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625ED2" w:rsidRDefault="00625ED2" w:rsidP="00625ED2">
      <w:pPr>
        <w:shd w:val="clear" w:color="auto" w:fill="FFFFFF"/>
        <w:ind w:firstLine="709"/>
        <w:jc w:val="center"/>
        <w:textAlignment w:val="baseline"/>
        <w:outlineLvl w:val="0"/>
        <w:rPr>
          <w:color w:val="000000"/>
          <w:sz w:val="28"/>
          <w:szCs w:val="28"/>
          <w:u w:val="single"/>
          <w:lang w:val="ru-RU"/>
        </w:rPr>
      </w:pPr>
      <w:r w:rsidRPr="00625ED2">
        <w:rPr>
          <w:color w:val="000000"/>
          <w:sz w:val="28"/>
          <w:szCs w:val="28"/>
          <w:u w:val="single"/>
          <w:lang w:val="ru-RU"/>
        </w:rPr>
        <w:t>Техническое задание на организацию и проведение физкультурного мероприятия «Фестиваль спортивной борьбы».</w:t>
      </w:r>
    </w:p>
    <w:p w:rsidR="00625ED2" w:rsidRPr="00625ED2" w:rsidRDefault="00625ED2" w:rsidP="00625ED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625ED2" w:rsidRPr="00625ED2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деп</w:t>
            </w:r>
            <w:bookmarkStart w:id="0" w:name="_GoBack"/>
            <w:bookmarkEnd w:id="0"/>
            <w:r w:rsidRPr="00625ED2">
              <w:rPr>
                <w:bCs/>
                <w:kern w:val="36"/>
                <w:lang w:val="ru-RU"/>
              </w:rPr>
              <w:t>артамент по социальной политике администрации города Нижневартовска</w:t>
            </w:r>
          </w:p>
        </w:tc>
      </w:tr>
      <w:tr w:rsidR="00625ED2" w:rsidRPr="00625ED2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Основание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для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 на 2019-2030 годы» (утверждена постановлением администрации города от 27.08.2018 №1167)</w:t>
            </w:r>
          </w:p>
        </w:tc>
      </w:tr>
      <w:tr w:rsidR="00625ED2" w:rsidRPr="0043735D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Максимальный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размер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субсиди</w:t>
            </w:r>
            <w:r>
              <w:rPr>
                <w:b/>
                <w:bCs/>
                <w:kern w:val="36"/>
              </w:rPr>
              <w:t>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rFonts w:ascii="inherit" w:hAnsi="inherit" w:cs="Helvetica"/>
              </w:rPr>
              <w:t>150</w:t>
            </w:r>
            <w:r w:rsidRPr="0084527B">
              <w:rPr>
                <w:rFonts w:ascii="inherit" w:hAnsi="inherit" w:cs="Helvetica"/>
              </w:rPr>
              <w:t xml:space="preserve"> </w:t>
            </w:r>
            <w:proofErr w:type="spellStart"/>
            <w:r w:rsidRPr="0084527B">
              <w:rPr>
                <w:rFonts w:ascii="inherit" w:hAnsi="inherit" w:cs="Helvetica"/>
              </w:rPr>
              <w:t>тыс</w:t>
            </w:r>
            <w:proofErr w:type="spellEnd"/>
            <w:r w:rsidRPr="0084527B"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 w:rsidRPr="0084527B"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 w:rsidRPr="0084527B">
              <w:rPr>
                <w:rFonts w:ascii="inherit" w:hAnsi="inherit" w:cs="Helvetica"/>
              </w:rPr>
              <w:t>.</w:t>
            </w:r>
          </w:p>
        </w:tc>
      </w:tr>
      <w:tr w:rsidR="00625ED2" w:rsidRPr="0043735D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оказываемых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84527B">
              <w:rPr>
                <w:bCs/>
                <w:kern w:val="36"/>
              </w:rPr>
              <w:t xml:space="preserve">1 </w:t>
            </w:r>
            <w:proofErr w:type="spellStart"/>
            <w:r w:rsidRPr="0084527B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625ED2" w:rsidRPr="0043735D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Сроки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оказания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октябрь-декабрь</w:t>
            </w:r>
            <w:proofErr w:type="spellEnd"/>
            <w:r w:rsidRPr="0084527B">
              <w:rPr>
                <w:bCs/>
                <w:kern w:val="36"/>
              </w:rPr>
              <w:t xml:space="preserve"> 2020 </w:t>
            </w:r>
            <w:proofErr w:type="spellStart"/>
            <w:r w:rsidRPr="0084527B">
              <w:rPr>
                <w:bCs/>
                <w:kern w:val="36"/>
              </w:rPr>
              <w:t>года</w:t>
            </w:r>
            <w:proofErr w:type="spellEnd"/>
          </w:p>
        </w:tc>
      </w:tr>
      <w:tr w:rsidR="00625ED2" w:rsidRPr="0043735D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Место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проведения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территории</w:t>
            </w:r>
            <w:proofErr w:type="spellEnd"/>
            <w:r>
              <w:rPr>
                <w:bCs/>
                <w:kern w:val="36"/>
              </w:rPr>
              <w:t xml:space="preserve"> города Нижневартовска</w:t>
            </w:r>
          </w:p>
        </w:tc>
      </w:tr>
      <w:tr w:rsidR="00625ED2" w:rsidRPr="0043735D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участников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не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менее</w:t>
            </w:r>
            <w:proofErr w:type="spellEnd"/>
            <w:r>
              <w:rPr>
                <w:bCs/>
                <w:kern w:val="36"/>
              </w:rPr>
              <w:t xml:space="preserve"> 80</w:t>
            </w:r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625ED2" w:rsidRPr="00625ED2" w:rsidTr="005116D9">
        <w:tc>
          <w:tcPr>
            <w:tcW w:w="3652" w:type="dxa"/>
            <w:shd w:val="clear" w:color="auto" w:fill="auto"/>
          </w:tcPr>
          <w:p w:rsidR="00625ED2" w:rsidRPr="0084527B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Основные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задачи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- повышение спортивного мастерства;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- популяризация спортивной борьбы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городе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Нижневартовске</w:t>
            </w:r>
          </w:p>
        </w:tc>
      </w:tr>
      <w:tr w:rsidR="00625ED2" w:rsidRPr="00625ED2" w:rsidTr="005116D9">
        <w:tc>
          <w:tcPr>
            <w:tcW w:w="3652" w:type="dxa"/>
            <w:shd w:val="clear" w:color="auto" w:fill="auto"/>
          </w:tcPr>
          <w:p w:rsidR="00625ED2" w:rsidRPr="00216021" w:rsidRDefault="00625ED2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216021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216021">
              <w:rPr>
                <w:b/>
                <w:bCs/>
                <w:kern w:val="36"/>
              </w:rPr>
              <w:t xml:space="preserve"> </w:t>
            </w:r>
            <w:proofErr w:type="spellStart"/>
            <w:r w:rsidRPr="00216021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25ED2" w:rsidRPr="00625ED2" w:rsidRDefault="00625ED2" w:rsidP="005116D9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Для организации и проведения физкультурного мероприятия «Фестиваль спортивной борьбы» исполнитель должен осуществить следующие виды работ: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625ED2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625ED2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соответствии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с тематикой мероприятия.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3. Предоставить Заказчику не </w:t>
            </w:r>
            <w:proofErr w:type="gramStart"/>
            <w:r w:rsidRPr="00625ED2">
              <w:rPr>
                <w:bCs/>
                <w:kern w:val="36"/>
                <w:lang w:val="ru-RU"/>
              </w:rPr>
              <w:t>позднее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5. Обеспечить необходимое количество участников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мероприятии</w:t>
            </w:r>
            <w:proofErr w:type="gramEnd"/>
            <w:r w:rsidRPr="00625ED2">
              <w:rPr>
                <w:bCs/>
                <w:kern w:val="36"/>
                <w:lang w:val="ru-RU"/>
              </w:rPr>
              <w:t>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6. Обеспечить проведение мероприятия в сроки, указанные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положении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о проведении мероприятия.</w:t>
            </w:r>
          </w:p>
          <w:p w:rsidR="00625ED2" w:rsidRPr="00625ED2" w:rsidRDefault="00625ED2" w:rsidP="005116D9">
            <w:pPr>
              <w:tabs>
                <w:tab w:val="left" w:pos="173"/>
              </w:tabs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7.</w:t>
            </w:r>
            <w:proofErr w:type="gramStart"/>
            <w:r w:rsidRPr="00625ED2">
              <w:rPr>
                <w:bCs/>
                <w:kern w:val="36"/>
                <w:lang w:val="ru-RU"/>
              </w:rPr>
              <w:t>Сформировать и обеспечить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работу квалифицированной судейской бригады, в том числе главного судьи и главного секретаря.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8. Обеспечить работу врачебно-сестринской бригады и бригады скорой медицинской помощи во время проведения мероприятия.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9. Организовать работу комиссии по допуску участников в мероприятии.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10. Обеспечить проведение мероприятия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помещении</w:t>
            </w:r>
            <w:proofErr w:type="gramEnd"/>
            <w:r w:rsidRPr="00625ED2">
              <w:rPr>
                <w:bCs/>
                <w:kern w:val="36"/>
                <w:lang w:val="ru-RU"/>
              </w:rPr>
              <w:t>, отвечающим всем требованиям безопасности в соответствии с действующим законодательством.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11. Обеспечить соблюдение участниками мероприятия требований техники безопасности, а также пожарной безопасности в </w:t>
            </w:r>
            <w:proofErr w:type="gramStart"/>
            <w:r w:rsidRPr="00625ED2">
              <w:rPr>
                <w:bCs/>
                <w:kern w:val="36"/>
                <w:lang w:val="ru-RU"/>
              </w:rPr>
              <w:t>соответствии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с требованиями действующего законодательства.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 xml:space="preserve">12. Обеспечить </w:t>
            </w:r>
            <w:proofErr w:type="gramStart"/>
            <w:r w:rsidRPr="00625ED2">
              <w:rPr>
                <w:bCs/>
                <w:kern w:val="36"/>
                <w:lang w:val="ru-RU"/>
              </w:rPr>
              <w:t>контроль за</w:t>
            </w:r>
            <w:proofErr w:type="gramEnd"/>
            <w:r w:rsidRPr="00625ED2">
              <w:rPr>
                <w:bCs/>
                <w:kern w:val="36"/>
                <w:lang w:val="ru-RU"/>
              </w:rPr>
              <w:t xml:space="preserve">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13.Организовать работу ведущего и звуковое сопровождение мероприятия.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14.Организовать фотосьемку мероприятия (торжественное открытие и церемония награждения победителей и призеров).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15.Обеспечить подготовку места проведения мероприятия (монтаж/демонтаж и установка оборудования (ковер для спортивной борьбы, пьедестал почета), необходимого для проведения мероприятия).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16. Подготовить рабочее место для секретариата (установить стол, стулья).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lastRenderedPageBreak/>
              <w:t>17. Приобрести наградную атрибутику для победителей и призеров мероприятия (медали, дипломы) не менее чем для 3-х весовых категорий.</w:t>
            </w:r>
          </w:p>
          <w:p w:rsidR="00625ED2" w:rsidRPr="00625ED2" w:rsidRDefault="00625ED2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Cs/>
                <w:kern w:val="36"/>
                <w:lang w:val="ru-RU"/>
              </w:rPr>
              <w:t>18. Подвести итоги мероприятия и оформить результаты для участников мероприятия.</w:t>
            </w:r>
          </w:p>
          <w:p w:rsidR="00625ED2" w:rsidRPr="00625ED2" w:rsidRDefault="00625ED2" w:rsidP="005116D9">
            <w:pPr>
              <w:pStyle w:val="a3"/>
              <w:ind w:left="429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</w:p>
          <w:p w:rsidR="00625ED2" w:rsidRPr="00625ED2" w:rsidRDefault="00625ED2" w:rsidP="005116D9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625ED2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625ED2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448F6" w:rsidRPr="00625ED2" w:rsidRDefault="003448F6" w:rsidP="00625ED2">
      <w:pPr>
        <w:rPr>
          <w:lang w:val="ru-RU"/>
        </w:rPr>
      </w:pPr>
    </w:p>
    <w:sectPr w:rsidR="003448F6" w:rsidRPr="006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4E7234"/>
    <w:rsid w:val="00625ED2"/>
    <w:rsid w:val="00670C09"/>
    <w:rsid w:val="009B3833"/>
    <w:rsid w:val="00A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13</cp:revision>
  <cp:lastPrinted>2018-10-01T04:57:00Z</cp:lastPrinted>
  <dcterms:created xsi:type="dcterms:W3CDTF">2018-10-01T04:56:00Z</dcterms:created>
  <dcterms:modified xsi:type="dcterms:W3CDTF">2020-03-20T06:09:00Z</dcterms:modified>
</cp:coreProperties>
</file>