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D2" w:rsidRPr="00625ED2" w:rsidRDefault="00625ED2" w:rsidP="00625ED2">
      <w:pPr>
        <w:shd w:val="clear" w:color="auto" w:fill="FFFFFF"/>
        <w:ind w:firstLine="709"/>
        <w:jc w:val="center"/>
        <w:textAlignment w:val="baseline"/>
        <w:outlineLvl w:val="0"/>
        <w:rPr>
          <w:color w:val="000000"/>
          <w:sz w:val="28"/>
          <w:szCs w:val="28"/>
          <w:u w:val="single"/>
          <w:lang w:val="ru-RU"/>
        </w:rPr>
      </w:pPr>
      <w:r w:rsidRPr="00625ED2">
        <w:rPr>
          <w:color w:val="000000"/>
          <w:sz w:val="28"/>
          <w:szCs w:val="28"/>
          <w:u w:val="single"/>
          <w:lang w:val="ru-RU"/>
        </w:rPr>
        <w:t>Техническое задание на организацию и проведение физкультурного мероприятия «Фестиваль спортивной борьбы».</w:t>
      </w:r>
    </w:p>
    <w:p w:rsidR="00625ED2" w:rsidRPr="00625ED2" w:rsidRDefault="00625ED2" w:rsidP="00625ED2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625ED2" w:rsidRPr="00625ED2" w:rsidTr="005116D9">
        <w:tc>
          <w:tcPr>
            <w:tcW w:w="3652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Заказчик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деп</w:t>
            </w:r>
            <w:bookmarkStart w:id="0" w:name="_GoBack"/>
            <w:bookmarkEnd w:id="0"/>
            <w:r w:rsidRPr="00625ED2">
              <w:rPr>
                <w:bCs/>
                <w:kern w:val="36"/>
                <w:lang w:val="ru-RU"/>
              </w:rPr>
              <w:t>артамент по социальной политике администрации города Нижневартовска</w:t>
            </w:r>
          </w:p>
        </w:tc>
      </w:tr>
      <w:tr w:rsidR="00625ED2" w:rsidRPr="00625ED2" w:rsidTr="005116D9">
        <w:tc>
          <w:tcPr>
            <w:tcW w:w="3652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Основание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для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финансирования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муниципальная программа «Развитие социальной сферы города Нижневартовска на 2019-2030 годы» (утверждена постановлением администрации города от 27.08.2018 №1167)</w:t>
            </w:r>
          </w:p>
        </w:tc>
      </w:tr>
      <w:tr w:rsidR="00625ED2" w:rsidRPr="0043735D" w:rsidTr="005116D9">
        <w:tc>
          <w:tcPr>
            <w:tcW w:w="3652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Максимальный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размер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субсиди</w:t>
            </w:r>
            <w:r>
              <w:rPr>
                <w:b/>
                <w:bCs/>
                <w:kern w:val="36"/>
              </w:rPr>
              <w:t>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rFonts w:ascii="inherit" w:hAnsi="inherit" w:cs="Helvetica"/>
              </w:rPr>
              <w:t>150</w:t>
            </w:r>
            <w:r w:rsidRPr="0084527B">
              <w:rPr>
                <w:rFonts w:ascii="inherit" w:hAnsi="inherit" w:cs="Helvetica"/>
              </w:rPr>
              <w:t xml:space="preserve"> </w:t>
            </w:r>
            <w:proofErr w:type="spellStart"/>
            <w:r w:rsidRPr="0084527B">
              <w:rPr>
                <w:rFonts w:ascii="inherit" w:hAnsi="inherit" w:cs="Helvetica"/>
              </w:rPr>
              <w:t>тыс</w:t>
            </w:r>
            <w:proofErr w:type="spellEnd"/>
            <w:r w:rsidRPr="0084527B">
              <w:rPr>
                <w:rFonts w:ascii="inherit" w:hAnsi="inherit" w:cs="Helvetica"/>
              </w:rPr>
              <w:t xml:space="preserve">. </w:t>
            </w:r>
            <w:proofErr w:type="spellStart"/>
            <w:proofErr w:type="gramStart"/>
            <w:r w:rsidRPr="0084527B">
              <w:rPr>
                <w:rFonts w:ascii="inherit" w:hAnsi="inherit" w:cs="Helvetica"/>
              </w:rPr>
              <w:t>руб</w:t>
            </w:r>
            <w:proofErr w:type="spellEnd"/>
            <w:proofErr w:type="gramEnd"/>
            <w:r w:rsidRPr="0084527B">
              <w:rPr>
                <w:rFonts w:ascii="inherit" w:hAnsi="inherit" w:cs="Helvetica"/>
              </w:rPr>
              <w:t>.</w:t>
            </w:r>
          </w:p>
        </w:tc>
      </w:tr>
      <w:tr w:rsidR="00625ED2" w:rsidRPr="0043735D" w:rsidTr="005116D9">
        <w:tc>
          <w:tcPr>
            <w:tcW w:w="3652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Количество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оказываемых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услуг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84527B">
              <w:rPr>
                <w:bCs/>
                <w:kern w:val="36"/>
              </w:rPr>
              <w:t xml:space="preserve">1 </w:t>
            </w:r>
            <w:proofErr w:type="spellStart"/>
            <w:r w:rsidRPr="0084527B">
              <w:rPr>
                <w:bCs/>
                <w:kern w:val="36"/>
              </w:rPr>
              <w:t>мероприятие</w:t>
            </w:r>
            <w:proofErr w:type="spellEnd"/>
          </w:p>
        </w:tc>
      </w:tr>
      <w:tr w:rsidR="00625ED2" w:rsidRPr="0043735D" w:rsidTr="005116D9">
        <w:tc>
          <w:tcPr>
            <w:tcW w:w="3652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Сроки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оказания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услуги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октябрь-декабрь</w:t>
            </w:r>
            <w:proofErr w:type="spellEnd"/>
            <w:r w:rsidRPr="0084527B">
              <w:rPr>
                <w:bCs/>
                <w:kern w:val="36"/>
              </w:rPr>
              <w:t xml:space="preserve"> 2020 </w:t>
            </w:r>
            <w:proofErr w:type="spellStart"/>
            <w:r w:rsidRPr="0084527B">
              <w:rPr>
                <w:bCs/>
                <w:kern w:val="36"/>
              </w:rPr>
              <w:t>года</w:t>
            </w:r>
            <w:proofErr w:type="spellEnd"/>
          </w:p>
        </w:tc>
      </w:tr>
      <w:tr w:rsidR="00625ED2" w:rsidRPr="0043735D" w:rsidTr="005116D9">
        <w:tc>
          <w:tcPr>
            <w:tcW w:w="3652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Место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проведения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территории</w:t>
            </w:r>
            <w:proofErr w:type="spellEnd"/>
            <w:r>
              <w:rPr>
                <w:bCs/>
                <w:kern w:val="36"/>
              </w:rPr>
              <w:t xml:space="preserve"> города Нижневартовска</w:t>
            </w:r>
          </w:p>
        </w:tc>
      </w:tr>
      <w:tr w:rsidR="00625ED2" w:rsidRPr="0043735D" w:rsidTr="005116D9">
        <w:tc>
          <w:tcPr>
            <w:tcW w:w="3652" w:type="dxa"/>
            <w:shd w:val="clear" w:color="auto" w:fill="auto"/>
          </w:tcPr>
          <w:p w:rsidR="00625ED2" w:rsidRPr="0084527B" w:rsidRDefault="00625ED2" w:rsidP="005116D9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Количество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участников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не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менее</w:t>
            </w:r>
            <w:proofErr w:type="spellEnd"/>
            <w:r>
              <w:rPr>
                <w:bCs/>
                <w:kern w:val="36"/>
              </w:rPr>
              <w:t xml:space="preserve"> 80</w:t>
            </w:r>
            <w:r w:rsidRPr="0084527B">
              <w:rPr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Cs/>
                <w:kern w:val="36"/>
              </w:rPr>
              <w:t>человек</w:t>
            </w:r>
            <w:proofErr w:type="spellEnd"/>
          </w:p>
        </w:tc>
      </w:tr>
      <w:tr w:rsidR="00625ED2" w:rsidRPr="00625ED2" w:rsidTr="005116D9">
        <w:tc>
          <w:tcPr>
            <w:tcW w:w="3652" w:type="dxa"/>
            <w:shd w:val="clear" w:color="auto" w:fill="auto"/>
          </w:tcPr>
          <w:p w:rsidR="00625ED2" w:rsidRPr="0084527B" w:rsidRDefault="00625ED2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Основные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задачи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- привлечение к регулярным занятиям физической культурой и спортом;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- повышение спортивного мастерства;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 xml:space="preserve">- популяризация спортивной борьбы в </w:t>
            </w:r>
            <w:proofErr w:type="gramStart"/>
            <w:r w:rsidRPr="00625ED2">
              <w:rPr>
                <w:bCs/>
                <w:kern w:val="36"/>
                <w:lang w:val="ru-RU"/>
              </w:rPr>
              <w:t>городе</w:t>
            </w:r>
            <w:proofErr w:type="gramEnd"/>
            <w:r w:rsidRPr="00625ED2">
              <w:rPr>
                <w:bCs/>
                <w:kern w:val="36"/>
                <w:lang w:val="ru-RU"/>
              </w:rPr>
              <w:t xml:space="preserve"> Нижневартовске</w:t>
            </w:r>
          </w:p>
        </w:tc>
      </w:tr>
      <w:tr w:rsidR="00625ED2" w:rsidRPr="00625ED2" w:rsidTr="005116D9">
        <w:tc>
          <w:tcPr>
            <w:tcW w:w="3652" w:type="dxa"/>
            <w:shd w:val="clear" w:color="auto" w:fill="auto"/>
          </w:tcPr>
          <w:p w:rsidR="00625ED2" w:rsidRPr="00216021" w:rsidRDefault="00625ED2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216021">
              <w:rPr>
                <w:b/>
                <w:bCs/>
                <w:kern w:val="36"/>
              </w:rPr>
              <w:t>Характеристики</w:t>
            </w:r>
            <w:proofErr w:type="spellEnd"/>
            <w:r w:rsidRPr="00216021">
              <w:rPr>
                <w:b/>
                <w:bCs/>
                <w:kern w:val="36"/>
              </w:rPr>
              <w:t xml:space="preserve"> </w:t>
            </w:r>
            <w:proofErr w:type="spellStart"/>
            <w:r w:rsidRPr="00216021">
              <w:rPr>
                <w:b/>
                <w:bCs/>
                <w:kern w:val="36"/>
              </w:rPr>
              <w:t>работ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25ED2" w:rsidRPr="00625ED2" w:rsidRDefault="00625ED2" w:rsidP="005116D9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Для организации и проведения физкультурного мероприятия «Фестиваль спортивной борьбы» исполнитель должен осуществить следующие виды работ: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 xml:space="preserve">2. Разработать общую концепцию, </w:t>
            </w:r>
            <w:proofErr w:type="spellStart"/>
            <w:r w:rsidRPr="00625ED2">
              <w:rPr>
                <w:bCs/>
                <w:kern w:val="36"/>
                <w:lang w:val="ru-RU"/>
              </w:rPr>
              <w:t>тайминг</w:t>
            </w:r>
            <w:proofErr w:type="spellEnd"/>
            <w:r w:rsidRPr="00625ED2">
              <w:rPr>
                <w:bCs/>
                <w:kern w:val="36"/>
                <w:lang w:val="ru-RU"/>
              </w:rPr>
              <w:t xml:space="preserve"> и организационный план проведения мероприятия в </w:t>
            </w:r>
            <w:proofErr w:type="gramStart"/>
            <w:r w:rsidRPr="00625ED2">
              <w:rPr>
                <w:bCs/>
                <w:kern w:val="36"/>
                <w:lang w:val="ru-RU"/>
              </w:rPr>
              <w:t>соответствии</w:t>
            </w:r>
            <w:proofErr w:type="gramEnd"/>
            <w:r w:rsidRPr="00625ED2">
              <w:rPr>
                <w:bCs/>
                <w:kern w:val="36"/>
                <w:lang w:val="ru-RU"/>
              </w:rPr>
              <w:t xml:space="preserve"> с тематикой мероприятия.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 xml:space="preserve">3. Предоставить Заказчику не </w:t>
            </w:r>
            <w:proofErr w:type="gramStart"/>
            <w:r w:rsidRPr="00625ED2">
              <w:rPr>
                <w:bCs/>
                <w:kern w:val="36"/>
                <w:lang w:val="ru-RU"/>
              </w:rPr>
              <w:t>позднее</w:t>
            </w:r>
            <w:proofErr w:type="gramEnd"/>
            <w:r w:rsidRPr="00625ED2">
              <w:rPr>
                <w:bCs/>
                <w:kern w:val="36"/>
                <w:lang w:val="ru-RU"/>
              </w:rPr>
              <w:t xml:space="preserve">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 xml:space="preserve">5. Обеспечить необходимое количество участников в </w:t>
            </w:r>
            <w:proofErr w:type="gramStart"/>
            <w:r w:rsidRPr="00625ED2">
              <w:rPr>
                <w:bCs/>
                <w:kern w:val="36"/>
                <w:lang w:val="ru-RU"/>
              </w:rPr>
              <w:t>мероприятии</w:t>
            </w:r>
            <w:proofErr w:type="gramEnd"/>
            <w:r w:rsidRPr="00625ED2">
              <w:rPr>
                <w:bCs/>
                <w:kern w:val="36"/>
                <w:lang w:val="ru-RU"/>
              </w:rPr>
              <w:t>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 xml:space="preserve">6. Обеспечить проведение мероприятия в сроки, указанные в </w:t>
            </w:r>
            <w:proofErr w:type="gramStart"/>
            <w:r w:rsidRPr="00625ED2">
              <w:rPr>
                <w:bCs/>
                <w:kern w:val="36"/>
                <w:lang w:val="ru-RU"/>
              </w:rPr>
              <w:t>положении</w:t>
            </w:r>
            <w:proofErr w:type="gramEnd"/>
            <w:r w:rsidRPr="00625ED2">
              <w:rPr>
                <w:bCs/>
                <w:kern w:val="36"/>
                <w:lang w:val="ru-RU"/>
              </w:rPr>
              <w:t xml:space="preserve"> о проведении мероприятия.</w:t>
            </w:r>
          </w:p>
          <w:p w:rsidR="00625ED2" w:rsidRPr="00625ED2" w:rsidRDefault="00625ED2" w:rsidP="005116D9">
            <w:pPr>
              <w:tabs>
                <w:tab w:val="left" w:pos="173"/>
              </w:tabs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7.</w:t>
            </w:r>
            <w:proofErr w:type="gramStart"/>
            <w:r w:rsidRPr="00625ED2">
              <w:rPr>
                <w:bCs/>
                <w:kern w:val="36"/>
                <w:lang w:val="ru-RU"/>
              </w:rPr>
              <w:t>Сформировать и обеспечить</w:t>
            </w:r>
            <w:proofErr w:type="gramEnd"/>
            <w:r w:rsidRPr="00625ED2">
              <w:rPr>
                <w:bCs/>
                <w:kern w:val="36"/>
                <w:lang w:val="ru-RU"/>
              </w:rPr>
              <w:t xml:space="preserve"> работу квалифицированной судейской бригады, в том числе главного судьи и главного секретаря.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8. Обеспечить работу врачебно-сестринской бригады и бригады скорой медицинской помощи во время проведения мероприятия.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9. Организовать работу комиссии по допуску участников в мероприятии.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 xml:space="preserve">10. Обеспечить проведение мероприятия в </w:t>
            </w:r>
            <w:proofErr w:type="gramStart"/>
            <w:r w:rsidRPr="00625ED2">
              <w:rPr>
                <w:bCs/>
                <w:kern w:val="36"/>
                <w:lang w:val="ru-RU"/>
              </w:rPr>
              <w:t>помещении</w:t>
            </w:r>
            <w:proofErr w:type="gramEnd"/>
            <w:r w:rsidRPr="00625ED2">
              <w:rPr>
                <w:bCs/>
                <w:kern w:val="36"/>
                <w:lang w:val="ru-RU"/>
              </w:rPr>
              <w:t>, отвечающим всем требованиям безопасности в соответствии с действующим законодательством.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 xml:space="preserve">11. Обеспечить соблюдение участниками мероприятия требований техники безопасности, а также пожарной безопасности в </w:t>
            </w:r>
            <w:proofErr w:type="gramStart"/>
            <w:r w:rsidRPr="00625ED2">
              <w:rPr>
                <w:bCs/>
                <w:kern w:val="36"/>
                <w:lang w:val="ru-RU"/>
              </w:rPr>
              <w:t>соответствии</w:t>
            </w:r>
            <w:proofErr w:type="gramEnd"/>
            <w:r w:rsidRPr="00625ED2">
              <w:rPr>
                <w:bCs/>
                <w:kern w:val="36"/>
                <w:lang w:val="ru-RU"/>
              </w:rPr>
              <w:t xml:space="preserve"> с требованиями действующего законодательства.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 xml:space="preserve">12. Обеспечить </w:t>
            </w:r>
            <w:proofErr w:type="gramStart"/>
            <w:r w:rsidRPr="00625ED2">
              <w:rPr>
                <w:bCs/>
                <w:kern w:val="36"/>
                <w:lang w:val="ru-RU"/>
              </w:rPr>
              <w:t>контроль за</w:t>
            </w:r>
            <w:proofErr w:type="gramEnd"/>
            <w:r w:rsidRPr="00625ED2">
              <w:rPr>
                <w:bCs/>
                <w:kern w:val="36"/>
                <w:lang w:val="ru-RU"/>
              </w:rPr>
              <w:t xml:space="preserve">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13.Организовать работу ведущего и звуковое сопровождение мероприятия.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14.Организовать фотосьемку мероприятия (торжественное открытие и церемония награждения победителей и призеров).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15.Обеспечить подготовку места проведения мероприятия (монтаж/демонтаж и установка оборудования (ковер для спортивной борьбы, пьедестал почета), необходимого для проведения мероприятия).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16. Подготовить рабочее место для секретариата (установить стол, стулья).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lastRenderedPageBreak/>
              <w:t>17. Приобрести наградную атрибутику для победителей и призеров мероприятия (медали, дипломы) не менее чем для 3-х весовых категорий.</w:t>
            </w:r>
          </w:p>
          <w:p w:rsidR="00625ED2" w:rsidRPr="00625ED2" w:rsidRDefault="00625ED2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Cs/>
                <w:kern w:val="36"/>
                <w:lang w:val="ru-RU"/>
              </w:rPr>
              <w:t>18. Подвести итоги мероприятия и оформить результаты для участников мероприятия.</w:t>
            </w:r>
          </w:p>
          <w:p w:rsidR="00625ED2" w:rsidRPr="00625ED2" w:rsidRDefault="00625ED2" w:rsidP="005116D9">
            <w:pPr>
              <w:pStyle w:val="a3"/>
              <w:ind w:left="429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</w:p>
          <w:p w:rsidR="00625ED2" w:rsidRPr="00625ED2" w:rsidRDefault="00625ED2" w:rsidP="005116D9">
            <w:pPr>
              <w:ind w:firstLine="317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625ED2">
              <w:rPr>
                <w:b/>
                <w:bCs/>
                <w:kern w:val="36"/>
                <w:lang w:val="ru-RU"/>
              </w:rPr>
              <w:t>Исполнитель имеет право</w:t>
            </w:r>
            <w:r w:rsidRPr="00625ED2">
              <w:rPr>
                <w:bCs/>
                <w:kern w:val="36"/>
                <w:lang w:val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3448F6" w:rsidRPr="00625ED2" w:rsidRDefault="003448F6" w:rsidP="00625ED2">
      <w:pPr>
        <w:rPr>
          <w:lang w:val="ru-RU"/>
        </w:rPr>
      </w:pPr>
    </w:p>
    <w:sectPr w:rsidR="003448F6" w:rsidRPr="0062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33"/>
    <w:rsid w:val="00095AE5"/>
    <w:rsid w:val="00233319"/>
    <w:rsid w:val="003448F6"/>
    <w:rsid w:val="004502CC"/>
    <w:rsid w:val="004E7234"/>
    <w:rsid w:val="00625ED2"/>
    <w:rsid w:val="00670C09"/>
    <w:rsid w:val="009B3833"/>
    <w:rsid w:val="00A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2942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13</cp:revision>
  <cp:lastPrinted>2018-10-01T04:57:00Z</cp:lastPrinted>
  <dcterms:created xsi:type="dcterms:W3CDTF">2018-10-01T04:56:00Z</dcterms:created>
  <dcterms:modified xsi:type="dcterms:W3CDTF">2020-03-20T06:09:00Z</dcterms:modified>
</cp:coreProperties>
</file>