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05B" w:rsidRDefault="00DA4B7A">
      <w:pPr>
        <w:pStyle w:val="1"/>
        <w:numPr>
          <w:ilvl w:val="0"/>
          <w:numId w:val="1"/>
        </w:numPr>
        <w:spacing w:before="0"/>
      </w:pPr>
      <w:bookmarkStart w:id="0" w:name="_GoBack"/>
      <w:bookmarkEnd w:id="0"/>
      <w:r>
        <w:rPr>
          <w:sz w:val="24"/>
          <w:szCs w:val="24"/>
        </w:rPr>
        <w:t xml:space="preserve">СХЕМА ГРАНИЦ </w:t>
      </w:r>
    </w:p>
    <w:p w:rsidR="0083405B" w:rsidRDefault="00DA4B7A">
      <w:pPr>
        <w:spacing w:after="0"/>
        <w:rPr>
          <w:b/>
          <w:bCs/>
        </w:rPr>
      </w:pPr>
      <w:r>
        <w:rPr>
          <w:szCs w:val="24"/>
        </w:rPr>
        <w:t>рыболовного участка</w:t>
      </w:r>
      <w:r>
        <w:rPr>
          <w:b/>
          <w:szCs w:val="24"/>
        </w:rPr>
        <w:t xml:space="preserve"> №</w:t>
      </w:r>
      <w:r w:rsidR="002C0417">
        <w:rPr>
          <w:b/>
          <w:szCs w:val="24"/>
        </w:rPr>
        <w:t xml:space="preserve"> 29</w:t>
      </w:r>
      <w:r w:rsidR="00144594">
        <w:rPr>
          <w:b/>
          <w:szCs w:val="24"/>
        </w:rPr>
        <w:t xml:space="preserve"> </w:t>
      </w:r>
      <w:r>
        <w:rPr>
          <w:b/>
          <w:szCs w:val="24"/>
        </w:rPr>
        <w:t>БР</w:t>
      </w:r>
    </w:p>
    <w:p w:rsidR="0083405B" w:rsidRDefault="00DA4B7A">
      <w:pPr>
        <w:spacing w:after="0"/>
      </w:pPr>
      <w:r>
        <w:rPr>
          <w:b/>
          <w:szCs w:val="24"/>
        </w:rPr>
        <w:t xml:space="preserve">Река Малая Обь (710-715 км) </w:t>
      </w:r>
    </w:p>
    <w:p w:rsidR="0083405B" w:rsidRDefault="00DA4B7A">
      <w:pPr>
        <w:spacing w:after="0"/>
      </w:pPr>
      <w:r>
        <w:rPr>
          <w:szCs w:val="24"/>
        </w:rPr>
        <w:t>Длина участка - 5 000 м. Площадь участка 293</w:t>
      </w:r>
      <w:r>
        <w:t xml:space="preserve"> га</w:t>
      </w:r>
    </w:p>
    <w:tbl>
      <w:tblPr>
        <w:tblW w:w="9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728"/>
        <w:gridCol w:w="707"/>
        <w:gridCol w:w="711"/>
        <w:gridCol w:w="708"/>
        <w:gridCol w:w="850"/>
        <w:gridCol w:w="851"/>
        <w:gridCol w:w="4098"/>
      </w:tblGrid>
      <w:tr w:rsidR="0083405B">
        <w:trPr>
          <w:trHeight w:val="297"/>
        </w:trPr>
        <w:tc>
          <w:tcPr>
            <w:tcW w:w="831" w:type="dxa"/>
            <w:vMerge w:val="restart"/>
            <w:shd w:val="clear" w:color="auto" w:fill="auto"/>
            <w:vAlign w:val="bottom"/>
          </w:tcPr>
          <w:p w:rsidR="0083405B" w:rsidRDefault="00DA4B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точки</w:t>
            </w:r>
          </w:p>
        </w:tc>
        <w:tc>
          <w:tcPr>
            <w:tcW w:w="4555" w:type="dxa"/>
            <w:gridSpan w:val="6"/>
            <w:shd w:val="clear" w:color="auto" w:fill="auto"/>
            <w:vAlign w:val="bottom"/>
          </w:tcPr>
          <w:p w:rsidR="0083405B" w:rsidRDefault="00DA4B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Географические координаты точек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WGS84</w:t>
            </w:r>
          </w:p>
        </w:tc>
        <w:tc>
          <w:tcPr>
            <w:tcW w:w="4098" w:type="dxa"/>
            <w:vMerge w:val="restart"/>
            <w:shd w:val="clear" w:color="auto" w:fill="auto"/>
            <w:vAlign w:val="center"/>
          </w:tcPr>
          <w:p w:rsidR="0083405B" w:rsidRDefault="00DA4B7A">
            <w:pPr>
              <w:pStyle w:val="ab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Границы рыболовного участка сформированы последовательным соединением точек, указанных в географических координатах, по береговой линии водного объекта рыбохозяйственного значения. Пары точек 2-3, 4-5, 6-7, 8-9, 10-11, 12-13, 13-1 соединены между собой прямыми линиями. Суша не входит в границы рыболовного участка </w:t>
            </w:r>
          </w:p>
          <w:p w:rsidR="0083405B" w:rsidRDefault="00834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3405B" w:rsidRDefault="00834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3405B" w:rsidRDefault="00834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405B">
        <w:trPr>
          <w:trHeight w:val="270"/>
        </w:trPr>
        <w:tc>
          <w:tcPr>
            <w:tcW w:w="831" w:type="dxa"/>
            <w:vMerge/>
            <w:shd w:val="clear" w:color="auto" w:fill="auto"/>
            <w:vAlign w:val="bottom"/>
          </w:tcPr>
          <w:p w:rsidR="0083405B" w:rsidRDefault="00834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gridSpan w:val="3"/>
            <w:shd w:val="clear" w:color="auto" w:fill="auto"/>
          </w:tcPr>
          <w:p w:rsidR="0083405B" w:rsidRDefault="00DA4B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В.Д.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83405B" w:rsidRDefault="00DA4B7A">
            <w:pPr>
              <w:spacing w:after="0" w:line="240" w:lineRule="auto"/>
            </w:pPr>
            <w:r>
              <w:rPr>
                <w:sz w:val="20"/>
                <w:szCs w:val="20"/>
              </w:rPr>
              <w:t>С.Ш.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83405B" w:rsidRDefault="00834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405B">
        <w:trPr>
          <w:trHeight w:val="270"/>
        </w:trPr>
        <w:tc>
          <w:tcPr>
            <w:tcW w:w="831" w:type="dxa"/>
            <w:vMerge/>
            <w:shd w:val="clear" w:color="auto" w:fill="auto"/>
            <w:vAlign w:val="bottom"/>
          </w:tcPr>
          <w:p w:rsidR="0083405B" w:rsidRDefault="00834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83405B" w:rsidRDefault="00DA4B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град.</w:t>
            </w:r>
          </w:p>
        </w:tc>
        <w:tc>
          <w:tcPr>
            <w:tcW w:w="707" w:type="dxa"/>
            <w:shd w:val="clear" w:color="auto" w:fill="auto"/>
          </w:tcPr>
          <w:p w:rsidR="0083405B" w:rsidRDefault="00DA4B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мин.</w:t>
            </w:r>
          </w:p>
        </w:tc>
        <w:tc>
          <w:tcPr>
            <w:tcW w:w="711" w:type="dxa"/>
            <w:shd w:val="clear" w:color="auto" w:fill="auto"/>
          </w:tcPr>
          <w:p w:rsidR="0083405B" w:rsidRDefault="00DA4B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сек.</w:t>
            </w:r>
          </w:p>
        </w:tc>
        <w:tc>
          <w:tcPr>
            <w:tcW w:w="708" w:type="dxa"/>
            <w:shd w:val="clear" w:color="auto" w:fill="auto"/>
          </w:tcPr>
          <w:p w:rsidR="0083405B" w:rsidRDefault="00DA4B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град.</w:t>
            </w:r>
          </w:p>
        </w:tc>
        <w:tc>
          <w:tcPr>
            <w:tcW w:w="850" w:type="dxa"/>
            <w:shd w:val="clear" w:color="auto" w:fill="auto"/>
          </w:tcPr>
          <w:p w:rsidR="0083405B" w:rsidRDefault="00DA4B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мин.</w:t>
            </w:r>
          </w:p>
        </w:tc>
        <w:tc>
          <w:tcPr>
            <w:tcW w:w="851" w:type="dxa"/>
            <w:shd w:val="clear" w:color="auto" w:fill="auto"/>
          </w:tcPr>
          <w:p w:rsidR="0083405B" w:rsidRDefault="00DA4B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сек.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83405B" w:rsidRDefault="00834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405B">
        <w:trPr>
          <w:trHeight w:val="270"/>
        </w:trPr>
        <w:tc>
          <w:tcPr>
            <w:tcW w:w="831" w:type="dxa"/>
            <w:shd w:val="clear" w:color="auto" w:fill="auto"/>
            <w:vAlign w:val="bottom"/>
          </w:tcPr>
          <w:p w:rsidR="0083405B" w:rsidRDefault="00DA4B7A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83405B" w:rsidRDefault="00DA4B7A">
            <w:pPr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65°17'31''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83405B" w:rsidRDefault="00DA4B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</w:t>
            </w:r>
            <w:r>
              <w:rPr>
                <w:color w:val="000000"/>
                <w:szCs w:val="24"/>
              </w:rPr>
              <w:t>°45'55''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83405B" w:rsidRDefault="00834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405B">
        <w:trPr>
          <w:trHeight w:val="270"/>
        </w:trPr>
        <w:tc>
          <w:tcPr>
            <w:tcW w:w="831" w:type="dxa"/>
            <w:shd w:val="clear" w:color="auto" w:fill="auto"/>
            <w:vAlign w:val="bottom"/>
          </w:tcPr>
          <w:p w:rsidR="0083405B" w:rsidRDefault="00DA4B7A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83405B" w:rsidRDefault="005C2B18">
            <w:pPr>
              <w:spacing w:after="0" w:line="240" w:lineRule="auto"/>
            </w:pPr>
            <w:r>
              <w:rPr>
                <w:color w:val="000000"/>
                <w:szCs w:val="24"/>
              </w:rPr>
              <w:t>65°17'33</w:t>
            </w:r>
            <w:r w:rsidR="00DA4B7A">
              <w:rPr>
                <w:color w:val="000000"/>
                <w:szCs w:val="24"/>
              </w:rPr>
              <w:t>''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83405B" w:rsidRDefault="00DA4B7A">
            <w:pPr>
              <w:spacing w:after="0" w:line="240" w:lineRule="auto"/>
            </w:pPr>
            <w:r>
              <w:rPr>
                <w:szCs w:val="24"/>
              </w:rPr>
              <w:t>63</w:t>
            </w:r>
            <w:r w:rsidR="005C2B18">
              <w:rPr>
                <w:color w:val="000000"/>
                <w:szCs w:val="24"/>
              </w:rPr>
              <w:t>°46'49</w:t>
            </w:r>
            <w:r>
              <w:rPr>
                <w:color w:val="000000"/>
                <w:szCs w:val="24"/>
              </w:rPr>
              <w:t>''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83405B" w:rsidRDefault="00834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405B">
        <w:trPr>
          <w:trHeight w:val="270"/>
        </w:trPr>
        <w:tc>
          <w:tcPr>
            <w:tcW w:w="831" w:type="dxa"/>
            <w:shd w:val="clear" w:color="auto" w:fill="auto"/>
            <w:vAlign w:val="bottom"/>
          </w:tcPr>
          <w:p w:rsidR="0083405B" w:rsidRDefault="00DA4B7A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83405B" w:rsidRDefault="005C2B18">
            <w:pPr>
              <w:spacing w:after="0" w:line="240" w:lineRule="auto"/>
            </w:pPr>
            <w:r>
              <w:rPr>
                <w:color w:val="000000"/>
                <w:szCs w:val="24"/>
              </w:rPr>
              <w:t>65°17'34</w:t>
            </w:r>
            <w:r w:rsidR="00DA4B7A">
              <w:rPr>
                <w:color w:val="000000"/>
                <w:szCs w:val="24"/>
              </w:rPr>
              <w:t>''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83405B" w:rsidRDefault="00DA4B7A">
            <w:pPr>
              <w:spacing w:after="0" w:line="240" w:lineRule="auto"/>
            </w:pPr>
            <w:r>
              <w:rPr>
                <w:szCs w:val="24"/>
              </w:rPr>
              <w:t>63</w:t>
            </w:r>
            <w:r w:rsidR="00F9065C">
              <w:rPr>
                <w:color w:val="000000"/>
                <w:szCs w:val="24"/>
              </w:rPr>
              <w:t>°46'50</w:t>
            </w:r>
            <w:r>
              <w:rPr>
                <w:color w:val="000000"/>
                <w:szCs w:val="24"/>
              </w:rPr>
              <w:t>''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83405B" w:rsidRDefault="00834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405B">
        <w:trPr>
          <w:trHeight w:val="270"/>
        </w:trPr>
        <w:tc>
          <w:tcPr>
            <w:tcW w:w="831" w:type="dxa"/>
            <w:shd w:val="clear" w:color="auto" w:fill="auto"/>
            <w:vAlign w:val="bottom"/>
          </w:tcPr>
          <w:p w:rsidR="0083405B" w:rsidRDefault="00DA4B7A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83405B" w:rsidRDefault="00DA4B7A">
            <w:pPr>
              <w:spacing w:after="0" w:line="240" w:lineRule="auto"/>
            </w:pPr>
            <w:r>
              <w:rPr>
                <w:color w:val="000000"/>
                <w:szCs w:val="24"/>
              </w:rPr>
              <w:t>65°18'49''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83405B" w:rsidRDefault="00DA4B7A">
            <w:pPr>
              <w:spacing w:after="0" w:line="240" w:lineRule="auto"/>
            </w:pPr>
            <w:r>
              <w:rPr>
                <w:szCs w:val="24"/>
              </w:rPr>
              <w:t>63</w:t>
            </w:r>
            <w:r>
              <w:rPr>
                <w:color w:val="000000"/>
                <w:szCs w:val="24"/>
              </w:rPr>
              <w:t>°47'50''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83405B" w:rsidRDefault="00834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405B">
        <w:trPr>
          <w:trHeight w:val="270"/>
        </w:trPr>
        <w:tc>
          <w:tcPr>
            <w:tcW w:w="831" w:type="dxa"/>
            <w:shd w:val="clear" w:color="auto" w:fill="auto"/>
            <w:vAlign w:val="bottom"/>
          </w:tcPr>
          <w:p w:rsidR="0083405B" w:rsidRDefault="00DA4B7A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83405B" w:rsidRDefault="00DA4B7A">
            <w:pPr>
              <w:spacing w:after="0" w:line="240" w:lineRule="auto"/>
            </w:pPr>
            <w:r>
              <w:rPr>
                <w:color w:val="000000"/>
                <w:szCs w:val="24"/>
              </w:rPr>
              <w:t>65°19'03''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83405B" w:rsidRDefault="00DA4B7A">
            <w:pPr>
              <w:spacing w:after="0" w:line="240" w:lineRule="auto"/>
            </w:pPr>
            <w:r>
              <w:rPr>
                <w:szCs w:val="24"/>
              </w:rPr>
              <w:t>63</w:t>
            </w:r>
            <w:r>
              <w:rPr>
                <w:color w:val="000000"/>
                <w:szCs w:val="24"/>
              </w:rPr>
              <w:t>°47'52''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83405B" w:rsidRDefault="00834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405B">
        <w:trPr>
          <w:trHeight w:val="270"/>
        </w:trPr>
        <w:tc>
          <w:tcPr>
            <w:tcW w:w="831" w:type="dxa"/>
            <w:shd w:val="clear" w:color="auto" w:fill="auto"/>
            <w:vAlign w:val="bottom"/>
          </w:tcPr>
          <w:p w:rsidR="0083405B" w:rsidRDefault="00DA4B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83405B" w:rsidRDefault="00DA4B7A">
            <w:pPr>
              <w:spacing w:after="0" w:line="240" w:lineRule="auto"/>
            </w:pPr>
            <w:r>
              <w:rPr>
                <w:color w:val="000000"/>
                <w:szCs w:val="24"/>
              </w:rPr>
              <w:t>65°19'05''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83405B" w:rsidRDefault="00DA4B7A">
            <w:pPr>
              <w:spacing w:after="0" w:line="240" w:lineRule="auto"/>
            </w:pPr>
            <w:r>
              <w:rPr>
                <w:szCs w:val="24"/>
              </w:rPr>
              <w:t>63</w:t>
            </w:r>
            <w:r>
              <w:rPr>
                <w:color w:val="000000"/>
                <w:szCs w:val="24"/>
              </w:rPr>
              <w:t>°47'52''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83405B" w:rsidRDefault="00834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405B">
        <w:trPr>
          <w:trHeight w:val="270"/>
        </w:trPr>
        <w:tc>
          <w:tcPr>
            <w:tcW w:w="831" w:type="dxa"/>
            <w:shd w:val="clear" w:color="auto" w:fill="auto"/>
            <w:vAlign w:val="bottom"/>
          </w:tcPr>
          <w:p w:rsidR="0083405B" w:rsidRDefault="00DA4B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83405B" w:rsidRDefault="00DA4B7A">
            <w:pPr>
              <w:spacing w:after="0" w:line="240" w:lineRule="auto"/>
            </w:pPr>
            <w:r>
              <w:rPr>
                <w:color w:val="000000"/>
                <w:szCs w:val="24"/>
              </w:rPr>
              <w:t>65°19'07''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83405B" w:rsidRDefault="00DA4B7A">
            <w:pPr>
              <w:spacing w:after="0" w:line="240" w:lineRule="auto"/>
            </w:pPr>
            <w:r>
              <w:rPr>
                <w:szCs w:val="24"/>
              </w:rPr>
              <w:t>63</w:t>
            </w:r>
            <w:r>
              <w:rPr>
                <w:color w:val="000000"/>
                <w:szCs w:val="24"/>
              </w:rPr>
              <w:t>°47'52''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83405B" w:rsidRDefault="00834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405B">
        <w:trPr>
          <w:trHeight w:val="270"/>
        </w:trPr>
        <w:tc>
          <w:tcPr>
            <w:tcW w:w="831" w:type="dxa"/>
            <w:shd w:val="clear" w:color="auto" w:fill="auto"/>
            <w:vAlign w:val="bottom"/>
          </w:tcPr>
          <w:p w:rsidR="0083405B" w:rsidRDefault="00DA4B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83405B" w:rsidRDefault="00DA4B7A">
            <w:pPr>
              <w:spacing w:after="0" w:line="240" w:lineRule="auto"/>
            </w:pPr>
            <w:r>
              <w:rPr>
                <w:color w:val="000000"/>
                <w:szCs w:val="24"/>
              </w:rPr>
              <w:t>65°19'57''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83405B" w:rsidRDefault="00DA4B7A">
            <w:pPr>
              <w:spacing w:after="0" w:line="240" w:lineRule="auto"/>
            </w:pPr>
            <w:r>
              <w:rPr>
                <w:szCs w:val="24"/>
              </w:rPr>
              <w:t>63</w:t>
            </w:r>
            <w:r>
              <w:rPr>
                <w:color w:val="000000"/>
                <w:szCs w:val="24"/>
              </w:rPr>
              <w:t>°47'57''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83405B" w:rsidRDefault="00834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405B">
        <w:trPr>
          <w:trHeight w:val="270"/>
        </w:trPr>
        <w:tc>
          <w:tcPr>
            <w:tcW w:w="831" w:type="dxa"/>
            <w:shd w:val="clear" w:color="auto" w:fill="auto"/>
            <w:vAlign w:val="bottom"/>
          </w:tcPr>
          <w:p w:rsidR="0083405B" w:rsidRDefault="00DA4B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83405B" w:rsidRDefault="00DA4B7A">
            <w:pPr>
              <w:spacing w:after="0" w:line="240" w:lineRule="auto"/>
            </w:pPr>
            <w:r>
              <w:rPr>
                <w:color w:val="000000"/>
                <w:szCs w:val="24"/>
              </w:rPr>
              <w:t>65°20'17''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83405B" w:rsidRDefault="00DA4B7A">
            <w:pPr>
              <w:spacing w:after="0" w:line="240" w:lineRule="auto"/>
            </w:pPr>
            <w:r>
              <w:rPr>
                <w:szCs w:val="24"/>
              </w:rPr>
              <w:t>63</w:t>
            </w:r>
            <w:r>
              <w:rPr>
                <w:color w:val="000000"/>
                <w:szCs w:val="24"/>
              </w:rPr>
              <w:t>°47'31''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83405B" w:rsidRDefault="00834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405B">
        <w:trPr>
          <w:trHeight w:val="270"/>
        </w:trPr>
        <w:tc>
          <w:tcPr>
            <w:tcW w:w="831" w:type="dxa"/>
            <w:shd w:val="clear" w:color="auto" w:fill="auto"/>
            <w:vAlign w:val="bottom"/>
          </w:tcPr>
          <w:p w:rsidR="0083405B" w:rsidRDefault="00DA4B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83405B" w:rsidRDefault="00DA4B7A">
            <w:pPr>
              <w:spacing w:after="0" w:line="240" w:lineRule="auto"/>
            </w:pPr>
            <w:r>
              <w:rPr>
                <w:color w:val="000000"/>
                <w:szCs w:val="24"/>
              </w:rPr>
              <w:t>65°18'29''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83405B" w:rsidRDefault="00DA4B7A">
            <w:pPr>
              <w:spacing w:after="0" w:line="240" w:lineRule="auto"/>
            </w:pPr>
            <w:r>
              <w:rPr>
                <w:szCs w:val="24"/>
              </w:rPr>
              <w:t>63</w:t>
            </w:r>
            <w:r>
              <w:rPr>
                <w:color w:val="000000"/>
                <w:szCs w:val="24"/>
              </w:rPr>
              <w:t>°47'04''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83405B" w:rsidRDefault="008340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3405B">
        <w:trPr>
          <w:trHeight w:val="276"/>
        </w:trPr>
        <w:tc>
          <w:tcPr>
            <w:tcW w:w="831" w:type="dxa"/>
            <w:vMerge w:val="restart"/>
            <w:shd w:val="clear" w:color="FFFFFF" w:fill="FFFFFF"/>
            <w:vAlign w:val="bottom"/>
          </w:tcPr>
          <w:p w:rsidR="0083405B" w:rsidRDefault="00DA4B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146" w:type="dxa"/>
            <w:gridSpan w:val="3"/>
            <w:vMerge w:val="restart"/>
            <w:shd w:val="clear" w:color="FFFFFF" w:fill="FFFFFF"/>
          </w:tcPr>
          <w:p w:rsidR="0083405B" w:rsidRDefault="00DA4B7A">
            <w:pPr>
              <w:spacing w:after="0" w:line="240" w:lineRule="auto"/>
            </w:pPr>
            <w:r>
              <w:rPr>
                <w:color w:val="000000"/>
                <w:szCs w:val="24"/>
              </w:rPr>
              <w:t>65°18'07''</w:t>
            </w:r>
          </w:p>
        </w:tc>
        <w:tc>
          <w:tcPr>
            <w:tcW w:w="2409" w:type="dxa"/>
            <w:gridSpan w:val="3"/>
            <w:vMerge w:val="restart"/>
            <w:shd w:val="clear" w:color="FFFFFF" w:fill="FFFFFF"/>
          </w:tcPr>
          <w:p w:rsidR="0083405B" w:rsidRDefault="00DA4B7A">
            <w:pPr>
              <w:spacing w:after="0" w:line="240" w:lineRule="auto"/>
            </w:pPr>
            <w:r>
              <w:rPr>
                <w:szCs w:val="24"/>
              </w:rPr>
              <w:t>63</w:t>
            </w:r>
            <w:r>
              <w:rPr>
                <w:color w:val="000000"/>
                <w:szCs w:val="24"/>
              </w:rPr>
              <w:t>°46'54''</w:t>
            </w:r>
          </w:p>
        </w:tc>
        <w:tc>
          <w:tcPr>
            <w:tcW w:w="4098" w:type="dxa"/>
            <w:vMerge/>
            <w:shd w:val="clear" w:color="FFFFFF" w:fill="FFFFFF"/>
            <w:vAlign w:val="bottom"/>
          </w:tcPr>
          <w:p w:rsidR="0083405B" w:rsidRDefault="0083405B"/>
        </w:tc>
      </w:tr>
      <w:tr w:rsidR="0083405B">
        <w:trPr>
          <w:trHeight w:val="276"/>
        </w:trPr>
        <w:tc>
          <w:tcPr>
            <w:tcW w:w="831" w:type="dxa"/>
            <w:vMerge w:val="restart"/>
            <w:shd w:val="clear" w:color="FFFFFF" w:fill="FFFFFF"/>
            <w:vAlign w:val="bottom"/>
          </w:tcPr>
          <w:p w:rsidR="0083405B" w:rsidRDefault="00DA4B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146" w:type="dxa"/>
            <w:gridSpan w:val="3"/>
            <w:vMerge w:val="restart"/>
            <w:shd w:val="clear" w:color="FFFFFF" w:fill="FFFFFF"/>
          </w:tcPr>
          <w:p w:rsidR="0083405B" w:rsidRDefault="00DA4B7A">
            <w:pPr>
              <w:spacing w:after="0" w:line="240" w:lineRule="auto"/>
            </w:pPr>
            <w:r>
              <w:rPr>
                <w:color w:val="000000"/>
                <w:szCs w:val="24"/>
              </w:rPr>
              <w:t>65°17'56''</w:t>
            </w:r>
          </w:p>
        </w:tc>
        <w:tc>
          <w:tcPr>
            <w:tcW w:w="2409" w:type="dxa"/>
            <w:gridSpan w:val="3"/>
            <w:vMerge w:val="restart"/>
            <w:shd w:val="clear" w:color="FFFFFF" w:fill="FFFFFF"/>
          </w:tcPr>
          <w:p w:rsidR="0083405B" w:rsidRDefault="00DA4B7A">
            <w:pPr>
              <w:spacing w:after="0" w:line="240" w:lineRule="auto"/>
            </w:pPr>
            <w:r>
              <w:rPr>
                <w:szCs w:val="24"/>
              </w:rPr>
              <w:t>63</w:t>
            </w:r>
            <w:r>
              <w:rPr>
                <w:color w:val="000000"/>
                <w:szCs w:val="24"/>
              </w:rPr>
              <w:t>°46'43''</w:t>
            </w:r>
          </w:p>
        </w:tc>
        <w:tc>
          <w:tcPr>
            <w:tcW w:w="4098" w:type="dxa"/>
            <w:vMerge/>
            <w:shd w:val="clear" w:color="FFFFFF" w:fill="FFFFFF"/>
            <w:vAlign w:val="bottom"/>
          </w:tcPr>
          <w:p w:rsidR="0083405B" w:rsidRDefault="0083405B"/>
        </w:tc>
      </w:tr>
      <w:tr w:rsidR="0083405B">
        <w:trPr>
          <w:trHeight w:val="276"/>
        </w:trPr>
        <w:tc>
          <w:tcPr>
            <w:tcW w:w="831" w:type="dxa"/>
            <w:vMerge w:val="restart"/>
            <w:shd w:val="clear" w:color="FFFFFF" w:fill="FFFFFF"/>
            <w:vAlign w:val="bottom"/>
          </w:tcPr>
          <w:p w:rsidR="0083405B" w:rsidRDefault="00DA4B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146" w:type="dxa"/>
            <w:gridSpan w:val="3"/>
            <w:vMerge w:val="restart"/>
            <w:shd w:val="clear" w:color="FFFFFF" w:fill="FFFFFF"/>
          </w:tcPr>
          <w:p w:rsidR="0083405B" w:rsidRDefault="00DA4B7A">
            <w:pPr>
              <w:spacing w:after="0" w:line="240" w:lineRule="auto"/>
            </w:pPr>
            <w:r>
              <w:rPr>
                <w:color w:val="000000"/>
                <w:szCs w:val="24"/>
              </w:rPr>
              <w:t>65°18'15''</w:t>
            </w:r>
          </w:p>
        </w:tc>
        <w:tc>
          <w:tcPr>
            <w:tcW w:w="2409" w:type="dxa"/>
            <w:gridSpan w:val="3"/>
            <w:vMerge w:val="restart"/>
            <w:shd w:val="clear" w:color="FFFFFF" w:fill="FFFFFF"/>
          </w:tcPr>
          <w:p w:rsidR="0083405B" w:rsidRDefault="00DA4B7A">
            <w:pPr>
              <w:spacing w:after="0" w:line="240" w:lineRule="auto"/>
            </w:pPr>
            <w:r>
              <w:rPr>
                <w:szCs w:val="24"/>
              </w:rPr>
              <w:t>63</w:t>
            </w:r>
            <w:r>
              <w:rPr>
                <w:color w:val="000000"/>
                <w:szCs w:val="24"/>
              </w:rPr>
              <w:t>°46'15''</w:t>
            </w:r>
          </w:p>
        </w:tc>
        <w:tc>
          <w:tcPr>
            <w:tcW w:w="4098" w:type="dxa"/>
            <w:vMerge/>
            <w:shd w:val="clear" w:color="FFFFFF" w:fill="FFFFFF"/>
            <w:vAlign w:val="bottom"/>
          </w:tcPr>
          <w:p w:rsidR="0083405B" w:rsidRDefault="0083405B"/>
        </w:tc>
      </w:tr>
    </w:tbl>
    <w:p w:rsidR="0083405B" w:rsidRDefault="00FD2FFA">
      <w:pPr>
        <w:pStyle w:val="afd"/>
        <w:jc w:val="center"/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4655185</wp:posOffset>
            </wp:positionH>
            <wp:positionV relativeFrom="paragraph">
              <wp:posOffset>378460</wp:posOffset>
            </wp:positionV>
            <wp:extent cx="686435" cy="97599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8" t="-217" r="77283" b="66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97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5694045" cy="4142740"/>
            <wp:effectExtent l="0" t="0" r="1905" b="0"/>
            <wp:docPr id="1" name="Рисунок 1" descr="C:\AppData\Local\Packages\Microsoft.Windows.Photos_8wekyb3d8bbwe\TempState\ShareServiceTempFolder\обюш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ppData\Local\Packages\Microsoft.Windows.Photos_8wekyb3d8bbwe\TempState\ShareServiceTempFolder\обюша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045" cy="414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05B" w:rsidRDefault="00DA4B7A">
      <w:pPr>
        <w:spacing w:after="0" w:line="240" w:lineRule="auto"/>
      </w:pPr>
      <w:r>
        <w:rPr>
          <w:b/>
          <w:szCs w:val="24"/>
          <w:lang w:eastAsia="ru-RU"/>
        </w:rPr>
        <w:t>Масштаб  1:67 490</w:t>
      </w:r>
    </w:p>
    <w:p w:rsidR="0083405B" w:rsidRDefault="00DA4B7A">
      <w:pPr>
        <w:spacing w:after="0"/>
      </w:pPr>
      <w:r>
        <w:rPr>
          <w:b/>
        </w:rPr>
        <w:t>Условные обозначения:</w:t>
      </w:r>
    </w:p>
    <w:p w:rsidR="0083405B" w:rsidRDefault="00FD2FFA">
      <w:pPr>
        <w:pStyle w:val="ab"/>
        <w:spacing w:after="200"/>
        <w:ind w:left="720"/>
      </w:pPr>
      <w:r>
        <w:rPr>
          <w:noProof/>
          <w:color w:val="000000"/>
          <w:lang w:eastAsia="ru-RU"/>
        </w:rPr>
        <w:drawing>
          <wp:inline distT="0" distB="0" distL="0" distR="0">
            <wp:extent cx="353060" cy="97155"/>
            <wp:effectExtent l="0" t="0" r="8890" b="0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9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4B7A">
        <w:rPr>
          <w:color w:val="000000"/>
        </w:rPr>
        <w:t>Граница рыболовного участка</w:t>
      </w:r>
    </w:p>
    <w:p w:rsidR="0083405B" w:rsidRDefault="0083405B">
      <w:pPr>
        <w:ind w:left="720"/>
      </w:pPr>
    </w:p>
    <w:sectPr w:rsidR="0083405B">
      <w:pgSz w:w="11906" w:h="16838"/>
      <w:pgMar w:top="284" w:right="850" w:bottom="142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6BD" w:rsidRDefault="00B526BD">
      <w:pPr>
        <w:spacing w:after="0" w:line="240" w:lineRule="auto"/>
      </w:pPr>
      <w:r>
        <w:separator/>
      </w:r>
    </w:p>
  </w:endnote>
  <w:endnote w:type="continuationSeparator" w:id="0">
    <w:p w:rsidR="00B526BD" w:rsidRDefault="00B52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6BD" w:rsidRDefault="00B526BD">
      <w:pPr>
        <w:spacing w:after="0" w:line="240" w:lineRule="auto"/>
      </w:pPr>
      <w:r>
        <w:separator/>
      </w:r>
    </w:p>
  </w:footnote>
  <w:footnote w:type="continuationSeparator" w:id="0">
    <w:p w:rsidR="00B526BD" w:rsidRDefault="00B52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A3E44"/>
    <w:multiLevelType w:val="hybridMultilevel"/>
    <w:tmpl w:val="E7E61AA8"/>
    <w:lvl w:ilvl="0" w:tplc="27A2D3AA">
      <w:start w:val="1"/>
      <w:numFmt w:val="none"/>
      <w:suff w:val="nothing"/>
      <w:lvlText w:val=""/>
      <w:lvlJc w:val="left"/>
      <w:pPr>
        <w:ind w:left="0" w:firstLine="0"/>
      </w:pPr>
    </w:lvl>
    <w:lvl w:ilvl="1" w:tplc="D30E42EA">
      <w:start w:val="1"/>
      <w:numFmt w:val="none"/>
      <w:suff w:val="nothing"/>
      <w:lvlText w:val=""/>
      <w:lvlJc w:val="left"/>
      <w:pPr>
        <w:ind w:left="0" w:firstLine="0"/>
      </w:pPr>
    </w:lvl>
    <w:lvl w:ilvl="2" w:tplc="8D00AAFC">
      <w:start w:val="1"/>
      <w:numFmt w:val="none"/>
      <w:suff w:val="nothing"/>
      <w:lvlText w:val=""/>
      <w:lvlJc w:val="left"/>
      <w:pPr>
        <w:ind w:left="0" w:firstLine="0"/>
      </w:pPr>
    </w:lvl>
    <w:lvl w:ilvl="3" w:tplc="0450E84C">
      <w:start w:val="1"/>
      <w:numFmt w:val="none"/>
      <w:suff w:val="nothing"/>
      <w:lvlText w:val=""/>
      <w:lvlJc w:val="left"/>
      <w:pPr>
        <w:ind w:left="0" w:firstLine="0"/>
      </w:pPr>
    </w:lvl>
    <w:lvl w:ilvl="4" w:tplc="4E465050">
      <w:start w:val="1"/>
      <w:numFmt w:val="none"/>
      <w:suff w:val="nothing"/>
      <w:lvlText w:val=""/>
      <w:lvlJc w:val="left"/>
      <w:pPr>
        <w:ind w:left="0" w:firstLine="0"/>
      </w:pPr>
    </w:lvl>
    <w:lvl w:ilvl="5" w:tplc="9DA65D86">
      <w:start w:val="1"/>
      <w:numFmt w:val="none"/>
      <w:suff w:val="nothing"/>
      <w:lvlText w:val=""/>
      <w:lvlJc w:val="left"/>
      <w:pPr>
        <w:ind w:left="0" w:firstLine="0"/>
      </w:pPr>
    </w:lvl>
    <w:lvl w:ilvl="6" w:tplc="6924FDD8">
      <w:start w:val="1"/>
      <w:numFmt w:val="none"/>
      <w:suff w:val="nothing"/>
      <w:lvlText w:val=""/>
      <w:lvlJc w:val="left"/>
      <w:pPr>
        <w:ind w:left="0" w:firstLine="0"/>
      </w:pPr>
    </w:lvl>
    <w:lvl w:ilvl="7" w:tplc="D3EE054E">
      <w:start w:val="1"/>
      <w:numFmt w:val="none"/>
      <w:suff w:val="nothing"/>
      <w:lvlText w:val=""/>
      <w:lvlJc w:val="left"/>
      <w:pPr>
        <w:ind w:left="0" w:firstLine="0"/>
      </w:pPr>
    </w:lvl>
    <w:lvl w:ilvl="8" w:tplc="DE52B35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AEA69E9"/>
    <w:multiLevelType w:val="hybridMultilevel"/>
    <w:tmpl w:val="B27E17CC"/>
    <w:lvl w:ilvl="0" w:tplc="5C442F76">
      <w:start w:val="1"/>
      <w:numFmt w:val="none"/>
      <w:suff w:val="nothing"/>
      <w:lvlText w:val=""/>
      <w:lvlJc w:val="left"/>
      <w:pPr>
        <w:ind w:left="0" w:firstLine="0"/>
      </w:pPr>
    </w:lvl>
    <w:lvl w:ilvl="1" w:tplc="4B2E84E2">
      <w:start w:val="1"/>
      <w:numFmt w:val="none"/>
      <w:suff w:val="nothing"/>
      <w:lvlText w:val=""/>
      <w:lvlJc w:val="left"/>
      <w:pPr>
        <w:ind w:left="0" w:firstLine="0"/>
      </w:pPr>
    </w:lvl>
    <w:lvl w:ilvl="2" w:tplc="6D4C7032">
      <w:start w:val="1"/>
      <w:numFmt w:val="none"/>
      <w:suff w:val="nothing"/>
      <w:lvlText w:val=""/>
      <w:lvlJc w:val="left"/>
      <w:pPr>
        <w:ind w:left="0" w:firstLine="0"/>
      </w:pPr>
    </w:lvl>
    <w:lvl w:ilvl="3" w:tplc="A57E63F6">
      <w:start w:val="1"/>
      <w:numFmt w:val="none"/>
      <w:suff w:val="nothing"/>
      <w:lvlText w:val=""/>
      <w:lvlJc w:val="left"/>
      <w:pPr>
        <w:ind w:left="0" w:firstLine="0"/>
      </w:pPr>
    </w:lvl>
    <w:lvl w:ilvl="4" w:tplc="5590F1EC">
      <w:start w:val="1"/>
      <w:numFmt w:val="none"/>
      <w:suff w:val="nothing"/>
      <w:lvlText w:val=""/>
      <w:lvlJc w:val="left"/>
      <w:pPr>
        <w:ind w:left="0" w:firstLine="0"/>
      </w:pPr>
    </w:lvl>
    <w:lvl w:ilvl="5" w:tplc="81787E6A">
      <w:start w:val="1"/>
      <w:numFmt w:val="none"/>
      <w:suff w:val="nothing"/>
      <w:lvlText w:val=""/>
      <w:lvlJc w:val="left"/>
      <w:pPr>
        <w:ind w:left="0" w:firstLine="0"/>
      </w:pPr>
    </w:lvl>
    <w:lvl w:ilvl="6" w:tplc="0608D000">
      <w:start w:val="1"/>
      <w:numFmt w:val="none"/>
      <w:suff w:val="nothing"/>
      <w:lvlText w:val=""/>
      <w:lvlJc w:val="left"/>
      <w:pPr>
        <w:ind w:left="0" w:firstLine="0"/>
      </w:pPr>
    </w:lvl>
    <w:lvl w:ilvl="7" w:tplc="2C646248">
      <w:start w:val="1"/>
      <w:numFmt w:val="none"/>
      <w:suff w:val="nothing"/>
      <w:lvlText w:val=""/>
      <w:lvlJc w:val="left"/>
      <w:pPr>
        <w:ind w:left="0" w:firstLine="0"/>
      </w:pPr>
    </w:lvl>
    <w:lvl w:ilvl="8" w:tplc="F6AA58E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9BF6DA6"/>
    <w:multiLevelType w:val="hybridMultilevel"/>
    <w:tmpl w:val="760AB812"/>
    <w:lvl w:ilvl="0" w:tplc="1868C0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cs="Symbol"/>
        <w:vanish/>
      </w:rPr>
    </w:lvl>
    <w:lvl w:ilvl="1" w:tplc="0010DC20">
      <w:start w:val="1"/>
      <w:numFmt w:val="bullet"/>
      <w:lvlText w:val="o"/>
      <w:lvlJc w:val="left"/>
      <w:pPr>
        <w:ind w:left="1440" w:hanging="360"/>
      </w:pPr>
      <w:rPr>
        <w:rFonts w:cs="Courier New"/>
      </w:rPr>
    </w:lvl>
    <w:lvl w:ilvl="2" w:tplc="795E7C04">
      <w:start w:val="1"/>
      <w:numFmt w:val="bullet"/>
      <w:lvlText w:val="§"/>
      <w:lvlJc w:val="left"/>
      <w:pPr>
        <w:ind w:left="2160" w:hanging="360"/>
      </w:pPr>
      <w:rPr>
        <w:rFonts w:cs="Wingdings"/>
      </w:rPr>
    </w:lvl>
    <w:lvl w:ilvl="3" w:tplc="175A272E">
      <w:start w:val="1"/>
      <w:numFmt w:val="bullet"/>
      <w:lvlText w:val="·"/>
      <w:lvlJc w:val="left"/>
      <w:pPr>
        <w:ind w:left="2880" w:hanging="360"/>
      </w:pPr>
      <w:rPr>
        <w:rFonts w:cs="Symbol"/>
      </w:rPr>
    </w:lvl>
    <w:lvl w:ilvl="4" w:tplc="8AC06EA6">
      <w:start w:val="1"/>
      <w:numFmt w:val="bullet"/>
      <w:lvlText w:val="o"/>
      <w:lvlJc w:val="left"/>
      <w:pPr>
        <w:ind w:left="3600" w:hanging="360"/>
      </w:pPr>
      <w:rPr>
        <w:rFonts w:cs="Courier New"/>
      </w:rPr>
    </w:lvl>
    <w:lvl w:ilvl="5" w:tplc="582AD2BA">
      <w:start w:val="1"/>
      <w:numFmt w:val="bullet"/>
      <w:lvlText w:val="§"/>
      <w:lvlJc w:val="left"/>
      <w:pPr>
        <w:ind w:left="4320" w:hanging="360"/>
      </w:pPr>
      <w:rPr>
        <w:rFonts w:cs="Wingdings"/>
      </w:rPr>
    </w:lvl>
    <w:lvl w:ilvl="6" w:tplc="E5FC853E">
      <w:start w:val="1"/>
      <w:numFmt w:val="bullet"/>
      <w:lvlText w:val="·"/>
      <w:lvlJc w:val="left"/>
      <w:pPr>
        <w:ind w:left="5040" w:hanging="360"/>
      </w:pPr>
      <w:rPr>
        <w:rFonts w:cs="Symbol"/>
      </w:rPr>
    </w:lvl>
    <w:lvl w:ilvl="7" w:tplc="28F49BFC">
      <w:start w:val="1"/>
      <w:numFmt w:val="bullet"/>
      <w:lvlText w:val="o"/>
      <w:lvlJc w:val="left"/>
      <w:pPr>
        <w:ind w:left="5760" w:hanging="360"/>
      </w:pPr>
      <w:rPr>
        <w:rFonts w:cs="Courier New"/>
      </w:rPr>
    </w:lvl>
    <w:lvl w:ilvl="8" w:tplc="A4ACCA46">
      <w:start w:val="1"/>
      <w:numFmt w:val="bullet"/>
      <w:lvlText w:val="§"/>
      <w:lvlJc w:val="left"/>
      <w:pPr>
        <w:ind w:left="6480" w:hanging="360"/>
      </w:pPr>
      <w:rPr>
        <w:rFonts w:cs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05B"/>
    <w:rsid w:val="00144594"/>
    <w:rsid w:val="002C0417"/>
    <w:rsid w:val="00514B2F"/>
    <w:rsid w:val="005C2B18"/>
    <w:rsid w:val="0083405B"/>
    <w:rsid w:val="00B526BD"/>
    <w:rsid w:val="00CF2EB4"/>
    <w:rsid w:val="00DA4B7A"/>
    <w:rsid w:val="00E13BC4"/>
    <w:rsid w:val="00F9065C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center"/>
    </w:pPr>
    <w:rPr>
      <w:rFonts w:ascii="Times New Roman" w:eastAsia="Calibri" w:hAnsi="Times New Roman" w:cs="Times New Roman"/>
      <w:sz w:val="24"/>
      <w:szCs w:val="22"/>
      <w:lang w:eastAsia="zh-CN"/>
    </w:rPr>
  </w:style>
  <w:style w:type="paragraph" w:styleId="1">
    <w:name w:val="heading 1"/>
    <w:basedOn w:val="a"/>
    <w:uiPriority w:val="9"/>
    <w:qFormat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rPr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vanish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9">
    <w:name w:val="Текст выноски Знак"/>
    <w:qFormat/>
    <w:rPr>
      <w:rFonts w:ascii="Segoe UI" w:hAnsi="Segoe UI" w:cs="Segoe UI"/>
      <w:sz w:val="18"/>
      <w:szCs w:val="18"/>
    </w:rPr>
  </w:style>
  <w:style w:type="paragraph" w:styleId="aa">
    <w:name w:val="Title"/>
    <w:basedOn w:val="a"/>
    <w:next w:val="ab"/>
    <w:uiPriority w:val="10"/>
    <w:qFormat/>
    <w:pPr>
      <w:spacing w:before="300"/>
      <w:contextualSpacing/>
    </w:pPr>
    <w:rPr>
      <w:sz w:val="48"/>
      <w:szCs w:val="4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f0">
    <w:name w:val="No Spacing"/>
    <w:uiPriority w:val="1"/>
    <w:qFormat/>
    <w:rPr>
      <w:sz w:val="24"/>
      <w:lang w:eastAsia="zh-CN" w:bidi="hi-IN"/>
    </w:rPr>
  </w:style>
  <w:style w:type="paragraph" w:styleId="af1">
    <w:name w:val="Subtitle"/>
    <w:basedOn w:val="a"/>
    <w:uiPriority w:val="11"/>
    <w:qFormat/>
    <w:pPr>
      <w:spacing w:before="200"/>
    </w:pPr>
    <w:rPr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5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6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7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  <w:rPr>
      <w:sz w:val="24"/>
      <w:lang w:eastAsia="zh-CN" w:bidi="hi-IN"/>
    </w:rPr>
  </w:style>
  <w:style w:type="paragraph" w:styleId="af9">
    <w:name w:val="table of figures"/>
    <w:basedOn w:val="a"/>
    <w:uiPriority w:val="99"/>
    <w:unhideWhenUsed/>
    <w:qFormat/>
    <w:pPr>
      <w:spacing w:after="0"/>
    </w:pPr>
  </w:style>
  <w:style w:type="paragraph" w:styleId="af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rPr>
      <w:b/>
      <w:bCs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NSimSun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center"/>
    </w:pPr>
    <w:rPr>
      <w:rFonts w:ascii="Times New Roman" w:eastAsia="Calibri" w:hAnsi="Times New Roman" w:cs="Times New Roman"/>
      <w:sz w:val="24"/>
      <w:szCs w:val="22"/>
      <w:lang w:eastAsia="zh-CN"/>
    </w:rPr>
  </w:style>
  <w:style w:type="paragraph" w:styleId="1">
    <w:name w:val="heading 1"/>
    <w:basedOn w:val="a"/>
    <w:uiPriority w:val="9"/>
    <w:qFormat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rPr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vanish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9">
    <w:name w:val="Текст выноски Знак"/>
    <w:qFormat/>
    <w:rPr>
      <w:rFonts w:ascii="Segoe UI" w:hAnsi="Segoe UI" w:cs="Segoe UI"/>
      <w:sz w:val="18"/>
      <w:szCs w:val="18"/>
    </w:rPr>
  </w:style>
  <w:style w:type="paragraph" w:styleId="aa">
    <w:name w:val="Title"/>
    <w:basedOn w:val="a"/>
    <w:next w:val="ab"/>
    <w:uiPriority w:val="10"/>
    <w:qFormat/>
    <w:pPr>
      <w:spacing w:before="300"/>
      <w:contextualSpacing/>
    </w:pPr>
    <w:rPr>
      <w:sz w:val="48"/>
      <w:szCs w:val="4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f0">
    <w:name w:val="No Spacing"/>
    <w:uiPriority w:val="1"/>
    <w:qFormat/>
    <w:rPr>
      <w:sz w:val="24"/>
      <w:lang w:eastAsia="zh-CN" w:bidi="hi-IN"/>
    </w:rPr>
  </w:style>
  <w:style w:type="paragraph" w:styleId="af1">
    <w:name w:val="Subtitle"/>
    <w:basedOn w:val="a"/>
    <w:uiPriority w:val="11"/>
    <w:qFormat/>
    <w:pPr>
      <w:spacing w:before="200"/>
    </w:pPr>
    <w:rPr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5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6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7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  <w:rPr>
      <w:sz w:val="24"/>
      <w:lang w:eastAsia="zh-CN" w:bidi="hi-IN"/>
    </w:rPr>
  </w:style>
  <w:style w:type="paragraph" w:styleId="af9">
    <w:name w:val="table of figures"/>
    <w:basedOn w:val="a"/>
    <w:uiPriority w:val="99"/>
    <w:unhideWhenUsed/>
    <w:qFormat/>
    <w:pPr>
      <w:spacing w:after="0"/>
    </w:pPr>
  </w:style>
  <w:style w:type="paragraph" w:styleId="af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rPr>
      <w:b/>
      <w:bCs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dits_o</dc:creator>
  <cp:lastModifiedBy>Князева Эльвира Владимировна</cp:lastModifiedBy>
  <cp:revision>2</cp:revision>
  <dcterms:created xsi:type="dcterms:W3CDTF">2026-02-19T04:31:00Z</dcterms:created>
  <dcterms:modified xsi:type="dcterms:W3CDTF">2026-02-19T04:31:00Z</dcterms:modified>
  <dc:language>ru-RU</dc:language>
</cp:coreProperties>
</file>