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8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</w:t>
      </w:r>
      <w:r>
        <w:rPr>
          <w:sz w:val="28"/>
          <w:szCs w:val="28"/>
        </w:rPr>
      </w:r>
      <w:r/>
    </w:p>
    <w:p>
      <w:pPr>
        <w:pStyle w:val="828"/>
        <w:jc w:val="center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82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ПОСТАНОВЛЕНИЕ</w:t>
      </w:r>
      <w:r>
        <w:rPr>
          <w:sz w:val="28"/>
          <w:szCs w:val="28"/>
        </w:rPr>
      </w:r>
      <w:r/>
    </w:p>
    <w:p>
      <w:pPr>
        <w:pStyle w:val="828"/>
        <w:rPr>
          <w:sz w:val="27"/>
          <w:szCs w:val="27"/>
        </w:rPr>
      </w:pPr>
      <w:r>
        <w:rPr>
          <w:sz w:val="27"/>
          <w:szCs w:val="27"/>
        </w:rPr>
      </w:r>
      <w:r/>
    </w:p>
    <w:p>
      <w:pPr>
        <w:pStyle w:val="828"/>
        <w:ind w:right="464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</w:t>
      </w:r>
      <w:r>
        <w:rPr>
          <w:sz w:val="28"/>
          <w:szCs w:val="28"/>
        </w:rPr>
        <w:t xml:space="preserve">установлении</w:t>
      </w:r>
      <w:r>
        <w:rPr>
          <w:sz w:val="28"/>
          <w:szCs w:val="28"/>
        </w:rPr>
        <w:t xml:space="preserve"> тарифов на услуги, предоставляемые муниципальным бюджетным общеобразовательным учреждением </w:t>
      </w:r>
      <w:r>
        <w:rPr>
          <w:rFonts w:eastAsia="Calibri"/>
          <w:sz w:val="28"/>
          <w:szCs w:val="28"/>
        </w:rPr>
        <w:t xml:space="preserve">"</w:t>
      </w:r>
      <w:r>
        <w:rPr>
          <w:sz w:val="28"/>
          <w:szCs w:val="28"/>
        </w:rPr>
        <w:t xml:space="preserve">Средняя школа №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"</w:t>
      </w:r>
      <w:r/>
    </w:p>
    <w:p>
      <w:pPr>
        <w:pStyle w:val="828"/>
        <w:jc w:val="both"/>
      </w:pPr>
      <w:r/>
      <w:r/>
    </w:p>
    <w:p>
      <w:pPr>
        <w:pStyle w:val="828"/>
        <w:ind w:firstLine="709"/>
        <w:jc w:val="both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соответствии с Федеральным законом от 06.10.2003 №131-ФЗ              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"</w:t>
      </w:r>
      <w:r>
        <w:rPr>
          <w:sz w:val="28"/>
          <w:szCs w:val="28"/>
          <w:highlight w:val="none"/>
        </w:rPr>
        <w:t xml:space="preserve">Об общих принципах организации местного самоуправления в Российской Федер</w:t>
      </w:r>
      <w:r>
        <w:rPr>
          <w:sz w:val="28"/>
          <w:szCs w:val="28"/>
          <w:highlight w:val="none"/>
        </w:rPr>
        <w:t xml:space="preserve">а</w:t>
      </w:r>
      <w:r>
        <w:rPr>
          <w:sz w:val="28"/>
          <w:szCs w:val="28"/>
          <w:highlight w:val="none"/>
        </w:rPr>
        <w:t xml:space="preserve">ции</w:t>
      </w:r>
      <w:r>
        <w:rPr>
          <w:rFonts w:eastAsia="Calibri"/>
          <w:sz w:val="28"/>
          <w:szCs w:val="28"/>
          <w:highlight w:val="none"/>
          <w:lang w:eastAsia="en-US"/>
        </w:rPr>
        <w:t xml:space="preserve">",</w:t>
      </w:r>
      <w:r>
        <w:rPr>
          <w:highlight w:val="none"/>
        </w:rPr>
        <w:t xml:space="preserve"> </w:t>
      </w:r>
      <w:r>
        <w:rPr>
          <w:rFonts w:eastAsia="Calibri"/>
          <w:sz w:val="28"/>
          <w:szCs w:val="28"/>
          <w:highlight w:val="none"/>
        </w:rPr>
        <w:t xml:space="preserve">решением Думы города от 28.03.2025 №520 "О Порядке принятия решений об установлении тарифов на услуги (работы), предоставляемые (выполняемые) муниципальными учреждениями на территории г</w:t>
      </w:r>
      <w:r>
        <w:rPr>
          <w:rFonts w:eastAsia="Calibri"/>
          <w:sz w:val="28"/>
          <w:szCs w:val="28"/>
          <w:highlight w:val="none"/>
        </w:rPr>
        <w:t xml:space="preserve">орода Нижневартовска", постановлением администрации города от 27.05.2025 №486 "Об утверждении Положения о формировании, рассмотрении и установлении тарифов на услуги (работы), предоставляемые (выполняемые) муниципальными учреждениями города Нижневартовска"</w:t>
      </w:r>
      <w:r>
        <w:rPr>
          <w:sz w:val="28"/>
          <w:szCs w:val="28"/>
          <w:highlight w:val="none"/>
        </w:rPr>
        <w:t xml:space="preserve">:</w:t>
      </w:r>
      <w:r>
        <w:rPr>
          <w:highlight w:val="none"/>
        </w:rPr>
      </w:r>
      <w:r/>
    </w:p>
    <w:p>
      <w:pPr>
        <w:pStyle w:val="828"/>
        <w:ind w:firstLine="709"/>
        <w:jc w:val="both"/>
      </w:pPr>
      <w:r/>
      <w:r/>
    </w:p>
    <w:p>
      <w:pPr>
        <w:pStyle w:val="828"/>
        <w:ind w:firstLine="709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sz w:val="28"/>
        </w:rPr>
        <w:t xml:space="preserve">Установить</w:t>
      </w:r>
      <w:r>
        <w:rPr>
          <w:sz w:val="28"/>
        </w:rPr>
        <w:t xml:space="preserve"> тарифы, рассчитанные методом экономически обоснованных расходов, на услуги, предоставляемые муниципальным бюджетным общеобразовательным учреждением "Средняя школа №</w:t>
      </w:r>
      <w:r>
        <w:rPr>
          <w:sz w:val="28"/>
        </w:rPr>
        <w:t xml:space="preserve">7" </w:t>
      </w:r>
      <w:r>
        <w:rPr>
          <w:sz w:val="28"/>
        </w:rPr>
        <w:t xml:space="preserve">по дополнительным видам деятельности, согласно приложению.</w:t>
      </w:r>
      <w:r>
        <w:rPr>
          <w:sz w:val="28"/>
        </w:rPr>
      </w:r>
      <w:r/>
    </w:p>
    <w:p>
      <w:pPr>
        <w:pStyle w:val="828"/>
        <w:ind w:firstLine="709"/>
        <w:jc w:val="both"/>
      </w:pPr>
      <w:r/>
      <w:r/>
    </w:p>
    <w:p>
      <w:pPr>
        <w:pStyle w:val="828"/>
        <w:ind w:firstLine="709"/>
        <w:jc w:val="both"/>
        <w:rPr>
          <w:rFonts w:eastAsia="Calibri"/>
          <w:sz w:val="28"/>
          <w:highlight w:val="none"/>
        </w:rPr>
      </w:pPr>
      <w:r>
        <w:rPr>
          <w:sz w:val="28"/>
        </w:rPr>
        <w:t xml:space="preserve">2. Признать утратившим силу постановление администрации города</w:t>
      </w:r>
      <w:r>
        <w:rPr>
          <w:sz w:val="28"/>
        </w:rPr>
        <w:t xml:space="preserve">           </w:t>
      </w:r>
      <w:r>
        <w:rPr>
          <w:sz w:val="28"/>
        </w:rPr>
        <w:t xml:space="preserve"> </w:t>
      </w:r>
      <w:r>
        <w:rPr>
          <w:sz w:val="28"/>
        </w:rPr>
        <w:t xml:space="preserve">от </w:t>
      </w:r>
      <w:r>
        <w:rPr>
          <w:sz w:val="28"/>
          <w:highlight w:val="none"/>
        </w:rPr>
        <w:t xml:space="preserve">2</w:t>
      </w:r>
      <w:r>
        <w:rPr>
          <w:sz w:val="28"/>
          <w:highlight w:val="none"/>
        </w:rPr>
        <w:t xml:space="preserve">1</w:t>
      </w:r>
      <w:r>
        <w:rPr>
          <w:sz w:val="28"/>
          <w:highlight w:val="none"/>
        </w:rPr>
        <w:t xml:space="preserve">.</w:t>
      </w:r>
      <w:r>
        <w:rPr>
          <w:sz w:val="28"/>
          <w:highlight w:val="none"/>
        </w:rPr>
        <w:t xml:space="preserve">11</w:t>
      </w:r>
      <w:r>
        <w:rPr>
          <w:sz w:val="28"/>
          <w:highlight w:val="none"/>
        </w:rPr>
        <w:t xml:space="preserve">.2024 №</w:t>
      </w:r>
      <w:r>
        <w:rPr>
          <w:sz w:val="28"/>
          <w:highlight w:val="none"/>
        </w:rPr>
        <w:t xml:space="preserve">1045</w:t>
      </w:r>
      <w:r>
        <w:rPr>
          <w:sz w:val="28"/>
          <w:highlight w:val="none"/>
        </w:rPr>
        <w:t xml:space="preserve"> </w:t>
      </w:r>
      <w:r>
        <w:rPr>
          <w:sz w:val="28"/>
          <w:highlight w:val="none"/>
        </w:rPr>
        <w:t xml:space="preserve">"Об у</w:t>
      </w:r>
      <w:r>
        <w:rPr>
          <w:sz w:val="28"/>
          <w:highlight w:val="none"/>
        </w:rPr>
        <w:t xml:space="preserve">становлении </w:t>
      </w:r>
      <w:r>
        <w:rPr>
          <w:sz w:val="28"/>
          <w:highlight w:val="none"/>
        </w:rPr>
        <w:t xml:space="preserve">тарифов на услуги, предоставляемые муниципальным бюджетным общеобразовательны</w:t>
      </w:r>
      <w:r>
        <w:rPr>
          <w:sz w:val="28"/>
          <w:highlight w:val="none"/>
        </w:rPr>
        <w:t xml:space="preserve">м учреждением "Средняя школа №7</w:t>
      </w:r>
      <w:r>
        <w:rPr>
          <w:sz w:val="28"/>
          <w:highlight w:val="none"/>
        </w:rPr>
        <w:t xml:space="preserve">"</w:t>
      </w:r>
      <w:r>
        <w:rPr>
          <w:rFonts w:eastAsia="Calibri"/>
          <w:sz w:val="28"/>
          <w:highlight w:val="none"/>
        </w:rPr>
        <w:t xml:space="preserve">.</w:t>
      </w:r>
      <w:r>
        <w:rPr>
          <w:highlight w:val="none"/>
        </w:rPr>
      </w:r>
      <w:r/>
    </w:p>
    <w:p>
      <w:pPr>
        <w:pStyle w:val="828"/>
        <w:ind w:firstLine="709"/>
        <w:jc w:val="both"/>
      </w:pPr>
      <w:r/>
      <w:r/>
    </w:p>
    <w:p>
      <w:pPr>
        <w:pStyle w:val="82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Департаменту общественных коммуникаций </w:t>
      </w:r>
      <w:r>
        <w:rPr>
          <w:sz w:val="28"/>
          <w:szCs w:val="28"/>
        </w:rPr>
        <w:t xml:space="preserve">и молодежной политики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администрации города (</w:t>
      </w:r>
      <w:r>
        <w:rPr>
          <w:sz w:val="28"/>
          <w:szCs w:val="28"/>
        </w:rPr>
        <w:t xml:space="preserve">В.А. Мыльников</w:t>
      </w:r>
      <w:r>
        <w:rPr>
          <w:sz w:val="28"/>
          <w:szCs w:val="28"/>
        </w:rPr>
        <w:t xml:space="preserve">) обеспечить официальное опубликов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ние постановления.</w:t>
      </w:r>
      <w:r>
        <w:rPr>
          <w:sz w:val="28"/>
          <w:szCs w:val="28"/>
        </w:rPr>
      </w:r>
      <w:r/>
    </w:p>
    <w:p>
      <w:pPr>
        <w:pStyle w:val="828"/>
        <w:ind w:firstLine="709"/>
        <w:jc w:val="both"/>
      </w:pPr>
      <w:r/>
      <w:r/>
    </w:p>
    <w:p>
      <w:pPr>
        <w:pStyle w:val="828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Постановление вступает в силу после его официального опубликов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ния.</w:t>
      </w:r>
      <w:r/>
    </w:p>
    <w:p>
      <w:pPr>
        <w:pStyle w:val="828"/>
        <w:ind w:firstLine="709"/>
        <w:jc w:val="both"/>
      </w:pPr>
      <w:r/>
      <w:r/>
    </w:p>
    <w:p>
      <w:pPr>
        <w:pStyle w:val="828"/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5. </w:t>
      </w:r>
      <w:r>
        <w:rPr>
          <w:sz w:val="28"/>
          <w:szCs w:val="28"/>
          <w:highlight w:val="white"/>
        </w:rPr>
        <w:t xml:space="preserve">Контро</w:t>
      </w:r>
      <w:r>
        <w:rPr>
          <w:sz w:val="28"/>
          <w:szCs w:val="28"/>
          <w:highlight w:val="white"/>
        </w:rPr>
        <w:t xml:space="preserve">ль за выполнением постановления возложить на заместителя главы города, директора департамента по социальной политике администрации города Д.А. Котова, директора департамента образования администр</w:t>
      </w:r>
      <w:r>
        <w:rPr>
          <w:sz w:val="28"/>
          <w:szCs w:val="28"/>
          <w:highlight w:val="white"/>
        </w:rPr>
        <w:t xml:space="preserve">а</w:t>
      </w:r>
      <w:r>
        <w:rPr>
          <w:sz w:val="28"/>
          <w:szCs w:val="28"/>
          <w:highlight w:val="white"/>
        </w:rPr>
        <w:t xml:space="preserve">ции города О.С. Серебренникову.</w:t>
      </w:r>
      <w:r>
        <w:rPr>
          <w:highlight w:val="white"/>
        </w:rPr>
      </w:r>
      <w:r/>
    </w:p>
    <w:p>
      <w:pPr>
        <w:pStyle w:val="828"/>
        <w:ind w:firstLine="709"/>
        <w:jc w:val="both"/>
        <w:rPr>
          <w:sz w:val="28"/>
        </w:rPr>
      </w:pPr>
      <w:r>
        <w:rPr>
          <w:sz w:val="28"/>
        </w:rPr>
      </w:r>
      <w:r/>
    </w:p>
    <w:p>
      <w:pPr>
        <w:pStyle w:val="828"/>
        <w:jc w:val="both"/>
        <w:rPr>
          <w:sz w:val="28"/>
        </w:rPr>
      </w:pPr>
      <w:r>
        <w:rPr>
          <w:sz w:val="28"/>
        </w:rPr>
      </w:r>
      <w:r/>
    </w:p>
    <w:p>
      <w:pPr>
        <w:pStyle w:val="828"/>
        <w:jc w:val="both"/>
        <w:rPr>
          <w:sz w:val="28"/>
        </w:rPr>
      </w:pPr>
      <w:r>
        <w:rPr>
          <w:sz w:val="28"/>
        </w:rPr>
      </w:r>
      <w:r/>
    </w:p>
    <w:p>
      <w:pPr>
        <w:pStyle w:val="828"/>
        <w:jc w:val="both"/>
        <w:rPr>
          <w:sz w:val="28"/>
        </w:rPr>
      </w:pPr>
      <w:r>
        <w:rPr>
          <w:sz w:val="28"/>
        </w:rPr>
        <w:t xml:space="preserve">Глава</w:t>
      </w:r>
      <w:r>
        <w:rPr>
          <w:sz w:val="28"/>
        </w:rPr>
        <w:t xml:space="preserve"> города                                                           </w:t>
      </w:r>
      <w:r>
        <w:rPr>
          <w:sz w:val="28"/>
        </w:rPr>
        <w:t xml:space="preserve">                              </w:t>
      </w:r>
      <w:r>
        <w:rPr>
          <w:sz w:val="28"/>
        </w:rPr>
        <w:t xml:space="preserve">Д.А</w:t>
      </w:r>
      <w:r>
        <w:rPr>
          <w:sz w:val="28"/>
        </w:rPr>
        <w:t xml:space="preserve">. </w:t>
      </w:r>
      <w:r>
        <w:rPr>
          <w:sz w:val="28"/>
        </w:rPr>
        <w:t xml:space="preserve">Кощенко</w:t>
      </w:r>
      <w:r>
        <w:rPr>
          <w:sz w:val="28"/>
        </w:rPr>
      </w:r>
      <w:r/>
    </w:p>
    <w:p>
      <w:pPr>
        <w:pStyle w:val="828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sz w:val="28"/>
          <w:szCs w:val="28"/>
        </w:rPr>
        <w:t xml:space="preserve">Приложение к постановлению</w:t>
      </w:r>
      <w:r/>
    </w:p>
    <w:p>
      <w:pPr>
        <w:pStyle w:val="828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города</w:t>
      </w:r>
      <w:r/>
    </w:p>
    <w:p>
      <w:pPr>
        <w:pStyle w:val="828"/>
        <w:ind w:firstLine="595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</w:t>
      </w:r>
      <w:r>
        <w:rPr>
          <w:sz w:val="28"/>
          <w:szCs w:val="28"/>
        </w:rPr>
        <w:t xml:space="preserve">т ____________ № ________</w:t>
      </w:r>
      <w:r>
        <w:rPr>
          <w:sz w:val="28"/>
          <w:szCs w:val="28"/>
        </w:rPr>
      </w:r>
      <w:r/>
    </w:p>
    <w:p>
      <w:pPr>
        <w:pStyle w:val="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ТАРИФЫ</w:t>
      </w:r>
      <w:r/>
    </w:p>
    <w:p>
      <w:pPr>
        <w:pStyle w:val="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 услуги, предоставляемые</w:t>
      </w:r>
      <w:r/>
    </w:p>
    <w:p>
      <w:pPr>
        <w:pStyle w:val="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муниципальным бюджетным общеобразовательным учреждением</w:t>
      </w:r>
      <w:r/>
    </w:p>
    <w:p>
      <w:pPr>
        <w:pStyle w:val="828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 xml:space="preserve">"</w:t>
      </w:r>
      <w:r>
        <w:rPr>
          <w:b/>
          <w:sz w:val="28"/>
          <w:szCs w:val="28"/>
        </w:rPr>
        <w:t xml:space="preserve">Средняя школа №7</w:t>
      </w:r>
      <w:r>
        <w:rPr>
          <w:rFonts w:eastAsia="Calibri"/>
          <w:b/>
          <w:sz w:val="28"/>
          <w:szCs w:val="28"/>
        </w:rPr>
        <w:t xml:space="preserve">"</w:t>
      </w:r>
      <w:r>
        <w:rPr>
          <w:rFonts w:eastAsia="Calibri"/>
          <w:b/>
          <w:sz w:val="28"/>
          <w:szCs w:val="28"/>
        </w:rPr>
      </w:r>
      <w:r/>
    </w:p>
    <w:p>
      <w:pPr>
        <w:pStyle w:val="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дополнительным видам деятельности</w:t>
      </w:r>
      <w:r/>
    </w:p>
    <w:p>
      <w:pPr>
        <w:pStyle w:val="82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67"/>
        <w:gridCol w:w="5245"/>
        <w:gridCol w:w="2410"/>
        <w:gridCol w:w="1417"/>
      </w:tblGrid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 xml:space="preserve">№</w:t>
            </w:r>
            <w:r/>
          </w:p>
          <w:p>
            <w:pPr>
              <w:pStyle w:val="828"/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 xml:space="preserve">п/п</w:t>
            </w:r>
            <w:r/>
          </w:p>
        </w:tc>
        <w:tc>
          <w:tcPr>
            <w:tcW w:w="5245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 xml:space="preserve">Наименование услуги</w:t>
            </w:r>
            <w:r/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 xml:space="preserve">Продолжительность</w:t>
            </w:r>
            <w:r/>
          </w:p>
          <w:p>
            <w:pPr>
              <w:pStyle w:val="828"/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 xml:space="preserve">занятий</w:t>
            </w:r>
            <w:r/>
          </w:p>
          <w:p>
            <w:pPr>
              <w:pStyle w:val="828"/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 xml:space="preserve">(мин.)</w:t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 xml:space="preserve">Тариф</w:t>
            </w:r>
            <w:r/>
          </w:p>
          <w:p>
            <w:pPr>
              <w:pStyle w:val="828"/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 xml:space="preserve">за 1 занятие</w:t>
            </w:r>
            <w:r/>
          </w:p>
          <w:p>
            <w:pPr>
              <w:pStyle w:val="828"/>
              <w:ind w:left="-113" w:right="-113"/>
              <w:jc w:val="center"/>
              <w:rPr>
                <w:b/>
              </w:rPr>
            </w:pPr>
            <w:r>
              <w:rPr>
                <w:b/>
              </w:rPr>
              <w:t xml:space="preserve">(руб./чел.)</w:t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1.</w:t>
            </w:r>
            <w:r>
              <w:rPr>
                <w:highlight w:val="white"/>
              </w:rPr>
            </w:r>
            <w:r/>
          </w:p>
        </w:tc>
        <w:tc>
          <w:tcPr>
            <w:tcW w:w="5245" w:type="dxa"/>
            <w:vAlign w:val="top"/>
            <w:textDirection w:val="lrTb"/>
            <w:noWrap w:val="false"/>
          </w:tcPr>
          <w:p>
            <w:pPr>
              <w:pStyle w:val="828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Проведение занятий по углубленному изучению отдельных учебных предметов </w:t>
            </w:r>
            <w:r>
              <w:rPr>
                <w:highlight w:val="white"/>
              </w:rPr>
              <w:t xml:space="preserve">(группы по</w:t>
            </w:r>
            <w:r>
              <w:rPr>
                <w:highlight w:val="white"/>
              </w:rPr>
              <w:t xml:space="preserve"> 8</w:t>
            </w:r>
            <w:r>
              <w:rPr>
                <w:highlight w:val="white"/>
              </w:rPr>
              <w:t xml:space="preserve"> человек)</w:t>
            </w:r>
            <w:r>
              <w:rPr>
                <w:highlight w:val="white"/>
              </w:rPr>
              <w:t xml:space="preserve">:</w:t>
            </w:r>
            <w:r>
              <w:rPr>
                <w:highlight w:val="white"/>
              </w:rPr>
            </w:r>
            <w:r/>
          </w:p>
          <w:p>
            <w:pPr>
              <w:pStyle w:val="828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- русский язык</w:t>
            </w:r>
            <w:r>
              <w:rPr>
                <w:highlight w:val="white"/>
              </w:rPr>
              <w:t xml:space="preserve">;</w:t>
            </w:r>
            <w:r>
              <w:rPr>
                <w:highlight w:val="white"/>
              </w:rPr>
            </w:r>
            <w:r/>
          </w:p>
          <w:p>
            <w:pPr>
              <w:pStyle w:val="828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- английский язык </w:t>
            </w:r>
            <w:r>
              <w:rPr>
                <w:highlight w:val="white"/>
              </w:rPr>
              <w:t xml:space="preserve">;</w:t>
            </w:r>
            <w:r>
              <w:rPr>
                <w:highlight w:val="white"/>
              </w:rPr>
            </w:r>
            <w:r/>
          </w:p>
          <w:p>
            <w:pPr>
              <w:pStyle w:val="828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- математика</w:t>
            </w:r>
            <w:r>
              <w:rPr>
                <w:highlight w:val="white"/>
              </w:rPr>
              <w:t xml:space="preserve">;</w:t>
            </w:r>
            <w:r>
              <w:rPr>
                <w:highlight w:val="white"/>
              </w:rPr>
            </w:r>
            <w:r/>
          </w:p>
          <w:p>
            <w:pPr>
              <w:pStyle w:val="828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- </w:t>
            </w:r>
            <w:r>
              <w:rPr>
                <w:highlight w:val="none"/>
              </w:rPr>
              <w:t xml:space="preserve">обществознание </w:t>
            </w:r>
            <w:r>
              <w:rPr>
                <w:highlight w:val="white"/>
              </w:rPr>
            </w:r>
            <w:r/>
          </w:p>
        </w:tc>
        <w:tc>
          <w:tcPr>
            <w:tcW w:w="2410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ind w:left="0" w:right="-113"/>
              <w:jc w:val="left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pStyle w:val="828"/>
              <w:ind w:left="0" w:right="-113"/>
              <w:jc w:val="left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pStyle w:val="828"/>
              <w:ind w:left="-113" w:right="-113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40</w:t>
            </w:r>
            <w:r>
              <w:rPr>
                <w:highlight w:val="white"/>
              </w:rPr>
            </w:r>
            <w:r/>
          </w:p>
          <w:p>
            <w:pPr>
              <w:pStyle w:val="828"/>
              <w:ind w:left="-113" w:right="-113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40</w:t>
            </w:r>
            <w:r>
              <w:rPr>
                <w:highlight w:val="white"/>
              </w:rPr>
            </w:r>
            <w:r/>
          </w:p>
          <w:p>
            <w:pPr>
              <w:pStyle w:val="828"/>
              <w:ind w:left="-113" w:right="-113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40</w:t>
            </w:r>
            <w:r>
              <w:rPr>
                <w:highlight w:val="white"/>
              </w:rPr>
            </w:r>
            <w:r/>
          </w:p>
          <w:p>
            <w:pPr>
              <w:pStyle w:val="828"/>
              <w:ind w:left="-113" w:right="-113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40</w:t>
            </w:r>
            <w:r>
              <w:rPr>
                <w:highlight w:val="white"/>
              </w:rPr>
            </w:r>
            <w:r/>
          </w:p>
        </w:tc>
        <w:tc>
          <w:tcPr>
            <w:tcW w:w="1417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ind w:left="0" w:right="-113"/>
              <w:jc w:val="left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pStyle w:val="828"/>
              <w:ind w:left="0" w:right="-113"/>
              <w:jc w:val="left"/>
              <w:rPr>
                <w:highlight w:val="white"/>
              </w:rPr>
            </w:pPr>
            <w:r>
              <w:rPr>
                <w:highlight w:val="white"/>
              </w:rPr>
            </w:r>
            <w:r>
              <w:rPr>
                <w:highlight w:val="white"/>
              </w:rPr>
            </w:r>
            <w:r/>
          </w:p>
          <w:p>
            <w:pPr>
              <w:pStyle w:val="828"/>
              <w:ind w:left="-113" w:right="-113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  <w:t xml:space="preserve">56</w:t>
            </w:r>
            <w:r>
              <w:rPr>
                <w:highlight w:val="white"/>
              </w:rPr>
            </w:r>
            <w:r/>
          </w:p>
          <w:p>
            <w:pPr>
              <w:pStyle w:val="828"/>
              <w:ind w:left="-113" w:right="-113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  <w:t xml:space="preserve">56</w:t>
            </w:r>
            <w:r>
              <w:rPr>
                <w:highlight w:val="white"/>
              </w:rPr>
            </w:r>
            <w:r/>
          </w:p>
          <w:p>
            <w:pPr>
              <w:pStyle w:val="828"/>
              <w:ind w:left="-113" w:right="-113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white"/>
              </w:rPr>
              <w:t xml:space="preserve">56</w:t>
            </w:r>
            <w:r>
              <w:rPr>
                <w:highlight w:val="white"/>
              </w:rPr>
            </w:r>
            <w:r/>
          </w:p>
          <w:p>
            <w:pPr>
              <w:pStyle w:val="828"/>
              <w:ind w:left="-113" w:right="-113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none"/>
              </w:rPr>
              <w:t xml:space="preserve">56</w:t>
            </w:r>
            <w:r>
              <w:rPr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2.</w:t>
            </w:r>
            <w:r>
              <w:rPr>
                <w:highlight w:val="white"/>
              </w:rPr>
            </w:r>
            <w:r/>
          </w:p>
        </w:tc>
        <w:tc>
          <w:tcPr>
            <w:tcW w:w="5245" w:type="dxa"/>
            <w:vAlign w:val="top"/>
            <w:textDirection w:val="lrTb"/>
            <w:noWrap w:val="false"/>
          </w:tcPr>
          <w:p>
            <w:pPr>
              <w:pStyle w:val="828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Проведение занятий по подготовке детей к обучению в школе </w:t>
            </w:r>
            <w:r>
              <w:rPr>
                <w:highlight w:val="white"/>
              </w:rPr>
              <w:t xml:space="preserve"> (группа</w:t>
            </w:r>
            <w:r>
              <w:rPr>
                <w:highlight w:val="white"/>
              </w:rPr>
              <w:t xml:space="preserve"> 10 человек)</w:t>
            </w:r>
            <w:r>
              <w:rPr>
                <w:highlight w:val="white"/>
              </w:rPr>
            </w:r>
            <w:r/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pStyle w:val="828"/>
              <w:ind w:left="0" w:right="-113" w:hanging="142"/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30</w:t>
            </w:r>
            <w:r>
              <w:rPr>
                <w:highlight w:val="white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28"/>
              <w:ind w:left="0" w:right="-113" w:hanging="142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1</w:t>
            </w:r>
            <w:r>
              <w:rPr>
                <w:highlight w:val="none"/>
              </w:rPr>
              <w:t xml:space="preserve">03</w:t>
            </w:r>
            <w:r>
              <w:rPr>
                <w:highlight w:val="white"/>
              </w:rPr>
            </w:r>
            <w:r/>
          </w:p>
        </w:tc>
      </w:tr>
      <w:tr>
        <w:trPr>
          <w:trHeight w:val="20"/>
        </w:trPr>
        <w:tc>
          <w:tcPr>
            <w:tcW w:w="567" w:type="dxa"/>
            <w:vAlign w:val="top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highlight w:val="white"/>
              </w:rPr>
            </w:pPr>
            <w:r>
              <w:rPr>
                <w:highlight w:val="white"/>
              </w:rPr>
              <w:t xml:space="preserve">3.</w:t>
            </w:r>
            <w:r>
              <w:rPr>
                <w:highlight w:val="white"/>
              </w:rPr>
            </w:r>
            <w:r/>
          </w:p>
        </w:tc>
        <w:tc>
          <w:tcPr>
            <w:tcW w:w="5245" w:type="dxa"/>
            <w:vAlign w:val="top"/>
            <w:textDirection w:val="lrTb"/>
            <w:noWrap w:val="false"/>
          </w:tcPr>
          <w:p>
            <w:pPr>
              <w:pStyle w:val="828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Проведение занятий по коррекции нарушения речи </w:t>
            </w:r>
            <w:r>
              <w:rPr>
                <w:highlight w:val="white"/>
              </w:rPr>
              <w:t xml:space="preserve">(группа 2</w:t>
            </w:r>
            <w:r>
              <w:rPr>
                <w:highlight w:val="white"/>
              </w:rPr>
              <w:t xml:space="preserve"> человека)</w:t>
            </w:r>
            <w:r>
              <w:rPr>
                <w:highlight w:val="white"/>
              </w:rPr>
            </w:r>
            <w:r/>
          </w:p>
        </w:tc>
        <w:tc>
          <w:tcPr>
            <w:tcW w:w="2410" w:type="dxa"/>
            <w:vAlign w:val="center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4</w:t>
            </w:r>
            <w:r>
              <w:rPr>
                <w:highlight w:val="white"/>
              </w:rPr>
              <w:t xml:space="preserve">0</w:t>
            </w:r>
            <w:r>
              <w:rPr>
                <w:highlight w:val="white"/>
              </w:rPr>
            </w:r>
            <w:r/>
          </w:p>
        </w:tc>
        <w:tc>
          <w:tcPr>
            <w:tcW w:w="1417" w:type="dxa"/>
            <w:vAlign w:val="center"/>
            <w:textDirection w:val="lrTb"/>
            <w:noWrap w:val="false"/>
          </w:tcPr>
          <w:p>
            <w:pPr>
              <w:pStyle w:val="828"/>
              <w:ind w:left="-113" w:right="-113"/>
              <w:jc w:val="center"/>
              <w:rPr>
                <w:highlight w:val="white"/>
              </w:rPr>
            </w:pPr>
            <w:r>
              <w:rPr>
                <w:highlight w:val="none"/>
              </w:rPr>
              <w:t xml:space="preserve">418</w:t>
            </w:r>
            <w:r>
              <w:rPr>
                <w:highlight w:val="white"/>
              </w:rPr>
            </w:r>
            <w:r/>
          </w:p>
        </w:tc>
      </w:tr>
    </w:tbl>
    <w:sectPr>
      <w:headerReference w:type="default" r:id="rId8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3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2</w:t>
    </w:r>
    <w:r>
      <w:fldChar w:fldCharType="end"/>
    </w:r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0">
    <w:name w:val="Heading 1"/>
    <w:basedOn w:val="828"/>
    <w:next w:val="828"/>
    <w:link w:val="65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1">
    <w:name w:val="Heading 1 Char"/>
    <w:link w:val="650"/>
    <w:uiPriority w:val="9"/>
    <w:rPr>
      <w:rFonts w:ascii="Arial" w:hAnsi="Arial" w:eastAsia="Arial" w:cs="Arial"/>
      <w:sz w:val="40"/>
      <w:szCs w:val="40"/>
    </w:rPr>
  </w:style>
  <w:style w:type="paragraph" w:styleId="652">
    <w:name w:val="Heading 2"/>
    <w:basedOn w:val="828"/>
    <w:next w:val="828"/>
    <w:link w:val="65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3">
    <w:name w:val="Heading 2 Char"/>
    <w:link w:val="652"/>
    <w:uiPriority w:val="9"/>
    <w:rPr>
      <w:rFonts w:ascii="Arial" w:hAnsi="Arial" w:eastAsia="Arial" w:cs="Arial"/>
      <w:sz w:val="34"/>
    </w:rPr>
  </w:style>
  <w:style w:type="paragraph" w:styleId="654">
    <w:name w:val="Heading 3"/>
    <w:basedOn w:val="828"/>
    <w:next w:val="828"/>
    <w:link w:val="65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5">
    <w:name w:val="Heading 3 Char"/>
    <w:link w:val="654"/>
    <w:uiPriority w:val="9"/>
    <w:rPr>
      <w:rFonts w:ascii="Arial" w:hAnsi="Arial" w:eastAsia="Arial" w:cs="Arial"/>
      <w:sz w:val="30"/>
      <w:szCs w:val="30"/>
    </w:rPr>
  </w:style>
  <w:style w:type="paragraph" w:styleId="656">
    <w:name w:val="Heading 4"/>
    <w:basedOn w:val="828"/>
    <w:next w:val="828"/>
    <w:link w:val="65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7">
    <w:name w:val="Heading 4 Char"/>
    <w:link w:val="656"/>
    <w:uiPriority w:val="9"/>
    <w:rPr>
      <w:rFonts w:ascii="Arial" w:hAnsi="Arial" w:eastAsia="Arial" w:cs="Arial"/>
      <w:b/>
      <w:bCs/>
      <w:sz w:val="26"/>
      <w:szCs w:val="26"/>
    </w:rPr>
  </w:style>
  <w:style w:type="paragraph" w:styleId="658">
    <w:name w:val="Heading 5"/>
    <w:basedOn w:val="828"/>
    <w:next w:val="828"/>
    <w:link w:val="65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9">
    <w:name w:val="Heading 5 Char"/>
    <w:link w:val="658"/>
    <w:uiPriority w:val="9"/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828"/>
    <w:next w:val="828"/>
    <w:link w:val="66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1">
    <w:name w:val="Heading 6 Char"/>
    <w:link w:val="660"/>
    <w:uiPriority w:val="9"/>
    <w:rPr>
      <w:rFonts w:ascii="Arial" w:hAnsi="Arial" w:eastAsia="Arial" w:cs="Arial"/>
      <w:b/>
      <w:bCs/>
      <w:sz w:val="22"/>
      <w:szCs w:val="22"/>
    </w:rPr>
  </w:style>
  <w:style w:type="paragraph" w:styleId="662">
    <w:name w:val="Heading 7"/>
    <w:basedOn w:val="828"/>
    <w:next w:val="828"/>
    <w:link w:val="66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3">
    <w:name w:val="Heading 7 Char"/>
    <w:link w:val="66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4">
    <w:name w:val="Heading 8"/>
    <w:basedOn w:val="828"/>
    <w:next w:val="828"/>
    <w:link w:val="66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5">
    <w:name w:val="Heading 8 Char"/>
    <w:link w:val="664"/>
    <w:uiPriority w:val="9"/>
    <w:rPr>
      <w:rFonts w:ascii="Arial" w:hAnsi="Arial" w:eastAsia="Arial" w:cs="Arial"/>
      <w:i/>
      <w:iCs/>
      <w:sz w:val="22"/>
      <w:szCs w:val="22"/>
    </w:rPr>
  </w:style>
  <w:style w:type="paragraph" w:styleId="666">
    <w:name w:val="Heading 9"/>
    <w:basedOn w:val="828"/>
    <w:next w:val="828"/>
    <w:link w:val="66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7">
    <w:name w:val="Heading 9 Char"/>
    <w:link w:val="666"/>
    <w:uiPriority w:val="9"/>
    <w:rPr>
      <w:rFonts w:ascii="Arial" w:hAnsi="Arial" w:eastAsia="Arial" w:cs="Arial"/>
      <w:i/>
      <w:iCs/>
      <w:sz w:val="21"/>
      <w:szCs w:val="21"/>
    </w:rPr>
  </w:style>
  <w:style w:type="paragraph" w:styleId="668">
    <w:name w:val="List Paragraph"/>
    <w:basedOn w:val="828"/>
    <w:uiPriority w:val="34"/>
    <w:qFormat/>
    <w:pPr>
      <w:contextualSpacing/>
      <w:ind w:left="720"/>
    </w:pPr>
  </w:style>
  <w:style w:type="paragraph" w:styleId="669">
    <w:name w:val="No Spacing"/>
    <w:uiPriority w:val="1"/>
    <w:qFormat/>
    <w:pPr>
      <w:spacing w:before="0" w:after="0" w:line="240" w:lineRule="auto"/>
    </w:pPr>
  </w:style>
  <w:style w:type="paragraph" w:styleId="670">
    <w:name w:val="Title"/>
    <w:basedOn w:val="828"/>
    <w:next w:val="828"/>
    <w:link w:val="67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1">
    <w:name w:val="Title Char"/>
    <w:link w:val="670"/>
    <w:uiPriority w:val="10"/>
    <w:rPr>
      <w:sz w:val="48"/>
      <w:szCs w:val="48"/>
    </w:rPr>
  </w:style>
  <w:style w:type="paragraph" w:styleId="672">
    <w:name w:val="Subtitle"/>
    <w:basedOn w:val="828"/>
    <w:next w:val="828"/>
    <w:link w:val="673"/>
    <w:uiPriority w:val="11"/>
    <w:qFormat/>
    <w:pPr>
      <w:spacing w:before="200" w:after="200"/>
    </w:pPr>
    <w:rPr>
      <w:sz w:val="24"/>
      <w:szCs w:val="24"/>
    </w:rPr>
  </w:style>
  <w:style w:type="character" w:styleId="673">
    <w:name w:val="Subtitle Char"/>
    <w:link w:val="672"/>
    <w:uiPriority w:val="11"/>
    <w:rPr>
      <w:sz w:val="24"/>
      <w:szCs w:val="24"/>
    </w:rPr>
  </w:style>
  <w:style w:type="paragraph" w:styleId="674">
    <w:name w:val="Quote"/>
    <w:basedOn w:val="828"/>
    <w:next w:val="828"/>
    <w:link w:val="675"/>
    <w:uiPriority w:val="29"/>
    <w:qFormat/>
    <w:pPr>
      <w:ind w:left="720" w:right="720"/>
    </w:pPr>
    <w:rPr>
      <w:i/>
    </w:rPr>
  </w:style>
  <w:style w:type="character" w:styleId="675">
    <w:name w:val="Quote Char"/>
    <w:link w:val="674"/>
    <w:uiPriority w:val="29"/>
    <w:rPr>
      <w:i/>
    </w:rPr>
  </w:style>
  <w:style w:type="paragraph" w:styleId="676">
    <w:name w:val="Intense Quote"/>
    <w:basedOn w:val="828"/>
    <w:next w:val="828"/>
    <w:link w:val="67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7">
    <w:name w:val="Intense Quote Char"/>
    <w:link w:val="676"/>
    <w:uiPriority w:val="30"/>
    <w:rPr>
      <w:i/>
    </w:rPr>
  </w:style>
  <w:style w:type="paragraph" w:styleId="678">
    <w:name w:val="Header"/>
    <w:basedOn w:val="828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9">
    <w:name w:val="Header Char"/>
    <w:link w:val="678"/>
    <w:uiPriority w:val="99"/>
  </w:style>
  <w:style w:type="paragraph" w:styleId="680">
    <w:name w:val="Footer"/>
    <w:basedOn w:val="828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1">
    <w:name w:val="Footer Char"/>
    <w:link w:val="680"/>
    <w:uiPriority w:val="99"/>
  </w:style>
  <w:style w:type="paragraph" w:styleId="682">
    <w:name w:val="Caption"/>
    <w:basedOn w:val="828"/>
    <w:next w:val="82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3">
    <w:name w:val="Caption Char"/>
    <w:basedOn w:val="682"/>
    <w:link w:val="680"/>
    <w:uiPriority w:val="99"/>
  </w:style>
  <w:style w:type="table" w:styleId="684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9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1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3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4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5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6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7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8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9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0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2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3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4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6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7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8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9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0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1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8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9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0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1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2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3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4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6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7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8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9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0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1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2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3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4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5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6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7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8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9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0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1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2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3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4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5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6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4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5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6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7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8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9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0">
    <w:name w:val="Hyperlink"/>
    <w:uiPriority w:val="99"/>
    <w:unhideWhenUsed/>
    <w:rPr>
      <w:color w:val="0000ff" w:themeColor="hyperlink"/>
      <w:u w:val="single"/>
    </w:rPr>
  </w:style>
  <w:style w:type="paragraph" w:styleId="811">
    <w:name w:val="footnote text"/>
    <w:basedOn w:val="828"/>
    <w:link w:val="812"/>
    <w:uiPriority w:val="99"/>
    <w:semiHidden/>
    <w:unhideWhenUsed/>
    <w:pPr>
      <w:spacing w:after="40" w:line="240" w:lineRule="auto"/>
    </w:pPr>
    <w:rPr>
      <w:sz w:val="18"/>
    </w:rPr>
  </w:style>
  <w:style w:type="character" w:styleId="812">
    <w:name w:val="Footnote Text Char"/>
    <w:link w:val="811"/>
    <w:uiPriority w:val="99"/>
    <w:rPr>
      <w:sz w:val="18"/>
    </w:rPr>
  </w:style>
  <w:style w:type="character" w:styleId="813">
    <w:name w:val="footnote reference"/>
    <w:uiPriority w:val="99"/>
    <w:unhideWhenUsed/>
    <w:rPr>
      <w:vertAlign w:val="superscript"/>
    </w:rPr>
  </w:style>
  <w:style w:type="paragraph" w:styleId="814">
    <w:name w:val="endnote text"/>
    <w:basedOn w:val="828"/>
    <w:link w:val="815"/>
    <w:uiPriority w:val="99"/>
    <w:semiHidden/>
    <w:unhideWhenUsed/>
    <w:pPr>
      <w:spacing w:after="0" w:line="240" w:lineRule="auto"/>
    </w:pPr>
    <w:rPr>
      <w:sz w:val="20"/>
    </w:rPr>
  </w:style>
  <w:style w:type="character" w:styleId="815">
    <w:name w:val="Endnote Text Char"/>
    <w:link w:val="814"/>
    <w:uiPriority w:val="99"/>
    <w:rPr>
      <w:sz w:val="20"/>
    </w:rPr>
  </w:style>
  <w:style w:type="character" w:styleId="816">
    <w:name w:val="endnote reference"/>
    <w:uiPriority w:val="99"/>
    <w:semiHidden/>
    <w:unhideWhenUsed/>
    <w:rPr>
      <w:vertAlign w:val="superscript"/>
    </w:rPr>
  </w:style>
  <w:style w:type="paragraph" w:styleId="817">
    <w:name w:val="toc 1"/>
    <w:basedOn w:val="828"/>
    <w:next w:val="828"/>
    <w:uiPriority w:val="39"/>
    <w:unhideWhenUsed/>
    <w:pPr>
      <w:ind w:left="0" w:right="0" w:firstLine="0"/>
      <w:spacing w:after="57"/>
    </w:pPr>
  </w:style>
  <w:style w:type="paragraph" w:styleId="818">
    <w:name w:val="toc 2"/>
    <w:basedOn w:val="828"/>
    <w:next w:val="828"/>
    <w:uiPriority w:val="39"/>
    <w:unhideWhenUsed/>
    <w:pPr>
      <w:ind w:left="283" w:right="0" w:firstLine="0"/>
      <w:spacing w:after="57"/>
    </w:pPr>
  </w:style>
  <w:style w:type="paragraph" w:styleId="819">
    <w:name w:val="toc 3"/>
    <w:basedOn w:val="828"/>
    <w:next w:val="828"/>
    <w:uiPriority w:val="39"/>
    <w:unhideWhenUsed/>
    <w:pPr>
      <w:ind w:left="567" w:right="0" w:firstLine="0"/>
      <w:spacing w:after="57"/>
    </w:pPr>
  </w:style>
  <w:style w:type="paragraph" w:styleId="820">
    <w:name w:val="toc 4"/>
    <w:basedOn w:val="828"/>
    <w:next w:val="828"/>
    <w:uiPriority w:val="39"/>
    <w:unhideWhenUsed/>
    <w:pPr>
      <w:ind w:left="850" w:right="0" w:firstLine="0"/>
      <w:spacing w:after="57"/>
    </w:pPr>
  </w:style>
  <w:style w:type="paragraph" w:styleId="821">
    <w:name w:val="toc 5"/>
    <w:basedOn w:val="828"/>
    <w:next w:val="828"/>
    <w:uiPriority w:val="39"/>
    <w:unhideWhenUsed/>
    <w:pPr>
      <w:ind w:left="1134" w:right="0" w:firstLine="0"/>
      <w:spacing w:after="57"/>
    </w:pPr>
  </w:style>
  <w:style w:type="paragraph" w:styleId="822">
    <w:name w:val="toc 6"/>
    <w:basedOn w:val="828"/>
    <w:next w:val="828"/>
    <w:uiPriority w:val="39"/>
    <w:unhideWhenUsed/>
    <w:pPr>
      <w:ind w:left="1417" w:right="0" w:firstLine="0"/>
      <w:spacing w:after="57"/>
    </w:pPr>
  </w:style>
  <w:style w:type="paragraph" w:styleId="823">
    <w:name w:val="toc 7"/>
    <w:basedOn w:val="828"/>
    <w:next w:val="828"/>
    <w:uiPriority w:val="39"/>
    <w:unhideWhenUsed/>
    <w:pPr>
      <w:ind w:left="1701" w:right="0" w:firstLine="0"/>
      <w:spacing w:after="57"/>
    </w:pPr>
  </w:style>
  <w:style w:type="paragraph" w:styleId="824">
    <w:name w:val="toc 8"/>
    <w:basedOn w:val="828"/>
    <w:next w:val="828"/>
    <w:uiPriority w:val="39"/>
    <w:unhideWhenUsed/>
    <w:pPr>
      <w:ind w:left="1984" w:right="0" w:firstLine="0"/>
      <w:spacing w:after="57"/>
    </w:pPr>
  </w:style>
  <w:style w:type="paragraph" w:styleId="825">
    <w:name w:val="toc 9"/>
    <w:basedOn w:val="828"/>
    <w:next w:val="828"/>
    <w:uiPriority w:val="39"/>
    <w:unhideWhenUsed/>
    <w:pPr>
      <w:ind w:left="2268" w:right="0" w:firstLine="0"/>
      <w:spacing w:after="57"/>
    </w:pPr>
  </w:style>
  <w:style w:type="paragraph" w:styleId="826">
    <w:name w:val="TOC Heading"/>
    <w:uiPriority w:val="39"/>
    <w:unhideWhenUsed/>
  </w:style>
  <w:style w:type="paragraph" w:styleId="827">
    <w:name w:val="table of figures"/>
    <w:basedOn w:val="828"/>
    <w:next w:val="828"/>
    <w:uiPriority w:val="99"/>
    <w:unhideWhenUsed/>
    <w:pPr>
      <w:spacing w:after="0" w:afterAutospacing="0"/>
    </w:pPr>
  </w:style>
  <w:style w:type="paragraph" w:styleId="828" w:default="1">
    <w:name w:val="Normal"/>
    <w:next w:val="828"/>
    <w:link w:val="828"/>
    <w:qFormat/>
    <w:rPr>
      <w:sz w:val="24"/>
      <w:szCs w:val="24"/>
      <w:lang w:val="ru-RU" w:eastAsia="ru-RU" w:bidi="ar-SA"/>
    </w:rPr>
  </w:style>
  <w:style w:type="paragraph" w:styleId="829">
    <w:name w:val="Заголовок 1"/>
    <w:basedOn w:val="828"/>
    <w:next w:val="828"/>
    <w:link w:val="828"/>
    <w:qFormat/>
    <w:pPr>
      <w:jc w:val="center"/>
      <w:keepNext/>
      <w:outlineLvl w:val="0"/>
    </w:pPr>
    <w:rPr>
      <w:sz w:val="28"/>
    </w:rPr>
  </w:style>
  <w:style w:type="character" w:styleId="830">
    <w:name w:val="Основной шрифт абзаца"/>
    <w:next w:val="830"/>
    <w:link w:val="828"/>
    <w:semiHidden/>
  </w:style>
  <w:style w:type="table" w:styleId="831">
    <w:name w:val="Обычная таблица"/>
    <w:next w:val="831"/>
    <w:link w:val="828"/>
    <w:semiHidden/>
    <w:tblPr/>
  </w:style>
  <w:style w:type="numbering" w:styleId="832">
    <w:name w:val="Нет списка"/>
    <w:next w:val="832"/>
    <w:link w:val="828"/>
    <w:semiHidden/>
  </w:style>
  <w:style w:type="paragraph" w:styleId="833">
    <w:name w:val="Текст выноски"/>
    <w:basedOn w:val="828"/>
    <w:next w:val="833"/>
    <w:link w:val="834"/>
    <w:rPr>
      <w:rFonts w:ascii="Tahoma" w:hAnsi="Tahoma"/>
      <w:sz w:val="16"/>
      <w:szCs w:val="16"/>
      <w:lang w:val="en-US" w:eastAsia="en-US"/>
    </w:rPr>
  </w:style>
  <w:style w:type="character" w:styleId="834">
    <w:name w:val="Текст выноски Знак"/>
    <w:next w:val="834"/>
    <w:link w:val="833"/>
    <w:rPr>
      <w:rFonts w:ascii="Tahoma" w:hAnsi="Tahoma" w:cs="Tahoma"/>
      <w:sz w:val="16"/>
      <w:szCs w:val="16"/>
    </w:rPr>
  </w:style>
  <w:style w:type="paragraph" w:styleId="835">
    <w:name w:val="Верхний колонтитул"/>
    <w:basedOn w:val="828"/>
    <w:next w:val="835"/>
    <w:link w:val="836"/>
    <w:uiPriority w:val="99"/>
    <w:pPr>
      <w:tabs>
        <w:tab w:val="center" w:pos="4677" w:leader="none"/>
        <w:tab w:val="right" w:pos="9355" w:leader="none"/>
      </w:tabs>
    </w:pPr>
  </w:style>
  <w:style w:type="character" w:styleId="836">
    <w:name w:val="Верхний колонтитул Знак"/>
    <w:next w:val="836"/>
    <w:link w:val="835"/>
    <w:uiPriority w:val="99"/>
    <w:rPr>
      <w:sz w:val="24"/>
      <w:szCs w:val="24"/>
    </w:rPr>
  </w:style>
  <w:style w:type="paragraph" w:styleId="837">
    <w:name w:val="Нижний колонтитул"/>
    <w:basedOn w:val="828"/>
    <w:next w:val="837"/>
    <w:link w:val="838"/>
    <w:pPr>
      <w:tabs>
        <w:tab w:val="center" w:pos="4677" w:leader="none"/>
        <w:tab w:val="right" w:pos="9355" w:leader="none"/>
      </w:tabs>
    </w:pPr>
  </w:style>
  <w:style w:type="character" w:styleId="838">
    <w:name w:val="Нижний колонтитул Знак"/>
    <w:next w:val="838"/>
    <w:link w:val="837"/>
    <w:rPr>
      <w:sz w:val="24"/>
      <w:szCs w:val="24"/>
    </w:rPr>
  </w:style>
  <w:style w:type="paragraph" w:styleId="839">
    <w:name w:val="ConsPlusNormal"/>
    <w:next w:val="839"/>
    <w:link w:val="828"/>
    <w:pPr>
      <w:widowControl w:val="off"/>
    </w:pPr>
    <w:rPr>
      <w:sz w:val="24"/>
      <w:szCs w:val="24"/>
      <w:lang w:val="ru-RU" w:eastAsia="ru-RU" w:bidi="ar-SA"/>
    </w:rPr>
  </w:style>
  <w:style w:type="character" w:styleId="840" w:default="1">
    <w:name w:val="Default Paragraph Font"/>
    <w:uiPriority w:val="1"/>
    <w:semiHidden/>
    <w:unhideWhenUsed/>
  </w:style>
  <w:style w:type="numbering" w:styleId="841" w:default="1">
    <w:name w:val="No List"/>
    <w:uiPriority w:val="99"/>
    <w:semiHidden/>
    <w:unhideWhenUsed/>
  </w:style>
  <w:style w:type="table" w:styleId="842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>Администрация г.Нижневартовска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Акимова</dc:creator>
  <cp:revision>49</cp:revision>
  <dcterms:created xsi:type="dcterms:W3CDTF">2023-06-02T04:23:00Z</dcterms:created>
  <dcterms:modified xsi:type="dcterms:W3CDTF">2025-09-25T04:43:27Z</dcterms:modified>
  <cp:version>1048576</cp:version>
</cp:coreProperties>
</file>