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drawings/drawing4.xml" ContentType="application/vnd.openxmlformats-officedocument.drawingml.chartshapes+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drawings/drawing5.xml" ContentType="application/vnd.openxmlformats-officedocument.drawingml.chartshapes+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176" w:rsidRDefault="00F61A4B" w:rsidP="005903CD">
      <w:pPr>
        <w:spacing w:after="0"/>
        <w:ind w:firstLine="0"/>
        <w:jc w:val="center"/>
        <w:rPr>
          <w:b/>
          <w:sz w:val="28"/>
          <w:szCs w:val="28"/>
        </w:rPr>
      </w:pPr>
      <w:r>
        <w:rPr>
          <w:b/>
          <w:noProof/>
          <w:sz w:val="28"/>
          <w:szCs w:val="28"/>
        </w:rPr>
        <w:drawing>
          <wp:anchor distT="0" distB="0" distL="114300" distR="114300" simplePos="0" relativeHeight="251656192" behindDoc="1" locked="0" layoutInCell="1" allowOverlap="1">
            <wp:simplePos x="0" y="0"/>
            <wp:positionH relativeFrom="page">
              <wp:align>left</wp:align>
            </wp:positionH>
            <wp:positionV relativeFrom="paragraph">
              <wp:posOffset>-894715</wp:posOffset>
            </wp:positionV>
            <wp:extent cx="7562698" cy="10669435"/>
            <wp:effectExtent l="0" t="0" r="635"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SC_8737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698" cy="10669435"/>
                    </a:xfrm>
                    <a:prstGeom prst="rect">
                      <a:avLst/>
                    </a:prstGeom>
                  </pic:spPr>
                </pic:pic>
              </a:graphicData>
            </a:graphic>
            <wp14:sizeRelH relativeFrom="page">
              <wp14:pctWidth>0</wp14:pctWidth>
            </wp14:sizeRelH>
            <wp14:sizeRelV relativeFrom="page">
              <wp14:pctHeight>0</wp14:pctHeight>
            </wp14:sizeRelV>
          </wp:anchor>
        </w:drawing>
      </w:r>
      <w:r w:rsidR="00C55EAA" w:rsidRPr="00C55EAA">
        <w:rPr>
          <w:b/>
          <w:noProof/>
          <w:sz w:val="28"/>
          <w:szCs w:val="28"/>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219</wp:posOffset>
                </wp:positionV>
                <wp:extent cx="6714490" cy="331597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315970"/>
                        </a:xfrm>
                        <a:prstGeom prst="rect">
                          <a:avLst/>
                        </a:prstGeom>
                        <a:noFill/>
                        <a:ln w="9525">
                          <a:noFill/>
                          <a:miter lim="800000"/>
                          <a:headEnd/>
                          <a:tailEnd/>
                        </a:ln>
                      </wps:spPr>
                      <wps:txbx>
                        <w:txbxContent>
                          <w:p w:rsidR="00C05A95" w:rsidRPr="00C05A95" w:rsidRDefault="00C05A95" w:rsidP="00C55EAA">
                            <w:pPr>
                              <w:tabs>
                                <w:tab w:val="left" w:pos="7513"/>
                              </w:tabs>
                              <w:ind w:firstLine="0"/>
                              <w:jc w:val="center"/>
                              <w:rPr>
                                <w:b/>
                                <w:noProof/>
                                <w:color w:val="FFFFFF" w:themeColor="background1"/>
                                <w:sz w:val="48"/>
                                <w:szCs w:val="48"/>
                                <w14:shadow w14:blurRad="50800" w14:dist="50800" w14:dir="5400000" w14:sx="100000" w14:sy="100000" w14:kx="0" w14:ky="0" w14:algn="ctr">
                                  <w14:srgbClr w14:val="000000">
                                    <w14:alpha w14:val="100000"/>
                                  </w14:srgbClr>
                                </w14:shadow>
                              </w:rPr>
                            </w:pPr>
                            <w:r w:rsidRPr="00C05A95">
                              <w:rPr>
                                <w:b/>
                                <w:noProof/>
                                <w:color w:val="FFFFFF" w:themeColor="background1"/>
                                <w:sz w:val="48"/>
                                <w:szCs w:val="48"/>
                                <w14:shadow w14:blurRad="50800" w14:dist="50800" w14:dir="5400000" w14:sx="100000" w14:sy="100000" w14:kx="0" w14:ky="0" w14:algn="ctr">
                                  <w14:srgbClr w14:val="000000">
                                    <w14:alpha w14:val="100000"/>
                                  </w14:srgbClr>
                                </w14:shadow>
                              </w:rPr>
                              <w:t xml:space="preserve">ПОЯСНИТЕЛЬНАЯ ЗАПИСКА </w:t>
                            </w:r>
                          </w:p>
                          <w:p w:rsidR="00C05A95" w:rsidRPr="00C05A95" w:rsidRDefault="00C05A95" w:rsidP="00C55EAA">
                            <w:pPr>
                              <w:tabs>
                                <w:tab w:val="left" w:pos="7513"/>
                              </w:tabs>
                              <w:ind w:firstLine="0"/>
                              <w:jc w:val="center"/>
                              <w:rPr>
                                <w:b/>
                                <w:noProof/>
                                <w:color w:val="FFFFFF" w:themeColor="background1"/>
                                <w:sz w:val="48"/>
                                <w:szCs w:val="48"/>
                                <w14:shadow w14:blurRad="50800" w14:dist="50800" w14:dir="5400000" w14:sx="100000" w14:sy="100000" w14:kx="0" w14:ky="0" w14:algn="ctr">
                                  <w14:srgbClr w14:val="000000">
                                    <w14:alpha w14:val="100000"/>
                                  </w14:srgbClr>
                                </w14:shadow>
                              </w:rPr>
                            </w:pPr>
                            <w:r w:rsidRPr="00C05A95">
                              <w:rPr>
                                <w:b/>
                                <w:noProof/>
                                <w:color w:val="FFFFFF" w:themeColor="background1"/>
                                <w:sz w:val="48"/>
                                <w:szCs w:val="48"/>
                                <w14:shadow w14:blurRad="50800" w14:dist="50800" w14:dir="5400000" w14:sx="100000" w14:sy="100000" w14:kx="0" w14:ky="0" w14:algn="ctr">
                                  <w14:srgbClr w14:val="000000">
                                    <w14:alpha w14:val="100000"/>
                                  </w14:srgbClr>
                                </w14:shadow>
                              </w:rPr>
                              <w:t>К ПРОЕКТУ РЕШЕНИЯ</w:t>
                            </w:r>
                          </w:p>
                          <w:p w:rsidR="00C05A95" w:rsidRPr="00C05A95" w:rsidRDefault="00C05A95" w:rsidP="00C55EAA">
                            <w:pPr>
                              <w:tabs>
                                <w:tab w:val="left" w:pos="7513"/>
                              </w:tabs>
                              <w:ind w:firstLine="0"/>
                              <w:jc w:val="center"/>
                              <w:rPr>
                                <w:b/>
                                <w:noProof/>
                                <w:color w:val="FFFFFF" w:themeColor="background1"/>
                                <w:sz w:val="48"/>
                                <w:szCs w:val="48"/>
                                <w14:shadow w14:blurRad="50800" w14:dist="50800" w14:dir="5400000" w14:sx="100000" w14:sy="100000" w14:kx="0" w14:ky="0" w14:algn="ctr">
                                  <w14:srgbClr w14:val="000000">
                                    <w14:alpha w14:val="100000"/>
                                  </w14:srgbClr>
                                </w14:shadow>
                              </w:rPr>
                            </w:pPr>
                            <w:r w:rsidRPr="00C05A95">
                              <w:rPr>
                                <w:b/>
                                <w:noProof/>
                                <w:color w:val="FFFFFF" w:themeColor="background1"/>
                                <w:sz w:val="48"/>
                                <w:szCs w:val="48"/>
                                <w14:shadow w14:blurRad="50800" w14:dist="50800" w14:dir="5400000" w14:sx="100000" w14:sy="100000" w14:kx="0" w14:ky="0" w14:algn="ctr">
                                  <w14:srgbClr w14:val="000000">
                                    <w14:alpha w14:val="100000"/>
                                  </w14:srgbClr>
                                </w14:shadow>
                              </w:rPr>
                              <w:t xml:space="preserve">ДУМЫ ГОРОДА </w:t>
                            </w:r>
                          </w:p>
                          <w:p w:rsidR="00C05A95" w:rsidRPr="00C05A95" w:rsidRDefault="00C05A95" w:rsidP="00C55EAA">
                            <w:pPr>
                              <w:tabs>
                                <w:tab w:val="left" w:pos="7513"/>
                              </w:tabs>
                              <w:ind w:firstLine="0"/>
                              <w:jc w:val="center"/>
                              <w:rPr>
                                <w:b/>
                                <w:i/>
                                <w:noProof/>
                                <w:color w:val="1F4E79" w:themeColor="accent1" w:themeShade="80"/>
                                <w:sz w:val="48"/>
                                <w:szCs w:val="48"/>
                                <w14:shadow w14:blurRad="50800" w14:dist="50800" w14:dir="5400000" w14:sx="100000" w14:sy="100000" w14:kx="0" w14:ky="0" w14:algn="ctr">
                                  <w14:srgbClr w14:val="000000">
                                    <w14:alpha w14:val="100000"/>
                                  </w14:srgbClr>
                                </w14:shadow>
                              </w:rPr>
                            </w:pP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"О БЮДЖЕТЕ ГОРОДА</w:t>
                            </w:r>
                          </w:p>
                          <w:p w:rsidR="00C05A95" w:rsidRPr="00C05A95" w:rsidRDefault="00C05A95" w:rsidP="00C55EAA">
                            <w:pPr>
                              <w:tabs>
                                <w:tab w:val="left" w:pos="7513"/>
                              </w:tabs>
                              <w:ind w:firstLine="0"/>
                              <w:jc w:val="center"/>
                              <w:rPr>
                                <w:b/>
                                <w:noProof/>
                                <w:color w:val="1F4E79" w:themeColor="accent1" w:themeShade="80"/>
                                <w:sz w:val="48"/>
                                <w:szCs w:val="48"/>
                                <w14:shadow w14:blurRad="50800" w14:dist="50800" w14:dir="5400000" w14:sx="100000" w14:sy="100000" w14:kx="0" w14:ky="0" w14:algn="ctr">
                                  <w14:srgbClr w14:val="000000">
                                    <w14:alpha w14:val="100000"/>
                                  </w14:srgbClr>
                                </w14:shadow>
                              </w:rPr>
                            </w:pP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НИЖНЕВАРТОВСКА</w:t>
                            </w:r>
                          </w:p>
                          <w:p w:rsidR="00C05A95" w:rsidRPr="00C05A95" w:rsidRDefault="00C05A95" w:rsidP="00C55EAA">
                            <w:pPr>
                              <w:tabs>
                                <w:tab w:val="left" w:pos="7513"/>
                              </w:tabs>
                              <w:ind w:right="-101" w:firstLine="0"/>
                              <w:jc w:val="center"/>
                              <w:rPr>
                                <w:b/>
                                <w:noProof/>
                                <w:color w:val="1F4E79" w:themeColor="accent1" w:themeShade="80"/>
                                <w:sz w:val="48"/>
                                <w:szCs w:val="48"/>
                                <w14:shadow w14:blurRad="50800" w14:dist="50800" w14:dir="5400000" w14:sx="100000" w14:sy="100000" w14:kx="0" w14:ky="0" w14:algn="ctr">
                                  <w14:srgbClr w14:val="000000">
                                    <w14:alpha w14:val="100000"/>
                                  </w14:srgbClr>
                                </w14:shadow>
                              </w:rPr>
                            </w:pP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 xml:space="preserve">НА 2024 ГОД И НА ПЛАНОВЫЙ ПЕРИОД </w:t>
                            </w:r>
                          </w:p>
                          <w:p w:rsidR="00C05A95" w:rsidRPr="00C05A95" w:rsidRDefault="00C05A95" w:rsidP="00C55EAA">
                            <w:pPr>
                              <w:tabs>
                                <w:tab w:val="left" w:pos="7513"/>
                              </w:tabs>
                              <w:ind w:right="-101" w:firstLine="0"/>
                              <w:jc w:val="center"/>
                              <w:rPr>
                                <w:b/>
                                <w:noProof/>
                                <w:color w:val="1F4E79" w:themeColor="accent1" w:themeShade="80"/>
                                <w:sz w:val="48"/>
                                <w:szCs w:val="48"/>
                                <w14:shadow w14:blurRad="50800" w14:dist="50800" w14:dir="5400000" w14:sx="100000" w14:sy="100000" w14:kx="0" w14:ky="0" w14:algn="ctr">
                                  <w14:srgbClr w14:val="000000">
                                    <w14:alpha w14:val="100000"/>
                                  </w14:srgbClr>
                                </w14:shadow>
                              </w:rPr>
                            </w:pP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202</w:t>
                            </w:r>
                            <w:r w:rsidRPr="00C05A95">
                              <w:rPr>
                                <w:b/>
                                <w:noProof/>
                                <w:color w:val="1F4E79" w:themeColor="accent1" w:themeShade="80"/>
                                <w:sz w:val="48"/>
                                <w:szCs w:val="48"/>
                                <w:lang w:val="en-US"/>
                                <w14:shadow w14:blurRad="50800" w14:dist="50800" w14:dir="5400000" w14:sx="100000" w14:sy="100000" w14:kx="0" w14:ky="0" w14:algn="ctr">
                                  <w14:srgbClr w14:val="000000">
                                    <w14:alpha w14:val="100000"/>
                                  </w14:srgbClr>
                                </w14:shadow>
                              </w:rPr>
                              <w:t>5</w:t>
                            </w: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 xml:space="preserve"> И 202</w:t>
                            </w:r>
                            <w:r w:rsidRPr="00C05A95">
                              <w:rPr>
                                <w:b/>
                                <w:noProof/>
                                <w:color w:val="1F4E79" w:themeColor="accent1" w:themeShade="80"/>
                                <w:sz w:val="48"/>
                                <w:szCs w:val="48"/>
                                <w:lang w:val="en-US"/>
                                <w14:shadow w14:blurRad="50800" w14:dist="50800" w14:dir="5400000" w14:sx="100000" w14:sy="100000" w14:kx="0" w14:ky="0" w14:algn="ctr">
                                  <w14:srgbClr w14:val="000000">
                                    <w14:alpha w14:val="100000"/>
                                  </w14:srgbClr>
                                </w14:shadow>
                              </w:rPr>
                              <w:t>6</w:t>
                            </w: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 xml:space="preserve"> ГОДОВ"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77.5pt;margin-top:0;width:528.7pt;height:261.1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" filled="f" stroked="f">
                <v:textbox>
                  <w:txbxContent>
                    <w:p w:rsidR="00C05A95" w:rsidRPr="00C05A95" w:rsidRDefault="00C05A95" w:rsidP="00C55EAA">
                      <w:pPr>
                        <w:tabs>
                          <w:tab w:val="left" w:pos="7513"/>
                        </w:tabs>
                        <w:ind w:firstLine="0"/>
                        <w:jc w:val="center"/>
                        <w:rPr>
                          <w:b/>
                          <w:noProof/>
                          <w:color w:val="FFFFFF" w:themeColor="background1"/>
                          <w:sz w:val="48"/>
                          <w:szCs w:val="48"/>
                          <w14:shadow w14:blurRad="50800" w14:dist="50800" w14:dir="5400000" w14:sx="100000" w14:sy="100000" w14:kx="0" w14:ky="0" w14:algn="ctr">
                            <w14:srgbClr w14:val="000000">
                              <w14:alpha w14:val="100000"/>
                            </w14:srgbClr>
                          </w14:shadow>
                        </w:rPr>
                      </w:pPr>
                      <w:r w:rsidRPr="00C05A95">
                        <w:rPr>
                          <w:b/>
                          <w:noProof/>
                          <w:color w:val="FFFFFF" w:themeColor="background1"/>
                          <w:sz w:val="48"/>
                          <w:szCs w:val="48"/>
                          <w14:shadow w14:blurRad="50800" w14:dist="50800" w14:dir="5400000" w14:sx="100000" w14:sy="100000" w14:kx="0" w14:ky="0" w14:algn="ctr">
                            <w14:srgbClr w14:val="000000">
                              <w14:alpha w14:val="100000"/>
                            </w14:srgbClr>
                          </w14:shadow>
                        </w:rPr>
                        <w:t xml:space="preserve">ПОЯСНИТЕЛЬНАЯ ЗАПИСКА </w:t>
                      </w:r>
                    </w:p>
                    <w:p w:rsidR="00C05A95" w:rsidRPr="00C05A95" w:rsidRDefault="00C05A95" w:rsidP="00C55EAA">
                      <w:pPr>
                        <w:tabs>
                          <w:tab w:val="left" w:pos="7513"/>
                        </w:tabs>
                        <w:ind w:firstLine="0"/>
                        <w:jc w:val="center"/>
                        <w:rPr>
                          <w:b/>
                          <w:noProof/>
                          <w:color w:val="FFFFFF" w:themeColor="background1"/>
                          <w:sz w:val="48"/>
                          <w:szCs w:val="48"/>
                          <w14:shadow w14:blurRad="50800" w14:dist="50800" w14:dir="5400000" w14:sx="100000" w14:sy="100000" w14:kx="0" w14:ky="0" w14:algn="ctr">
                            <w14:srgbClr w14:val="000000">
                              <w14:alpha w14:val="100000"/>
                            </w14:srgbClr>
                          </w14:shadow>
                        </w:rPr>
                      </w:pPr>
                      <w:r w:rsidRPr="00C05A95">
                        <w:rPr>
                          <w:b/>
                          <w:noProof/>
                          <w:color w:val="FFFFFF" w:themeColor="background1"/>
                          <w:sz w:val="48"/>
                          <w:szCs w:val="48"/>
                          <w14:shadow w14:blurRad="50800" w14:dist="50800" w14:dir="5400000" w14:sx="100000" w14:sy="100000" w14:kx="0" w14:ky="0" w14:algn="ctr">
                            <w14:srgbClr w14:val="000000">
                              <w14:alpha w14:val="100000"/>
                            </w14:srgbClr>
                          </w14:shadow>
                        </w:rPr>
                        <w:t>К ПРОЕКТУ РЕШЕНИЯ</w:t>
                      </w:r>
                    </w:p>
                    <w:p w:rsidR="00C05A95" w:rsidRPr="00C05A95" w:rsidRDefault="00C05A95" w:rsidP="00C55EAA">
                      <w:pPr>
                        <w:tabs>
                          <w:tab w:val="left" w:pos="7513"/>
                        </w:tabs>
                        <w:ind w:firstLine="0"/>
                        <w:jc w:val="center"/>
                        <w:rPr>
                          <w:b/>
                          <w:noProof/>
                          <w:color w:val="FFFFFF" w:themeColor="background1"/>
                          <w:sz w:val="48"/>
                          <w:szCs w:val="48"/>
                          <w14:shadow w14:blurRad="50800" w14:dist="50800" w14:dir="5400000" w14:sx="100000" w14:sy="100000" w14:kx="0" w14:ky="0" w14:algn="ctr">
                            <w14:srgbClr w14:val="000000">
                              <w14:alpha w14:val="100000"/>
                            </w14:srgbClr>
                          </w14:shadow>
                        </w:rPr>
                      </w:pPr>
                      <w:r w:rsidRPr="00C05A95">
                        <w:rPr>
                          <w:b/>
                          <w:noProof/>
                          <w:color w:val="FFFFFF" w:themeColor="background1"/>
                          <w:sz w:val="48"/>
                          <w:szCs w:val="48"/>
                          <w14:shadow w14:blurRad="50800" w14:dist="50800" w14:dir="5400000" w14:sx="100000" w14:sy="100000" w14:kx="0" w14:ky="0" w14:algn="ctr">
                            <w14:srgbClr w14:val="000000">
                              <w14:alpha w14:val="100000"/>
                            </w14:srgbClr>
                          </w14:shadow>
                        </w:rPr>
                        <w:t xml:space="preserve">ДУМЫ ГОРОДА </w:t>
                      </w:r>
                    </w:p>
                    <w:p w:rsidR="00C05A95" w:rsidRPr="00C05A95" w:rsidRDefault="00C05A95" w:rsidP="00C55EAA">
                      <w:pPr>
                        <w:tabs>
                          <w:tab w:val="left" w:pos="7513"/>
                        </w:tabs>
                        <w:ind w:firstLine="0"/>
                        <w:jc w:val="center"/>
                        <w:rPr>
                          <w:b/>
                          <w:i/>
                          <w:noProof/>
                          <w:color w:val="1F4E79" w:themeColor="accent1" w:themeShade="80"/>
                          <w:sz w:val="48"/>
                          <w:szCs w:val="48"/>
                          <w14:shadow w14:blurRad="50800" w14:dist="50800" w14:dir="5400000" w14:sx="100000" w14:sy="100000" w14:kx="0" w14:ky="0" w14:algn="ctr">
                            <w14:srgbClr w14:val="000000">
                              <w14:alpha w14:val="100000"/>
                            </w14:srgbClr>
                          </w14:shadow>
                        </w:rPr>
                      </w:pP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"О БЮДЖЕТЕ ГОРОДА</w:t>
                      </w:r>
                    </w:p>
                    <w:p w:rsidR="00C05A95" w:rsidRPr="00C05A95" w:rsidRDefault="00C05A95" w:rsidP="00C55EAA">
                      <w:pPr>
                        <w:tabs>
                          <w:tab w:val="left" w:pos="7513"/>
                        </w:tabs>
                        <w:ind w:firstLine="0"/>
                        <w:jc w:val="center"/>
                        <w:rPr>
                          <w:b/>
                          <w:noProof/>
                          <w:color w:val="1F4E79" w:themeColor="accent1" w:themeShade="80"/>
                          <w:sz w:val="48"/>
                          <w:szCs w:val="48"/>
                          <w14:shadow w14:blurRad="50800" w14:dist="50800" w14:dir="5400000" w14:sx="100000" w14:sy="100000" w14:kx="0" w14:ky="0" w14:algn="ctr">
                            <w14:srgbClr w14:val="000000">
                              <w14:alpha w14:val="100000"/>
                            </w14:srgbClr>
                          </w14:shadow>
                        </w:rPr>
                      </w:pP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НИЖНЕВАРТОВСКА</w:t>
                      </w:r>
                    </w:p>
                    <w:p w:rsidR="00C05A95" w:rsidRPr="00C05A95" w:rsidRDefault="00C05A95" w:rsidP="00C55EAA">
                      <w:pPr>
                        <w:tabs>
                          <w:tab w:val="left" w:pos="7513"/>
                        </w:tabs>
                        <w:ind w:right="-101" w:firstLine="0"/>
                        <w:jc w:val="center"/>
                        <w:rPr>
                          <w:b/>
                          <w:noProof/>
                          <w:color w:val="1F4E79" w:themeColor="accent1" w:themeShade="80"/>
                          <w:sz w:val="48"/>
                          <w:szCs w:val="48"/>
                          <w14:shadow w14:blurRad="50800" w14:dist="50800" w14:dir="5400000" w14:sx="100000" w14:sy="100000" w14:kx="0" w14:ky="0" w14:algn="ctr">
                            <w14:srgbClr w14:val="000000">
                              <w14:alpha w14:val="100000"/>
                            </w14:srgbClr>
                          </w14:shadow>
                        </w:rPr>
                      </w:pP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 xml:space="preserve">НА 2024 ГОД И НА ПЛАНОВЫЙ ПЕРИОД </w:t>
                      </w:r>
                    </w:p>
                    <w:p w:rsidR="00C05A95" w:rsidRPr="00C05A95" w:rsidRDefault="00C05A95" w:rsidP="00C55EAA">
                      <w:pPr>
                        <w:tabs>
                          <w:tab w:val="left" w:pos="7513"/>
                        </w:tabs>
                        <w:ind w:right="-101" w:firstLine="0"/>
                        <w:jc w:val="center"/>
                        <w:rPr>
                          <w:b/>
                          <w:noProof/>
                          <w:color w:val="1F4E79" w:themeColor="accent1" w:themeShade="80"/>
                          <w:sz w:val="48"/>
                          <w:szCs w:val="48"/>
                          <w14:shadow w14:blurRad="50800" w14:dist="50800" w14:dir="5400000" w14:sx="100000" w14:sy="100000" w14:kx="0" w14:ky="0" w14:algn="ctr">
                            <w14:srgbClr w14:val="000000">
                              <w14:alpha w14:val="100000"/>
                            </w14:srgbClr>
                          </w14:shadow>
                        </w:rPr>
                      </w:pP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202</w:t>
                      </w:r>
                      <w:r w:rsidRPr="00C05A95">
                        <w:rPr>
                          <w:b/>
                          <w:noProof/>
                          <w:color w:val="1F4E79" w:themeColor="accent1" w:themeShade="80"/>
                          <w:sz w:val="48"/>
                          <w:szCs w:val="48"/>
                          <w:lang w:val="en-US"/>
                          <w14:shadow w14:blurRad="50800" w14:dist="50800" w14:dir="5400000" w14:sx="100000" w14:sy="100000" w14:kx="0" w14:ky="0" w14:algn="ctr">
                            <w14:srgbClr w14:val="000000">
                              <w14:alpha w14:val="100000"/>
                            </w14:srgbClr>
                          </w14:shadow>
                        </w:rPr>
                        <w:t>5</w:t>
                      </w: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 xml:space="preserve"> И 202</w:t>
                      </w:r>
                      <w:r w:rsidRPr="00C05A95">
                        <w:rPr>
                          <w:b/>
                          <w:noProof/>
                          <w:color w:val="1F4E79" w:themeColor="accent1" w:themeShade="80"/>
                          <w:sz w:val="48"/>
                          <w:szCs w:val="48"/>
                          <w:lang w:val="en-US"/>
                          <w14:shadow w14:blurRad="50800" w14:dist="50800" w14:dir="5400000" w14:sx="100000" w14:sy="100000" w14:kx="0" w14:ky="0" w14:algn="ctr">
                            <w14:srgbClr w14:val="000000">
                              <w14:alpha w14:val="100000"/>
                            </w14:srgbClr>
                          </w14:shadow>
                        </w:rPr>
                        <w:t>6</w:t>
                      </w:r>
                      <w:r w:rsidRPr="00C05A95">
                        <w:rPr>
                          <w:b/>
                          <w:noProof/>
                          <w:color w:val="1F4E79" w:themeColor="accent1" w:themeShade="80"/>
                          <w:sz w:val="48"/>
                          <w:szCs w:val="48"/>
                          <w14:shadow w14:blurRad="50800" w14:dist="50800" w14:dir="5400000" w14:sx="100000" w14:sy="100000" w14:kx="0" w14:ky="0" w14:algn="ctr">
                            <w14:srgbClr w14:val="000000">
                              <w14:alpha w14:val="100000"/>
                            </w14:srgbClr>
                          </w14:shadow>
                        </w:rPr>
                        <w:t xml:space="preserve"> ГОДОВ"</w:t>
                      </w:r>
                    </w:p>
                  </w:txbxContent>
                </v:textbox>
                <w10:wrap type="square" anchorx="margin"/>
              </v:shape>
            </w:pict>
          </mc:Fallback>
        </mc:AlternateContent>
      </w: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2B5902" w:rsidRPr="00E34026" w:rsidRDefault="002B5902" w:rsidP="002B5902">
      <w:pPr>
        <w:spacing w:after="0"/>
        <w:jc w:val="center"/>
        <w:rPr>
          <w:sz w:val="28"/>
          <w:szCs w:val="28"/>
        </w:rPr>
      </w:pPr>
      <w:r w:rsidRPr="00E34026">
        <w:rPr>
          <w:sz w:val="28"/>
          <w:szCs w:val="28"/>
        </w:rPr>
        <w:lastRenderedPageBreak/>
        <w:t>СОДЕРЖАНИЕ</w:t>
      </w:r>
    </w:p>
    <w:p w:rsidR="002B5902" w:rsidRPr="00E34026" w:rsidRDefault="002B5902" w:rsidP="002B5902">
      <w:pPr>
        <w:spacing w:after="0"/>
        <w:jc w:val="center"/>
        <w:rPr>
          <w:sz w:val="28"/>
          <w:szCs w:val="28"/>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83"/>
        <w:gridCol w:w="851"/>
      </w:tblGrid>
      <w:tr w:rsidR="002B5902" w:rsidRPr="00E34026" w:rsidTr="002B5902">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2B5902" w:rsidRPr="00E34026" w:rsidRDefault="002B5902" w:rsidP="00C05A95">
            <w:pPr>
              <w:spacing w:after="0"/>
              <w:ind w:left="-108" w:firstLine="22"/>
              <w:jc w:val="center"/>
              <w:rPr>
                <w:sz w:val="24"/>
                <w:szCs w:val="24"/>
              </w:rPr>
            </w:pPr>
            <w:r w:rsidRPr="00E34026">
              <w:rPr>
                <w:sz w:val="24"/>
                <w:szCs w:val="24"/>
              </w:rPr>
              <w:t>№ п/п</w:t>
            </w:r>
          </w:p>
        </w:tc>
        <w:tc>
          <w:tcPr>
            <w:tcW w:w="7683" w:type="dxa"/>
            <w:tcBorders>
              <w:top w:val="single" w:sz="4" w:space="0" w:color="auto"/>
              <w:left w:val="single" w:sz="4" w:space="0" w:color="auto"/>
              <w:bottom w:val="single" w:sz="4" w:space="0" w:color="auto"/>
              <w:right w:val="single" w:sz="4" w:space="0" w:color="auto"/>
            </w:tcBorders>
            <w:vAlign w:val="center"/>
          </w:tcPr>
          <w:p w:rsidR="002B5902" w:rsidRPr="00E34026" w:rsidRDefault="002B5902" w:rsidP="00C05A95">
            <w:pPr>
              <w:spacing w:after="0"/>
              <w:jc w:val="center"/>
              <w:rPr>
                <w:sz w:val="24"/>
                <w:szCs w:val="24"/>
              </w:rPr>
            </w:pPr>
            <w:r w:rsidRPr="00E34026">
              <w:rPr>
                <w:sz w:val="24"/>
                <w:szCs w:val="24"/>
              </w:rPr>
              <w:t>Наименование</w:t>
            </w:r>
          </w:p>
        </w:tc>
        <w:tc>
          <w:tcPr>
            <w:tcW w:w="851" w:type="dxa"/>
            <w:tcBorders>
              <w:top w:val="single" w:sz="4" w:space="0" w:color="auto"/>
              <w:left w:val="single" w:sz="4" w:space="0" w:color="auto"/>
              <w:bottom w:val="single" w:sz="4" w:space="0" w:color="auto"/>
              <w:right w:val="single" w:sz="4" w:space="0" w:color="auto"/>
            </w:tcBorders>
            <w:vAlign w:val="center"/>
          </w:tcPr>
          <w:p w:rsidR="002B5902" w:rsidRPr="00E34026" w:rsidRDefault="002B5902" w:rsidP="002B5902">
            <w:pPr>
              <w:spacing w:after="0"/>
              <w:ind w:firstLine="0"/>
              <w:jc w:val="center"/>
              <w:rPr>
                <w:sz w:val="24"/>
                <w:szCs w:val="24"/>
              </w:rPr>
            </w:pPr>
            <w:r w:rsidRPr="00E34026">
              <w:rPr>
                <w:sz w:val="24"/>
                <w:szCs w:val="24"/>
              </w:rPr>
              <w:t>Стр.</w:t>
            </w:r>
          </w:p>
        </w:tc>
      </w:tr>
      <w:tr w:rsidR="002B5902" w:rsidRPr="00094E14" w:rsidTr="002B5902">
        <w:tc>
          <w:tcPr>
            <w:tcW w:w="993" w:type="dxa"/>
            <w:tcBorders>
              <w:top w:val="single" w:sz="4" w:space="0" w:color="auto"/>
              <w:left w:val="single" w:sz="4" w:space="0" w:color="auto"/>
              <w:bottom w:val="single" w:sz="4" w:space="0" w:color="auto"/>
              <w:right w:val="single" w:sz="4" w:space="0" w:color="auto"/>
            </w:tcBorders>
          </w:tcPr>
          <w:p w:rsidR="002B5902" w:rsidRPr="00E34026" w:rsidRDefault="002B5902" w:rsidP="002B5902">
            <w:pPr>
              <w:spacing w:after="0"/>
              <w:ind w:firstLine="0"/>
              <w:jc w:val="center"/>
            </w:pPr>
            <w:r w:rsidRPr="00E34026">
              <w:t>1</w:t>
            </w:r>
          </w:p>
        </w:tc>
        <w:tc>
          <w:tcPr>
            <w:tcW w:w="7683" w:type="dxa"/>
            <w:tcBorders>
              <w:top w:val="single" w:sz="4" w:space="0" w:color="auto"/>
              <w:left w:val="single" w:sz="4" w:space="0" w:color="auto"/>
              <w:bottom w:val="single" w:sz="4" w:space="0" w:color="auto"/>
              <w:right w:val="single" w:sz="4" w:space="0" w:color="auto"/>
            </w:tcBorders>
          </w:tcPr>
          <w:p w:rsidR="002B5902" w:rsidRPr="00E34026" w:rsidRDefault="002B5902" w:rsidP="002B5902">
            <w:pPr>
              <w:spacing w:after="0"/>
              <w:ind w:firstLine="0"/>
              <w:jc w:val="center"/>
            </w:pPr>
            <w:r w:rsidRPr="00E34026">
              <w:t>2</w:t>
            </w:r>
          </w:p>
        </w:tc>
        <w:tc>
          <w:tcPr>
            <w:tcW w:w="851" w:type="dxa"/>
            <w:tcBorders>
              <w:top w:val="single" w:sz="4" w:space="0" w:color="auto"/>
              <w:left w:val="single" w:sz="4" w:space="0" w:color="auto"/>
              <w:bottom w:val="single" w:sz="4" w:space="0" w:color="auto"/>
              <w:right w:val="single" w:sz="4" w:space="0" w:color="auto"/>
            </w:tcBorders>
          </w:tcPr>
          <w:p w:rsidR="002B5902" w:rsidRPr="002B5902" w:rsidRDefault="002B5902" w:rsidP="002B5902">
            <w:pPr>
              <w:spacing w:after="0"/>
              <w:ind w:firstLine="0"/>
              <w:jc w:val="center"/>
              <w:rPr>
                <w:lang w:val="en-US"/>
              </w:rPr>
            </w:pPr>
            <w:r>
              <w:rPr>
                <w:lang w:val="en-US"/>
              </w:rPr>
              <w:t>3</w:t>
            </w:r>
          </w:p>
        </w:tc>
      </w:tr>
      <w:tr w:rsidR="002B5902" w:rsidRPr="00067F48"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2B5902" w:rsidRPr="00094E14" w:rsidRDefault="002B5902" w:rsidP="002B5902">
            <w:pPr>
              <w:spacing w:after="0"/>
              <w:ind w:firstLine="0"/>
              <w:jc w:val="center"/>
              <w:rPr>
                <w:sz w:val="24"/>
                <w:szCs w:val="24"/>
              </w:rPr>
            </w:pPr>
            <w:r>
              <w:rPr>
                <w:sz w:val="24"/>
                <w:szCs w:val="24"/>
              </w:rPr>
              <w:t>1.</w:t>
            </w:r>
          </w:p>
        </w:tc>
        <w:tc>
          <w:tcPr>
            <w:tcW w:w="7683" w:type="dxa"/>
            <w:tcBorders>
              <w:top w:val="single" w:sz="4" w:space="0" w:color="auto"/>
              <w:left w:val="single" w:sz="4" w:space="0" w:color="auto"/>
              <w:bottom w:val="single" w:sz="4" w:space="0" w:color="auto"/>
              <w:right w:val="single" w:sz="4" w:space="0" w:color="auto"/>
            </w:tcBorders>
          </w:tcPr>
          <w:p w:rsidR="002B5902" w:rsidRPr="006B02D0" w:rsidRDefault="002B5902" w:rsidP="002B5902">
            <w:pPr>
              <w:spacing w:after="0"/>
              <w:ind w:firstLine="0"/>
              <w:rPr>
                <w:sz w:val="24"/>
                <w:szCs w:val="24"/>
              </w:rPr>
            </w:pPr>
            <w:r w:rsidRPr="006B02D0">
              <w:rPr>
                <w:sz w:val="24"/>
                <w:szCs w:val="24"/>
              </w:rPr>
              <w:t>Основные характеристики проекта бюджета города Нижневартовска на 20</w:t>
            </w:r>
            <w:r>
              <w:rPr>
                <w:sz w:val="24"/>
                <w:szCs w:val="24"/>
              </w:rPr>
              <w:t>24</w:t>
            </w:r>
            <w:r w:rsidRPr="006B02D0">
              <w:rPr>
                <w:sz w:val="24"/>
                <w:szCs w:val="24"/>
              </w:rPr>
              <w:t xml:space="preserve"> год и на плановый период 202</w:t>
            </w:r>
            <w:r>
              <w:rPr>
                <w:sz w:val="24"/>
                <w:szCs w:val="24"/>
              </w:rPr>
              <w:t>5</w:t>
            </w:r>
            <w:r w:rsidRPr="006B02D0">
              <w:rPr>
                <w:sz w:val="24"/>
                <w:szCs w:val="24"/>
              </w:rPr>
              <w:t xml:space="preserve"> и 202</w:t>
            </w:r>
            <w:r>
              <w:rPr>
                <w:sz w:val="24"/>
                <w:szCs w:val="24"/>
              </w:rPr>
              <w:t>6</w:t>
            </w:r>
            <w:r w:rsidRPr="006B02D0">
              <w:rPr>
                <w:sz w:val="24"/>
                <w:szCs w:val="24"/>
              </w:rPr>
              <w:t xml:space="preserve"> годов</w:t>
            </w:r>
          </w:p>
        </w:tc>
        <w:tc>
          <w:tcPr>
            <w:tcW w:w="851" w:type="dxa"/>
            <w:tcBorders>
              <w:top w:val="single" w:sz="4" w:space="0" w:color="auto"/>
              <w:left w:val="single" w:sz="4" w:space="0" w:color="auto"/>
              <w:bottom w:val="single" w:sz="4" w:space="0" w:color="auto"/>
              <w:right w:val="single" w:sz="4" w:space="0" w:color="auto"/>
            </w:tcBorders>
            <w:vAlign w:val="center"/>
          </w:tcPr>
          <w:p w:rsidR="002B5902" w:rsidRPr="005F393F" w:rsidRDefault="00DC0FDE" w:rsidP="002B5902">
            <w:pPr>
              <w:spacing w:after="0"/>
              <w:ind w:firstLine="24"/>
              <w:jc w:val="center"/>
              <w:rPr>
                <w:sz w:val="24"/>
                <w:szCs w:val="24"/>
              </w:rPr>
            </w:pPr>
            <w:r>
              <w:rPr>
                <w:sz w:val="24"/>
                <w:szCs w:val="24"/>
              </w:rPr>
              <w:t>5</w:t>
            </w:r>
          </w:p>
        </w:tc>
      </w:tr>
      <w:tr w:rsidR="002B5902"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C05A95" w:rsidRPr="00DC0FDE" w:rsidRDefault="00C05A95" w:rsidP="00C05A95">
            <w:pPr>
              <w:spacing w:after="0"/>
              <w:ind w:firstLine="0"/>
              <w:jc w:val="center"/>
              <w:rPr>
                <w:sz w:val="24"/>
                <w:szCs w:val="24"/>
              </w:rPr>
            </w:pPr>
            <w:r>
              <w:rPr>
                <w:sz w:val="24"/>
                <w:szCs w:val="24"/>
                <w:lang w:val="en-US"/>
              </w:rPr>
              <w:t>2</w:t>
            </w:r>
            <w:r w:rsidR="00DC0FDE">
              <w:rPr>
                <w:sz w:val="24"/>
                <w:szCs w:val="24"/>
              </w:rPr>
              <w:t>.</w:t>
            </w:r>
          </w:p>
        </w:tc>
        <w:tc>
          <w:tcPr>
            <w:tcW w:w="7683" w:type="dxa"/>
            <w:tcBorders>
              <w:top w:val="single" w:sz="4" w:space="0" w:color="auto"/>
              <w:left w:val="single" w:sz="4" w:space="0" w:color="auto"/>
              <w:bottom w:val="single" w:sz="4" w:space="0" w:color="auto"/>
              <w:right w:val="single" w:sz="4" w:space="0" w:color="auto"/>
            </w:tcBorders>
            <w:vAlign w:val="center"/>
          </w:tcPr>
          <w:p w:rsidR="002B5902" w:rsidRPr="00FD3E8C" w:rsidRDefault="002B5902" w:rsidP="002B5902">
            <w:pPr>
              <w:spacing w:after="0"/>
              <w:ind w:left="34" w:firstLine="0"/>
              <w:rPr>
                <w:rFonts w:eastAsia="Calibri"/>
                <w:sz w:val="24"/>
                <w:szCs w:val="24"/>
              </w:rPr>
            </w:pPr>
            <w:r w:rsidRPr="00FD3E8C">
              <w:rPr>
                <w:rFonts w:eastAsia="Calibri"/>
                <w:sz w:val="24"/>
                <w:szCs w:val="24"/>
              </w:rPr>
              <w:t>Доходы бюджета города Нижневартовска на 202</w:t>
            </w:r>
            <w:r>
              <w:rPr>
                <w:rFonts w:eastAsia="Calibri"/>
                <w:sz w:val="24"/>
                <w:szCs w:val="24"/>
              </w:rPr>
              <w:t>4</w:t>
            </w:r>
            <w:r w:rsidRPr="00FD3E8C">
              <w:rPr>
                <w:rFonts w:eastAsia="Calibri"/>
                <w:sz w:val="24"/>
                <w:szCs w:val="24"/>
              </w:rPr>
              <w:t xml:space="preserve"> год и на плановый период 202</w:t>
            </w:r>
            <w:r>
              <w:rPr>
                <w:rFonts w:eastAsia="Calibri"/>
                <w:sz w:val="24"/>
                <w:szCs w:val="24"/>
              </w:rPr>
              <w:t>5</w:t>
            </w:r>
            <w:r w:rsidRPr="00FD3E8C">
              <w:rPr>
                <w:rFonts w:eastAsia="Calibri"/>
                <w:sz w:val="24"/>
                <w:szCs w:val="24"/>
              </w:rPr>
              <w:t xml:space="preserve"> и 202</w:t>
            </w:r>
            <w:r>
              <w:rPr>
                <w:rFonts w:eastAsia="Calibri"/>
                <w:sz w:val="24"/>
                <w:szCs w:val="24"/>
              </w:rPr>
              <w:t>6</w:t>
            </w:r>
            <w:r w:rsidRPr="00FD3E8C">
              <w:rPr>
                <w:rFonts w:eastAsia="Calibri"/>
                <w:sz w:val="24"/>
                <w:szCs w:val="24"/>
              </w:rPr>
              <w:t xml:space="preserve"> годов</w:t>
            </w:r>
          </w:p>
        </w:tc>
        <w:tc>
          <w:tcPr>
            <w:tcW w:w="851" w:type="dxa"/>
            <w:tcBorders>
              <w:top w:val="single" w:sz="4" w:space="0" w:color="auto"/>
              <w:left w:val="single" w:sz="4" w:space="0" w:color="auto"/>
              <w:bottom w:val="single" w:sz="4" w:space="0" w:color="auto"/>
              <w:right w:val="single" w:sz="4" w:space="0" w:color="auto"/>
            </w:tcBorders>
            <w:vAlign w:val="center"/>
          </w:tcPr>
          <w:p w:rsidR="002B5902" w:rsidRPr="005F393F" w:rsidRDefault="00DC0FDE" w:rsidP="002B5902">
            <w:pPr>
              <w:spacing w:after="0"/>
              <w:ind w:firstLine="24"/>
              <w:jc w:val="center"/>
              <w:rPr>
                <w:sz w:val="24"/>
                <w:szCs w:val="24"/>
              </w:rPr>
            </w:pPr>
            <w:r>
              <w:rPr>
                <w:sz w:val="24"/>
                <w:szCs w:val="24"/>
              </w:rPr>
              <w:t>6</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DC0FDE" w:rsidRDefault="00DC0FDE" w:rsidP="00DC0FDE">
            <w:pPr>
              <w:spacing w:after="0"/>
              <w:ind w:firstLine="0"/>
              <w:jc w:val="center"/>
              <w:rPr>
                <w:sz w:val="24"/>
                <w:szCs w:val="24"/>
              </w:rPr>
            </w:pPr>
            <w:r>
              <w:rPr>
                <w:sz w:val="24"/>
                <w:szCs w:val="24"/>
              </w:rPr>
              <w:t>2.1.</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8D6C05" w:rsidRDefault="00DC0FDE" w:rsidP="00DC0FDE">
            <w:pPr>
              <w:spacing w:after="0"/>
              <w:ind w:firstLine="0"/>
              <w:rPr>
                <w:color w:val="000000"/>
                <w:sz w:val="24"/>
                <w:szCs w:val="24"/>
              </w:rPr>
            </w:pPr>
            <w:r>
              <w:rPr>
                <w:color w:val="000000"/>
                <w:sz w:val="24"/>
                <w:szCs w:val="24"/>
              </w:rPr>
              <w:t>Налоговые доходы</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Default="00DC0FDE" w:rsidP="00DC0FDE">
            <w:pPr>
              <w:spacing w:after="0"/>
              <w:ind w:firstLine="24"/>
              <w:jc w:val="center"/>
              <w:rPr>
                <w:sz w:val="24"/>
                <w:szCs w:val="24"/>
              </w:rPr>
            </w:pPr>
            <w:r>
              <w:rPr>
                <w:sz w:val="24"/>
                <w:szCs w:val="24"/>
              </w:rPr>
              <w:t>7</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DC0FDE" w:rsidRDefault="00DC0FDE" w:rsidP="00DC0FDE">
            <w:pPr>
              <w:spacing w:after="0"/>
              <w:ind w:firstLine="0"/>
              <w:jc w:val="center"/>
              <w:rPr>
                <w:sz w:val="24"/>
                <w:szCs w:val="24"/>
              </w:rPr>
            </w:pPr>
            <w:r>
              <w:rPr>
                <w:sz w:val="24"/>
                <w:szCs w:val="24"/>
              </w:rPr>
              <w:t>2.2.</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8D6C05" w:rsidRDefault="00DC0FDE" w:rsidP="00DC0FDE">
            <w:pPr>
              <w:spacing w:after="0"/>
              <w:ind w:firstLine="0"/>
              <w:rPr>
                <w:color w:val="000000"/>
                <w:sz w:val="24"/>
                <w:szCs w:val="24"/>
              </w:rPr>
            </w:pPr>
            <w:r>
              <w:rPr>
                <w:color w:val="000000"/>
                <w:sz w:val="24"/>
                <w:szCs w:val="24"/>
              </w:rPr>
              <w:t>Неналоговые доходы</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Default="00DC0FDE" w:rsidP="00DC0FDE">
            <w:pPr>
              <w:spacing w:after="0"/>
              <w:ind w:firstLine="24"/>
              <w:jc w:val="center"/>
              <w:rPr>
                <w:sz w:val="24"/>
                <w:szCs w:val="24"/>
              </w:rPr>
            </w:pPr>
            <w:r>
              <w:rPr>
                <w:sz w:val="24"/>
                <w:szCs w:val="24"/>
              </w:rPr>
              <w:t>12</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DC0FDE" w:rsidRDefault="00DC0FDE" w:rsidP="00DC0FDE">
            <w:pPr>
              <w:spacing w:after="0"/>
              <w:ind w:firstLine="0"/>
              <w:jc w:val="center"/>
              <w:rPr>
                <w:sz w:val="24"/>
                <w:szCs w:val="24"/>
              </w:rPr>
            </w:pPr>
            <w:r>
              <w:rPr>
                <w:sz w:val="24"/>
                <w:szCs w:val="24"/>
              </w:rPr>
              <w:t>2.3.</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8D6C05" w:rsidRDefault="00DC0FDE" w:rsidP="00DC0FDE">
            <w:pPr>
              <w:spacing w:after="0"/>
              <w:ind w:firstLine="0"/>
              <w:rPr>
                <w:color w:val="000000"/>
                <w:sz w:val="24"/>
                <w:szCs w:val="24"/>
              </w:rPr>
            </w:pPr>
            <w:r>
              <w:rPr>
                <w:color w:val="000000"/>
                <w:sz w:val="24"/>
                <w:szCs w:val="24"/>
              </w:rPr>
              <w:t>Безвозмездные поступления</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Default="00DC0FDE" w:rsidP="00DC0FDE">
            <w:pPr>
              <w:spacing w:after="0"/>
              <w:ind w:firstLine="24"/>
              <w:jc w:val="center"/>
              <w:rPr>
                <w:sz w:val="24"/>
                <w:szCs w:val="24"/>
              </w:rPr>
            </w:pPr>
            <w:r>
              <w:rPr>
                <w:sz w:val="24"/>
                <w:szCs w:val="24"/>
              </w:rPr>
              <w:t>19</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5134B6" w:rsidRDefault="00DC0FDE" w:rsidP="00DC0FDE">
            <w:pPr>
              <w:spacing w:after="0"/>
              <w:ind w:firstLine="0"/>
              <w:jc w:val="center"/>
              <w:rPr>
                <w:sz w:val="24"/>
                <w:szCs w:val="24"/>
              </w:rPr>
            </w:pPr>
            <w:r>
              <w:rPr>
                <w:sz w:val="24"/>
                <w:szCs w:val="24"/>
              </w:rPr>
              <w:t>3.</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5134B6" w:rsidRDefault="00DC0FDE" w:rsidP="00DC0FDE">
            <w:pPr>
              <w:spacing w:after="0"/>
              <w:ind w:firstLine="0"/>
              <w:rPr>
                <w:sz w:val="24"/>
                <w:szCs w:val="24"/>
              </w:rPr>
            </w:pPr>
            <w:r w:rsidRPr="005134B6">
              <w:rPr>
                <w:sz w:val="24"/>
                <w:szCs w:val="24"/>
              </w:rPr>
              <w:t>Расходы бюджета города Нижневартовска на 202</w:t>
            </w:r>
            <w:r>
              <w:rPr>
                <w:sz w:val="24"/>
                <w:szCs w:val="24"/>
              </w:rPr>
              <w:t>4</w:t>
            </w:r>
            <w:r w:rsidRPr="005134B6">
              <w:rPr>
                <w:sz w:val="24"/>
                <w:szCs w:val="24"/>
              </w:rPr>
              <w:t xml:space="preserve"> год и на плановый период 202</w:t>
            </w:r>
            <w:r>
              <w:rPr>
                <w:sz w:val="24"/>
                <w:szCs w:val="24"/>
              </w:rPr>
              <w:t>5</w:t>
            </w:r>
            <w:r w:rsidRPr="005134B6">
              <w:rPr>
                <w:sz w:val="24"/>
                <w:szCs w:val="24"/>
              </w:rPr>
              <w:t xml:space="preserve"> и 202</w:t>
            </w:r>
            <w:r>
              <w:rPr>
                <w:sz w:val="24"/>
                <w:szCs w:val="24"/>
              </w:rPr>
              <w:t>6</w:t>
            </w:r>
            <w:r w:rsidRPr="005134B6">
              <w:rPr>
                <w:sz w:val="24"/>
                <w:szCs w:val="24"/>
              </w:rPr>
              <w:t xml:space="preserve"> годов</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20</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3.1.</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tabs>
                <w:tab w:val="left" w:pos="5400"/>
              </w:tabs>
              <w:spacing w:after="0"/>
              <w:ind w:firstLine="0"/>
              <w:rPr>
                <w:bCs/>
                <w:sz w:val="24"/>
                <w:szCs w:val="24"/>
              </w:rPr>
            </w:pPr>
            <w:r w:rsidRPr="0066094B">
              <w:rPr>
                <w:bCs/>
                <w:sz w:val="24"/>
                <w:szCs w:val="24"/>
              </w:rPr>
              <w:t>Муниципальная программа "Развитие об</w:t>
            </w:r>
            <w:r>
              <w:rPr>
                <w:bCs/>
                <w:sz w:val="24"/>
                <w:szCs w:val="24"/>
              </w:rPr>
              <w:t>разования города Нижневартовска</w:t>
            </w:r>
            <w:r w:rsidRPr="0066094B">
              <w:rPr>
                <w:b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31</w:t>
            </w:r>
          </w:p>
        </w:tc>
      </w:tr>
      <w:tr w:rsidR="00DC0FDE" w:rsidRPr="007B13DC" w:rsidTr="002B590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3.2.</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bCs/>
                <w:sz w:val="24"/>
                <w:szCs w:val="24"/>
              </w:rPr>
            </w:pPr>
            <w:r w:rsidRPr="0066094B">
              <w:rPr>
                <w:bCs/>
                <w:sz w:val="24"/>
                <w:szCs w:val="24"/>
              </w:rPr>
              <w:t xml:space="preserve">Муниципальная программа "Социальная поддержка и социальная помощь для отдельных категорий </w:t>
            </w:r>
            <w:r>
              <w:rPr>
                <w:bCs/>
                <w:sz w:val="24"/>
                <w:szCs w:val="24"/>
              </w:rPr>
              <w:t>граждан в городе Нижневартовске</w:t>
            </w:r>
            <w:r w:rsidRPr="0066094B">
              <w:rPr>
                <w:bCs/>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39</w:t>
            </w:r>
          </w:p>
        </w:tc>
      </w:tr>
      <w:tr w:rsidR="00DC0FDE" w:rsidRPr="007B13DC" w:rsidTr="002B5902">
        <w:trPr>
          <w:trHeight w:val="57"/>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3.3.</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 xml:space="preserve">Муниципальная программа "Развитие жилищно-коммунального </w:t>
            </w:r>
            <w:r>
              <w:rPr>
                <w:sz w:val="24"/>
                <w:szCs w:val="24"/>
              </w:rPr>
              <w:t>хозяйства города Нижневартовска</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42</w:t>
            </w:r>
          </w:p>
        </w:tc>
      </w:tr>
      <w:tr w:rsidR="00DC0FDE" w:rsidRPr="007B13DC" w:rsidTr="002B5902">
        <w:trPr>
          <w:trHeight w:val="57"/>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3.4.</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r>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46</w:t>
            </w:r>
          </w:p>
        </w:tc>
      </w:tr>
      <w:tr w:rsidR="00DC0FDE" w:rsidRPr="007B13DC" w:rsidTr="002B590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3.5.</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"Капитальное строительство и реконструкция</w:t>
            </w:r>
            <w:r>
              <w:rPr>
                <w:sz w:val="24"/>
                <w:szCs w:val="24"/>
              </w:rPr>
              <w:t xml:space="preserve"> объектов города Нижневартовска</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50</w:t>
            </w:r>
          </w:p>
        </w:tc>
      </w:tr>
      <w:tr w:rsidR="00DC0FDE" w:rsidRPr="007B13DC" w:rsidTr="002B590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3.6.</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w:t>
            </w:r>
            <w:r w:rsidRPr="00D62AB2">
              <w:rPr>
                <w:sz w:val="24"/>
                <w:szCs w:val="24"/>
              </w:rPr>
              <w:t xml:space="preserve">Формирование современной городской среды в муниципальном </w:t>
            </w:r>
            <w:r>
              <w:rPr>
                <w:sz w:val="24"/>
                <w:szCs w:val="24"/>
              </w:rPr>
              <w:t>образовании город Нижневартовск</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54</w:t>
            </w:r>
          </w:p>
        </w:tc>
      </w:tr>
      <w:tr w:rsidR="00DC0FDE" w:rsidRPr="007B13DC" w:rsidTr="002B590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3.7.</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города Нижневартовска "Улучшение</w:t>
            </w:r>
            <w:r>
              <w:rPr>
                <w:sz w:val="24"/>
                <w:szCs w:val="24"/>
              </w:rPr>
              <w:t xml:space="preserve"> жилищных условий молодых семей</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57</w:t>
            </w:r>
          </w:p>
        </w:tc>
      </w:tr>
      <w:tr w:rsidR="00DC0FDE" w:rsidRPr="007B13DC" w:rsidTr="002B590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3.8.</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widowControl w:val="0"/>
              <w:autoSpaceDE w:val="0"/>
              <w:autoSpaceDN w:val="0"/>
              <w:adjustRightInd w:val="0"/>
              <w:spacing w:after="0"/>
              <w:ind w:firstLine="0"/>
              <w:rPr>
                <w:sz w:val="24"/>
                <w:szCs w:val="24"/>
              </w:rPr>
            </w:pPr>
            <w:r w:rsidRPr="0066094B">
              <w:rPr>
                <w:sz w:val="24"/>
                <w:szCs w:val="24"/>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58</w:t>
            </w:r>
          </w:p>
        </w:tc>
      </w:tr>
      <w:tr w:rsidR="00DC0FDE" w:rsidRPr="007B13DC" w:rsidTr="002B590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3.9.</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"Управление муниципальными фи</w:t>
            </w:r>
            <w:r>
              <w:rPr>
                <w:sz w:val="24"/>
                <w:szCs w:val="24"/>
              </w:rPr>
              <w:t>нансами в городе Нижневартовске</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DC0FDE" w:rsidP="00DC0FDE">
            <w:pPr>
              <w:spacing w:after="0"/>
              <w:ind w:firstLine="24"/>
              <w:jc w:val="center"/>
              <w:rPr>
                <w:sz w:val="24"/>
                <w:szCs w:val="24"/>
              </w:rPr>
            </w:pPr>
            <w:r>
              <w:rPr>
                <w:sz w:val="24"/>
                <w:szCs w:val="24"/>
              </w:rPr>
              <w:t>61</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981E8F" w:rsidP="00DC0FDE">
            <w:pPr>
              <w:spacing w:after="0"/>
              <w:ind w:firstLine="0"/>
              <w:jc w:val="center"/>
              <w:rPr>
                <w:sz w:val="24"/>
                <w:szCs w:val="24"/>
              </w:rPr>
            </w:pPr>
            <w:r>
              <w:rPr>
                <w:sz w:val="24"/>
                <w:szCs w:val="24"/>
              </w:rPr>
              <w:t>3.10.</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w:t>
            </w:r>
            <w:r>
              <w:rPr>
                <w:sz w:val="24"/>
                <w:szCs w:val="24"/>
              </w:rPr>
              <w:t>сности людей на водных объектах</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6037D2" w:rsidP="00DC0FDE">
            <w:pPr>
              <w:spacing w:after="0"/>
              <w:ind w:firstLine="24"/>
              <w:jc w:val="center"/>
              <w:rPr>
                <w:sz w:val="24"/>
                <w:szCs w:val="24"/>
              </w:rPr>
            </w:pPr>
            <w:r>
              <w:rPr>
                <w:sz w:val="24"/>
                <w:szCs w:val="24"/>
              </w:rPr>
              <w:t>63</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6037D2" w:rsidP="00DC0FDE">
            <w:pPr>
              <w:spacing w:after="0"/>
              <w:ind w:firstLine="0"/>
              <w:jc w:val="center"/>
              <w:rPr>
                <w:sz w:val="24"/>
                <w:szCs w:val="24"/>
              </w:rPr>
            </w:pPr>
            <w:r>
              <w:rPr>
                <w:sz w:val="24"/>
                <w:szCs w:val="24"/>
              </w:rPr>
              <w:t>3.11</w:t>
            </w:r>
            <w:r w:rsidR="00DC0FDE" w:rsidRPr="0066094B">
              <w:rPr>
                <w:sz w:val="24"/>
                <w:szCs w:val="24"/>
              </w:rPr>
              <w:t>.</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 xml:space="preserve">Муниципальная программа "Энергосбережение и повышение энергетической эффективности в муниципальном </w:t>
            </w:r>
            <w:r>
              <w:rPr>
                <w:sz w:val="24"/>
                <w:szCs w:val="24"/>
              </w:rPr>
              <w:t>образовании город Нижневартовск</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6037D2" w:rsidP="00DC0FDE">
            <w:pPr>
              <w:spacing w:after="0"/>
              <w:ind w:firstLine="24"/>
              <w:jc w:val="center"/>
              <w:rPr>
                <w:sz w:val="24"/>
                <w:szCs w:val="24"/>
              </w:rPr>
            </w:pPr>
            <w:r>
              <w:rPr>
                <w:sz w:val="24"/>
                <w:szCs w:val="24"/>
              </w:rPr>
              <w:t>66</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6037D2" w:rsidP="00DC0FDE">
            <w:pPr>
              <w:spacing w:after="0"/>
              <w:ind w:firstLine="0"/>
              <w:jc w:val="center"/>
              <w:rPr>
                <w:sz w:val="24"/>
                <w:szCs w:val="24"/>
              </w:rPr>
            </w:pPr>
            <w:r>
              <w:rPr>
                <w:sz w:val="24"/>
                <w:szCs w:val="24"/>
              </w:rPr>
              <w:t>3.12.</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"Развитие гражданского о</w:t>
            </w:r>
            <w:r>
              <w:rPr>
                <w:sz w:val="24"/>
                <w:szCs w:val="24"/>
              </w:rPr>
              <w:t>бщества в городе Нижневартовске</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6037D2" w:rsidP="00DC0FDE">
            <w:pPr>
              <w:spacing w:after="0"/>
              <w:ind w:firstLine="24"/>
              <w:jc w:val="center"/>
              <w:rPr>
                <w:sz w:val="24"/>
                <w:szCs w:val="24"/>
              </w:rPr>
            </w:pPr>
            <w:r>
              <w:rPr>
                <w:sz w:val="24"/>
                <w:szCs w:val="24"/>
              </w:rPr>
              <w:t>69</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6037D2" w:rsidP="00DC0FDE">
            <w:pPr>
              <w:spacing w:after="0"/>
              <w:ind w:firstLine="0"/>
              <w:jc w:val="center"/>
              <w:rPr>
                <w:sz w:val="24"/>
                <w:szCs w:val="24"/>
              </w:rPr>
            </w:pPr>
            <w:r>
              <w:rPr>
                <w:sz w:val="24"/>
                <w:szCs w:val="24"/>
              </w:rPr>
              <w:t>3.13.</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"Развитие муниципальной службы в адми</w:t>
            </w:r>
            <w:r>
              <w:rPr>
                <w:sz w:val="24"/>
                <w:szCs w:val="24"/>
              </w:rPr>
              <w:t>нистрации города Нижневартовска</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6037D2" w:rsidP="00DC0FDE">
            <w:pPr>
              <w:spacing w:after="0"/>
              <w:ind w:firstLine="24"/>
              <w:jc w:val="center"/>
              <w:rPr>
                <w:sz w:val="24"/>
                <w:szCs w:val="24"/>
              </w:rPr>
            </w:pPr>
            <w:r>
              <w:rPr>
                <w:sz w:val="24"/>
                <w:szCs w:val="24"/>
              </w:rPr>
              <w:t>71</w:t>
            </w:r>
          </w:p>
        </w:tc>
      </w:tr>
      <w:tr w:rsidR="00DC0FDE" w:rsidRPr="007B13DC" w:rsidTr="002B590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6037D2" w:rsidP="00DC0FDE">
            <w:pPr>
              <w:spacing w:after="0"/>
              <w:ind w:firstLine="0"/>
              <w:jc w:val="center"/>
              <w:rPr>
                <w:sz w:val="24"/>
                <w:szCs w:val="24"/>
              </w:rPr>
            </w:pPr>
            <w:r>
              <w:rPr>
                <w:sz w:val="24"/>
                <w:szCs w:val="24"/>
              </w:rPr>
              <w:t>3.14.</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"Развитие малого и среднего предпринимательства на территории города Нижневартовск</w:t>
            </w:r>
            <w:r>
              <w:rPr>
                <w:sz w:val="24"/>
                <w:szCs w:val="24"/>
              </w:rPr>
              <w:t>а</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5F393F" w:rsidRDefault="006037D2" w:rsidP="00DC0FDE">
            <w:pPr>
              <w:spacing w:after="0"/>
              <w:ind w:firstLine="24"/>
              <w:jc w:val="center"/>
              <w:rPr>
                <w:sz w:val="24"/>
                <w:szCs w:val="24"/>
              </w:rPr>
            </w:pPr>
            <w:r>
              <w:rPr>
                <w:sz w:val="24"/>
                <w:szCs w:val="24"/>
              </w:rPr>
              <w:t>73</w:t>
            </w:r>
          </w:p>
        </w:tc>
      </w:tr>
      <w:tr w:rsidR="00DC0FDE" w:rsidRPr="007B13DC" w:rsidTr="002B590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6037D2" w:rsidP="00DC0FDE">
            <w:pPr>
              <w:spacing w:after="0"/>
              <w:ind w:firstLine="0"/>
              <w:jc w:val="center"/>
              <w:rPr>
                <w:sz w:val="24"/>
                <w:szCs w:val="24"/>
              </w:rPr>
            </w:pPr>
            <w:r>
              <w:rPr>
                <w:sz w:val="24"/>
                <w:szCs w:val="24"/>
              </w:rPr>
              <w:lastRenderedPageBreak/>
              <w:t>3.15.</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"Развитие агропромышленного комплекса на т</w:t>
            </w:r>
            <w:r>
              <w:rPr>
                <w:sz w:val="24"/>
                <w:szCs w:val="24"/>
              </w:rPr>
              <w:t>ерритории города Нижневартовска</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6037D2" w:rsidP="00DC0FDE">
            <w:pPr>
              <w:spacing w:after="0"/>
              <w:ind w:firstLine="24"/>
              <w:jc w:val="center"/>
              <w:rPr>
                <w:sz w:val="24"/>
                <w:szCs w:val="24"/>
              </w:rPr>
            </w:pPr>
            <w:r>
              <w:rPr>
                <w:sz w:val="24"/>
                <w:szCs w:val="24"/>
              </w:rPr>
              <w:t>76</w:t>
            </w:r>
          </w:p>
        </w:tc>
      </w:tr>
      <w:tr w:rsidR="00DC0FDE" w:rsidRPr="007B13DC" w:rsidTr="002B590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6037D2" w:rsidP="00DC0FDE">
            <w:pPr>
              <w:spacing w:after="0"/>
              <w:ind w:firstLine="0"/>
              <w:jc w:val="center"/>
              <w:rPr>
                <w:sz w:val="24"/>
                <w:szCs w:val="24"/>
              </w:rPr>
            </w:pPr>
            <w:r>
              <w:rPr>
                <w:sz w:val="24"/>
                <w:szCs w:val="24"/>
              </w:rPr>
              <w:t>3.16.</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"Оздоровление экологической обс</w:t>
            </w:r>
            <w:r>
              <w:rPr>
                <w:sz w:val="24"/>
                <w:szCs w:val="24"/>
              </w:rPr>
              <w:t>тановки в городе Нижневартовске</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6037D2" w:rsidP="00DC0FDE">
            <w:pPr>
              <w:spacing w:after="0"/>
              <w:ind w:firstLine="24"/>
              <w:jc w:val="center"/>
              <w:rPr>
                <w:sz w:val="24"/>
                <w:szCs w:val="24"/>
              </w:rPr>
            </w:pPr>
            <w:r>
              <w:rPr>
                <w:sz w:val="24"/>
                <w:szCs w:val="24"/>
              </w:rPr>
              <w:t>79</w:t>
            </w:r>
          </w:p>
        </w:tc>
      </w:tr>
      <w:tr w:rsidR="00DC0FDE" w:rsidRPr="007B13DC" w:rsidTr="002B590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6037D2" w:rsidP="00DC0FDE">
            <w:pPr>
              <w:spacing w:after="0"/>
              <w:ind w:firstLine="0"/>
              <w:jc w:val="center"/>
              <w:rPr>
                <w:sz w:val="24"/>
                <w:szCs w:val="24"/>
              </w:rPr>
            </w:pPr>
            <w:r>
              <w:rPr>
                <w:sz w:val="24"/>
                <w:szCs w:val="24"/>
              </w:rPr>
              <w:t>3.17.</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w:t>
            </w:r>
            <w:r>
              <w:rPr>
                <w:sz w:val="24"/>
                <w:szCs w:val="24"/>
              </w:rPr>
              <w:t>амма "Электронный Нижневартовск</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6037D2" w:rsidP="00DC0FDE">
            <w:pPr>
              <w:spacing w:after="0"/>
              <w:ind w:firstLine="24"/>
              <w:jc w:val="center"/>
              <w:rPr>
                <w:sz w:val="24"/>
                <w:szCs w:val="24"/>
              </w:rPr>
            </w:pPr>
            <w:r>
              <w:rPr>
                <w:sz w:val="24"/>
                <w:szCs w:val="24"/>
              </w:rPr>
              <w:t>82</w:t>
            </w:r>
          </w:p>
        </w:tc>
      </w:tr>
      <w:tr w:rsidR="00DC0FDE" w:rsidRPr="007B13DC" w:rsidTr="002B590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6037D2" w:rsidP="00DC0FDE">
            <w:pPr>
              <w:spacing w:after="0"/>
              <w:ind w:firstLine="0"/>
              <w:jc w:val="center"/>
              <w:rPr>
                <w:sz w:val="24"/>
                <w:szCs w:val="24"/>
              </w:rPr>
            </w:pPr>
            <w:r>
              <w:rPr>
                <w:sz w:val="24"/>
                <w:szCs w:val="24"/>
              </w:rPr>
              <w:t>3.18.</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"Материально-техническое и организационное обеспечение деятельности органов местного самоу</w:t>
            </w:r>
            <w:r>
              <w:rPr>
                <w:sz w:val="24"/>
                <w:szCs w:val="24"/>
              </w:rPr>
              <w:t>правления города Нижневартовска</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6037D2" w:rsidP="00DC0FDE">
            <w:pPr>
              <w:spacing w:after="0"/>
              <w:ind w:firstLine="24"/>
              <w:jc w:val="center"/>
              <w:rPr>
                <w:sz w:val="24"/>
                <w:szCs w:val="24"/>
              </w:rPr>
            </w:pPr>
            <w:r>
              <w:rPr>
                <w:sz w:val="24"/>
                <w:szCs w:val="24"/>
              </w:rPr>
              <w:t>84</w:t>
            </w:r>
          </w:p>
        </w:tc>
      </w:tr>
      <w:tr w:rsidR="00DC0FDE" w:rsidRPr="007B13DC" w:rsidTr="002B5902">
        <w:trPr>
          <w:trHeight w:val="113"/>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6037D2" w:rsidP="00DC0FDE">
            <w:pPr>
              <w:spacing w:after="0"/>
              <w:ind w:firstLine="0"/>
              <w:jc w:val="center"/>
              <w:rPr>
                <w:sz w:val="24"/>
                <w:szCs w:val="24"/>
              </w:rPr>
            </w:pPr>
            <w:r>
              <w:rPr>
                <w:sz w:val="24"/>
                <w:szCs w:val="24"/>
              </w:rPr>
              <w:t>3.19.</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"Обеспечение доступным и комфортным жилье</w:t>
            </w:r>
            <w:r>
              <w:rPr>
                <w:sz w:val="24"/>
                <w:szCs w:val="24"/>
              </w:rPr>
              <w:t>м жителей города Нижневартовска</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6037D2" w:rsidP="00DC0FDE">
            <w:pPr>
              <w:spacing w:after="0"/>
              <w:ind w:firstLine="24"/>
              <w:jc w:val="center"/>
              <w:rPr>
                <w:sz w:val="24"/>
                <w:szCs w:val="24"/>
              </w:rPr>
            </w:pPr>
            <w:r>
              <w:rPr>
                <w:sz w:val="24"/>
                <w:szCs w:val="24"/>
              </w:rPr>
              <w:t>87</w:t>
            </w:r>
          </w:p>
        </w:tc>
      </w:tr>
      <w:tr w:rsidR="00DC0FDE" w:rsidRPr="007B13DC" w:rsidTr="002B590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720AB8" w:rsidP="00DC0FDE">
            <w:pPr>
              <w:spacing w:after="0"/>
              <w:ind w:firstLine="0"/>
              <w:jc w:val="center"/>
              <w:rPr>
                <w:sz w:val="24"/>
                <w:szCs w:val="24"/>
              </w:rPr>
            </w:pPr>
            <w:r>
              <w:rPr>
                <w:sz w:val="24"/>
                <w:szCs w:val="24"/>
              </w:rPr>
              <w:t>3.20.</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"Развитие социаль</w:t>
            </w:r>
            <w:r>
              <w:rPr>
                <w:sz w:val="24"/>
                <w:szCs w:val="24"/>
              </w:rPr>
              <w:t>ной сферы города Нижневартовска</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91</w:t>
            </w:r>
          </w:p>
        </w:tc>
      </w:tr>
      <w:tr w:rsidR="00DC0FDE" w:rsidRPr="007B13DC" w:rsidTr="002B590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720AB8" w:rsidP="00DC0FDE">
            <w:pPr>
              <w:spacing w:after="0"/>
              <w:ind w:firstLine="0"/>
              <w:jc w:val="center"/>
              <w:rPr>
                <w:sz w:val="24"/>
                <w:szCs w:val="24"/>
              </w:rPr>
            </w:pPr>
            <w:r>
              <w:rPr>
                <w:sz w:val="24"/>
                <w:szCs w:val="24"/>
              </w:rPr>
              <w:t>3.21.</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 xml:space="preserve">Муниципальная программа "Укрепление межнационального и межконфессионального согласия, профилактика экстремизма </w:t>
            </w:r>
            <w:r>
              <w:rPr>
                <w:sz w:val="24"/>
                <w:szCs w:val="24"/>
              </w:rPr>
              <w:t>в городе Нижневартовске</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96</w:t>
            </w:r>
          </w:p>
        </w:tc>
      </w:tr>
      <w:tr w:rsidR="00DC0FDE" w:rsidRPr="007B13DC" w:rsidTr="002B5902">
        <w:trPr>
          <w:trHeight w:val="51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720AB8" w:rsidP="00DC0FDE">
            <w:pPr>
              <w:spacing w:after="0"/>
              <w:ind w:firstLine="0"/>
              <w:jc w:val="center"/>
              <w:rPr>
                <w:sz w:val="24"/>
                <w:szCs w:val="24"/>
              </w:rPr>
            </w:pPr>
            <w:r>
              <w:rPr>
                <w:sz w:val="24"/>
                <w:szCs w:val="24"/>
              </w:rPr>
              <w:t>3.22.</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 "Развитие градостроительной деятельности и жилищного строит</w:t>
            </w:r>
            <w:r>
              <w:rPr>
                <w:sz w:val="24"/>
                <w:szCs w:val="24"/>
              </w:rPr>
              <w:t>ельства в городе Нижневартовске</w:t>
            </w:r>
            <w:r w:rsidRPr="0066094B">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100</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720AB8" w:rsidP="00DC0FDE">
            <w:pPr>
              <w:spacing w:after="0"/>
              <w:ind w:firstLine="0"/>
              <w:jc w:val="center"/>
              <w:rPr>
                <w:sz w:val="24"/>
                <w:szCs w:val="24"/>
              </w:rPr>
            </w:pPr>
            <w:r>
              <w:rPr>
                <w:sz w:val="24"/>
                <w:szCs w:val="24"/>
              </w:rPr>
              <w:t>3.23.</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Муниципальная программа</w:t>
            </w:r>
            <w:r>
              <w:rPr>
                <w:sz w:val="24"/>
                <w:szCs w:val="24"/>
              </w:rPr>
              <w:t xml:space="preserve"> "Молодежь Нижневартовска</w:t>
            </w:r>
            <w:r w:rsidRPr="00E172AD">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103</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720AB8" w:rsidP="00720AB8">
            <w:pPr>
              <w:spacing w:after="0"/>
              <w:ind w:firstLine="0"/>
              <w:jc w:val="center"/>
              <w:rPr>
                <w:sz w:val="24"/>
                <w:szCs w:val="24"/>
              </w:rPr>
            </w:pPr>
            <w:r>
              <w:rPr>
                <w:sz w:val="24"/>
                <w:szCs w:val="24"/>
              </w:rPr>
              <w:t>3.24.</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99425F">
              <w:rPr>
                <w:sz w:val="24"/>
                <w:szCs w:val="24"/>
              </w:rPr>
              <w:t>Муниципальная программа</w:t>
            </w:r>
            <w:r>
              <w:rPr>
                <w:sz w:val="24"/>
                <w:szCs w:val="24"/>
              </w:rPr>
              <w:t xml:space="preserve"> "Профилактика правонарушений и терроризма в </w:t>
            </w:r>
            <w:r w:rsidRPr="0099425F">
              <w:rPr>
                <w:sz w:val="24"/>
                <w:szCs w:val="24"/>
              </w:rPr>
              <w:t>городе Нижневартовске"</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106</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720AB8" w:rsidP="00DC0FDE">
            <w:pPr>
              <w:spacing w:after="0"/>
              <w:ind w:firstLine="0"/>
              <w:jc w:val="center"/>
              <w:rPr>
                <w:sz w:val="24"/>
                <w:szCs w:val="24"/>
              </w:rPr>
            </w:pPr>
            <w:r>
              <w:rPr>
                <w:sz w:val="24"/>
                <w:szCs w:val="24"/>
              </w:rPr>
              <w:t>3.25.</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Расходы бюджета города на осуществление непрограммных направлений деятельности на 202</w:t>
            </w:r>
            <w:r>
              <w:rPr>
                <w:sz w:val="24"/>
                <w:szCs w:val="24"/>
              </w:rPr>
              <w:t>4</w:t>
            </w:r>
            <w:r w:rsidRPr="0066094B">
              <w:rPr>
                <w:sz w:val="24"/>
                <w:szCs w:val="24"/>
              </w:rPr>
              <w:t xml:space="preserve"> год и на плановый период 202</w:t>
            </w:r>
            <w:r>
              <w:rPr>
                <w:sz w:val="24"/>
                <w:szCs w:val="24"/>
              </w:rPr>
              <w:t>5</w:t>
            </w:r>
            <w:r w:rsidRPr="0066094B">
              <w:rPr>
                <w:sz w:val="24"/>
                <w:szCs w:val="24"/>
              </w:rPr>
              <w:t xml:space="preserve"> и 202</w:t>
            </w:r>
            <w:r>
              <w:rPr>
                <w:sz w:val="24"/>
                <w:szCs w:val="24"/>
              </w:rPr>
              <w:t>6</w:t>
            </w:r>
            <w:r w:rsidRPr="0066094B">
              <w:rPr>
                <w:sz w:val="24"/>
                <w:szCs w:val="24"/>
              </w:rPr>
              <w:t xml:space="preserve"> годов</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110</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720AB8" w:rsidP="00DC0FDE">
            <w:pPr>
              <w:spacing w:after="0"/>
              <w:ind w:firstLine="0"/>
              <w:jc w:val="center"/>
              <w:rPr>
                <w:sz w:val="24"/>
                <w:szCs w:val="24"/>
              </w:rPr>
            </w:pPr>
            <w:r>
              <w:rPr>
                <w:sz w:val="24"/>
                <w:szCs w:val="24"/>
              </w:rPr>
              <w:t>4</w:t>
            </w:r>
            <w:r w:rsidR="00DC0FDE">
              <w:rPr>
                <w:sz w:val="24"/>
                <w:szCs w:val="24"/>
              </w:rPr>
              <w:t>.</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Источники внутреннего финансирования дефицита бюджета города</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Default="00720AB8" w:rsidP="00DC0FDE">
            <w:pPr>
              <w:spacing w:after="0"/>
              <w:ind w:firstLine="24"/>
              <w:jc w:val="center"/>
              <w:rPr>
                <w:sz w:val="24"/>
                <w:szCs w:val="24"/>
              </w:rPr>
            </w:pPr>
            <w:r>
              <w:rPr>
                <w:sz w:val="24"/>
                <w:szCs w:val="24"/>
              </w:rPr>
              <w:t>114</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Default="00DC0FDE" w:rsidP="00DC0FDE">
            <w:pPr>
              <w:spacing w:after="0"/>
              <w:ind w:firstLine="0"/>
              <w:jc w:val="center"/>
              <w:rPr>
                <w:sz w:val="24"/>
                <w:szCs w:val="24"/>
              </w:rPr>
            </w:pPr>
            <w:r>
              <w:rPr>
                <w:sz w:val="24"/>
                <w:szCs w:val="24"/>
              </w:rPr>
              <w:t>5.</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sz w:val="24"/>
                <w:szCs w:val="24"/>
              </w:rPr>
              <w:t>Программа муниципальных внутренних заимствований</w:t>
            </w:r>
            <w:r>
              <w:rPr>
                <w:sz w:val="24"/>
                <w:szCs w:val="24"/>
              </w:rPr>
              <w:t xml:space="preserve"> города Нижневартовска на 2024 год и на плановый период 2025 и 2026 годов</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Default="00720AB8" w:rsidP="00DC0FDE">
            <w:pPr>
              <w:spacing w:after="0"/>
              <w:ind w:firstLine="24"/>
              <w:jc w:val="center"/>
              <w:rPr>
                <w:sz w:val="24"/>
                <w:szCs w:val="24"/>
              </w:rPr>
            </w:pPr>
            <w:r>
              <w:rPr>
                <w:sz w:val="24"/>
                <w:szCs w:val="24"/>
              </w:rPr>
              <w:t>115</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6.</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D273E7">
              <w:rPr>
                <w:sz w:val="24"/>
                <w:szCs w:val="24"/>
              </w:rPr>
              <w:t>Муниципальный дорожный фонд города Нижневартовска на 202</w:t>
            </w:r>
            <w:r>
              <w:rPr>
                <w:sz w:val="24"/>
                <w:szCs w:val="24"/>
              </w:rPr>
              <w:t>4</w:t>
            </w:r>
            <w:r w:rsidRPr="00D273E7">
              <w:rPr>
                <w:sz w:val="24"/>
                <w:szCs w:val="24"/>
              </w:rPr>
              <w:t xml:space="preserve"> - 202</w:t>
            </w:r>
            <w:r>
              <w:rPr>
                <w:sz w:val="24"/>
                <w:szCs w:val="24"/>
              </w:rPr>
              <w:t>6</w:t>
            </w:r>
            <w:r w:rsidRPr="00D273E7">
              <w:rPr>
                <w:sz w:val="24"/>
                <w:szCs w:val="24"/>
              </w:rPr>
              <w:t xml:space="preserve"> год</w:t>
            </w:r>
            <w:r>
              <w:rPr>
                <w:sz w:val="24"/>
                <w:szCs w:val="24"/>
              </w:rPr>
              <w:t>ы</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115</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7.</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544EEF">
              <w:rPr>
                <w:sz w:val="24"/>
                <w:szCs w:val="24"/>
              </w:rPr>
              <w:t>Информация о бюджетных ассигнованиях, предусмотренных на финансовое обеспечение реализации региональных проектов</w:t>
            </w:r>
            <w:r>
              <w:rPr>
                <w:sz w:val="24"/>
                <w:szCs w:val="24"/>
              </w:rPr>
              <w:t xml:space="preserve"> </w:t>
            </w:r>
            <w:r w:rsidRPr="00606127">
              <w:rPr>
                <w:sz w:val="24"/>
                <w:szCs w:val="24"/>
              </w:rPr>
              <w:t>направленных на достижение национальных проектов, на 2024 год и на плановый период 2025 и 2026 годов</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118</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8.</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B17D03">
              <w:rPr>
                <w:sz w:val="24"/>
                <w:szCs w:val="24"/>
              </w:rPr>
              <w:t>Распределение бюджетных ассигнований бюджета города Нижневартовска на исполнение публичных нормативных обязательств по ведомственной структуре расходов (группа расходов 300) на 202</w:t>
            </w:r>
            <w:r>
              <w:rPr>
                <w:sz w:val="24"/>
                <w:szCs w:val="24"/>
              </w:rPr>
              <w:t>4</w:t>
            </w:r>
            <w:r w:rsidRPr="00B17D03">
              <w:rPr>
                <w:sz w:val="24"/>
                <w:szCs w:val="24"/>
              </w:rPr>
              <w:t xml:space="preserve"> год и на плановый период 202</w:t>
            </w:r>
            <w:r>
              <w:rPr>
                <w:sz w:val="24"/>
                <w:szCs w:val="24"/>
              </w:rPr>
              <w:t>5</w:t>
            </w:r>
            <w:r w:rsidRPr="00B17D03">
              <w:rPr>
                <w:sz w:val="24"/>
                <w:szCs w:val="24"/>
              </w:rPr>
              <w:t xml:space="preserve"> и 202</w:t>
            </w:r>
            <w:r>
              <w:rPr>
                <w:sz w:val="24"/>
                <w:szCs w:val="24"/>
              </w:rPr>
              <w:t>6</w:t>
            </w:r>
            <w:r w:rsidRPr="00B17D03">
              <w:rPr>
                <w:sz w:val="24"/>
                <w:szCs w:val="24"/>
              </w:rPr>
              <w:t xml:space="preserve"> годов</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122</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9</w:t>
            </w:r>
            <w:r w:rsidRPr="0066094B">
              <w:rPr>
                <w:sz w:val="24"/>
                <w:szCs w:val="24"/>
              </w:rPr>
              <w:t>.</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sidRPr="0066094B">
              <w:rPr>
                <w:bCs/>
                <w:sz w:val="24"/>
                <w:szCs w:val="24"/>
              </w:rPr>
              <w:t>Информация об объемах бюджетных ассигнований, направляемых на поддержку семьи и детей, в том числе на развитие социальной инфраструктуры для детей, предусмотренных в проекте решения Думы города "О бюджете города Нижневартовска на 202</w:t>
            </w:r>
            <w:r>
              <w:rPr>
                <w:bCs/>
                <w:sz w:val="24"/>
                <w:szCs w:val="24"/>
              </w:rPr>
              <w:t>4</w:t>
            </w:r>
            <w:r w:rsidRPr="0066094B">
              <w:rPr>
                <w:bCs/>
                <w:sz w:val="24"/>
                <w:szCs w:val="24"/>
              </w:rPr>
              <w:t xml:space="preserve"> год и на плановый период 202</w:t>
            </w:r>
            <w:r>
              <w:rPr>
                <w:bCs/>
                <w:sz w:val="24"/>
                <w:szCs w:val="24"/>
              </w:rPr>
              <w:t>5</w:t>
            </w:r>
            <w:r w:rsidRPr="0066094B">
              <w:rPr>
                <w:bCs/>
                <w:sz w:val="24"/>
                <w:szCs w:val="24"/>
              </w:rPr>
              <w:t xml:space="preserve"> и 202</w:t>
            </w:r>
            <w:r>
              <w:rPr>
                <w:bCs/>
                <w:sz w:val="24"/>
                <w:szCs w:val="24"/>
              </w:rPr>
              <w:t>6</w:t>
            </w:r>
            <w:r w:rsidRPr="0066094B">
              <w:rPr>
                <w:bCs/>
                <w:sz w:val="24"/>
                <w:szCs w:val="24"/>
              </w:rPr>
              <w:t xml:space="preserve"> годов"</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125</w:t>
            </w:r>
          </w:p>
        </w:tc>
      </w:tr>
      <w:tr w:rsidR="00DC0FDE" w:rsidRPr="007B13DC" w:rsidTr="002B5902">
        <w:trPr>
          <w:trHeight w:val="2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10</w:t>
            </w:r>
            <w:r w:rsidRPr="0066094B">
              <w:rPr>
                <w:sz w:val="24"/>
                <w:szCs w:val="24"/>
              </w:rPr>
              <w:t>.</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720AB8">
            <w:pPr>
              <w:spacing w:after="0"/>
              <w:ind w:firstLine="0"/>
              <w:rPr>
                <w:bCs/>
                <w:sz w:val="24"/>
                <w:szCs w:val="24"/>
              </w:rPr>
            </w:pPr>
            <w:r w:rsidRPr="0066094B">
              <w:rPr>
                <w:bCs/>
                <w:sz w:val="24"/>
                <w:szCs w:val="24"/>
              </w:rPr>
              <w:t>Информация о предусмотренных в проекте бюджета на 202</w:t>
            </w:r>
            <w:r>
              <w:rPr>
                <w:bCs/>
                <w:sz w:val="24"/>
                <w:szCs w:val="24"/>
              </w:rPr>
              <w:t>4</w:t>
            </w:r>
            <w:r w:rsidRPr="0066094B">
              <w:rPr>
                <w:bCs/>
                <w:sz w:val="24"/>
                <w:szCs w:val="24"/>
              </w:rPr>
              <w:t xml:space="preserve"> год и на плановый период 202</w:t>
            </w:r>
            <w:r>
              <w:rPr>
                <w:bCs/>
                <w:sz w:val="24"/>
                <w:szCs w:val="24"/>
              </w:rPr>
              <w:t>5</w:t>
            </w:r>
            <w:r w:rsidRPr="0066094B">
              <w:rPr>
                <w:bCs/>
                <w:sz w:val="24"/>
                <w:szCs w:val="24"/>
              </w:rPr>
              <w:t xml:space="preserve"> и 202</w:t>
            </w:r>
            <w:r>
              <w:rPr>
                <w:bCs/>
                <w:sz w:val="24"/>
                <w:szCs w:val="24"/>
              </w:rPr>
              <w:t xml:space="preserve">6 </w:t>
            </w:r>
            <w:r w:rsidRPr="0066094B">
              <w:rPr>
                <w:bCs/>
                <w:sz w:val="24"/>
                <w:szCs w:val="24"/>
              </w:rPr>
              <w:t xml:space="preserve">годов объемах бюджетных ассигнований на обеспечение </w:t>
            </w:r>
            <w:proofErr w:type="spellStart"/>
            <w:r w:rsidRPr="0066094B">
              <w:rPr>
                <w:bCs/>
                <w:sz w:val="24"/>
                <w:szCs w:val="24"/>
              </w:rPr>
              <w:t>софинансирования</w:t>
            </w:r>
            <w:proofErr w:type="spellEnd"/>
            <w:r w:rsidRPr="0066094B">
              <w:rPr>
                <w:bCs/>
                <w:sz w:val="24"/>
                <w:szCs w:val="24"/>
              </w:rPr>
              <w:t xml:space="preserve"> </w:t>
            </w:r>
            <w:r w:rsidR="00720AB8">
              <w:rPr>
                <w:bCs/>
                <w:sz w:val="24"/>
                <w:szCs w:val="24"/>
              </w:rPr>
              <w:t>затрат</w:t>
            </w:r>
            <w:r w:rsidRPr="0066094B">
              <w:rPr>
                <w:bCs/>
                <w:sz w:val="24"/>
                <w:szCs w:val="24"/>
              </w:rPr>
              <w:t xml:space="preserve"> за счет средств бюджета города и бюджетов других уровней</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135</w:t>
            </w:r>
          </w:p>
        </w:tc>
      </w:tr>
      <w:tr w:rsidR="00DC0FDE" w:rsidRPr="007B13DC" w:rsidTr="002B5902">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11.</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0F160A" w:rsidRDefault="00DC0FDE" w:rsidP="00DC0FDE">
            <w:pPr>
              <w:spacing w:after="0"/>
              <w:ind w:firstLine="0"/>
              <w:rPr>
                <w:bCs/>
                <w:sz w:val="24"/>
                <w:szCs w:val="24"/>
              </w:rPr>
            </w:pPr>
            <w:r w:rsidRPr="000F160A">
              <w:rPr>
                <w:bCs/>
                <w:sz w:val="24"/>
                <w:szCs w:val="24"/>
              </w:rPr>
              <w:t xml:space="preserve">Информация об объемах бюджетных ассигнований, предусмотренных в проекте бюджета города Нижневартовска на 2024 год и на плановый период 2025 и 2026 годов, на предоставление субсидий юридическим лицам (за исключением субсидий муниципальным учреждениям, а также субсидий, указанных в пунктах 6 – 8 статьи 78 Бюджетного кодекса Российской Федерации), индивидуальным предпринимателям, </w:t>
            </w:r>
            <w:r w:rsidRPr="000F160A">
              <w:rPr>
                <w:bCs/>
                <w:sz w:val="24"/>
                <w:szCs w:val="24"/>
              </w:rPr>
              <w:lastRenderedPageBreak/>
              <w:t>физическим лицам – производителям товаров, работ и услуг в соответствии со статьей 78 Бюджетного кодекса Российской Федерации</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lastRenderedPageBreak/>
              <w:t>145</w:t>
            </w:r>
          </w:p>
        </w:tc>
      </w:tr>
      <w:tr w:rsidR="00DC0FDE" w:rsidRPr="007B13DC" w:rsidTr="002B5902">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12.</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8F11D1" w:rsidRDefault="00DC0FDE" w:rsidP="00DC0FDE">
            <w:pPr>
              <w:spacing w:after="0"/>
              <w:ind w:firstLine="0"/>
              <w:rPr>
                <w:bCs/>
                <w:sz w:val="24"/>
                <w:szCs w:val="24"/>
              </w:rPr>
            </w:pPr>
            <w:r w:rsidRPr="008F11D1">
              <w:rPr>
                <w:bCs/>
                <w:sz w:val="24"/>
                <w:szCs w:val="24"/>
              </w:rPr>
              <w:t>Информация об объемах бюджетных ассигнований, предусмотренных в проекте бюджета города Нижневартовска на 2024 год и на плановый период 2025 и 2026 годов на предоставление субсидий иным некоммерческим организациям, не являющимся государственными (муниципальными) учреждениями, в соответствии с пунктом 2 статьи 78.1 Бюджетного кодекса Российской Федерации</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150</w:t>
            </w:r>
          </w:p>
        </w:tc>
      </w:tr>
      <w:tr w:rsidR="00DC0FDE" w:rsidRPr="007B13DC" w:rsidTr="002B5902">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DC0FDE" w:rsidRDefault="00DC0FDE" w:rsidP="00DC0FDE">
            <w:pPr>
              <w:spacing w:after="0"/>
              <w:ind w:firstLine="0"/>
              <w:jc w:val="center"/>
              <w:rPr>
                <w:sz w:val="24"/>
                <w:szCs w:val="24"/>
              </w:rPr>
            </w:pPr>
            <w:r>
              <w:rPr>
                <w:sz w:val="24"/>
                <w:szCs w:val="24"/>
              </w:rPr>
              <w:t>13.</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8A6415" w:rsidRDefault="00DC0FDE" w:rsidP="00DC0FDE">
            <w:pPr>
              <w:spacing w:after="0"/>
              <w:ind w:firstLine="0"/>
              <w:rPr>
                <w:bCs/>
                <w:sz w:val="24"/>
                <w:szCs w:val="24"/>
              </w:rPr>
            </w:pPr>
            <w:r>
              <w:rPr>
                <w:bCs/>
                <w:sz w:val="24"/>
                <w:szCs w:val="24"/>
              </w:rPr>
              <w:t xml:space="preserve">Перечень </w:t>
            </w:r>
            <w:r w:rsidRPr="008A6415">
              <w:rPr>
                <w:bCs/>
                <w:sz w:val="24"/>
                <w:szCs w:val="24"/>
              </w:rPr>
              <w:t>муниципальных программ города Нижневартовска</w:t>
            </w:r>
            <w:r>
              <w:rPr>
                <w:bCs/>
                <w:sz w:val="24"/>
                <w:szCs w:val="24"/>
              </w:rPr>
              <w:t xml:space="preserve">, утвержденный распоряжением администрации города </w:t>
            </w:r>
            <w:r w:rsidRPr="008A6415">
              <w:rPr>
                <w:bCs/>
                <w:sz w:val="24"/>
                <w:szCs w:val="24"/>
              </w:rPr>
              <w:t>от 15.09.2023 №588-р</w:t>
            </w:r>
            <w:r>
              <w:rPr>
                <w:bCs/>
                <w:sz w:val="24"/>
                <w:szCs w:val="24"/>
              </w:rPr>
              <w:t xml:space="preserve"> "</w:t>
            </w:r>
            <w:r w:rsidRPr="008A6415">
              <w:rPr>
                <w:bCs/>
                <w:sz w:val="24"/>
                <w:szCs w:val="24"/>
              </w:rPr>
              <w:t>О перечне муниципальных программ города Нижневартовска</w:t>
            </w:r>
            <w:r>
              <w:rPr>
                <w:bCs/>
                <w:sz w:val="24"/>
                <w:szCs w:val="24"/>
              </w:rPr>
              <w:t>"</w:t>
            </w:r>
            <w:r w:rsidRPr="008A6415">
              <w:rPr>
                <w:bCs/>
                <w:sz w:val="24"/>
                <w:szCs w:val="24"/>
              </w:rPr>
              <w:t xml:space="preserve"> (с изменениями от 16.10.2023 №658-р)</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Default="00720AB8" w:rsidP="00DC0FDE">
            <w:pPr>
              <w:spacing w:after="0"/>
              <w:ind w:firstLine="24"/>
              <w:jc w:val="center"/>
              <w:rPr>
                <w:sz w:val="24"/>
                <w:szCs w:val="24"/>
              </w:rPr>
            </w:pPr>
            <w:r>
              <w:rPr>
                <w:sz w:val="24"/>
                <w:szCs w:val="24"/>
              </w:rPr>
              <w:t>154</w:t>
            </w:r>
          </w:p>
        </w:tc>
      </w:tr>
      <w:tr w:rsidR="00DC0FDE" w:rsidRPr="007B13DC" w:rsidTr="002B5902">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14.</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Pr>
                <w:sz w:val="24"/>
                <w:szCs w:val="24"/>
              </w:rPr>
              <w:t>Расходы на реализацию</w:t>
            </w:r>
            <w:r w:rsidRPr="00367AC0">
              <w:rPr>
                <w:sz w:val="24"/>
                <w:szCs w:val="24"/>
              </w:rPr>
              <w:t xml:space="preserve"> муниципальных программ города Нижневартовска на 202</w:t>
            </w:r>
            <w:r>
              <w:rPr>
                <w:sz w:val="24"/>
                <w:szCs w:val="24"/>
              </w:rPr>
              <w:t>4</w:t>
            </w:r>
            <w:r w:rsidRPr="00367AC0">
              <w:rPr>
                <w:sz w:val="24"/>
                <w:szCs w:val="24"/>
              </w:rPr>
              <w:t xml:space="preserve"> год и на плановый период 202</w:t>
            </w:r>
            <w:r>
              <w:rPr>
                <w:sz w:val="24"/>
                <w:szCs w:val="24"/>
              </w:rPr>
              <w:t>5</w:t>
            </w:r>
            <w:r w:rsidRPr="00367AC0">
              <w:rPr>
                <w:sz w:val="24"/>
                <w:szCs w:val="24"/>
              </w:rPr>
              <w:t xml:space="preserve"> и 202</w:t>
            </w:r>
            <w:r>
              <w:rPr>
                <w:sz w:val="24"/>
                <w:szCs w:val="24"/>
              </w:rPr>
              <w:t>6</w:t>
            </w:r>
            <w:r w:rsidRPr="00367AC0">
              <w:rPr>
                <w:sz w:val="24"/>
                <w:szCs w:val="24"/>
              </w:rPr>
              <w:t xml:space="preserve"> годов</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720AB8" w:rsidP="00DC0FDE">
            <w:pPr>
              <w:spacing w:after="0"/>
              <w:ind w:firstLine="24"/>
              <w:jc w:val="center"/>
              <w:rPr>
                <w:sz w:val="24"/>
                <w:szCs w:val="24"/>
              </w:rPr>
            </w:pPr>
            <w:r>
              <w:rPr>
                <w:sz w:val="24"/>
                <w:szCs w:val="24"/>
              </w:rPr>
              <w:t>156</w:t>
            </w:r>
          </w:p>
        </w:tc>
      </w:tr>
      <w:tr w:rsidR="00DC0FDE" w:rsidRPr="007B13DC" w:rsidTr="002B5902">
        <w:trPr>
          <w:trHeight w:val="340"/>
        </w:trPr>
        <w:tc>
          <w:tcPr>
            <w:tcW w:w="99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jc w:val="center"/>
              <w:rPr>
                <w:sz w:val="24"/>
                <w:szCs w:val="24"/>
              </w:rPr>
            </w:pPr>
            <w:r>
              <w:rPr>
                <w:sz w:val="24"/>
                <w:szCs w:val="24"/>
              </w:rPr>
              <w:t>15.</w:t>
            </w:r>
          </w:p>
        </w:tc>
        <w:tc>
          <w:tcPr>
            <w:tcW w:w="7683" w:type="dxa"/>
            <w:tcBorders>
              <w:top w:val="single" w:sz="4" w:space="0" w:color="auto"/>
              <w:left w:val="single" w:sz="4" w:space="0" w:color="auto"/>
              <w:bottom w:val="single" w:sz="4" w:space="0" w:color="auto"/>
              <w:right w:val="single" w:sz="4" w:space="0" w:color="auto"/>
            </w:tcBorders>
            <w:vAlign w:val="center"/>
          </w:tcPr>
          <w:p w:rsidR="00DC0FDE" w:rsidRPr="0066094B" w:rsidRDefault="00DC0FDE" w:rsidP="00DC0FDE">
            <w:pPr>
              <w:spacing w:after="0"/>
              <w:ind w:firstLine="0"/>
              <w:rPr>
                <w:sz w:val="24"/>
                <w:szCs w:val="24"/>
              </w:rPr>
            </w:pPr>
            <w:r>
              <w:rPr>
                <w:sz w:val="24"/>
                <w:szCs w:val="24"/>
              </w:rPr>
              <w:t>Сведения об оценке налоговых льгот (налоговых расходов), предоставленных в соответствии с решениями Думы города Нижневартовска, на 2024 год и на плановый период 2025 и 2026 годов</w:t>
            </w:r>
          </w:p>
        </w:tc>
        <w:tc>
          <w:tcPr>
            <w:tcW w:w="851" w:type="dxa"/>
            <w:tcBorders>
              <w:top w:val="single" w:sz="4" w:space="0" w:color="auto"/>
              <w:left w:val="single" w:sz="4" w:space="0" w:color="auto"/>
              <w:bottom w:val="single" w:sz="4" w:space="0" w:color="auto"/>
              <w:right w:val="single" w:sz="4" w:space="0" w:color="auto"/>
            </w:tcBorders>
            <w:vAlign w:val="center"/>
          </w:tcPr>
          <w:p w:rsidR="00DC0FDE" w:rsidRPr="008679C4" w:rsidRDefault="00DF6D5D" w:rsidP="00DC0FDE">
            <w:pPr>
              <w:spacing w:after="0"/>
              <w:ind w:firstLine="24"/>
              <w:jc w:val="center"/>
              <w:rPr>
                <w:sz w:val="24"/>
                <w:szCs w:val="24"/>
              </w:rPr>
            </w:pPr>
            <w:r>
              <w:rPr>
                <w:sz w:val="24"/>
                <w:szCs w:val="24"/>
              </w:rPr>
              <w:t>163</w:t>
            </w:r>
          </w:p>
        </w:tc>
      </w:tr>
    </w:tbl>
    <w:p w:rsidR="002B5902" w:rsidRPr="007B13DC" w:rsidRDefault="002B5902" w:rsidP="002B5902">
      <w:pPr>
        <w:spacing w:after="0"/>
        <w:rPr>
          <w:color w:val="FF0000"/>
          <w:sz w:val="24"/>
          <w:szCs w:val="24"/>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FD1176" w:rsidRDefault="00FD1176"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C05A95" w:rsidRDefault="00C05A95" w:rsidP="005903CD">
      <w:pPr>
        <w:spacing w:after="0"/>
        <w:ind w:firstLine="0"/>
        <w:jc w:val="center"/>
        <w:rPr>
          <w:b/>
          <w:sz w:val="28"/>
          <w:szCs w:val="28"/>
        </w:rPr>
      </w:pPr>
    </w:p>
    <w:p w:rsidR="005903CD" w:rsidRPr="00955027" w:rsidRDefault="005903CD" w:rsidP="005903CD">
      <w:pPr>
        <w:spacing w:after="0"/>
        <w:ind w:firstLine="0"/>
        <w:jc w:val="center"/>
        <w:rPr>
          <w:b/>
          <w:sz w:val="28"/>
          <w:szCs w:val="28"/>
        </w:rPr>
      </w:pPr>
      <w:r w:rsidRPr="00955027">
        <w:rPr>
          <w:b/>
          <w:sz w:val="28"/>
          <w:szCs w:val="28"/>
        </w:rPr>
        <w:lastRenderedPageBreak/>
        <w:t>ОСНОВНЫЕ ХАРАКТЕРИСТИКИ</w:t>
      </w:r>
    </w:p>
    <w:p w:rsidR="00152EB7" w:rsidRPr="00955027" w:rsidRDefault="005903CD" w:rsidP="005903CD">
      <w:pPr>
        <w:spacing w:after="0"/>
        <w:ind w:firstLine="0"/>
        <w:jc w:val="center"/>
        <w:rPr>
          <w:b/>
          <w:sz w:val="28"/>
          <w:szCs w:val="28"/>
        </w:rPr>
      </w:pPr>
      <w:r w:rsidRPr="00955027">
        <w:rPr>
          <w:b/>
          <w:sz w:val="28"/>
          <w:szCs w:val="28"/>
        </w:rPr>
        <w:t xml:space="preserve">ПРОЕКТА БЮДЖЕТА ГОРОДА НИЖНЕВАРТОВСКА </w:t>
      </w:r>
    </w:p>
    <w:p w:rsidR="005903CD" w:rsidRPr="00955027" w:rsidRDefault="005903CD" w:rsidP="005903CD">
      <w:pPr>
        <w:spacing w:after="0"/>
        <w:ind w:firstLine="0"/>
        <w:jc w:val="center"/>
        <w:rPr>
          <w:b/>
          <w:sz w:val="28"/>
          <w:szCs w:val="28"/>
        </w:rPr>
      </w:pPr>
      <w:r w:rsidRPr="00955027">
        <w:rPr>
          <w:b/>
          <w:sz w:val="28"/>
          <w:szCs w:val="28"/>
        </w:rPr>
        <w:t>НА 202</w:t>
      </w:r>
      <w:r w:rsidR="00B84DD5" w:rsidRPr="00955027">
        <w:rPr>
          <w:b/>
          <w:sz w:val="28"/>
          <w:szCs w:val="28"/>
        </w:rPr>
        <w:t>4</w:t>
      </w:r>
      <w:r w:rsidRPr="00955027">
        <w:rPr>
          <w:b/>
          <w:sz w:val="28"/>
          <w:szCs w:val="28"/>
        </w:rPr>
        <w:t xml:space="preserve"> ГОД</w:t>
      </w:r>
      <w:r w:rsidR="00152EB7" w:rsidRPr="00955027">
        <w:rPr>
          <w:b/>
          <w:sz w:val="28"/>
          <w:szCs w:val="28"/>
        </w:rPr>
        <w:t xml:space="preserve"> </w:t>
      </w:r>
      <w:r w:rsidRPr="00955027">
        <w:rPr>
          <w:b/>
          <w:sz w:val="28"/>
          <w:szCs w:val="28"/>
        </w:rPr>
        <w:t>И НА ПЛАНОВЫЙ ПЕРИОД 202</w:t>
      </w:r>
      <w:r w:rsidR="00B84DD5" w:rsidRPr="00955027">
        <w:rPr>
          <w:b/>
          <w:sz w:val="28"/>
          <w:szCs w:val="28"/>
        </w:rPr>
        <w:t>5</w:t>
      </w:r>
      <w:r w:rsidRPr="00955027">
        <w:rPr>
          <w:b/>
          <w:sz w:val="28"/>
          <w:szCs w:val="28"/>
        </w:rPr>
        <w:t xml:space="preserve"> И 202</w:t>
      </w:r>
      <w:r w:rsidR="00B84DD5" w:rsidRPr="00955027">
        <w:rPr>
          <w:b/>
          <w:sz w:val="28"/>
          <w:szCs w:val="28"/>
        </w:rPr>
        <w:t>6</w:t>
      </w:r>
      <w:r w:rsidRPr="00955027">
        <w:rPr>
          <w:b/>
          <w:sz w:val="28"/>
          <w:szCs w:val="28"/>
        </w:rPr>
        <w:t xml:space="preserve"> ГОДОВ </w:t>
      </w:r>
    </w:p>
    <w:p w:rsidR="00276BB4" w:rsidRPr="00955027" w:rsidRDefault="005903CD" w:rsidP="00276BB4">
      <w:pPr>
        <w:pStyle w:val="HTML"/>
        <w:spacing w:before="240"/>
        <w:ind w:firstLine="709"/>
        <w:jc w:val="both"/>
        <w:rPr>
          <w:rFonts w:ascii="Times New Roman" w:hAnsi="Times New Roman" w:cs="Times New Roman"/>
          <w:sz w:val="28"/>
          <w:szCs w:val="28"/>
        </w:rPr>
      </w:pPr>
      <w:r w:rsidRPr="00955027">
        <w:rPr>
          <w:rFonts w:ascii="Times New Roman" w:hAnsi="Times New Roman" w:cs="Times New Roman"/>
          <w:sz w:val="28"/>
          <w:szCs w:val="28"/>
        </w:rPr>
        <w:t>Проект бюджета города Нижневартовска на 202</w:t>
      </w:r>
      <w:r w:rsidR="00B84DD5" w:rsidRPr="00955027">
        <w:rPr>
          <w:rFonts w:ascii="Times New Roman" w:hAnsi="Times New Roman" w:cs="Times New Roman"/>
          <w:sz w:val="28"/>
          <w:szCs w:val="28"/>
        </w:rPr>
        <w:t>4</w:t>
      </w:r>
      <w:r w:rsidR="00B62C1D" w:rsidRPr="00955027">
        <w:rPr>
          <w:rFonts w:ascii="Times New Roman" w:hAnsi="Times New Roman" w:cs="Times New Roman"/>
          <w:sz w:val="28"/>
          <w:szCs w:val="28"/>
        </w:rPr>
        <w:t xml:space="preserve"> </w:t>
      </w:r>
      <w:r w:rsidRPr="00955027">
        <w:rPr>
          <w:rFonts w:ascii="Times New Roman" w:hAnsi="Times New Roman" w:cs="Times New Roman"/>
          <w:sz w:val="28"/>
          <w:szCs w:val="28"/>
        </w:rPr>
        <w:t>год и на плановый период 202</w:t>
      </w:r>
      <w:r w:rsidR="00B84DD5" w:rsidRPr="00955027">
        <w:rPr>
          <w:rFonts w:ascii="Times New Roman" w:hAnsi="Times New Roman" w:cs="Times New Roman"/>
          <w:sz w:val="28"/>
          <w:szCs w:val="28"/>
        </w:rPr>
        <w:t>5</w:t>
      </w:r>
      <w:r w:rsidRPr="00955027">
        <w:rPr>
          <w:rFonts w:ascii="Times New Roman" w:hAnsi="Times New Roman" w:cs="Times New Roman"/>
          <w:sz w:val="28"/>
          <w:szCs w:val="28"/>
        </w:rPr>
        <w:t xml:space="preserve"> и 202</w:t>
      </w:r>
      <w:r w:rsidR="00B84DD5" w:rsidRPr="00955027">
        <w:rPr>
          <w:rFonts w:ascii="Times New Roman" w:hAnsi="Times New Roman" w:cs="Times New Roman"/>
          <w:sz w:val="28"/>
          <w:szCs w:val="28"/>
        </w:rPr>
        <w:t>6</w:t>
      </w:r>
      <w:r w:rsidRPr="00955027">
        <w:rPr>
          <w:rFonts w:ascii="Times New Roman" w:hAnsi="Times New Roman" w:cs="Times New Roman"/>
          <w:sz w:val="28"/>
          <w:szCs w:val="28"/>
        </w:rPr>
        <w:t xml:space="preserve"> годов подготовлен в соответствии с требованиями </w:t>
      </w:r>
      <w:r w:rsidR="00276BB4" w:rsidRPr="00955027">
        <w:rPr>
          <w:rFonts w:ascii="Times New Roman" w:hAnsi="Times New Roman" w:cs="Times New Roman"/>
          <w:sz w:val="28"/>
          <w:szCs w:val="28"/>
        </w:rPr>
        <w:t>Б</w:t>
      </w:r>
      <w:r w:rsidRPr="00955027">
        <w:rPr>
          <w:rFonts w:ascii="Times New Roman" w:hAnsi="Times New Roman" w:cs="Times New Roman"/>
          <w:sz w:val="28"/>
          <w:szCs w:val="28"/>
        </w:rPr>
        <w:t>юджетного</w:t>
      </w:r>
      <w:r w:rsidR="00276BB4" w:rsidRPr="00955027">
        <w:rPr>
          <w:rFonts w:ascii="Times New Roman" w:hAnsi="Times New Roman" w:cs="Times New Roman"/>
          <w:sz w:val="28"/>
          <w:szCs w:val="28"/>
        </w:rPr>
        <w:t xml:space="preserve"> кодекса Российской Федерации, решением Думы города Нижневартовска от 16.09.2011 №83 "Об утверждении  </w:t>
      </w:r>
      <w:hyperlink r:id="rId9" w:history="1">
        <w:r w:rsidR="00276BB4" w:rsidRPr="00955027">
          <w:rPr>
            <w:rFonts w:ascii="Times New Roman" w:hAnsi="Times New Roman" w:cs="Times New Roman"/>
            <w:sz w:val="28"/>
            <w:szCs w:val="28"/>
          </w:rPr>
          <w:t>Положени</w:t>
        </w:r>
      </w:hyperlink>
      <w:r w:rsidR="00276BB4" w:rsidRPr="00955027">
        <w:rPr>
          <w:rFonts w:ascii="Times New Roman" w:hAnsi="Times New Roman" w:cs="Times New Roman"/>
          <w:sz w:val="28"/>
          <w:szCs w:val="28"/>
        </w:rPr>
        <w:t>я о бюджетном процессе в городе Нижневартовске"</w:t>
      </w:r>
      <w:r w:rsidR="00596AF2" w:rsidRPr="00955027">
        <w:rPr>
          <w:rFonts w:ascii="Times New Roman" w:hAnsi="Times New Roman" w:cs="Times New Roman"/>
          <w:sz w:val="28"/>
          <w:szCs w:val="28"/>
        </w:rPr>
        <w:t>.</w:t>
      </w:r>
    </w:p>
    <w:p w:rsidR="00596AF2" w:rsidRPr="00955027" w:rsidRDefault="00596AF2" w:rsidP="00596AF2">
      <w:pPr>
        <w:spacing w:after="0"/>
        <w:rPr>
          <w:sz w:val="28"/>
        </w:rPr>
      </w:pPr>
      <w:r w:rsidRPr="00955027">
        <w:rPr>
          <w:sz w:val="28"/>
        </w:rPr>
        <w:t xml:space="preserve">Состав документов и материалов, представляемых одновременно с проектом бюджета, соответствует требованиям Бюджетного кодекса Российской Федерации, Положения о бюджетном процессе в городе Нижневартовске. </w:t>
      </w:r>
    </w:p>
    <w:p w:rsidR="00596AF2" w:rsidRPr="00955027" w:rsidRDefault="005D52CE" w:rsidP="00596AF2">
      <w:pPr>
        <w:spacing w:after="0"/>
        <w:rPr>
          <w:sz w:val="28"/>
        </w:rPr>
      </w:pPr>
      <w:r w:rsidRPr="00955027">
        <w:rPr>
          <w:sz w:val="28"/>
        </w:rPr>
        <w:t>При с</w:t>
      </w:r>
      <w:r w:rsidR="00596AF2" w:rsidRPr="00955027">
        <w:rPr>
          <w:sz w:val="28"/>
        </w:rPr>
        <w:t>оставлени</w:t>
      </w:r>
      <w:r w:rsidRPr="00955027">
        <w:rPr>
          <w:sz w:val="28"/>
        </w:rPr>
        <w:t>и</w:t>
      </w:r>
      <w:r w:rsidR="00596AF2" w:rsidRPr="00955027">
        <w:rPr>
          <w:sz w:val="28"/>
        </w:rPr>
        <w:t xml:space="preserve"> проекта бюджета города </w:t>
      </w:r>
      <w:r w:rsidRPr="00955027">
        <w:rPr>
          <w:sz w:val="28"/>
        </w:rPr>
        <w:t>также учтены требования статьи 172</w:t>
      </w:r>
      <w:r w:rsidRPr="00955027">
        <w:rPr>
          <w:sz w:val="28"/>
          <w:szCs w:val="28"/>
        </w:rPr>
        <w:t xml:space="preserve"> Бюджетного кодекса Российской Федерации.</w:t>
      </w:r>
      <w:r w:rsidRPr="00955027">
        <w:rPr>
          <w:sz w:val="28"/>
        </w:rPr>
        <w:t xml:space="preserve">  </w:t>
      </w:r>
    </w:p>
    <w:p w:rsidR="005903CD" w:rsidRPr="00955027" w:rsidRDefault="002A75B5" w:rsidP="00AA3FB9">
      <w:pPr>
        <w:rPr>
          <w:sz w:val="28"/>
        </w:rPr>
      </w:pPr>
      <w:r w:rsidRPr="00955027">
        <w:rPr>
          <w:sz w:val="28"/>
        </w:rPr>
        <w:t xml:space="preserve">Проект бюджета города </w:t>
      </w:r>
      <w:r w:rsidRPr="00955027">
        <w:rPr>
          <w:sz w:val="28"/>
          <w:szCs w:val="28"/>
        </w:rPr>
        <w:t>на 202</w:t>
      </w:r>
      <w:r w:rsidR="00B84DD5" w:rsidRPr="00955027">
        <w:rPr>
          <w:sz w:val="28"/>
          <w:szCs w:val="28"/>
        </w:rPr>
        <w:t>4</w:t>
      </w:r>
      <w:r w:rsidRPr="00955027">
        <w:rPr>
          <w:sz w:val="28"/>
          <w:szCs w:val="28"/>
        </w:rPr>
        <w:t xml:space="preserve"> год и </w:t>
      </w:r>
      <w:r w:rsidR="004641CE" w:rsidRPr="00955027">
        <w:rPr>
          <w:sz w:val="28"/>
          <w:szCs w:val="28"/>
        </w:rPr>
        <w:t xml:space="preserve">на </w:t>
      </w:r>
      <w:r w:rsidRPr="00955027">
        <w:rPr>
          <w:sz w:val="28"/>
          <w:szCs w:val="28"/>
        </w:rPr>
        <w:t>плановый период 202</w:t>
      </w:r>
      <w:r w:rsidR="00B84DD5" w:rsidRPr="00955027">
        <w:rPr>
          <w:sz w:val="28"/>
          <w:szCs w:val="28"/>
        </w:rPr>
        <w:t>5</w:t>
      </w:r>
      <w:r w:rsidRPr="00955027">
        <w:rPr>
          <w:sz w:val="28"/>
          <w:szCs w:val="28"/>
        </w:rPr>
        <w:t xml:space="preserve"> и 202</w:t>
      </w:r>
      <w:r w:rsidR="00B84DD5" w:rsidRPr="00955027">
        <w:rPr>
          <w:sz w:val="28"/>
          <w:szCs w:val="28"/>
        </w:rPr>
        <w:t>6</w:t>
      </w:r>
      <w:r w:rsidRPr="00955027">
        <w:rPr>
          <w:sz w:val="28"/>
          <w:szCs w:val="28"/>
        </w:rPr>
        <w:t xml:space="preserve"> </w:t>
      </w:r>
      <w:r w:rsidRPr="00955027">
        <w:rPr>
          <w:rFonts w:eastAsia="Courier New"/>
          <w:sz w:val="28"/>
          <w:szCs w:val="28"/>
        </w:rPr>
        <w:t xml:space="preserve">разработан на основе </w:t>
      </w:r>
      <w:r w:rsidRPr="00955027">
        <w:rPr>
          <w:sz w:val="28"/>
          <w:szCs w:val="28"/>
        </w:rPr>
        <w:t>базового варианта сценарных условий прогноза социально-экономического развития города Нижневартовска на 202</w:t>
      </w:r>
      <w:r w:rsidR="00B84DD5" w:rsidRPr="00955027">
        <w:rPr>
          <w:sz w:val="28"/>
          <w:szCs w:val="28"/>
        </w:rPr>
        <w:t>4</w:t>
      </w:r>
      <w:r w:rsidRPr="00955027">
        <w:rPr>
          <w:sz w:val="28"/>
          <w:szCs w:val="28"/>
        </w:rPr>
        <w:t xml:space="preserve"> год и на плановый период 202</w:t>
      </w:r>
      <w:r w:rsidR="00B84DD5" w:rsidRPr="00955027">
        <w:rPr>
          <w:sz w:val="28"/>
          <w:szCs w:val="28"/>
        </w:rPr>
        <w:t>5</w:t>
      </w:r>
      <w:r w:rsidRPr="00955027">
        <w:rPr>
          <w:sz w:val="28"/>
          <w:szCs w:val="28"/>
        </w:rPr>
        <w:t xml:space="preserve"> и 202</w:t>
      </w:r>
      <w:r w:rsidR="00B84DD5" w:rsidRPr="00955027">
        <w:rPr>
          <w:sz w:val="28"/>
          <w:szCs w:val="28"/>
        </w:rPr>
        <w:t>6</w:t>
      </w:r>
      <w:r w:rsidRPr="00955027">
        <w:rPr>
          <w:sz w:val="28"/>
          <w:szCs w:val="28"/>
        </w:rPr>
        <w:t xml:space="preserve"> годов, </w:t>
      </w:r>
      <w:r w:rsidR="005903CD" w:rsidRPr="00955027">
        <w:rPr>
          <w:sz w:val="28"/>
        </w:rPr>
        <w:t>сбалансирован и вносится на рассмотрение Думы города Нижневартовска со следующими параметрами</w:t>
      </w:r>
      <w:r w:rsidR="00F90D1A" w:rsidRPr="00955027">
        <w:rPr>
          <w:sz w:val="28"/>
        </w:rPr>
        <w:t>.</w:t>
      </w:r>
    </w:p>
    <w:p w:rsidR="00CD0828" w:rsidRPr="005D2BDC" w:rsidRDefault="00CD0828" w:rsidP="00CD0828">
      <w:pPr>
        <w:jc w:val="right"/>
        <w:rPr>
          <w:sz w:val="24"/>
          <w:szCs w:val="24"/>
        </w:rPr>
      </w:pPr>
      <w:r w:rsidRPr="005D2BDC">
        <w:rPr>
          <w:sz w:val="24"/>
          <w:szCs w:val="24"/>
        </w:rPr>
        <w:t>тыс. рублей</w:t>
      </w:r>
    </w:p>
    <w:tbl>
      <w:tblPr>
        <w:tblStyle w:val="a6"/>
        <w:tblW w:w="0" w:type="auto"/>
        <w:tblLook w:val="04A0" w:firstRow="1" w:lastRow="0" w:firstColumn="1" w:lastColumn="0" w:noHBand="0" w:noVBand="1"/>
      </w:tblPr>
      <w:tblGrid>
        <w:gridCol w:w="2491"/>
        <w:gridCol w:w="2379"/>
        <w:gridCol w:w="2379"/>
        <w:gridCol w:w="2379"/>
      </w:tblGrid>
      <w:tr w:rsidR="001A0A22" w:rsidRPr="00955027" w:rsidTr="005D2BDC">
        <w:tc>
          <w:tcPr>
            <w:tcW w:w="2518" w:type="dxa"/>
          </w:tcPr>
          <w:p w:rsidR="001A0A22" w:rsidRPr="005D2BDC" w:rsidRDefault="001A0A22" w:rsidP="001A0A22">
            <w:pPr>
              <w:ind w:firstLine="0"/>
              <w:jc w:val="center"/>
              <w:rPr>
                <w:sz w:val="24"/>
                <w:szCs w:val="24"/>
              </w:rPr>
            </w:pPr>
            <w:r w:rsidRPr="005D2BDC">
              <w:rPr>
                <w:sz w:val="24"/>
                <w:szCs w:val="24"/>
              </w:rPr>
              <w:t>Наименование</w:t>
            </w:r>
          </w:p>
        </w:tc>
        <w:tc>
          <w:tcPr>
            <w:tcW w:w="2407" w:type="dxa"/>
          </w:tcPr>
          <w:p w:rsidR="001A0A22" w:rsidRPr="005D2BDC" w:rsidRDefault="001A0A22" w:rsidP="001A0A22">
            <w:pPr>
              <w:ind w:firstLine="0"/>
              <w:jc w:val="center"/>
              <w:rPr>
                <w:sz w:val="24"/>
                <w:szCs w:val="24"/>
              </w:rPr>
            </w:pPr>
            <w:r w:rsidRPr="005D2BDC">
              <w:rPr>
                <w:sz w:val="24"/>
                <w:szCs w:val="24"/>
              </w:rPr>
              <w:t>2024 год</w:t>
            </w:r>
          </w:p>
        </w:tc>
        <w:tc>
          <w:tcPr>
            <w:tcW w:w="2407" w:type="dxa"/>
          </w:tcPr>
          <w:p w:rsidR="001A0A22" w:rsidRPr="005D2BDC" w:rsidRDefault="001A0A22" w:rsidP="001A0A22">
            <w:pPr>
              <w:ind w:firstLine="0"/>
              <w:jc w:val="center"/>
              <w:rPr>
                <w:sz w:val="24"/>
                <w:szCs w:val="24"/>
              </w:rPr>
            </w:pPr>
            <w:r w:rsidRPr="005D2BDC">
              <w:rPr>
                <w:sz w:val="24"/>
                <w:szCs w:val="24"/>
              </w:rPr>
              <w:t>2025 год</w:t>
            </w:r>
          </w:p>
        </w:tc>
        <w:tc>
          <w:tcPr>
            <w:tcW w:w="2407" w:type="dxa"/>
          </w:tcPr>
          <w:p w:rsidR="001A0A22" w:rsidRPr="005D2BDC" w:rsidRDefault="001A0A22" w:rsidP="001A0A22">
            <w:pPr>
              <w:ind w:firstLine="0"/>
              <w:jc w:val="center"/>
              <w:rPr>
                <w:sz w:val="24"/>
                <w:szCs w:val="24"/>
              </w:rPr>
            </w:pPr>
            <w:r w:rsidRPr="005D2BDC">
              <w:rPr>
                <w:sz w:val="24"/>
                <w:szCs w:val="24"/>
              </w:rPr>
              <w:t>2026 год</w:t>
            </w:r>
          </w:p>
        </w:tc>
      </w:tr>
      <w:tr w:rsidR="001A0A22" w:rsidRPr="00955027" w:rsidTr="005D2BDC">
        <w:tc>
          <w:tcPr>
            <w:tcW w:w="2518" w:type="dxa"/>
          </w:tcPr>
          <w:p w:rsidR="001A0A22" w:rsidRPr="005D2BDC" w:rsidRDefault="001A0A22" w:rsidP="001A0A22">
            <w:pPr>
              <w:ind w:firstLine="0"/>
              <w:jc w:val="center"/>
              <w:rPr>
                <w:sz w:val="24"/>
                <w:szCs w:val="24"/>
              </w:rPr>
            </w:pPr>
            <w:r w:rsidRPr="005D2BDC">
              <w:rPr>
                <w:sz w:val="24"/>
                <w:szCs w:val="24"/>
              </w:rPr>
              <w:t>Доходы</w:t>
            </w:r>
          </w:p>
        </w:tc>
        <w:tc>
          <w:tcPr>
            <w:tcW w:w="2407" w:type="dxa"/>
          </w:tcPr>
          <w:p w:rsidR="001A0A22" w:rsidRPr="005D2BDC" w:rsidRDefault="00A40072" w:rsidP="00A030D1">
            <w:pPr>
              <w:ind w:firstLine="0"/>
              <w:jc w:val="right"/>
              <w:rPr>
                <w:sz w:val="24"/>
                <w:szCs w:val="24"/>
              </w:rPr>
            </w:pPr>
            <w:r w:rsidRPr="005D2BDC">
              <w:rPr>
                <w:sz w:val="24"/>
                <w:szCs w:val="24"/>
              </w:rPr>
              <w:t>26</w:t>
            </w:r>
            <w:r w:rsidR="00A030D1" w:rsidRPr="005D2BDC">
              <w:rPr>
                <w:sz w:val="24"/>
                <w:szCs w:val="24"/>
              </w:rPr>
              <w:t> </w:t>
            </w:r>
            <w:r w:rsidR="00BD68E6" w:rsidRPr="005D2BDC">
              <w:rPr>
                <w:sz w:val="24"/>
                <w:szCs w:val="24"/>
              </w:rPr>
              <w:t>9</w:t>
            </w:r>
            <w:r w:rsidR="00A030D1" w:rsidRPr="005D2BDC">
              <w:rPr>
                <w:sz w:val="24"/>
                <w:szCs w:val="24"/>
              </w:rPr>
              <w:t>45 063,40</w:t>
            </w:r>
          </w:p>
        </w:tc>
        <w:tc>
          <w:tcPr>
            <w:tcW w:w="2407" w:type="dxa"/>
          </w:tcPr>
          <w:p w:rsidR="001A0A22" w:rsidRPr="005D2BDC" w:rsidRDefault="00A40072" w:rsidP="00BD68E6">
            <w:pPr>
              <w:ind w:firstLine="0"/>
              <w:jc w:val="right"/>
              <w:rPr>
                <w:sz w:val="24"/>
                <w:szCs w:val="24"/>
              </w:rPr>
            </w:pPr>
            <w:r w:rsidRPr="005D2BDC">
              <w:rPr>
                <w:sz w:val="24"/>
                <w:szCs w:val="24"/>
              </w:rPr>
              <w:t>24</w:t>
            </w:r>
            <w:r w:rsidR="00BD68E6" w:rsidRPr="005D2BDC">
              <w:rPr>
                <w:sz w:val="24"/>
                <w:szCs w:val="24"/>
              </w:rPr>
              <w:t> 515 788,98</w:t>
            </w:r>
          </w:p>
        </w:tc>
        <w:tc>
          <w:tcPr>
            <w:tcW w:w="2407" w:type="dxa"/>
          </w:tcPr>
          <w:p w:rsidR="001A0A22" w:rsidRPr="005D2BDC" w:rsidRDefault="00A40072" w:rsidP="00BD68E6">
            <w:pPr>
              <w:ind w:firstLine="0"/>
              <w:jc w:val="right"/>
              <w:rPr>
                <w:sz w:val="24"/>
                <w:szCs w:val="24"/>
              </w:rPr>
            </w:pPr>
            <w:r w:rsidRPr="005D2BDC">
              <w:rPr>
                <w:sz w:val="24"/>
                <w:szCs w:val="24"/>
              </w:rPr>
              <w:t>23</w:t>
            </w:r>
            <w:r w:rsidR="00BD68E6" w:rsidRPr="005D2BDC">
              <w:rPr>
                <w:sz w:val="24"/>
                <w:szCs w:val="24"/>
              </w:rPr>
              <w:t> 708 400</w:t>
            </w:r>
            <w:r w:rsidRPr="005D2BDC">
              <w:rPr>
                <w:sz w:val="24"/>
                <w:szCs w:val="24"/>
              </w:rPr>
              <w:t>,11</w:t>
            </w:r>
          </w:p>
        </w:tc>
      </w:tr>
      <w:tr w:rsidR="001A0A22" w:rsidRPr="00955027" w:rsidTr="005D2BDC">
        <w:tc>
          <w:tcPr>
            <w:tcW w:w="2518" w:type="dxa"/>
          </w:tcPr>
          <w:p w:rsidR="001A0A22" w:rsidRPr="005D2BDC" w:rsidRDefault="001A0A22" w:rsidP="001A0A22">
            <w:pPr>
              <w:ind w:firstLine="0"/>
              <w:jc w:val="center"/>
              <w:rPr>
                <w:sz w:val="24"/>
                <w:szCs w:val="24"/>
              </w:rPr>
            </w:pPr>
            <w:r w:rsidRPr="005D2BDC">
              <w:rPr>
                <w:sz w:val="24"/>
                <w:szCs w:val="24"/>
              </w:rPr>
              <w:t>Расходы</w:t>
            </w:r>
          </w:p>
        </w:tc>
        <w:tc>
          <w:tcPr>
            <w:tcW w:w="2407" w:type="dxa"/>
          </w:tcPr>
          <w:p w:rsidR="001A0A22" w:rsidRPr="005D2BDC" w:rsidRDefault="00A40072" w:rsidP="00A030D1">
            <w:pPr>
              <w:ind w:firstLine="0"/>
              <w:jc w:val="right"/>
              <w:rPr>
                <w:sz w:val="24"/>
                <w:szCs w:val="24"/>
              </w:rPr>
            </w:pPr>
            <w:r w:rsidRPr="005D2BDC">
              <w:rPr>
                <w:sz w:val="24"/>
                <w:szCs w:val="24"/>
              </w:rPr>
              <w:t>27</w:t>
            </w:r>
            <w:r w:rsidR="00A030D1" w:rsidRPr="005D2BDC">
              <w:rPr>
                <w:sz w:val="24"/>
                <w:szCs w:val="24"/>
              </w:rPr>
              <w:t> </w:t>
            </w:r>
            <w:r w:rsidRPr="005D2BDC">
              <w:rPr>
                <w:sz w:val="24"/>
                <w:szCs w:val="24"/>
              </w:rPr>
              <w:t>4</w:t>
            </w:r>
            <w:r w:rsidR="00A030D1" w:rsidRPr="005D2BDC">
              <w:rPr>
                <w:sz w:val="24"/>
                <w:szCs w:val="24"/>
              </w:rPr>
              <w:t>17 971,08</w:t>
            </w:r>
          </w:p>
        </w:tc>
        <w:tc>
          <w:tcPr>
            <w:tcW w:w="2407" w:type="dxa"/>
          </w:tcPr>
          <w:p w:rsidR="001A0A22" w:rsidRPr="005D2BDC" w:rsidRDefault="00A40072" w:rsidP="00115731">
            <w:pPr>
              <w:ind w:firstLine="0"/>
              <w:jc w:val="right"/>
              <w:rPr>
                <w:sz w:val="24"/>
                <w:szCs w:val="24"/>
              </w:rPr>
            </w:pPr>
            <w:r w:rsidRPr="005D2BDC">
              <w:rPr>
                <w:sz w:val="24"/>
                <w:szCs w:val="24"/>
              </w:rPr>
              <w:t>24 8</w:t>
            </w:r>
            <w:r w:rsidR="00115731" w:rsidRPr="005D2BDC">
              <w:rPr>
                <w:sz w:val="24"/>
                <w:szCs w:val="24"/>
              </w:rPr>
              <w:t>5</w:t>
            </w:r>
            <w:r w:rsidRPr="005D2BDC">
              <w:rPr>
                <w:sz w:val="24"/>
                <w:szCs w:val="24"/>
              </w:rPr>
              <w:t>4</w:t>
            </w:r>
            <w:r w:rsidR="00115731" w:rsidRPr="005D2BDC">
              <w:rPr>
                <w:sz w:val="24"/>
                <w:szCs w:val="24"/>
              </w:rPr>
              <w:t> 275,86</w:t>
            </w:r>
          </w:p>
        </w:tc>
        <w:tc>
          <w:tcPr>
            <w:tcW w:w="2407" w:type="dxa"/>
          </w:tcPr>
          <w:p w:rsidR="001A0A22" w:rsidRPr="005D2BDC" w:rsidRDefault="00A40072" w:rsidP="00115731">
            <w:pPr>
              <w:ind w:firstLine="0"/>
              <w:jc w:val="right"/>
              <w:rPr>
                <w:sz w:val="24"/>
                <w:szCs w:val="24"/>
              </w:rPr>
            </w:pPr>
            <w:r w:rsidRPr="005D2BDC">
              <w:rPr>
                <w:sz w:val="24"/>
                <w:szCs w:val="24"/>
              </w:rPr>
              <w:t>23</w:t>
            </w:r>
            <w:r w:rsidR="00115731" w:rsidRPr="005D2BDC">
              <w:rPr>
                <w:sz w:val="24"/>
                <w:szCs w:val="24"/>
              </w:rPr>
              <w:t> </w:t>
            </w:r>
            <w:r w:rsidRPr="005D2BDC">
              <w:rPr>
                <w:sz w:val="24"/>
                <w:szCs w:val="24"/>
              </w:rPr>
              <w:t>8</w:t>
            </w:r>
            <w:r w:rsidR="00115731" w:rsidRPr="005D2BDC">
              <w:rPr>
                <w:sz w:val="24"/>
                <w:szCs w:val="24"/>
              </w:rPr>
              <w:t>20 816,28</w:t>
            </w:r>
          </w:p>
        </w:tc>
      </w:tr>
      <w:tr w:rsidR="001A0A22" w:rsidRPr="00955027" w:rsidTr="005D2BDC">
        <w:tc>
          <w:tcPr>
            <w:tcW w:w="2518" w:type="dxa"/>
          </w:tcPr>
          <w:p w:rsidR="001A0A22" w:rsidRPr="005D2BDC" w:rsidRDefault="001A0A22" w:rsidP="001A0A22">
            <w:pPr>
              <w:ind w:firstLine="0"/>
              <w:jc w:val="center"/>
              <w:rPr>
                <w:sz w:val="24"/>
                <w:szCs w:val="24"/>
              </w:rPr>
            </w:pPr>
            <w:r w:rsidRPr="005D2BDC">
              <w:rPr>
                <w:sz w:val="24"/>
                <w:szCs w:val="24"/>
              </w:rPr>
              <w:t>Дефицит</w:t>
            </w:r>
          </w:p>
        </w:tc>
        <w:tc>
          <w:tcPr>
            <w:tcW w:w="2407" w:type="dxa"/>
          </w:tcPr>
          <w:p w:rsidR="001A0A22" w:rsidRPr="005D2BDC" w:rsidRDefault="00A030D1" w:rsidP="00A40072">
            <w:pPr>
              <w:ind w:firstLine="0"/>
              <w:jc w:val="right"/>
              <w:rPr>
                <w:sz w:val="24"/>
                <w:szCs w:val="24"/>
              </w:rPr>
            </w:pPr>
            <w:r w:rsidRPr="005D2BDC">
              <w:rPr>
                <w:sz w:val="24"/>
                <w:szCs w:val="24"/>
              </w:rPr>
              <w:t>472 907,68</w:t>
            </w:r>
          </w:p>
        </w:tc>
        <w:tc>
          <w:tcPr>
            <w:tcW w:w="2407" w:type="dxa"/>
          </w:tcPr>
          <w:p w:rsidR="001A0A22" w:rsidRPr="005D2BDC" w:rsidRDefault="00BD68E6" w:rsidP="00115731">
            <w:pPr>
              <w:ind w:firstLine="0"/>
              <w:jc w:val="right"/>
              <w:rPr>
                <w:sz w:val="24"/>
                <w:szCs w:val="24"/>
              </w:rPr>
            </w:pPr>
            <w:r w:rsidRPr="005D2BDC">
              <w:rPr>
                <w:sz w:val="24"/>
                <w:szCs w:val="24"/>
              </w:rPr>
              <w:t>3</w:t>
            </w:r>
            <w:r w:rsidR="00115731" w:rsidRPr="005D2BDC">
              <w:rPr>
                <w:sz w:val="24"/>
                <w:szCs w:val="24"/>
              </w:rPr>
              <w:t>3</w:t>
            </w:r>
            <w:r w:rsidRPr="005D2BDC">
              <w:rPr>
                <w:sz w:val="24"/>
                <w:szCs w:val="24"/>
              </w:rPr>
              <w:t>8</w:t>
            </w:r>
            <w:r w:rsidR="00115731" w:rsidRPr="005D2BDC">
              <w:rPr>
                <w:sz w:val="24"/>
                <w:szCs w:val="24"/>
              </w:rPr>
              <w:t> 486,88</w:t>
            </w:r>
          </w:p>
        </w:tc>
        <w:tc>
          <w:tcPr>
            <w:tcW w:w="2407" w:type="dxa"/>
          </w:tcPr>
          <w:p w:rsidR="001A0A22" w:rsidRPr="005D2BDC" w:rsidRDefault="00BD68E6" w:rsidP="00115731">
            <w:pPr>
              <w:ind w:firstLine="0"/>
              <w:jc w:val="right"/>
              <w:rPr>
                <w:sz w:val="24"/>
                <w:szCs w:val="24"/>
              </w:rPr>
            </w:pPr>
            <w:r w:rsidRPr="005D2BDC">
              <w:rPr>
                <w:sz w:val="24"/>
                <w:szCs w:val="24"/>
              </w:rPr>
              <w:t>1</w:t>
            </w:r>
            <w:r w:rsidR="00115731" w:rsidRPr="005D2BDC">
              <w:rPr>
                <w:sz w:val="24"/>
                <w:szCs w:val="24"/>
              </w:rPr>
              <w:t>12 416,17</w:t>
            </w:r>
          </w:p>
        </w:tc>
      </w:tr>
    </w:tbl>
    <w:p w:rsidR="00596AF2" w:rsidRPr="00955027" w:rsidRDefault="000A7344" w:rsidP="001A0A22">
      <w:pPr>
        <w:spacing w:before="240" w:after="0"/>
        <w:rPr>
          <w:sz w:val="28"/>
        </w:rPr>
      </w:pPr>
      <w:r w:rsidRPr="00955027">
        <w:rPr>
          <w:sz w:val="28"/>
          <w:szCs w:val="28"/>
          <w:lang w:eastAsia="ar-SA"/>
        </w:rPr>
        <w:t xml:space="preserve">Размер </w:t>
      </w:r>
      <w:r w:rsidRPr="00955027">
        <w:rPr>
          <w:sz w:val="28"/>
          <w:szCs w:val="28"/>
        </w:rPr>
        <w:t>дефицита бюджета города от общего годового объема доходов бюджета города без учета объема безвозмездных поступлений и поступлений налоговых доходов по дополнительным нормативам отчислений в 2024 году составляет 6,3</w:t>
      </w:r>
      <w:r w:rsidRPr="00955027">
        <w:rPr>
          <w:rFonts w:eastAsia="Calibri"/>
          <w:sz w:val="28"/>
          <w:szCs w:val="28"/>
        </w:rPr>
        <w:t xml:space="preserve">%, </w:t>
      </w:r>
      <w:r w:rsidRPr="00955027">
        <w:rPr>
          <w:sz w:val="28"/>
          <w:szCs w:val="28"/>
        </w:rPr>
        <w:t>в 2025 году - 4,4%,</w:t>
      </w:r>
      <w:r w:rsidRPr="00955027">
        <w:rPr>
          <w:color w:val="FF0000"/>
          <w:sz w:val="28"/>
          <w:szCs w:val="28"/>
        </w:rPr>
        <w:t xml:space="preserve"> </w:t>
      </w:r>
      <w:r w:rsidRPr="00955027">
        <w:rPr>
          <w:sz w:val="28"/>
          <w:szCs w:val="28"/>
        </w:rPr>
        <w:t>в 2026 году –</w:t>
      </w:r>
      <w:r w:rsidR="00C62404" w:rsidRPr="00955027">
        <w:rPr>
          <w:sz w:val="28"/>
          <w:szCs w:val="28"/>
        </w:rPr>
        <w:t xml:space="preserve"> </w:t>
      </w:r>
      <w:r w:rsidRPr="00955027">
        <w:rPr>
          <w:sz w:val="28"/>
          <w:szCs w:val="28"/>
        </w:rPr>
        <w:t xml:space="preserve">1,4%.  </w:t>
      </w:r>
      <w:r w:rsidR="00A97A8F" w:rsidRPr="00955027">
        <w:rPr>
          <w:sz w:val="28"/>
          <w:szCs w:val="28"/>
        </w:rPr>
        <w:t xml:space="preserve">В источниках финансирования </w:t>
      </w:r>
      <w:r w:rsidR="00A97A8F" w:rsidRPr="00955027">
        <w:rPr>
          <w:sz w:val="28"/>
          <w:szCs w:val="28"/>
          <w:lang w:eastAsia="ar-SA"/>
        </w:rPr>
        <w:t>д</w:t>
      </w:r>
      <w:r w:rsidR="00A97A8F" w:rsidRPr="00955027">
        <w:rPr>
          <w:sz w:val="28"/>
          <w:szCs w:val="28"/>
        </w:rPr>
        <w:t>ефицит</w:t>
      </w:r>
      <w:r w:rsidR="004641CE" w:rsidRPr="00955027">
        <w:rPr>
          <w:sz w:val="28"/>
          <w:szCs w:val="28"/>
        </w:rPr>
        <w:t>а</w:t>
      </w:r>
      <w:r w:rsidR="00A97A8F" w:rsidRPr="00955027">
        <w:rPr>
          <w:sz w:val="28"/>
          <w:szCs w:val="28"/>
        </w:rPr>
        <w:t xml:space="preserve"> бюджета города в 202</w:t>
      </w:r>
      <w:r w:rsidR="00B84DD5" w:rsidRPr="00955027">
        <w:rPr>
          <w:sz w:val="28"/>
          <w:szCs w:val="28"/>
        </w:rPr>
        <w:t>4</w:t>
      </w:r>
      <w:r w:rsidR="00A97A8F" w:rsidRPr="00955027">
        <w:rPr>
          <w:sz w:val="28"/>
          <w:szCs w:val="28"/>
        </w:rPr>
        <w:t xml:space="preserve"> году учтены остатки средств на счетах по учету средств бюджета города. С</w:t>
      </w:r>
      <w:r w:rsidR="00A97A8F" w:rsidRPr="00955027">
        <w:rPr>
          <w:sz w:val="28"/>
          <w:szCs w:val="28"/>
          <w:lang w:eastAsia="ar-SA"/>
        </w:rPr>
        <w:t>огласно статье 92.1 Бюджетного кодекса Российской Федерации д</w:t>
      </w:r>
      <w:r w:rsidR="00A97A8F" w:rsidRPr="00955027">
        <w:rPr>
          <w:sz w:val="28"/>
          <w:szCs w:val="28"/>
        </w:rPr>
        <w:t xml:space="preserve">ефицит бюджета города может превысить установленные ограничения в пределах суммы снижения остатков средств на счетах по учету средств бюджета города. </w:t>
      </w:r>
    </w:p>
    <w:p w:rsidR="005903CD" w:rsidRPr="00955027" w:rsidRDefault="005903CD" w:rsidP="008700E2">
      <w:pPr>
        <w:spacing w:after="0"/>
        <w:rPr>
          <w:sz w:val="28"/>
          <w:szCs w:val="28"/>
        </w:rPr>
      </w:pPr>
      <w:r w:rsidRPr="00955027">
        <w:rPr>
          <w:sz w:val="28"/>
          <w:szCs w:val="28"/>
        </w:rPr>
        <w:t>Подробное описание, расчеты и обоснования объемов доходов, бюджетных ассигнований по расходам, а также по источникам покрытия дефицита бюджета города приведены в соответствующих разделах настоящей пояснительной записки.</w:t>
      </w:r>
    </w:p>
    <w:p w:rsidR="00F546EC" w:rsidRPr="00955027" w:rsidRDefault="00F546EC" w:rsidP="008700E2">
      <w:pPr>
        <w:spacing w:after="0"/>
        <w:rPr>
          <w:sz w:val="28"/>
          <w:szCs w:val="28"/>
        </w:rPr>
      </w:pPr>
    </w:p>
    <w:p w:rsidR="000F56E1" w:rsidRPr="00955027" w:rsidRDefault="000F56E1" w:rsidP="008700E2">
      <w:pPr>
        <w:spacing w:after="0"/>
        <w:rPr>
          <w:sz w:val="28"/>
          <w:szCs w:val="28"/>
        </w:rPr>
      </w:pPr>
    </w:p>
    <w:p w:rsidR="009B322F" w:rsidRPr="00955027" w:rsidRDefault="009B322F" w:rsidP="008700E2">
      <w:pPr>
        <w:spacing w:after="0"/>
        <w:rPr>
          <w:sz w:val="28"/>
          <w:szCs w:val="28"/>
        </w:rPr>
      </w:pPr>
    </w:p>
    <w:p w:rsidR="005D2BDC" w:rsidRDefault="005D2BDC" w:rsidP="009B322F">
      <w:pPr>
        <w:spacing w:after="0"/>
        <w:ind w:firstLine="0"/>
        <w:jc w:val="center"/>
        <w:rPr>
          <w:rFonts w:eastAsia="Calibri"/>
          <w:b/>
          <w:sz w:val="28"/>
          <w:szCs w:val="28"/>
          <w:lang w:eastAsia="en-US"/>
        </w:rPr>
      </w:pPr>
    </w:p>
    <w:p w:rsidR="009B322F" w:rsidRPr="00955027" w:rsidRDefault="009B322F" w:rsidP="009B322F">
      <w:pPr>
        <w:spacing w:after="0"/>
        <w:ind w:firstLine="0"/>
        <w:jc w:val="center"/>
        <w:rPr>
          <w:rFonts w:eastAsia="Calibri"/>
          <w:b/>
          <w:sz w:val="28"/>
          <w:szCs w:val="28"/>
          <w:lang w:eastAsia="en-US"/>
        </w:rPr>
      </w:pPr>
      <w:r w:rsidRPr="00955027">
        <w:rPr>
          <w:rFonts w:eastAsia="Calibri"/>
          <w:b/>
          <w:sz w:val="28"/>
          <w:szCs w:val="28"/>
          <w:lang w:eastAsia="en-US"/>
        </w:rPr>
        <w:lastRenderedPageBreak/>
        <w:t>ДОХОДЫ БЮДЖЕТА ГОРОДА НИЖНЕВАРТОВСКА</w:t>
      </w:r>
    </w:p>
    <w:p w:rsidR="009B322F" w:rsidRPr="00955027" w:rsidRDefault="009B322F" w:rsidP="009B322F">
      <w:pPr>
        <w:spacing w:after="0"/>
        <w:ind w:firstLine="0"/>
        <w:jc w:val="center"/>
        <w:rPr>
          <w:rFonts w:eastAsia="Calibri"/>
          <w:b/>
          <w:sz w:val="28"/>
          <w:szCs w:val="28"/>
          <w:lang w:eastAsia="en-US"/>
        </w:rPr>
      </w:pPr>
      <w:r w:rsidRPr="00955027">
        <w:rPr>
          <w:rFonts w:eastAsia="Calibri"/>
          <w:b/>
          <w:sz w:val="28"/>
          <w:szCs w:val="28"/>
          <w:lang w:eastAsia="en-US"/>
        </w:rPr>
        <w:t xml:space="preserve">НА 2024 ГОД И НА ПЛАНОВЫЙ ПЕРИОД 2025 И 2026 ГОДОВ </w:t>
      </w:r>
    </w:p>
    <w:p w:rsidR="009B322F" w:rsidRPr="00955027" w:rsidRDefault="009B322F" w:rsidP="009B322F">
      <w:pPr>
        <w:tabs>
          <w:tab w:val="left" w:pos="3420"/>
        </w:tabs>
        <w:spacing w:after="0"/>
        <w:rPr>
          <w:sz w:val="28"/>
          <w:szCs w:val="28"/>
        </w:rPr>
      </w:pPr>
    </w:p>
    <w:p w:rsidR="009B322F" w:rsidRPr="00955027" w:rsidRDefault="009B322F" w:rsidP="009B322F">
      <w:pPr>
        <w:tabs>
          <w:tab w:val="left" w:pos="3420"/>
        </w:tabs>
        <w:spacing w:after="0"/>
        <w:rPr>
          <w:rFonts w:eastAsia="MS Mincho"/>
          <w:color w:val="FF0000"/>
          <w:sz w:val="28"/>
          <w:szCs w:val="28"/>
          <w:lang w:eastAsia="en-US"/>
        </w:rPr>
      </w:pPr>
      <w:r w:rsidRPr="00955027">
        <w:rPr>
          <w:sz w:val="28"/>
          <w:szCs w:val="28"/>
        </w:rPr>
        <w:t xml:space="preserve">В основу формирования доходной базы бюджета на 2024 год и на плановый период 2025 и 2026 годов положены </w:t>
      </w:r>
      <w:r w:rsidRPr="00955027">
        <w:rPr>
          <w:rFonts w:eastAsia="MS Mincho"/>
          <w:sz w:val="28"/>
          <w:szCs w:val="28"/>
          <w:lang w:eastAsia="en-US"/>
        </w:rPr>
        <w:t>сведения главных администраторов доходов бюджета города, рассчитанные по источникам доходов в соответствии с методиками прогнозирования поступлений доходов в бюджет города, утвержденными в соответствии с общими требованиями, установленными Правительством Российской Федерации.</w:t>
      </w:r>
    </w:p>
    <w:p w:rsidR="009B322F" w:rsidRPr="00955027" w:rsidRDefault="009B322F" w:rsidP="009B322F">
      <w:pPr>
        <w:tabs>
          <w:tab w:val="left" w:pos="3420"/>
        </w:tabs>
        <w:spacing w:after="0"/>
      </w:pPr>
      <w:r w:rsidRPr="00955027">
        <w:rPr>
          <w:sz w:val="28"/>
          <w:szCs w:val="28"/>
        </w:rPr>
        <w:t>Доходная база бюджета рассчитывалась с учетом норм действующего бюджетного и налогового законодательства и соответствующих изменений, вступающих в силу с 1 января 2024 года.</w:t>
      </w:r>
    </w:p>
    <w:p w:rsidR="009B322F" w:rsidRPr="00955027" w:rsidRDefault="009B322F" w:rsidP="009B322F">
      <w:pPr>
        <w:widowControl w:val="0"/>
        <w:autoSpaceDE w:val="0"/>
        <w:autoSpaceDN w:val="0"/>
        <w:adjustRightInd w:val="0"/>
        <w:spacing w:after="0"/>
        <w:ind w:firstLine="720"/>
        <w:rPr>
          <w:rFonts w:eastAsia="Calibri"/>
          <w:sz w:val="28"/>
          <w:szCs w:val="28"/>
          <w:lang w:eastAsia="en-US"/>
        </w:rPr>
      </w:pPr>
      <w:r w:rsidRPr="00955027">
        <w:rPr>
          <w:rFonts w:eastAsia="Calibri"/>
          <w:sz w:val="28"/>
          <w:szCs w:val="28"/>
          <w:lang w:eastAsia="en-US"/>
        </w:rPr>
        <w:t>Параметры доходов бюджета города на трехлетний период следующие:</w:t>
      </w:r>
    </w:p>
    <w:p w:rsidR="009B322F" w:rsidRPr="00955027" w:rsidRDefault="009B322F" w:rsidP="009B322F">
      <w:pPr>
        <w:widowControl w:val="0"/>
        <w:autoSpaceDE w:val="0"/>
        <w:autoSpaceDN w:val="0"/>
        <w:adjustRightInd w:val="0"/>
        <w:spacing w:after="0"/>
        <w:ind w:hanging="142"/>
        <w:rPr>
          <w:rFonts w:eastAsia="Calibri"/>
          <w:sz w:val="28"/>
          <w:szCs w:val="28"/>
          <w:lang w:eastAsia="en-US"/>
        </w:rPr>
      </w:pPr>
    </w:p>
    <w:p w:rsidR="009B322F" w:rsidRPr="00955027" w:rsidRDefault="009B322F" w:rsidP="009B322F">
      <w:pPr>
        <w:widowControl w:val="0"/>
        <w:autoSpaceDE w:val="0"/>
        <w:autoSpaceDN w:val="0"/>
        <w:adjustRightInd w:val="0"/>
        <w:spacing w:after="0"/>
        <w:ind w:firstLine="142"/>
        <w:rPr>
          <w:rFonts w:eastAsia="Calibri"/>
          <w:sz w:val="28"/>
          <w:szCs w:val="28"/>
          <w:lang w:eastAsia="en-US"/>
        </w:rPr>
      </w:pPr>
      <w:r w:rsidRPr="00955027">
        <w:rPr>
          <w:rFonts w:eastAsia="Calibri"/>
          <w:noProof/>
          <w:sz w:val="28"/>
          <w:szCs w:val="28"/>
        </w:rPr>
        <w:drawing>
          <wp:inline distT="0" distB="0" distL="0" distR="0" wp14:anchorId="4B70474A" wp14:editId="2D6BB4F1">
            <wp:extent cx="5951220" cy="1074420"/>
            <wp:effectExtent l="114300" t="38100" r="49530" b="144780"/>
            <wp:docPr id="241" name="Схема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B322F" w:rsidRPr="00955027" w:rsidRDefault="009B322F" w:rsidP="009B322F">
      <w:pPr>
        <w:spacing w:after="0"/>
        <w:rPr>
          <w:rFonts w:eastAsia="Calibri"/>
          <w:sz w:val="28"/>
          <w:szCs w:val="28"/>
          <w:lang w:eastAsia="en-US"/>
        </w:rPr>
      </w:pPr>
      <w:r w:rsidRPr="00955027">
        <w:rPr>
          <w:rFonts w:eastAsia="Calibri"/>
          <w:color w:val="000000"/>
          <w:sz w:val="28"/>
          <w:szCs w:val="28"/>
          <w:lang w:eastAsia="en-US"/>
        </w:rPr>
        <w:t xml:space="preserve">Основной объем доходов бюджета города будут составлять безвозмездные поступления, их доля в 2024 году − </w:t>
      </w:r>
      <w:r w:rsidRPr="00955027">
        <w:rPr>
          <w:rFonts w:eastAsia="Calibri"/>
          <w:sz w:val="28"/>
          <w:szCs w:val="28"/>
          <w:lang w:eastAsia="en-US"/>
        </w:rPr>
        <w:t>65,3%, в плановом периоде прослеживается тенденция их снижения в 2025 году до 62,2% и до 59,9% в 2026 году. Налоговые доходы занимают в общей сумме доходов бюджета города на 2024-2026 годы от 32,4% до 37,5%. Доля неналоговых доходов варьируется от 2,3% до 2,6%.</w:t>
      </w:r>
    </w:p>
    <w:p w:rsidR="009B322F" w:rsidRPr="00955027" w:rsidRDefault="009B322F" w:rsidP="009B322F">
      <w:pPr>
        <w:spacing w:after="0"/>
        <w:rPr>
          <w:rFonts w:eastAsia="Calibri"/>
          <w:color w:val="000000"/>
          <w:sz w:val="28"/>
          <w:szCs w:val="28"/>
          <w:lang w:eastAsia="en-US"/>
        </w:rPr>
      </w:pPr>
      <w:r w:rsidRPr="00955027">
        <w:rPr>
          <w:rFonts w:eastAsia="Calibri"/>
          <w:color w:val="000000"/>
          <w:sz w:val="28"/>
          <w:szCs w:val="28"/>
          <w:lang w:eastAsia="en-US"/>
        </w:rPr>
        <w:t>Состав и структура доходов бюджета города представлены на диаграмме.</w:t>
      </w:r>
    </w:p>
    <w:p w:rsidR="009B322F" w:rsidRPr="00955027" w:rsidRDefault="009B322F" w:rsidP="009B322F">
      <w:pPr>
        <w:spacing w:after="0"/>
        <w:jc w:val="right"/>
        <w:rPr>
          <w:rFonts w:eastAsia="Calibri"/>
          <w:color w:val="FF0000"/>
          <w:sz w:val="28"/>
          <w:szCs w:val="28"/>
          <w:lang w:eastAsia="en-US"/>
        </w:rPr>
      </w:pPr>
      <w:r w:rsidRPr="00955027">
        <w:rPr>
          <w:rFonts w:eastAsia="Calibri"/>
          <w:color w:val="FF0000"/>
          <w:sz w:val="28"/>
          <w:szCs w:val="28"/>
          <w:lang w:eastAsia="en-US"/>
        </w:rPr>
        <w:t xml:space="preserve">                                                                                                             </w:t>
      </w:r>
    </w:p>
    <w:p w:rsidR="009B322F" w:rsidRPr="00955027" w:rsidRDefault="009B322F" w:rsidP="009B322F">
      <w:pPr>
        <w:spacing w:after="0"/>
        <w:jc w:val="right"/>
        <w:rPr>
          <w:rFonts w:eastAsia="Calibri"/>
          <w:color w:val="FF0000"/>
          <w:sz w:val="24"/>
          <w:szCs w:val="24"/>
          <w:lang w:eastAsia="en-US"/>
        </w:rPr>
      </w:pPr>
      <w:r w:rsidRPr="00955027">
        <w:rPr>
          <w:rFonts w:eastAsia="Calibri"/>
          <w:color w:val="FF0000"/>
          <w:sz w:val="28"/>
          <w:szCs w:val="28"/>
          <w:lang w:eastAsia="en-US"/>
        </w:rPr>
        <w:t xml:space="preserve"> </w:t>
      </w:r>
      <w:r w:rsidRPr="00955027">
        <w:rPr>
          <w:rFonts w:eastAsia="Calibri"/>
          <w:sz w:val="24"/>
          <w:szCs w:val="24"/>
          <w:lang w:eastAsia="en-US"/>
        </w:rPr>
        <w:t xml:space="preserve">тыс. рублей </w:t>
      </w:r>
    </w:p>
    <w:p w:rsidR="009B322F" w:rsidRPr="00955027" w:rsidRDefault="009B322F" w:rsidP="009B322F">
      <w:pPr>
        <w:spacing w:after="0"/>
        <w:ind w:firstLine="0"/>
        <w:jc w:val="left"/>
        <w:rPr>
          <w:rFonts w:eastAsia="Calibri"/>
          <w:color w:val="FF0000"/>
          <w:sz w:val="28"/>
          <w:szCs w:val="28"/>
          <w:lang w:eastAsia="en-US"/>
        </w:rPr>
      </w:pPr>
      <w:r w:rsidRPr="00955027">
        <w:rPr>
          <w:rFonts w:eastAsia="Calibri"/>
          <w:noProof/>
          <w:color w:val="FF0000"/>
          <w:sz w:val="22"/>
          <w:szCs w:val="28"/>
        </w:rPr>
        <mc:AlternateContent>
          <mc:Choice Requires="wps">
            <w:drawing>
              <wp:anchor distT="0" distB="0" distL="114300" distR="114300" simplePos="0" relativeHeight="251717632" behindDoc="0" locked="0" layoutInCell="1" allowOverlap="1" wp14:anchorId="180955A0" wp14:editId="392686F5">
                <wp:simplePos x="0" y="0"/>
                <wp:positionH relativeFrom="column">
                  <wp:posOffset>5167803</wp:posOffset>
                </wp:positionH>
                <wp:positionV relativeFrom="paragraph">
                  <wp:posOffset>1715770</wp:posOffset>
                </wp:positionV>
                <wp:extent cx="1025236" cy="266700"/>
                <wp:effectExtent l="0" t="0"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236" cy="266700"/>
                        </a:xfrm>
                        <a:prstGeom prst="rect">
                          <a:avLst/>
                        </a:prstGeom>
                        <a:noFill/>
                        <a:ln>
                          <a:noFill/>
                        </a:ln>
                        <a:effectLst/>
                        <a:extLst/>
                      </wps:spPr>
                      <wps:txbx>
                        <w:txbxContent>
                          <w:p w:rsidR="00C05A95" w:rsidRPr="004D4168" w:rsidRDefault="00C05A95" w:rsidP="009B322F">
                            <w:pPr>
                              <w:ind w:firstLine="0"/>
                              <w:rPr>
                                <w:b/>
                                <w:color w:val="C45911" w:themeColor="accent2" w:themeShade="BF"/>
                              </w:rPr>
                            </w:pPr>
                            <w:r w:rsidRPr="004D4168">
                              <w:rPr>
                                <w:b/>
                                <w:color w:val="C45911" w:themeColor="accent2" w:themeShade="BF"/>
                              </w:rPr>
                              <w:t>- 246 090,76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955A0" id="Прямоугольник 27" o:spid="_x0000_s1027" style="position:absolute;margin-left:406.9pt;margin-top:135.1pt;width:80.7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" filled="f" stroked="f">
                <v:textbox>
                  <w:txbxContent>
                    <w:p w:rsidR="00C05A95" w:rsidRPr="004D4168" w:rsidRDefault="00C05A95" w:rsidP="009B322F">
                      <w:pPr>
                        <w:ind w:firstLine="0"/>
                        <w:rPr>
                          <w:b/>
                          <w:color w:val="C45911" w:themeColor="accent2" w:themeShade="BF"/>
                        </w:rPr>
                      </w:pPr>
                      <w:r w:rsidRPr="004D4168">
                        <w:rPr>
                          <w:b/>
                          <w:color w:val="C45911" w:themeColor="accent2" w:themeShade="BF"/>
                        </w:rPr>
                        <w:t>- 246 090,76</w:t>
                      </w:r>
                    </w:p>
                  </w:txbxContent>
                </v:textbox>
              </v:rect>
            </w:pict>
          </mc:Fallback>
        </mc:AlternateContent>
      </w:r>
      <w:r w:rsidRPr="00955027">
        <w:rPr>
          <w:rFonts w:eastAsia="Calibri"/>
          <w:noProof/>
          <w:color w:val="FF0000"/>
          <w:sz w:val="28"/>
          <w:szCs w:val="28"/>
        </w:rPr>
        <mc:AlternateContent>
          <mc:Choice Requires="wps">
            <w:drawing>
              <wp:anchor distT="0" distB="0" distL="114300" distR="114300" simplePos="0" relativeHeight="251726848" behindDoc="0" locked="0" layoutInCell="1" allowOverlap="1" wp14:anchorId="161448D0" wp14:editId="233A04F1">
                <wp:simplePos x="0" y="0"/>
                <wp:positionH relativeFrom="column">
                  <wp:posOffset>5219411</wp:posOffset>
                </wp:positionH>
                <wp:positionV relativeFrom="paragraph">
                  <wp:posOffset>1679575</wp:posOffset>
                </wp:positionV>
                <wp:extent cx="0" cy="354965"/>
                <wp:effectExtent l="76200" t="38100" r="95250" b="6413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19050" cap="flat" cmpd="sng" algn="ctr">
                          <a:solidFill>
                            <a:srgbClr val="ED7D31"/>
                          </a:solidFill>
                          <a:prstDash val="solid"/>
                          <a:miter lim="800000"/>
                          <a:headEnd type="triangle" w="med" len="me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type w14:anchorId="6FB34F37" id="_x0000_t32" coordsize="21600,21600" o:spt="32" o:oned="t" path="m,l21600,21600e" filled="f">
                <v:path arrowok="t" fillok="f" o:connecttype="none"/>
                <o:lock v:ext="edit" shapetype="t"/>
              </v:shapetype>
              <v:shape id="Прямая со стрелкой 25" o:spid="_x0000_s1026" type="#_x0000_t32" style="position:absolute;margin-left:411pt;margin-top:132.25pt;width:0;height:27.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" strokecolor="#ed7d31" strokeweight="1.5pt">
                <v:stroke startarrow="block" endarrow="block" joinstyle="miter"/>
              </v:shape>
            </w:pict>
          </mc:Fallback>
        </mc:AlternateContent>
      </w:r>
      <w:r w:rsidRPr="00955027">
        <w:rPr>
          <w:rFonts w:eastAsia="Calibri"/>
          <w:noProof/>
          <w:color w:val="FF0000"/>
          <w:sz w:val="28"/>
          <w:szCs w:val="28"/>
        </w:rPr>
        <mc:AlternateContent>
          <mc:Choice Requires="wps">
            <w:drawing>
              <wp:anchor distT="0" distB="0" distL="114300" distR="114300" simplePos="0" relativeHeight="251724800" behindDoc="0" locked="0" layoutInCell="1" allowOverlap="1" wp14:anchorId="03DC5FEE" wp14:editId="3858E0CA">
                <wp:simplePos x="0" y="0"/>
                <wp:positionH relativeFrom="column">
                  <wp:posOffset>5002299</wp:posOffset>
                </wp:positionH>
                <wp:positionV relativeFrom="paragraph">
                  <wp:posOffset>445770</wp:posOffset>
                </wp:positionV>
                <wp:extent cx="0" cy="381000"/>
                <wp:effectExtent l="76200" t="38100" r="95250" b="571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cap="flat" cmpd="sng" algn="ctr">
                          <a:solidFill>
                            <a:srgbClr val="ED7D31"/>
                          </a:solidFill>
                          <a:prstDash val="solid"/>
                          <a:miter lim="800000"/>
                          <a:headEnd type="triangle" w="med" len="me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3AF69ECF" id="Прямая со стрелкой 22" o:spid="_x0000_s1026" type="#_x0000_t32" style="position:absolute;margin-left:393.9pt;margin-top:35.1pt;width:0;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" strokecolor="#ed7d31" strokeweight="1.5pt">
                <v:stroke startarrow="block" endarrow="block" joinstyle="miter"/>
              </v:shape>
            </w:pict>
          </mc:Fallback>
        </mc:AlternateContent>
      </w:r>
      <w:r w:rsidRPr="00955027">
        <w:rPr>
          <w:rFonts w:eastAsia="Calibri"/>
          <w:noProof/>
          <w:color w:val="FF0000"/>
          <w:sz w:val="22"/>
          <w:szCs w:val="28"/>
        </w:rPr>
        <mc:AlternateContent>
          <mc:Choice Requires="wps">
            <w:drawing>
              <wp:anchor distT="0" distB="0" distL="114300" distR="114300" simplePos="0" relativeHeight="251714560" behindDoc="0" locked="0" layoutInCell="1" allowOverlap="1" wp14:anchorId="44B4691E" wp14:editId="58318587">
                <wp:simplePos x="0" y="0"/>
                <wp:positionH relativeFrom="column">
                  <wp:posOffset>4724342</wp:posOffset>
                </wp:positionH>
                <wp:positionV relativeFrom="paragraph">
                  <wp:posOffset>178839</wp:posOffset>
                </wp:positionV>
                <wp:extent cx="962891" cy="266700"/>
                <wp:effectExtent l="0" t="0" r="27940"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891" cy="26670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A95" w:rsidRPr="00A852D8" w:rsidRDefault="00C05A95" w:rsidP="009B322F">
                            <w:pPr>
                              <w:ind w:firstLine="0"/>
                              <w:rPr>
                                <w:b/>
                              </w:rPr>
                            </w:pPr>
                            <w:r>
                              <w:rPr>
                                <w:b/>
                              </w:rPr>
                              <w:t>23 708 400,11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691E" id="Прямоугольник 21" o:spid="_x0000_s1028" style="position:absolute;margin-left:372pt;margin-top:14.1pt;width:75.8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" strokecolor="white" strokeweight="1pt">
                <v:stroke dashstyle="dash"/>
                <v:shadow color="#868686"/>
                <v:textbox>
                  <w:txbxContent>
                    <w:p w:rsidR="00C05A95" w:rsidRPr="00A852D8" w:rsidRDefault="00C05A95" w:rsidP="009B322F">
                      <w:pPr>
                        <w:ind w:firstLine="0"/>
                        <w:rPr>
                          <w:b/>
                        </w:rPr>
                      </w:pPr>
                      <w:r>
                        <w:rPr>
                          <w:b/>
                        </w:rPr>
                        <w:t>23 708 400,11</w:t>
                      </w:r>
                    </w:p>
                  </w:txbxContent>
                </v:textbox>
              </v:rect>
            </w:pict>
          </mc:Fallback>
        </mc:AlternateContent>
      </w:r>
      <w:r w:rsidRPr="00955027">
        <w:rPr>
          <w:rFonts w:eastAsia="Calibri"/>
          <w:noProof/>
          <w:color w:val="FF0000"/>
          <w:sz w:val="28"/>
          <w:szCs w:val="28"/>
        </w:rPr>
        <mc:AlternateContent>
          <mc:Choice Requires="wps">
            <w:drawing>
              <wp:anchor distT="0" distB="0" distL="114300" distR="114300" simplePos="0" relativeHeight="251725824" behindDoc="0" locked="0" layoutInCell="1" allowOverlap="1" wp14:anchorId="7EDC7FE1" wp14:editId="6C22D3E5">
                <wp:simplePos x="0" y="0"/>
                <wp:positionH relativeFrom="column">
                  <wp:posOffset>5130569</wp:posOffset>
                </wp:positionH>
                <wp:positionV relativeFrom="paragraph">
                  <wp:posOffset>1094047</wp:posOffset>
                </wp:positionV>
                <wp:extent cx="0" cy="354965"/>
                <wp:effectExtent l="76200" t="38100" r="95250" b="6413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straightConnector1">
                          <a:avLst/>
                        </a:prstGeom>
                        <a:noFill/>
                        <a:ln w="19050" cap="flat" cmpd="sng" algn="ctr">
                          <a:solidFill>
                            <a:srgbClr val="ED7D31"/>
                          </a:solidFill>
                          <a:prstDash val="solid"/>
                          <a:miter lim="800000"/>
                          <a:headEnd type="triangle" w="med" len="me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07D3A02D" id="Прямая со стрелкой 24" o:spid="_x0000_s1026" type="#_x0000_t32" style="position:absolute;margin-left:404pt;margin-top:86.15pt;width:0;height:2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" strokecolor="#ed7d31" strokeweight="1.5pt">
                <v:stroke startarrow="block" endarrow="block" joinstyle="miter"/>
              </v:shape>
            </w:pict>
          </mc:Fallback>
        </mc:AlternateContent>
      </w:r>
      <w:r w:rsidRPr="00955027">
        <w:rPr>
          <w:rFonts w:eastAsia="Calibri"/>
          <w:noProof/>
          <w:color w:val="FF0000"/>
          <w:sz w:val="22"/>
          <w:szCs w:val="28"/>
        </w:rPr>
        <mc:AlternateContent>
          <mc:Choice Requires="wps">
            <w:drawing>
              <wp:anchor distT="0" distB="0" distL="114300" distR="114300" simplePos="0" relativeHeight="251722752" behindDoc="0" locked="0" layoutInCell="1" allowOverlap="1" wp14:anchorId="0F27ED75" wp14:editId="09CD5F53">
                <wp:simplePos x="0" y="0"/>
                <wp:positionH relativeFrom="column">
                  <wp:posOffset>5168900</wp:posOffset>
                </wp:positionH>
                <wp:positionV relativeFrom="paragraph">
                  <wp:posOffset>1098838</wp:posOffset>
                </wp:positionV>
                <wp:extent cx="990195" cy="266700"/>
                <wp:effectExtent l="0" t="0" r="0" b="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195" cy="266700"/>
                        </a:xfrm>
                        <a:prstGeom prst="rect">
                          <a:avLst/>
                        </a:prstGeom>
                        <a:noFill/>
                        <a:ln>
                          <a:noFill/>
                        </a:ln>
                        <a:effectLst/>
                        <a:extLst/>
                      </wps:spPr>
                      <wps:txbx>
                        <w:txbxContent>
                          <w:p w:rsidR="00C05A95" w:rsidRPr="004D4168" w:rsidRDefault="00C05A95" w:rsidP="009B322F">
                            <w:pPr>
                              <w:ind w:firstLine="0"/>
                              <w:rPr>
                                <w:b/>
                                <w:color w:val="C45911" w:themeColor="accent2" w:themeShade="BF"/>
                              </w:rPr>
                            </w:pPr>
                            <w:r w:rsidRPr="004D4168">
                              <w:rPr>
                                <w:b/>
                                <w:color w:val="C45911" w:themeColor="accent2" w:themeShade="BF"/>
                              </w:rPr>
                              <w:t>- 2 429 274,42</w:t>
                            </w:r>
                          </w:p>
                          <w:p w:rsidR="00C05A95" w:rsidRPr="00EB26AE" w:rsidRDefault="00C05A95" w:rsidP="009B322F">
                            <w:pPr>
                              <w:rPr>
                                <w:sz w:val="18"/>
                                <w:szCs w:val="18"/>
                              </w:rPr>
                            </w:pPr>
                          </w:p>
                          <w:p w:rsidR="00C05A95" w:rsidRDefault="00C05A95" w:rsidP="009B322F">
                            <w:r>
                              <w:t xml:space="preserve"> 238,38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7ED75" id="Прямоугольник 28" o:spid="_x0000_s1029" style="position:absolute;margin-left:407pt;margin-top:86.5pt;width:77.9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" filled="f" stroked="f">
                <v:textbox>
                  <w:txbxContent>
                    <w:p w:rsidR="00C05A95" w:rsidRPr="004D4168" w:rsidRDefault="00C05A95" w:rsidP="009B322F">
                      <w:pPr>
                        <w:ind w:firstLine="0"/>
                        <w:rPr>
                          <w:b/>
                          <w:color w:val="C45911" w:themeColor="accent2" w:themeShade="BF"/>
                        </w:rPr>
                      </w:pPr>
                      <w:r w:rsidRPr="004D4168">
                        <w:rPr>
                          <w:b/>
                          <w:color w:val="C45911" w:themeColor="accent2" w:themeShade="BF"/>
                        </w:rPr>
                        <w:t>- 2 429 274,42</w:t>
                      </w:r>
                    </w:p>
                    <w:p w:rsidR="00C05A95" w:rsidRPr="00EB26AE" w:rsidRDefault="00C05A95" w:rsidP="009B322F">
                      <w:pPr>
                        <w:rPr>
                          <w:sz w:val="18"/>
                          <w:szCs w:val="18"/>
                        </w:rPr>
                      </w:pPr>
                    </w:p>
                    <w:p w:rsidR="00C05A95" w:rsidRDefault="00C05A95" w:rsidP="009B322F">
                      <w:r>
                        <w:t xml:space="preserve"> 238,38</w:t>
                      </w:r>
                    </w:p>
                  </w:txbxContent>
                </v:textbox>
              </v:rect>
            </w:pict>
          </mc:Fallback>
        </mc:AlternateContent>
      </w:r>
      <w:r w:rsidRPr="00955027">
        <w:rPr>
          <w:rFonts w:eastAsia="Calibri"/>
          <w:noProof/>
          <w:color w:val="FF0000"/>
          <w:sz w:val="22"/>
          <w:szCs w:val="28"/>
        </w:rPr>
        <mc:AlternateContent>
          <mc:Choice Requires="wps">
            <w:drawing>
              <wp:anchor distT="0" distB="0" distL="114300" distR="114300" simplePos="0" relativeHeight="251723776" behindDoc="0" locked="0" layoutInCell="1" allowOverlap="1" wp14:anchorId="26CEA103" wp14:editId="6003A9DC">
                <wp:simplePos x="0" y="0"/>
                <wp:positionH relativeFrom="column">
                  <wp:posOffset>5126701</wp:posOffset>
                </wp:positionH>
                <wp:positionV relativeFrom="paragraph">
                  <wp:posOffset>517929</wp:posOffset>
                </wp:positionV>
                <wp:extent cx="839066" cy="266700"/>
                <wp:effectExtent l="0" t="0"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066" cy="266700"/>
                        </a:xfrm>
                        <a:prstGeom prst="rect">
                          <a:avLst/>
                        </a:prstGeom>
                        <a:noFill/>
                        <a:ln>
                          <a:noFill/>
                        </a:ln>
                        <a:effectLst/>
                        <a:extLst/>
                      </wps:spPr>
                      <wps:txbx>
                        <w:txbxContent>
                          <w:p w:rsidR="00C05A95" w:rsidRPr="004D4168" w:rsidRDefault="00C05A95" w:rsidP="009B322F">
                            <w:pPr>
                              <w:ind w:firstLine="0"/>
                              <w:rPr>
                                <w:b/>
                                <w:color w:val="C45911" w:themeColor="accent2" w:themeShade="BF"/>
                              </w:rPr>
                            </w:pPr>
                            <w:r w:rsidRPr="004D4168">
                              <w:rPr>
                                <w:b/>
                                <w:color w:val="C45911" w:themeColor="accent2" w:themeShade="BF"/>
                              </w:rPr>
                              <w:t>- 807 388,87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EA103" id="Прямоугольник 23" o:spid="_x0000_s1030" style="position:absolute;margin-left:403.7pt;margin-top:40.8pt;width:66.0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" filled="f" stroked="f">
                <v:textbox>
                  <w:txbxContent>
                    <w:p w:rsidR="00C05A95" w:rsidRPr="004D4168" w:rsidRDefault="00C05A95" w:rsidP="009B322F">
                      <w:pPr>
                        <w:ind w:firstLine="0"/>
                        <w:rPr>
                          <w:b/>
                          <w:color w:val="C45911" w:themeColor="accent2" w:themeShade="BF"/>
                        </w:rPr>
                      </w:pPr>
                      <w:r w:rsidRPr="004D4168">
                        <w:rPr>
                          <w:b/>
                          <w:color w:val="C45911" w:themeColor="accent2" w:themeShade="BF"/>
                        </w:rPr>
                        <w:t>- 807 388,87</w:t>
                      </w:r>
                    </w:p>
                  </w:txbxContent>
                </v:textbox>
              </v:rect>
            </w:pict>
          </mc:Fallback>
        </mc:AlternateContent>
      </w:r>
      <w:r w:rsidRPr="00955027">
        <w:rPr>
          <w:rFonts w:eastAsia="Calibri"/>
          <w:noProof/>
          <w:color w:val="FF0000"/>
          <w:sz w:val="22"/>
          <w:szCs w:val="28"/>
        </w:rPr>
        <mc:AlternateContent>
          <mc:Choice Requires="wps">
            <w:drawing>
              <wp:anchor distT="0" distB="0" distL="114300" distR="114300" simplePos="0" relativeHeight="251708416" behindDoc="0" locked="0" layoutInCell="1" allowOverlap="1" wp14:anchorId="0798387D" wp14:editId="75BBC589">
                <wp:simplePos x="0" y="0"/>
                <wp:positionH relativeFrom="column">
                  <wp:posOffset>5016096</wp:posOffset>
                </wp:positionH>
                <wp:positionV relativeFrom="paragraph">
                  <wp:posOffset>2040255</wp:posOffset>
                </wp:positionV>
                <wp:extent cx="949036" cy="266700"/>
                <wp:effectExtent l="0" t="0" r="2286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036" cy="26670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A95" w:rsidRPr="00A852D8" w:rsidRDefault="00C05A95" w:rsidP="009B322F">
                            <w:pPr>
                              <w:ind w:firstLine="0"/>
                              <w:rPr>
                                <w:b/>
                              </w:rPr>
                            </w:pPr>
                            <w:r>
                              <w:rPr>
                                <w:b/>
                              </w:rPr>
                              <w:t>26 698 972,64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8387D" id="Прямоугольник 29" o:spid="_x0000_s1031" style="position:absolute;margin-left:394.95pt;margin-top:160.65pt;width:74.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" strokecolor="white" strokeweight="1pt">
                <v:stroke dashstyle="dash"/>
                <v:shadow color="#868686"/>
                <v:textbox>
                  <w:txbxContent>
                    <w:p w:rsidR="00C05A95" w:rsidRPr="00A852D8" w:rsidRDefault="00C05A95" w:rsidP="009B322F">
                      <w:pPr>
                        <w:ind w:firstLine="0"/>
                        <w:rPr>
                          <w:b/>
                        </w:rPr>
                      </w:pPr>
                      <w:r>
                        <w:rPr>
                          <w:b/>
                        </w:rPr>
                        <w:t>26 698 972,64</w:t>
                      </w:r>
                    </w:p>
                  </w:txbxContent>
                </v:textbox>
              </v:rect>
            </w:pict>
          </mc:Fallback>
        </mc:AlternateContent>
      </w:r>
      <w:r w:rsidRPr="00955027">
        <w:rPr>
          <w:rFonts w:eastAsia="Calibri"/>
          <w:noProof/>
          <w:color w:val="FF0000"/>
          <w:sz w:val="22"/>
          <w:szCs w:val="28"/>
        </w:rPr>
        <mc:AlternateContent>
          <mc:Choice Requires="wps">
            <w:drawing>
              <wp:anchor distT="0" distB="0" distL="114300" distR="114300" simplePos="0" relativeHeight="251709440" behindDoc="0" locked="0" layoutInCell="1" allowOverlap="1" wp14:anchorId="3F960677" wp14:editId="7982DA12">
                <wp:simplePos x="0" y="0"/>
                <wp:positionH relativeFrom="column">
                  <wp:posOffset>5091718</wp:posOffset>
                </wp:positionH>
                <wp:positionV relativeFrom="paragraph">
                  <wp:posOffset>1426498</wp:posOffset>
                </wp:positionV>
                <wp:extent cx="935182" cy="266700"/>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182" cy="266700"/>
                        </a:xfrm>
                        <a:prstGeom prst="rect">
                          <a:avLst/>
                        </a:prstGeom>
                        <a:noFill/>
                        <a:ln w="12700">
                          <a:noFill/>
                          <a:prstDash val="dash"/>
                          <a:miter lim="800000"/>
                          <a:headEnd/>
                          <a:tailEnd/>
                        </a:ln>
                        <a:effectLst/>
                        <a:extLst/>
                      </wps:spPr>
                      <wps:txbx>
                        <w:txbxContent>
                          <w:p w:rsidR="00C05A95" w:rsidRPr="00A852D8" w:rsidRDefault="00C05A95" w:rsidP="009B322F">
                            <w:pPr>
                              <w:ind w:firstLine="0"/>
                              <w:rPr>
                                <w:b/>
                              </w:rPr>
                            </w:pPr>
                            <w:r>
                              <w:rPr>
                                <w:b/>
                              </w:rPr>
                              <w:t>26 945 063,40</w:t>
                            </w:r>
                          </w:p>
                          <w:p w:rsidR="00C05A95" w:rsidRDefault="00C05A95" w:rsidP="009B3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60677" id="Прямоугольник 26" o:spid="_x0000_s1032" style="position:absolute;margin-left:400.9pt;margin-top:112.3pt;width:73.6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" filled="f" stroked="f" strokeweight="1pt">
                <v:stroke dashstyle="dash"/>
                <v:textbox>
                  <w:txbxContent>
                    <w:p w:rsidR="00C05A95" w:rsidRPr="00A852D8" w:rsidRDefault="00C05A95" w:rsidP="009B322F">
                      <w:pPr>
                        <w:ind w:firstLine="0"/>
                        <w:rPr>
                          <w:b/>
                        </w:rPr>
                      </w:pPr>
                      <w:r>
                        <w:rPr>
                          <w:b/>
                        </w:rPr>
                        <w:t>26 945 063,40</w:t>
                      </w:r>
                    </w:p>
                    <w:p w:rsidR="00C05A95" w:rsidRDefault="00C05A95" w:rsidP="009B322F"/>
                  </w:txbxContent>
                </v:textbox>
              </v:rect>
            </w:pict>
          </mc:Fallback>
        </mc:AlternateContent>
      </w:r>
      <w:r w:rsidRPr="00955027">
        <w:rPr>
          <w:rFonts w:eastAsia="Calibri"/>
          <w:noProof/>
          <w:color w:val="FF0000"/>
          <w:sz w:val="22"/>
          <w:szCs w:val="28"/>
        </w:rPr>
        <mc:AlternateContent>
          <mc:Choice Requires="wps">
            <w:drawing>
              <wp:anchor distT="0" distB="0" distL="114300" distR="114300" simplePos="0" relativeHeight="251710464" behindDoc="0" locked="0" layoutInCell="1" allowOverlap="1" wp14:anchorId="2BF4D263" wp14:editId="6A37DE61">
                <wp:simplePos x="0" y="0"/>
                <wp:positionH relativeFrom="column">
                  <wp:posOffset>4872759</wp:posOffset>
                </wp:positionH>
                <wp:positionV relativeFrom="paragraph">
                  <wp:posOffset>826365</wp:posOffset>
                </wp:positionV>
                <wp:extent cx="1095375" cy="266700"/>
                <wp:effectExtent l="0" t="0" r="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66700"/>
                        </a:xfrm>
                        <a:prstGeom prst="rect">
                          <a:avLst/>
                        </a:prstGeom>
                        <a:noFill/>
                        <a:ln w="12700">
                          <a:noFill/>
                          <a:prstDash val="dash"/>
                          <a:miter lim="800000"/>
                          <a:headEnd/>
                          <a:tailEnd/>
                        </a:ln>
                        <a:effectLst/>
                        <a:extLst/>
                      </wps:spPr>
                      <wps:txbx>
                        <w:txbxContent>
                          <w:p w:rsidR="00C05A95" w:rsidRPr="00A852D8" w:rsidRDefault="00C05A95" w:rsidP="009B322F">
                            <w:pPr>
                              <w:ind w:firstLine="0"/>
                              <w:rPr>
                                <w:b/>
                              </w:rPr>
                            </w:pPr>
                            <w:r w:rsidRPr="00A852D8">
                              <w:rPr>
                                <w:b/>
                              </w:rPr>
                              <w:t>2</w:t>
                            </w:r>
                            <w:r>
                              <w:rPr>
                                <w:b/>
                              </w:rPr>
                              <w:t>4</w:t>
                            </w:r>
                            <w:r w:rsidRPr="00A852D8">
                              <w:rPr>
                                <w:b/>
                              </w:rPr>
                              <w:t> </w:t>
                            </w:r>
                            <w:r>
                              <w:rPr>
                                <w:b/>
                              </w:rPr>
                              <w:t>515 788,98</w:t>
                            </w:r>
                          </w:p>
                          <w:p w:rsidR="00C05A95" w:rsidRDefault="00C05A95" w:rsidP="009B3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4D263" id="Прямоугольник 20" o:spid="_x0000_s1033" style="position:absolute;margin-left:383.7pt;margin-top:65.05pt;width:86.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" filled="f" stroked="f" strokeweight="1pt">
                <v:stroke dashstyle="dash"/>
                <v:textbox>
                  <w:txbxContent>
                    <w:p w:rsidR="00C05A95" w:rsidRPr="00A852D8" w:rsidRDefault="00C05A95" w:rsidP="009B322F">
                      <w:pPr>
                        <w:ind w:firstLine="0"/>
                        <w:rPr>
                          <w:b/>
                        </w:rPr>
                      </w:pPr>
                      <w:r w:rsidRPr="00A852D8">
                        <w:rPr>
                          <w:b/>
                        </w:rPr>
                        <w:t>2</w:t>
                      </w:r>
                      <w:r>
                        <w:rPr>
                          <w:b/>
                        </w:rPr>
                        <w:t>4</w:t>
                      </w:r>
                      <w:r w:rsidRPr="00A852D8">
                        <w:rPr>
                          <w:b/>
                        </w:rPr>
                        <w:t> </w:t>
                      </w:r>
                      <w:r>
                        <w:rPr>
                          <w:b/>
                        </w:rPr>
                        <w:t>515 788,98</w:t>
                      </w:r>
                    </w:p>
                    <w:p w:rsidR="00C05A95" w:rsidRDefault="00C05A95" w:rsidP="009B322F"/>
                  </w:txbxContent>
                </v:textbox>
              </v:rect>
            </w:pict>
          </mc:Fallback>
        </mc:AlternateContent>
      </w:r>
      <w:bookmarkStart w:id="0" w:name="_MON_1729326973"/>
      <w:bookmarkEnd w:id="0"/>
      <w:r w:rsidR="00F8682A" w:rsidRPr="00955027">
        <w:rPr>
          <w:rFonts w:eastAsia="Calibri"/>
          <w:color w:val="FF0000"/>
          <w:sz w:val="28"/>
          <w:szCs w:val="28"/>
          <w:lang w:eastAsia="en-US"/>
        </w:rPr>
        <w:object w:dxaOrig="9427" w:dyaOrig="5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222.75pt" o:ole="">
            <v:imagedata r:id="rId15" o:title=""/>
          </v:shape>
          <o:OLEObject Type="Embed" ProgID="Excel.Sheet.12" ShapeID="_x0000_i1025" DrawAspect="Content" ObjectID="_1761649695" r:id="rId16"/>
        </w:object>
      </w:r>
      <w:r w:rsidRPr="00955027">
        <w:rPr>
          <w:rFonts w:eastAsia="Calibri"/>
          <w:color w:val="FF0000"/>
          <w:sz w:val="28"/>
          <w:szCs w:val="28"/>
          <w:lang w:eastAsia="en-US"/>
        </w:rPr>
        <w:tab/>
      </w:r>
    </w:p>
    <w:p w:rsidR="009B322F" w:rsidRPr="00955027" w:rsidRDefault="009B322F" w:rsidP="009B322F">
      <w:pPr>
        <w:spacing w:after="0"/>
        <w:rPr>
          <w:rFonts w:eastAsia="Calibri"/>
          <w:sz w:val="28"/>
          <w:szCs w:val="28"/>
          <w:lang w:eastAsia="en-US"/>
        </w:rPr>
      </w:pPr>
      <w:r w:rsidRPr="00955027">
        <w:rPr>
          <w:rFonts w:eastAsia="Calibri"/>
          <w:sz w:val="28"/>
          <w:szCs w:val="28"/>
          <w:lang w:eastAsia="en-US"/>
        </w:rPr>
        <w:t xml:space="preserve">Особенностью формирования </w:t>
      </w:r>
      <w:r w:rsidRPr="00955027">
        <w:rPr>
          <w:sz w:val="28"/>
          <w:szCs w:val="28"/>
        </w:rPr>
        <w:t>доходов бюджета в 2024 – 2026 годы является принятие</w:t>
      </w:r>
      <w:r w:rsidRPr="00955027">
        <w:rPr>
          <w:rFonts w:eastAsia="Calibri"/>
          <w:sz w:val="28"/>
          <w:szCs w:val="28"/>
          <w:lang w:eastAsia="en-US"/>
        </w:rPr>
        <w:t xml:space="preserve"> решения о согласовании частичной замены дотации на </w:t>
      </w:r>
      <w:r w:rsidRPr="00955027">
        <w:rPr>
          <w:rFonts w:eastAsia="Calibri"/>
          <w:sz w:val="28"/>
          <w:szCs w:val="28"/>
          <w:lang w:eastAsia="en-US"/>
        </w:rPr>
        <w:lastRenderedPageBreak/>
        <w:t>выравнивание бюджетной обеспеченности муниципальных районов (городских округов) в размере 60% дополнительными нормативами отчислений от налога на доходы физических лиц.</w:t>
      </w:r>
    </w:p>
    <w:p w:rsidR="009B322F" w:rsidRPr="00955027" w:rsidRDefault="009B322F" w:rsidP="006766F0">
      <w:pPr>
        <w:widowControl w:val="0"/>
        <w:autoSpaceDE w:val="0"/>
        <w:autoSpaceDN w:val="0"/>
        <w:adjustRightInd w:val="0"/>
        <w:ind w:firstLine="567"/>
        <w:rPr>
          <w:rFonts w:eastAsia="Calibri"/>
          <w:sz w:val="28"/>
          <w:szCs w:val="28"/>
        </w:rPr>
      </w:pPr>
      <w:r w:rsidRPr="00955027">
        <w:rPr>
          <w:rFonts w:eastAsia="Calibri"/>
          <w:bCs/>
          <w:sz w:val="28"/>
          <w:szCs w:val="28"/>
          <w:lang w:eastAsia="en-US"/>
        </w:rPr>
        <w:t xml:space="preserve">Относительно параметров 2023 - 2025 годов, утвержденных решением Думы города от 16.12.2022 №218, объем доходов </w:t>
      </w:r>
      <w:r w:rsidRPr="00955027">
        <w:rPr>
          <w:rFonts w:eastAsia="Calibri"/>
          <w:sz w:val="28"/>
          <w:szCs w:val="28"/>
        </w:rPr>
        <w:t xml:space="preserve">увеличился на 4 743 658,32 тыс. рублей в 2024 году и на 3 796 182,21 тыс. рублей в 2025 году. </w:t>
      </w:r>
    </w:p>
    <w:p w:rsidR="009B322F" w:rsidRPr="00955027" w:rsidRDefault="009B322F" w:rsidP="009B322F">
      <w:pPr>
        <w:spacing w:after="0"/>
        <w:jc w:val="right"/>
        <w:rPr>
          <w:color w:val="000000"/>
          <w:sz w:val="24"/>
          <w:szCs w:val="24"/>
        </w:rPr>
      </w:pPr>
      <w:r w:rsidRPr="00955027">
        <w:rPr>
          <w:sz w:val="24"/>
          <w:szCs w:val="24"/>
        </w:rPr>
        <w:t>тыс. рублей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417"/>
        <w:gridCol w:w="992"/>
        <w:gridCol w:w="993"/>
        <w:gridCol w:w="992"/>
        <w:gridCol w:w="992"/>
        <w:gridCol w:w="992"/>
        <w:gridCol w:w="993"/>
        <w:gridCol w:w="992"/>
        <w:gridCol w:w="992"/>
      </w:tblGrid>
      <w:tr w:rsidR="009B322F" w:rsidRPr="00955027" w:rsidTr="00F8682A">
        <w:trPr>
          <w:trHeight w:val="189"/>
        </w:trPr>
        <w:tc>
          <w:tcPr>
            <w:tcW w:w="426" w:type="dxa"/>
            <w:vMerge w:val="restart"/>
          </w:tcPr>
          <w:p w:rsidR="009B322F" w:rsidRPr="00955027" w:rsidRDefault="009B322F" w:rsidP="009B322F">
            <w:pPr>
              <w:spacing w:after="0"/>
              <w:ind w:left="283" w:firstLine="0"/>
              <w:jc w:val="left"/>
              <w:rPr>
                <w:sz w:val="14"/>
                <w:szCs w:val="14"/>
              </w:rPr>
            </w:pPr>
            <w:r w:rsidRPr="00955027">
              <w:rPr>
                <w:rFonts w:eastAsia="Calibri"/>
                <w:sz w:val="28"/>
                <w:szCs w:val="28"/>
              </w:rPr>
              <w:t xml:space="preserve"> </w:t>
            </w:r>
          </w:p>
        </w:tc>
        <w:tc>
          <w:tcPr>
            <w:tcW w:w="1417" w:type="dxa"/>
            <w:vMerge w:val="restart"/>
            <w:vAlign w:val="center"/>
            <w:hideMark/>
          </w:tcPr>
          <w:p w:rsidR="009B322F" w:rsidRPr="00955027" w:rsidRDefault="009B322F" w:rsidP="009B322F">
            <w:pPr>
              <w:spacing w:after="0"/>
              <w:ind w:firstLine="0"/>
              <w:jc w:val="center"/>
              <w:rPr>
                <w:sz w:val="14"/>
                <w:szCs w:val="14"/>
              </w:rPr>
            </w:pPr>
            <w:r w:rsidRPr="00955027">
              <w:rPr>
                <w:bCs/>
                <w:sz w:val="14"/>
                <w:szCs w:val="14"/>
                <w:lang w:eastAsia="x-none"/>
              </w:rPr>
              <w:t xml:space="preserve">Наименование </w:t>
            </w:r>
            <w:r w:rsidRPr="00955027">
              <w:rPr>
                <w:bCs/>
                <w:sz w:val="14"/>
                <w:szCs w:val="14"/>
                <w:lang w:val="x-none" w:eastAsia="x-none"/>
              </w:rPr>
              <w:t>доходного источника</w:t>
            </w:r>
          </w:p>
        </w:tc>
        <w:tc>
          <w:tcPr>
            <w:tcW w:w="992" w:type="dxa"/>
            <w:vMerge w:val="restart"/>
            <w:vAlign w:val="center"/>
          </w:tcPr>
          <w:p w:rsidR="009B322F" w:rsidRPr="00955027" w:rsidRDefault="009B322F" w:rsidP="009B322F">
            <w:pPr>
              <w:spacing w:after="0"/>
              <w:ind w:firstLine="0"/>
              <w:jc w:val="center"/>
              <w:rPr>
                <w:sz w:val="14"/>
                <w:szCs w:val="14"/>
              </w:rPr>
            </w:pPr>
            <w:r w:rsidRPr="00955027">
              <w:rPr>
                <w:sz w:val="14"/>
                <w:szCs w:val="14"/>
              </w:rPr>
              <w:t>Оценка</w:t>
            </w:r>
          </w:p>
          <w:p w:rsidR="009B322F" w:rsidRPr="00955027" w:rsidRDefault="009B322F" w:rsidP="009B322F">
            <w:pPr>
              <w:spacing w:after="0"/>
              <w:ind w:firstLine="0"/>
              <w:jc w:val="center"/>
              <w:rPr>
                <w:sz w:val="14"/>
                <w:szCs w:val="14"/>
              </w:rPr>
            </w:pPr>
            <w:r w:rsidRPr="00955027">
              <w:rPr>
                <w:sz w:val="14"/>
                <w:szCs w:val="14"/>
              </w:rPr>
              <w:t>2023 года</w:t>
            </w:r>
          </w:p>
        </w:tc>
        <w:tc>
          <w:tcPr>
            <w:tcW w:w="2977" w:type="dxa"/>
            <w:gridSpan w:val="3"/>
          </w:tcPr>
          <w:p w:rsidR="009B322F" w:rsidRPr="00955027" w:rsidRDefault="009B322F" w:rsidP="009B322F">
            <w:pPr>
              <w:spacing w:after="0"/>
              <w:ind w:firstLine="0"/>
              <w:jc w:val="center"/>
              <w:rPr>
                <w:sz w:val="14"/>
                <w:szCs w:val="14"/>
              </w:rPr>
            </w:pPr>
            <w:r w:rsidRPr="00955027">
              <w:rPr>
                <w:sz w:val="14"/>
                <w:szCs w:val="14"/>
              </w:rPr>
              <w:t>2024 год</w:t>
            </w:r>
          </w:p>
        </w:tc>
        <w:tc>
          <w:tcPr>
            <w:tcW w:w="2977" w:type="dxa"/>
            <w:gridSpan w:val="3"/>
          </w:tcPr>
          <w:p w:rsidR="009B322F" w:rsidRPr="00955027" w:rsidRDefault="009B322F" w:rsidP="009B322F">
            <w:pPr>
              <w:spacing w:after="0"/>
              <w:ind w:firstLine="0"/>
              <w:jc w:val="center"/>
              <w:rPr>
                <w:sz w:val="14"/>
                <w:szCs w:val="14"/>
              </w:rPr>
            </w:pPr>
            <w:r w:rsidRPr="00955027">
              <w:rPr>
                <w:sz w:val="14"/>
                <w:szCs w:val="14"/>
              </w:rPr>
              <w:t>2025 год</w:t>
            </w:r>
          </w:p>
        </w:tc>
        <w:tc>
          <w:tcPr>
            <w:tcW w:w="992" w:type="dxa"/>
            <w:vMerge w:val="restart"/>
            <w:vAlign w:val="center"/>
          </w:tcPr>
          <w:p w:rsidR="009B322F" w:rsidRPr="00955027" w:rsidRDefault="009B322F" w:rsidP="00F8682A">
            <w:pPr>
              <w:spacing w:after="0"/>
              <w:ind w:firstLine="0"/>
              <w:jc w:val="center"/>
              <w:rPr>
                <w:sz w:val="14"/>
                <w:szCs w:val="14"/>
              </w:rPr>
            </w:pPr>
            <w:r w:rsidRPr="00955027">
              <w:rPr>
                <w:sz w:val="14"/>
                <w:szCs w:val="14"/>
                <w:lang w:val="x-none" w:eastAsia="x-none"/>
              </w:rPr>
              <w:t>Предусмотрено проектом бюджета</w:t>
            </w:r>
            <w:r w:rsidRPr="00955027">
              <w:rPr>
                <w:sz w:val="14"/>
                <w:szCs w:val="14"/>
              </w:rPr>
              <w:t xml:space="preserve"> на 2026 год</w:t>
            </w:r>
          </w:p>
        </w:tc>
      </w:tr>
      <w:tr w:rsidR="009B322F" w:rsidRPr="00955027" w:rsidTr="00F8682A">
        <w:trPr>
          <w:trHeight w:val="189"/>
        </w:trPr>
        <w:tc>
          <w:tcPr>
            <w:tcW w:w="426" w:type="dxa"/>
            <w:vMerge/>
            <w:vAlign w:val="center"/>
            <w:hideMark/>
          </w:tcPr>
          <w:p w:rsidR="009B322F" w:rsidRPr="00955027" w:rsidRDefault="009B322F" w:rsidP="009B322F">
            <w:pPr>
              <w:spacing w:after="0"/>
              <w:ind w:firstLine="0"/>
              <w:jc w:val="left"/>
              <w:rPr>
                <w:sz w:val="14"/>
                <w:szCs w:val="14"/>
              </w:rPr>
            </w:pPr>
          </w:p>
        </w:tc>
        <w:tc>
          <w:tcPr>
            <w:tcW w:w="1417" w:type="dxa"/>
            <w:vMerge/>
            <w:vAlign w:val="center"/>
            <w:hideMark/>
          </w:tcPr>
          <w:p w:rsidR="009B322F" w:rsidRPr="00955027" w:rsidRDefault="009B322F" w:rsidP="009B322F">
            <w:pPr>
              <w:spacing w:after="0"/>
              <w:ind w:firstLine="0"/>
              <w:jc w:val="left"/>
              <w:rPr>
                <w:sz w:val="14"/>
                <w:szCs w:val="14"/>
              </w:rPr>
            </w:pPr>
          </w:p>
        </w:tc>
        <w:tc>
          <w:tcPr>
            <w:tcW w:w="992" w:type="dxa"/>
            <w:vMerge/>
          </w:tcPr>
          <w:p w:rsidR="009B322F" w:rsidRPr="00955027" w:rsidRDefault="009B322F" w:rsidP="009B322F">
            <w:pPr>
              <w:spacing w:after="0"/>
              <w:ind w:firstLine="0"/>
              <w:jc w:val="center"/>
              <w:rPr>
                <w:rFonts w:eastAsia="Calibri"/>
                <w:sz w:val="14"/>
                <w:szCs w:val="14"/>
              </w:rPr>
            </w:pPr>
          </w:p>
        </w:tc>
        <w:tc>
          <w:tcPr>
            <w:tcW w:w="993" w:type="dxa"/>
            <w:vAlign w:val="center"/>
          </w:tcPr>
          <w:p w:rsidR="009B322F" w:rsidRPr="00955027" w:rsidRDefault="009B322F" w:rsidP="009B322F">
            <w:pPr>
              <w:spacing w:after="0"/>
              <w:ind w:firstLine="0"/>
              <w:jc w:val="center"/>
              <w:rPr>
                <w:sz w:val="14"/>
                <w:szCs w:val="14"/>
              </w:rPr>
            </w:pPr>
            <w:r w:rsidRPr="00955027">
              <w:rPr>
                <w:rFonts w:eastAsia="Calibri"/>
                <w:sz w:val="14"/>
                <w:szCs w:val="14"/>
                <w:lang w:eastAsia="en-US"/>
              </w:rPr>
              <w:t>Утверждено решением Думы города от 16.12.2022 №218</w:t>
            </w:r>
          </w:p>
        </w:tc>
        <w:tc>
          <w:tcPr>
            <w:tcW w:w="992" w:type="dxa"/>
            <w:vAlign w:val="center"/>
          </w:tcPr>
          <w:p w:rsidR="009B322F" w:rsidRPr="00955027" w:rsidRDefault="009B322F" w:rsidP="009B322F">
            <w:pPr>
              <w:spacing w:after="0"/>
              <w:ind w:firstLine="0"/>
              <w:jc w:val="center"/>
              <w:rPr>
                <w:sz w:val="14"/>
                <w:szCs w:val="14"/>
              </w:rPr>
            </w:pPr>
          </w:p>
          <w:p w:rsidR="009B322F" w:rsidRPr="00955027" w:rsidRDefault="009B322F" w:rsidP="00F8682A">
            <w:pPr>
              <w:spacing w:after="0"/>
              <w:ind w:firstLine="0"/>
              <w:jc w:val="center"/>
              <w:rPr>
                <w:rFonts w:eastAsia="Calibri"/>
                <w:sz w:val="14"/>
                <w:szCs w:val="14"/>
                <w:lang w:eastAsia="en-US"/>
              </w:rPr>
            </w:pPr>
            <w:r w:rsidRPr="00955027">
              <w:rPr>
                <w:rFonts w:eastAsia="Calibri"/>
                <w:sz w:val="14"/>
                <w:szCs w:val="14"/>
                <w:lang w:eastAsia="en-US"/>
              </w:rPr>
              <w:t>Предусмотрено проектом бюджета</w:t>
            </w:r>
          </w:p>
        </w:tc>
        <w:tc>
          <w:tcPr>
            <w:tcW w:w="992" w:type="dxa"/>
            <w:vAlign w:val="center"/>
          </w:tcPr>
          <w:p w:rsidR="009B322F" w:rsidRPr="00955027" w:rsidRDefault="009B322F" w:rsidP="009B322F">
            <w:pPr>
              <w:spacing w:after="0"/>
              <w:ind w:firstLine="0"/>
              <w:jc w:val="center"/>
              <w:rPr>
                <w:sz w:val="14"/>
                <w:szCs w:val="14"/>
              </w:rPr>
            </w:pPr>
          </w:p>
          <w:p w:rsidR="009B322F" w:rsidRPr="00955027" w:rsidRDefault="009B322F" w:rsidP="009B322F">
            <w:pPr>
              <w:spacing w:after="0"/>
              <w:ind w:firstLine="0"/>
              <w:jc w:val="center"/>
              <w:rPr>
                <w:sz w:val="14"/>
                <w:szCs w:val="14"/>
              </w:rPr>
            </w:pPr>
            <w:r w:rsidRPr="00955027">
              <w:rPr>
                <w:sz w:val="14"/>
                <w:szCs w:val="14"/>
              </w:rPr>
              <w:t>Изменение</w:t>
            </w:r>
          </w:p>
        </w:tc>
        <w:tc>
          <w:tcPr>
            <w:tcW w:w="992" w:type="dxa"/>
            <w:vAlign w:val="center"/>
          </w:tcPr>
          <w:p w:rsidR="009B322F" w:rsidRPr="00955027" w:rsidRDefault="009B322F" w:rsidP="009B322F">
            <w:pPr>
              <w:spacing w:after="0"/>
              <w:ind w:firstLine="0"/>
              <w:jc w:val="center"/>
              <w:rPr>
                <w:sz w:val="14"/>
                <w:szCs w:val="14"/>
              </w:rPr>
            </w:pPr>
            <w:r w:rsidRPr="00955027">
              <w:rPr>
                <w:rFonts w:eastAsia="Calibri"/>
                <w:sz w:val="14"/>
                <w:szCs w:val="14"/>
                <w:lang w:eastAsia="en-US"/>
              </w:rPr>
              <w:t>Утверждено решением Думы города от 16.12.2022 №218</w:t>
            </w:r>
          </w:p>
        </w:tc>
        <w:tc>
          <w:tcPr>
            <w:tcW w:w="993" w:type="dxa"/>
            <w:vAlign w:val="center"/>
          </w:tcPr>
          <w:p w:rsidR="009B322F" w:rsidRPr="00955027" w:rsidRDefault="009B322F" w:rsidP="009B322F">
            <w:pPr>
              <w:spacing w:after="0"/>
              <w:ind w:firstLine="0"/>
              <w:jc w:val="center"/>
              <w:rPr>
                <w:sz w:val="14"/>
                <w:szCs w:val="14"/>
              </w:rPr>
            </w:pPr>
          </w:p>
          <w:p w:rsidR="009B322F" w:rsidRPr="00955027" w:rsidRDefault="009B322F" w:rsidP="00F8682A">
            <w:pPr>
              <w:spacing w:after="0"/>
              <w:ind w:firstLine="0"/>
              <w:jc w:val="center"/>
              <w:rPr>
                <w:rFonts w:eastAsia="Calibri"/>
                <w:sz w:val="14"/>
                <w:szCs w:val="14"/>
                <w:lang w:eastAsia="en-US"/>
              </w:rPr>
            </w:pPr>
            <w:r w:rsidRPr="00955027">
              <w:rPr>
                <w:rFonts w:eastAsia="Calibri"/>
                <w:sz w:val="14"/>
                <w:szCs w:val="14"/>
                <w:lang w:eastAsia="en-US"/>
              </w:rPr>
              <w:t>Предусмотрено проектом бюджета</w:t>
            </w:r>
          </w:p>
        </w:tc>
        <w:tc>
          <w:tcPr>
            <w:tcW w:w="992" w:type="dxa"/>
            <w:vAlign w:val="center"/>
          </w:tcPr>
          <w:p w:rsidR="009B322F" w:rsidRPr="00955027" w:rsidRDefault="009B322F" w:rsidP="009B322F">
            <w:pPr>
              <w:spacing w:after="0"/>
              <w:ind w:firstLine="0"/>
              <w:jc w:val="center"/>
              <w:rPr>
                <w:sz w:val="14"/>
                <w:szCs w:val="14"/>
              </w:rPr>
            </w:pPr>
          </w:p>
          <w:p w:rsidR="009B322F" w:rsidRPr="00955027" w:rsidRDefault="009B322F" w:rsidP="009B322F">
            <w:pPr>
              <w:spacing w:after="0"/>
              <w:ind w:firstLine="0"/>
              <w:jc w:val="center"/>
              <w:rPr>
                <w:sz w:val="14"/>
                <w:szCs w:val="14"/>
              </w:rPr>
            </w:pPr>
            <w:r w:rsidRPr="00955027">
              <w:rPr>
                <w:sz w:val="14"/>
                <w:szCs w:val="14"/>
              </w:rPr>
              <w:t>Изменение</w:t>
            </w:r>
          </w:p>
        </w:tc>
        <w:tc>
          <w:tcPr>
            <w:tcW w:w="992" w:type="dxa"/>
            <w:vMerge/>
          </w:tcPr>
          <w:p w:rsidR="009B322F" w:rsidRPr="00955027" w:rsidRDefault="009B322F" w:rsidP="009B322F">
            <w:pPr>
              <w:spacing w:after="0"/>
              <w:ind w:firstLine="0"/>
              <w:jc w:val="center"/>
              <w:rPr>
                <w:color w:val="FF0000"/>
                <w:sz w:val="14"/>
                <w:szCs w:val="14"/>
              </w:rPr>
            </w:pPr>
          </w:p>
        </w:tc>
      </w:tr>
      <w:tr w:rsidR="009B322F" w:rsidRPr="00955027" w:rsidTr="00F8682A">
        <w:trPr>
          <w:trHeight w:hRule="exact" w:val="733"/>
        </w:trPr>
        <w:tc>
          <w:tcPr>
            <w:tcW w:w="426" w:type="dxa"/>
            <w:hideMark/>
          </w:tcPr>
          <w:p w:rsidR="009B322F" w:rsidRPr="00955027" w:rsidRDefault="009B322F" w:rsidP="009B322F">
            <w:pPr>
              <w:spacing w:after="0"/>
              <w:ind w:left="-20" w:firstLine="0"/>
              <w:jc w:val="center"/>
              <w:rPr>
                <w:b/>
                <w:sz w:val="14"/>
                <w:szCs w:val="14"/>
              </w:rPr>
            </w:pPr>
            <w:r w:rsidRPr="00955027">
              <w:rPr>
                <w:b/>
                <w:sz w:val="14"/>
                <w:szCs w:val="14"/>
              </w:rPr>
              <w:t>1.</w:t>
            </w:r>
          </w:p>
        </w:tc>
        <w:tc>
          <w:tcPr>
            <w:tcW w:w="1417" w:type="dxa"/>
            <w:vAlign w:val="center"/>
            <w:hideMark/>
          </w:tcPr>
          <w:p w:rsidR="009B322F" w:rsidRPr="00955027" w:rsidRDefault="009B322F" w:rsidP="009B322F">
            <w:pPr>
              <w:spacing w:after="0"/>
              <w:ind w:left="-20" w:firstLine="0"/>
              <w:jc w:val="left"/>
              <w:rPr>
                <w:sz w:val="14"/>
                <w:szCs w:val="14"/>
              </w:rPr>
            </w:pPr>
            <w:r w:rsidRPr="00955027">
              <w:rPr>
                <w:b/>
                <w:sz w:val="14"/>
                <w:szCs w:val="14"/>
              </w:rPr>
              <w:t xml:space="preserve">Налоговые и неналоговые доходы, </w:t>
            </w:r>
            <w:r w:rsidRPr="00955027">
              <w:rPr>
                <w:sz w:val="14"/>
                <w:szCs w:val="14"/>
              </w:rPr>
              <w:t>в том числе:</w:t>
            </w:r>
          </w:p>
        </w:tc>
        <w:tc>
          <w:tcPr>
            <w:tcW w:w="992" w:type="dxa"/>
            <w:vAlign w:val="center"/>
          </w:tcPr>
          <w:p w:rsidR="009B322F" w:rsidRPr="00955027" w:rsidRDefault="009B322F" w:rsidP="009B322F">
            <w:pPr>
              <w:spacing w:after="0"/>
              <w:ind w:left="-125" w:firstLine="0"/>
              <w:jc w:val="right"/>
              <w:rPr>
                <w:rFonts w:eastAsia="Calibri"/>
                <w:b/>
                <w:bCs/>
                <w:sz w:val="14"/>
                <w:szCs w:val="14"/>
              </w:rPr>
            </w:pPr>
            <w:r w:rsidRPr="00955027">
              <w:rPr>
                <w:rFonts w:eastAsia="Calibri"/>
                <w:b/>
                <w:bCs/>
                <w:sz w:val="14"/>
                <w:szCs w:val="14"/>
              </w:rPr>
              <w:t>10 367 532,74</w:t>
            </w:r>
          </w:p>
        </w:tc>
        <w:tc>
          <w:tcPr>
            <w:tcW w:w="993" w:type="dxa"/>
            <w:vAlign w:val="center"/>
          </w:tcPr>
          <w:p w:rsidR="009B322F" w:rsidRPr="00955027" w:rsidRDefault="009B322F" w:rsidP="009B322F">
            <w:pPr>
              <w:spacing w:after="0"/>
              <w:ind w:left="-108" w:firstLine="0"/>
              <w:jc w:val="right"/>
              <w:rPr>
                <w:rFonts w:eastAsia="Calibri"/>
                <w:b/>
                <w:bCs/>
                <w:sz w:val="14"/>
                <w:szCs w:val="14"/>
                <w:lang w:eastAsia="en-US"/>
              </w:rPr>
            </w:pPr>
            <w:r w:rsidRPr="00955027">
              <w:rPr>
                <w:rFonts w:eastAsia="Calibri"/>
                <w:b/>
                <w:bCs/>
                <w:sz w:val="14"/>
                <w:szCs w:val="14"/>
                <w:lang w:eastAsia="en-US"/>
              </w:rPr>
              <w:t>9 168 076,97</w:t>
            </w:r>
          </w:p>
        </w:tc>
        <w:tc>
          <w:tcPr>
            <w:tcW w:w="992" w:type="dxa"/>
            <w:vAlign w:val="center"/>
          </w:tcPr>
          <w:p w:rsidR="009B322F" w:rsidRPr="00955027" w:rsidRDefault="009B322F" w:rsidP="009B322F">
            <w:pPr>
              <w:spacing w:after="0"/>
              <w:ind w:left="-108" w:firstLine="0"/>
              <w:jc w:val="right"/>
              <w:rPr>
                <w:rFonts w:eastAsia="Calibri"/>
                <w:b/>
                <w:bCs/>
                <w:sz w:val="14"/>
                <w:szCs w:val="14"/>
                <w:lang w:eastAsia="en-US"/>
              </w:rPr>
            </w:pPr>
            <w:r w:rsidRPr="00955027">
              <w:rPr>
                <w:rFonts w:eastAsia="Calibri"/>
                <w:b/>
                <w:bCs/>
                <w:sz w:val="14"/>
                <w:szCs w:val="14"/>
                <w:lang w:eastAsia="en-US"/>
              </w:rPr>
              <w:t>9 354 172,18</w:t>
            </w:r>
          </w:p>
        </w:tc>
        <w:tc>
          <w:tcPr>
            <w:tcW w:w="992" w:type="dxa"/>
            <w:vAlign w:val="center"/>
          </w:tcPr>
          <w:p w:rsidR="009B322F" w:rsidRPr="00955027" w:rsidRDefault="009B322F" w:rsidP="009B322F">
            <w:pPr>
              <w:spacing w:after="0"/>
              <w:ind w:left="-125" w:right="34" w:firstLine="0"/>
              <w:jc w:val="right"/>
              <w:rPr>
                <w:rFonts w:eastAsia="Calibri"/>
                <w:b/>
                <w:bCs/>
                <w:sz w:val="14"/>
                <w:szCs w:val="14"/>
              </w:rPr>
            </w:pPr>
            <w:r w:rsidRPr="00955027">
              <w:rPr>
                <w:rFonts w:eastAsia="Calibri"/>
                <w:b/>
                <w:bCs/>
                <w:sz w:val="14"/>
                <w:szCs w:val="14"/>
              </w:rPr>
              <w:t>186 095,21</w:t>
            </w:r>
          </w:p>
        </w:tc>
        <w:tc>
          <w:tcPr>
            <w:tcW w:w="992" w:type="dxa"/>
            <w:vAlign w:val="center"/>
          </w:tcPr>
          <w:p w:rsidR="009B322F" w:rsidRPr="00955027" w:rsidRDefault="009B322F" w:rsidP="009B322F">
            <w:pPr>
              <w:spacing w:after="0"/>
              <w:ind w:firstLine="0"/>
              <w:jc w:val="right"/>
              <w:rPr>
                <w:rFonts w:eastAsia="Calibri"/>
                <w:b/>
                <w:bCs/>
                <w:sz w:val="14"/>
                <w:szCs w:val="14"/>
                <w:lang w:eastAsia="en-US"/>
              </w:rPr>
            </w:pPr>
            <w:r w:rsidRPr="00955027">
              <w:rPr>
                <w:rFonts w:eastAsia="Calibri"/>
                <w:b/>
                <w:bCs/>
                <w:sz w:val="14"/>
                <w:szCs w:val="14"/>
                <w:lang w:eastAsia="en-US"/>
              </w:rPr>
              <w:t>9 513 724,76</w:t>
            </w:r>
          </w:p>
        </w:tc>
        <w:tc>
          <w:tcPr>
            <w:tcW w:w="993" w:type="dxa"/>
            <w:vAlign w:val="center"/>
          </w:tcPr>
          <w:p w:rsidR="009B322F" w:rsidRPr="00955027" w:rsidRDefault="009B322F" w:rsidP="009B322F">
            <w:pPr>
              <w:spacing w:after="0"/>
              <w:ind w:left="-108" w:firstLine="0"/>
              <w:jc w:val="right"/>
              <w:rPr>
                <w:rFonts w:eastAsia="Calibri"/>
                <w:b/>
                <w:bCs/>
                <w:sz w:val="14"/>
                <w:szCs w:val="14"/>
                <w:lang w:eastAsia="en-US"/>
              </w:rPr>
            </w:pPr>
            <w:r w:rsidRPr="00955027">
              <w:rPr>
                <w:rFonts w:eastAsia="Calibri"/>
                <w:b/>
                <w:bCs/>
                <w:sz w:val="14"/>
                <w:szCs w:val="14"/>
                <w:lang w:eastAsia="en-US"/>
              </w:rPr>
              <w:t>9 254 925,86</w:t>
            </w:r>
          </w:p>
        </w:tc>
        <w:tc>
          <w:tcPr>
            <w:tcW w:w="992" w:type="dxa"/>
            <w:vAlign w:val="center"/>
          </w:tcPr>
          <w:p w:rsidR="009B322F" w:rsidRPr="00955027" w:rsidRDefault="009B322F" w:rsidP="009B322F">
            <w:pPr>
              <w:spacing w:after="0"/>
              <w:ind w:left="-125" w:right="-108" w:firstLine="0"/>
              <w:jc w:val="center"/>
              <w:rPr>
                <w:rFonts w:eastAsia="Calibri"/>
                <w:b/>
                <w:bCs/>
                <w:sz w:val="14"/>
                <w:szCs w:val="14"/>
              </w:rPr>
            </w:pPr>
            <w:r w:rsidRPr="00955027">
              <w:rPr>
                <w:rFonts w:eastAsia="Calibri"/>
                <w:b/>
                <w:bCs/>
                <w:sz w:val="14"/>
                <w:szCs w:val="14"/>
              </w:rPr>
              <w:t>- 258 798,90</w:t>
            </w:r>
          </w:p>
        </w:tc>
        <w:tc>
          <w:tcPr>
            <w:tcW w:w="992" w:type="dxa"/>
            <w:vAlign w:val="center"/>
          </w:tcPr>
          <w:p w:rsidR="009B322F" w:rsidRPr="00955027" w:rsidRDefault="009B322F" w:rsidP="009B322F">
            <w:pPr>
              <w:spacing w:after="0"/>
              <w:ind w:firstLine="0"/>
              <w:jc w:val="right"/>
              <w:rPr>
                <w:rFonts w:eastAsia="Calibri"/>
                <w:b/>
                <w:bCs/>
                <w:sz w:val="14"/>
                <w:szCs w:val="14"/>
                <w:lang w:eastAsia="en-US"/>
              </w:rPr>
            </w:pPr>
            <w:r w:rsidRPr="00955027">
              <w:rPr>
                <w:rFonts w:eastAsia="Calibri"/>
                <w:b/>
                <w:bCs/>
                <w:sz w:val="14"/>
                <w:szCs w:val="14"/>
                <w:lang w:eastAsia="en-US"/>
              </w:rPr>
              <w:t>9 511 709,59</w:t>
            </w:r>
          </w:p>
        </w:tc>
      </w:tr>
      <w:tr w:rsidR="009B322F" w:rsidRPr="00955027" w:rsidTr="00F8682A">
        <w:trPr>
          <w:trHeight w:hRule="exact" w:val="361"/>
        </w:trPr>
        <w:tc>
          <w:tcPr>
            <w:tcW w:w="426" w:type="dxa"/>
            <w:vAlign w:val="center"/>
            <w:hideMark/>
          </w:tcPr>
          <w:p w:rsidR="009B322F" w:rsidRPr="00955027" w:rsidRDefault="009B322F" w:rsidP="009B322F">
            <w:pPr>
              <w:spacing w:after="0"/>
              <w:ind w:left="-20" w:firstLine="0"/>
              <w:jc w:val="center"/>
              <w:rPr>
                <w:sz w:val="14"/>
                <w:szCs w:val="14"/>
              </w:rPr>
            </w:pPr>
            <w:r w:rsidRPr="00955027">
              <w:rPr>
                <w:sz w:val="14"/>
                <w:szCs w:val="14"/>
              </w:rPr>
              <w:t>1.1.</w:t>
            </w:r>
          </w:p>
        </w:tc>
        <w:tc>
          <w:tcPr>
            <w:tcW w:w="1417" w:type="dxa"/>
            <w:vAlign w:val="center"/>
            <w:hideMark/>
          </w:tcPr>
          <w:p w:rsidR="009B322F" w:rsidRPr="00955027" w:rsidRDefault="009B322F" w:rsidP="009B322F">
            <w:pPr>
              <w:spacing w:after="0"/>
              <w:ind w:left="-20" w:firstLine="0"/>
              <w:jc w:val="left"/>
              <w:rPr>
                <w:sz w:val="14"/>
                <w:szCs w:val="14"/>
              </w:rPr>
            </w:pPr>
            <w:r w:rsidRPr="00955027">
              <w:rPr>
                <w:sz w:val="14"/>
                <w:szCs w:val="14"/>
              </w:rPr>
              <w:t>налоговые доходы</w:t>
            </w:r>
          </w:p>
        </w:tc>
        <w:tc>
          <w:tcPr>
            <w:tcW w:w="992" w:type="dxa"/>
            <w:vAlign w:val="center"/>
          </w:tcPr>
          <w:p w:rsidR="009B322F" w:rsidRPr="00955027" w:rsidRDefault="009B322F" w:rsidP="009B322F">
            <w:pPr>
              <w:spacing w:after="0"/>
              <w:ind w:left="-125" w:firstLine="0"/>
              <w:jc w:val="right"/>
              <w:rPr>
                <w:rFonts w:eastAsia="Calibri"/>
                <w:sz w:val="14"/>
                <w:szCs w:val="14"/>
              </w:rPr>
            </w:pPr>
            <w:r w:rsidRPr="00955027">
              <w:rPr>
                <w:rFonts w:eastAsia="Calibri"/>
                <w:sz w:val="14"/>
                <w:szCs w:val="14"/>
              </w:rPr>
              <w:t>9 532 659,42</w:t>
            </w:r>
          </w:p>
        </w:tc>
        <w:tc>
          <w:tcPr>
            <w:tcW w:w="993" w:type="dxa"/>
            <w:vAlign w:val="center"/>
          </w:tcPr>
          <w:p w:rsidR="009B322F" w:rsidRPr="00955027" w:rsidRDefault="009B322F" w:rsidP="009B322F">
            <w:pPr>
              <w:spacing w:after="0"/>
              <w:ind w:left="-108" w:firstLine="0"/>
              <w:jc w:val="right"/>
              <w:rPr>
                <w:rFonts w:eastAsia="Calibri"/>
                <w:sz w:val="14"/>
                <w:szCs w:val="14"/>
                <w:lang w:eastAsia="en-US"/>
              </w:rPr>
            </w:pPr>
            <w:r w:rsidRPr="00955027">
              <w:rPr>
                <w:rFonts w:eastAsia="Calibri"/>
                <w:sz w:val="14"/>
                <w:szCs w:val="14"/>
                <w:lang w:eastAsia="en-US"/>
              </w:rPr>
              <w:t>8 407 103,60</w:t>
            </w:r>
          </w:p>
        </w:tc>
        <w:tc>
          <w:tcPr>
            <w:tcW w:w="992" w:type="dxa"/>
            <w:vAlign w:val="center"/>
          </w:tcPr>
          <w:p w:rsidR="009B322F" w:rsidRPr="00955027" w:rsidRDefault="009B322F" w:rsidP="009B322F">
            <w:pPr>
              <w:spacing w:after="0"/>
              <w:ind w:left="-108" w:firstLine="0"/>
              <w:jc w:val="right"/>
              <w:rPr>
                <w:rFonts w:eastAsia="Calibri"/>
                <w:sz w:val="14"/>
                <w:szCs w:val="14"/>
                <w:lang w:eastAsia="en-US"/>
              </w:rPr>
            </w:pPr>
            <w:r w:rsidRPr="00955027">
              <w:rPr>
                <w:rFonts w:eastAsia="Calibri"/>
                <w:sz w:val="14"/>
                <w:szCs w:val="14"/>
                <w:lang w:eastAsia="en-US"/>
              </w:rPr>
              <w:t>8 733 350,31</w:t>
            </w:r>
          </w:p>
        </w:tc>
        <w:tc>
          <w:tcPr>
            <w:tcW w:w="992" w:type="dxa"/>
            <w:vAlign w:val="center"/>
          </w:tcPr>
          <w:p w:rsidR="009B322F" w:rsidRPr="00955027" w:rsidRDefault="009B322F" w:rsidP="009B322F">
            <w:pPr>
              <w:spacing w:after="0"/>
              <w:ind w:left="-125" w:right="34" w:firstLine="0"/>
              <w:jc w:val="right"/>
              <w:rPr>
                <w:rFonts w:eastAsia="Calibri"/>
                <w:sz w:val="14"/>
                <w:szCs w:val="14"/>
              </w:rPr>
            </w:pPr>
            <w:r w:rsidRPr="00955027">
              <w:rPr>
                <w:rFonts w:eastAsia="Calibri"/>
                <w:sz w:val="14"/>
                <w:szCs w:val="14"/>
              </w:rPr>
              <w:t>326 246,71</w:t>
            </w:r>
          </w:p>
        </w:tc>
        <w:tc>
          <w:tcPr>
            <w:tcW w:w="992" w:type="dxa"/>
            <w:vAlign w:val="center"/>
          </w:tcPr>
          <w:p w:rsidR="009B322F" w:rsidRPr="00955027" w:rsidRDefault="009B322F" w:rsidP="009B322F">
            <w:pPr>
              <w:spacing w:after="0"/>
              <w:ind w:firstLine="0"/>
              <w:jc w:val="right"/>
              <w:rPr>
                <w:rFonts w:eastAsia="Calibri"/>
                <w:sz w:val="14"/>
                <w:szCs w:val="14"/>
                <w:lang w:eastAsia="en-US"/>
              </w:rPr>
            </w:pPr>
            <w:r w:rsidRPr="00955027">
              <w:rPr>
                <w:rFonts w:eastAsia="Calibri"/>
                <w:sz w:val="14"/>
                <w:szCs w:val="14"/>
                <w:lang w:eastAsia="en-US"/>
              </w:rPr>
              <w:t>8 763 160,72</w:t>
            </w:r>
          </w:p>
        </w:tc>
        <w:tc>
          <w:tcPr>
            <w:tcW w:w="993" w:type="dxa"/>
            <w:vAlign w:val="center"/>
          </w:tcPr>
          <w:p w:rsidR="009B322F" w:rsidRPr="00955027" w:rsidRDefault="009B322F" w:rsidP="009B322F">
            <w:pPr>
              <w:spacing w:after="0"/>
              <w:ind w:left="-108" w:firstLine="0"/>
              <w:jc w:val="right"/>
              <w:rPr>
                <w:rFonts w:eastAsia="Calibri"/>
                <w:sz w:val="14"/>
                <w:szCs w:val="14"/>
                <w:lang w:eastAsia="en-US"/>
              </w:rPr>
            </w:pPr>
            <w:r w:rsidRPr="00955027">
              <w:rPr>
                <w:rFonts w:eastAsia="Calibri"/>
                <w:sz w:val="14"/>
                <w:szCs w:val="14"/>
                <w:lang w:eastAsia="en-US"/>
              </w:rPr>
              <w:t>8 634 913,27</w:t>
            </w:r>
          </w:p>
        </w:tc>
        <w:tc>
          <w:tcPr>
            <w:tcW w:w="992" w:type="dxa"/>
            <w:vAlign w:val="center"/>
          </w:tcPr>
          <w:p w:rsidR="009B322F" w:rsidRPr="00955027" w:rsidRDefault="009B322F" w:rsidP="009B322F">
            <w:pPr>
              <w:spacing w:after="0"/>
              <w:ind w:left="-125" w:right="-108" w:firstLine="0"/>
              <w:jc w:val="center"/>
              <w:rPr>
                <w:rFonts w:eastAsia="Calibri"/>
                <w:sz w:val="14"/>
                <w:szCs w:val="14"/>
              </w:rPr>
            </w:pPr>
            <w:r w:rsidRPr="00955027">
              <w:rPr>
                <w:rFonts w:eastAsia="Calibri"/>
                <w:sz w:val="14"/>
                <w:szCs w:val="14"/>
              </w:rPr>
              <w:t>- 128 247,45</w:t>
            </w:r>
          </w:p>
        </w:tc>
        <w:tc>
          <w:tcPr>
            <w:tcW w:w="992" w:type="dxa"/>
            <w:vAlign w:val="center"/>
          </w:tcPr>
          <w:p w:rsidR="009B322F" w:rsidRPr="00955027" w:rsidRDefault="009B322F" w:rsidP="009B322F">
            <w:pPr>
              <w:spacing w:after="0"/>
              <w:ind w:firstLine="0"/>
              <w:jc w:val="right"/>
              <w:rPr>
                <w:rFonts w:eastAsia="Calibri"/>
                <w:sz w:val="14"/>
                <w:szCs w:val="14"/>
                <w:lang w:eastAsia="en-US"/>
              </w:rPr>
            </w:pPr>
            <w:r w:rsidRPr="00955027">
              <w:rPr>
                <w:rFonts w:eastAsia="Calibri"/>
                <w:sz w:val="14"/>
                <w:szCs w:val="14"/>
                <w:lang w:eastAsia="en-US"/>
              </w:rPr>
              <w:t>8 898 754,78</w:t>
            </w:r>
          </w:p>
        </w:tc>
      </w:tr>
      <w:tr w:rsidR="009B322F" w:rsidRPr="00955027" w:rsidTr="00F8682A">
        <w:trPr>
          <w:trHeight w:hRule="exact" w:val="841"/>
        </w:trPr>
        <w:tc>
          <w:tcPr>
            <w:tcW w:w="426" w:type="dxa"/>
            <w:vAlign w:val="center"/>
          </w:tcPr>
          <w:p w:rsidR="009B322F" w:rsidRPr="00955027" w:rsidRDefault="009B322F" w:rsidP="009B322F">
            <w:pPr>
              <w:spacing w:after="0"/>
              <w:ind w:left="-20" w:firstLine="0"/>
              <w:jc w:val="center"/>
              <w:rPr>
                <w:color w:val="FF0000"/>
                <w:sz w:val="14"/>
                <w:szCs w:val="14"/>
              </w:rPr>
            </w:pPr>
          </w:p>
        </w:tc>
        <w:tc>
          <w:tcPr>
            <w:tcW w:w="1417" w:type="dxa"/>
            <w:vAlign w:val="center"/>
            <w:hideMark/>
          </w:tcPr>
          <w:p w:rsidR="009B322F" w:rsidRPr="00955027" w:rsidRDefault="009B322F" w:rsidP="00F8682A">
            <w:pPr>
              <w:spacing w:after="0"/>
              <w:ind w:left="-20" w:firstLine="0"/>
              <w:jc w:val="left"/>
              <w:rPr>
                <w:i/>
                <w:sz w:val="14"/>
                <w:szCs w:val="14"/>
              </w:rPr>
            </w:pPr>
            <w:r w:rsidRPr="00955027">
              <w:rPr>
                <w:i/>
                <w:sz w:val="14"/>
                <w:szCs w:val="14"/>
              </w:rPr>
              <w:t xml:space="preserve">- в том числе замена дотаций дифференцированным </w:t>
            </w:r>
            <w:r w:rsidR="00F8682A">
              <w:rPr>
                <w:i/>
                <w:sz w:val="14"/>
                <w:szCs w:val="14"/>
              </w:rPr>
              <w:t>н</w:t>
            </w:r>
            <w:r w:rsidRPr="00955027">
              <w:rPr>
                <w:i/>
                <w:sz w:val="14"/>
                <w:szCs w:val="14"/>
              </w:rPr>
              <w:t>ормативом НДФЛ)</w:t>
            </w:r>
          </w:p>
        </w:tc>
        <w:tc>
          <w:tcPr>
            <w:tcW w:w="992" w:type="dxa"/>
            <w:vAlign w:val="center"/>
          </w:tcPr>
          <w:p w:rsidR="009B322F" w:rsidRPr="00955027" w:rsidRDefault="009B322F" w:rsidP="009B322F">
            <w:pPr>
              <w:spacing w:after="0"/>
              <w:ind w:left="-125" w:firstLine="0"/>
              <w:jc w:val="right"/>
              <w:rPr>
                <w:rFonts w:eastAsia="Calibri"/>
                <w:i/>
                <w:iCs/>
                <w:sz w:val="14"/>
                <w:szCs w:val="14"/>
                <w:lang w:eastAsia="en-US"/>
              </w:rPr>
            </w:pPr>
            <w:r w:rsidRPr="00955027">
              <w:rPr>
                <w:rFonts w:eastAsia="Calibri"/>
                <w:i/>
                <w:iCs/>
                <w:sz w:val="14"/>
                <w:szCs w:val="14"/>
                <w:lang w:eastAsia="en-US"/>
              </w:rPr>
              <w:t>0,00</w:t>
            </w:r>
          </w:p>
        </w:tc>
        <w:tc>
          <w:tcPr>
            <w:tcW w:w="993" w:type="dxa"/>
            <w:vAlign w:val="center"/>
          </w:tcPr>
          <w:p w:rsidR="009B322F" w:rsidRPr="00955027" w:rsidRDefault="009B322F" w:rsidP="009B322F">
            <w:pPr>
              <w:spacing w:after="0"/>
              <w:ind w:left="-108" w:firstLine="0"/>
              <w:jc w:val="right"/>
              <w:rPr>
                <w:rFonts w:eastAsia="Calibri"/>
                <w:i/>
                <w:iCs/>
                <w:sz w:val="14"/>
                <w:szCs w:val="14"/>
                <w:lang w:eastAsia="en-US"/>
              </w:rPr>
            </w:pPr>
            <w:r w:rsidRPr="00955027">
              <w:rPr>
                <w:rFonts w:eastAsia="Calibri"/>
                <w:i/>
                <w:iCs/>
                <w:sz w:val="14"/>
                <w:szCs w:val="14"/>
                <w:lang w:eastAsia="en-US"/>
              </w:rPr>
              <w:t>2 269 997,54</w:t>
            </w:r>
          </w:p>
        </w:tc>
        <w:tc>
          <w:tcPr>
            <w:tcW w:w="992" w:type="dxa"/>
            <w:vAlign w:val="center"/>
          </w:tcPr>
          <w:p w:rsidR="009B322F" w:rsidRPr="00955027" w:rsidRDefault="009B322F" w:rsidP="009B322F">
            <w:pPr>
              <w:spacing w:after="0"/>
              <w:ind w:left="-108" w:firstLine="0"/>
              <w:jc w:val="right"/>
              <w:rPr>
                <w:rFonts w:eastAsia="Calibri"/>
                <w:i/>
                <w:iCs/>
                <w:color w:val="FF0000"/>
                <w:sz w:val="14"/>
                <w:szCs w:val="14"/>
                <w:lang w:eastAsia="en-US"/>
              </w:rPr>
            </w:pPr>
            <w:r w:rsidRPr="00955027">
              <w:rPr>
                <w:rFonts w:eastAsia="Calibri"/>
                <w:i/>
                <w:iCs/>
                <w:sz w:val="14"/>
                <w:szCs w:val="14"/>
                <w:lang w:eastAsia="en-US"/>
              </w:rPr>
              <w:t>1 815 674,43</w:t>
            </w:r>
          </w:p>
        </w:tc>
        <w:tc>
          <w:tcPr>
            <w:tcW w:w="992" w:type="dxa"/>
            <w:vAlign w:val="center"/>
          </w:tcPr>
          <w:p w:rsidR="009B322F" w:rsidRPr="00955027" w:rsidRDefault="009B322F" w:rsidP="009B322F">
            <w:pPr>
              <w:spacing w:after="0"/>
              <w:ind w:left="-125" w:right="34" w:firstLine="0"/>
              <w:jc w:val="right"/>
              <w:rPr>
                <w:rFonts w:eastAsia="Calibri"/>
                <w:i/>
                <w:iCs/>
                <w:sz w:val="14"/>
                <w:szCs w:val="14"/>
                <w:lang w:eastAsia="en-US"/>
              </w:rPr>
            </w:pPr>
            <w:r w:rsidRPr="00955027">
              <w:rPr>
                <w:rFonts w:eastAsia="Calibri"/>
                <w:i/>
                <w:iCs/>
                <w:sz w:val="14"/>
                <w:szCs w:val="14"/>
                <w:lang w:eastAsia="en-US"/>
              </w:rPr>
              <w:t>- 454 323,11</w:t>
            </w:r>
          </w:p>
        </w:tc>
        <w:tc>
          <w:tcPr>
            <w:tcW w:w="992" w:type="dxa"/>
            <w:vAlign w:val="center"/>
          </w:tcPr>
          <w:p w:rsidR="009B322F" w:rsidRPr="00955027" w:rsidRDefault="009B322F" w:rsidP="009B322F">
            <w:pPr>
              <w:spacing w:after="0"/>
              <w:ind w:firstLine="0"/>
              <w:jc w:val="right"/>
              <w:rPr>
                <w:rFonts w:eastAsia="Calibri"/>
                <w:i/>
                <w:iCs/>
                <w:sz w:val="14"/>
                <w:szCs w:val="14"/>
                <w:lang w:eastAsia="en-US"/>
              </w:rPr>
            </w:pPr>
            <w:r w:rsidRPr="00955027">
              <w:rPr>
                <w:rFonts w:eastAsia="Calibri"/>
                <w:i/>
                <w:iCs/>
                <w:sz w:val="14"/>
                <w:szCs w:val="14"/>
                <w:lang w:eastAsia="en-US"/>
              </w:rPr>
              <w:t>2 512 147,60</w:t>
            </w:r>
          </w:p>
        </w:tc>
        <w:tc>
          <w:tcPr>
            <w:tcW w:w="993" w:type="dxa"/>
            <w:vAlign w:val="center"/>
          </w:tcPr>
          <w:p w:rsidR="009B322F" w:rsidRPr="00955027" w:rsidRDefault="009B322F" w:rsidP="009B322F">
            <w:pPr>
              <w:spacing w:after="0"/>
              <w:ind w:left="-108" w:firstLine="0"/>
              <w:jc w:val="right"/>
              <w:rPr>
                <w:rFonts w:eastAsia="Calibri"/>
                <w:i/>
                <w:iCs/>
                <w:color w:val="FF0000"/>
                <w:sz w:val="14"/>
                <w:szCs w:val="14"/>
                <w:lang w:eastAsia="en-US"/>
              </w:rPr>
            </w:pPr>
            <w:r w:rsidRPr="00955027">
              <w:rPr>
                <w:rFonts w:eastAsia="Calibri"/>
                <w:i/>
                <w:iCs/>
                <w:sz w:val="14"/>
                <w:szCs w:val="14"/>
                <w:lang w:eastAsia="en-US"/>
              </w:rPr>
              <w:t>1 494 078,64</w:t>
            </w:r>
          </w:p>
        </w:tc>
        <w:tc>
          <w:tcPr>
            <w:tcW w:w="992" w:type="dxa"/>
            <w:vAlign w:val="center"/>
          </w:tcPr>
          <w:p w:rsidR="009B322F" w:rsidRPr="00955027" w:rsidRDefault="009B322F" w:rsidP="009B322F">
            <w:pPr>
              <w:spacing w:after="0"/>
              <w:ind w:left="-125" w:right="-108" w:firstLine="0"/>
              <w:jc w:val="center"/>
              <w:rPr>
                <w:rFonts w:eastAsia="Calibri"/>
                <w:i/>
                <w:iCs/>
                <w:sz w:val="14"/>
                <w:szCs w:val="14"/>
                <w:lang w:eastAsia="en-US"/>
              </w:rPr>
            </w:pPr>
            <w:r w:rsidRPr="00955027">
              <w:rPr>
                <w:rFonts w:eastAsia="Calibri"/>
                <w:i/>
                <w:iCs/>
                <w:sz w:val="14"/>
                <w:szCs w:val="14"/>
                <w:lang w:eastAsia="en-US"/>
              </w:rPr>
              <w:t>- 1 018 068,96</w:t>
            </w:r>
          </w:p>
        </w:tc>
        <w:tc>
          <w:tcPr>
            <w:tcW w:w="992" w:type="dxa"/>
            <w:vAlign w:val="center"/>
          </w:tcPr>
          <w:p w:rsidR="009B322F" w:rsidRPr="00955027" w:rsidRDefault="009B322F" w:rsidP="009B322F">
            <w:pPr>
              <w:spacing w:after="0"/>
              <w:ind w:firstLine="0"/>
              <w:jc w:val="right"/>
              <w:rPr>
                <w:rFonts w:eastAsia="Calibri"/>
                <w:i/>
                <w:iCs/>
                <w:color w:val="FF0000"/>
                <w:sz w:val="14"/>
                <w:szCs w:val="14"/>
                <w:lang w:eastAsia="en-US"/>
              </w:rPr>
            </w:pPr>
            <w:r w:rsidRPr="00955027">
              <w:rPr>
                <w:rFonts w:eastAsia="Calibri"/>
                <w:i/>
                <w:iCs/>
                <w:sz w:val="14"/>
                <w:szCs w:val="14"/>
                <w:lang w:eastAsia="en-US"/>
              </w:rPr>
              <w:t>1 596 648,41</w:t>
            </w:r>
          </w:p>
        </w:tc>
      </w:tr>
      <w:tr w:rsidR="009B322F" w:rsidRPr="00955027" w:rsidTr="00F8682A">
        <w:trPr>
          <w:trHeight w:hRule="exact" w:val="310"/>
        </w:trPr>
        <w:tc>
          <w:tcPr>
            <w:tcW w:w="426" w:type="dxa"/>
            <w:vAlign w:val="center"/>
            <w:hideMark/>
          </w:tcPr>
          <w:p w:rsidR="009B322F" w:rsidRPr="00955027" w:rsidRDefault="009B322F" w:rsidP="009B322F">
            <w:pPr>
              <w:spacing w:after="0"/>
              <w:ind w:left="-20" w:firstLine="0"/>
              <w:jc w:val="center"/>
              <w:rPr>
                <w:sz w:val="14"/>
                <w:szCs w:val="14"/>
              </w:rPr>
            </w:pPr>
            <w:r w:rsidRPr="00955027">
              <w:rPr>
                <w:sz w:val="14"/>
                <w:szCs w:val="14"/>
              </w:rPr>
              <w:t>1.2.</w:t>
            </w:r>
          </w:p>
        </w:tc>
        <w:tc>
          <w:tcPr>
            <w:tcW w:w="1417" w:type="dxa"/>
            <w:vAlign w:val="center"/>
            <w:hideMark/>
          </w:tcPr>
          <w:p w:rsidR="009B322F" w:rsidRDefault="009B322F" w:rsidP="009B322F">
            <w:pPr>
              <w:spacing w:after="0"/>
              <w:ind w:left="-20" w:firstLine="0"/>
              <w:jc w:val="left"/>
              <w:rPr>
                <w:sz w:val="14"/>
                <w:szCs w:val="14"/>
              </w:rPr>
            </w:pPr>
            <w:r w:rsidRPr="00955027">
              <w:rPr>
                <w:sz w:val="14"/>
                <w:szCs w:val="14"/>
              </w:rPr>
              <w:t>неналоговые доходы</w:t>
            </w:r>
          </w:p>
          <w:p w:rsidR="00F8682A" w:rsidRPr="00955027" w:rsidRDefault="00F8682A" w:rsidP="009B322F">
            <w:pPr>
              <w:spacing w:after="0"/>
              <w:ind w:left="-20" w:firstLine="0"/>
              <w:jc w:val="left"/>
              <w:rPr>
                <w:sz w:val="14"/>
                <w:szCs w:val="14"/>
              </w:rPr>
            </w:pPr>
          </w:p>
        </w:tc>
        <w:tc>
          <w:tcPr>
            <w:tcW w:w="992" w:type="dxa"/>
            <w:vAlign w:val="center"/>
          </w:tcPr>
          <w:p w:rsidR="009B322F" w:rsidRPr="00955027" w:rsidRDefault="009B322F" w:rsidP="009B322F">
            <w:pPr>
              <w:spacing w:after="0"/>
              <w:ind w:left="-125" w:firstLine="0"/>
              <w:jc w:val="right"/>
              <w:rPr>
                <w:rFonts w:eastAsia="Calibri"/>
                <w:sz w:val="14"/>
                <w:szCs w:val="14"/>
                <w:lang w:eastAsia="en-US"/>
              </w:rPr>
            </w:pPr>
            <w:r w:rsidRPr="00955027">
              <w:rPr>
                <w:rFonts w:eastAsia="Calibri"/>
                <w:sz w:val="14"/>
                <w:szCs w:val="14"/>
                <w:lang w:eastAsia="en-US"/>
              </w:rPr>
              <w:t>834 873,32</w:t>
            </w:r>
          </w:p>
        </w:tc>
        <w:tc>
          <w:tcPr>
            <w:tcW w:w="993" w:type="dxa"/>
            <w:vAlign w:val="center"/>
          </w:tcPr>
          <w:p w:rsidR="009B322F" w:rsidRPr="00955027" w:rsidRDefault="009B322F" w:rsidP="009B322F">
            <w:pPr>
              <w:spacing w:after="0"/>
              <w:ind w:left="-108" w:firstLine="0"/>
              <w:jc w:val="right"/>
              <w:rPr>
                <w:rFonts w:eastAsia="Calibri"/>
                <w:sz w:val="14"/>
                <w:szCs w:val="14"/>
                <w:lang w:eastAsia="en-US"/>
              </w:rPr>
            </w:pPr>
            <w:r w:rsidRPr="00955027">
              <w:rPr>
                <w:rFonts w:eastAsia="Calibri"/>
                <w:sz w:val="14"/>
                <w:szCs w:val="14"/>
                <w:lang w:eastAsia="en-US"/>
              </w:rPr>
              <w:t>760 973,37</w:t>
            </w:r>
          </w:p>
        </w:tc>
        <w:tc>
          <w:tcPr>
            <w:tcW w:w="992" w:type="dxa"/>
            <w:vAlign w:val="center"/>
          </w:tcPr>
          <w:p w:rsidR="009B322F" w:rsidRPr="00955027" w:rsidRDefault="009B322F" w:rsidP="009B322F">
            <w:pPr>
              <w:spacing w:after="0"/>
              <w:ind w:left="-108" w:firstLine="0"/>
              <w:jc w:val="right"/>
              <w:rPr>
                <w:rFonts w:eastAsia="Calibri"/>
                <w:color w:val="FF0000"/>
                <w:sz w:val="14"/>
                <w:szCs w:val="14"/>
                <w:lang w:eastAsia="en-US"/>
              </w:rPr>
            </w:pPr>
            <w:r w:rsidRPr="00955027">
              <w:rPr>
                <w:rFonts w:eastAsia="Calibri"/>
                <w:sz w:val="14"/>
                <w:szCs w:val="14"/>
                <w:lang w:eastAsia="en-US"/>
              </w:rPr>
              <w:t>620 821,87</w:t>
            </w:r>
          </w:p>
        </w:tc>
        <w:tc>
          <w:tcPr>
            <w:tcW w:w="992" w:type="dxa"/>
            <w:vAlign w:val="center"/>
          </w:tcPr>
          <w:p w:rsidR="009B322F" w:rsidRPr="00955027" w:rsidRDefault="009B322F" w:rsidP="009B322F">
            <w:pPr>
              <w:spacing w:after="0"/>
              <w:ind w:left="-125" w:right="34" w:firstLine="0"/>
              <w:jc w:val="right"/>
              <w:rPr>
                <w:rFonts w:eastAsia="Calibri"/>
                <w:sz w:val="14"/>
                <w:szCs w:val="14"/>
                <w:lang w:eastAsia="en-US"/>
              </w:rPr>
            </w:pPr>
            <w:r w:rsidRPr="00955027">
              <w:rPr>
                <w:rFonts w:eastAsia="Calibri"/>
                <w:sz w:val="14"/>
                <w:szCs w:val="14"/>
                <w:lang w:eastAsia="en-US"/>
              </w:rPr>
              <w:t>- 140 151,50</w:t>
            </w:r>
          </w:p>
        </w:tc>
        <w:tc>
          <w:tcPr>
            <w:tcW w:w="992" w:type="dxa"/>
            <w:vAlign w:val="center"/>
          </w:tcPr>
          <w:p w:rsidR="009B322F" w:rsidRPr="00955027" w:rsidRDefault="009B322F" w:rsidP="009B322F">
            <w:pPr>
              <w:spacing w:after="0"/>
              <w:ind w:firstLine="0"/>
              <w:jc w:val="right"/>
              <w:rPr>
                <w:rFonts w:eastAsia="Calibri"/>
                <w:sz w:val="14"/>
                <w:szCs w:val="14"/>
                <w:lang w:eastAsia="en-US"/>
              </w:rPr>
            </w:pPr>
            <w:r w:rsidRPr="00955027">
              <w:rPr>
                <w:rFonts w:eastAsia="Calibri"/>
                <w:sz w:val="14"/>
                <w:szCs w:val="14"/>
                <w:lang w:eastAsia="en-US"/>
              </w:rPr>
              <w:t>750 564,04</w:t>
            </w:r>
          </w:p>
        </w:tc>
        <w:tc>
          <w:tcPr>
            <w:tcW w:w="993" w:type="dxa"/>
            <w:vAlign w:val="center"/>
          </w:tcPr>
          <w:p w:rsidR="009B322F" w:rsidRPr="00955027" w:rsidRDefault="009B322F" w:rsidP="009B322F">
            <w:pPr>
              <w:spacing w:after="0"/>
              <w:ind w:left="-108" w:firstLine="0"/>
              <w:jc w:val="right"/>
              <w:rPr>
                <w:rFonts w:eastAsia="Calibri"/>
                <w:color w:val="FF0000"/>
                <w:sz w:val="14"/>
                <w:szCs w:val="14"/>
                <w:lang w:eastAsia="en-US"/>
              </w:rPr>
            </w:pPr>
            <w:r w:rsidRPr="00955027">
              <w:rPr>
                <w:rFonts w:eastAsia="Calibri"/>
                <w:sz w:val="14"/>
                <w:szCs w:val="14"/>
                <w:lang w:eastAsia="en-US"/>
              </w:rPr>
              <w:t>620 012,59</w:t>
            </w:r>
          </w:p>
        </w:tc>
        <w:tc>
          <w:tcPr>
            <w:tcW w:w="992" w:type="dxa"/>
            <w:vAlign w:val="center"/>
          </w:tcPr>
          <w:p w:rsidR="009B322F" w:rsidRPr="00955027" w:rsidRDefault="009B322F" w:rsidP="009B322F">
            <w:pPr>
              <w:spacing w:after="0"/>
              <w:ind w:left="-125" w:right="-108" w:firstLine="0"/>
              <w:jc w:val="center"/>
              <w:rPr>
                <w:rFonts w:eastAsia="Calibri"/>
                <w:sz w:val="14"/>
                <w:szCs w:val="14"/>
                <w:lang w:eastAsia="en-US"/>
              </w:rPr>
            </w:pPr>
            <w:r w:rsidRPr="00955027">
              <w:rPr>
                <w:rFonts w:eastAsia="Calibri"/>
                <w:sz w:val="14"/>
                <w:szCs w:val="14"/>
                <w:lang w:eastAsia="en-US"/>
              </w:rPr>
              <w:t>- 130 551,45</w:t>
            </w:r>
          </w:p>
        </w:tc>
        <w:tc>
          <w:tcPr>
            <w:tcW w:w="992" w:type="dxa"/>
            <w:vAlign w:val="center"/>
          </w:tcPr>
          <w:p w:rsidR="009B322F" w:rsidRPr="00955027" w:rsidRDefault="009B322F" w:rsidP="009B322F">
            <w:pPr>
              <w:spacing w:after="0"/>
              <w:ind w:firstLine="0"/>
              <w:jc w:val="right"/>
              <w:rPr>
                <w:rFonts w:eastAsia="Calibri"/>
                <w:sz w:val="14"/>
                <w:szCs w:val="14"/>
                <w:lang w:eastAsia="en-US"/>
              </w:rPr>
            </w:pPr>
            <w:r w:rsidRPr="00955027">
              <w:rPr>
                <w:rFonts w:eastAsia="Calibri"/>
                <w:sz w:val="14"/>
                <w:szCs w:val="14"/>
                <w:lang w:eastAsia="en-US"/>
              </w:rPr>
              <w:t>612 954,81</w:t>
            </w:r>
          </w:p>
        </w:tc>
      </w:tr>
      <w:tr w:rsidR="009B322F" w:rsidRPr="00955027" w:rsidTr="00F8682A">
        <w:trPr>
          <w:trHeight w:hRule="exact" w:val="329"/>
        </w:trPr>
        <w:tc>
          <w:tcPr>
            <w:tcW w:w="426" w:type="dxa"/>
            <w:tcBorders>
              <w:bottom w:val="single" w:sz="4" w:space="0" w:color="auto"/>
            </w:tcBorders>
            <w:hideMark/>
          </w:tcPr>
          <w:p w:rsidR="009B322F" w:rsidRPr="00955027" w:rsidRDefault="009B322F" w:rsidP="009B322F">
            <w:pPr>
              <w:spacing w:after="0"/>
              <w:ind w:left="-20" w:firstLine="0"/>
              <w:jc w:val="center"/>
              <w:rPr>
                <w:b/>
                <w:sz w:val="14"/>
                <w:szCs w:val="14"/>
              </w:rPr>
            </w:pPr>
            <w:r w:rsidRPr="00955027">
              <w:rPr>
                <w:b/>
                <w:sz w:val="14"/>
                <w:szCs w:val="14"/>
              </w:rPr>
              <w:t>2.</w:t>
            </w:r>
          </w:p>
        </w:tc>
        <w:tc>
          <w:tcPr>
            <w:tcW w:w="1417" w:type="dxa"/>
            <w:tcBorders>
              <w:bottom w:val="single" w:sz="4" w:space="0" w:color="auto"/>
            </w:tcBorders>
            <w:vAlign w:val="center"/>
            <w:hideMark/>
          </w:tcPr>
          <w:p w:rsidR="009B322F" w:rsidRPr="00955027" w:rsidRDefault="009B322F" w:rsidP="009B322F">
            <w:pPr>
              <w:spacing w:after="0"/>
              <w:ind w:left="-20" w:firstLine="0"/>
              <w:jc w:val="left"/>
              <w:rPr>
                <w:b/>
                <w:sz w:val="14"/>
                <w:szCs w:val="14"/>
              </w:rPr>
            </w:pPr>
            <w:r w:rsidRPr="00955027">
              <w:rPr>
                <w:b/>
                <w:sz w:val="14"/>
                <w:szCs w:val="14"/>
              </w:rPr>
              <w:t>Безвозмездные поступления</w:t>
            </w:r>
          </w:p>
        </w:tc>
        <w:tc>
          <w:tcPr>
            <w:tcW w:w="992" w:type="dxa"/>
            <w:tcBorders>
              <w:bottom w:val="single" w:sz="4" w:space="0" w:color="auto"/>
            </w:tcBorders>
            <w:vAlign w:val="center"/>
          </w:tcPr>
          <w:p w:rsidR="009B322F" w:rsidRPr="00955027" w:rsidRDefault="009B322F" w:rsidP="009B322F">
            <w:pPr>
              <w:spacing w:after="0"/>
              <w:ind w:left="-125" w:firstLine="0"/>
              <w:jc w:val="right"/>
              <w:rPr>
                <w:rFonts w:eastAsia="Calibri"/>
                <w:b/>
                <w:bCs/>
                <w:color w:val="000000"/>
                <w:sz w:val="14"/>
                <w:szCs w:val="14"/>
              </w:rPr>
            </w:pPr>
            <w:r w:rsidRPr="00955027">
              <w:rPr>
                <w:rFonts w:eastAsia="Calibri"/>
                <w:b/>
                <w:bCs/>
                <w:color w:val="000000"/>
                <w:sz w:val="14"/>
                <w:szCs w:val="14"/>
              </w:rPr>
              <w:t>16 331 439,90</w:t>
            </w:r>
          </w:p>
        </w:tc>
        <w:tc>
          <w:tcPr>
            <w:tcW w:w="993" w:type="dxa"/>
            <w:tcBorders>
              <w:bottom w:val="single" w:sz="4" w:space="0" w:color="auto"/>
            </w:tcBorders>
            <w:vAlign w:val="center"/>
          </w:tcPr>
          <w:p w:rsidR="009B322F" w:rsidRPr="00955027" w:rsidRDefault="009B322F" w:rsidP="009B322F">
            <w:pPr>
              <w:spacing w:after="0"/>
              <w:ind w:left="-108" w:firstLine="0"/>
              <w:jc w:val="right"/>
              <w:rPr>
                <w:rFonts w:eastAsia="Calibri"/>
                <w:b/>
                <w:bCs/>
                <w:sz w:val="14"/>
                <w:szCs w:val="14"/>
                <w:lang w:eastAsia="en-US"/>
              </w:rPr>
            </w:pPr>
            <w:r w:rsidRPr="00955027">
              <w:rPr>
                <w:rFonts w:eastAsia="Calibri"/>
                <w:b/>
                <w:bCs/>
                <w:sz w:val="14"/>
                <w:szCs w:val="14"/>
                <w:lang w:eastAsia="en-US"/>
              </w:rPr>
              <w:t>13 033 328,11</w:t>
            </w:r>
          </w:p>
        </w:tc>
        <w:tc>
          <w:tcPr>
            <w:tcW w:w="992" w:type="dxa"/>
            <w:tcBorders>
              <w:bottom w:val="single" w:sz="4" w:space="0" w:color="auto"/>
            </w:tcBorders>
            <w:vAlign w:val="center"/>
          </w:tcPr>
          <w:p w:rsidR="009B322F" w:rsidRPr="00955027" w:rsidRDefault="009B322F" w:rsidP="009B322F">
            <w:pPr>
              <w:spacing w:after="0"/>
              <w:ind w:left="-108" w:firstLine="0"/>
              <w:jc w:val="right"/>
              <w:rPr>
                <w:rFonts w:eastAsia="Calibri"/>
                <w:b/>
                <w:bCs/>
                <w:color w:val="FF0000"/>
                <w:sz w:val="14"/>
                <w:szCs w:val="14"/>
                <w:lang w:eastAsia="en-US"/>
              </w:rPr>
            </w:pPr>
            <w:r w:rsidRPr="00955027">
              <w:rPr>
                <w:rFonts w:eastAsia="Calibri"/>
                <w:b/>
                <w:bCs/>
                <w:sz w:val="14"/>
                <w:szCs w:val="14"/>
                <w:lang w:eastAsia="en-US"/>
              </w:rPr>
              <w:t>17 590 891,22</w:t>
            </w:r>
          </w:p>
        </w:tc>
        <w:tc>
          <w:tcPr>
            <w:tcW w:w="992" w:type="dxa"/>
            <w:tcBorders>
              <w:bottom w:val="single" w:sz="4" w:space="0" w:color="auto"/>
            </w:tcBorders>
            <w:vAlign w:val="center"/>
          </w:tcPr>
          <w:p w:rsidR="009B322F" w:rsidRPr="00955027" w:rsidRDefault="009B322F" w:rsidP="009B322F">
            <w:pPr>
              <w:spacing w:after="0"/>
              <w:ind w:left="-125" w:firstLine="0"/>
              <w:jc w:val="right"/>
              <w:rPr>
                <w:rFonts w:eastAsia="Calibri"/>
                <w:b/>
                <w:bCs/>
                <w:sz w:val="14"/>
                <w:szCs w:val="14"/>
              </w:rPr>
            </w:pPr>
            <w:r w:rsidRPr="00955027">
              <w:rPr>
                <w:rFonts w:eastAsia="Calibri"/>
                <w:b/>
                <w:bCs/>
                <w:sz w:val="14"/>
                <w:szCs w:val="14"/>
              </w:rPr>
              <w:t>4 557 563,11</w:t>
            </w:r>
          </w:p>
        </w:tc>
        <w:tc>
          <w:tcPr>
            <w:tcW w:w="992" w:type="dxa"/>
            <w:tcBorders>
              <w:bottom w:val="single" w:sz="4" w:space="0" w:color="auto"/>
            </w:tcBorders>
            <w:vAlign w:val="center"/>
          </w:tcPr>
          <w:p w:rsidR="009B322F" w:rsidRPr="00955027" w:rsidRDefault="009B322F" w:rsidP="009B322F">
            <w:pPr>
              <w:spacing w:after="0"/>
              <w:ind w:left="-108" w:firstLine="0"/>
              <w:jc w:val="right"/>
              <w:rPr>
                <w:rFonts w:eastAsia="Calibri"/>
                <w:b/>
                <w:bCs/>
                <w:sz w:val="14"/>
                <w:szCs w:val="14"/>
                <w:lang w:eastAsia="en-US"/>
              </w:rPr>
            </w:pPr>
            <w:r w:rsidRPr="00955027">
              <w:rPr>
                <w:rFonts w:eastAsia="Calibri"/>
                <w:b/>
                <w:bCs/>
                <w:sz w:val="14"/>
                <w:szCs w:val="14"/>
                <w:lang w:eastAsia="en-US"/>
              </w:rPr>
              <w:t>11 205 882,01</w:t>
            </w:r>
          </w:p>
        </w:tc>
        <w:tc>
          <w:tcPr>
            <w:tcW w:w="993" w:type="dxa"/>
            <w:tcBorders>
              <w:bottom w:val="single" w:sz="4" w:space="0" w:color="auto"/>
            </w:tcBorders>
            <w:vAlign w:val="center"/>
          </w:tcPr>
          <w:p w:rsidR="009B322F" w:rsidRPr="00955027" w:rsidRDefault="009B322F" w:rsidP="009B322F">
            <w:pPr>
              <w:spacing w:after="0"/>
              <w:ind w:left="-108" w:firstLine="0"/>
              <w:jc w:val="right"/>
              <w:rPr>
                <w:rFonts w:eastAsia="Calibri"/>
                <w:b/>
                <w:bCs/>
                <w:sz w:val="14"/>
                <w:szCs w:val="14"/>
                <w:lang w:eastAsia="en-US"/>
              </w:rPr>
            </w:pPr>
            <w:r w:rsidRPr="00955027">
              <w:rPr>
                <w:rFonts w:eastAsia="Calibri"/>
                <w:b/>
                <w:bCs/>
                <w:sz w:val="14"/>
                <w:szCs w:val="14"/>
                <w:lang w:eastAsia="en-US"/>
              </w:rPr>
              <w:t>15 260 863,12</w:t>
            </w:r>
          </w:p>
        </w:tc>
        <w:tc>
          <w:tcPr>
            <w:tcW w:w="992" w:type="dxa"/>
            <w:tcBorders>
              <w:bottom w:val="single" w:sz="4" w:space="0" w:color="auto"/>
            </w:tcBorders>
            <w:vAlign w:val="center"/>
          </w:tcPr>
          <w:p w:rsidR="009B322F" w:rsidRPr="00955027" w:rsidRDefault="009B322F" w:rsidP="009B322F">
            <w:pPr>
              <w:spacing w:after="0"/>
              <w:ind w:left="-125" w:right="-108" w:firstLine="0"/>
              <w:jc w:val="center"/>
              <w:rPr>
                <w:rFonts w:eastAsia="Calibri"/>
                <w:b/>
                <w:bCs/>
                <w:sz w:val="14"/>
                <w:szCs w:val="14"/>
              </w:rPr>
            </w:pPr>
            <w:r w:rsidRPr="00955027">
              <w:rPr>
                <w:rFonts w:eastAsia="Calibri"/>
                <w:b/>
                <w:bCs/>
                <w:sz w:val="14"/>
                <w:szCs w:val="14"/>
              </w:rPr>
              <w:t>4 054 981,11</w:t>
            </w:r>
          </w:p>
        </w:tc>
        <w:tc>
          <w:tcPr>
            <w:tcW w:w="992" w:type="dxa"/>
            <w:tcBorders>
              <w:bottom w:val="single" w:sz="4" w:space="0" w:color="auto"/>
            </w:tcBorders>
            <w:vAlign w:val="center"/>
          </w:tcPr>
          <w:p w:rsidR="009B322F" w:rsidRPr="00955027" w:rsidRDefault="009B322F" w:rsidP="009B322F">
            <w:pPr>
              <w:spacing w:after="0"/>
              <w:ind w:left="-108" w:firstLine="0"/>
              <w:jc w:val="right"/>
              <w:rPr>
                <w:rFonts w:eastAsia="Calibri"/>
                <w:b/>
                <w:bCs/>
                <w:sz w:val="14"/>
                <w:szCs w:val="14"/>
                <w:lang w:eastAsia="en-US"/>
              </w:rPr>
            </w:pPr>
            <w:r w:rsidRPr="00955027">
              <w:rPr>
                <w:rFonts w:eastAsia="Calibri"/>
                <w:b/>
                <w:bCs/>
                <w:sz w:val="14"/>
                <w:szCs w:val="14"/>
                <w:lang w:eastAsia="en-US"/>
              </w:rPr>
              <w:t>14 196 690,52</w:t>
            </w:r>
          </w:p>
        </w:tc>
      </w:tr>
      <w:tr w:rsidR="009B322F" w:rsidRPr="00955027" w:rsidTr="00F8682A">
        <w:trPr>
          <w:trHeight w:hRule="exact" w:val="890"/>
        </w:trPr>
        <w:tc>
          <w:tcPr>
            <w:tcW w:w="426" w:type="dxa"/>
            <w:tcBorders>
              <w:bottom w:val="single" w:sz="4" w:space="0" w:color="auto"/>
            </w:tcBorders>
          </w:tcPr>
          <w:p w:rsidR="009B322F" w:rsidRPr="00955027" w:rsidRDefault="009B322F" w:rsidP="009B322F">
            <w:pPr>
              <w:spacing w:after="0"/>
              <w:ind w:left="-20" w:firstLine="0"/>
              <w:jc w:val="center"/>
              <w:rPr>
                <w:b/>
                <w:sz w:val="14"/>
                <w:szCs w:val="14"/>
              </w:rPr>
            </w:pPr>
          </w:p>
        </w:tc>
        <w:tc>
          <w:tcPr>
            <w:tcW w:w="1417" w:type="dxa"/>
            <w:tcBorders>
              <w:bottom w:val="single" w:sz="4" w:space="0" w:color="auto"/>
            </w:tcBorders>
            <w:vAlign w:val="center"/>
          </w:tcPr>
          <w:p w:rsidR="009B322F" w:rsidRPr="00955027" w:rsidRDefault="009B322F" w:rsidP="009B322F">
            <w:pPr>
              <w:spacing w:after="0"/>
              <w:ind w:left="-20" w:firstLine="0"/>
              <w:jc w:val="left"/>
              <w:rPr>
                <w:b/>
                <w:sz w:val="14"/>
                <w:szCs w:val="14"/>
              </w:rPr>
            </w:pPr>
            <w:r w:rsidRPr="00955027">
              <w:rPr>
                <w:i/>
                <w:sz w:val="14"/>
                <w:szCs w:val="14"/>
              </w:rPr>
              <w:t>- в том числе дотация на выравнивание бюджетной обеспеченности</w:t>
            </w:r>
          </w:p>
        </w:tc>
        <w:tc>
          <w:tcPr>
            <w:tcW w:w="992" w:type="dxa"/>
            <w:tcBorders>
              <w:bottom w:val="single" w:sz="4" w:space="0" w:color="auto"/>
            </w:tcBorders>
            <w:vAlign w:val="center"/>
          </w:tcPr>
          <w:p w:rsidR="009B322F" w:rsidRPr="00955027" w:rsidRDefault="009B322F" w:rsidP="009B322F">
            <w:pPr>
              <w:spacing w:after="0"/>
              <w:ind w:left="-125" w:firstLine="0"/>
              <w:jc w:val="right"/>
              <w:rPr>
                <w:rFonts w:eastAsia="Calibri"/>
                <w:bCs/>
                <w:color w:val="000000"/>
                <w:sz w:val="14"/>
                <w:szCs w:val="14"/>
                <w:lang w:eastAsia="en-US"/>
              </w:rPr>
            </w:pPr>
            <w:r w:rsidRPr="00955027">
              <w:rPr>
                <w:rFonts w:eastAsia="Calibri"/>
                <w:bCs/>
                <w:color w:val="000000"/>
                <w:sz w:val="14"/>
                <w:szCs w:val="14"/>
                <w:lang w:eastAsia="en-US"/>
              </w:rPr>
              <w:t>0,00</w:t>
            </w:r>
          </w:p>
        </w:tc>
        <w:tc>
          <w:tcPr>
            <w:tcW w:w="993" w:type="dxa"/>
            <w:tcBorders>
              <w:bottom w:val="single" w:sz="4" w:space="0" w:color="auto"/>
            </w:tcBorders>
            <w:vAlign w:val="center"/>
          </w:tcPr>
          <w:p w:rsidR="009B322F" w:rsidRPr="00955027" w:rsidRDefault="009B322F" w:rsidP="009B322F">
            <w:pPr>
              <w:spacing w:after="0"/>
              <w:ind w:left="-108" w:firstLine="0"/>
              <w:jc w:val="right"/>
              <w:rPr>
                <w:rFonts w:eastAsia="Calibri"/>
                <w:bCs/>
                <w:i/>
                <w:sz w:val="14"/>
                <w:szCs w:val="14"/>
                <w:lang w:eastAsia="en-US"/>
              </w:rPr>
            </w:pPr>
            <w:r w:rsidRPr="00955027">
              <w:rPr>
                <w:rFonts w:eastAsia="Calibri"/>
                <w:bCs/>
                <w:i/>
                <w:sz w:val="14"/>
                <w:szCs w:val="14"/>
                <w:lang w:eastAsia="en-US"/>
              </w:rPr>
              <w:t>0,00</w:t>
            </w:r>
          </w:p>
        </w:tc>
        <w:tc>
          <w:tcPr>
            <w:tcW w:w="992" w:type="dxa"/>
            <w:tcBorders>
              <w:bottom w:val="single" w:sz="4" w:space="0" w:color="auto"/>
            </w:tcBorders>
            <w:vAlign w:val="center"/>
          </w:tcPr>
          <w:p w:rsidR="009B322F" w:rsidRPr="00955027" w:rsidRDefault="009B322F" w:rsidP="009B322F">
            <w:pPr>
              <w:spacing w:after="0"/>
              <w:ind w:left="-108" w:firstLine="0"/>
              <w:jc w:val="right"/>
              <w:rPr>
                <w:rFonts w:eastAsia="Calibri"/>
                <w:bCs/>
                <w:i/>
                <w:color w:val="FF0000"/>
                <w:sz w:val="14"/>
                <w:szCs w:val="14"/>
                <w:lang w:eastAsia="en-US"/>
              </w:rPr>
            </w:pPr>
            <w:r w:rsidRPr="00955027">
              <w:rPr>
                <w:rFonts w:eastAsia="Calibri"/>
                <w:bCs/>
                <w:i/>
                <w:sz w:val="14"/>
                <w:szCs w:val="14"/>
                <w:lang w:eastAsia="en-US"/>
              </w:rPr>
              <w:t>1 210 277,20</w:t>
            </w:r>
          </w:p>
        </w:tc>
        <w:tc>
          <w:tcPr>
            <w:tcW w:w="992" w:type="dxa"/>
            <w:tcBorders>
              <w:bottom w:val="single" w:sz="4" w:space="0" w:color="auto"/>
            </w:tcBorders>
            <w:vAlign w:val="center"/>
          </w:tcPr>
          <w:p w:rsidR="009B322F" w:rsidRPr="00955027" w:rsidRDefault="009B322F" w:rsidP="009B322F">
            <w:pPr>
              <w:spacing w:after="0"/>
              <w:ind w:left="-125" w:firstLine="0"/>
              <w:jc w:val="center"/>
              <w:rPr>
                <w:rFonts w:eastAsia="Calibri"/>
                <w:bCs/>
                <w:i/>
                <w:sz w:val="14"/>
                <w:szCs w:val="14"/>
              </w:rPr>
            </w:pPr>
            <w:r w:rsidRPr="00955027">
              <w:rPr>
                <w:rFonts w:eastAsia="Calibri"/>
                <w:bCs/>
                <w:i/>
                <w:sz w:val="14"/>
                <w:szCs w:val="14"/>
              </w:rPr>
              <w:t xml:space="preserve">   1 210 277,20</w:t>
            </w:r>
          </w:p>
        </w:tc>
        <w:tc>
          <w:tcPr>
            <w:tcW w:w="992" w:type="dxa"/>
            <w:tcBorders>
              <w:bottom w:val="single" w:sz="4" w:space="0" w:color="auto"/>
            </w:tcBorders>
            <w:vAlign w:val="center"/>
          </w:tcPr>
          <w:p w:rsidR="009B322F" w:rsidRPr="00955027" w:rsidRDefault="009B322F" w:rsidP="009B322F">
            <w:pPr>
              <w:spacing w:after="0"/>
              <w:ind w:firstLine="0"/>
              <w:jc w:val="right"/>
              <w:rPr>
                <w:rFonts w:eastAsia="Calibri"/>
                <w:bCs/>
                <w:i/>
                <w:sz w:val="14"/>
                <w:szCs w:val="14"/>
                <w:lang w:eastAsia="en-US"/>
              </w:rPr>
            </w:pPr>
            <w:r w:rsidRPr="00955027">
              <w:rPr>
                <w:rFonts w:eastAsia="Calibri"/>
                <w:bCs/>
                <w:i/>
                <w:sz w:val="14"/>
                <w:szCs w:val="14"/>
                <w:lang w:eastAsia="en-US"/>
              </w:rPr>
              <w:t>0,00</w:t>
            </w:r>
          </w:p>
        </w:tc>
        <w:tc>
          <w:tcPr>
            <w:tcW w:w="993" w:type="dxa"/>
            <w:tcBorders>
              <w:bottom w:val="single" w:sz="4" w:space="0" w:color="auto"/>
            </w:tcBorders>
            <w:vAlign w:val="center"/>
          </w:tcPr>
          <w:p w:rsidR="009B322F" w:rsidRPr="00955027" w:rsidRDefault="009B322F" w:rsidP="009B322F">
            <w:pPr>
              <w:spacing w:after="0"/>
              <w:ind w:left="-108" w:firstLine="0"/>
              <w:jc w:val="right"/>
              <w:rPr>
                <w:rFonts w:eastAsia="Calibri"/>
                <w:bCs/>
                <w:i/>
                <w:sz w:val="14"/>
                <w:szCs w:val="14"/>
                <w:lang w:eastAsia="en-US"/>
              </w:rPr>
            </w:pPr>
            <w:r w:rsidRPr="00955027">
              <w:rPr>
                <w:rFonts w:eastAsia="Calibri"/>
                <w:bCs/>
                <w:i/>
                <w:sz w:val="14"/>
                <w:szCs w:val="14"/>
                <w:lang w:eastAsia="en-US"/>
              </w:rPr>
              <w:t>995 818,80</w:t>
            </w:r>
          </w:p>
        </w:tc>
        <w:tc>
          <w:tcPr>
            <w:tcW w:w="992" w:type="dxa"/>
            <w:tcBorders>
              <w:bottom w:val="single" w:sz="4" w:space="0" w:color="auto"/>
            </w:tcBorders>
            <w:vAlign w:val="center"/>
          </w:tcPr>
          <w:p w:rsidR="009B322F" w:rsidRPr="00955027" w:rsidRDefault="009B322F" w:rsidP="009B322F">
            <w:pPr>
              <w:spacing w:after="0"/>
              <w:ind w:left="-125" w:right="-108" w:firstLine="0"/>
              <w:jc w:val="center"/>
              <w:rPr>
                <w:rFonts w:eastAsia="Calibri"/>
                <w:bCs/>
                <w:i/>
                <w:sz w:val="14"/>
                <w:szCs w:val="14"/>
              </w:rPr>
            </w:pPr>
            <w:r w:rsidRPr="00955027">
              <w:rPr>
                <w:rFonts w:eastAsia="Calibri"/>
                <w:bCs/>
                <w:i/>
                <w:sz w:val="14"/>
                <w:szCs w:val="14"/>
              </w:rPr>
              <w:t>995 818,80</w:t>
            </w:r>
          </w:p>
        </w:tc>
        <w:tc>
          <w:tcPr>
            <w:tcW w:w="992" w:type="dxa"/>
            <w:tcBorders>
              <w:bottom w:val="single" w:sz="4" w:space="0" w:color="auto"/>
            </w:tcBorders>
            <w:vAlign w:val="center"/>
          </w:tcPr>
          <w:p w:rsidR="009B322F" w:rsidRPr="00955027" w:rsidRDefault="009B322F" w:rsidP="009B322F">
            <w:pPr>
              <w:spacing w:after="0"/>
              <w:ind w:firstLine="0"/>
              <w:jc w:val="right"/>
              <w:rPr>
                <w:rFonts w:eastAsia="Calibri"/>
                <w:bCs/>
                <w:sz w:val="14"/>
                <w:szCs w:val="14"/>
                <w:lang w:eastAsia="en-US"/>
              </w:rPr>
            </w:pPr>
            <w:r w:rsidRPr="00955027">
              <w:rPr>
                <w:rFonts w:eastAsia="Calibri"/>
                <w:bCs/>
                <w:sz w:val="14"/>
                <w:szCs w:val="14"/>
                <w:lang w:eastAsia="en-US"/>
              </w:rPr>
              <w:t>1 064 620,60</w:t>
            </w:r>
          </w:p>
        </w:tc>
      </w:tr>
      <w:tr w:rsidR="009B322F" w:rsidRPr="00955027" w:rsidTr="00F8682A">
        <w:trPr>
          <w:trHeight w:hRule="exact" w:val="363"/>
        </w:trPr>
        <w:tc>
          <w:tcPr>
            <w:tcW w:w="426" w:type="dxa"/>
            <w:tcBorders>
              <w:bottom w:val="single" w:sz="4" w:space="0" w:color="auto"/>
            </w:tcBorders>
            <w:hideMark/>
          </w:tcPr>
          <w:p w:rsidR="009B322F" w:rsidRPr="00955027" w:rsidRDefault="009B322F" w:rsidP="009B322F">
            <w:pPr>
              <w:spacing w:after="0"/>
              <w:ind w:left="-23" w:firstLine="0"/>
              <w:jc w:val="center"/>
              <w:rPr>
                <w:b/>
                <w:sz w:val="14"/>
                <w:szCs w:val="14"/>
              </w:rPr>
            </w:pPr>
            <w:r w:rsidRPr="00955027">
              <w:rPr>
                <w:b/>
                <w:sz w:val="14"/>
                <w:szCs w:val="14"/>
              </w:rPr>
              <w:t>3.</w:t>
            </w:r>
          </w:p>
        </w:tc>
        <w:tc>
          <w:tcPr>
            <w:tcW w:w="1417" w:type="dxa"/>
            <w:tcBorders>
              <w:bottom w:val="single" w:sz="4" w:space="0" w:color="auto"/>
            </w:tcBorders>
            <w:vAlign w:val="center"/>
            <w:hideMark/>
          </w:tcPr>
          <w:p w:rsidR="009B322F" w:rsidRPr="00955027" w:rsidRDefault="009B322F" w:rsidP="009B322F">
            <w:pPr>
              <w:spacing w:after="0"/>
              <w:ind w:left="-20" w:firstLine="0"/>
              <w:jc w:val="left"/>
              <w:rPr>
                <w:b/>
                <w:sz w:val="14"/>
                <w:szCs w:val="14"/>
              </w:rPr>
            </w:pPr>
            <w:r w:rsidRPr="00955027">
              <w:rPr>
                <w:b/>
                <w:sz w:val="14"/>
                <w:szCs w:val="14"/>
              </w:rPr>
              <w:t>Доходы ВСЕГО</w:t>
            </w:r>
          </w:p>
        </w:tc>
        <w:tc>
          <w:tcPr>
            <w:tcW w:w="992" w:type="dxa"/>
            <w:tcBorders>
              <w:bottom w:val="single" w:sz="4" w:space="0" w:color="auto"/>
            </w:tcBorders>
            <w:vAlign w:val="center"/>
          </w:tcPr>
          <w:p w:rsidR="009B322F" w:rsidRPr="00955027" w:rsidRDefault="009B322F" w:rsidP="009B322F">
            <w:pPr>
              <w:spacing w:after="0"/>
              <w:ind w:left="-125" w:firstLine="0"/>
              <w:jc w:val="right"/>
              <w:rPr>
                <w:rFonts w:eastAsia="Calibri"/>
                <w:b/>
                <w:bCs/>
                <w:sz w:val="14"/>
                <w:szCs w:val="14"/>
                <w:lang w:eastAsia="en-US"/>
              </w:rPr>
            </w:pPr>
            <w:r w:rsidRPr="00955027">
              <w:rPr>
                <w:rFonts w:eastAsia="Calibri"/>
                <w:b/>
                <w:bCs/>
                <w:sz w:val="14"/>
                <w:szCs w:val="14"/>
                <w:lang w:eastAsia="en-US"/>
              </w:rPr>
              <w:t>26 698 972,64</w:t>
            </w:r>
          </w:p>
        </w:tc>
        <w:tc>
          <w:tcPr>
            <w:tcW w:w="993" w:type="dxa"/>
            <w:tcBorders>
              <w:bottom w:val="single" w:sz="4" w:space="0" w:color="auto"/>
            </w:tcBorders>
            <w:vAlign w:val="center"/>
          </w:tcPr>
          <w:p w:rsidR="009B322F" w:rsidRPr="00955027" w:rsidRDefault="009B322F" w:rsidP="009B322F">
            <w:pPr>
              <w:spacing w:after="0"/>
              <w:ind w:left="-108" w:firstLine="0"/>
              <w:jc w:val="right"/>
              <w:rPr>
                <w:rFonts w:eastAsia="Calibri"/>
                <w:b/>
                <w:bCs/>
                <w:sz w:val="14"/>
                <w:szCs w:val="14"/>
                <w:lang w:eastAsia="en-US"/>
              </w:rPr>
            </w:pPr>
            <w:r w:rsidRPr="00955027">
              <w:rPr>
                <w:rFonts w:eastAsia="Calibri"/>
                <w:b/>
                <w:bCs/>
                <w:sz w:val="14"/>
                <w:szCs w:val="14"/>
                <w:lang w:eastAsia="en-US"/>
              </w:rPr>
              <w:t>22 201 405,08</w:t>
            </w:r>
          </w:p>
        </w:tc>
        <w:tc>
          <w:tcPr>
            <w:tcW w:w="992" w:type="dxa"/>
            <w:tcBorders>
              <w:bottom w:val="single" w:sz="4" w:space="0" w:color="auto"/>
            </w:tcBorders>
            <w:vAlign w:val="center"/>
          </w:tcPr>
          <w:p w:rsidR="009B322F" w:rsidRPr="00955027" w:rsidRDefault="009B322F" w:rsidP="009B322F">
            <w:pPr>
              <w:spacing w:after="0"/>
              <w:ind w:left="-108" w:firstLine="0"/>
              <w:jc w:val="right"/>
              <w:rPr>
                <w:rFonts w:eastAsia="Calibri"/>
                <w:b/>
                <w:bCs/>
                <w:color w:val="FF0000"/>
                <w:sz w:val="14"/>
                <w:szCs w:val="14"/>
                <w:lang w:eastAsia="en-US"/>
              </w:rPr>
            </w:pPr>
            <w:r w:rsidRPr="00955027">
              <w:rPr>
                <w:rFonts w:eastAsia="Calibri"/>
                <w:b/>
                <w:bCs/>
                <w:sz w:val="14"/>
                <w:szCs w:val="14"/>
                <w:lang w:eastAsia="en-US"/>
              </w:rPr>
              <w:t>26 945 063,40</w:t>
            </w:r>
          </w:p>
        </w:tc>
        <w:tc>
          <w:tcPr>
            <w:tcW w:w="992" w:type="dxa"/>
            <w:tcBorders>
              <w:bottom w:val="single" w:sz="4" w:space="0" w:color="auto"/>
            </w:tcBorders>
            <w:vAlign w:val="center"/>
          </w:tcPr>
          <w:p w:rsidR="009B322F" w:rsidRPr="00955027" w:rsidRDefault="009B322F" w:rsidP="009B322F">
            <w:pPr>
              <w:spacing w:after="0"/>
              <w:ind w:left="-125" w:firstLine="15"/>
              <w:jc w:val="right"/>
              <w:rPr>
                <w:rFonts w:eastAsia="Calibri"/>
                <w:b/>
                <w:bCs/>
                <w:sz w:val="14"/>
                <w:szCs w:val="14"/>
                <w:lang w:eastAsia="en-US"/>
              </w:rPr>
            </w:pPr>
            <w:r w:rsidRPr="00955027">
              <w:rPr>
                <w:rFonts w:eastAsia="Calibri"/>
                <w:b/>
                <w:bCs/>
                <w:sz w:val="14"/>
                <w:szCs w:val="14"/>
                <w:lang w:eastAsia="en-US"/>
              </w:rPr>
              <w:t>4 743 658,32</w:t>
            </w:r>
          </w:p>
        </w:tc>
        <w:tc>
          <w:tcPr>
            <w:tcW w:w="992" w:type="dxa"/>
            <w:tcBorders>
              <w:bottom w:val="single" w:sz="4" w:space="0" w:color="auto"/>
            </w:tcBorders>
            <w:vAlign w:val="center"/>
          </w:tcPr>
          <w:p w:rsidR="009B322F" w:rsidRPr="00955027" w:rsidRDefault="009B322F" w:rsidP="009B322F">
            <w:pPr>
              <w:spacing w:after="0"/>
              <w:ind w:left="-125" w:firstLine="0"/>
              <w:jc w:val="right"/>
              <w:rPr>
                <w:rFonts w:eastAsia="Calibri"/>
                <w:b/>
                <w:bCs/>
                <w:sz w:val="14"/>
                <w:szCs w:val="14"/>
                <w:lang w:eastAsia="en-US"/>
              </w:rPr>
            </w:pPr>
            <w:r w:rsidRPr="00955027">
              <w:rPr>
                <w:rFonts w:eastAsia="Calibri"/>
                <w:b/>
                <w:bCs/>
                <w:sz w:val="14"/>
                <w:szCs w:val="14"/>
                <w:lang w:eastAsia="en-US"/>
              </w:rPr>
              <w:t>20 719 606,77</w:t>
            </w:r>
          </w:p>
        </w:tc>
        <w:tc>
          <w:tcPr>
            <w:tcW w:w="993" w:type="dxa"/>
            <w:tcBorders>
              <w:bottom w:val="single" w:sz="4" w:space="0" w:color="auto"/>
            </w:tcBorders>
            <w:vAlign w:val="center"/>
          </w:tcPr>
          <w:p w:rsidR="009B322F" w:rsidRPr="00955027" w:rsidRDefault="009B322F" w:rsidP="009B322F">
            <w:pPr>
              <w:spacing w:after="0"/>
              <w:ind w:left="-108" w:firstLine="0"/>
              <w:jc w:val="right"/>
              <w:rPr>
                <w:rFonts w:eastAsia="Calibri"/>
                <w:b/>
                <w:bCs/>
                <w:sz w:val="14"/>
                <w:szCs w:val="14"/>
                <w:lang w:eastAsia="en-US"/>
              </w:rPr>
            </w:pPr>
            <w:r w:rsidRPr="00955027">
              <w:rPr>
                <w:rFonts w:eastAsia="Calibri"/>
                <w:b/>
                <w:bCs/>
                <w:sz w:val="14"/>
                <w:szCs w:val="14"/>
                <w:lang w:eastAsia="en-US"/>
              </w:rPr>
              <w:t>24 515 788,98</w:t>
            </w:r>
          </w:p>
        </w:tc>
        <w:tc>
          <w:tcPr>
            <w:tcW w:w="992" w:type="dxa"/>
            <w:tcBorders>
              <w:bottom w:val="single" w:sz="4" w:space="0" w:color="auto"/>
            </w:tcBorders>
            <w:vAlign w:val="center"/>
          </w:tcPr>
          <w:p w:rsidR="009B322F" w:rsidRPr="00955027" w:rsidRDefault="009B322F" w:rsidP="009B322F">
            <w:pPr>
              <w:spacing w:after="0"/>
              <w:ind w:left="-125" w:right="-108" w:firstLine="0"/>
              <w:jc w:val="center"/>
              <w:rPr>
                <w:rFonts w:eastAsia="Calibri"/>
                <w:b/>
                <w:bCs/>
                <w:sz w:val="14"/>
                <w:szCs w:val="14"/>
                <w:lang w:eastAsia="en-US"/>
              </w:rPr>
            </w:pPr>
            <w:r w:rsidRPr="00955027">
              <w:rPr>
                <w:rFonts w:eastAsia="Calibri"/>
                <w:b/>
                <w:bCs/>
                <w:sz w:val="14"/>
                <w:szCs w:val="14"/>
                <w:lang w:eastAsia="en-US"/>
              </w:rPr>
              <w:t>3 796 182,21</w:t>
            </w:r>
          </w:p>
        </w:tc>
        <w:tc>
          <w:tcPr>
            <w:tcW w:w="992" w:type="dxa"/>
            <w:tcBorders>
              <w:bottom w:val="single" w:sz="4" w:space="0" w:color="auto"/>
            </w:tcBorders>
            <w:vAlign w:val="center"/>
          </w:tcPr>
          <w:p w:rsidR="009B322F" w:rsidRPr="00955027" w:rsidRDefault="009B322F" w:rsidP="009B322F">
            <w:pPr>
              <w:spacing w:after="0"/>
              <w:ind w:left="-125" w:firstLine="0"/>
              <w:jc w:val="right"/>
              <w:rPr>
                <w:rFonts w:eastAsia="Calibri"/>
                <w:b/>
                <w:bCs/>
                <w:sz w:val="14"/>
                <w:szCs w:val="14"/>
                <w:lang w:eastAsia="en-US"/>
              </w:rPr>
            </w:pPr>
            <w:r w:rsidRPr="00955027">
              <w:rPr>
                <w:rFonts w:eastAsia="Calibri"/>
                <w:b/>
                <w:bCs/>
                <w:sz w:val="14"/>
                <w:szCs w:val="14"/>
                <w:lang w:eastAsia="en-US"/>
              </w:rPr>
              <w:t>23 708 400,11</w:t>
            </w:r>
          </w:p>
        </w:tc>
      </w:tr>
    </w:tbl>
    <w:p w:rsidR="009B322F" w:rsidRPr="00955027" w:rsidRDefault="009B322F" w:rsidP="006766F0">
      <w:pPr>
        <w:spacing w:before="120" w:after="0"/>
        <w:rPr>
          <w:color w:val="000000"/>
        </w:rPr>
      </w:pPr>
      <w:r w:rsidRPr="00955027">
        <w:rPr>
          <w:sz w:val="28"/>
          <w:szCs w:val="28"/>
        </w:rPr>
        <w:t xml:space="preserve">Объем собственных доходов на 2024 год составляет </w:t>
      </w:r>
      <w:r w:rsidRPr="00955027">
        <w:rPr>
          <w:rFonts w:eastAsia="Calibri"/>
          <w:sz w:val="28"/>
          <w:szCs w:val="28"/>
          <w:lang w:eastAsia="en-US"/>
        </w:rPr>
        <w:t>9 354 172,18</w:t>
      </w:r>
      <w:r w:rsidRPr="00955027">
        <w:rPr>
          <w:sz w:val="28"/>
          <w:szCs w:val="28"/>
        </w:rPr>
        <w:t xml:space="preserve"> тыс. рублей, на 2025 год - 9 254 925,86 тыс. рублей, или 98,9% к прогнозным показателям на 2024 год, на 2026 год - 9 511 709,59</w:t>
      </w:r>
      <w:r w:rsidRPr="00955027">
        <w:rPr>
          <w:rFonts w:eastAsia="Calibri"/>
          <w:sz w:val="28"/>
          <w:szCs w:val="28"/>
          <w:lang w:eastAsia="en-US"/>
        </w:rPr>
        <w:t xml:space="preserve"> </w:t>
      </w:r>
      <w:r w:rsidRPr="00955027">
        <w:rPr>
          <w:sz w:val="28"/>
          <w:szCs w:val="28"/>
        </w:rPr>
        <w:t xml:space="preserve">тыс. руб., или 102,8% к прогнозным показателям на 2025 год. </w:t>
      </w:r>
    </w:p>
    <w:p w:rsidR="009B322F" w:rsidRPr="00955027" w:rsidRDefault="009B322F" w:rsidP="009B322F">
      <w:pPr>
        <w:widowControl w:val="0"/>
        <w:autoSpaceDE w:val="0"/>
        <w:autoSpaceDN w:val="0"/>
        <w:adjustRightInd w:val="0"/>
        <w:spacing w:after="0"/>
        <w:rPr>
          <w:b/>
          <w:snapToGrid w:val="0"/>
          <w:sz w:val="28"/>
          <w:szCs w:val="28"/>
        </w:rPr>
      </w:pPr>
    </w:p>
    <w:p w:rsidR="009B322F" w:rsidRPr="00955027" w:rsidRDefault="009B322F" w:rsidP="009B322F">
      <w:pPr>
        <w:widowControl w:val="0"/>
        <w:autoSpaceDE w:val="0"/>
        <w:autoSpaceDN w:val="0"/>
        <w:adjustRightInd w:val="0"/>
        <w:spacing w:after="0"/>
        <w:rPr>
          <w:b/>
          <w:snapToGrid w:val="0"/>
          <w:sz w:val="28"/>
          <w:szCs w:val="28"/>
        </w:rPr>
      </w:pPr>
      <w:r w:rsidRPr="00955027">
        <w:rPr>
          <w:rFonts w:eastAsia="Calibri"/>
          <w:noProof/>
          <w:color w:val="FF0000"/>
          <w:sz w:val="28"/>
          <w:szCs w:val="28"/>
        </w:rPr>
        <mc:AlternateContent>
          <mc:Choice Requires="wps">
            <w:drawing>
              <wp:anchor distT="0" distB="0" distL="114300" distR="114300" simplePos="0" relativeHeight="251718656" behindDoc="0" locked="0" layoutInCell="1" allowOverlap="1" wp14:anchorId="7C5B14D6" wp14:editId="4D3B61A2">
                <wp:simplePos x="0" y="0"/>
                <wp:positionH relativeFrom="column">
                  <wp:posOffset>5334462</wp:posOffset>
                </wp:positionH>
                <wp:positionV relativeFrom="paragraph">
                  <wp:posOffset>123363</wp:posOffset>
                </wp:positionV>
                <wp:extent cx="1052945" cy="266700"/>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945" cy="266700"/>
                        </a:xfrm>
                        <a:prstGeom prst="rect">
                          <a:avLst/>
                        </a:prstGeom>
                        <a:solidFill>
                          <a:srgbClr val="FFFFFF">
                            <a:alpha val="0"/>
                          </a:srgbClr>
                        </a:solidFill>
                        <a:ln>
                          <a:noFill/>
                        </a:ln>
                        <a:effectLst/>
                        <a:extLst>
                          <a:ext uri="{91240B29-F687-4F45-9708-019B960494DF}">
                            <a14:hiddenLine xmlns:a14="http://schemas.microsoft.com/office/drawing/2010/main" w="12700">
                              <a:solidFill>
                                <a:srgbClr val="FFFFFF"/>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A95" w:rsidRDefault="00C05A95" w:rsidP="009B3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B14D6" id="Прямоугольник 19" o:spid="_x0000_s1034" style="position:absolute;left:0;text-align:left;margin-left:420.05pt;margin-top:9.7pt;width:82.9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" stroked="f" strokecolor="white" strokeweight="1pt">
                <v:fill opacity="0"/>
                <v:stroke dashstyle="dash"/>
                <v:shadow color="#868686"/>
                <v:textbox>
                  <w:txbxContent>
                    <w:p w:rsidR="00C05A95" w:rsidRDefault="00C05A95" w:rsidP="009B322F"/>
                  </w:txbxContent>
                </v:textbox>
              </v:rect>
            </w:pict>
          </mc:Fallback>
        </mc:AlternateContent>
      </w:r>
      <w:bookmarkStart w:id="1" w:name="_MON_1729587152"/>
      <w:bookmarkEnd w:id="1"/>
      <w:r w:rsidRPr="00955027">
        <w:rPr>
          <w:b/>
          <w:noProof/>
          <w:color w:val="FF0000"/>
          <w:sz w:val="28"/>
          <w:szCs w:val="28"/>
        </w:rPr>
        <mc:AlternateContent>
          <mc:Choice Requires="wps">
            <w:drawing>
              <wp:anchor distT="0" distB="0" distL="114300" distR="114300" simplePos="0" relativeHeight="251721728" behindDoc="0" locked="0" layoutInCell="1" allowOverlap="1" wp14:anchorId="7A1D627C" wp14:editId="545818B2">
                <wp:simplePos x="0" y="0"/>
                <wp:positionH relativeFrom="column">
                  <wp:posOffset>6296025</wp:posOffset>
                </wp:positionH>
                <wp:positionV relativeFrom="paragraph">
                  <wp:posOffset>6244590</wp:posOffset>
                </wp:positionV>
                <wp:extent cx="1095375" cy="266700"/>
                <wp:effectExtent l="5715" t="2540" r="3810" b="698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66700"/>
                        </a:xfrm>
                        <a:prstGeom prst="rect">
                          <a:avLst/>
                        </a:prstGeom>
                        <a:solidFill>
                          <a:srgbClr val="FFFFFF">
                            <a:alpha val="0"/>
                          </a:srgbClr>
                        </a:solidFill>
                        <a:ln>
                          <a:noFill/>
                        </a:ln>
                        <a:effectLst/>
                        <a:extLst>
                          <a:ext uri="{91240B29-F687-4F45-9708-019B960494DF}">
                            <a14:hiddenLine xmlns:a14="http://schemas.microsoft.com/office/drawing/2010/main" w="12700">
                              <a:solidFill>
                                <a:srgbClr val="FFFFFF"/>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05A95" w:rsidRPr="00163BBF" w:rsidRDefault="00C05A95" w:rsidP="009B322F">
                            <w:pPr>
                              <w:rPr>
                                <w:b/>
                                <w:color w:val="7030A0"/>
                              </w:rPr>
                            </w:pPr>
                            <w:r w:rsidRPr="00163BBF">
                              <w:rPr>
                                <w:b/>
                                <w:color w:val="7030A0"/>
                              </w:rPr>
                              <w:t>+ 2 017 331,49</w:t>
                            </w:r>
                          </w:p>
                          <w:p w:rsidR="00C05A95" w:rsidRDefault="00C05A95" w:rsidP="009B32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D627C" id="Прямоугольник 34" o:spid="_x0000_s1035" style="position:absolute;left:0;text-align:left;margin-left:495.75pt;margin-top:491.7pt;width:86.2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" stroked="f" strokecolor="white" strokeweight="1pt">
                <v:fill opacity="0"/>
                <v:stroke dashstyle="dash"/>
                <v:shadow color="#868686"/>
                <v:textbox>
                  <w:txbxContent>
                    <w:p w:rsidR="00C05A95" w:rsidRPr="00163BBF" w:rsidRDefault="00C05A95" w:rsidP="009B322F">
                      <w:pPr>
                        <w:rPr>
                          <w:b/>
                          <w:color w:val="7030A0"/>
                        </w:rPr>
                      </w:pPr>
                      <w:r w:rsidRPr="00163BBF">
                        <w:rPr>
                          <w:b/>
                          <w:color w:val="7030A0"/>
                        </w:rPr>
                        <w:t>+ 2 017 331,49</w:t>
                      </w:r>
                    </w:p>
                    <w:p w:rsidR="00C05A95" w:rsidRDefault="00C05A95" w:rsidP="009B322F"/>
                  </w:txbxContent>
                </v:textbox>
              </v:rect>
            </w:pict>
          </mc:Fallback>
        </mc:AlternateContent>
      </w:r>
      <w:r w:rsidRPr="00955027">
        <w:rPr>
          <w:b/>
          <w:snapToGrid w:val="0"/>
          <w:sz w:val="28"/>
          <w:szCs w:val="28"/>
        </w:rPr>
        <w:t>Налоговые доходы</w:t>
      </w:r>
    </w:p>
    <w:p w:rsidR="009B322F" w:rsidRPr="00955027" w:rsidRDefault="009B322F" w:rsidP="009B322F">
      <w:pPr>
        <w:spacing w:after="0"/>
        <w:rPr>
          <w:rFonts w:eastAsia="Calibri"/>
          <w:sz w:val="28"/>
          <w:szCs w:val="28"/>
          <w:lang w:eastAsia="en-US"/>
        </w:rPr>
      </w:pPr>
    </w:p>
    <w:p w:rsidR="009B322F" w:rsidRPr="00955027" w:rsidRDefault="009B322F" w:rsidP="009B322F">
      <w:pPr>
        <w:tabs>
          <w:tab w:val="left" w:pos="567"/>
          <w:tab w:val="left" w:pos="709"/>
        </w:tabs>
        <w:spacing w:after="0"/>
        <w:ind w:hanging="142"/>
        <w:rPr>
          <w:rFonts w:eastAsia="Calibri"/>
          <w:sz w:val="28"/>
          <w:szCs w:val="28"/>
          <w:lang w:eastAsia="en-US"/>
        </w:rPr>
      </w:pPr>
      <w:r w:rsidRPr="00955027">
        <w:rPr>
          <w:rFonts w:eastAsia="Calibri"/>
          <w:noProof/>
          <w:sz w:val="28"/>
          <w:szCs w:val="28"/>
        </w:rPr>
        <w:drawing>
          <wp:inline distT="0" distB="0" distL="0" distR="0" wp14:anchorId="52B842D9" wp14:editId="01E9650A">
            <wp:extent cx="5951220" cy="1074420"/>
            <wp:effectExtent l="133350" t="38100" r="49530" b="144780"/>
            <wp:docPr id="242" name="Схема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B322F" w:rsidRPr="00955027" w:rsidRDefault="009B322F" w:rsidP="009B322F">
      <w:pPr>
        <w:spacing w:after="0"/>
        <w:rPr>
          <w:rFonts w:eastAsia="Calibri"/>
          <w:sz w:val="28"/>
          <w:szCs w:val="28"/>
          <w:lang w:eastAsia="en-US"/>
        </w:rPr>
      </w:pPr>
      <w:r w:rsidRPr="00955027">
        <w:rPr>
          <w:rFonts w:eastAsia="Calibri"/>
          <w:sz w:val="28"/>
          <w:szCs w:val="28"/>
          <w:lang w:eastAsia="en-US"/>
        </w:rPr>
        <w:t xml:space="preserve">Как и в предыдущем бюджетном периоде, в 2024 – 2026 годах исполнение налоговых доходов будет обеспечено за счет базовых источников доходов: налога на доходы физических лиц и налогов на совокупный доход. </w:t>
      </w:r>
    </w:p>
    <w:bookmarkStart w:id="2" w:name="_MON_1729668116"/>
    <w:bookmarkEnd w:id="2"/>
    <w:p w:rsidR="009B322F" w:rsidRPr="00955027" w:rsidRDefault="009B322F" w:rsidP="009B322F">
      <w:pPr>
        <w:spacing w:after="0"/>
        <w:ind w:firstLine="0"/>
        <w:rPr>
          <w:rFonts w:eastAsia="Calibri"/>
          <w:color w:val="FF0000"/>
          <w:sz w:val="16"/>
          <w:szCs w:val="16"/>
          <w:lang w:eastAsia="en-US"/>
        </w:rPr>
      </w:pPr>
      <w:r w:rsidRPr="00955027">
        <w:rPr>
          <w:rFonts w:eastAsia="Calibri"/>
          <w:color w:val="FF0000"/>
          <w:sz w:val="28"/>
          <w:szCs w:val="28"/>
          <w:lang w:eastAsia="en-US"/>
        </w:rPr>
        <w:object w:dxaOrig="12128" w:dyaOrig="3267">
          <v:shape id="_x0000_i1026" type="#_x0000_t75" style="width:489pt;height:141.75pt" o:ole="">
            <v:imagedata r:id="rId22" o:title=""/>
          </v:shape>
          <o:OLEObject Type="Embed" ProgID="Excel.Sheet.8" ShapeID="_x0000_i1026" DrawAspect="Content" ObjectID="_1761649696" r:id="rId23"/>
        </w:object>
      </w:r>
    </w:p>
    <w:p w:rsidR="009B322F" w:rsidRPr="00955027" w:rsidRDefault="009B322F" w:rsidP="009B322F">
      <w:pPr>
        <w:spacing w:after="40"/>
        <w:ind w:firstLine="0"/>
        <w:rPr>
          <w:rFonts w:eastAsia="Calibri"/>
          <w:color w:val="FF0000"/>
          <w:sz w:val="18"/>
          <w:szCs w:val="18"/>
          <w:lang w:eastAsia="en-US"/>
        </w:rPr>
      </w:pPr>
      <w:r w:rsidRPr="00955027">
        <w:rPr>
          <w:rFonts w:eastAsia="Calibri"/>
          <w:noProof/>
          <w:color w:val="FF0000"/>
          <w:sz w:val="28"/>
          <w:szCs w:val="28"/>
        </w:rPr>
        <mc:AlternateContent>
          <mc:Choice Requires="wps">
            <w:drawing>
              <wp:anchor distT="0" distB="0" distL="114300" distR="114300" simplePos="0" relativeHeight="251720704" behindDoc="0" locked="0" layoutInCell="1" allowOverlap="1" wp14:anchorId="71D5DAD1" wp14:editId="343867E2">
                <wp:simplePos x="0" y="0"/>
                <wp:positionH relativeFrom="column">
                  <wp:posOffset>4102100</wp:posOffset>
                </wp:positionH>
                <wp:positionV relativeFrom="paragraph">
                  <wp:posOffset>16510</wp:posOffset>
                </wp:positionV>
                <wp:extent cx="117475" cy="97155"/>
                <wp:effectExtent l="0" t="0" r="15875" b="1714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97155"/>
                        </a:xfrm>
                        <a:prstGeom prst="rect">
                          <a:avLst/>
                        </a:prstGeom>
                        <a:solidFill>
                          <a:srgbClr val="5B9BD5">
                            <a:lumMod val="20000"/>
                            <a:lumOff val="80000"/>
                          </a:srgbClr>
                        </a:solidFill>
                        <a:ln w="3175">
                          <a:solidFill>
                            <a:srgbClr val="5B9BD5">
                              <a:lumMod val="40000"/>
                              <a:lumOff val="6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7BD1E" id="Прямоугольник 4" o:spid="_x0000_s1026" style="position:absolute;margin-left:323pt;margin-top:1.3pt;width:9.25pt;height: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" fillcolor="#deebf7" strokecolor="#bdd7ee" strokeweight=".25pt"/>
            </w:pict>
          </mc:Fallback>
        </mc:AlternateContent>
      </w:r>
      <w:r w:rsidRPr="00955027">
        <w:rPr>
          <w:rFonts w:eastAsia="Calibri"/>
          <w:noProof/>
          <w:color w:val="FF0000"/>
          <w:sz w:val="28"/>
          <w:szCs w:val="28"/>
        </w:rPr>
        <mc:AlternateContent>
          <mc:Choice Requires="wps">
            <w:drawing>
              <wp:anchor distT="0" distB="0" distL="114300" distR="114300" simplePos="0" relativeHeight="251715584" behindDoc="0" locked="0" layoutInCell="1" allowOverlap="1" wp14:anchorId="72F61F57" wp14:editId="671D4F6E">
                <wp:simplePos x="0" y="0"/>
                <wp:positionH relativeFrom="column">
                  <wp:posOffset>2253615</wp:posOffset>
                </wp:positionH>
                <wp:positionV relativeFrom="paragraph">
                  <wp:posOffset>41910</wp:posOffset>
                </wp:positionV>
                <wp:extent cx="123825" cy="76200"/>
                <wp:effectExtent l="0" t="0" r="28575"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76200"/>
                        </a:xfrm>
                        <a:prstGeom prst="rect">
                          <a:avLst/>
                        </a:prstGeom>
                        <a:solidFill>
                          <a:srgbClr val="5B9BD5">
                            <a:lumMod val="60000"/>
                            <a:lumOff val="40000"/>
                          </a:srgbClr>
                        </a:solidFill>
                        <a:ln w="3175">
                          <a:solidFill>
                            <a:srgbClr val="5B9BD5">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EBCF7" id="Прямоугольник 15" o:spid="_x0000_s1026" style="position:absolute;margin-left:177.45pt;margin-top:3.3pt;width:9.75pt;height: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" fillcolor="#9dc3e6" strokecolor="#9dc3e6" strokeweight=".25pt"/>
            </w:pict>
          </mc:Fallback>
        </mc:AlternateContent>
      </w:r>
      <w:r w:rsidRPr="00955027">
        <w:rPr>
          <w:rFonts w:eastAsia="Calibri"/>
          <w:noProof/>
          <w:color w:val="FF0000"/>
          <w:sz w:val="28"/>
          <w:szCs w:val="28"/>
        </w:rPr>
        <mc:AlternateContent>
          <mc:Choice Requires="wps">
            <w:drawing>
              <wp:anchor distT="0" distB="0" distL="114300" distR="114300" simplePos="0" relativeHeight="251713536" behindDoc="0" locked="0" layoutInCell="1" allowOverlap="1" wp14:anchorId="6A7D0E58" wp14:editId="5A9C2893">
                <wp:simplePos x="0" y="0"/>
                <wp:positionH relativeFrom="column">
                  <wp:posOffset>263525</wp:posOffset>
                </wp:positionH>
                <wp:positionV relativeFrom="paragraph">
                  <wp:posOffset>27940</wp:posOffset>
                </wp:positionV>
                <wp:extent cx="117475" cy="97155"/>
                <wp:effectExtent l="0" t="0" r="15875" b="171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97155"/>
                        </a:xfrm>
                        <a:prstGeom prst="rect">
                          <a:avLst/>
                        </a:prstGeom>
                        <a:solidFill>
                          <a:srgbClr val="5B9BD5">
                            <a:lumMod val="75000"/>
                          </a:srgbClr>
                        </a:solidFill>
                        <a:ln w="9525">
                          <a:solidFill>
                            <a:srgbClr val="5B9BD5">
                              <a:lumMod val="75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C3363" id="Прямоугольник 3" o:spid="_x0000_s1026" style="position:absolute;margin-left:20.75pt;margin-top:2.2pt;width:9.25pt;height: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" fillcolor="#2e75b6" strokecolor="#2e75b6"/>
            </w:pict>
          </mc:Fallback>
        </mc:AlternateContent>
      </w:r>
      <w:r w:rsidRPr="00955027">
        <w:rPr>
          <w:bCs/>
          <w:iCs/>
          <w:color w:val="FF0000"/>
          <w:sz w:val="18"/>
          <w:szCs w:val="18"/>
        </w:rPr>
        <w:t xml:space="preserve">               </w:t>
      </w:r>
      <w:r w:rsidRPr="00955027">
        <w:rPr>
          <w:bCs/>
          <w:iCs/>
          <w:color w:val="000000"/>
          <w:sz w:val="18"/>
          <w:szCs w:val="18"/>
        </w:rPr>
        <w:t>налог на доходы физических лиц                налоги на совокупный доход               иные налоговые доходы</w:t>
      </w:r>
    </w:p>
    <w:p w:rsidR="009B322F" w:rsidRPr="00955027" w:rsidRDefault="009B322F" w:rsidP="009B322F">
      <w:pPr>
        <w:spacing w:after="0"/>
        <w:ind w:firstLine="0"/>
        <w:rPr>
          <w:rFonts w:eastAsia="Calibri"/>
          <w:color w:val="FF0000"/>
          <w:sz w:val="28"/>
          <w:szCs w:val="28"/>
          <w:lang w:eastAsia="en-US"/>
        </w:rPr>
      </w:pPr>
    </w:p>
    <w:p w:rsidR="009B322F" w:rsidRPr="00955027" w:rsidRDefault="009B322F" w:rsidP="009B322F">
      <w:pPr>
        <w:rPr>
          <w:rFonts w:eastAsia="Calibri"/>
          <w:color w:val="000000"/>
          <w:sz w:val="28"/>
          <w:szCs w:val="28"/>
          <w:lang w:eastAsia="en-US"/>
        </w:rPr>
      </w:pPr>
      <w:r w:rsidRPr="00955027">
        <w:rPr>
          <w:rFonts w:eastAsia="Calibri"/>
          <w:color w:val="000000"/>
          <w:sz w:val="28"/>
          <w:szCs w:val="28"/>
          <w:lang w:eastAsia="en-US"/>
        </w:rPr>
        <w:t>В разрезе источников, налоговые доходы представлены в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709"/>
        <w:gridCol w:w="1133"/>
        <w:gridCol w:w="568"/>
        <w:gridCol w:w="1133"/>
        <w:gridCol w:w="709"/>
        <w:gridCol w:w="1133"/>
        <w:gridCol w:w="710"/>
      </w:tblGrid>
      <w:tr w:rsidR="009B322F" w:rsidRPr="00955027" w:rsidTr="00681FA6">
        <w:trPr>
          <w:trHeight w:val="300"/>
        </w:trPr>
        <w:tc>
          <w:tcPr>
            <w:tcW w:w="2410" w:type="dxa"/>
            <w:vMerge w:val="restart"/>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Наименование доходного источника</w:t>
            </w:r>
          </w:p>
          <w:p w:rsidR="009B322F" w:rsidRPr="00955027" w:rsidRDefault="009B322F" w:rsidP="009B322F">
            <w:pPr>
              <w:rPr>
                <w:sz w:val="16"/>
                <w:szCs w:val="16"/>
              </w:rPr>
            </w:pPr>
          </w:p>
        </w:tc>
        <w:tc>
          <w:tcPr>
            <w:tcW w:w="1843" w:type="dxa"/>
            <w:gridSpan w:val="2"/>
            <w:vMerge w:val="restart"/>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Оценка 2023 года</w:t>
            </w:r>
          </w:p>
        </w:tc>
        <w:tc>
          <w:tcPr>
            <w:tcW w:w="5386" w:type="dxa"/>
            <w:gridSpan w:val="6"/>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Прогноз</w:t>
            </w:r>
          </w:p>
        </w:tc>
      </w:tr>
      <w:tr w:rsidR="009B322F" w:rsidRPr="00955027" w:rsidTr="00681FA6">
        <w:trPr>
          <w:trHeight w:val="300"/>
        </w:trPr>
        <w:tc>
          <w:tcPr>
            <w:tcW w:w="2410" w:type="dxa"/>
            <w:vMerge/>
            <w:vAlign w:val="center"/>
            <w:hideMark/>
          </w:tcPr>
          <w:p w:rsidR="009B322F" w:rsidRPr="00955027" w:rsidRDefault="009B322F" w:rsidP="009B322F">
            <w:pPr>
              <w:spacing w:after="0"/>
              <w:ind w:firstLine="0"/>
              <w:jc w:val="left"/>
              <w:rPr>
                <w:bCs/>
                <w:color w:val="000000"/>
                <w:sz w:val="16"/>
                <w:szCs w:val="16"/>
              </w:rPr>
            </w:pPr>
          </w:p>
        </w:tc>
        <w:tc>
          <w:tcPr>
            <w:tcW w:w="1843" w:type="dxa"/>
            <w:gridSpan w:val="2"/>
            <w:vMerge/>
            <w:vAlign w:val="center"/>
            <w:hideMark/>
          </w:tcPr>
          <w:p w:rsidR="009B322F" w:rsidRPr="00955027" w:rsidRDefault="009B322F" w:rsidP="009B322F">
            <w:pPr>
              <w:spacing w:after="0"/>
              <w:ind w:firstLine="0"/>
              <w:jc w:val="left"/>
              <w:rPr>
                <w:bCs/>
                <w:color w:val="000000"/>
                <w:sz w:val="16"/>
                <w:szCs w:val="16"/>
              </w:rPr>
            </w:pPr>
          </w:p>
        </w:tc>
        <w:tc>
          <w:tcPr>
            <w:tcW w:w="1701" w:type="dxa"/>
            <w:gridSpan w:val="2"/>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2024 год</w:t>
            </w:r>
          </w:p>
        </w:tc>
        <w:tc>
          <w:tcPr>
            <w:tcW w:w="1842" w:type="dxa"/>
            <w:gridSpan w:val="2"/>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2025 год</w:t>
            </w:r>
          </w:p>
        </w:tc>
        <w:tc>
          <w:tcPr>
            <w:tcW w:w="1843" w:type="dxa"/>
            <w:gridSpan w:val="2"/>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2026 год</w:t>
            </w:r>
          </w:p>
        </w:tc>
      </w:tr>
      <w:tr w:rsidR="009B322F" w:rsidRPr="00955027" w:rsidTr="00681FA6">
        <w:trPr>
          <w:trHeight w:val="489"/>
        </w:trPr>
        <w:tc>
          <w:tcPr>
            <w:tcW w:w="2410" w:type="dxa"/>
            <w:vMerge/>
            <w:vAlign w:val="center"/>
            <w:hideMark/>
          </w:tcPr>
          <w:p w:rsidR="009B322F" w:rsidRPr="00955027" w:rsidRDefault="009B322F" w:rsidP="009B322F">
            <w:pPr>
              <w:spacing w:after="0"/>
              <w:ind w:firstLine="0"/>
              <w:jc w:val="left"/>
              <w:rPr>
                <w:bCs/>
                <w:color w:val="000000"/>
                <w:sz w:val="16"/>
                <w:szCs w:val="16"/>
              </w:rPr>
            </w:pPr>
          </w:p>
        </w:tc>
        <w:tc>
          <w:tcPr>
            <w:tcW w:w="1134" w:type="dxa"/>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 xml:space="preserve">сумма, </w:t>
            </w:r>
          </w:p>
          <w:p w:rsidR="009B322F" w:rsidRPr="00955027" w:rsidRDefault="009B322F" w:rsidP="009B322F">
            <w:pPr>
              <w:spacing w:after="0"/>
              <w:ind w:firstLine="0"/>
              <w:jc w:val="center"/>
              <w:rPr>
                <w:bCs/>
                <w:color w:val="000000"/>
                <w:sz w:val="16"/>
                <w:szCs w:val="16"/>
              </w:rPr>
            </w:pPr>
            <w:r w:rsidRPr="00955027">
              <w:rPr>
                <w:bCs/>
                <w:color w:val="000000"/>
                <w:sz w:val="16"/>
                <w:szCs w:val="16"/>
              </w:rPr>
              <w:t>тыс. рублей</w:t>
            </w:r>
          </w:p>
        </w:tc>
        <w:tc>
          <w:tcPr>
            <w:tcW w:w="709" w:type="dxa"/>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доля, %</w:t>
            </w:r>
          </w:p>
        </w:tc>
        <w:tc>
          <w:tcPr>
            <w:tcW w:w="1133" w:type="dxa"/>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сумма,</w:t>
            </w:r>
          </w:p>
          <w:p w:rsidR="009B322F" w:rsidRPr="00955027" w:rsidRDefault="009B322F" w:rsidP="009B322F">
            <w:pPr>
              <w:spacing w:after="0"/>
              <w:ind w:firstLine="0"/>
              <w:jc w:val="center"/>
              <w:rPr>
                <w:bCs/>
                <w:color w:val="000000"/>
                <w:sz w:val="16"/>
                <w:szCs w:val="16"/>
              </w:rPr>
            </w:pPr>
            <w:r w:rsidRPr="00955027">
              <w:rPr>
                <w:bCs/>
                <w:color w:val="000000"/>
                <w:sz w:val="16"/>
                <w:szCs w:val="16"/>
              </w:rPr>
              <w:t xml:space="preserve"> тыс. рублей</w:t>
            </w:r>
          </w:p>
        </w:tc>
        <w:tc>
          <w:tcPr>
            <w:tcW w:w="568" w:type="dxa"/>
            <w:vAlign w:val="center"/>
            <w:hideMark/>
          </w:tcPr>
          <w:p w:rsidR="009B322F" w:rsidRPr="00955027" w:rsidRDefault="009B322F" w:rsidP="009B322F">
            <w:pPr>
              <w:spacing w:after="0"/>
              <w:ind w:left="-12" w:firstLine="0"/>
              <w:jc w:val="center"/>
              <w:rPr>
                <w:bCs/>
                <w:color w:val="000000"/>
                <w:sz w:val="16"/>
                <w:szCs w:val="16"/>
              </w:rPr>
            </w:pPr>
            <w:r w:rsidRPr="00955027">
              <w:rPr>
                <w:bCs/>
                <w:color w:val="000000"/>
                <w:sz w:val="16"/>
                <w:szCs w:val="16"/>
              </w:rPr>
              <w:t>доля, %</w:t>
            </w:r>
          </w:p>
        </w:tc>
        <w:tc>
          <w:tcPr>
            <w:tcW w:w="1133" w:type="dxa"/>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 xml:space="preserve">сумма, </w:t>
            </w:r>
          </w:p>
          <w:p w:rsidR="009B322F" w:rsidRPr="00955027" w:rsidRDefault="009B322F" w:rsidP="009B322F">
            <w:pPr>
              <w:spacing w:after="0"/>
              <w:ind w:firstLine="0"/>
              <w:jc w:val="center"/>
              <w:rPr>
                <w:bCs/>
                <w:color w:val="000000"/>
                <w:sz w:val="16"/>
                <w:szCs w:val="16"/>
              </w:rPr>
            </w:pPr>
            <w:r w:rsidRPr="00955027">
              <w:rPr>
                <w:bCs/>
                <w:color w:val="000000"/>
                <w:sz w:val="16"/>
                <w:szCs w:val="16"/>
              </w:rPr>
              <w:t>тыс. рублей</w:t>
            </w:r>
          </w:p>
        </w:tc>
        <w:tc>
          <w:tcPr>
            <w:tcW w:w="709" w:type="dxa"/>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доля, %</w:t>
            </w:r>
          </w:p>
        </w:tc>
        <w:tc>
          <w:tcPr>
            <w:tcW w:w="1133" w:type="dxa"/>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 xml:space="preserve">сумма, </w:t>
            </w:r>
          </w:p>
          <w:p w:rsidR="009B322F" w:rsidRPr="00955027" w:rsidRDefault="009B322F" w:rsidP="009B322F">
            <w:pPr>
              <w:spacing w:after="0"/>
              <w:ind w:firstLine="0"/>
              <w:jc w:val="center"/>
              <w:rPr>
                <w:bCs/>
                <w:color w:val="000000"/>
                <w:sz w:val="16"/>
                <w:szCs w:val="16"/>
              </w:rPr>
            </w:pPr>
            <w:r w:rsidRPr="00955027">
              <w:rPr>
                <w:bCs/>
                <w:color w:val="000000"/>
                <w:sz w:val="16"/>
                <w:szCs w:val="16"/>
              </w:rPr>
              <w:t>тыс. рублей</w:t>
            </w:r>
          </w:p>
        </w:tc>
        <w:tc>
          <w:tcPr>
            <w:tcW w:w="710" w:type="dxa"/>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доля, %</w:t>
            </w:r>
          </w:p>
        </w:tc>
      </w:tr>
      <w:tr w:rsidR="009B322F" w:rsidRPr="00955027" w:rsidTr="00681FA6">
        <w:trPr>
          <w:trHeight w:val="533"/>
        </w:trPr>
        <w:tc>
          <w:tcPr>
            <w:tcW w:w="2410" w:type="dxa"/>
            <w:noWrap/>
            <w:vAlign w:val="center"/>
            <w:hideMark/>
          </w:tcPr>
          <w:p w:rsidR="009B322F" w:rsidRPr="00955027" w:rsidRDefault="009B322F" w:rsidP="009B322F">
            <w:pPr>
              <w:spacing w:after="0"/>
              <w:ind w:firstLine="0"/>
              <w:rPr>
                <w:b/>
                <w:bCs/>
                <w:iCs/>
                <w:sz w:val="16"/>
                <w:szCs w:val="16"/>
              </w:rPr>
            </w:pPr>
            <w:r w:rsidRPr="00955027">
              <w:rPr>
                <w:b/>
                <w:bCs/>
                <w:iCs/>
                <w:sz w:val="16"/>
                <w:szCs w:val="16"/>
              </w:rPr>
              <w:t xml:space="preserve">НАЛОГОВЫЕ ДОХОДЫ, </w:t>
            </w:r>
          </w:p>
          <w:p w:rsidR="009B322F" w:rsidRPr="00955027" w:rsidRDefault="009B322F" w:rsidP="009B322F">
            <w:pPr>
              <w:spacing w:after="0"/>
              <w:ind w:firstLine="0"/>
              <w:rPr>
                <w:b/>
                <w:bCs/>
                <w:iCs/>
                <w:sz w:val="16"/>
                <w:szCs w:val="16"/>
              </w:rPr>
            </w:pPr>
            <w:r w:rsidRPr="00955027">
              <w:rPr>
                <w:bCs/>
                <w:iCs/>
                <w:sz w:val="16"/>
                <w:szCs w:val="16"/>
              </w:rPr>
              <w:t>в том числе</w:t>
            </w:r>
          </w:p>
        </w:tc>
        <w:tc>
          <w:tcPr>
            <w:tcW w:w="1134" w:type="dxa"/>
            <w:vAlign w:val="center"/>
            <w:hideMark/>
          </w:tcPr>
          <w:p w:rsidR="009B322F" w:rsidRPr="00955027" w:rsidRDefault="009B322F" w:rsidP="009B322F">
            <w:pPr>
              <w:spacing w:after="0"/>
              <w:ind w:firstLine="0"/>
              <w:jc w:val="center"/>
              <w:rPr>
                <w:b/>
                <w:bCs/>
                <w:iCs/>
                <w:sz w:val="16"/>
                <w:szCs w:val="16"/>
              </w:rPr>
            </w:pPr>
            <w:r w:rsidRPr="00955027">
              <w:rPr>
                <w:b/>
                <w:bCs/>
                <w:iCs/>
                <w:sz w:val="16"/>
                <w:szCs w:val="16"/>
              </w:rPr>
              <w:t>9 532 659,42</w:t>
            </w:r>
          </w:p>
        </w:tc>
        <w:tc>
          <w:tcPr>
            <w:tcW w:w="709" w:type="dxa"/>
            <w:vAlign w:val="center"/>
            <w:hideMark/>
          </w:tcPr>
          <w:p w:rsidR="009B322F" w:rsidRPr="00955027" w:rsidRDefault="009B322F" w:rsidP="009B322F">
            <w:pPr>
              <w:spacing w:after="0"/>
              <w:ind w:left="-108" w:firstLine="0"/>
              <w:jc w:val="center"/>
              <w:rPr>
                <w:b/>
                <w:bCs/>
                <w:iCs/>
                <w:sz w:val="16"/>
                <w:szCs w:val="16"/>
              </w:rPr>
            </w:pPr>
            <w:r w:rsidRPr="00955027">
              <w:rPr>
                <w:b/>
                <w:bCs/>
                <w:iCs/>
                <w:sz w:val="16"/>
                <w:szCs w:val="16"/>
              </w:rPr>
              <w:t xml:space="preserve">  100,0</w:t>
            </w:r>
          </w:p>
        </w:tc>
        <w:tc>
          <w:tcPr>
            <w:tcW w:w="1133" w:type="dxa"/>
            <w:vAlign w:val="center"/>
            <w:hideMark/>
          </w:tcPr>
          <w:p w:rsidR="009B322F" w:rsidRPr="00955027" w:rsidRDefault="009B322F" w:rsidP="009B322F">
            <w:pPr>
              <w:spacing w:after="0"/>
              <w:ind w:firstLine="0"/>
              <w:jc w:val="center"/>
              <w:rPr>
                <w:b/>
                <w:bCs/>
                <w:iCs/>
                <w:sz w:val="16"/>
                <w:szCs w:val="16"/>
              </w:rPr>
            </w:pPr>
            <w:r w:rsidRPr="00955027">
              <w:rPr>
                <w:b/>
                <w:bCs/>
                <w:iCs/>
                <w:sz w:val="16"/>
                <w:szCs w:val="16"/>
              </w:rPr>
              <w:t>8 733 350,31</w:t>
            </w:r>
          </w:p>
        </w:tc>
        <w:tc>
          <w:tcPr>
            <w:tcW w:w="568" w:type="dxa"/>
            <w:vAlign w:val="center"/>
            <w:hideMark/>
          </w:tcPr>
          <w:p w:rsidR="009B322F" w:rsidRPr="00955027" w:rsidRDefault="009B322F" w:rsidP="009B322F">
            <w:pPr>
              <w:spacing w:after="0"/>
              <w:ind w:left="-107" w:firstLine="0"/>
              <w:jc w:val="right"/>
              <w:rPr>
                <w:b/>
                <w:bCs/>
                <w:iCs/>
                <w:sz w:val="16"/>
                <w:szCs w:val="16"/>
              </w:rPr>
            </w:pPr>
            <w:r w:rsidRPr="00955027">
              <w:rPr>
                <w:b/>
                <w:bCs/>
                <w:iCs/>
                <w:sz w:val="16"/>
                <w:szCs w:val="16"/>
              </w:rPr>
              <w:t>100,0</w:t>
            </w:r>
          </w:p>
        </w:tc>
        <w:tc>
          <w:tcPr>
            <w:tcW w:w="1133" w:type="dxa"/>
            <w:vAlign w:val="center"/>
            <w:hideMark/>
          </w:tcPr>
          <w:p w:rsidR="009B322F" w:rsidRPr="00955027" w:rsidRDefault="009B322F" w:rsidP="009B322F">
            <w:pPr>
              <w:spacing w:after="0"/>
              <w:ind w:left="-109" w:firstLine="0"/>
              <w:jc w:val="right"/>
              <w:rPr>
                <w:b/>
                <w:bCs/>
                <w:iCs/>
                <w:sz w:val="16"/>
                <w:szCs w:val="16"/>
              </w:rPr>
            </w:pPr>
            <w:r w:rsidRPr="00955027">
              <w:rPr>
                <w:b/>
                <w:bCs/>
                <w:iCs/>
                <w:sz w:val="16"/>
                <w:szCs w:val="16"/>
              </w:rPr>
              <w:t>8 634 913,27</w:t>
            </w:r>
          </w:p>
        </w:tc>
        <w:tc>
          <w:tcPr>
            <w:tcW w:w="709" w:type="dxa"/>
            <w:vAlign w:val="center"/>
            <w:hideMark/>
          </w:tcPr>
          <w:p w:rsidR="009B322F" w:rsidRPr="00955027" w:rsidRDefault="009B322F" w:rsidP="009B322F">
            <w:pPr>
              <w:spacing w:after="0"/>
              <w:ind w:left="-109" w:firstLine="0"/>
              <w:jc w:val="right"/>
              <w:rPr>
                <w:b/>
                <w:bCs/>
                <w:iCs/>
                <w:sz w:val="16"/>
                <w:szCs w:val="16"/>
              </w:rPr>
            </w:pPr>
            <w:r w:rsidRPr="00955027">
              <w:rPr>
                <w:b/>
                <w:bCs/>
                <w:iCs/>
                <w:sz w:val="16"/>
                <w:szCs w:val="16"/>
              </w:rPr>
              <w:t>100,0</w:t>
            </w:r>
          </w:p>
        </w:tc>
        <w:tc>
          <w:tcPr>
            <w:tcW w:w="1133" w:type="dxa"/>
            <w:vAlign w:val="center"/>
            <w:hideMark/>
          </w:tcPr>
          <w:p w:rsidR="009B322F" w:rsidRPr="00955027" w:rsidRDefault="009B322F" w:rsidP="009B322F">
            <w:pPr>
              <w:spacing w:after="0"/>
              <w:ind w:left="-109" w:firstLine="0"/>
              <w:jc w:val="right"/>
              <w:rPr>
                <w:b/>
                <w:bCs/>
                <w:iCs/>
                <w:sz w:val="16"/>
                <w:szCs w:val="16"/>
              </w:rPr>
            </w:pPr>
            <w:r w:rsidRPr="00955027">
              <w:rPr>
                <w:b/>
                <w:bCs/>
                <w:iCs/>
                <w:sz w:val="16"/>
                <w:szCs w:val="16"/>
              </w:rPr>
              <w:t>8 898 754,78</w:t>
            </w:r>
          </w:p>
        </w:tc>
        <w:tc>
          <w:tcPr>
            <w:tcW w:w="710" w:type="dxa"/>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100,0</w:t>
            </w:r>
          </w:p>
        </w:tc>
      </w:tr>
      <w:tr w:rsidR="009B322F" w:rsidRPr="00955027" w:rsidTr="00681FA6">
        <w:trPr>
          <w:trHeight w:val="555"/>
        </w:trPr>
        <w:tc>
          <w:tcPr>
            <w:tcW w:w="2410" w:type="dxa"/>
            <w:vAlign w:val="center"/>
            <w:hideMark/>
          </w:tcPr>
          <w:p w:rsidR="009B322F" w:rsidRPr="00955027" w:rsidRDefault="009B322F" w:rsidP="009B322F">
            <w:pPr>
              <w:spacing w:after="0"/>
              <w:ind w:firstLine="0"/>
              <w:rPr>
                <w:bCs/>
                <w:iCs/>
                <w:color w:val="000000"/>
                <w:sz w:val="16"/>
                <w:szCs w:val="16"/>
              </w:rPr>
            </w:pPr>
            <w:r w:rsidRPr="00955027">
              <w:rPr>
                <w:bCs/>
                <w:iCs/>
                <w:color w:val="000000"/>
                <w:sz w:val="16"/>
                <w:szCs w:val="16"/>
              </w:rPr>
              <w:t>- налог на доходы физических лиц</w:t>
            </w:r>
          </w:p>
        </w:tc>
        <w:tc>
          <w:tcPr>
            <w:tcW w:w="1134" w:type="dxa"/>
            <w:noWrap/>
            <w:vAlign w:val="center"/>
            <w:hideMark/>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7 363 740,63</w:t>
            </w:r>
          </w:p>
        </w:tc>
        <w:tc>
          <w:tcPr>
            <w:tcW w:w="709" w:type="dxa"/>
            <w:noWrap/>
            <w:vAlign w:val="center"/>
          </w:tcPr>
          <w:p w:rsidR="009B322F" w:rsidRPr="00955027" w:rsidRDefault="009B322F" w:rsidP="009B322F">
            <w:pPr>
              <w:spacing w:after="0"/>
              <w:ind w:firstLine="0"/>
              <w:jc w:val="center"/>
              <w:rPr>
                <w:bCs/>
                <w:iCs/>
                <w:color w:val="FF0000"/>
                <w:sz w:val="16"/>
                <w:szCs w:val="16"/>
              </w:rPr>
            </w:pPr>
            <w:r w:rsidRPr="00955027">
              <w:rPr>
                <w:bCs/>
                <w:iCs/>
                <w:color w:val="000000"/>
                <w:sz w:val="16"/>
                <w:szCs w:val="16"/>
              </w:rPr>
              <w:t>77,2</w:t>
            </w:r>
          </w:p>
        </w:tc>
        <w:tc>
          <w:tcPr>
            <w:tcW w:w="1133" w:type="dxa"/>
            <w:noWrap/>
            <w:vAlign w:val="center"/>
            <w:hideMark/>
          </w:tcPr>
          <w:p w:rsidR="009B322F" w:rsidRPr="00955027" w:rsidRDefault="009B322F" w:rsidP="009B322F">
            <w:pPr>
              <w:spacing w:after="0"/>
              <w:ind w:firstLine="0"/>
              <w:jc w:val="center"/>
              <w:rPr>
                <w:bCs/>
                <w:iCs/>
                <w:color w:val="FF0000"/>
                <w:sz w:val="16"/>
                <w:szCs w:val="16"/>
              </w:rPr>
            </w:pPr>
            <w:r w:rsidRPr="00955027">
              <w:rPr>
                <w:bCs/>
                <w:iCs/>
                <w:color w:val="000000"/>
                <w:sz w:val="16"/>
                <w:szCs w:val="16"/>
              </w:rPr>
              <w:t>6 399 300,33</w:t>
            </w:r>
          </w:p>
        </w:tc>
        <w:tc>
          <w:tcPr>
            <w:tcW w:w="568"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73,3</w:t>
            </w:r>
          </w:p>
        </w:tc>
        <w:tc>
          <w:tcPr>
            <w:tcW w:w="1133" w:type="dxa"/>
            <w:noWrap/>
            <w:vAlign w:val="center"/>
            <w:hideMark/>
          </w:tcPr>
          <w:p w:rsidR="009B322F" w:rsidRPr="00955027" w:rsidRDefault="009B322F" w:rsidP="009B322F">
            <w:pPr>
              <w:spacing w:after="0"/>
              <w:ind w:left="-109" w:firstLine="0"/>
              <w:jc w:val="right"/>
              <w:rPr>
                <w:bCs/>
                <w:iCs/>
                <w:color w:val="FF0000"/>
                <w:sz w:val="16"/>
                <w:szCs w:val="16"/>
              </w:rPr>
            </w:pPr>
            <w:r w:rsidRPr="00955027">
              <w:rPr>
                <w:bCs/>
                <w:iCs/>
                <w:color w:val="000000"/>
                <w:sz w:val="16"/>
                <w:szCs w:val="16"/>
              </w:rPr>
              <w:t>6 207 840,14</w:t>
            </w:r>
          </w:p>
        </w:tc>
        <w:tc>
          <w:tcPr>
            <w:tcW w:w="709"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71,9</w:t>
            </w:r>
          </w:p>
        </w:tc>
        <w:tc>
          <w:tcPr>
            <w:tcW w:w="1133" w:type="dxa"/>
            <w:noWrap/>
            <w:vAlign w:val="center"/>
            <w:hideMark/>
          </w:tcPr>
          <w:p w:rsidR="009B322F" w:rsidRPr="00955027" w:rsidRDefault="009B322F" w:rsidP="009B322F">
            <w:pPr>
              <w:spacing w:after="0"/>
              <w:ind w:left="-109" w:firstLine="0"/>
              <w:jc w:val="right"/>
              <w:rPr>
                <w:bCs/>
                <w:iCs/>
                <w:color w:val="FF0000"/>
                <w:sz w:val="16"/>
                <w:szCs w:val="16"/>
              </w:rPr>
            </w:pPr>
            <w:r w:rsidRPr="00955027">
              <w:rPr>
                <w:bCs/>
                <w:iCs/>
                <w:color w:val="000000"/>
                <w:sz w:val="16"/>
                <w:szCs w:val="16"/>
              </w:rPr>
              <w:t>6 444 521,42</w:t>
            </w:r>
          </w:p>
        </w:tc>
        <w:tc>
          <w:tcPr>
            <w:tcW w:w="710"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72,4</w:t>
            </w:r>
          </w:p>
        </w:tc>
      </w:tr>
      <w:tr w:rsidR="009B322F" w:rsidRPr="00955027" w:rsidTr="00681FA6">
        <w:trPr>
          <w:trHeight w:val="749"/>
        </w:trPr>
        <w:tc>
          <w:tcPr>
            <w:tcW w:w="2410" w:type="dxa"/>
            <w:vAlign w:val="center"/>
            <w:hideMark/>
          </w:tcPr>
          <w:p w:rsidR="009B322F" w:rsidRPr="00955027" w:rsidRDefault="009B322F" w:rsidP="009B322F">
            <w:pPr>
              <w:spacing w:after="0"/>
              <w:ind w:firstLine="0"/>
              <w:rPr>
                <w:bCs/>
                <w:iCs/>
                <w:sz w:val="16"/>
                <w:szCs w:val="16"/>
              </w:rPr>
            </w:pPr>
            <w:r w:rsidRPr="00955027">
              <w:rPr>
                <w:bCs/>
                <w:iCs/>
                <w:sz w:val="16"/>
                <w:szCs w:val="16"/>
              </w:rPr>
              <w:t>- акцизы по подакцизным товарам (продукции), производимым на территории РФ</w:t>
            </w:r>
          </w:p>
        </w:tc>
        <w:tc>
          <w:tcPr>
            <w:tcW w:w="1134" w:type="dxa"/>
            <w:noWrap/>
            <w:vAlign w:val="center"/>
            <w:hideMark/>
          </w:tcPr>
          <w:p w:rsidR="009B322F" w:rsidRPr="00955027" w:rsidRDefault="009B322F" w:rsidP="009B322F">
            <w:pPr>
              <w:spacing w:after="0"/>
              <w:ind w:firstLine="0"/>
              <w:jc w:val="center"/>
              <w:rPr>
                <w:bCs/>
                <w:iCs/>
                <w:sz w:val="16"/>
                <w:szCs w:val="16"/>
              </w:rPr>
            </w:pPr>
            <w:r w:rsidRPr="00955027">
              <w:rPr>
                <w:bCs/>
                <w:iCs/>
                <w:sz w:val="16"/>
                <w:szCs w:val="16"/>
              </w:rPr>
              <w:t>41 029,00</w:t>
            </w:r>
          </w:p>
        </w:tc>
        <w:tc>
          <w:tcPr>
            <w:tcW w:w="709" w:type="dxa"/>
            <w:noWrap/>
            <w:vAlign w:val="center"/>
          </w:tcPr>
          <w:p w:rsidR="009B322F" w:rsidRPr="00955027" w:rsidRDefault="009B322F" w:rsidP="009B322F">
            <w:pPr>
              <w:spacing w:after="0"/>
              <w:ind w:firstLine="0"/>
              <w:jc w:val="center"/>
              <w:rPr>
                <w:bCs/>
                <w:iCs/>
                <w:sz w:val="16"/>
                <w:szCs w:val="16"/>
              </w:rPr>
            </w:pPr>
            <w:r w:rsidRPr="00955027">
              <w:rPr>
                <w:bCs/>
                <w:iCs/>
                <w:sz w:val="16"/>
                <w:szCs w:val="16"/>
              </w:rPr>
              <w:t>0,4</w:t>
            </w:r>
          </w:p>
        </w:tc>
        <w:tc>
          <w:tcPr>
            <w:tcW w:w="1133" w:type="dxa"/>
            <w:noWrap/>
            <w:vAlign w:val="center"/>
            <w:hideMark/>
          </w:tcPr>
          <w:p w:rsidR="009B322F" w:rsidRPr="00955027" w:rsidRDefault="009B322F" w:rsidP="009B322F">
            <w:pPr>
              <w:spacing w:after="0"/>
              <w:ind w:firstLine="0"/>
              <w:jc w:val="center"/>
              <w:rPr>
                <w:bCs/>
                <w:iCs/>
                <w:sz w:val="16"/>
                <w:szCs w:val="16"/>
              </w:rPr>
            </w:pPr>
            <w:r w:rsidRPr="00955027">
              <w:rPr>
                <w:bCs/>
                <w:iCs/>
                <w:sz w:val="16"/>
                <w:szCs w:val="16"/>
              </w:rPr>
              <w:t>42 612,44</w:t>
            </w:r>
          </w:p>
        </w:tc>
        <w:tc>
          <w:tcPr>
            <w:tcW w:w="568"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0,5</w:t>
            </w:r>
          </w:p>
        </w:tc>
        <w:tc>
          <w:tcPr>
            <w:tcW w:w="1133" w:type="dxa"/>
            <w:noWrap/>
            <w:vAlign w:val="center"/>
            <w:hideMark/>
          </w:tcPr>
          <w:p w:rsidR="009B322F" w:rsidRPr="00955027" w:rsidRDefault="009B322F" w:rsidP="009B322F">
            <w:pPr>
              <w:spacing w:after="0"/>
              <w:ind w:firstLine="0"/>
              <w:jc w:val="center"/>
              <w:rPr>
                <w:bCs/>
                <w:iCs/>
                <w:sz w:val="16"/>
                <w:szCs w:val="16"/>
              </w:rPr>
            </w:pPr>
            <w:r w:rsidRPr="00955027">
              <w:rPr>
                <w:bCs/>
                <w:iCs/>
                <w:sz w:val="16"/>
                <w:szCs w:val="16"/>
              </w:rPr>
              <w:t>44 201,03</w:t>
            </w:r>
          </w:p>
        </w:tc>
        <w:tc>
          <w:tcPr>
            <w:tcW w:w="709"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0,5</w:t>
            </w:r>
          </w:p>
        </w:tc>
        <w:tc>
          <w:tcPr>
            <w:tcW w:w="1133" w:type="dxa"/>
            <w:noWrap/>
            <w:vAlign w:val="center"/>
            <w:hideMark/>
          </w:tcPr>
          <w:p w:rsidR="009B322F" w:rsidRPr="00955027" w:rsidRDefault="009B322F" w:rsidP="009B322F">
            <w:pPr>
              <w:spacing w:after="0"/>
              <w:ind w:firstLine="0"/>
              <w:jc w:val="center"/>
              <w:rPr>
                <w:bCs/>
                <w:iCs/>
                <w:sz w:val="16"/>
                <w:szCs w:val="16"/>
              </w:rPr>
            </w:pPr>
            <w:r w:rsidRPr="00955027">
              <w:rPr>
                <w:bCs/>
                <w:iCs/>
                <w:sz w:val="16"/>
                <w:szCs w:val="16"/>
              </w:rPr>
              <w:t>45 314,93</w:t>
            </w:r>
          </w:p>
        </w:tc>
        <w:tc>
          <w:tcPr>
            <w:tcW w:w="710"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0,5</w:t>
            </w:r>
          </w:p>
        </w:tc>
      </w:tr>
      <w:tr w:rsidR="009B322F" w:rsidRPr="00955027" w:rsidTr="00681FA6">
        <w:trPr>
          <w:trHeight w:val="340"/>
        </w:trPr>
        <w:tc>
          <w:tcPr>
            <w:tcW w:w="2410" w:type="dxa"/>
            <w:vAlign w:val="center"/>
            <w:hideMark/>
          </w:tcPr>
          <w:p w:rsidR="009B322F" w:rsidRPr="00955027" w:rsidRDefault="009B322F" w:rsidP="009B322F">
            <w:pPr>
              <w:spacing w:after="0"/>
              <w:ind w:firstLine="0"/>
              <w:rPr>
                <w:bCs/>
                <w:iCs/>
                <w:color w:val="FF0000"/>
                <w:sz w:val="16"/>
                <w:szCs w:val="16"/>
              </w:rPr>
            </w:pPr>
            <w:r w:rsidRPr="00955027">
              <w:rPr>
                <w:bCs/>
                <w:iCs/>
                <w:color w:val="000000"/>
                <w:sz w:val="16"/>
                <w:szCs w:val="16"/>
              </w:rPr>
              <w:t>- налоги на совокупный доход</w:t>
            </w:r>
          </w:p>
        </w:tc>
        <w:tc>
          <w:tcPr>
            <w:tcW w:w="1134" w:type="dxa"/>
            <w:noWrap/>
            <w:vAlign w:val="center"/>
            <w:hideMark/>
          </w:tcPr>
          <w:p w:rsidR="009B322F" w:rsidRPr="00955027" w:rsidRDefault="009B322F" w:rsidP="009B322F">
            <w:pPr>
              <w:spacing w:after="0"/>
              <w:ind w:firstLine="0"/>
              <w:jc w:val="center"/>
              <w:rPr>
                <w:bCs/>
                <w:iCs/>
                <w:color w:val="FF0000"/>
                <w:sz w:val="16"/>
                <w:szCs w:val="16"/>
              </w:rPr>
            </w:pPr>
            <w:r w:rsidRPr="00955027">
              <w:rPr>
                <w:bCs/>
                <w:iCs/>
                <w:color w:val="000000"/>
                <w:sz w:val="16"/>
                <w:szCs w:val="16"/>
              </w:rPr>
              <w:t>1 560 769,00</w:t>
            </w:r>
          </w:p>
        </w:tc>
        <w:tc>
          <w:tcPr>
            <w:tcW w:w="709" w:type="dxa"/>
            <w:noWrap/>
            <w:vAlign w:val="center"/>
          </w:tcPr>
          <w:p w:rsidR="009B322F" w:rsidRPr="00955027" w:rsidRDefault="009B322F" w:rsidP="009B322F">
            <w:pPr>
              <w:spacing w:after="0"/>
              <w:ind w:firstLine="0"/>
              <w:jc w:val="center"/>
              <w:rPr>
                <w:bCs/>
                <w:iCs/>
                <w:color w:val="FF0000"/>
                <w:sz w:val="16"/>
                <w:szCs w:val="16"/>
              </w:rPr>
            </w:pPr>
            <w:r w:rsidRPr="00955027">
              <w:rPr>
                <w:bCs/>
                <w:iCs/>
                <w:color w:val="000000"/>
                <w:sz w:val="16"/>
                <w:szCs w:val="16"/>
              </w:rPr>
              <w:t>16,4</w:t>
            </w:r>
          </w:p>
        </w:tc>
        <w:tc>
          <w:tcPr>
            <w:tcW w:w="1133" w:type="dxa"/>
            <w:noWrap/>
            <w:vAlign w:val="center"/>
            <w:hideMark/>
          </w:tcPr>
          <w:p w:rsidR="009B322F" w:rsidRPr="00955027" w:rsidRDefault="009B322F" w:rsidP="009B322F">
            <w:pPr>
              <w:spacing w:after="0"/>
              <w:ind w:firstLine="0"/>
              <w:jc w:val="center"/>
              <w:rPr>
                <w:bCs/>
                <w:iCs/>
                <w:color w:val="FF0000"/>
                <w:sz w:val="16"/>
                <w:szCs w:val="16"/>
              </w:rPr>
            </w:pPr>
            <w:r w:rsidRPr="00955027">
              <w:rPr>
                <w:bCs/>
                <w:iCs/>
                <w:color w:val="000000"/>
                <w:sz w:val="16"/>
                <w:szCs w:val="16"/>
              </w:rPr>
              <w:t>1 606 406,84</w:t>
            </w:r>
          </w:p>
        </w:tc>
        <w:tc>
          <w:tcPr>
            <w:tcW w:w="568"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18,4</w:t>
            </w:r>
          </w:p>
        </w:tc>
        <w:tc>
          <w:tcPr>
            <w:tcW w:w="1133" w:type="dxa"/>
            <w:noWrap/>
            <w:vAlign w:val="center"/>
            <w:hideMark/>
          </w:tcPr>
          <w:p w:rsidR="009B322F" w:rsidRPr="00955027" w:rsidRDefault="009B322F" w:rsidP="009B322F">
            <w:pPr>
              <w:spacing w:after="0"/>
              <w:ind w:left="-109" w:firstLine="0"/>
              <w:jc w:val="right"/>
              <w:rPr>
                <w:bCs/>
                <w:iCs/>
                <w:color w:val="FF0000"/>
                <w:sz w:val="16"/>
                <w:szCs w:val="16"/>
              </w:rPr>
            </w:pPr>
            <w:r w:rsidRPr="00955027">
              <w:rPr>
                <w:bCs/>
                <w:iCs/>
                <w:color w:val="000000"/>
                <w:sz w:val="16"/>
                <w:szCs w:val="16"/>
              </w:rPr>
              <w:t>1 630 975,12</w:t>
            </w:r>
          </w:p>
        </w:tc>
        <w:tc>
          <w:tcPr>
            <w:tcW w:w="709" w:type="dxa"/>
            <w:noWrap/>
            <w:vAlign w:val="center"/>
          </w:tcPr>
          <w:p w:rsidR="009B322F" w:rsidRPr="00955027" w:rsidRDefault="009B322F" w:rsidP="009B322F">
            <w:pPr>
              <w:spacing w:after="0"/>
              <w:ind w:firstLine="0"/>
              <w:jc w:val="left"/>
              <w:rPr>
                <w:bCs/>
                <w:iCs/>
                <w:color w:val="000000"/>
                <w:sz w:val="16"/>
                <w:szCs w:val="16"/>
              </w:rPr>
            </w:pPr>
            <w:r w:rsidRPr="00955027">
              <w:rPr>
                <w:bCs/>
                <w:iCs/>
                <w:color w:val="000000"/>
                <w:sz w:val="16"/>
                <w:szCs w:val="16"/>
              </w:rPr>
              <w:t xml:space="preserve">  18,9</w:t>
            </w:r>
          </w:p>
        </w:tc>
        <w:tc>
          <w:tcPr>
            <w:tcW w:w="1133" w:type="dxa"/>
            <w:noWrap/>
            <w:vAlign w:val="center"/>
            <w:hideMark/>
          </w:tcPr>
          <w:p w:rsidR="009B322F" w:rsidRPr="00955027" w:rsidRDefault="009B322F" w:rsidP="009B322F">
            <w:pPr>
              <w:spacing w:after="0"/>
              <w:ind w:left="-107" w:firstLine="0"/>
              <w:jc w:val="right"/>
              <w:rPr>
                <w:bCs/>
                <w:iCs/>
                <w:color w:val="FF0000"/>
                <w:sz w:val="16"/>
                <w:szCs w:val="16"/>
              </w:rPr>
            </w:pPr>
            <w:r w:rsidRPr="00955027">
              <w:rPr>
                <w:bCs/>
                <w:iCs/>
                <w:color w:val="000000"/>
                <w:sz w:val="16"/>
                <w:szCs w:val="16"/>
              </w:rPr>
              <w:t>1 652 195,70</w:t>
            </w:r>
          </w:p>
        </w:tc>
        <w:tc>
          <w:tcPr>
            <w:tcW w:w="710"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18,6</w:t>
            </w:r>
          </w:p>
        </w:tc>
      </w:tr>
      <w:tr w:rsidR="009B322F" w:rsidRPr="00955027" w:rsidTr="00681FA6">
        <w:trPr>
          <w:trHeight w:val="283"/>
        </w:trPr>
        <w:tc>
          <w:tcPr>
            <w:tcW w:w="2410" w:type="dxa"/>
            <w:vAlign w:val="center"/>
            <w:hideMark/>
          </w:tcPr>
          <w:p w:rsidR="009B322F" w:rsidRPr="00955027" w:rsidRDefault="009B322F" w:rsidP="009B322F">
            <w:pPr>
              <w:spacing w:after="0"/>
              <w:ind w:firstLine="0"/>
              <w:rPr>
                <w:bCs/>
                <w:iCs/>
                <w:color w:val="FF0000"/>
                <w:sz w:val="16"/>
                <w:szCs w:val="16"/>
              </w:rPr>
            </w:pPr>
            <w:r w:rsidRPr="00955027">
              <w:rPr>
                <w:bCs/>
                <w:iCs/>
                <w:color w:val="000000"/>
                <w:sz w:val="16"/>
                <w:szCs w:val="16"/>
              </w:rPr>
              <w:t>- налоги на имущество</w:t>
            </w:r>
          </w:p>
        </w:tc>
        <w:tc>
          <w:tcPr>
            <w:tcW w:w="1134" w:type="dxa"/>
            <w:noWrap/>
            <w:vAlign w:val="center"/>
            <w:hideMark/>
          </w:tcPr>
          <w:p w:rsidR="009B322F" w:rsidRPr="00955027" w:rsidRDefault="009B322F" w:rsidP="009B322F">
            <w:pPr>
              <w:spacing w:after="0"/>
              <w:ind w:firstLine="0"/>
              <w:jc w:val="center"/>
              <w:rPr>
                <w:bCs/>
                <w:iCs/>
                <w:color w:val="FF0000"/>
                <w:sz w:val="16"/>
                <w:szCs w:val="16"/>
              </w:rPr>
            </w:pPr>
            <w:r w:rsidRPr="00955027">
              <w:rPr>
                <w:bCs/>
                <w:iCs/>
                <w:color w:val="000000"/>
                <w:sz w:val="16"/>
                <w:szCs w:val="16"/>
              </w:rPr>
              <w:t>494 439,39</w:t>
            </w:r>
          </w:p>
        </w:tc>
        <w:tc>
          <w:tcPr>
            <w:tcW w:w="709"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5,2</w:t>
            </w:r>
          </w:p>
        </w:tc>
        <w:tc>
          <w:tcPr>
            <w:tcW w:w="1133" w:type="dxa"/>
            <w:noWrap/>
            <w:vAlign w:val="center"/>
            <w:hideMark/>
          </w:tcPr>
          <w:p w:rsidR="009B322F" w:rsidRPr="00955027" w:rsidRDefault="009B322F" w:rsidP="009B322F">
            <w:pPr>
              <w:spacing w:after="0"/>
              <w:ind w:firstLine="0"/>
              <w:jc w:val="center"/>
              <w:rPr>
                <w:bCs/>
                <w:iCs/>
                <w:color w:val="FF0000"/>
                <w:sz w:val="16"/>
                <w:szCs w:val="16"/>
              </w:rPr>
            </w:pPr>
            <w:r w:rsidRPr="00955027">
              <w:rPr>
                <w:bCs/>
                <w:iCs/>
                <w:color w:val="000000"/>
                <w:sz w:val="16"/>
                <w:szCs w:val="16"/>
              </w:rPr>
              <w:t>612 185,70</w:t>
            </w:r>
          </w:p>
        </w:tc>
        <w:tc>
          <w:tcPr>
            <w:tcW w:w="568"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7,0</w:t>
            </w:r>
          </w:p>
        </w:tc>
        <w:tc>
          <w:tcPr>
            <w:tcW w:w="1133" w:type="dxa"/>
            <w:noWrap/>
            <w:vAlign w:val="center"/>
            <w:hideMark/>
          </w:tcPr>
          <w:p w:rsidR="009B322F" w:rsidRPr="00955027" w:rsidRDefault="009B322F" w:rsidP="009B322F">
            <w:pPr>
              <w:spacing w:after="0"/>
              <w:ind w:firstLine="0"/>
              <w:jc w:val="center"/>
              <w:rPr>
                <w:bCs/>
                <w:iCs/>
                <w:color w:val="FF0000"/>
                <w:sz w:val="16"/>
                <w:szCs w:val="16"/>
              </w:rPr>
            </w:pPr>
            <w:r w:rsidRPr="00955027">
              <w:rPr>
                <w:bCs/>
                <w:iCs/>
                <w:color w:val="000000"/>
                <w:sz w:val="16"/>
                <w:szCs w:val="16"/>
              </w:rPr>
              <w:t>678 951,98</w:t>
            </w:r>
          </w:p>
        </w:tc>
        <w:tc>
          <w:tcPr>
            <w:tcW w:w="709"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7,9</w:t>
            </w:r>
          </w:p>
        </w:tc>
        <w:tc>
          <w:tcPr>
            <w:tcW w:w="1133" w:type="dxa"/>
            <w:noWrap/>
            <w:vAlign w:val="center"/>
            <w:hideMark/>
          </w:tcPr>
          <w:p w:rsidR="009B322F" w:rsidRPr="00955027" w:rsidRDefault="009B322F" w:rsidP="009B322F">
            <w:pPr>
              <w:spacing w:after="0"/>
              <w:ind w:firstLine="0"/>
              <w:jc w:val="center"/>
              <w:rPr>
                <w:bCs/>
                <w:iCs/>
                <w:color w:val="FF0000"/>
                <w:sz w:val="16"/>
                <w:szCs w:val="16"/>
              </w:rPr>
            </w:pPr>
            <w:r w:rsidRPr="00955027">
              <w:rPr>
                <w:bCs/>
                <w:iCs/>
                <w:color w:val="000000"/>
                <w:sz w:val="16"/>
                <w:szCs w:val="16"/>
              </w:rPr>
              <w:t>683 677,73</w:t>
            </w:r>
          </w:p>
        </w:tc>
        <w:tc>
          <w:tcPr>
            <w:tcW w:w="710"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7,7</w:t>
            </w:r>
          </w:p>
        </w:tc>
      </w:tr>
      <w:tr w:rsidR="009B322F" w:rsidRPr="00955027" w:rsidTr="00681FA6">
        <w:trPr>
          <w:trHeight w:val="337"/>
        </w:trPr>
        <w:tc>
          <w:tcPr>
            <w:tcW w:w="2410" w:type="dxa"/>
            <w:vAlign w:val="center"/>
            <w:hideMark/>
          </w:tcPr>
          <w:p w:rsidR="009B322F" w:rsidRPr="00955027" w:rsidRDefault="009B322F" w:rsidP="009B322F">
            <w:pPr>
              <w:spacing w:after="0"/>
              <w:ind w:firstLine="0"/>
              <w:rPr>
                <w:bCs/>
                <w:iCs/>
                <w:sz w:val="16"/>
                <w:szCs w:val="16"/>
              </w:rPr>
            </w:pPr>
            <w:r w:rsidRPr="00955027">
              <w:rPr>
                <w:bCs/>
                <w:iCs/>
                <w:sz w:val="16"/>
                <w:szCs w:val="16"/>
              </w:rPr>
              <w:t>- государственная  пошлина</w:t>
            </w:r>
          </w:p>
        </w:tc>
        <w:tc>
          <w:tcPr>
            <w:tcW w:w="1134" w:type="dxa"/>
            <w:noWrap/>
            <w:vAlign w:val="center"/>
            <w:hideMark/>
          </w:tcPr>
          <w:p w:rsidR="009B322F" w:rsidRPr="00955027" w:rsidRDefault="009B322F" w:rsidP="009B322F">
            <w:pPr>
              <w:spacing w:after="0"/>
              <w:ind w:firstLine="0"/>
              <w:jc w:val="center"/>
              <w:rPr>
                <w:bCs/>
                <w:iCs/>
                <w:sz w:val="16"/>
                <w:szCs w:val="16"/>
              </w:rPr>
            </w:pPr>
            <w:r w:rsidRPr="00955027">
              <w:rPr>
                <w:bCs/>
                <w:iCs/>
                <w:sz w:val="16"/>
                <w:szCs w:val="16"/>
              </w:rPr>
              <w:t>72 681,40</w:t>
            </w:r>
          </w:p>
        </w:tc>
        <w:tc>
          <w:tcPr>
            <w:tcW w:w="709"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0,8</w:t>
            </w:r>
          </w:p>
        </w:tc>
        <w:tc>
          <w:tcPr>
            <w:tcW w:w="1133" w:type="dxa"/>
            <w:noWrap/>
            <w:vAlign w:val="center"/>
            <w:hideMark/>
          </w:tcPr>
          <w:p w:rsidR="009B322F" w:rsidRPr="00955027" w:rsidRDefault="009B322F" w:rsidP="009B322F">
            <w:pPr>
              <w:spacing w:after="0"/>
              <w:ind w:firstLine="0"/>
              <w:jc w:val="center"/>
              <w:rPr>
                <w:bCs/>
                <w:iCs/>
                <w:sz w:val="16"/>
                <w:szCs w:val="16"/>
              </w:rPr>
            </w:pPr>
            <w:r w:rsidRPr="00955027">
              <w:rPr>
                <w:bCs/>
                <w:iCs/>
                <w:sz w:val="16"/>
                <w:szCs w:val="16"/>
              </w:rPr>
              <w:t>72 845,00</w:t>
            </w:r>
          </w:p>
        </w:tc>
        <w:tc>
          <w:tcPr>
            <w:tcW w:w="568"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0,8</w:t>
            </w:r>
          </w:p>
        </w:tc>
        <w:tc>
          <w:tcPr>
            <w:tcW w:w="1133" w:type="dxa"/>
            <w:noWrap/>
            <w:vAlign w:val="center"/>
            <w:hideMark/>
          </w:tcPr>
          <w:p w:rsidR="009B322F" w:rsidRPr="00955027" w:rsidRDefault="009B322F" w:rsidP="009B322F">
            <w:pPr>
              <w:spacing w:after="0"/>
              <w:ind w:firstLine="0"/>
              <w:jc w:val="center"/>
              <w:rPr>
                <w:bCs/>
                <w:iCs/>
                <w:sz w:val="16"/>
                <w:szCs w:val="16"/>
              </w:rPr>
            </w:pPr>
            <w:r w:rsidRPr="00955027">
              <w:rPr>
                <w:bCs/>
                <w:iCs/>
                <w:sz w:val="16"/>
                <w:szCs w:val="16"/>
              </w:rPr>
              <w:t>72 945,00</w:t>
            </w:r>
          </w:p>
        </w:tc>
        <w:tc>
          <w:tcPr>
            <w:tcW w:w="709" w:type="dxa"/>
            <w:noWrap/>
            <w:vAlign w:val="center"/>
          </w:tcPr>
          <w:p w:rsidR="009B322F" w:rsidRPr="00955027" w:rsidRDefault="009B322F" w:rsidP="009B322F">
            <w:pPr>
              <w:spacing w:after="0"/>
              <w:ind w:firstLine="0"/>
              <w:jc w:val="center"/>
              <w:rPr>
                <w:bCs/>
                <w:iCs/>
                <w:color w:val="000000"/>
                <w:sz w:val="16"/>
                <w:szCs w:val="16"/>
              </w:rPr>
            </w:pPr>
            <w:r w:rsidRPr="00955027">
              <w:rPr>
                <w:bCs/>
                <w:iCs/>
                <w:color w:val="000000"/>
                <w:sz w:val="16"/>
                <w:szCs w:val="16"/>
              </w:rPr>
              <w:t>0,8</w:t>
            </w:r>
          </w:p>
        </w:tc>
        <w:tc>
          <w:tcPr>
            <w:tcW w:w="1133" w:type="dxa"/>
            <w:noWrap/>
            <w:vAlign w:val="center"/>
            <w:hideMark/>
          </w:tcPr>
          <w:p w:rsidR="009B322F" w:rsidRPr="00955027" w:rsidRDefault="009B322F" w:rsidP="009B322F">
            <w:pPr>
              <w:spacing w:after="0"/>
              <w:ind w:firstLine="0"/>
              <w:jc w:val="center"/>
              <w:rPr>
                <w:bCs/>
                <w:iCs/>
                <w:sz w:val="16"/>
                <w:szCs w:val="16"/>
              </w:rPr>
            </w:pPr>
            <w:r w:rsidRPr="00955027">
              <w:rPr>
                <w:bCs/>
                <w:iCs/>
                <w:sz w:val="16"/>
                <w:szCs w:val="16"/>
              </w:rPr>
              <w:t>73 045,00</w:t>
            </w:r>
          </w:p>
        </w:tc>
        <w:tc>
          <w:tcPr>
            <w:tcW w:w="710" w:type="dxa"/>
            <w:noWrap/>
            <w:vAlign w:val="center"/>
          </w:tcPr>
          <w:p w:rsidR="009B322F" w:rsidRPr="00955027" w:rsidRDefault="009B322F" w:rsidP="009B322F">
            <w:pPr>
              <w:spacing w:after="0"/>
              <w:ind w:firstLine="0"/>
              <w:jc w:val="center"/>
              <w:rPr>
                <w:bCs/>
                <w:iCs/>
                <w:sz w:val="16"/>
                <w:szCs w:val="16"/>
              </w:rPr>
            </w:pPr>
            <w:r w:rsidRPr="00955027">
              <w:rPr>
                <w:bCs/>
                <w:iCs/>
                <w:sz w:val="16"/>
                <w:szCs w:val="16"/>
              </w:rPr>
              <w:t>0,8</w:t>
            </w:r>
          </w:p>
        </w:tc>
      </w:tr>
    </w:tbl>
    <w:p w:rsidR="009B322F" w:rsidRPr="00955027" w:rsidRDefault="009B322F" w:rsidP="009B322F">
      <w:pPr>
        <w:tabs>
          <w:tab w:val="left" w:pos="567"/>
        </w:tabs>
        <w:spacing w:before="120" w:after="0"/>
        <w:rPr>
          <w:rFonts w:eastAsia="Calibri"/>
          <w:color w:val="000000"/>
          <w:sz w:val="28"/>
          <w:szCs w:val="28"/>
          <w:lang w:eastAsia="en-US"/>
        </w:rPr>
      </w:pPr>
      <w:r w:rsidRPr="00955027">
        <w:rPr>
          <w:b/>
          <w:color w:val="000000"/>
          <w:sz w:val="28"/>
          <w:szCs w:val="28"/>
        </w:rPr>
        <w:t>Налог на доходы физических лиц</w:t>
      </w:r>
      <w:r w:rsidRPr="00955027">
        <w:rPr>
          <w:rFonts w:eastAsia="Calibri"/>
          <w:color w:val="000000"/>
          <w:sz w:val="28"/>
          <w:szCs w:val="28"/>
          <w:lang w:eastAsia="en-US"/>
        </w:rPr>
        <w:t xml:space="preserve"> (далее – НДФЛ) спрогнозирован </w:t>
      </w:r>
      <w:r w:rsidRPr="00955027">
        <w:rPr>
          <w:color w:val="000000"/>
          <w:sz w:val="28"/>
          <w:szCs w:val="28"/>
        </w:rPr>
        <w:t>исходя</w:t>
      </w:r>
      <w:r w:rsidRPr="00955027">
        <w:rPr>
          <w:rFonts w:eastAsia="Calibri"/>
          <w:color w:val="000000"/>
          <w:sz w:val="28"/>
          <w:szCs w:val="28"/>
          <w:lang w:eastAsia="en-US"/>
        </w:rPr>
        <w:t xml:space="preserve"> из параметров налогообложения, установленных Главой 23 Налогового кодекса Российской Федерации </w:t>
      </w:r>
      <w:r w:rsidRPr="00955027">
        <w:rPr>
          <w:rFonts w:eastAsia="Calibri"/>
          <w:color w:val="000000"/>
          <w:sz w:val="28"/>
          <w:szCs w:val="28"/>
        </w:rPr>
        <w:t>"</w:t>
      </w:r>
      <w:r w:rsidRPr="00955027">
        <w:rPr>
          <w:rFonts w:eastAsia="Calibri"/>
          <w:color w:val="000000"/>
          <w:sz w:val="28"/>
          <w:szCs w:val="28"/>
          <w:lang w:eastAsia="en-US"/>
        </w:rPr>
        <w:t>Налог на доходы физических лиц</w:t>
      </w:r>
      <w:r w:rsidRPr="00955027">
        <w:rPr>
          <w:rFonts w:eastAsia="Calibri"/>
          <w:color w:val="000000"/>
          <w:sz w:val="28"/>
          <w:szCs w:val="28"/>
        </w:rPr>
        <w:t>"</w:t>
      </w:r>
      <w:r w:rsidRPr="00955027">
        <w:rPr>
          <w:rFonts w:eastAsia="Calibri"/>
          <w:color w:val="000000"/>
          <w:sz w:val="28"/>
          <w:szCs w:val="28"/>
          <w:lang w:eastAsia="en-US"/>
        </w:rPr>
        <w:t xml:space="preserve"> с учетом:</w:t>
      </w:r>
    </w:p>
    <w:p w:rsidR="009B322F" w:rsidRPr="00955027" w:rsidRDefault="009B322F" w:rsidP="009B322F">
      <w:pPr>
        <w:contextualSpacing/>
        <w:rPr>
          <w:rFonts w:eastAsia="Calibri"/>
          <w:sz w:val="28"/>
          <w:szCs w:val="28"/>
          <w:lang w:eastAsia="en-US"/>
        </w:rPr>
      </w:pPr>
      <w:r w:rsidRPr="00955027">
        <w:rPr>
          <w:rFonts w:eastAsia="Calibri"/>
          <w:sz w:val="28"/>
          <w:szCs w:val="28"/>
          <w:lang w:eastAsia="en-US"/>
        </w:rPr>
        <w:t xml:space="preserve">- сложившейся динамики поступлений по налогу за предыдущие налоговые периоды; </w:t>
      </w:r>
    </w:p>
    <w:p w:rsidR="009B322F" w:rsidRPr="00955027" w:rsidRDefault="009B322F" w:rsidP="009B322F">
      <w:pPr>
        <w:contextualSpacing/>
        <w:rPr>
          <w:sz w:val="28"/>
          <w:szCs w:val="28"/>
        </w:rPr>
      </w:pPr>
      <w:r w:rsidRPr="00955027">
        <w:rPr>
          <w:sz w:val="28"/>
          <w:szCs w:val="28"/>
        </w:rPr>
        <w:t>- данных о фонде заработной платы, предусмотренных основными показателями прогноза социально-экономического развития;</w:t>
      </w:r>
    </w:p>
    <w:p w:rsidR="009B322F" w:rsidRPr="00955027" w:rsidRDefault="009B322F" w:rsidP="009B322F">
      <w:pPr>
        <w:contextualSpacing/>
        <w:rPr>
          <w:sz w:val="28"/>
          <w:szCs w:val="28"/>
        </w:rPr>
      </w:pPr>
      <w:r w:rsidRPr="00955027">
        <w:rPr>
          <w:sz w:val="28"/>
          <w:szCs w:val="28"/>
        </w:rPr>
        <w:t xml:space="preserve">- </w:t>
      </w:r>
      <w:r w:rsidRPr="00955027">
        <w:rPr>
          <w:rFonts w:eastAsia="Calibri"/>
          <w:sz w:val="28"/>
          <w:szCs w:val="28"/>
          <w:lang w:eastAsia="en-US"/>
        </w:rPr>
        <w:t xml:space="preserve">нормативов </w:t>
      </w:r>
      <w:r w:rsidRPr="00955027">
        <w:rPr>
          <w:sz w:val="28"/>
          <w:szCs w:val="28"/>
        </w:rPr>
        <w:t>зачисления налога в бюджет города, согласно положений статьи 3 закона Ханты-Мансийского автономного округа – Югры от 10.10.2008 №132-оз "О межбюджетных отношениях в Ханты-Мансийском автономном округе – Югре (далее – Закон 132-оз), решения Думы города Нижневартовска от 28.09.2023 №311 "О согласовании частичной замены дотации на выравнивание бюджетной обеспеченности муниципальных районов (городских округов) дополнительными нормативами отчислений от налога на доходы физических лиц на 2024 год и на плановый период 2025 и 2026 годов";</w:t>
      </w:r>
    </w:p>
    <w:p w:rsidR="009B322F" w:rsidRPr="00955027" w:rsidRDefault="009B322F" w:rsidP="009B322F">
      <w:pPr>
        <w:rPr>
          <w:sz w:val="28"/>
          <w:szCs w:val="28"/>
        </w:rPr>
      </w:pPr>
      <w:r w:rsidRPr="00955027">
        <w:rPr>
          <w:sz w:val="28"/>
          <w:szCs w:val="28"/>
        </w:rPr>
        <w:t>- последовательности при определении принадлежности сумм денежных средств, перечисленных и (или) признаваемых в качестве единого налогового платежа.</w:t>
      </w:r>
    </w:p>
    <w:p w:rsidR="009B322F" w:rsidRPr="00955027" w:rsidRDefault="009B322F" w:rsidP="00ED1997">
      <w:pPr>
        <w:autoSpaceDE w:val="0"/>
        <w:autoSpaceDN w:val="0"/>
        <w:adjustRightInd w:val="0"/>
        <w:spacing w:after="0"/>
        <w:rPr>
          <w:sz w:val="28"/>
          <w:szCs w:val="28"/>
        </w:rPr>
      </w:pPr>
      <w:r w:rsidRPr="00955027">
        <w:rPr>
          <w:sz w:val="28"/>
          <w:szCs w:val="28"/>
        </w:rPr>
        <w:lastRenderedPageBreak/>
        <w:t xml:space="preserve">Прогноз </w:t>
      </w:r>
      <w:r w:rsidRPr="00955027">
        <w:rPr>
          <w:b/>
          <w:sz w:val="28"/>
          <w:szCs w:val="28"/>
        </w:rPr>
        <w:t xml:space="preserve">акцизов по подакцизным товарам (продукции), производимым на территории Российской Федерации </w:t>
      </w:r>
      <w:r w:rsidRPr="00955027">
        <w:rPr>
          <w:sz w:val="28"/>
          <w:szCs w:val="28"/>
        </w:rPr>
        <w:t xml:space="preserve">осуществлен исходя из объемов поступлений акцизов на нефтепродукты, представленных главным администратором доходов в сумме 42 612,44 тыс. рублей на 2024 год, 44 201,03 тыс. рублей на 2025 год и 45 314,93 тыс. рублей на 2026 год, </w:t>
      </w:r>
      <w:r w:rsidRPr="00955027">
        <w:rPr>
          <w:sz w:val="28"/>
          <w:szCs w:val="28"/>
          <w:lang w:eastAsia="en-US"/>
        </w:rPr>
        <w:t xml:space="preserve">с учетом </w:t>
      </w:r>
      <w:r w:rsidRPr="00955027">
        <w:rPr>
          <w:bCs/>
          <w:sz w:val="28"/>
          <w:szCs w:val="28"/>
          <w:lang w:eastAsia="en-US"/>
        </w:rPr>
        <w:t>ежегодной индексацией ставок.</w:t>
      </w:r>
    </w:p>
    <w:p w:rsidR="009B322F" w:rsidRPr="00955027" w:rsidRDefault="009B322F" w:rsidP="00ED1997">
      <w:pPr>
        <w:rPr>
          <w:rFonts w:eastAsia="Calibri"/>
          <w:color w:val="000000"/>
          <w:sz w:val="28"/>
          <w:szCs w:val="28"/>
          <w:shd w:val="clear" w:color="auto" w:fill="FFFFFF"/>
          <w:lang w:eastAsia="en-US"/>
        </w:rPr>
      </w:pPr>
      <w:r w:rsidRPr="00955027">
        <w:rPr>
          <w:rFonts w:eastAsia="Calibri"/>
          <w:color w:val="000000"/>
          <w:sz w:val="28"/>
          <w:szCs w:val="28"/>
          <w:lang w:eastAsia="en-US"/>
        </w:rPr>
        <w:t xml:space="preserve">Прогноз </w:t>
      </w:r>
      <w:r w:rsidRPr="00955027">
        <w:rPr>
          <w:rFonts w:eastAsia="Calibri"/>
          <w:b/>
          <w:color w:val="000000"/>
          <w:sz w:val="28"/>
          <w:szCs w:val="28"/>
          <w:lang w:eastAsia="en-US"/>
        </w:rPr>
        <w:t>налогов на совокупный доход</w:t>
      </w:r>
      <w:r w:rsidRPr="00955027">
        <w:rPr>
          <w:rFonts w:eastAsia="Calibri"/>
          <w:color w:val="000000"/>
          <w:sz w:val="28"/>
          <w:szCs w:val="28"/>
          <w:lang w:eastAsia="en-US"/>
        </w:rPr>
        <w:t xml:space="preserve"> осуществлен по видам налогов специальных налоговых режимов, их объемы представлены в таблице.</w:t>
      </w:r>
      <w:r w:rsidRPr="00955027">
        <w:rPr>
          <w:rFonts w:eastAsia="Calibri"/>
          <w:color w:val="000000"/>
          <w:sz w:val="28"/>
          <w:szCs w:val="28"/>
          <w:shd w:val="clear" w:color="auto" w:fill="FFFFFF"/>
          <w:lang w:eastAsia="en-US"/>
        </w:rPr>
        <w:t xml:space="preserve"> </w:t>
      </w:r>
    </w:p>
    <w:tbl>
      <w:tblPr>
        <w:tblW w:w="9646" w:type="dxa"/>
        <w:tblInd w:w="108" w:type="dxa"/>
        <w:tblLayout w:type="fixed"/>
        <w:tblLook w:val="04A0" w:firstRow="1" w:lastRow="0" w:firstColumn="1" w:lastColumn="0" w:noHBand="0" w:noVBand="1"/>
      </w:tblPr>
      <w:tblGrid>
        <w:gridCol w:w="2127"/>
        <w:gridCol w:w="1134"/>
        <w:gridCol w:w="713"/>
        <w:gridCol w:w="1275"/>
        <w:gridCol w:w="711"/>
        <w:gridCol w:w="1134"/>
        <w:gridCol w:w="708"/>
        <w:gridCol w:w="1133"/>
        <w:gridCol w:w="711"/>
      </w:tblGrid>
      <w:tr w:rsidR="009B322F" w:rsidRPr="00955027" w:rsidTr="006A30F6">
        <w:trPr>
          <w:trHeight w:val="30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Наименование доходного источника</w:t>
            </w:r>
          </w:p>
        </w:tc>
        <w:tc>
          <w:tcPr>
            <w:tcW w:w="18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Оценка 2023 года</w:t>
            </w:r>
          </w:p>
        </w:tc>
        <w:tc>
          <w:tcPr>
            <w:tcW w:w="5672" w:type="dxa"/>
            <w:gridSpan w:val="6"/>
            <w:tcBorders>
              <w:top w:val="single" w:sz="4" w:space="0" w:color="auto"/>
              <w:left w:val="nil"/>
              <w:bottom w:val="single" w:sz="4" w:space="0" w:color="auto"/>
              <w:right w:val="single" w:sz="4" w:space="0" w:color="000000"/>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Прогноз</w:t>
            </w:r>
          </w:p>
        </w:tc>
      </w:tr>
      <w:tr w:rsidR="009B322F" w:rsidRPr="00955027" w:rsidTr="006A30F6">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color w:val="000000"/>
                <w:sz w:val="16"/>
                <w:szCs w:val="16"/>
              </w:rPr>
            </w:pPr>
          </w:p>
        </w:tc>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color w:val="000000"/>
                <w:sz w:val="16"/>
                <w:szCs w:val="16"/>
              </w:rPr>
            </w:pPr>
          </w:p>
        </w:tc>
        <w:tc>
          <w:tcPr>
            <w:tcW w:w="1986"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2024 год</w:t>
            </w:r>
          </w:p>
        </w:tc>
        <w:tc>
          <w:tcPr>
            <w:tcW w:w="1842"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2025 год</w:t>
            </w:r>
          </w:p>
        </w:tc>
        <w:tc>
          <w:tcPr>
            <w:tcW w:w="1844"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2026 год</w:t>
            </w:r>
          </w:p>
        </w:tc>
      </w:tr>
      <w:tr w:rsidR="009B322F" w:rsidRPr="00955027" w:rsidTr="006A30F6">
        <w:trPr>
          <w:trHeight w:val="37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color w:val="000000"/>
                <w:sz w:val="16"/>
                <w:szCs w:val="16"/>
              </w:rPr>
            </w:pPr>
          </w:p>
        </w:tc>
        <w:tc>
          <w:tcPr>
            <w:tcW w:w="1134"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 xml:space="preserve">сумма, </w:t>
            </w:r>
          </w:p>
          <w:p w:rsidR="009B322F" w:rsidRPr="00955027" w:rsidRDefault="009B322F" w:rsidP="009B322F">
            <w:pPr>
              <w:spacing w:after="0"/>
              <w:ind w:firstLine="0"/>
              <w:jc w:val="center"/>
              <w:rPr>
                <w:bCs/>
                <w:color w:val="000000"/>
                <w:sz w:val="16"/>
                <w:szCs w:val="16"/>
              </w:rPr>
            </w:pPr>
            <w:r w:rsidRPr="00955027">
              <w:rPr>
                <w:bCs/>
                <w:color w:val="000000"/>
                <w:sz w:val="16"/>
                <w:szCs w:val="16"/>
              </w:rPr>
              <w:t>тыс. рублей</w:t>
            </w:r>
          </w:p>
        </w:tc>
        <w:tc>
          <w:tcPr>
            <w:tcW w:w="71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доля, %</w:t>
            </w:r>
          </w:p>
        </w:tc>
        <w:tc>
          <w:tcPr>
            <w:tcW w:w="1275"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сумма,</w:t>
            </w:r>
          </w:p>
          <w:p w:rsidR="009B322F" w:rsidRPr="00955027" w:rsidRDefault="009B322F" w:rsidP="009B322F">
            <w:pPr>
              <w:spacing w:after="0"/>
              <w:ind w:firstLine="0"/>
              <w:jc w:val="center"/>
              <w:rPr>
                <w:bCs/>
                <w:color w:val="000000"/>
                <w:sz w:val="16"/>
                <w:szCs w:val="16"/>
              </w:rPr>
            </w:pPr>
            <w:r w:rsidRPr="00955027">
              <w:rPr>
                <w:bCs/>
                <w:color w:val="000000"/>
                <w:sz w:val="16"/>
                <w:szCs w:val="16"/>
              </w:rPr>
              <w:t xml:space="preserve"> тыс. рублей</w:t>
            </w:r>
          </w:p>
        </w:tc>
        <w:tc>
          <w:tcPr>
            <w:tcW w:w="711"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доля, %</w:t>
            </w:r>
          </w:p>
        </w:tc>
        <w:tc>
          <w:tcPr>
            <w:tcW w:w="1134"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 xml:space="preserve">сумма, </w:t>
            </w:r>
          </w:p>
          <w:p w:rsidR="009B322F" w:rsidRPr="00955027" w:rsidRDefault="009B322F" w:rsidP="009B322F">
            <w:pPr>
              <w:spacing w:after="0"/>
              <w:ind w:firstLine="0"/>
              <w:jc w:val="center"/>
              <w:rPr>
                <w:bCs/>
                <w:color w:val="000000"/>
                <w:sz w:val="16"/>
                <w:szCs w:val="16"/>
              </w:rPr>
            </w:pPr>
            <w:r w:rsidRPr="00955027">
              <w:rPr>
                <w:bCs/>
                <w:color w:val="000000"/>
                <w:sz w:val="16"/>
                <w:szCs w:val="16"/>
              </w:rPr>
              <w:t>тыс. рублей</w:t>
            </w:r>
          </w:p>
        </w:tc>
        <w:tc>
          <w:tcPr>
            <w:tcW w:w="708"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доля, %</w:t>
            </w:r>
          </w:p>
        </w:tc>
        <w:tc>
          <w:tcPr>
            <w:tcW w:w="113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 xml:space="preserve">сумма, </w:t>
            </w:r>
          </w:p>
          <w:p w:rsidR="009B322F" w:rsidRPr="00955027" w:rsidRDefault="009B322F" w:rsidP="009B322F">
            <w:pPr>
              <w:spacing w:after="0"/>
              <w:ind w:firstLine="0"/>
              <w:jc w:val="center"/>
              <w:rPr>
                <w:bCs/>
                <w:color w:val="000000"/>
                <w:sz w:val="16"/>
                <w:szCs w:val="16"/>
              </w:rPr>
            </w:pPr>
            <w:r w:rsidRPr="00955027">
              <w:rPr>
                <w:bCs/>
                <w:color w:val="000000"/>
                <w:sz w:val="16"/>
                <w:szCs w:val="16"/>
              </w:rPr>
              <w:t>тыс. рублей</w:t>
            </w:r>
          </w:p>
        </w:tc>
        <w:tc>
          <w:tcPr>
            <w:tcW w:w="711"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color w:val="000000"/>
                <w:sz w:val="16"/>
                <w:szCs w:val="16"/>
              </w:rPr>
            </w:pPr>
            <w:r w:rsidRPr="00955027">
              <w:rPr>
                <w:bCs/>
                <w:color w:val="000000"/>
                <w:sz w:val="16"/>
                <w:szCs w:val="16"/>
              </w:rPr>
              <w:t>доля %</w:t>
            </w:r>
          </w:p>
        </w:tc>
      </w:tr>
      <w:tr w:rsidR="009B322F" w:rsidRPr="00955027" w:rsidTr="006A30F6">
        <w:trPr>
          <w:trHeight w:val="581"/>
        </w:trPr>
        <w:tc>
          <w:tcPr>
            <w:tcW w:w="2127" w:type="dxa"/>
            <w:tcBorders>
              <w:top w:val="nil"/>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
                <w:bCs/>
                <w:iCs/>
                <w:color w:val="000000"/>
                <w:sz w:val="16"/>
                <w:szCs w:val="16"/>
              </w:rPr>
            </w:pPr>
            <w:r w:rsidRPr="00955027">
              <w:rPr>
                <w:b/>
                <w:bCs/>
                <w:iCs/>
                <w:color w:val="000000"/>
                <w:sz w:val="16"/>
                <w:szCs w:val="16"/>
              </w:rPr>
              <w:t>НАЛОГИ НА СОВОКУПНЫЙ ДОХОД</w:t>
            </w:r>
            <w:r w:rsidRPr="00955027">
              <w:rPr>
                <w:bCs/>
                <w:iCs/>
                <w:color w:val="000000"/>
                <w:sz w:val="16"/>
                <w:szCs w:val="16"/>
              </w:rPr>
              <w:t>, в том числе:</w:t>
            </w:r>
          </w:p>
        </w:tc>
        <w:tc>
          <w:tcPr>
            <w:tcW w:w="1134"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right="-108" w:firstLine="0"/>
              <w:jc w:val="left"/>
              <w:rPr>
                <w:b/>
                <w:bCs/>
                <w:iCs/>
                <w:color w:val="000000"/>
                <w:sz w:val="16"/>
                <w:szCs w:val="16"/>
              </w:rPr>
            </w:pPr>
            <w:r w:rsidRPr="00955027">
              <w:rPr>
                <w:b/>
                <w:bCs/>
                <w:iCs/>
                <w:color w:val="000000"/>
                <w:sz w:val="16"/>
                <w:szCs w:val="16"/>
              </w:rPr>
              <w:t>1 560 769,00</w:t>
            </w:r>
          </w:p>
        </w:tc>
        <w:tc>
          <w:tcPr>
            <w:tcW w:w="713"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100,0</w:t>
            </w:r>
          </w:p>
        </w:tc>
        <w:tc>
          <w:tcPr>
            <w:tcW w:w="1275"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1 606 406,84</w:t>
            </w:r>
          </w:p>
        </w:tc>
        <w:tc>
          <w:tcPr>
            <w:tcW w:w="711"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100,0</w:t>
            </w:r>
          </w:p>
        </w:tc>
        <w:tc>
          <w:tcPr>
            <w:tcW w:w="1134"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left="-109" w:firstLine="0"/>
              <w:jc w:val="right"/>
              <w:rPr>
                <w:b/>
                <w:bCs/>
                <w:iCs/>
                <w:color w:val="000000"/>
                <w:sz w:val="16"/>
                <w:szCs w:val="16"/>
              </w:rPr>
            </w:pPr>
            <w:r w:rsidRPr="00955027">
              <w:rPr>
                <w:b/>
                <w:bCs/>
                <w:iCs/>
                <w:color w:val="000000"/>
                <w:sz w:val="16"/>
                <w:szCs w:val="16"/>
              </w:rPr>
              <w:t>1 630 975,12</w:t>
            </w:r>
          </w:p>
        </w:tc>
        <w:tc>
          <w:tcPr>
            <w:tcW w:w="708"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100,0</w:t>
            </w:r>
          </w:p>
        </w:tc>
        <w:tc>
          <w:tcPr>
            <w:tcW w:w="1133"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left="-107" w:firstLine="0"/>
              <w:jc w:val="right"/>
              <w:rPr>
                <w:b/>
                <w:bCs/>
                <w:iCs/>
                <w:color w:val="000000"/>
                <w:sz w:val="16"/>
                <w:szCs w:val="16"/>
              </w:rPr>
            </w:pPr>
            <w:r w:rsidRPr="00955027">
              <w:rPr>
                <w:b/>
                <w:bCs/>
                <w:iCs/>
                <w:color w:val="000000"/>
                <w:sz w:val="16"/>
                <w:szCs w:val="16"/>
              </w:rPr>
              <w:t>1 652 195,70</w:t>
            </w:r>
          </w:p>
        </w:tc>
        <w:tc>
          <w:tcPr>
            <w:tcW w:w="711"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100,0</w:t>
            </w:r>
          </w:p>
        </w:tc>
      </w:tr>
      <w:tr w:rsidR="009B322F" w:rsidRPr="00955027" w:rsidTr="006A30F6">
        <w:trPr>
          <w:trHeight w:val="802"/>
        </w:trPr>
        <w:tc>
          <w:tcPr>
            <w:tcW w:w="2127" w:type="dxa"/>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color w:val="000000"/>
                <w:sz w:val="16"/>
                <w:szCs w:val="16"/>
              </w:rPr>
            </w:pPr>
            <w:r w:rsidRPr="00955027">
              <w:rPr>
                <w:color w:val="000000"/>
                <w:sz w:val="16"/>
                <w:szCs w:val="16"/>
              </w:rPr>
              <w:t>- налог, взимаемый в связи с применением упрощенной системы налогообложения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322F" w:rsidRPr="00955027" w:rsidRDefault="009B322F" w:rsidP="009B322F">
            <w:pPr>
              <w:spacing w:after="0"/>
              <w:ind w:left="-109" w:right="-108" w:firstLine="0"/>
              <w:jc w:val="center"/>
              <w:rPr>
                <w:color w:val="000000"/>
                <w:sz w:val="16"/>
                <w:szCs w:val="16"/>
              </w:rPr>
            </w:pPr>
            <w:r w:rsidRPr="00955027">
              <w:rPr>
                <w:color w:val="000000"/>
                <w:sz w:val="16"/>
                <w:szCs w:val="16"/>
              </w:rPr>
              <w:t>1 486 092,00</w:t>
            </w:r>
          </w:p>
        </w:tc>
        <w:tc>
          <w:tcPr>
            <w:tcW w:w="713"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95,2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1 532 205,84</w:t>
            </w:r>
          </w:p>
        </w:tc>
        <w:tc>
          <w:tcPr>
            <w:tcW w:w="711"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95,4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B322F" w:rsidRPr="00955027" w:rsidRDefault="009B322F" w:rsidP="009B322F">
            <w:pPr>
              <w:spacing w:after="0"/>
              <w:ind w:left="-109" w:firstLine="0"/>
              <w:jc w:val="right"/>
              <w:rPr>
                <w:color w:val="000000"/>
                <w:sz w:val="16"/>
                <w:szCs w:val="16"/>
              </w:rPr>
            </w:pPr>
            <w:r w:rsidRPr="00955027">
              <w:rPr>
                <w:color w:val="000000"/>
                <w:sz w:val="16"/>
                <w:szCs w:val="16"/>
              </w:rPr>
              <w:t>1 556 130,12</w:t>
            </w:r>
          </w:p>
        </w:tc>
        <w:tc>
          <w:tcPr>
            <w:tcW w:w="708"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95,4</w:t>
            </w:r>
          </w:p>
        </w:tc>
        <w:tc>
          <w:tcPr>
            <w:tcW w:w="1133" w:type="dxa"/>
            <w:tcBorders>
              <w:top w:val="single" w:sz="4" w:space="0" w:color="auto"/>
              <w:left w:val="single" w:sz="4" w:space="0" w:color="auto"/>
              <w:bottom w:val="single" w:sz="4" w:space="0" w:color="auto"/>
              <w:right w:val="single" w:sz="4" w:space="0" w:color="auto"/>
            </w:tcBorders>
            <w:noWrap/>
            <w:vAlign w:val="center"/>
            <w:hideMark/>
          </w:tcPr>
          <w:p w:rsidR="009B322F" w:rsidRPr="00955027" w:rsidRDefault="009B322F" w:rsidP="009B322F">
            <w:pPr>
              <w:spacing w:after="0"/>
              <w:ind w:left="-109" w:firstLine="0"/>
              <w:jc w:val="right"/>
              <w:rPr>
                <w:color w:val="000000"/>
                <w:sz w:val="16"/>
                <w:szCs w:val="16"/>
              </w:rPr>
            </w:pPr>
            <w:r w:rsidRPr="00955027">
              <w:rPr>
                <w:color w:val="000000"/>
                <w:sz w:val="16"/>
                <w:szCs w:val="16"/>
              </w:rPr>
              <w:t>1 577 052,70</w:t>
            </w:r>
          </w:p>
        </w:tc>
        <w:tc>
          <w:tcPr>
            <w:tcW w:w="711"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95,5</w:t>
            </w:r>
          </w:p>
        </w:tc>
      </w:tr>
      <w:tr w:rsidR="009B322F" w:rsidRPr="00955027" w:rsidTr="006A30F6">
        <w:trPr>
          <w:trHeight w:val="300"/>
        </w:trPr>
        <w:tc>
          <w:tcPr>
            <w:tcW w:w="2127" w:type="dxa"/>
            <w:tcBorders>
              <w:top w:val="nil"/>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color w:val="000000"/>
                <w:sz w:val="16"/>
                <w:szCs w:val="16"/>
              </w:rPr>
            </w:pPr>
            <w:r w:rsidRPr="00955027">
              <w:rPr>
                <w:color w:val="000000"/>
                <w:sz w:val="16"/>
                <w:szCs w:val="16"/>
              </w:rPr>
              <w:t>- единый сельскохозяйственный налог</w:t>
            </w:r>
          </w:p>
        </w:tc>
        <w:tc>
          <w:tcPr>
            <w:tcW w:w="1134"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120,00</w:t>
            </w:r>
          </w:p>
        </w:tc>
        <w:tc>
          <w:tcPr>
            <w:tcW w:w="713" w:type="dxa"/>
            <w:tcBorders>
              <w:top w:val="nil"/>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0,0</w:t>
            </w:r>
          </w:p>
        </w:tc>
        <w:tc>
          <w:tcPr>
            <w:tcW w:w="1275"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120,00</w:t>
            </w:r>
          </w:p>
        </w:tc>
        <w:tc>
          <w:tcPr>
            <w:tcW w:w="711" w:type="dxa"/>
            <w:tcBorders>
              <w:top w:val="nil"/>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0,0</w:t>
            </w:r>
          </w:p>
        </w:tc>
        <w:tc>
          <w:tcPr>
            <w:tcW w:w="1134"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120,00</w:t>
            </w:r>
          </w:p>
        </w:tc>
        <w:tc>
          <w:tcPr>
            <w:tcW w:w="708" w:type="dxa"/>
            <w:tcBorders>
              <w:top w:val="nil"/>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0,0</w:t>
            </w:r>
          </w:p>
        </w:tc>
        <w:tc>
          <w:tcPr>
            <w:tcW w:w="1133"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120,00</w:t>
            </w:r>
          </w:p>
        </w:tc>
        <w:tc>
          <w:tcPr>
            <w:tcW w:w="711" w:type="dxa"/>
            <w:tcBorders>
              <w:top w:val="nil"/>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0,0</w:t>
            </w:r>
          </w:p>
        </w:tc>
      </w:tr>
      <w:tr w:rsidR="009B322F" w:rsidRPr="00955027" w:rsidTr="006A30F6">
        <w:trPr>
          <w:trHeight w:val="678"/>
        </w:trPr>
        <w:tc>
          <w:tcPr>
            <w:tcW w:w="2127" w:type="dxa"/>
            <w:tcBorders>
              <w:top w:val="nil"/>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color w:val="000000"/>
                <w:sz w:val="16"/>
                <w:szCs w:val="16"/>
              </w:rPr>
            </w:pPr>
            <w:r w:rsidRPr="00955027">
              <w:rPr>
                <w:color w:val="000000"/>
                <w:sz w:val="16"/>
                <w:szCs w:val="16"/>
              </w:rPr>
              <w:t>- налог, взимаемый в связи с применением патентной системы налогообложения</w:t>
            </w:r>
          </w:p>
        </w:tc>
        <w:tc>
          <w:tcPr>
            <w:tcW w:w="1134"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74 557,00</w:t>
            </w:r>
          </w:p>
        </w:tc>
        <w:tc>
          <w:tcPr>
            <w:tcW w:w="713" w:type="dxa"/>
            <w:tcBorders>
              <w:top w:val="nil"/>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4,8</w:t>
            </w:r>
          </w:p>
        </w:tc>
        <w:tc>
          <w:tcPr>
            <w:tcW w:w="1275"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74 081,00</w:t>
            </w:r>
          </w:p>
        </w:tc>
        <w:tc>
          <w:tcPr>
            <w:tcW w:w="711" w:type="dxa"/>
            <w:tcBorders>
              <w:top w:val="nil"/>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4,6</w:t>
            </w:r>
          </w:p>
        </w:tc>
        <w:tc>
          <w:tcPr>
            <w:tcW w:w="1134"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74 725,00</w:t>
            </w:r>
          </w:p>
        </w:tc>
        <w:tc>
          <w:tcPr>
            <w:tcW w:w="708" w:type="dxa"/>
            <w:tcBorders>
              <w:top w:val="nil"/>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4,6</w:t>
            </w:r>
          </w:p>
        </w:tc>
        <w:tc>
          <w:tcPr>
            <w:tcW w:w="1133"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75 023,00</w:t>
            </w:r>
          </w:p>
        </w:tc>
        <w:tc>
          <w:tcPr>
            <w:tcW w:w="711" w:type="dxa"/>
            <w:tcBorders>
              <w:top w:val="nil"/>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000000"/>
                <w:sz w:val="16"/>
                <w:szCs w:val="16"/>
              </w:rPr>
            </w:pPr>
            <w:r w:rsidRPr="00955027">
              <w:rPr>
                <w:color w:val="000000"/>
                <w:sz w:val="16"/>
                <w:szCs w:val="16"/>
              </w:rPr>
              <w:t>4,5</w:t>
            </w:r>
          </w:p>
        </w:tc>
      </w:tr>
    </w:tbl>
    <w:p w:rsidR="009B322F" w:rsidRPr="00955027" w:rsidRDefault="009B322F" w:rsidP="00FA20F7">
      <w:pPr>
        <w:spacing w:before="120" w:after="0"/>
        <w:rPr>
          <w:color w:val="000000"/>
          <w:sz w:val="28"/>
          <w:szCs w:val="28"/>
        </w:rPr>
      </w:pPr>
      <w:r w:rsidRPr="00955027">
        <w:rPr>
          <w:color w:val="000000"/>
          <w:sz w:val="28"/>
          <w:szCs w:val="28"/>
        </w:rPr>
        <w:t xml:space="preserve">Прогноз </w:t>
      </w:r>
      <w:r w:rsidRPr="00955027">
        <w:rPr>
          <w:i/>
          <w:color w:val="000000"/>
          <w:sz w:val="28"/>
          <w:szCs w:val="28"/>
        </w:rPr>
        <w:t xml:space="preserve">налога, взимаемого в связи с применением упрощенной системы налогообложения </w:t>
      </w:r>
      <w:r w:rsidRPr="00955027">
        <w:rPr>
          <w:color w:val="000000"/>
          <w:sz w:val="28"/>
          <w:szCs w:val="28"/>
        </w:rPr>
        <w:t>(далее – УСН</w:t>
      </w:r>
      <w:r w:rsidRPr="00955027">
        <w:rPr>
          <w:i/>
          <w:color w:val="000000"/>
          <w:sz w:val="28"/>
          <w:szCs w:val="28"/>
        </w:rPr>
        <w:t>)</w:t>
      </w:r>
      <w:r w:rsidRPr="00955027">
        <w:rPr>
          <w:color w:val="000000"/>
          <w:sz w:val="28"/>
          <w:szCs w:val="28"/>
        </w:rPr>
        <w:t xml:space="preserve"> осуществлен исходя из параметров налогообложения, установленных Главой 26.2 Налогового кодекса Российской Федерации "Упрощенная система налогообложения" и законом Ханты-Мансийского автономного округа – Югры от 30.12.2008 №166-оз "О ставках налога, уплачиваемого в связи с применением упрощенной системы налогообложения" с учетом:</w:t>
      </w:r>
    </w:p>
    <w:p w:rsidR="009B322F" w:rsidRPr="00955027" w:rsidRDefault="009B322F" w:rsidP="009B322F">
      <w:pPr>
        <w:spacing w:before="120" w:after="0"/>
        <w:contextualSpacing/>
        <w:rPr>
          <w:rFonts w:eastAsia="Calibri"/>
          <w:color w:val="000000"/>
          <w:sz w:val="28"/>
          <w:szCs w:val="28"/>
          <w:shd w:val="clear" w:color="auto" w:fill="FFFFFF"/>
          <w:lang w:eastAsia="en-US"/>
        </w:rPr>
      </w:pPr>
      <w:r w:rsidRPr="00955027">
        <w:rPr>
          <w:color w:val="000000"/>
          <w:sz w:val="28"/>
          <w:szCs w:val="28"/>
        </w:rPr>
        <w:t>-</w:t>
      </w:r>
      <w:r w:rsidRPr="00955027">
        <w:rPr>
          <w:rFonts w:eastAsia="Calibri"/>
          <w:color w:val="000000"/>
          <w:sz w:val="28"/>
          <w:szCs w:val="28"/>
          <w:lang w:eastAsia="en-US"/>
        </w:rPr>
        <w:t xml:space="preserve"> значений </w:t>
      </w:r>
      <w:r w:rsidRPr="00955027">
        <w:rPr>
          <w:rFonts w:eastAsia="Calibri"/>
          <w:color w:val="000000"/>
          <w:sz w:val="28"/>
          <w:szCs w:val="28"/>
          <w:shd w:val="clear" w:color="auto" w:fill="FFFFFF"/>
          <w:lang w:eastAsia="en-US"/>
        </w:rPr>
        <w:t>показателей</w:t>
      </w:r>
      <w:r w:rsidRPr="00955027">
        <w:rPr>
          <w:rFonts w:eastAsia="Calibri"/>
          <w:color w:val="000000"/>
          <w:sz w:val="28"/>
          <w:szCs w:val="28"/>
          <w:lang w:eastAsia="en-US"/>
        </w:rPr>
        <w:t xml:space="preserve">, характеризующих развитие деятельности </w:t>
      </w:r>
      <w:r w:rsidRPr="00955027">
        <w:rPr>
          <w:rFonts w:eastAsia="Calibri"/>
          <w:color w:val="000000"/>
          <w:sz w:val="28"/>
          <w:szCs w:val="28"/>
          <w:shd w:val="clear" w:color="auto" w:fill="FFFFFF"/>
          <w:lang w:eastAsia="en-US"/>
        </w:rPr>
        <w:t>субъектов малого и среднего предпринимательства на территории города;</w:t>
      </w:r>
    </w:p>
    <w:p w:rsidR="009B322F" w:rsidRPr="00955027" w:rsidRDefault="009B322F" w:rsidP="009B322F">
      <w:pPr>
        <w:spacing w:before="120" w:after="0"/>
        <w:contextualSpacing/>
        <w:rPr>
          <w:rFonts w:eastAsia="Calibri"/>
          <w:color w:val="000000"/>
          <w:sz w:val="28"/>
          <w:szCs w:val="28"/>
          <w:lang w:eastAsia="en-US"/>
        </w:rPr>
      </w:pPr>
      <w:r w:rsidRPr="00955027">
        <w:rPr>
          <w:rFonts w:eastAsia="Calibri"/>
          <w:color w:val="000000"/>
          <w:sz w:val="28"/>
          <w:szCs w:val="28"/>
          <w:shd w:val="clear" w:color="auto" w:fill="FFFFFF"/>
          <w:lang w:eastAsia="en-US"/>
        </w:rPr>
        <w:t xml:space="preserve">- динамики </w:t>
      </w:r>
      <w:r w:rsidRPr="00955027">
        <w:rPr>
          <w:rFonts w:eastAsia="Calibri"/>
          <w:color w:val="000000"/>
          <w:sz w:val="28"/>
          <w:szCs w:val="28"/>
          <w:lang w:eastAsia="en-US"/>
        </w:rPr>
        <w:t>налоговой базы и фактических поступлений, сложившихся за предыдущие периоды (отчет по форме №5-УСН "Отчет о налоговой базе и структуре начислений по налогу);</w:t>
      </w:r>
    </w:p>
    <w:p w:rsidR="009B322F" w:rsidRPr="00955027" w:rsidRDefault="009B322F" w:rsidP="009B322F">
      <w:pPr>
        <w:spacing w:before="120" w:after="0"/>
        <w:contextualSpacing/>
        <w:rPr>
          <w:rFonts w:eastAsia="Calibri"/>
          <w:color w:val="000000"/>
          <w:sz w:val="28"/>
          <w:szCs w:val="28"/>
          <w:lang w:eastAsia="en-US"/>
        </w:rPr>
      </w:pPr>
      <w:r w:rsidRPr="00955027">
        <w:rPr>
          <w:rFonts w:eastAsia="Calibri"/>
          <w:color w:val="000000"/>
          <w:sz w:val="28"/>
          <w:szCs w:val="28"/>
          <w:lang w:eastAsia="en-US"/>
        </w:rPr>
        <w:t>- ожидаемой оценки поступлений налога в текущем периоде;</w:t>
      </w:r>
    </w:p>
    <w:p w:rsidR="009B322F" w:rsidRPr="00955027" w:rsidRDefault="009B322F" w:rsidP="009B322F">
      <w:pPr>
        <w:spacing w:before="120" w:after="0"/>
        <w:contextualSpacing/>
        <w:rPr>
          <w:rFonts w:eastAsia="Calibri"/>
          <w:color w:val="000000"/>
          <w:sz w:val="28"/>
          <w:szCs w:val="28"/>
          <w:lang w:eastAsia="en-US"/>
        </w:rPr>
      </w:pPr>
      <w:r w:rsidRPr="00955027">
        <w:rPr>
          <w:rFonts w:eastAsia="Calibri"/>
          <w:color w:val="000000"/>
          <w:sz w:val="28"/>
          <w:szCs w:val="28"/>
          <w:lang w:eastAsia="en-US"/>
        </w:rPr>
        <w:t xml:space="preserve">- норматива зачисления налога в бюджет города в размере 100% </w:t>
      </w:r>
      <w:r w:rsidR="00CD2E78">
        <w:rPr>
          <w:rFonts w:eastAsia="Calibri"/>
          <w:color w:val="000000"/>
          <w:sz w:val="28"/>
          <w:szCs w:val="28"/>
          <w:lang w:eastAsia="en-US"/>
        </w:rPr>
        <w:t xml:space="preserve">               </w:t>
      </w:r>
      <w:r w:rsidRPr="00955027">
        <w:rPr>
          <w:rFonts w:eastAsia="Calibri"/>
          <w:color w:val="000000"/>
          <w:sz w:val="28"/>
          <w:szCs w:val="28"/>
          <w:lang w:eastAsia="en-US"/>
        </w:rPr>
        <w:t>в соответствии со статьей 3 Закона №132-оз.</w:t>
      </w:r>
    </w:p>
    <w:p w:rsidR="009B322F" w:rsidRPr="00955027" w:rsidRDefault="009B322F" w:rsidP="009B322F">
      <w:pPr>
        <w:spacing w:before="120" w:after="0"/>
        <w:contextualSpacing/>
        <w:rPr>
          <w:sz w:val="28"/>
          <w:szCs w:val="28"/>
        </w:rPr>
      </w:pPr>
      <w:r w:rsidRPr="00955027">
        <w:rPr>
          <w:rFonts w:eastAsia="Calibri"/>
          <w:color w:val="000000"/>
          <w:sz w:val="28"/>
          <w:szCs w:val="28"/>
          <w:lang w:eastAsia="en-US"/>
        </w:rPr>
        <w:t xml:space="preserve"> Прогноз </w:t>
      </w:r>
      <w:r w:rsidRPr="00955027">
        <w:rPr>
          <w:rFonts w:eastAsia="Calibri"/>
          <w:i/>
          <w:color w:val="000000"/>
          <w:sz w:val="28"/>
          <w:szCs w:val="28"/>
          <w:lang w:eastAsia="en-US"/>
        </w:rPr>
        <w:t>единого сельскохозяйственного налога</w:t>
      </w:r>
      <w:r w:rsidRPr="00955027">
        <w:rPr>
          <w:rFonts w:eastAsia="Calibri"/>
          <w:b/>
          <w:i/>
          <w:color w:val="000000"/>
          <w:sz w:val="28"/>
          <w:szCs w:val="28"/>
          <w:lang w:eastAsia="en-US"/>
        </w:rPr>
        <w:t xml:space="preserve"> </w:t>
      </w:r>
      <w:r w:rsidRPr="00955027">
        <w:rPr>
          <w:rFonts w:eastAsia="Calibri"/>
          <w:color w:val="000000"/>
          <w:sz w:val="28"/>
          <w:szCs w:val="28"/>
          <w:lang w:eastAsia="en-US"/>
        </w:rPr>
        <w:t>осуществлен</w:t>
      </w:r>
      <w:r w:rsidRPr="00955027">
        <w:rPr>
          <w:color w:val="000000"/>
          <w:sz w:val="28"/>
          <w:szCs w:val="28"/>
        </w:rPr>
        <w:t xml:space="preserve"> </w:t>
      </w:r>
      <w:r w:rsidRPr="00955027">
        <w:rPr>
          <w:rFonts w:eastAsia="Calibri"/>
          <w:color w:val="000000"/>
          <w:sz w:val="28"/>
          <w:szCs w:val="28"/>
          <w:lang w:eastAsia="en-US"/>
        </w:rPr>
        <w:t xml:space="preserve">исходя из </w:t>
      </w:r>
      <w:r w:rsidRPr="00955027">
        <w:rPr>
          <w:sz w:val="28"/>
          <w:szCs w:val="28"/>
        </w:rPr>
        <w:t xml:space="preserve">отчетных данных по форме №5-ЕСХН </w:t>
      </w:r>
      <w:r w:rsidRPr="00955027">
        <w:rPr>
          <w:rFonts w:eastAsia="Calibri"/>
          <w:color w:val="000000"/>
          <w:sz w:val="28"/>
          <w:szCs w:val="28"/>
          <w:lang w:eastAsia="en-US"/>
        </w:rPr>
        <w:t>"</w:t>
      </w:r>
      <w:r w:rsidRPr="00955027">
        <w:rPr>
          <w:sz w:val="28"/>
          <w:szCs w:val="28"/>
        </w:rPr>
        <w:t>Отчет о налоговой базе и структуре начислений по единому сельскохозяйственному налогу</w:t>
      </w:r>
      <w:r w:rsidRPr="00955027">
        <w:rPr>
          <w:rFonts w:eastAsia="Calibri"/>
          <w:color w:val="000000"/>
          <w:sz w:val="28"/>
          <w:szCs w:val="28"/>
          <w:lang w:eastAsia="en-US"/>
        </w:rPr>
        <w:t>"</w:t>
      </w:r>
      <w:r w:rsidRPr="00955027">
        <w:rPr>
          <w:sz w:val="28"/>
          <w:szCs w:val="28"/>
        </w:rPr>
        <w:t xml:space="preserve">, с учетом уровня ожидаемой оценки поступлений 2023 года, </w:t>
      </w:r>
      <w:r w:rsidRPr="00955027">
        <w:rPr>
          <w:rFonts w:eastAsia="Calibri"/>
          <w:color w:val="000000"/>
          <w:sz w:val="28"/>
          <w:szCs w:val="28"/>
          <w:lang w:eastAsia="en-US"/>
        </w:rPr>
        <w:t xml:space="preserve">норматива зачисления налога в бюджет города в размере 100%, </w:t>
      </w:r>
      <w:r w:rsidRPr="00955027">
        <w:rPr>
          <w:sz w:val="28"/>
          <w:szCs w:val="28"/>
        </w:rPr>
        <w:t>сложившейся динамики поступлений за предыдущие периоды</w:t>
      </w:r>
      <w:r w:rsidRPr="00955027">
        <w:rPr>
          <w:color w:val="000000"/>
          <w:sz w:val="28"/>
          <w:szCs w:val="28"/>
        </w:rPr>
        <w:t xml:space="preserve">, отсутствия </w:t>
      </w:r>
      <w:r w:rsidRPr="00955027">
        <w:rPr>
          <w:sz w:val="28"/>
          <w:szCs w:val="28"/>
        </w:rPr>
        <w:t>изменений объемов налоговой базы и количества налогоплательщиков.</w:t>
      </w:r>
    </w:p>
    <w:p w:rsidR="009B322F" w:rsidRPr="00955027" w:rsidRDefault="009B322F" w:rsidP="009B322F">
      <w:pPr>
        <w:spacing w:after="0"/>
        <w:rPr>
          <w:rFonts w:eastAsia="Calibri"/>
          <w:color w:val="000000"/>
          <w:sz w:val="28"/>
          <w:szCs w:val="28"/>
          <w:lang w:eastAsia="en-US"/>
        </w:rPr>
      </w:pPr>
      <w:r w:rsidRPr="00955027">
        <w:rPr>
          <w:rFonts w:eastAsia="Calibri"/>
          <w:color w:val="000000"/>
          <w:sz w:val="28"/>
          <w:szCs w:val="28"/>
          <w:lang w:eastAsia="en-US"/>
        </w:rPr>
        <w:t xml:space="preserve">Прогноз </w:t>
      </w:r>
      <w:r w:rsidRPr="00955027">
        <w:rPr>
          <w:rFonts w:eastAsia="Calibri"/>
          <w:i/>
          <w:color w:val="000000"/>
          <w:sz w:val="28"/>
          <w:szCs w:val="28"/>
          <w:lang w:eastAsia="en-US"/>
        </w:rPr>
        <w:t xml:space="preserve">налога, взимаемого в связи с применением патентной системы налогообложения </w:t>
      </w:r>
      <w:r w:rsidRPr="00955027">
        <w:rPr>
          <w:rFonts w:eastAsia="Calibri"/>
          <w:color w:val="000000"/>
          <w:sz w:val="28"/>
          <w:szCs w:val="28"/>
          <w:lang w:eastAsia="en-US"/>
        </w:rPr>
        <w:t xml:space="preserve">осуществлен исходя из параметров налогообложения, </w:t>
      </w:r>
      <w:r w:rsidRPr="00955027">
        <w:rPr>
          <w:rFonts w:eastAsia="Calibri"/>
          <w:color w:val="000000"/>
          <w:sz w:val="28"/>
          <w:szCs w:val="28"/>
          <w:lang w:eastAsia="en-US"/>
        </w:rPr>
        <w:lastRenderedPageBreak/>
        <w:t>установленных Главой 26.5 Налогового кодекса Российской Федерации "Патентная система налогообложения" и Законом Ханты-Мансийского автономного округа – Югры от 09.11.2012 №122-оз "О патентной системе налогообложения на территории Ханты-Мансийского автономного округа – Югры", с учетом:</w:t>
      </w:r>
    </w:p>
    <w:p w:rsidR="009B322F" w:rsidRPr="00955027" w:rsidRDefault="009B322F" w:rsidP="009B322F">
      <w:pPr>
        <w:spacing w:after="0"/>
        <w:rPr>
          <w:rFonts w:eastAsia="Calibri"/>
          <w:color w:val="000000"/>
          <w:sz w:val="28"/>
          <w:szCs w:val="28"/>
          <w:lang w:eastAsia="en-US"/>
        </w:rPr>
      </w:pPr>
      <w:r w:rsidRPr="00955027">
        <w:rPr>
          <w:rFonts w:eastAsia="Calibri"/>
          <w:color w:val="000000"/>
          <w:sz w:val="28"/>
          <w:szCs w:val="28"/>
          <w:lang w:eastAsia="en-US"/>
        </w:rPr>
        <w:t xml:space="preserve">- </w:t>
      </w:r>
      <w:r w:rsidRPr="00955027">
        <w:rPr>
          <w:sz w:val="28"/>
          <w:szCs w:val="28"/>
        </w:rPr>
        <w:t>отчетных данных по форме №1-Патент</w:t>
      </w:r>
      <w:r w:rsidRPr="00955027">
        <w:rPr>
          <w:rFonts w:eastAsia="Calibri"/>
          <w:color w:val="000000"/>
          <w:sz w:val="28"/>
          <w:szCs w:val="28"/>
          <w:lang w:eastAsia="en-US"/>
        </w:rPr>
        <w:t xml:space="preserve"> "</w:t>
      </w:r>
      <w:r w:rsidRPr="00955027">
        <w:rPr>
          <w:sz w:val="28"/>
          <w:szCs w:val="28"/>
        </w:rPr>
        <w:t>Отчет о количестве индивидуальных предпринимателей, применяющих патентную систему налогообложения, и выданных патентов на право применения патентной системы налогообложения в разрезе видов предпринимательской деятельности</w:t>
      </w:r>
      <w:r w:rsidRPr="00955027">
        <w:rPr>
          <w:rFonts w:eastAsia="Calibri"/>
          <w:color w:val="000000"/>
          <w:sz w:val="28"/>
          <w:szCs w:val="28"/>
          <w:lang w:eastAsia="en-US"/>
        </w:rPr>
        <w:t>";</w:t>
      </w:r>
    </w:p>
    <w:p w:rsidR="009B322F" w:rsidRPr="00955027" w:rsidRDefault="009B322F" w:rsidP="005331FE">
      <w:pPr>
        <w:spacing w:after="0"/>
        <w:rPr>
          <w:sz w:val="28"/>
          <w:szCs w:val="28"/>
        </w:rPr>
      </w:pPr>
      <w:r w:rsidRPr="00955027">
        <w:rPr>
          <w:rFonts w:eastAsia="Calibri"/>
          <w:color w:val="000000"/>
          <w:sz w:val="28"/>
          <w:szCs w:val="28"/>
          <w:lang w:eastAsia="en-US"/>
        </w:rPr>
        <w:t>-</w:t>
      </w:r>
      <w:r w:rsidRPr="00955027">
        <w:rPr>
          <w:sz w:val="28"/>
          <w:szCs w:val="28"/>
        </w:rPr>
        <w:t xml:space="preserve"> сложившейся динамики поступлений за предыдущие периоды, прогноза объемов валового внутреннего продукта, разработанного Минэкономразвития России.</w:t>
      </w:r>
    </w:p>
    <w:p w:rsidR="009B322F" w:rsidRPr="00955027" w:rsidRDefault="009B322F" w:rsidP="005331FE">
      <w:pPr>
        <w:widowControl w:val="0"/>
        <w:autoSpaceDE w:val="0"/>
        <w:autoSpaceDN w:val="0"/>
        <w:adjustRightInd w:val="0"/>
        <w:rPr>
          <w:rFonts w:eastAsia="TimesNewRomanPSMT"/>
          <w:color w:val="000000"/>
          <w:sz w:val="28"/>
          <w:szCs w:val="28"/>
          <w:lang w:eastAsia="en-US"/>
        </w:rPr>
      </w:pPr>
      <w:r w:rsidRPr="00955027">
        <w:rPr>
          <w:rFonts w:eastAsia="TimesNewRomanPSMT"/>
          <w:color w:val="000000"/>
          <w:sz w:val="28"/>
          <w:szCs w:val="28"/>
          <w:lang w:eastAsia="en-US"/>
        </w:rPr>
        <w:t xml:space="preserve">Прогноз </w:t>
      </w:r>
      <w:r w:rsidRPr="00955027">
        <w:rPr>
          <w:rFonts w:eastAsia="TimesNewRomanPSMT"/>
          <w:b/>
          <w:color w:val="000000"/>
          <w:sz w:val="28"/>
          <w:szCs w:val="28"/>
          <w:lang w:eastAsia="en-US"/>
        </w:rPr>
        <w:t>налогов на имущество</w:t>
      </w:r>
      <w:r w:rsidRPr="00955027">
        <w:rPr>
          <w:rFonts w:eastAsia="TimesNewRomanPSMT"/>
          <w:color w:val="000000"/>
          <w:sz w:val="28"/>
          <w:szCs w:val="28"/>
          <w:lang w:eastAsia="en-US"/>
        </w:rPr>
        <w:t xml:space="preserve"> осуществлен по видам налогов, их объем представлен в таблице.</w:t>
      </w:r>
    </w:p>
    <w:tbl>
      <w:tblPr>
        <w:tblW w:w="9640" w:type="dxa"/>
        <w:tblInd w:w="108" w:type="dxa"/>
        <w:tblLayout w:type="fixed"/>
        <w:tblLook w:val="04A0" w:firstRow="1" w:lastRow="0" w:firstColumn="1" w:lastColumn="0" w:noHBand="0" w:noVBand="1"/>
      </w:tblPr>
      <w:tblGrid>
        <w:gridCol w:w="1985"/>
        <w:gridCol w:w="1275"/>
        <w:gridCol w:w="709"/>
        <w:gridCol w:w="1275"/>
        <w:gridCol w:w="711"/>
        <w:gridCol w:w="1132"/>
        <w:gridCol w:w="709"/>
        <w:gridCol w:w="1133"/>
        <w:gridCol w:w="711"/>
      </w:tblGrid>
      <w:tr w:rsidR="009B322F" w:rsidRPr="00955027" w:rsidTr="006A30F6">
        <w:trPr>
          <w:trHeight w:val="300"/>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Наименование доходного источника</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Оценка 202</w:t>
            </w:r>
            <w:r w:rsidRPr="00955027">
              <w:rPr>
                <w:bCs/>
                <w:sz w:val="16"/>
                <w:szCs w:val="16"/>
                <w:lang w:val="en-US"/>
              </w:rPr>
              <w:t>3</w:t>
            </w:r>
            <w:r w:rsidRPr="00955027">
              <w:rPr>
                <w:bCs/>
                <w:sz w:val="16"/>
                <w:szCs w:val="16"/>
              </w:rPr>
              <w:t xml:space="preserve"> года</w:t>
            </w:r>
          </w:p>
        </w:tc>
        <w:tc>
          <w:tcPr>
            <w:tcW w:w="5671" w:type="dxa"/>
            <w:gridSpan w:val="6"/>
            <w:tcBorders>
              <w:top w:val="single" w:sz="4" w:space="0" w:color="auto"/>
              <w:left w:val="nil"/>
              <w:bottom w:val="single" w:sz="4" w:space="0" w:color="auto"/>
              <w:right w:val="single" w:sz="4" w:space="0" w:color="000000"/>
            </w:tcBorders>
            <w:vAlign w:val="center"/>
            <w:hideMark/>
          </w:tcPr>
          <w:p w:rsidR="009B322F" w:rsidRPr="00955027" w:rsidRDefault="009B322F" w:rsidP="009B322F">
            <w:pPr>
              <w:spacing w:after="0"/>
              <w:ind w:firstLine="0"/>
              <w:jc w:val="center"/>
              <w:rPr>
                <w:bCs/>
                <w:sz w:val="16"/>
                <w:szCs w:val="16"/>
              </w:rPr>
            </w:pPr>
            <w:r w:rsidRPr="00955027">
              <w:rPr>
                <w:bCs/>
                <w:sz w:val="16"/>
                <w:szCs w:val="16"/>
              </w:rPr>
              <w:t>Прогноз</w:t>
            </w:r>
          </w:p>
        </w:tc>
      </w:tr>
      <w:tr w:rsidR="009B322F" w:rsidRPr="00955027" w:rsidTr="006A30F6">
        <w:trPr>
          <w:trHeight w:val="30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986"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w:t>
            </w:r>
            <w:r w:rsidRPr="00955027">
              <w:rPr>
                <w:bCs/>
                <w:sz w:val="16"/>
                <w:szCs w:val="16"/>
                <w:lang w:val="en-US"/>
              </w:rPr>
              <w:t>4</w:t>
            </w:r>
            <w:r w:rsidRPr="00955027">
              <w:rPr>
                <w:bCs/>
                <w:sz w:val="16"/>
                <w:szCs w:val="16"/>
              </w:rPr>
              <w:t xml:space="preserve"> год</w:t>
            </w:r>
          </w:p>
        </w:tc>
        <w:tc>
          <w:tcPr>
            <w:tcW w:w="1841"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w:t>
            </w:r>
            <w:r w:rsidRPr="00955027">
              <w:rPr>
                <w:bCs/>
                <w:sz w:val="16"/>
                <w:szCs w:val="16"/>
                <w:lang w:val="en-US"/>
              </w:rPr>
              <w:t>5</w:t>
            </w:r>
            <w:r w:rsidRPr="00955027">
              <w:rPr>
                <w:bCs/>
                <w:sz w:val="16"/>
                <w:szCs w:val="16"/>
              </w:rPr>
              <w:t xml:space="preserve"> год</w:t>
            </w:r>
          </w:p>
        </w:tc>
        <w:tc>
          <w:tcPr>
            <w:tcW w:w="1844"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w:t>
            </w:r>
            <w:r w:rsidRPr="00955027">
              <w:rPr>
                <w:bCs/>
                <w:sz w:val="16"/>
                <w:szCs w:val="16"/>
                <w:lang w:val="en-US"/>
              </w:rPr>
              <w:t>6</w:t>
            </w:r>
            <w:r w:rsidRPr="00955027">
              <w:rPr>
                <w:bCs/>
                <w:sz w:val="16"/>
                <w:szCs w:val="16"/>
              </w:rPr>
              <w:t xml:space="preserve"> год</w:t>
            </w:r>
          </w:p>
        </w:tc>
      </w:tr>
      <w:tr w:rsidR="009B322F" w:rsidRPr="00955027" w:rsidTr="006A30F6">
        <w:trPr>
          <w:trHeight w:val="549"/>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275"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275"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сумма,</w:t>
            </w:r>
          </w:p>
          <w:p w:rsidR="009B322F" w:rsidRPr="00955027" w:rsidRDefault="009B322F" w:rsidP="009B322F">
            <w:pPr>
              <w:spacing w:after="0"/>
              <w:ind w:firstLine="0"/>
              <w:jc w:val="center"/>
              <w:rPr>
                <w:bCs/>
                <w:sz w:val="16"/>
                <w:szCs w:val="16"/>
              </w:rPr>
            </w:pPr>
            <w:r w:rsidRPr="00955027">
              <w:rPr>
                <w:bCs/>
                <w:sz w:val="16"/>
                <w:szCs w:val="16"/>
              </w:rPr>
              <w:t xml:space="preserve"> тыс. рублей</w:t>
            </w:r>
          </w:p>
        </w:tc>
        <w:tc>
          <w:tcPr>
            <w:tcW w:w="711"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2"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1"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r>
      <w:tr w:rsidR="009B322F" w:rsidRPr="00955027" w:rsidTr="00AC2E60">
        <w:trPr>
          <w:trHeight w:val="705"/>
        </w:trPr>
        <w:tc>
          <w:tcPr>
            <w:tcW w:w="1985" w:type="dxa"/>
            <w:tcBorders>
              <w:top w:val="nil"/>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
                <w:bCs/>
                <w:iCs/>
                <w:sz w:val="16"/>
                <w:szCs w:val="16"/>
              </w:rPr>
            </w:pPr>
            <w:r w:rsidRPr="00955027">
              <w:rPr>
                <w:b/>
                <w:bCs/>
                <w:iCs/>
                <w:sz w:val="16"/>
                <w:szCs w:val="16"/>
              </w:rPr>
              <w:t xml:space="preserve">НАЛОГИ НА ИМУЩЕСТВО, </w:t>
            </w:r>
          </w:p>
          <w:p w:rsidR="009B322F" w:rsidRPr="00955027" w:rsidRDefault="009B322F" w:rsidP="009B322F">
            <w:pPr>
              <w:spacing w:after="0"/>
              <w:ind w:firstLine="0"/>
              <w:jc w:val="left"/>
              <w:rPr>
                <w:bCs/>
                <w:iCs/>
                <w:sz w:val="16"/>
                <w:szCs w:val="16"/>
              </w:rPr>
            </w:pPr>
            <w:r w:rsidRPr="00955027">
              <w:rPr>
                <w:bCs/>
                <w:iCs/>
                <w:sz w:val="16"/>
                <w:szCs w:val="16"/>
              </w:rPr>
              <w:t>в том числе:</w:t>
            </w:r>
          </w:p>
        </w:tc>
        <w:tc>
          <w:tcPr>
            <w:tcW w:w="1275"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494 439,39</w:t>
            </w:r>
          </w:p>
        </w:tc>
        <w:tc>
          <w:tcPr>
            <w:tcW w:w="709"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100,0</w:t>
            </w:r>
          </w:p>
        </w:tc>
        <w:tc>
          <w:tcPr>
            <w:tcW w:w="1275"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612 185,70</w:t>
            </w:r>
          </w:p>
        </w:tc>
        <w:tc>
          <w:tcPr>
            <w:tcW w:w="711"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100,0</w:t>
            </w:r>
          </w:p>
        </w:tc>
        <w:tc>
          <w:tcPr>
            <w:tcW w:w="1132"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678 951,98</w:t>
            </w:r>
          </w:p>
        </w:tc>
        <w:tc>
          <w:tcPr>
            <w:tcW w:w="709"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100,0</w:t>
            </w:r>
          </w:p>
        </w:tc>
        <w:tc>
          <w:tcPr>
            <w:tcW w:w="1133"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683 677,73</w:t>
            </w:r>
          </w:p>
        </w:tc>
        <w:tc>
          <w:tcPr>
            <w:tcW w:w="711"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b/>
                <w:bCs/>
                <w:iCs/>
                <w:color w:val="000000"/>
                <w:sz w:val="16"/>
                <w:szCs w:val="16"/>
              </w:rPr>
            </w:pPr>
            <w:r w:rsidRPr="00955027">
              <w:rPr>
                <w:b/>
                <w:bCs/>
                <w:iCs/>
                <w:color w:val="000000"/>
                <w:sz w:val="16"/>
                <w:szCs w:val="16"/>
              </w:rPr>
              <w:t>100,0</w:t>
            </w:r>
          </w:p>
        </w:tc>
      </w:tr>
      <w:tr w:rsidR="009B322F" w:rsidRPr="00955027" w:rsidTr="006A30F6">
        <w:trPr>
          <w:trHeight w:val="409"/>
        </w:trPr>
        <w:tc>
          <w:tcPr>
            <w:tcW w:w="1985" w:type="dxa"/>
            <w:tcBorders>
              <w:top w:val="nil"/>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sz w:val="16"/>
                <w:szCs w:val="16"/>
              </w:rPr>
            </w:pPr>
            <w:r w:rsidRPr="00955027">
              <w:rPr>
                <w:sz w:val="16"/>
                <w:szCs w:val="16"/>
              </w:rPr>
              <w:t>- налог на имущество физических лиц</w:t>
            </w:r>
          </w:p>
        </w:tc>
        <w:tc>
          <w:tcPr>
            <w:tcW w:w="1275"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148 359,00</w:t>
            </w:r>
          </w:p>
        </w:tc>
        <w:tc>
          <w:tcPr>
            <w:tcW w:w="709"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30,0</w:t>
            </w:r>
          </w:p>
        </w:tc>
        <w:tc>
          <w:tcPr>
            <w:tcW w:w="1275"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176 200,00</w:t>
            </w:r>
          </w:p>
        </w:tc>
        <w:tc>
          <w:tcPr>
            <w:tcW w:w="711"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30,6</w:t>
            </w:r>
          </w:p>
        </w:tc>
        <w:tc>
          <w:tcPr>
            <w:tcW w:w="1132"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211 802,00</w:t>
            </w:r>
          </w:p>
        </w:tc>
        <w:tc>
          <w:tcPr>
            <w:tcW w:w="709"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29,3</w:t>
            </w:r>
          </w:p>
        </w:tc>
        <w:tc>
          <w:tcPr>
            <w:tcW w:w="1133"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212 860,00</w:t>
            </w:r>
          </w:p>
        </w:tc>
        <w:tc>
          <w:tcPr>
            <w:tcW w:w="711"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31,1</w:t>
            </w:r>
          </w:p>
        </w:tc>
      </w:tr>
      <w:tr w:rsidR="009B322F" w:rsidRPr="00955027" w:rsidTr="006A30F6">
        <w:trPr>
          <w:trHeight w:val="300"/>
        </w:trPr>
        <w:tc>
          <w:tcPr>
            <w:tcW w:w="1985" w:type="dxa"/>
            <w:tcBorders>
              <w:top w:val="nil"/>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sz w:val="16"/>
                <w:szCs w:val="16"/>
              </w:rPr>
            </w:pPr>
            <w:r w:rsidRPr="00955027">
              <w:rPr>
                <w:sz w:val="16"/>
                <w:szCs w:val="16"/>
              </w:rPr>
              <w:t>- транспортный налог</w:t>
            </w:r>
          </w:p>
        </w:tc>
        <w:tc>
          <w:tcPr>
            <w:tcW w:w="1275"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142 153,39</w:t>
            </w:r>
          </w:p>
        </w:tc>
        <w:tc>
          <w:tcPr>
            <w:tcW w:w="709"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 28,8</w:t>
            </w:r>
          </w:p>
        </w:tc>
        <w:tc>
          <w:tcPr>
            <w:tcW w:w="1275"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144 285,70</w:t>
            </w:r>
          </w:p>
        </w:tc>
        <w:tc>
          <w:tcPr>
            <w:tcW w:w="711"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 23,0</w:t>
            </w:r>
          </w:p>
        </w:tc>
        <w:tc>
          <w:tcPr>
            <w:tcW w:w="1132"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146 449,98</w:t>
            </w:r>
          </w:p>
        </w:tc>
        <w:tc>
          <w:tcPr>
            <w:tcW w:w="709"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 22,2</w:t>
            </w:r>
          </w:p>
        </w:tc>
        <w:tc>
          <w:tcPr>
            <w:tcW w:w="1133"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148 646,73</w:t>
            </w:r>
          </w:p>
        </w:tc>
        <w:tc>
          <w:tcPr>
            <w:tcW w:w="711" w:type="dxa"/>
            <w:tcBorders>
              <w:top w:val="nil"/>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 21,8</w:t>
            </w:r>
          </w:p>
        </w:tc>
      </w:tr>
      <w:tr w:rsidR="009B322F" w:rsidRPr="00955027" w:rsidTr="006A30F6">
        <w:trPr>
          <w:trHeight w:val="300"/>
        </w:trPr>
        <w:tc>
          <w:tcPr>
            <w:tcW w:w="1985" w:type="dxa"/>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color w:val="FF0000"/>
                <w:sz w:val="16"/>
                <w:szCs w:val="16"/>
              </w:rPr>
            </w:pPr>
            <w:r w:rsidRPr="00955027">
              <w:rPr>
                <w:sz w:val="16"/>
                <w:szCs w:val="16"/>
              </w:rPr>
              <w:t>- земельный налог</w:t>
            </w:r>
          </w:p>
        </w:tc>
        <w:tc>
          <w:tcPr>
            <w:tcW w:w="1275" w:type="dxa"/>
            <w:tcBorders>
              <w:top w:val="single" w:sz="4" w:space="0" w:color="auto"/>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FF0000"/>
                <w:sz w:val="16"/>
                <w:szCs w:val="16"/>
                <w:lang w:val="en-US"/>
              </w:rPr>
            </w:pPr>
            <w:r w:rsidRPr="00955027">
              <w:rPr>
                <w:sz w:val="16"/>
                <w:szCs w:val="16"/>
                <w:lang w:val="en-US"/>
              </w:rPr>
              <w:t>203 927</w:t>
            </w:r>
            <w:r w:rsidRPr="00955027">
              <w:rPr>
                <w:sz w:val="16"/>
                <w:szCs w:val="16"/>
              </w:rPr>
              <w:t>,</w:t>
            </w:r>
            <w:r w:rsidRPr="00955027">
              <w:rPr>
                <w:sz w:val="16"/>
                <w:szCs w:val="16"/>
                <w:lang w:val="en-US"/>
              </w:rPr>
              <w:t>00</w:t>
            </w:r>
          </w:p>
        </w:tc>
        <w:tc>
          <w:tcPr>
            <w:tcW w:w="709" w:type="dxa"/>
            <w:tcBorders>
              <w:top w:val="single" w:sz="4" w:space="0" w:color="auto"/>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 41,2</w:t>
            </w:r>
          </w:p>
        </w:tc>
        <w:tc>
          <w:tcPr>
            <w:tcW w:w="1275" w:type="dxa"/>
            <w:tcBorders>
              <w:top w:val="single" w:sz="4" w:space="0" w:color="auto"/>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FF0000"/>
                <w:sz w:val="16"/>
                <w:szCs w:val="16"/>
              </w:rPr>
            </w:pPr>
            <w:r w:rsidRPr="00955027">
              <w:rPr>
                <w:sz w:val="16"/>
                <w:szCs w:val="16"/>
              </w:rPr>
              <w:t>291 700,00</w:t>
            </w:r>
          </w:p>
        </w:tc>
        <w:tc>
          <w:tcPr>
            <w:tcW w:w="711" w:type="dxa"/>
            <w:tcBorders>
              <w:top w:val="single" w:sz="4" w:space="0" w:color="auto"/>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 46,4</w:t>
            </w:r>
          </w:p>
        </w:tc>
        <w:tc>
          <w:tcPr>
            <w:tcW w:w="1132" w:type="dxa"/>
            <w:tcBorders>
              <w:top w:val="single" w:sz="4" w:space="0" w:color="auto"/>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320 700,00</w:t>
            </w:r>
          </w:p>
        </w:tc>
        <w:tc>
          <w:tcPr>
            <w:tcW w:w="709" w:type="dxa"/>
            <w:tcBorders>
              <w:top w:val="single" w:sz="4" w:space="0" w:color="auto"/>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 48,5</w:t>
            </w:r>
          </w:p>
        </w:tc>
        <w:tc>
          <w:tcPr>
            <w:tcW w:w="1133" w:type="dxa"/>
            <w:tcBorders>
              <w:top w:val="single" w:sz="4" w:space="0" w:color="auto"/>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322 171,00</w:t>
            </w:r>
          </w:p>
        </w:tc>
        <w:tc>
          <w:tcPr>
            <w:tcW w:w="711" w:type="dxa"/>
            <w:tcBorders>
              <w:top w:val="single" w:sz="4" w:space="0" w:color="auto"/>
              <w:left w:val="nil"/>
              <w:bottom w:val="single" w:sz="4" w:space="0" w:color="auto"/>
              <w:right w:val="single" w:sz="4" w:space="0" w:color="auto"/>
            </w:tcBorders>
            <w:noWrap/>
            <w:vAlign w:val="center"/>
            <w:hideMark/>
          </w:tcPr>
          <w:p w:rsidR="009B322F" w:rsidRPr="00955027" w:rsidRDefault="009B322F" w:rsidP="009B322F">
            <w:pPr>
              <w:spacing w:after="0"/>
              <w:ind w:firstLine="0"/>
              <w:jc w:val="center"/>
              <w:rPr>
                <w:color w:val="000000"/>
                <w:sz w:val="16"/>
                <w:szCs w:val="16"/>
              </w:rPr>
            </w:pPr>
            <w:r w:rsidRPr="00955027">
              <w:rPr>
                <w:color w:val="000000"/>
                <w:sz w:val="16"/>
                <w:szCs w:val="16"/>
              </w:rPr>
              <w:t> 47,1</w:t>
            </w:r>
          </w:p>
        </w:tc>
      </w:tr>
    </w:tbl>
    <w:p w:rsidR="00595B29" w:rsidRPr="00955027" w:rsidRDefault="00595B29" w:rsidP="00AC2E60">
      <w:pPr>
        <w:spacing w:before="120" w:after="0"/>
        <w:rPr>
          <w:rFonts w:eastAsia="Calibri"/>
          <w:color w:val="000000" w:themeColor="text1"/>
          <w:sz w:val="28"/>
          <w:szCs w:val="28"/>
        </w:rPr>
      </w:pPr>
      <w:r w:rsidRPr="00955027">
        <w:rPr>
          <w:rFonts w:eastAsia="Calibri"/>
          <w:color w:val="000000" w:themeColor="text1"/>
          <w:sz w:val="28"/>
          <w:szCs w:val="28"/>
        </w:rPr>
        <w:t xml:space="preserve">Прогноз </w:t>
      </w:r>
      <w:r w:rsidRPr="00955027">
        <w:rPr>
          <w:rFonts w:eastAsia="Calibri"/>
          <w:i/>
          <w:color w:val="000000" w:themeColor="text1"/>
          <w:sz w:val="28"/>
          <w:szCs w:val="28"/>
        </w:rPr>
        <w:t>налога на имущество физических лиц</w:t>
      </w:r>
      <w:r w:rsidRPr="00955027">
        <w:rPr>
          <w:rFonts w:eastAsia="Calibri"/>
          <w:color w:val="000000" w:themeColor="text1"/>
          <w:sz w:val="28"/>
          <w:szCs w:val="28"/>
        </w:rPr>
        <w:t xml:space="preserve"> </w:t>
      </w:r>
      <w:r w:rsidRPr="00955027">
        <w:rPr>
          <w:rFonts w:eastAsia="Calibri"/>
          <w:color w:val="000000" w:themeColor="text1"/>
          <w:sz w:val="28"/>
          <w:szCs w:val="28"/>
          <w:lang w:eastAsia="en-US"/>
        </w:rPr>
        <w:t>осуществлен исходя из параметров налогообложения, установленных Главой 32 Налогового кодекса Российской Федерации</w:t>
      </w:r>
      <w:r w:rsidRPr="00955027">
        <w:rPr>
          <w:rFonts w:eastAsia="Calibri"/>
          <w:color w:val="000000" w:themeColor="text1"/>
          <w:sz w:val="28"/>
          <w:szCs w:val="28"/>
        </w:rPr>
        <w:t xml:space="preserve"> "О налоге на имущество физических лиц", с учетом:</w:t>
      </w:r>
    </w:p>
    <w:p w:rsidR="00595B29" w:rsidRPr="00955027" w:rsidRDefault="00595B29" w:rsidP="00595B29">
      <w:pPr>
        <w:spacing w:before="120" w:after="0"/>
        <w:contextualSpacing/>
        <w:rPr>
          <w:rFonts w:eastAsia="Calibri"/>
          <w:color w:val="000000" w:themeColor="text1"/>
          <w:sz w:val="28"/>
          <w:szCs w:val="28"/>
          <w:lang w:eastAsia="en-US"/>
        </w:rPr>
      </w:pPr>
      <w:r w:rsidRPr="00955027">
        <w:rPr>
          <w:rFonts w:eastAsia="Calibri"/>
          <w:color w:val="000000" w:themeColor="text1"/>
          <w:sz w:val="28"/>
          <w:szCs w:val="28"/>
        </w:rPr>
        <w:t xml:space="preserve"> - </w:t>
      </w:r>
      <w:r w:rsidRPr="00955027">
        <w:rPr>
          <w:rFonts w:eastAsia="Calibri"/>
          <w:color w:val="000000" w:themeColor="text1"/>
          <w:sz w:val="28"/>
          <w:szCs w:val="28"/>
          <w:lang w:eastAsia="en-US"/>
        </w:rPr>
        <w:t>налоговых ставок и льгот, предусмотренных решением Думы города Нижневартовска от 31.10.2014 №658 "О налоге на имущество физических лиц";</w:t>
      </w:r>
    </w:p>
    <w:p w:rsidR="00595B29" w:rsidRPr="00955027" w:rsidRDefault="00595B29" w:rsidP="00595B29">
      <w:pPr>
        <w:spacing w:before="120" w:after="0"/>
        <w:contextualSpacing/>
        <w:rPr>
          <w:rFonts w:eastAsia="Calibri"/>
          <w:color w:val="000000" w:themeColor="text1"/>
          <w:sz w:val="28"/>
          <w:szCs w:val="28"/>
          <w:lang w:eastAsia="en-US"/>
        </w:rPr>
      </w:pPr>
      <w:r w:rsidRPr="00955027">
        <w:rPr>
          <w:rFonts w:eastAsia="Calibri"/>
          <w:color w:val="000000" w:themeColor="text1"/>
          <w:sz w:val="28"/>
          <w:szCs w:val="28"/>
          <w:lang w:eastAsia="en-US"/>
        </w:rPr>
        <w:t>-</w:t>
      </w:r>
      <w:r w:rsidRPr="00955027">
        <w:rPr>
          <w:rFonts w:eastAsia="Calibri"/>
          <w:color w:val="000000" w:themeColor="text1"/>
          <w:sz w:val="28"/>
          <w:szCs w:val="28"/>
        </w:rPr>
        <w:t xml:space="preserve"> </w:t>
      </w:r>
      <w:r w:rsidRPr="00955027">
        <w:rPr>
          <w:rFonts w:eastAsia="Calibri"/>
          <w:color w:val="000000" w:themeColor="text1"/>
          <w:sz w:val="28"/>
          <w:szCs w:val="28"/>
          <w:lang w:eastAsia="en-US"/>
        </w:rPr>
        <w:t>динамики налоговой базы и фактических поступлений, сложившихся за предыдущие периоды (отчет по форме №5-МН "Отчет о налоговой базе и структуре начислений по местным налогам");</w:t>
      </w:r>
    </w:p>
    <w:p w:rsidR="00595B29" w:rsidRPr="00955027" w:rsidRDefault="00595B29" w:rsidP="00595B29">
      <w:pPr>
        <w:spacing w:before="120" w:after="0"/>
        <w:contextualSpacing/>
        <w:rPr>
          <w:rFonts w:eastAsia="Calibri"/>
          <w:color w:val="000000" w:themeColor="text1"/>
          <w:sz w:val="28"/>
          <w:szCs w:val="28"/>
          <w:lang w:eastAsia="en-US"/>
        </w:rPr>
      </w:pPr>
      <w:r w:rsidRPr="00955027">
        <w:rPr>
          <w:rFonts w:eastAsia="Calibri"/>
          <w:color w:val="000000" w:themeColor="text1"/>
          <w:sz w:val="28"/>
          <w:szCs w:val="28"/>
          <w:lang w:eastAsia="en-US"/>
        </w:rPr>
        <w:t>- динамики поступлений текущего года в бюджет города;</w:t>
      </w:r>
    </w:p>
    <w:p w:rsidR="00595B29" w:rsidRPr="00955027" w:rsidRDefault="00595B29" w:rsidP="00595B29">
      <w:pPr>
        <w:spacing w:before="120" w:after="0"/>
        <w:contextualSpacing/>
        <w:rPr>
          <w:rFonts w:eastAsia="Calibri"/>
          <w:color w:val="000000" w:themeColor="text1"/>
          <w:sz w:val="28"/>
          <w:szCs w:val="28"/>
          <w:lang w:eastAsia="en-US"/>
        </w:rPr>
      </w:pPr>
      <w:r w:rsidRPr="00955027">
        <w:rPr>
          <w:sz w:val="28"/>
          <w:szCs w:val="28"/>
        </w:rPr>
        <w:t>- увеличения количества объектов Перечня в 2023 году</w:t>
      </w:r>
      <w:r w:rsidRPr="00955027">
        <w:rPr>
          <w:rFonts w:eastAsia="Calibri"/>
          <w:color w:val="000000" w:themeColor="text1"/>
          <w:sz w:val="28"/>
          <w:szCs w:val="28"/>
          <w:lang w:eastAsia="en-US"/>
        </w:rPr>
        <w:t>.</w:t>
      </w:r>
    </w:p>
    <w:p w:rsidR="00595B29" w:rsidRPr="00955027" w:rsidRDefault="00595B29" w:rsidP="00595B29">
      <w:pPr>
        <w:spacing w:before="120" w:after="0"/>
        <w:contextualSpacing/>
        <w:rPr>
          <w:sz w:val="28"/>
          <w:szCs w:val="28"/>
        </w:rPr>
      </w:pPr>
      <w:r w:rsidRPr="00955027">
        <w:rPr>
          <w:rFonts w:eastAsia="Calibri"/>
          <w:color w:val="000000" w:themeColor="text1"/>
          <w:sz w:val="28"/>
          <w:szCs w:val="28"/>
          <w:lang w:eastAsia="en-US"/>
        </w:rPr>
        <w:t xml:space="preserve">Решением Думы города от 27.10.2023 №337 "О внесении изменений в решение Думы города Нижневартовска от 31.10.2014 №658 "О налоге на имущество физических лиц" (с изменениями)" </w:t>
      </w:r>
      <w:r w:rsidRPr="00955027">
        <w:rPr>
          <w:rFonts w:eastAsia="Calibri"/>
          <w:sz w:val="28"/>
          <w:szCs w:val="28"/>
        </w:rPr>
        <w:t xml:space="preserve">на период с </w:t>
      </w:r>
      <w:r w:rsidRPr="00955027">
        <w:rPr>
          <w:sz w:val="28"/>
          <w:szCs w:val="28"/>
        </w:rPr>
        <w:t xml:space="preserve">01.01.2023 по 31.12.2023 </w:t>
      </w:r>
      <w:r w:rsidRPr="00955027">
        <w:rPr>
          <w:rStyle w:val="extendedtext-full"/>
          <w:sz w:val="28"/>
          <w:szCs w:val="28"/>
        </w:rPr>
        <w:t>ставк</w:t>
      </w:r>
      <w:r w:rsidR="00354D49">
        <w:rPr>
          <w:rStyle w:val="extendedtext-full"/>
          <w:sz w:val="28"/>
          <w:szCs w:val="28"/>
        </w:rPr>
        <w:t>а</w:t>
      </w:r>
      <w:r w:rsidRPr="00955027">
        <w:rPr>
          <w:rStyle w:val="extendedtext-full"/>
          <w:sz w:val="28"/>
          <w:szCs w:val="28"/>
        </w:rPr>
        <w:t xml:space="preserve"> по </w:t>
      </w:r>
      <w:r w:rsidRPr="00955027">
        <w:rPr>
          <w:rFonts w:eastAsia="Calibri"/>
          <w:sz w:val="28"/>
          <w:szCs w:val="28"/>
        </w:rPr>
        <w:t>налогу снижена</w:t>
      </w:r>
      <w:r w:rsidRPr="00955027">
        <w:rPr>
          <w:sz w:val="28"/>
          <w:szCs w:val="28"/>
        </w:rPr>
        <w:t xml:space="preserve"> с 2% до </w:t>
      </w:r>
      <w:r w:rsidRPr="00955027">
        <w:rPr>
          <w:rStyle w:val="extendedtext-full"/>
          <w:sz w:val="28"/>
          <w:szCs w:val="28"/>
        </w:rPr>
        <w:t xml:space="preserve">0,85% </w:t>
      </w:r>
      <w:r w:rsidRPr="00955027">
        <w:rPr>
          <w:bCs/>
          <w:sz w:val="28"/>
          <w:szCs w:val="28"/>
        </w:rPr>
        <w:t>в отношении о</w:t>
      </w:r>
      <w:r w:rsidRPr="00955027">
        <w:rPr>
          <w:color w:val="000000"/>
          <w:sz w:val="28"/>
          <w:szCs w:val="28"/>
        </w:rPr>
        <w:t xml:space="preserve">бъектов налогообложения, включенных в перечень, определяемый в соответствии с </w:t>
      </w:r>
      <w:hyperlink r:id="rId24" w:history="1">
        <w:r w:rsidRPr="00955027">
          <w:rPr>
            <w:color w:val="000000"/>
            <w:sz w:val="28"/>
            <w:szCs w:val="28"/>
          </w:rPr>
          <w:t>пунктом 7 статьи 378.2</w:t>
        </w:r>
      </w:hyperlink>
      <w:r w:rsidRPr="00955027">
        <w:rPr>
          <w:color w:val="000000"/>
          <w:sz w:val="28"/>
          <w:szCs w:val="28"/>
        </w:rPr>
        <w:t xml:space="preserve"> Налогового кодекса Российской Федерации, объектов налогообложения, </w:t>
      </w:r>
      <w:r w:rsidRPr="00955027">
        <w:rPr>
          <w:sz w:val="28"/>
          <w:szCs w:val="28"/>
        </w:rPr>
        <w:t xml:space="preserve">предусмотренных абзацем вторым пункта 10 статьи 378.2 Налогового кодекса Российской Федерации, а так же объектов налогообложения, кадастровая стоимость каждого из которых превышает 300 миллионов рублей. </w:t>
      </w:r>
      <w:r w:rsidRPr="00955027">
        <w:rPr>
          <w:sz w:val="28"/>
          <w:szCs w:val="28"/>
        </w:rPr>
        <w:lastRenderedPageBreak/>
        <w:t xml:space="preserve">По оценке главного администратора доходов бюджета города, </w:t>
      </w:r>
      <w:r w:rsidRPr="00955027">
        <w:rPr>
          <w:rFonts w:eastAsia="Calibri"/>
          <w:color w:val="000000" w:themeColor="text1"/>
          <w:sz w:val="28"/>
          <w:szCs w:val="28"/>
          <w:lang w:eastAsia="en-US"/>
        </w:rPr>
        <w:t>недополученные доходы в 2024 году составят 91 047,59 тыс. рублей.</w:t>
      </w:r>
      <w:r w:rsidRPr="00955027">
        <w:rPr>
          <w:sz w:val="28"/>
          <w:szCs w:val="28"/>
        </w:rPr>
        <w:t xml:space="preserve"> </w:t>
      </w:r>
    </w:p>
    <w:p w:rsidR="009B322F" w:rsidRPr="00955027" w:rsidRDefault="009B322F" w:rsidP="009B322F">
      <w:pPr>
        <w:spacing w:after="0"/>
        <w:rPr>
          <w:rFonts w:eastAsia="Calibri"/>
          <w:color w:val="000000"/>
          <w:sz w:val="28"/>
          <w:szCs w:val="28"/>
        </w:rPr>
      </w:pPr>
      <w:r w:rsidRPr="00955027">
        <w:rPr>
          <w:rFonts w:eastAsia="Calibri"/>
          <w:color w:val="000000"/>
          <w:sz w:val="28"/>
          <w:szCs w:val="28"/>
          <w:lang w:eastAsia="en-US"/>
        </w:rPr>
        <w:t xml:space="preserve">Прогноз </w:t>
      </w:r>
      <w:r w:rsidRPr="00955027">
        <w:rPr>
          <w:rFonts w:eastAsia="Calibri"/>
          <w:i/>
          <w:color w:val="000000"/>
          <w:sz w:val="28"/>
          <w:szCs w:val="28"/>
          <w:lang w:eastAsia="en-US"/>
        </w:rPr>
        <w:t>транспортного налога</w:t>
      </w:r>
      <w:r w:rsidRPr="00955027">
        <w:rPr>
          <w:rFonts w:eastAsia="Calibri"/>
          <w:color w:val="000000"/>
          <w:sz w:val="28"/>
          <w:szCs w:val="28"/>
          <w:lang w:eastAsia="en-US"/>
        </w:rPr>
        <w:t xml:space="preserve"> осуществлен</w:t>
      </w:r>
      <w:r w:rsidRPr="00955027">
        <w:rPr>
          <w:rFonts w:eastAsia="Calibri"/>
          <w:color w:val="000000"/>
          <w:sz w:val="28"/>
          <w:szCs w:val="28"/>
        </w:rPr>
        <w:t xml:space="preserve"> </w:t>
      </w:r>
      <w:r w:rsidRPr="00955027">
        <w:rPr>
          <w:rFonts w:eastAsia="Calibri"/>
          <w:color w:val="000000"/>
          <w:sz w:val="28"/>
          <w:szCs w:val="28"/>
          <w:lang w:eastAsia="en-US"/>
        </w:rPr>
        <w:t>исходя из параметров налогообложения, установленных Главой 28 Налогового кодекса Российской Федерации</w:t>
      </w:r>
      <w:r w:rsidRPr="00955027">
        <w:rPr>
          <w:rFonts w:eastAsia="Calibri"/>
          <w:color w:val="000000"/>
          <w:sz w:val="28"/>
          <w:szCs w:val="28"/>
        </w:rPr>
        <w:t xml:space="preserve"> "Транспортный налог" с учетом:</w:t>
      </w:r>
    </w:p>
    <w:p w:rsidR="009B322F" w:rsidRPr="00955027" w:rsidRDefault="009B322F" w:rsidP="009B322F">
      <w:pPr>
        <w:spacing w:after="0"/>
        <w:rPr>
          <w:sz w:val="28"/>
          <w:szCs w:val="28"/>
        </w:rPr>
      </w:pPr>
      <w:r w:rsidRPr="00955027">
        <w:rPr>
          <w:rFonts w:eastAsia="Calibri"/>
          <w:color w:val="000000"/>
          <w:sz w:val="28"/>
          <w:szCs w:val="28"/>
        </w:rPr>
        <w:t xml:space="preserve">- </w:t>
      </w:r>
      <w:r w:rsidRPr="00955027">
        <w:rPr>
          <w:sz w:val="28"/>
          <w:szCs w:val="28"/>
        </w:rPr>
        <w:t xml:space="preserve">налоговых ставок и льгот, предусмотренных законом Ханты-Мансийского автономного округа Югры от 14.11.2002 №62-оз </w:t>
      </w:r>
      <w:r w:rsidRPr="00955027">
        <w:rPr>
          <w:rFonts w:eastAsia="Calibri"/>
          <w:color w:val="000000"/>
          <w:sz w:val="28"/>
          <w:szCs w:val="28"/>
        </w:rPr>
        <w:t>"</w:t>
      </w:r>
      <w:r w:rsidRPr="00955027">
        <w:rPr>
          <w:sz w:val="28"/>
          <w:szCs w:val="28"/>
        </w:rPr>
        <w:t>О транспортном налоге в Ханты-Мансийском автономном округе – Югре</w:t>
      </w:r>
      <w:r w:rsidRPr="00955027">
        <w:rPr>
          <w:rFonts w:eastAsia="Calibri"/>
          <w:color w:val="000000"/>
          <w:sz w:val="28"/>
          <w:szCs w:val="28"/>
        </w:rPr>
        <w:t>"</w:t>
      </w:r>
      <w:r w:rsidRPr="00955027">
        <w:rPr>
          <w:sz w:val="28"/>
          <w:szCs w:val="28"/>
        </w:rPr>
        <w:t>;</w:t>
      </w:r>
    </w:p>
    <w:p w:rsidR="009B322F" w:rsidRPr="00955027" w:rsidRDefault="009B322F" w:rsidP="009B322F">
      <w:pPr>
        <w:spacing w:after="0"/>
        <w:rPr>
          <w:rFonts w:eastAsia="Calibri"/>
          <w:color w:val="000000"/>
          <w:sz w:val="28"/>
          <w:szCs w:val="28"/>
          <w:lang w:eastAsia="en-US"/>
        </w:rPr>
      </w:pPr>
      <w:r w:rsidRPr="00955027">
        <w:rPr>
          <w:sz w:val="28"/>
          <w:szCs w:val="28"/>
        </w:rPr>
        <w:t xml:space="preserve">- </w:t>
      </w:r>
      <w:r w:rsidRPr="00955027">
        <w:rPr>
          <w:rFonts w:eastAsia="Calibri"/>
          <w:color w:val="000000"/>
          <w:sz w:val="28"/>
          <w:szCs w:val="28"/>
          <w:lang w:eastAsia="en-US"/>
        </w:rPr>
        <w:t>динамики налоговой базы и фактических поступлений, сложившихся за предыдущие периоды (отчет по форме №5-ТН "Отчет о налоговой базе и структуре начислений по транспортному налогу");</w:t>
      </w:r>
    </w:p>
    <w:p w:rsidR="009B322F" w:rsidRPr="00955027" w:rsidRDefault="009B322F" w:rsidP="009B322F">
      <w:pPr>
        <w:spacing w:after="0"/>
        <w:rPr>
          <w:rFonts w:eastAsia="Calibri"/>
          <w:color w:val="000000"/>
          <w:sz w:val="28"/>
          <w:szCs w:val="28"/>
          <w:lang w:eastAsia="en-US"/>
        </w:rPr>
      </w:pPr>
      <w:r w:rsidRPr="00955027">
        <w:rPr>
          <w:rFonts w:eastAsia="Calibri"/>
          <w:color w:val="000000"/>
          <w:sz w:val="28"/>
          <w:szCs w:val="28"/>
          <w:lang w:eastAsia="en-US"/>
        </w:rPr>
        <w:t>-динамики поступлений текущего года в бюджет города;</w:t>
      </w:r>
    </w:p>
    <w:p w:rsidR="009B322F" w:rsidRPr="00955027" w:rsidRDefault="009B322F" w:rsidP="009B322F">
      <w:pPr>
        <w:spacing w:after="0"/>
        <w:rPr>
          <w:rFonts w:eastAsia="Calibri"/>
          <w:color w:val="000000"/>
          <w:sz w:val="28"/>
          <w:szCs w:val="28"/>
        </w:rPr>
      </w:pPr>
      <w:r w:rsidRPr="00955027">
        <w:rPr>
          <w:rFonts w:eastAsia="Calibri"/>
          <w:color w:val="000000"/>
          <w:sz w:val="28"/>
          <w:szCs w:val="28"/>
          <w:lang w:eastAsia="en-US"/>
        </w:rPr>
        <w:t>- норматива зачисления налога в бюджет города в размере 20%, согласно положений статьи 3 Закона №132-оз</w:t>
      </w:r>
      <w:r w:rsidRPr="00955027">
        <w:rPr>
          <w:rFonts w:eastAsia="Calibri"/>
          <w:color w:val="000000"/>
          <w:sz w:val="28"/>
          <w:szCs w:val="28"/>
        </w:rPr>
        <w:t>.</w:t>
      </w:r>
    </w:p>
    <w:p w:rsidR="009B322F" w:rsidRPr="00955027" w:rsidRDefault="009B322F" w:rsidP="009B322F">
      <w:pPr>
        <w:spacing w:after="0"/>
        <w:rPr>
          <w:rFonts w:eastAsia="Calibri"/>
          <w:sz w:val="28"/>
          <w:szCs w:val="28"/>
          <w:lang w:eastAsia="en-US"/>
        </w:rPr>
      </w:pPr>
      <w:r w:rsidRPr="00955027">
        <w:rPr>
          <w:rFonts w:eastAsia="Calibri"/>
          <w:sz w:val="28"/>
          <w:szCs w:val="28"/>
          <w:lang w:eastAsia="en-US"/>
        </w:rPr>
        <w:t xml:space="preserve">Прогноз </w:t>
      </w:r>
      <w:r w:rsidRPr="00955027">
        <w:rPr>
          <w:rFonts w:eastAsia="Calibri"/>
          <w:i/>
          <w:sz w:val="28"/>
          <w:szCs w:val="28"/>
          <w:lang w:eastAsia="en-US"/>
        </w:rPr>
        <w:t>земельного налога</w:t>
      </w:r>
      <w:r w:rsidRPr="00955027">
        <w:rPr>
          <w:rFonts w:eastAsia="Calibri"/>
          <w:sz w:val="28"/>
          <w:szCs w:val="28"/>
          <w:lang w:eastAsia="en-US"/>
        </w:rPr>
        <w:t xml:space="preserve"> осуществлен исходя из параметров налогообложения, установленных Главой 31 </w:t>
      </w:r>
      <w:r w:rsidRPr="00955027">
        <w:rPr>
          <w:rFonts w:eastAsia="Calibri"/>
          <w:bCs/>
          <w:sz w:val="28"/>
          <w:szCs w:val="28"/>
          <w:lang w:eastAsia="en-US"/>
        </w:rPr>
        <w:t>"Земельный налог"</w:t>
      </w:r>
      <w:r w:rsidRPr="00955027">
        <w:rPr>
          <w:rFonts w:eastAsia="Calibri"/>
          <w:sz w:val="28"/>
          <w:szCs w:val="28"/>
          <w:lang w:eastAsia="en-US"/>
        </w:rPr>
        <w:t xml:space="preserve"> с учетом:</w:t>
      </w:r>
    </w:p>
    <w:p w:rsidR="009B322F" w:rsidRPr="00955027" w:rsidRDefault="009B322F" w:rsidP="009B322F">
      <w:pPr>
        <w:spacing w:after="0"/>
        <w:rPr>
          <w:rFonts w:eastAsia="Calibri"/>
          <w:sz w:val="28"/>
          <w:szCs w:val="28"/>
          <w:lang w:eastAsia="en-US"/>
        </w:rPr>
      </w:pPr>
      <w:r w:rsidRPr="00955027">
        <w:rPr>
          <w:rFonts w:eastAsia="Calibri"/>
          <w:sz w:val="28"/>
          <w:szCs w:val="28"/>
          <w:lang w:eastAsia="en-US"/>
        </w:rPr>
        <w:t xml:space="preserve">- налоговых ставок и льгот, предусмотренных решением </w:t>
      </w:r>
      <w:r w:rsidRPr="00955027">
        <w:rPr>
          <w:rFonts w:eastAsia="Calibri"/>
          <w:bCs/>
          <w:sz w:val="28"/>
          <w:szCs w:val="28"/>
          <w:lang w:eastAsia="en-US"/>
        </w:rPr>
        <w:t>Думы города Нижневартовска от 24.04.2015 №785 "О земельном налоге";</w:t>
      </w:r>
    </w:p>
    <w:p w:rsidR="009B322F" w:rsidRPr="00955027" w:rsidRDefault="009B322F" w:rsidP="009B322F">
      <w:pPr>
        <w:spacing w:after="0"/>
        <w:rPr>
          <w:rFonts w:eastAsia="Calibri"/>
          <w:sz w:val="28"/>
          <w:szCs w:val="28"/>
          <w:lang w:eastAsia="en-US"/>
        </w:rPr>
      </w:pPr>
      <w:r w:rsidRPr="00955027">
        <w:rPr>
          <w:rFonts w:eastAsia="Calibri"/>
          <w:sz w:val="28"/>
          <w:szCs w:val="28"/>
          <w:lang w:eastAsia="en-US"/>
        </w:rPr>
        <w:t>- динамики налоговой базы и фактических поступлений, сложившихся за предыдущие периоды (отчет по форме №5-МН "Отчет о налоговой базе и структуре начислений по местным налогам");</w:t>
      </w:r>
    </w:p>
    <w:p w:rsidR="009B322F" w:rsidRPr="00955027" w:rsidRDefault="009B322F" w:rsidP="009B322F">
      <w:pPr>
        <w:spacing w:after="0"/>
        <w:rPr>
          <w:rFonts w:eastAsia="Calibri"/>
          <w:bCs/>
          <w:sz w:val="28"/>
          <w:szCs w:val="28"/>
          <w:lang w:eastAsia="en-US"/>
        </w:rPr>
      </w:pPr>
      <w:r w:rsidRPr="00955027">
        <w:rPr>
          <w:rFonts w:eastAsia="Calibri"/>
          <w:sz w:val="28"/>
          <w:szCs w:val="28"/>
          <w:lang w:eastAsia="en-US"/>
        </w:rPr>
        <w:t>- динамики поступлений текущего года в бюджет города</w:t>
      </w:r>
      <w:r w:rsidRPr="00955027">
        <w:rPr>
          <w:rFonts w:eastAsia="Calibri"/>
          <w:bCs/>
          <w:sz w:val="28"/>
          <w:szCs w:val="28"/>
          <w:lang w:eastAsia="en-US"/>
        </w:rPr>
        <w:t>;</w:t>
      </w:r>
    </w:p>
    <w:p w:rsidR="009B322F" w:rsidRPr="00955027" w:rsidRDefault="009B322F" w:rsidP="00D6297A">
      <w:pPr>
        <w:spacing w:after="0"/>
        <w:ind w:firstLine="539"/>
        <w:rPr>
          <w:sz w:val="28"/>
          <w:szCs w:val="28"/>
        </w:rPr>
      </w:pPr>
      <w:r w:rsidRPr="00955027">
        <w:rPr>
          <w:rFonts w:eastAsia="Calibri"/>
          <w:bCs/>
          <w:sz w:val="28"/>
          <w:szCs w:val="28"/>
          <w:lang w:eastAsia="en-US"/>
        </w:rPr>
        <w:t xml:space="preserve">- </w:t>
      </w:r>
      <w:r w:rsidRPr="00955027">
        <w:rPr>
          <w:snapToGrid w:val="0"/>
          <w:sz w:val="28"/>
          <w:szCs w:val="28"/>
          <w:lang w:eastAsia="en-US"/>
        </w:rPr>
        <w:t xml:space="preserve">утвержденных результатов определения кадастровой </w:t>
      </w:r>
      <w:r w:rsidRPr="00955027">
        <w:rPr>
          <w:snapToGrid w:val="0"/>
          <w:sz w:val="28"/>
          <w:szCs w:val="28"/>
        </w:rPr>
        <w:t>стоимости земельных участков на территории Ханты-Мансийского автономного округа – Югры и порядка</w:t>
      </w:r>
      <w:r w:rsidRPr="00955027">
        <w:rPr>
          <w:sz w:val="28"/>
          <w:szCs w:val="28"/>
        </w:rPr>
        <w:t xml:space="preserve"> определения налоговой базы в соответствии </w:t>
      </w:r>
      <w:r w:rsidRPr="00955027">
        <w:rPr>
          <w:rFonts w:eastAsia="Calibri"/>
          <w:sz w:val="28"/>
          <w:szCs w:val="28"/>
          <w:lang w:eastAsia="en-US"/>
        </w:rPr>
        <w:t>с пунктом 1 статьи 391 Налогового кодекса Российской Федерации.</w:t>
      </w:r>
    </w:p>
    <w:p w:rsidR="009B322F" w:rsidRDefault="009B322F" w:rsidP="00D6297A">
      <w:pPr>
        <w:outlineLvl w:val="2"/>
        <w:rPr>
          <w:rFonts w:eastAsia="Calibri"/>
          <w:sz w:val="28"/>
          <w:szCs w:val="28"/>
          <w:lang w:eastAsia="en-US"/>
        </w:rPr>
      </w:pPr>
      <w:r w:rsidRPr="00955027">
        <w:rPr>
          <w:rFonts w:eastAsia="Calibri"/>
          <w:sz w:val="28"/>
          <w:szCs w:val="28"/>
          <w:lang w:eastAsia="en-US"/>
        </w:rPr>
        <w:t xml:space="preserve">Прогноз </w:t>
      </w:r>
      <w:r w:rsidRPr="00955027">
        <w:rPr>
          <w:rFonts w:eastAsia="Calibri"/>
          <w:b/>
          <w:sz w:val="28"/>
          <w:szCs w:val="28"/>
          <w:lang w:eastAsia="en-US"/>
        </w:rPr>
        <w:t>государственной пошлины</w:t>
      </w:r>
      <w:r w:rsidRPr="00955027">
        <w:rPr>
          <w:rFonts w:eastAsia="Calibri"/>
          <w:sz w:val="28"/>
          <w:szCs w:val="28"/>
          <w:lang w:eastAsia="en-US"/>
        </w:rPr>
        <w:t xml:space="preserve"> осуществлен по видам юридически значимых действий с учетом прогнозируемых количественных показателей. Объем по видам государственной пошлины представлен в таблице.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709"/>
        <w:gridCol w:w="1135"/>
        <w:gridCol w:w="709"/>
        <w:gridCol w:w="1134"/>
        <w:gridCol w:w="709"/>
        <w:gridCol w:w="1133"/>
        <w:gridCol w:w="709"/>
      </w:tblGrid>
      <w:tr w:rsidR="009B322F" w:rsidRPr="00955027" w:rsidTr="006A30F6">
        <w:trPr>
          <w:trHeight w:val="223"/>
        </w:trPr>
        <w:tc>
          <w:tcPr>
            <w:tcW w:w="2268" w:type="dxa"/>
            <w:vMerge w:val="restart"/>
            <w:tcBorders>
              <w:top w:val="single" w:sz="4" w:space="0" w:color="auto"/>
              <w:left w:val="single" w:sz="4" w:space="0" w:color="auto"/>
              <w:right w:val="single" w:sz="4" w:space="0" w:color="auto"/>
            </w:tcBorders>
            <w:vAlign w:val="center"/>
          </w:tcPr>
          <w:p w:rsidR="009B322F" w:rsidRPr="00955027" w:rsidRDefault="009B322F" w:rsidP="009B322F">
            <w:pPr>
              <w:spacing w:after="0"/>
              <w:ind w:firstLine="0"/>
              <w:jc w:val="center"/>
              <w:rPr>
                <w:bCs/>
                <w:sz w:val="16"/>
                <w:szCs w:val="16"/>
              </w:rPr>
            </w:pPr>
            <w:r w:rsidRPr="00955027">
              <w:rPr>
                <w:bCs/>
                <w:sz w:val="16"/>
                <w:szCs w:val="16"/>
              </w:rPr>
              <w:t xml:space="preserve">Наименование </w:t>
            </w:r>
            <w:r w:rsidRPr="00955027">
              <w:rPr>
                <w:bCs/>
                <w:sz w:val="16"/>
                <w:szCs w:val="16"/>
                <w:lang w:eastAsia="x-none"/>
              </w:rPr>
              <w:t>доходного источника</w:t>
            </w:r>
          </w:p>
        </w:tc>
        <w:tc>
          <w:tcPr>
            <w:tcW w:w="1843" w:type="dxa"/>
            <w:gridSpan w:val="2"/>
            <w:vMerge w:val="restart"/>
            <w:tcBorders>
              <w:top w:val="single" w:sz="4" w:space="0" w:color="auto"/>
              <w:left w:val="single" w:sz="4" w:space="0" w:color="auto"/>
              <w:right w:val="single" w:sz="4" w:space="0" w:color="auto"/>
            </w:tcBorders>
          </w:tcPr>
          <w:p w:rsidR="009B322F" w:rsidRPr="00955027" w:rsidRDefault="009B322F" w:rsidP="009B322F">
            <w:pPr>
              <w:spacing w:after="0"/>
              <w:ind w:firstLine="0"/>
              <w:jc w:val="center"/>
              <w:rPr>
                <w:sz w:val="16"/>
                <w:szCs w:val="16"/>
              </w:rPr>
            </w:pPr>
            <w:r w:rsidRPr="00955027">
              <w:rPr>
                <w:sz w:val="16"/>
                <w:szCs w:val="16"/>
              </w:rPr>
              <w:t xml:space="preserve">Оценка             </w:t>
            </w:r>
          </w:p>
          <w:p w:rsidR="009B322F" w:rsidRPr="00955027" w:rsidRDefault="009B322F" w:rsidP="009B322F">
            <w:pPr>
              <w:spacing w:after="0"/>
              <w:ind w:firstLine="0"/>
              <w:jc w:val="center"/>
              <w:rPr>
                <w:bCs/>
                <w:sz w:val="16"/>
                <w:szCs w:val="16"/>
              </w:rPr>
            </w:pPr>
            <w:r w:rsidRPr="00955027">
              <w:rPr>
                <w:sz w:val="16"/>
                <w:szCs w:val="16"/>
              </w:rPr>
              <w:t>2023 года</w:t>
            </w:r>
          </w:p>
        </w:tc>
        <w:tc>
          <w:tcPr>
            <w:tcW w:w="5529" w:type="dxa"/>
            <w:gridSpan w:val="6"/>
            <w:tcBorders>
              <w:top w:val="single" w:sz="4" w:space="0" w:color="auto"/>
              <w:left w:val="single" w:sz="4" w:space="0" w:color="auto"/>
              <w:right w:val="single" w:sz="4" w:space="0" w:color="auto"/>
            </w:tcBorders>
          </w:tcPr>
          <w:p w:rsidR="009B322F" w:rsidRPr="00955027" w:rsidRDefault="009B322F" w:rsidP="009B322F">
            <w:pPr>
              <w:spacing w:after="0"/>
              <w:ind w:firstLine="0"/>
              <w:jc w:val="center"/>
              <w:rPr>
                <w:bCs/>
                <w:sz w:val="16"/>
                <w:szCs w:val="16"/>
              </w:rPr>
            </w:pPr>
            <w:r w:rsidRPr="00955027">
              <w:rPr>
                <w:bCs/>
                <w:sz w:val="16"/>
                <w:szCs w:val="16"/>
              </w:rPr>
              <w:t>Прогноз</w:t>
            </w:r>
          </w:p>
        </w:tc>
      </w:tr>
      <w:tr w:rsidR="009B322F" w:rsidRPr="00955027" w:rsidTr="006A30F6">
        <w:trPr>
          <w:trHeight w:val="272"/>
        </w:trPr>
        <w:tc>
          <w:tcPr>
            <w:tcW w:w="2268" w:type="dxa"/>
            <w:vMerge/>
            <w:tcBorders>
              <w:left w:val="single" w:sz="4" w:space="0" w:color="auto"/>
              <w:right w:val="single" w:sz="4" w:space="0" w:color="auto"/>
            </w:tcBorders>
          </w:tcPr>
          <w:p w:rsidR="009B322F" w:rsidRPr="00955027" w:rsidRDefault="009B322F" w:rsidP="009B322F">
            <w:pPr>
              <w:spacing w:after="0"/>
              <w:ind w:firstLine="0"/>
              <w:jc w:val="left"/>
              <w:rPr>
                <w:rFonts w:eastAsia="Calibri"/>
                <w:b/>
                <w:color w:val="FF0000"/>
                <w:sz w:val="16"/>
                <w:szCs w:val="16"/>
                <w:lang w:eastAsia="en-US"/>
              </w:rPr>
            </w:pPr>
          </w:p>
        </w:tc>
        <w:tc>
          <w:tcPr>
            <w:tcW w:w="1843" w:type="dxa"/>
            <w:gridSpan w:val="2"/>
            <w:vMerge/>
            <w:tcBorders>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bCs/>
                <w:color w:val="FF0000"/>
                <w:sz w:val="16"/>
                <w:szCs w:val="16"/>
              </w:rPr>
            </w:pP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sz w:val="16"/>
                <w:szCs w:val="16"/>
              </w:rPr>
            </w:pPr>
            <w:r w:rsidRPr="00955027">
              <w:rPr>
                <w:sz w:val="16"/>
                <w:szCs w:val="16"/>
              </w:rPr>
              <w:t>2024 год</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sz w:val="16"/>
                <w:szCs w:val="16"/>
              </w:rPr>
            </w:pPr>
            <w:r w:rsidRPr="00955027">
              <w:rPr>
                <w:sz w:val="16"/>
                <w:szCs w:val="16"/>
              </w:rPr>
              <w:t>2025 год</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sz w:val="16"/>
                <w:szCs w:val="16"/>
              </w:rPr>
            </w:pPr>
            <w:r w:rsidRPr="00955027">
              <w:rPr>
                <w:sz w:val="16"/>
                <w:szCs w:val="16"/>
              </w:rPr>
              <w:t>2026 год</w:t>
            </w:r>
          </w:p>
        </w:tc>
      </w:tr>
      <w:tr w:rsidR="009B322F" w:rsidRPr="00955027" w:rsidTr="006A30F6">
        <w:trPr>
          <w:trHeight w:val="518"/>
        </w:trPr>
        <w:tc>
          <w:tcPr>
            <w:tcW w:w="2268" w:type="dxa"/>
            <w:vMerge/>
            <w:tcBorders>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left"/>
              <w:rPr>
                <w:rFonts w:eastAsia="Calibri"/>
                <w:b/>
                <w:color w:val="FF0000"/>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
                <w:sz w:val="16"/>
                <w:szCs w:val="16"/>
              </w:rPr>
            </w:pPr>
            <w:r w:rsidRPr="00955027">
              <w:rPr>
                <w:bCs/>
                <w:sz w:val="16"/>
                <w:szCs w:val="16"/>
              </w:rPr>
              <w:t>тыс. рублей</w:t>
            </w:r>
          </w:p>
        </w:tc>
        <w:tc>
          <w:tcPr>
            <w:tcW w:w="709" w:type="dxa"/>
            <w:tcBorders>
              <w:top w:val="single" w:sz="4" w:space="0" w:color="auto"/>
              <w:left w:val="single" w:sz="4" w:space="0" w:color="auto"/>
              <w:bottom w:val="single" w:sz="4" w:space="0" w:color="auto"/>
              <w:right w:val="single" w:sz="4" w:space="0" w:color="auto"/>
            </w:tcBorders>
          </w:tcPr>
          <w:p w:rsidR="009B322F" w:rsidRPr="00955027" w:rsidRDefault="009B322F" w:rsidP="009B322F">
            <w:pPr>
              <w:spacing w:after="0"/>
              <w:ind w:firstLine="0"/>
              <w:jc w:val="center"/>
              <w:rPr>
                <w:b/>
                <w:sz w:val="16"/>
                <w:szCs w:val="16"/>
              </w:rPr>
            </w:pPr>
            <w:r w:rsidRPr="00955027">
              <w:rPr>
                <w:bCs/>
                <w:sz w:val="16"/>
                <w:szCs w:val="16"/>
              </w:rPr>
              <w:t>доля, %</w:t>
            </w:r>
          </w:p>
        </w:tc>
        <w:tc>
          <w:tcPr>
            <w:tcW w:w="1135"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4"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3"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center"/>
              <w:rPr>
                <w:bCs/>
                <w:sz w:val="16"/>
                <w:szCs w:val="16"/>
              </w:rPr>
            </w:pPr>
            <w:r w:rsidRPr="00955027">
              <w:rPr>
                <w:bCs/>
                <w:sz w:val="16"/>
                <w:szCs w:val="16"/>
              </w:rPr>
              <w:t>доля, %</w:t>
            </w:r>
          </w:p>
        </w:tc>
      </w:tr>
      <w:tr w:rsidR="009B322F" w:rsidRPr="00955027" w:rsidTr="003421B5">
        <w:trPr>
          <w:trHeight w:val="725"/>
        </w:trPr>
        <w:tc>
          <w:tcPr>
            <w:tcW w:w="2268" w:type="dxa"/>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rFonts w:eastAsia="Calibri"/>
                <w:b/>
                <w:sz w:val="16"/>
                <w:szCs w:val="16"/>
                <w:lang w:eastAsia="en-US"/>
              </w:rPr>
            </w:pPr>
            <w:r w:rsidRPr="00955027">
              <w:rPr>
                <w:rFonts w:eastAsia="Calibri"/>
                <w:b/>
                <w:sz w:val="16"/>
                <w:szCs w:val="16"/>
                <w:lang w:eastAsia="en-US"/>
              </w:rPr>
              <w:t>ГОСУДАРСТВЕННАЯ ПОШЛИНА,</w:t>
            </w:r>
          </w:p>
          <w:p w:rsidR="009B322F" w:rsidRPr="00955027" w:rsidRDefault="009B322F" w:rsidP="009B322F">
            <w:pPr>
              <w:spacing w:after="0"/>
              <w:ind w:firstLine="0"/>
              <w:jc w:val="left"/>
              <w:rPr>
                <w:rFonts w:eastAsia="Calibri"/>
                <w:b/>
                <w:sz w:val="16"/>
                <w:szCs w:val="16"/>
                <w:lang w:eastAsia="en-US"/>
              </w:rPr>
            </w:pPr>
            <w:r w:rsidRPr="00955027">
              <w:rPr>
                <w:bCs/>
                <w:iCs/>
                <w:sz w:val="16"/>
                <w:szCs w:val="16"/>
              </w:rP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b/>
                <w:sz w:val="16"/>
                <w:szCs w:val="16"/>
                <w:lang w:eastAsia="en-US"/>
              </w:rPr>
            </w:pPr>
            <w:r w:rsidRPr="00955027">
              <w:rPr>
                <w:rFonts w:eastAsia="Calibri"/>
                <w:b/>
                <w:sz w:val="16"/>
                <w:szCs w:val="16"/>
                <w:lang w:eastAsia="en-US"/>
              </w:rPr>
              <w:t>72 681,40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b/>
                <w:sz w:val="16"/>
                <w:szCs w:val="16"/>
                <w:lang w:eastAsia="en-US"/>
              </w:rPr>
            </w:pPr>
            <w:r w:rsidRPr="00955027">
              <w:rPr>
                <w:rFonts w:eastAsia="Calibri"/>
                <w:b/>
                <w:sz w:val="16"/>
                <w:szCs w:val="16"/>
                <w:lang w:eastAsia="en-US"/>
              </w:rPr>
              <w:t>100,0</w:t>
            </w:r>
          </w:p>
        </w:tc>
        <w:tc>
          <w:tcPr>
            <w:tcW w:w="1135"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b/>
                <w:sz w:val="16"/>
                <w:szCs w:val="16"/>
                <w:lang w:eastAsia="en-US"/>
              </w:rPr>
            </w:pPr>
            <w:r w:rsidRPr="00955027">
              <w:rPr>
                <w:rFonts w:eastAsia="Calibri"/>
                <w:b/>
                <w:sz w:val="16"/>
                <w:szCs w:val="16"/>
                <w:lang w:eastAsia="en-US"/>
              </w:rPr>
              <w:t>72 845,00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b/>
                <w:sz w:val="16"/>
                <w:szCs w:val="16"/>
                <w:lang w:eastAsia="en-US"/>
              </w:rPr>
            </w:pPr>
            <w:r w:rsidRPr="00955027">
              <w:rPr>
                <w:rFonts w:eastAsia="Calibri"/>
                <w:b/>
                <w:sz w:val="16"/>
                <w:szCs w:val="16"/>
                <w:lang w:eastAsia="en-US"/>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b/>
                <w:sz w:val="16"/>
                <w:szCs w:val="16"/>
                <w:lang w:eastAsia="en-US"/>
              </w:rPr>
            </w:pPr>
            <w:r w:rsidRPr="00955027">
              <w:rPr>
                <w:rFonts w:eastAsia="Calibri"/>
                <w:b/>
                <w:sz w:val="16"/>
                <w:szCs w:val="16"/>
                <w:lang w:eastAsia="en-US"/>
              </w:rPr>
              <w:t>72 945,00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b/>
                <w:sz w:val="16"/>
                <w:szCs w:val="16"/>
                <w:lang w:eastAsia="en-US"/>
              </w:rPr>
            </w:pPr>
            <w:r w:rsidRPr="00955027">
              <w:rPr>
                <w:rFonts w:eastAsia="Calibri"/>
                <w:b/>
                <w:sz w:val="16"/>
                <w:szCs w:val="16"/>
                <w:lang w:eastAsia="en-US"/>
              </w:rPr>
              <w:t>100,0</w:t>
            </w:r>
          </w:p>
        </w:tc>
        <w:tc>
          <w:tcPr>
            <w:tcW w:w="1133"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b/>
                <w:sz w:val="16"/>
                <w:szCs w:val="16"/>
                <w:lang w:eastAsia="en-US"/>
              </w:rPr>
            </w:pPr>
            <w:r w:rsidRPr="00955027">
              <w:rPr>
                <w:rFonts w:eastAsia="Calibri"/>
                <w:b/>
                <w:sz w:val="16"/>
                <w:szCs w:val="16"/>
                <w:lang w:eastAsia="en-US"/>
              </w:rPr>
              <w:t>73 045,00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b/>
                <w:sz w:val="16"/>
                <w:szCs w:val="16"/>
                <w:lang w:eastAsia="en-US"/>
              </w:rPr>
            </w:pPr>
            <w:r w:rsidRPr="00955027">
              <w:rPr>
                <w:rFonts w:eastAsia="Calibri"/>
                <w:b/>
                <w:sz w:val="16"/>
                <w:szCs w:val="16"/>
                <w:lang w:eastAsia="en-US"/>
              </w:rPr>
              <w:t>100,0</w:t>
            </w:r>
          </w:p>
        </w:tc>
      </w:tr>
      <w:tr w:rsidR="009B322F" w:rsidRPr="00955027" w:rsidTr="006A30F6">
        <w:trPr>
          <w:trHeight w:val="421"/>
        </w:trPr>
        <w:tc>
          <w:tcPr>
            <w:tcW w:w="2268" w:type="dxa"/>
            <w:tcBorders>
              <w:top w:val="single" w:sz="4" w:space="0" w:color="auto"/>
              <w:left w:val="single" w:sz="4" w:space="0" w:color="auto"/>
              <w:bottom w:val="single" w:sz="4" w:space="0" w:color="auto"/>
              <w:right w:val="single" w:sz="4" w:space="0" w:color="auto"/>
            </w:tcBorders>
            <w:hideMark/>
          </w:tcPr>
          <w:p w:rsidR="009B322F" w:rsidRPr="00955027" w:rsidRDefault="009B322F" w:rsidP="009B322F">
            <w:pPr>
              <w:spacing w:after="0"/>
              <w:ind w:firstLine="0"/>
              <w:rPr>
                <w:rFonts w:eastAsia="Calibri"/>
                <w:sz w:val="16"/>
                <w:szCs w:val="16"/>
                <w:lang w:eastAsia="en-US"/>
              </w:rPr>
            </w:pPr>
            <w:r w:rsidRPr="00955027">
              <w:rPr>
                <w:rFonts w:eastAsia="Calibri"/>
                <w:sz w:val="16"/>
                <w:szCs w:val="16"/>
                <w:lang w:eastAsia="en-US"/>
              </w:rPr>
              <w:t>- по делам, рассматриваемым судами общей юрисдикции, мировыми судьями</w:t>
            </w:r>
          </w:p>
        </w:tc>
        <w:tc>
          <w:tcPr>
            <w:tcW w:w="1134"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72 400,00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99,6</w:t>
            </w:r>
          </w:p>
        </w:tc>
        <w:tc>
          <w:tcPr>
            <w:tcW w:w="1135"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72 600,00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99,7</w:t>
            </w:r>
          </w:p>
        </w:tc>
        <w:tc>
          <w:tcPr>
            <w:tcW w:w="1134"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72 700,00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99,7</w:t>
            </w:r>
          </w:p>
        </w:tc>
        <w:tc>
          <w:tcPr>
            <w:tcW w:w="1133"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72 800,00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99,7</w:t>
            </w:r>
          </w:p>
        </w:tc>
      </w:tr>
      <w:tr w:rsidR="009B322F" w:rsidRPr="00955027" w:rsidTr="006A30F6">
        <w:trPr>
          <w:trHeight w:val="421"/>
        </w:trPr>
        <w:tc>
          <w:tcPr>
            <w:tcW w:w="2268" w:type="dxa"/>
            <w:tcBorders>
              <w:top w:val="single" w:sz="4" w:space="0" w:color="auto"/>
              <w:left w:val="single" w:sz="4" w:space="0" w:color="auto"/>
              <w:bottom w:val="single" w:sz="4" w:space="0" w:color="auto"/>
              <w:right w:val="single" w:sz="4" w:space="0" w:color="auto"/>
            </w:tcBorders>
            <w:hideMark/>
          </w:tcPr>
          <w:p w:rsidR="009B322F" w:rsidRPr="00955027" w:rsidRDefault="009B322F" w:rsidP="009B322F">
            <w:pPr>
              <w:spacing w:after="0"/>
              <w:ind w:firstLine="0"/>
              <w:rPr>
                <w:rFonts w:eastAsia="Calibri"/>
                <w:sz w:val="16"/>
                <w:szCs w:val="16"/>
                <w:lang w:eastAsia="en-US"/>
              </w:rPr>
            </w:pPr>
            <w:r w:rsidRPr="00955027">
              <w:rPr>
                <w:rFonts w:eastAsia="Calibri"/>
                <w:sz w:val="16"/>
                <w:szCs w:val="16"/>
                <w:lang w:eastAsia="en-US"/>
              </w:rPr>
              <w:t>- за государственную регистрацию, а также за совершение прочих юридически значимых действий, 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281,40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0,4</w:t>
            </w:r>
          </w:p>
        </w:tc>
        <w:tc>
          <w:tcPr>
            <w:tcW w:w="1135"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245,00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0,3</w:t>
            </w:r>
          </w:p>
        </w:tc>
        <w:tc>
          <w:tcPr>
            <w:tcW w:w="1134"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245,00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0,3</w:t>
            </w:r>
          </w:p>
        </w:tc>
        <w:tc>
          <w:tcPr>
            <w:tcW w:w="1133"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245,00</w:t>
            </w:r>
          </w:p>
        </w:tc>
        <w:tc>
          <w:tcPr>
            <w:tcW w:w="709"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200" w:line="276" w:lineRule="auto"/>
              <w:ind w:firstLine="0"/>
              <w:jc w:val="right"/>
              <w:rPr>
                <w:rFonts w:eastAsia="Calibri"/>
                <w:sz w:val="16"/>
                <w:szCs w:val="16"/>
                <w:lang w:eastAsia="en-US"/>
              </w:rPr>
            </w:pPr>
            <w:r w:rsidRPr="00955027">
              <w:rPr>
                <w:rFonts w:eastAsia="Calibri"/>
                <w:sz w:val="16"/>
                <w:szCs w:val="16"/>
                <w:lang w:eastAsia="en-US"/>
              </w:rPr>
              <w:t>0,3</w:t>
            </w:r>
          </w:p>
        </w:tc>
      </w:tr>
    </w:tbl>
    <w:p w:rsidR="009B322F" w:rsidRPr="00955027" w:rsidRDefault="009B322F" w:rsidP="009B322F">
      <w:pPr>
        <w:spacing w:after="0"/>
        <w:ind w:firstLine="426"/>
        <w:rPr>
          <w:rFonts w:eastAsia="Calibri"/>
          <w:b/>
          <w:sz w:val="28"/>
          <w:szCs w:val="28"/>
          <w:lang w:eastAsia="en-US"/>
        </w:rPr>
      </w:pPr>
    </w:p>
    <w:p w:rsidR="00F8682A" w:rsidRDefault="00F8682A" w:rsidP="009B322F">
      <w:pPr>
        <w:spacing w:after="0"/>
        <w:ind w:firstLine="426"/>
        <w:rPr>
          <w:rFonts w:eastAsia="Calibri"/>
          <w:b/>
          <w:sz w:val="28"/>
          <w:szCs w:val="28"/>
          <w:lang w:eastAsia="en-US"/>
        </w:rPr>
      </w:pPr>
    </w:p>
    <w:p w:rsidR="00F8682A" w:rsidRDefault="00F8682A" w:rsidP="009B322F">
      <w:pPr>
        <w:spacing w:after="0"/>
        <w:ind w:firstLine="426"/>
        <w:rPr>
          <w:rFonts w:eastAsia="Calibri"/>
          <w:b/>
          <w:sz w:val="28"/>
          <w:szCs w:val="28"/>
          <w:lang w:eastAsia="en-US"/>
        </w:rPr>
      </w:pPr>
    </w:p>
    <w:p w:rsidR="00F8682A" w:rsidRDefault="00F8682A" w:rsidP="009B322F">
      <w:pPr>
        <w:spacing w:after="0"/>
        <w:ind w:firstLine="426"/>
        <w:rPr>
          <w:rFonts w:eastAsia="Calibri"/>
          <w:b/>
          <w:sz w:val="28"/>
          <w:szCs w:val="28"/>
          <w:lang w:eastAsia="en-US"/>
        </w:rPr>
      </w:pPr>
    </w:p>
    <w:p w:rsidR="009B322F" w:rsidRPr="00955027" w:rsidRDefault="009B322F" w:rsidP="009B322F">
      <w:pPr>
        <w:spacing w:after="0"/>
        <w:ind w:firstLine="426"/>
        <w:rPr>
          <w:rFonts w:eastAsia="Calibri"/>
          <w:b/>
          <w:sz w:val="28"/>
          <w:szCs w:val="28"/>
          <w:lang w:eastAsia="en-US"/>
        </w:rPr>
      </w:pPr>
      <w:r w:rsidRPr="00955027">
        <w:rPr>
          <w:rFonts w:eastAsia="Calibri"/>
          <w:b/>
          <w:sz w:val="28"/>
          <w:szCs w:val="28"/>
          <w:lang w:eastAsia="en-US"/>
        </w:rPr>
        <w:lastRenderedPageBreak/>
        <w:t>Неналоговые доходы</w:t>
      </w:r>
    </w:p>
    <w:p w:rsidR="009B322F" w:rsidRPr="00955027" w:rsidRDefault="009B322F" w:rsidP="009B322F">
      <w:pPr>
        <w:spacing w:after="0"/>
        <w:rPr>
          <w:rFonts w:eastAsia="Calibri"/>
          <w:b/>
          <w:sz w:val="28"/>
          <w:szCs w:val="28"/>
          <w:lang w:eastAsia="en-US"/>
        </w:rPr>
      </w:pPr>
    </w:p>
    <w:p w:rsidR="009B322F" w:rsidRPr="00955027" w:rsidRDefault="009B322F" w:rsidP="009B322F">
      <w:pPr>
        <w:spacing w:after="0"/>
        <w:ind w:firstLine="0"/>
        <w:rPr>
          <w:rFonts w:eastAsia="Calibri"/>
          <w:b/>
          <w:sz w:val="28"/>
          <w:szCs w:val="28"/>
          <w:lang w:eastAsia="en-US"/>
        </w:rPr>
      </w:pPr>
      <w:r w:rsidRPr="00955027">
        <w:rPr>
          <w:rFonts w:eastAsia="Calibri"/>
          <w:noProof/>
          <w:sz w:val="28"/>
          <w:szCs w:val="28"/>
        </w:rPr>
        <w:drawing>
          <wp:inline distT="0" distB="0" distL="0" distR="0" wp14:anchorId="33CD6ABE" wp14:editId="6A84BE9B">
            <wp:extent cx="5951220" cy="1074420"/>
            <wp:effectExtent l="133350" t="38100" r="49530" b="144780"/>
            <wp:docPr id="243" name="Схема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9B322F" w:rsidRPr="00955027" w:rsidRDefault="009B322F" w:rsidP="009B322F">
      <w:pPr>
        <w:spacing w:after="0"/>
        <w:rPr>
          <w:rFonts w:eastAsia="Calibri"/>
          <w:b/>
          <w:sz w:val="28"/>
          <w:szCs w:val="28"/>
          <w:lang w:eastAsia="en-US"/>
        </w:rPr>
      </w:pPr>
      <w:r w:rsidRPr="00955027">
        <w:rPr>
          <w:rFonts w:eastAsia="Calibri"/>
          <w:sz w:val="28"/>
          <w:szCs w:val="28"/>
          <w:lang w:eastAsia="en-US"/>
        </w:rPr>
        <w:t>Как</w:t>
      </w:r>
      <w:r w:rsidRPr="00955027">
        <w:rPr>
          <w:rFonts w:eastAsia="Calibri"/>
          <w:b/>
          <w:sz w:val="28"/>
          <w:szCs w:val="28"/>
          <w:lang w:eastAsia="en-US"/>
        </w:rPr>
        <w:t xml:space="preserve"> </w:t>
      </w:r>
      <w:r w:rsidRPr="00955027">
        <w:rPr>
          <w:rFonts w:eastAsia="Calibri"/>
          <w:bCs/>
          <w:sz w:val="28"/>
          <w:szCs w:val="28"/>
          <w:lang w:eastAsia="en-US"/>
        </w:rPr>
        <w:t>и прежде, основным источником неналоговых доходов (83,7%-84,7%) являются доходы от использования имущества, находящегося в государственной и муниципальной собственности.</w:t>
      </w:r>
    </w:p>
    <w:p w:rsidR="009B322F" w:rsidRPr="00955027" w:rsidRDefault="009B322F" w:rsidP="009B322F">
      <w:pPr>
        <w:spacing w:after="0"/>
        <w:rPr>
          <w:rFonts w:eastAsia="Calibri"/>
          <w:b/>
          <w:sz w:val="28"/>
          <w:szCs w:val="28"/>
          <w:lang w:eastAsia="en-US"/>
        </w:rPr>
      </w:pPr>
    </w:p>
    <w:bookmarkStart w:id="3" w:name="_MON_1729670111"/>
    <w:bookmarkEnd w:id="3"/>
    <w:p w:rsidR="009B322F" w:rsidRPr="00955027" w:rsidRDefault="009B322F" w:rsidP="009B322F">
      <w:pPr>
        <w:spacing w:after="40"/>
        <w:ind w:firstLine="0"/>
        <w:rPr>
          <w:rFonts w:eastAsia="Calibri"/>
          <w:bCs/>
          <w:color w:val="FF0000"/>
          <w:sz w:val="28"/>
          <w:szCs w:val="28"/>
          <w:lang w:eastAsia="en-US"/>
        </w:rPr>
      </w:pPr>
      <w:r w:rsidRPr="00955027">
        <w:rPr>
          <w:rFonts w:eastAsia="Calibri"/>
          <w:bCs/>
          <w:color w:val="FF0000"/>
          <w:sz w:val="28"/>
          <w:szCs w:val="28"/>
          <w:lang w:eastAsia="en-US"/>
        </w:rPr>
        <w:object w:dxaOrig="11412" w:dyaOrig="2892">
          <v:shape id="_x0000_i1027" type="#_x0000_t75" style="width:456.4pt;height:136.5pt" o:ole="">
            <v:imagedata r:id="rId30" o:title=""/>
          </v:shape>
          <o:OLEObject Type="Embed" ProgID="Excel.Sheet.8" ShapeID="_x0000_i1027" DrawAspect="Content" ObjectID="_1761649697" r:id="rId31"/>
        </w:object>
      </w:r>
      <w:r w:rsidRPr="00955027">
        <w:rPr>
          <w:rFonts w:eastAsia="Calibri"/>
          <w:bCs/>
          <w:color w:val="FF0000"/>
          <w:sz w:val="28"/>
          <w:szCs w:val="28"/>
          <w:lang w:eastAsia="en-US"/>
        </w:rPr>
        <w:t xml:space="preserve">                                       </w:t>
      </w:r>
    </w:p>
    <w:p w:rsidR="009B322F" w:rsidRPr="00955027" w:rsidRDefault="009B322F" w:rsidP="009B322F">
      <w:pPr>
        <w:spacing w:after="40"/>
        <w:ind w:firstLine="0"/>
        <w:rPr>
          <w:rFonts w:eastAsia="Calibri"/>
          <w:bCs/>
          <w:color w:val="FF0000"/>
          <w:sz w:val="28"/>
          <w:szCs w:val="28"/>
          <w:lang w:eastAsia="en-US"/>
        </w:rPr>
      </w:pPr>
      <w:r w:rsidRPr="00955027">
        <w:rPr>
          <w:rFonts w:eastAsia="Calibri"/>
          <w:bCs/>
          <w:color w:val="FF0000"/>
          <w:sz w:val="28"/>
          <w:szCs w:val="28"/>
          <w:lang w:eastAsia="en-US"/>
        </w:rPr>
        <w:t xml:space="preserve">             </w:t>
      </w:r>
    </w:p>
    <w:p w:rsidR="009B322F" w:rsidRPr="00955027" w:rsidRDefault="009B322F" w:rsidP="009B322F">
      <w:pPr>
        <w:spacing w:after="40"/>
        <w:ind w:firstLine="0"/>
        <w:rPr>
          <w:rFonts w:eastAsia="Calibri"/>
          <w:color w:val="000000"/>
          <w:sz w:val="28"/>
          <w:szCs w:val="28"/>
          <w:lang w:eastAsia="en-US"/>
        </w:rPr>
      </w:pPr>
      <w:r w:rsidRPr="00955027">
        <w:rPr>
          <w:rFonts w:eastAsia="Calibri"/>
          <w:bCs/>
          <w:noProof/>
          <w:color w:val="FF0000"/>
          <w:sz w:val="28"/>
          <w:szCs w:val="28"/>
        </w:rPr>
        <mc:AlternateContent>
          <mc:Choice Requires="wps">
            <w:drawing>
              <wp:anchor distT="0" distB="0" distL="114300" distR="114300" simplePos="0" relativeHeight="251711488" behindDoc="0" locked="0" layoutInCell="1" allowOverlap="1" wp14:anchorId="01913A5F" wp14:editId="3B78FDDE">
                <wp:simplePos x="0" y="0"/>
                <wp:positionH relativeFrom="column">
                  <wp:posOffset>398780</wp:posOffset>
                </wp:positionH>
                <wp:positionV relativeFrom="paragraph">
                  <wp:posOffset>7620</wp:posOffset>
                </wp:positionV>
                <wp:extent cx="117475" cy="97155"/>
                <wp:effectExtent l="0" t="0" r="15875" b="1714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97155"/>
                        </a:xfrm>
                        <a:prstGeom prst="rect">
                          <a:avLst/>
                        </a:prstGeom>
                        <a:solidFill>
                          <a:srgbClr val="33CC33"/>
                        </a:solidFill>
                        <a:ln w="9525">
                          <a:solidFill>
                            <a:srgbClr val="00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149BC" id="Прямоугольник 2" o:spid="_x0000_s1026" style="position:absolute;margin-left:31.4pt;margin-top:.6pt;width:9.25pt;height: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" fillcolor="#3c3" strokecolor="#090"/>
            </w:pict>
          </mc:Fallback>
        </mc:AlternateContent>
      </w:r>
      <w:r w:rsidRPr="00955027">
        <w:rPr>
          <w:rFonts w:eastAsia="Calibri"/>
          <w:bCs/>
          <w:color w:val="FF0000"/>
          <w:sz w:val="28"/>
          <w:szCs w:val="28"/>
          <w:lang w:eastAsia="en-US"/>
        </w:rPr>
        <w:t xml:space="preserve">              </w:t>
      </w:r>
      <w:r w:rsidRPr="00955027">
        <w:rPr>
          <w:rFonts w:eastAsia="Calibri"/>
          <w:color w:val="000000"/>
          <w:sz w:val="18"/>
          <w:szCs w:val="18"/>
        </w:rPr>
        <w:t>доходы от использования имущества, находящегося в государственной и муниципальной собственности</w:t>
      </w:r>
    </w:p>
    <w:p w:rsidR="009B322F" w:rsidRPr="00955027" w:rsidRDefault="009B322F" w:rsidP="009B322F">
      <w:pPr>
        <w:spacing w:after="40"/>
        <w:ind w:firstLine="0"/>
        <w:rPr>
          <w:rFonts w:eastAsia="Calibri"/>
          <w:color w:val="000000"/>
          <w:sz w:val="28"/>
          <w:szCs w:val="28"/>
          <w:lang w:eastAsia="en-US"/>
        </w:rPr>
      </w:pPr>
      <w:r w:rsidRPr="00955027">
        <w:rPr>
          <w:rFonts w:eastAsia="Calibri"/>
          <w:bCs/>
          <w:noProof/>
          <w:color w:val="000000"/>
          <w:sz w:val="28"/>
          <w:szCs w:val="28"/>
        </w:rPr>
        <mc:AlternateContent>
          <mc:Choice Requires="wps">
            <w:drawing>
              <wp:anchor distT="0" distB="0" distL="114300" distR="114300" simplePos="0" relativeHeight="251712512" behindDoc="0" locked="0" layoutInCell="1" allowOverlap="1" wp14:anchorId="2BAFFFB3" wp14:editId="19F13100">
                <wp:simplePos x="0" y="0"/>
                <wp:positionH relativeFrom="column">
                  <wp:posOffset>401955</wp:posOffset>
                </wp:positionH>
                <wp:positionV relativeFrom="paragraph">
                  <wp:posOffset>32385</wp:posOffset>
                </wp:positionV>
                <wp:extent cx="117475" cy="97155"/>
                <wp:effectExtent l="0" t="0" r="15875" b="1714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97155"/>
                        </a:xfrm>
                        <a:prstGeom prst="rect">
                          <a:avLst/>
                        </a:prstGeom>
                        <a:solidFill>
                          <a:srgbClr val="CCFF99"/>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E1981" id="Прямоугольник 1" o:spid="_x0000_s1026" style="position:absolute;margin-left:31.65pt;margin-top:2.55pt;width:9.25pt;height: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" fillcolor="#cf9" strokecolor="#00b050"/>
            </w:pict>
          </mc:Fallback>
        </mc:AlternateContent>
      </w:r>
      <w:r w:rsidRPr="00955027">
        <w:rPr>
          <w:rFonts w:eastAsia="Calibri"/>
          <w:bCs/>
          <w:color w:val="000000"/>
          <w:sz w:val="28"/>
          <w:szCs w:val="28"/>
          <w:lang w:eastAsia="en-US"/>
        </w:rPr>
        <w:t xml:space="preserve">              </w:t>
      </w:r>
      <w:r w:rsidRPr="00955027">
        <w:rPr>
          <w:rFonts w:eastAsia="Calibri"/>
          <w:bCs/>
          <w:color w:val="000000"/>
          <w:sz w:val="18"/>
          <w:szCs w:val="18"/>
          <w:lang w:eastAsia="en-US"/>
        </w:rPr>
        <w:t>иные неналоговые доходы</w:t>
      </w:r>
      <w:r w:rsidRPr="00955027">
        <w:rPr>
          <w:rFonts w:eastAsia="Calibri"/>
          <w:bCs/>
          <w:color w:val="000000"/>
          <w:sz w:val="28"/>
          <w:szCs w:val="28"/>
          <w:lang w:eastAsia="en-US"/>
        </w:rPr>
        <w:t xml:space="preserve"> </w:t>
      </w:r>
    </w:p>
    <w:p w:rsidR="009B322F" w:rsidRPr="00955027" w:rsidRDefault="009B322F" w:rsidP="00F8682A">
      <w:pPr>
        <w:spacing w:before="240"/>
        <w:rPr>
          <w:rFonts w:eastAsia="Calibri"/>
          <w:sz w:val="28"/>
          <w:szCs w:val="28"/>
          <w:lang w:eastAsia="en-US"/>
        </w:rPr>
      </w:pPr>
      <w:r w:rsidRPr="00955027">
        <w:rPr>
          <w:rFonts w:eastAsia="Calibri"/>
          <w:sz w:val="28"/>
          <w:szCs w:val="28"/>
          <w:lang w:eastAsia="en-US"/>
        </w:rPr>
        <w:t xml:space="preserve">Структура неналоговых доходов по годам представлена в таблице. </w:t>
      </w: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5"/>
        <w:gridCol w:w="709"/>
        <w:gridCol w:w="1275"/>
        <w:gridCol w:w="711"/>
        <w:gridCol w:w="1133"/>
        <w:gridCol w:w="709"/>
        <w:gridCol w:w="1133"/>
        <w:gridCol w:w="711"/>
      </w:tblGrid>
      <w:tr w:rsidR="009B322F" w:rsidRPr="00955027" w:rsidTr="006A30F6">
        <w:trPr>
          <w:trHeight w:val="300"/>
        </w:trPr>
        <w:tc>
          <w:tcPr>
            <w:tcW w:w="1985" w:type="dxa"/>
            <w:vMerge w:val="restart"/>
            <w:vAlign w:val="center"/>
            <w:hideMark/>
          </w:tcPr>
          <w:p w:rsidR="009B322F" w:rsidRPr="00955027" w:rsidRDefault="009B322F" w:rsidP="009B322F">
            <w:pPr>
              <w:spacing w:after="0"/>
              <w:ind w:firstLine="0"/>
              <w:jc w:val="center"/>
              <w:rPr>
                <w:bCs/>
                <w:sz w:val="16"/>
                <w:szCs w:val="16"/>
              </w:rPr>
            </w:pPr>
            <w:r w:rsidRPr="00955027">
              <w:rPr>
                <w:bCs/>
                <w:sz w:val="16"/>
                <w:szCs w:val="16"/>
              </w:rPr>
              <w:t>Наименование доходного источника</w:t>
            </w:r>
          </w:p>
        </w:tc>
        <w:tc>
          <w:tcPr>
            <w:tcW w:w="1984" w:type="dxa"/>
            <w:gridSpan w:val="2"/>
            <w:vMerge w:val="restart"/>
            <w:vAlign w:val="center"/>
            <w:hideMark/>
          </w:tcPr>
          <w:p w:rsidR="009B322F" w:rsidRPr="00955027" w:rsidRDefault="009B322F" w:rsidP="009B322F">
            <w:pPr>
              <w:spacing w:after="0"/>
              <w:ind w:firstLine="0"/>
              <w:jc w:val="center"/>
              <w:rPr>
                <w:bCs/>
                <w:sz w:val="16"/>
                <w:szCs w:val="16"/>
              </w:rPr>
            </w:pPr>
            <w:r w:rsidRPr="00955027">
              <w:rPr>
                <w:bCs/>
                <w:sz w:val="16"/>
                <w:szCs w:val="16"/>
              </w:rPr>
              <w:t>Оценка 2023 года</w:t>
            </w:r>
          </w:p>
        </w:tc>
        <w:tc>
          <w:tcPr>
            <w:tcW w:w="5672" w:type="dxa"/>
            <w:gridSpan w:val="6"/>
            <w:vAlign w:val="center"/>
            <w:hideMark/>
          </w:tcPr>
          <w:p w:rsidR="009B322F" w:rsidRPr="00955027" w:rsidRDefault="009B322F" w:rsidP="009B322F">
            <w:pPr>
              <w:spacing w:after="0"/>
              <w:ind w:firstLine="0"/>
              <w:jc w:val="center"/>
              <w:rPr>
                <w:bCs/>
                <w:sz w:val="16"/>
                <w:szCs w:val="16"/>
              </w:rPr>
            </w:pPr>
            <w:r w:rsidRPr="00955027">
              <w:rPr>
                <w:bCs/>
                <w:sz w:val="16"/>
                <w:szCs w:val="16"/>
              </w:rPr>
              <w:t>Прогноз</w:t>
            </w:r>
          </w:p>
        </w:tc>
      </w:tr>
      <w:tr w:rsidR="009B322F" w:rsidRPr="00955027" w:rsidTr="006A30F6">
        <w:trPr>
          <w:trHeight w:val="300"/>
        </w:trPr>
        <w:tc>
          <w:tcPr>
            <w:tcW w:w="1985" w:type="dxa"/>
            <w:vMerge/>
            <w:vAlign w:val="center"/>
            <w:hideMark/>
          </w:tcPr>
          <w:p w:rsidR="009B322F" w:rsidRPr="00955027" w:rsidRDefault="009B322F" w:rsidP="009B322F">
            <w:pPr>
              <w:spacing w:after="0"/>
              <w:ind w:firstLine="0"/>
              <w:jc w:val="left"/>
              <w:rPr>
                <w:bCs/>
                <w:sz w:val="16"/>
                <w:szCs w:val="16"/>
              </w:rPr>
            </w:pPr>
          </w:p>
        </w:tc>
        <w:tc>
          <w:tcPr>
            <w:tcW w:w="1984" w:type="dxa"/>
            <w:gridSpan w:val="2"/>
            <w:vMerge/>
            <w:vAlign w:val="center"/>
            <w:hideMark/>
          </w:tcPr>
          <w:p w:rsidR="009B322F" w:rsidRPr="00955027" w:rsidRDefault="009B322F" w:rsidP="009B322F">
            <w:pPr>
              <w:spacing w:after="0"/>
              <w:ind w:firstLine="0"/>
              <w:jc w:val="left"/>
              <w:rPr>
                <w:bCs/>
                <w:sz w:val="16"/>
                <w:szCs w:val="16"/>
              </w:rPr>
            </w:pPr>
          </w:p>
        </w:tc>
        <w:tc>
          <w:tcPr>
            <w:tcW w:w="1986" w:type="dxa"/>
            <w:gridSpan w:val="2"/>
            <w:vAlign w:val="center"/>
            <w:hideMark/>
          </w:tcPr>
          <w:p w:rsidR="009B322F" w:rsidRPr="00955027" w:rsidRDefault="009B322F" w:rsidP="009B322F">
            <w:pPr>
              <w:spacing w:after="0"/>
              <w:ind w:firstLine="0"/>
              <w:jc w:val="center"/>
              <w:rPr>
                <w:bCs/>
                <w:sz w:val="16"/>
                <w:szCs w:val="16"/>
              </w:rPr>
            </w:pPr>
            <w:r w:rsidRPr="00955027">
              <w:rPr>
                <w:bCs/>
                <w:sz w:val="16"/>
                <w:szCs w:val="16"/>
              </w:rPr>
              <w:t>2024 год</w:t>
            </w:r>
          </w:p>
        </w:tc>
        <w:tc>
          <w:tcPr>
            <w:tcW w:w="1842" w:type="dxa"/>
            <w:gridSpan w:val="2"/>
            <w:vAlign w:val="center"/>
            <w:hideMark/>
          </w:tcPr>
          <w:p w:rsidR="009B322F" w:rsidRPr="00955027" w:rsidRDefault="009B322F" w:rsidP="009B322F">
            <w:pPr>
              <w:spacing w:after="0"/>
              <w:ind w:firstLine="0"/>
              <w:jc w:val="center"/>
              <w:rPr>
                <w:bCs/>
                <w:sz w:val="16"/>
                <w:szCs w:val="16"/>
              </w:rPr>
            </w:pPr>
            <w:r w:rsidRPr="00955027">
              <w:rPr>
                <w:bCs/>
                <w:sz w:val="16"/>
                <w:szCs w:val="16"/>
              </w:rPr>
              <w:t>2025 год</w:t>
            </w:r>
          </w:p>
        </w:tc>
        <w:tc>
          <w:tcPr>
            <w:tcW w:w="1844" w:type="dxa"/>
            <w:gridSpan w:val="2"/>
            <w:vAlign w:val="center"/>
            <w:hideMark/>
          </w:tcPr>
          <w:p w:rsidR="009B322F" w:rsidRPr="00955027" w:rsidRDefault="009B322F" w:rsidP="009B322F">
            <w:pPr>
              <w:spacing w:after="0"/>
              <w:ind w:firstLine="0"/>
              <w:jc w:val="center"/>
              <w:rPr>
                <w:bCs/>
                <w:sz w:val="16"/>
                <w:szCs w:val="16"/>
              </w:rPr>
            </w:pPr>
            <w:r w:rsidRPr="00955027">
              <w:rPr>
                <w:bCs/>
                <w:sz w:val="16"/>
                <w:szCs w:val="16"/>
              </w:rPr>
              <w:t>2026 год</w:t>
            </w:r>
          </w:p>
        </w:tc>
      </w:tr>
      <w:tr w:rsidR="009B322F" w:rsidRPr="00955027" w:rsidTr="006A30F6">
        <w:trPr>
          <w:trHeight w:val="427"/>
        </w:trPr>
        <w:tc>
          <w:tcPr>
            <w:tcW w:w="1985" w:type="dxa"/>
            <w:vMerge/>
            <w:vAlign w:val="center"/>
            <w:hideMark/>
          </w:tcPr>
          <w:p w:rsidR="009B322F" w:rsidRPr="00955027" w:rsidRDefault="009B322F" w:rsidP="009B322F">
            <w:pPr>
              <w:spacing w:after="0"/>
              <w:ind w:firstLine="0"/>
              <w:jc w:val="left"/>
              <w:rPr>
                <w:bCs/>
                <w:sz w:val="16"/>
                <w:szCs w:val="16"/>
              </w:rPr>
            </w:pPr>
          </w:p>
        </w:tc>
        <w:tc>
          <w:tcPr>
            <w:tcW w:w="1275" w:type="dxa"/>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275" w:type="dxa"/>
            <w:vAlign w:val="center"/>
            <w:hideMark/>
          </w:tcPr>
          <w:p w:rsidR="009B322F" w:rsidRPr="00955027" w:rsidRDefault="009B322F" w:rsidP="009B322F">
            <w:pPr>
              <w:spacing w:after="0"/>
              <w:ind w:firstLine="0"/>
              <w:jc w:val="center"/>
              <w:rPr>
                <w:bCs/>
                <w:sz w:val="16"/>
                <w:szCs w:val="16"/>
              </w:rPr>
            </w:pPr>
            <w:r w:rsidRPr="00955027">
              <w:rPr>
                <w:bCs/>
                <w:sz w:val="16"/>
                <w:szCs w:val="16"/>
              </w:rPr>
              <w:t>сумма,</w:t>
            </w:r>
          </w:p>
          <w:p w:rsidR="009B322F" w:rsidRPr="00955027" w:rsidRDefault="009B322F" w:rsidP="009B322F">
            <w:pPr>
              <w:spacing w:after="0"/>
              <w:ind w:firstLine="0"/>
              <w:jc w:val="center"/>
              <w:rPr>
                <w:bCs/>
                <w:sz w:val="16"/>
                <w:szCs w:val="16"/>
              </w:rPr>
            </w:pPr>
            <w:r w:rsidRPr="00955027">
              <w:rPr>
                <w:bCs/>
                <w:sz w:val="16"/>
                <w:szCs w:val="16"/>
              </w:rPr>
              <w:t xml:space="preserve"> тыс. рублей</w:t>
            </w:r>
          </w:p>
        </w:tc>
        <w:tc>
          <w:tcPr>
            <w:tcW w:w="711" w:type="dxa"/>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3" w:type="dxa"/>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3" w:type="dxa"/>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1" w:type="dxa"/>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r>
      <w:tr w:rsidR="009B322F" w:rsidRPr="00955027" w:rsidTr="001A1EF0">
        <w:trPr>
          <w:trHeight w:val="734"/>
        </w:trPr>
        <w:tc>
          <w:tcPr>
            <w:tcW w:w="1985" w:type="dxa"/>
            <w:vAlign w:val="center"/>
          </w:tcPr>
          <w:p w:rsidR="009B322F" w:rsidRPr="00955027" w:rsidRDefault="009B322F" w:rsidP="001A1EF0">
            <w:pPr>
              <w:spacing w:after="0"/>
              <w:ind w:left="-20" w:firstLine="0"/>
              <w:jc w:val="left"/>
              <w:rPr>
                <w:b/>
                <w:sz w:val="16"/>
                <w:szCs w:val="16"/>
              </w:rPr>
            </w:pPr>
            <w:r w:rsidRPr="00955027">
              <w:rPr>
                <w:b/>
                <w:sz w:val="16"/>
                <w:szCs w:val="16"/>
              </w:rPr>
              <w:t>НЕНАЛОГОВЫЕ ДОХОДЫ,                                  в том числе:</w:t>
            </w:r>
          </w:p>
        </w:tc>
        <w:tc>
          <w:tcPr>
            <w:tcW w:w="1275" w:type="dxa"/>
            <w:noWrap/>
            <w:vAlign w:val="center"/>
          </w:tcPr>
          <w:p w:rsidR="009B322F" w:rsidRPr="00955027" w:rsidRDefault="009B322F" w:rsidP="009B322F">
            <w:pPr>
              <w:spacing w:after="0"/>
              <w:ind w:firstLine="0"/>
              <w:jc w:val="right"/>
              <w:rPr>
                <w:rFonts w:eastAsia="Calibri"/>
                <w:b/>
                <w:bCs/>
                <w:color w:val="FF0000"/>
                <w:sz w:val="16"/>
                <w:szCs w:val="16"/>
              </w:rPr>
            </w:pPr>
            <w:r w:rsidRPr="00955027">
              <w:rPr>
                <w:rFonts w:eastAsia="Calibri"/>
                <w:b/>
                <w:bCs/>
                <w:color w:val="000000"/>
                <w:sz w:val="16"/>
                <w:szCs w:val="16"/>
                <w:lang w:eastAsia="en-US"/>
              </w:rPr>
              <w:t>834 873,32</w:t>
            </w:r>
          </w:p>
        </w:tc>
        <w:tc>
          <w:tcPr>
            <w:tcW w:w="709" w:type="dxa"/>
            <w:noWrap/>
            <w:vAlign w:val="center"/>
            <w:hideMark/>
          </w:tcPr>
          <w:p w:rsidR="009B322F" w:rsidRPr="00955027" w:rsidRDefault="009B322F" w:rsidP="009B322F">
            <w:pPr>
              <w:spacing w:after="0"/>
              <w:ind w:firstLine="0"/>
              <w:jc w:val="right"/>
              <w:rPr>
                <w:b/>
                <w:bCs/>
                <w:iCs/>
                <w:sz w:val="16"/>
                <w:szCs w:val="16"/>
              </w:rPr>
            </w:pPr>
            <w:r w:rsidRPr="00955027">
              <w:rPr>
                <w:b/>
                <w:bCs/>
                <w:iCs/>
                <w:sz w:val="16"/>
                <w:szCs w:val="16"/>
              </w:rPr>
              <w:t>100,0</w:t>
            </w:r>
          </w:p>
        </w:tc>
        <w:tc>
          <w:tcPr>
            <w:tcW w:w="1275" w:type="dxa"/>
            <w:noWrap/>
            <w:vAlign w:val="center"/>
            <w:hideMark/>
          </w:tcPr>
          <w:p w:rsidR="009B322F" w:rsidRPr="00955027" w:rsidRDefault="009B322F" w:rsidP="009B322F">
            <w:pPr>
              <w:spacing w:after="0"/>
              <w:ind w:firstLine="0"/>
              <w:jc w:val="right"/>
              <w:rPr>
                <w:rFonts w:eastAsia="Calibri"/>
                <w:b/>
                <w:bCs/>
                <w:sz w:val="16"/>
                <w:szCs w:val="16"/>
                <w:lang w:eastAsia="en-US"/>
              </w:rPr>
            </w:pPr>
            <w:r w:rsidRPr="00955027">
              <w:rPr>
                <w:rFonts w:eastAsia="Calibri"/>
                <w:b/>
                <w:bCs/>
                <w:sz w:val="16"/>
                <w:szCs w:val="16"/>
                <w:lang w:eastAsia="en-US"/>
              </w:rPr>
              <w:t>620 821,87</w:t>
            </w:r>
          </w:p>
        </w:tc>
        <w:tc>
          <w:tcPr>
            <w:tcW w:w="711" w:type="dxa"/>
            <w:noWrap/>
            <w:vAlign w:val="center"/>
            <w:hideMark/>
          </w:tcPr>
          <w:p w:rsidR="009B322F" w:rsidRPr="00955027" w:rsidRDefault="009B322F" w:rsidP="009B322F">
            <w:pPr>
              <w:spacing w:after="0"/>
              <w:ind w:firstLine="0"/>
              <w:jc w:val="right"/>
              <w:rPr>
                <w:b/>
                <w:bCs/>
                <w:iCs/>
                <w:sz w:val="16"/>
                <w:szCs w:val="16"/>
              </w:rPr>
            </w:pPr>
            <w:r w:rsidRPr="00955027">
              <w:rPr>
                <w:b/>
                <w:bCs/>
                <w:iCs/>
                <w:sz w:val="16"/>
                <w:szCs w:val="16"/>
              </w:rPr>
              <w:t>100,0</w:t>
            </w:r>
          </w:p>
        </w:tc>
        <w:tc>
          <w:tcPr>
            <w:tcW w:w="1133" w:type="dxa"/>
            <w:noWrap/>
            <w:vAlign w:val="center"/>
            <w:hideMark/>
          </w:tcPr>
          <w:p w:rsidR="009B322F" w:rsidRPr="00955027" w:rsidRDefault="009B322F" w:rsidP="009B322F">
            <w:pPr>
              <w:spacing w:after="0"/>
              <w:ind w:firstLine="0"/>
              <w:jc w:val="right"/>
              <w:rPr>
                <w:rFonts w:eastAsia="Calibri"/>
                <w:b/>
                <w:bCs/>
                <w:sz w:val="16"/>
                <w:szCs w:val="16"/>
                <w:lang w:eastAsia="en-US"/>
              </w:rPr>
            </w:pPr>
            <w:r w:rsidRPr="00955027">
              <w:rPr>
                <w:rFonts w:eastAsia="Calibri"/>
                <w:b/>
                <w:bCs/>
                <w:sz w:val="16"/>
                <w:szCs w:val="16"/>
                <w:lang w:eastAsia="en-US"/>
              </w:rPr>
              <w:t>620 012,59</w:t>
            </w:r>
          </w:p>
        </w:tc>
        <w:tc>
          <w:tcPr>
            <w:tcW w:w="709" w:type="dxa"/>
            <w:noWrap/>
            <w:vAlign w:val="center"/>
            <w:hideMark/>
          </w:tcPr>
          <w:p w:rsidR="009B322F" w:rsidRPr="00955027" w:rsidRDefault="009B322F" w:rsidP="009B322F">
            <w:pPr>
              <w:spacing w:after="0"/>
              <w:ind w:firstLine="0"/>
              <w:jc w:val="right"/>
              <w:rPr>
                <w:b/>
                <w:bCs/>
                <w:iCs/>
                <w:sz w:val="16"/>
                <w:szCs w:val="16"/>
              </w:rPr>
            </w:pPr>
            <w:r w:rsidRPr="00955027">
              <w:rPr>
                <w:b/>
                <w:bCs/>
                <w:iCs/>
                <w:sz w:val="16"/>
                <w:szCs w:val="16"/>
              </w:rPr>
              <w:t>100,0</w:t>
            </w:r>
          </w:p>
        </w:tc>
        <w:tc>
          <w:tcPr>
            <w:tcW w:w="1133" w:type="dxa"/>
            <w:noWrap/>
            <w:vAlign w:val="center"/>
          </w:tcPr>
          <w:p w:rsidR="009B322F" w:rsidRPr="00955027" w:rsidRDefault="009B322F" w:rsidP="009B322F">
            <w:pPr>
              <w:spacing w:after="0"/>
              <w:ind w:firstLine="0"/>
              <w:jc w:val="right"/>
              <w:rPr>
                <w:rFonts w:eastAsia="Calibri"/>
                <w:b/>
                <w:bCs/>
                <w:sz w:val="16"/>
                <w:szCs w:val="16"/>
                <w:lang w:eastAsia="en-US"/>
              </w:rPr>
            </w:pPr>
            <w:r w:rsidRPr="00955027">
              <w:rPr>
                <w:rFonts w:eastAsia="Calibri"/>
                <w:b/>
                <w:bCs/>
                <w:sz w:val="16"/>
                <w:szCs w:val="16"/>
                <w:lang w:eastAsia="en-US"/>
              </w:rPr>
              <w:t>612 954,81</w:t>
            </w:r>
          </w:p>
        </w:tc>
        <w:tc>
          <w:tcPr>
            <w:tcW w:w="711" w:type="dxa"/>
            <w:noWrap/>
            <w:vAlign w:val="center"/>
            <w:hideMark/>
          </w:tcPr>
          <w:p w:rsidR="009B322F" w:rsidRPr="00955027" w:rsidRDefault="009B322F" w:rsidP="009B322F">
            <w:pPr>
              <w:spacing w:after="0"/>
              <w:ind w:firstLine="0"/>
              <w:jc w:val="right"/>
              <w:rPr>
                <w:b/>
                <w:bCs/>
                <w:iCs/>
                <w:color w:val="FF0000"/>
                <w:sz w:val="16"/>
                <w:szCs w:val="16"/>
              </w:rPr>
            </w:pPr>
            <w:r w:rsidRPr="00955027">
              <w:rPr>
                <w:b/>
                <w:bCs/>
                <w:iCs/>
                <w:sz w:val="16"/>
                <w:szCs w:val="16"/>
              </w:rPr>
              <w:t>100,0</w:t>
            </w:r>
          </w:p>
        </w:tc>
      </w:tr>
      <w:tr w:rsidR="009B322F" w:rsidRPr="00955027" w:rsidTr="006A30F6">
        <w:trPr>
          <w:trHeight w:val="253"/>
        </w:trPr>
        <w:tc>
          <w:tcPr>
            <w:tcW w:w="1985" w:type="dxa"/>
          </w:tcPr>
          <w:p w:rsidR="009B322F" w:rsidRPr="00955027" w:rsidRDefault="009B322F" w:rsidP="009B322F">
            <w:pPr>
              <w:spacing w:after="0"/>
              <w:ind w:left="-20" w:firstLine="0"/>
              <w:rPr>
                <w:color w:val="FF0000"/>
                <w:sz w:val="16"/>
                <w:szCs w:val="16"/>
              </w:rPr>
            </w:pPr>
            <w:r w:rsidRPr="00955027">
              <w:rPr>
                <w:sz w:val="16"/>
                <w:szCs w:val="16"/>
              </w:rPr>
              <w:t>- доходы от использования имущества, находящегося в  государственной и муниципальной собственности</w:t>
            </w:r>
          </w:p>
        </w:tc>
        <w:tc>
          <w:tcPr>
            <w:tcW w:w="1275" w:type="dxa"/>
            <w:noWrap/>
            <w:vAlign w:val="center"/>
          </w:tcPr>
          <w:p w:rsidR="009B322F" w:rsidRPr="00955027" w:rsidRDefault="009B322F" w:rsidP="009B322F">
            <w:pPr>
              <w:spacing w:after="0"/>
              <w:ind w:firstLine="0"/>
              <w:jc w:val="right"/>
              <w:rPr>
                <w:rFonts w:eastAsia="Calibri"/>
                <w:bCs/>
                <w:color w:val="FF0000"/>
                <w:sz w:val="16"/>
                <w:szCs w:val="16"/>
                <w:lang w:eastAsia="en-US"/>
              </w:rPr>
            </w:pPr>
            <w:r w:rsidRPr="00955027">
              <w:rPr>
                <w:rFonts w:eastAsia="Calibri"/>
                <w:bCs/>
                <w:sz w:val="16"/>
                <w:szCs w:val="16"/>
                <w:lang w:eastAsia="en-US"/>
              </w:rPr>
              <w:t>681 755,64</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color w:val="000000"/>
                <w:sz w:val="16"/>
                <w:szCs w:val="16"/>
              </w:rPr>
              <w:t>81,7</w:t>
            </w:r>
          </w:p>
        </w:tc>
        <w:tc>
          <w:tcPr>
            <w:tcW w:w="1275" w:type="dxa"/>
            <w:noWrap/>
            <w:vAlign w:val="center"/>
          </w:tcPr>
          <w:p w:rsidR="009B322F" w:rsidRPr="00955027" w:rsidRDefault="009B322F" w:rsidP="009B322F">
            <w:pPr>
              <w:spacing w:after="0"/>
              <w:ind w:firstLine="0"/>
              <w:jc w:val="right"/>
              <w:rPr>
                <w:rFonts w:eastAsia="Calibri"/>
                <w:bCs/>
                <w:color w:val="FF0000"/>
                <w:sz w:val="16"/>
                <w:szCs w:val="16"/>
                <w:lang w:eastAsia="en-US"/>
              </w:rPr>
            </w:pPr>
            <w:r w:rsidRPr="00955027">
              <w:rPr>
                <w:rFonts w:eastAsia="Calibri"/>
                <w:bCs/>
                <w:sz w:val="16"/>
                <w:szCs w:val="16"/>
                <w:lang w:eastAsia="en-US"/>
              </w:rPr>
              <w:t>519 682,34</w:t>
            </w:r>
          </w:p>
        </w:tc>
        <w:tc>
          <w:tcPr>
            <w:tcW w:w="711" w:type="dxa"/>
            <w:noWrap/>
            <w:vAlign w:val="center"/>
          </w:tcPr>
          <w:p w:rsidR="009B322F" w:rsidRPr="00955027" w:rsidRDefault="009B322F" w:rsidP="009B322F">
            <w:pPr>
              <w:spacing w:after="0"/>
              <w:ind w:firstLine="0"/>
              <w:jc w:val="right"/>
              <w:rPr>
                <w:sz w:val="16"/>
                <w:szCs w:val="16"/>
              </w:rPr>
            </w:pPr>
            <w:r w:rsidRPr="00955027">
              <w:rPr>
                <w:sz w:val="16"/>
                <w:szCs w:val="16"/>
              </w:rPr>
              <w:t>83,7</w:t>
            </w:r>
          </w:p>
        </w:tc>
        <w:tc>
          <w:tcPr>
            <w:tcW w:w="1133" w:type="dxa"/>
            <w:noWrap/>
            <w:vAlign w:val="center"/>
          </w:tcPr>
          <w:p w:rsidR="009B322F" w:rsidRPr="00955027" w:rsidRDefault="009B322F" w:rsidP="009B322F">
            <w:pPr>
              <w:spacing w:after="0"/>
              <w:ind w:firstLine="0"/>
              <w:jc w:val="right"/>
              <w:rPr>
                <w:rFonts w:eastAsia="Calibri"/>
                <w:bCs/>
                <w:color w:val="FF0000"/>
                <w:sz w:val="16"/>
                <w:szCs w:val="16"/>
                <w:lang w:eastAsia="en-US"/>
              </w:rPr>
            </w:pPr>
            <w:r w:rsidRPr="00955027">
              <w:rPr>
                <w:rFonts w:eastAsia="Calibri"/>
                <w:bCs/>
                <w:sz w:val="16"/>
                <w:szCs w:val="16"/>
                <w:lang w:eastAsia="en-US"/>
              </w:rPr>
              <w:t>519 471,01</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color w:val="000000"/>
                <w:sz w:val="16"/>
                <w:szCs w:val="16"/>
              </w:rPr>
              <w:t>83,8</w:t>
            </w:r>
          </w:p>
        </w:tc>
        <w:tc>
          <w:tcPr>
            <w:tcW w:w="1133" w:type="dxa"/>
            <w:noWrap/>
            <w:vAlign w:val="center"/>
          </w:tcPr>
          <w:p w:rsidR="009B322F" w:rsidRPr="00955027" w:rsidRDefault="009B322F" w:rsidP="009B322F">
            <w:pPr>
              <w:spacing w:after="0"/>
              <w:ind w:firstLine="0"/>
              <w:jc w:val="right"/>
              <w:rPr>
                <w:rFonts w:eastAsia="Calibri"/>
                <w:bCs/>
                <w:color w:val="FF0000"/>
                <w:sz w:val="16"/>
                <w:szCs w:val="16"/>
                <w:lang w:eastAsia="en-US"/>
              </w:rPr>
            </w:pPr>
            <w:r w:rsidRPr="00955027">
              <w:rPr>
                <w:rFonts w:eastAsia="Calibri"/>
                <w:bCs/>
                <w:sz w:val="16"/>
                <w:szCs w:val="16"/>
                <w:lang w:eastAsia="en-US"/>
              </w:rPr>
              <w:t>519 438,50</w:t>
            </w:r>
          </w:p>
        </w:tc>
        <w:tc>
          <w:tcPr>
            <w:tcW w:w="711"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84,8</w:t>
            </w:r>
          </w:p>
        </w:tc>
      </w:tr>
      <w:tr w:rsidR="009B322F" w:rsidRPr="00955027" w:rsidTr="006A30F6">
        <w:trPr>
          <w:trHeight w:val="300"/>
        </w:trPr>
        <w:tc>
          <w:tcPr>
            <w:tcW w:w="1985" w:type="dxa"/>
          </w:tcPr>
          <w:p w:rsidR="009B322F" w:rsidRPr="00955027" w:rsidRDefault="009B322F" w:rsidP="009B322F">
            <w:pPr>
              <w:spacing w:after="0"/>
              <w:ind w:left="-20" w:firstLine="0"/>
              <w:rPr>
                <w:sz w:val="16"/>
                <w:szCs w:val="16"/>
              </w:rPr>
            </w:pPr>
            <w:r w:rsidRPr="00955027">
              <w:rPr>
                <w:sz w:val="16"/>
                <w:szCs w:val="16"/>
              </w:rPr>
              <w:t>- платежи при пользовании природными ресурсами</w:t>
            </w:r>
          </w:p>
        </w:tc>
        <w:tc>
          <w:tcPr>
            <w:tcW w:w="1275"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934,38</w:t>
            </w:r>
          </w:p>
        </w:tc>
        <w:tc>
          <w:tcPr>
            <w:tcW w:w="709"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0,1</w:t>
            </w:r>
          </w:p>
        </w:tc>
        <w:tc>
          <w:tcPr>
            <w:tcW w:w="1275"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1 831,97</w:t>
            </w:r>
          </w:p>
        </w:tc>
        <w:tc>
          <w:tcPr>
            <w:tcW w:w="711"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0,3</w:t>
            </w:r>
          </w:p>
        </w:tc>
        <w:tc>
          <w:tcPr>
            <w:tcW w:w="1133"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1 831,97</w:t>
            </w:r>
          </w:p>
        </w:tc>
        <w:tc>
          <w:tcPr>
            <w:tcW w:w="709"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0,3</w:t>
            </w:r>
          </w:p>
        </w:tc>
        <w:tc>
          <w:tcPr>
            <w:tcW w:w="1133"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1 831,97</w:t>
            </w:r>
          </w:p>
        </w:tc>
        <w:tc>
          <w:tcPr>
            <w:tcW w:w="711"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0,3</w:t>
            </w:r>
          </w:p>
        </w:tc>
      </w:tr>
      <w:tr w:rsidR="009B322F" w:rsidRPr="00955027" w:rsidTr="006A30F6">
        <w:trPr>
          <w:trHeight w:val="300"/>
        </w:trPr>
        <w:tc>
          <w:tcPr>
            <w:tcW w:w="1985" w:type="dxa"/>
            <w:vAlign w:val="center"/>
          </w:tcPr>
          <w:p w:rsidR="009B322F" w:rsidRPr="00955027" w:rsidRDefault="009B322F" w:rsidP="009B322F">
            <w:pPr>
              <w:spacing w:after="0"/>
              <w:ind w:left="-20" w:firstLine="0"/>
              <w:rPr>
                <w:color w:val="FF0000"/>
                <w:sz w:val="16"/>
                <w:szCs w:val="16"/>
              </w:rPr>
            </w:pPr>
            <w:r w:rsidRPr="00955027">
              <w:rPr>
                <w:sz w:val="16"/>
                <w:szCs w:val="16"/>
              </w:rPr>
              <w:t>- доходы от оказания платных услуг (работ) и компенсации затрат государства</w:t>
            </w:r>
          </w:p>
        </w:tc>
        <w:tc>
          <w:tcPr>
            <w:tcW w:w="1275"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16 091,33</w:t>
            </w:r>
          </w:p>
        </w:tc>
        <w:tc>
          <w:tcPr>
            <w:tcW w:w="709" w:type="dxa"/>
            <w:noWrap/>
            <w:vAlign w:val="center"/>
          </w:tcPr>
          <w:p w:rsidR="009B322F" w:rsidRPr="00955027" w:rsidRDefault="009B322F" w:rsidP="009B322F">
            <w:pPr>
              <w:spacing w:after="0"/>
              <w:ind w:firstLine="0"/>
              <w:jc w:val="right"/>
              <w:rPr>
                <w:sz w:val="16"/>
                <w:szCs w:val="16"/>
              </w:rPr>
            </w:pPr>
            <w:r w:rsidRPr="00955027">
              <w:rPr>
                <w:sz w:val="16"/>
                <w:szCs w:val="16"/>
              </w:rPr>
              <w:t>1,9</w:t>
            </w:r>
          </w:p>
        </w:tc>
        <w:tc>
          <w:tcPr>
            <w:tcW w:w="1275"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9 424,03</w:t>
            </w:r>
          </w:p>
        </w:tc>
        <w:tc>
          <w:tcPr>
            <w:tcW w:w="711" w:type="dxa"/>
            <w:noWrap/>
            <w:vAlign w:val="center"/>
          </w:tcPr>
          <w:p w:rsidR="009B322F" w:rsidRPr="00955027" w:rsidRDefault="009B322F" w:rsidP="009B322F">
            <w:pPr>
              <w:spacing w:after="0"/>
              <w:ind w:firstLine="0"/>
              <w:jc w:val="right"/>
              <w:rPr>
                <w:sz w:val="16"/>
                <w:szCs w:val="16"/>
              </w:rPr>
            </w:pPr>
            <w:r w:rsidRPr="00955027">
              <w:rPr>
                <w:sz w:val="16"/>
                <w:szCs w:val="16"/>
              </w:rPr>
              <w:t>1,5</w:t>
            </w:r>
          </w:p>
        </w:tc>
        <w:tc>
          <w:tcPr>
            <w:tcW w:w="1133"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9 429,17</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1,5</w:t>
            </w:r>
          </w:p>
        </w:tc>
        <w:tc>
          <w:tcPr>
            <w:tcW w:w="1133"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9 342,36</w:t>
            </w:r>
          </w:p>
        </w:tc>
        <w:tc>
          <w:tcPr>
            <w:tcW w:w="711" w:type="dxa"/>
            <w:noWrap/>
            <w:vAlign w:val="center"/>
          </w:tcPr>
          <w:p w:rsidR="009B322F" w:rsidRPr="00955027" w:rsidRDefault="009B322F" w:rsidP="009B322F">
            <w:pPr>
              <w:spacing w:after="0"/>
              <w:ind w:firstLine="0"/>
              <w:jc w:val="right"/>
              <w:rPr>
                <w:sz w:val="16"/>
                <w:szCs w:val="16"/>
              </w:rPr>
            </w:pPr>
            <w:r w:rsidRPr="00955027">
              <w:rPr>
                <w:sz w:val="16"/>
                <w:szCs w:val="16"/>
              </w:rPr>
              <w:t>1,5</w:t>
            </w:r>
          </w:p>
        </w:tc>
      </w:tr>
      <w:tr w:rsidR="009B322F" w:rsidRPr="00955027" w:rsidTr="006A30F6">
        <w:trPr>
          <w:trHeight w:val="300"/>
        </w:trPr>
        <w:tc>
          <w:tcPr>
            <w:tcW w:w="1985" w:type="dxa"/>
          </w:tcPr>
          <w:p w:rsidR="009B322F" w:rsidRPr="00955027" w:rsidRDefault="009B322F" w:rsidP="009B322F">
            <w:pPr>
              <w:spacing w:after="0"/>
              <w:ind w:left="-20" w:firstLine="0"/>
              <w:rPr>
                <w:color w:val="FF0000"/>
                <w:sz w:val="16"/>
                <w:szCs w:val="16"/>
              </w:rPr>
            </w:pPr>
            <w:r w:rsidRPr="00955027">
              <w:rPr>
                <w:sz w:val="16"/>
                <w:szCs w:val="16"/>
              </w:rPr>
              <w:t>- доходы от продажи материальных и нематериальных активов</w:t>
            </w:r>
          </w:p>
        </w:tc>
        <w:tc>
          <w:tcPr>
            <w:tcW w:w="1275"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80 230,50</w:t>
            </w:r>
          </w:p>
        </w:tc>
        <w:tc>
          <w:tcPr>
            <w:tcW w:w="709" w:type="dxa"/>
            <w:noWrap/>
            <w:vAlign w:val="center"/>
          </w:tcPr>
          <w:p w:rsidR="009B322F" w:rsidRPr="00955027" w:rsidRDefault="009B322F" w:rsidP="009B322F">
            <w:pPr>
              <w:spacing w:after="0"/>
              <w:ind w:firstLine="0"/>
              <w:jc w:val="right"/>
              <w:rPr>
                <w:sz w:val="16"/>
                <w:szCs w:val="16"/>
              </w:rPr>
            </w:pPr>
            <w:r w:rsidRPr="00955027">
              <w:rPr>
                <w:sz w:val="16"/>
                <w:szCs w:val="16"/>
              </w:rPr>
              <w:t>9,6</w:t>
            </w:r>
          </w:p>
        </w:tc>
        <w:tc>
          <w:tcPr>
            <w:tcW w:w="1275"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38 687,18</w:t>
            </w:r>
          </w:p>
        </w:tc>
        <w:tc>
          <w:tcPr>
            <w:tcW w:w="711" w:type="dxa"/>
            <w:noWrap/>
            <w:vAlign w:val="center"/>
          </w:tcPr>
          <w:p w:rsidR="009B322F" w:rsidRPr="00955027" w:rsidRDefault="009B322F" w:rsidP="009B322F">
            <w:pPr>
              <w:spacing w:after="0"/>
              <w:ind w:firstLine="0"/>
              <w:jc w:val="right"/>
              <w:rPr>
                <w:sz w:val="16"/>
                <w:szCs w:val="16"/>
              </w:rPr>
            </w:pPr>
            <w:r w:rsidRPr="00955027">
              <w:rPr>
                <w:sz w:val="16"/>
                <w:szCs w:val="16"/>
              </w:rPr>
              <w:t>6,2</w:t>
            </w:r>
          </w:p>
        </w:tc>
        <w:tc>
          <w:tcPr>
            <w:tcW w:w="1133"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40 733,31</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6,6</w:t>
            </w:r>
          </w:p>
        </w:tc>
        <w:tc>
          <w:tcPr>
            <w:tcW w:w="1133"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33 876,92</w:t>
            </w:r>
          </w:p>
        </w:tc>
        <w:tc>
          <w:tcPr>
            <w:tcW w:w="711" w:type="dxa"/>
            <w:noWrap/>
            <w:vAlign w:val="center"/>
          </w:tcPr>
          <w:p w:rsidR="009B322F" w:rsidRPr="00955027" w:rsidRDefault="009B322F" w:rsidP="009B322F">
            <w:pPr>
              <w:spacing w:after="0"/>
              <w:ind w:firstLine="0"/>
              <w:jc w:val="right"/>
              <w:rPr>
                <w:sz w:val="16"/>
                <w:szCs w:val="16"/>
              </w:rPr>
            </w:pPr>
            <w:r w:rsidRPr="00955027">
              <w:rPr>
                <w:sz w:val="16"/>
                <w:szCs w:val="16"/>
              </w:rPr>
              <w:t>5,5</w:t>
            </w:r>
          </w:p>
        </w:tc>
      </w:tr>
      <w:tr w:rsidR="009B322F" w:rsidRPr="00955027" w:rsidTr="006A30F6">
        <w:trPr>
          <w:trHeight w:val="300"/>
        </w:trPr>
        <w:tc>
          <w:tcPr>
            <w:tcW w:w="1985" w:type="dxa"/>
          </w:tcPr>
          <w:p w:rsidR="009B322F" w:rsidRPr="00955027" w:rsidRDefault="009B322F" w:rsidP="009B322F">
            <w:pPr>
              <w:spacing w:after="0"/>
              <w:ind w:left="-20" w:firstLine="0"/>
              <w:rPr>
                <w:sz w:val="16"/>
                <w:szCs w:val="16"/>
              </w:rPr>
            </w:pPr>
            <w:r w:rsidRPr="00955027">
              <w:rPr>
                <w:sz w:val="16"/>
                <w:szCs w:val="16"/>
              </w:rPr>
              <w:t>- штрафы, санкции, возмещение ущерба</w:t>
            </w:r>
          </w:p>
        </w:tc>
        <w:tc>
          <w:tcPr>
            <w:tcW w:w="1275"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55 861,47</w:t>
            </w:r>
          </w:p>
        </w:tc>
        <w:tc>
          <w:tcPr>
            <w:tcW w:w="709"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color w:val="000000"/>
                <w:sz w:val="16"/>
                <w:szCs w:val="16"/>
                <w:lang w:eastAsia="en-US"/>
              </w:rPr>
              <w:t>6,7</w:t>
            </w:r>
          </w:p>
        </w:tc>
        <w:tc>
          <w:tcPr>
            <w:tcW w:w="1275"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48 632,73</w:t>
            </w:r>
          </w:p>
        </w:tc>
        <w:tc>
          <w:tcPr>
            <w:tcW w:w="711"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7,9</w:t>
            </w:r>
          </w:p>
        </w:tc>
        <w:tc>
          <w:tcPr>
            <w:tcW w:w="1133"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48 547,13</w:t>
            </w:r>
          </w:p>
        </w:tc>
        <w:tc>
          <w:tcPr>
            <w:tcW w:w="709"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7,8</w:t>
            </w:r>
          </w:p>
        </w:tc>
        <w:tc>
          <w:tcPr>
            <w:tcW w:w="1133"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48 465,06</w:t>
            </w:r>
          </w:p>
        </w:tc>
        <w:tc>
          <w:tcPr>
            <w:tcW w:w="711"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7,9</w:t>
            </w:r>
          </w:p>
        </w:tc>
      </w:tr>
      <w:tr w:rsidR="009B322F" w:rsidRPr="00955027" w:rsidTr="006A30F6">
        <w:trPr>
          <w:trHeight w:val="300"/>
        </w:trPr>
        <w:tc>
          <w:tcPr>
            <w:tcW w:w="1985" w:type="dxa"/>
          </w:tcPr>
          <w:p w:rsidR="009B322F" w:rsidRPr="00955027" w:rsidRDefault="009B322F" w:rsidP="009B322F">
            <w:pPr>
              <w:spacing w:after="0"/>
              <w:ind w:left="-20" w:firstLine="0"/>
              <w:rPr>
                <w:sz w:val="16"/>
                <w:szCs w:val="16"/>
              </w:rPr>
            </w:pPr>
            <w:r w:rsidRPr="00955027">
              <w:rPr>
                <w:sz w:val="16"/>
                <w:szCs w:val="16"/>
              </w:rPr>
              <w:t>- прочие неналоговые доходы</w:t>
            </w:r>
          </w:p>
        </w:tc>
        <w:tc>
          <w:tcPr>
            <w:tcW w:w="1275" w:type="dxa"/>
            <w:noWrap/>
            <w:vAlign w:val="center"/>
          </w:tcPr>
          <w:p w:rsidR="009B322F" w:rsidRPr="00955027" w:rsidRDefault="009B322F" w:rsidP="009B322F">
            <w:pPr>
              <w:spacing w:after="0"/>
              <w:ind w:firstLine="0"/>
              <w:jc w:val="right"/>
              <w:rPr>
                <w:rFonts w:eastAsia="Calibri"/>
                <w:sz w:val="16"/>
                <w:szCs w:val="16"/>
                <w:lang w:eastAsia="en-US"/>
              </w:rPr>
            </w:pPr>
            <w:r w:rsidRPr="00955027">
              <w:rPr>
                <w:rFonts w:eastAsia="Calibri"/>
                <w:sz w:val="16"/>
                <w:szCs w:val="16"/>
                <w:lang w:eastAsia="en-US"/>
              </w:rPr>
              <w:t>0,00</w:t>
            </w:r>
          </w:p>
        </w:tc>
        <w:tc>
          <w:tcPr>
            <w:tcW w:w="709"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0,0</w:t>
            </w:r>
          </w:p>
        </w:tc>
        <w:tc>
          <w:tcPr>
            <w:tcW w:w="1275"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2 563,62</w:t>
            </w:r>
          </w:p>
        </w:tc>
        <w:tc>
          <w:tcPr>
            <w:tcW w:w="711"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color w:val="000000"/>
                <w:sz w:val="16"/>
                <w:szCs w:val="16"/>
                <w:lang w:eastAsia="en-US"/>
              </w:rPr>
              <w:t>0,4</w:t>
            </w:r>
          </w:p>
        </w:tc>
        <w:tc>
          <w:tcPr>
            <w:tcW w:w="1133" w:type="dxa"/>
            <w:noWrap/>
            <w:vAlign w:val="center"/>
          </w:tcPr>
          <w:p w:rsidR="009B322F" w:rsidRPr="00955027" w:rsidRDefault="009B322F" w:rsidP="009B322F">
            <w:pPr>
              <w:spacing w:after="0"/>
              <w:ind w:firstLine="0"/>
              <w:jc w:val="center"/>
              <w:rPr>
                <w:rFonts w:eastAsia="Calibri"/>
                <w:color w:val="FF0000"/>
                <w:sz w:val="16"/>
                <w:szCs w:val="16"/>
                <w:lang w:eastAsia="en-US"/>
              </w:rPr>
            </w:pPr>
            <w:r w:rsidRPr="00955027">
              <w:rPr>
                <w:rFonts w:eastAsia="Calibri"/>
                <w:sz w:val="16"/>
                <w:szCs w:val="16"/>
                <w:lang w:eastAsia="en-US"/>
              </w:rPr>
              <w:t>0,00</w:t>
            </w:r>
          </w:p>
        </w:tc>
        <w:tc>
          <w:tcPr>
            <w:tcW w:w="709" w:type="dxa"/>
            <w:noWrap/>
            <w:vAlign w:val="center"/>
          </w:tcPr>
          <w:p w:rsidR="009B322F" w:rsidRPr="00955027" w:rsidRDefault="009B322F" w:rsidP="009B322F">
            <w:pPr>
              <w:spacing w:after="0"/>
              <w:ind w:firstLine="0"/>
              <w:jc w:val="right"/>
              <w:rPr>
                <w:rFonts w:eastAsia="Calibri"/>
                <w:color w:val="000000"/>
                <w:sz w:val="16"/>
                <w:szCs w:val="16"/>
                <w:lang w:eastAsia="en-US"/>
              </w:rPr>
            </w:pPr>
            <w:r w:rsidRPr="00955027">
              <w:rPr>
                <w:rFonts w:eastAsia="Calibri"/>
                <w:color w:val="000000"/>
                <w:sz w:val="16"/>
                <w:szCs w:val="16"/>
                <w:lang w:eastAsia="en-US"/>
              </w:rPr>
              <w:t>0,0</w:t>
            </w:r>
          </w:p>
        </w:tc>
        <w:tc>
          <w:tcPr>
            <w:tcW w:w="1133" w:type="dxa"/>
            <w:noWrap/>
            <w:vAlign w:val="center"/>
          </w:tcPr>
          <w:p w:rsidR="009B322F" w:rsidRPr="00955027" w:rsidRDefault="009B322F" w:rsidP="009B322F">
            <w:pPr>
              <w:spacing w:after="0"/>
              <w:ind w:firstLine="0"/>
              <w:jc w:val="right"/>
              <w:rPr>
                <w:rFonts w:eastAsia="Calibri"/>
                <w:color w:val="000000"/>
                <w:sz w:val="16"/>
                <w:szCs w:val="16"/>
                <w:lang w:eastAsia="en-US"/>
              </w:rPr>
            </w:pPr>
            <w:r w:rsidRPr="00955027">
              <w:rPr>
                <w:rFonts w:eastAsia="Calibri"/>
                <w:color w:val="000000"/>
                <w:sz w:val="16"/>
                <w:szCs w:val="16"/>
                <w:lang w:eastAsia="en-US"/>
              </w:rPr>
              <w:t>0,00</w:t>
            </w:r>
          </w:p>
        </w:tc>
        <w:tc>
          <w:tcPr>
            <w:tcW w:w="711" w:type="dxa"/>
            <w:noWrap/>
            <w:vAlign w:val="center"/>
          </w:tcPr>
          <w:p w:rsidR="009B322F" w:rsidRPr="00955027" w:rsidRDefault="009B322F" w:rsidP="009B322F">
            <w:pPr>
              <w:spacing w:after="0"/>
              <w:ind w:firstLine="0"/>
              <w:jc w:val="right"/>
              <w:rPr>
                <w:rFonts w:eastAsia="Calibri"/>
                <w:color w:val="000000"/>
                <w:sz w:val="16"/>
                <w:szCs w:val="16"/>
                <w:lang w:eastAsia="en-US"/>
              </w:rPr>
            </w:pPr>
            <w:r w:rsidRPr="00955027">
              <w:rPr>
                <w:rFonts w:eastAsia="Calibri"/>
                <w:color w:val="000000"/>
                <w:sz w:val="16"/>
                <w:szCs w:val="16"/>
                <w:lang w:eastAsia="en-US"/>
              </w:rPr>
              <w:t>0,0</w:t>
            </w:r>
          </w:p>
        </w:tc>
      </w:tr>
    </w:tbl>
    <w:p w:rsidR="009B322F" w:rsidRPr="00955027" w:rsidRDefault="009B322F" w:rsidP="009B322F">
      <w:pPr>
        <w:spacing w:before="120"/>
        <w:rPr>
          <w:rFonts w:eastAsia="Calibri"/>
          <w:bCs/>
          <w:sz w:val="28"/>
          <w:szCs w:val="28"/>
          <w:lang w:eastAsia="en-US"/>
        </w:rPr>
      </w:pPr>
      <w:r w:rsidRPr="00955027">
        <w:rPr>
          <w:rFonts w:eastAsia="Calibri"/>
          <w:bCs/>
          <w:sz w:val="28"/>
          <w:szCs w:val="28"/>
          <w:lang w:eastAsia="en-US"/>
        </w:rPr>
        <w:lastRenderedPageBreak/>
        <w:t xml:space="preserve">Объем </w:t>
      </w:r>
      <w:r w:rsidRPr="00955027">
        <w:rPr>
          <w:rFonts w:eastAsia="Calibri"/>
          <w:b/>
          <w:bCs/>
          <w:sz w:val="28"/>
          <w:szCs w:val="28"/>
          <w:lang w:eastAsia="en-US"/>
        </w:rPr>
        <w:t xml:space="preserve">доходов от использования имущества, находящегося                             в государственной и муниципальной собственности </w:t>
      </w:r>
      <w:r w:rsidRPr="00955027">
        <w:rPr>
          <w:rFonts w:eastAsia="Calibri"/>
          <w:bCs/>
          <w:sz w:val="28"/>
          <w:szCs w:val="28"/>
          <w:lang w:eastAsia="en-US"/>
        </w:rPr>
        <w:t>в разрезе видов доходов представлен в таблице.</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709"/>
        <w:gridCol w:w="1134"/>
        <w:gridCol w:w="715"/>
        <w:gridCol w:w="1134"/>
        <w:gridCol w:w="706"/>
        <w:gridCol w:w="1129"/>
        <w:gridCol w:w="709"/>
      </w:tblGrid>
      <w:tr w:rsidR="009B322F" w:rsidRPr="00955027" w:rsidTr="006A30F6">
        <w:trPr>
          <w:trHeight w:val="300"/>
          <w:tblHeader/>
        </w:trPr>
        <w:tc>
          <w:tcPr>
            <w:tcW w:w="2268" w:type="dxa"/>
            <w:vMerge w:val="restart"/>
            <w:vAlign w:val="center"/>
            <w:hideMark/>
          </w:tcPr>
          <w:p w:rsidR="009B322F" w:rsidRPr="00955027" w:rsidRDefault="009B322F" w:rsidP="009B322F">
            <w:pPr>
              <w:spacing w:after="0"/>
              <w:ind w:firstLine="0"/>
              <w:jc w:val="center"/>
              <w:rPr>
                <w:bCs/>
                <w:sz w:val="16"/>
                <w:szCs w:val="16"/>
              </w:rPr>
            </w:pPr>
            <w:r w:rsidRPr="00955027">
              <w:rPr>
                <w:bCs/>
                <w:sz w:val="16"/>
                <w:szCs w:val="16"/>
              </w:rPr>
              <w:t>Наименование доходного источника</w:t>
            </w:r>
          </w:p>
        </w:tc>
        <w:tc>
          <w:tcPr>
            <w:tcW w:w="1843" w:type="dxa"/>
            <w:gridSpan w:val="2"/>
            <w:vMerge w:val="restart"/>
            <w:vAlign w:val="center"/>
            <w:hideMark/>
          </w:tcPr>
          <w:p w:rsidR="009B322F" w:rsidRPr="00955027" w:rsidRDefault="009B322F" w:rsidP="009B322F">
            <w:pPr>
              <w:spacing w:after="0"/>
              <w:ind w:firstLine="0"/>
              <w:jc w:val="center"/>
              <w:rPr>
                <w:bCs/>
                <w:sz w:val="16"/>
                <w:szCs w:val="16"/>
              </w:rPr>
            </w:pPr>
            <w:r w:rsidRPr="00955027">
              <w:rPr>
                <w:bCs/>
                <w:sz w:val="16"/>
                <w:szCs w:val="16"/>
              </w:rPr>
              <w:t>Оценка 2023 года</w:t>
            </w:r>
          </w:p>
        </w:tc>
        <w:tc>
          <w:tcPr>
            <w:tcW w:w="5527" w:type="dxa"/>
            <w:gridSpan w:val="6"/>
            <w:vAlign w:val="center"/>
            <w:hideMark/>
          </w:tcPr>
          <w:p w:rsidR="009B322F" w:rsidRPr="00955027" w:rsidRDefault="009B322F" w:rsidP="009B322F">
            <w:pPr>
              <w:spacing w:after="0"/>
              <w:ind w:firstLine="0"/>
              <w:jc w:val="center"/>
              <w:rPr>
                <w:bCs/>
                <w:sz w:val="16"/>
                <w:szCs w:val="16"/>
              </w:rPr>
            </w:pPr>
            <w:r w:rsidRPr="00955027">
              <w:rPr>
                <w:bCs/>
                <w:sz w:val="16"/>
                <w:szCs w:val="16"/>
              </w:rPr>
              <w:t>Прогноз</w:t>
            </w:r>
          </w:p>
        </w:tc>
      </w:tr>
      <w:tr w:rsidR="009B322F" w:rsidRPr="00955027" w:rsidTr="006A30F6">
        <w:trPr>
          <w:trHeight w:val="300"/>
          <w:tblHeader/>
        </w:trPr>
        <w:tc>
          <w:tcPr>
            <w:tcW w:w="2268" w:type="dxa"/>
            <w:vMerge/>
            <w:vAlign w:val="center"/>
            <w:hideMark/>
          </w:tcPr>
          <w:p w:rsidR="009B322F" w:rsidRPr="00955027" w:rsidRDefault="009B322F" w:rsidP="009B322F">
            <w:pPr>
              <w:spacing w:after="0"/>
              <w:ind w:firstLine="0"/>
              <w:jc w:val="left"/>
              <w:rPr>
                <w:bCs/>
                <w:sz w:val="16"/>
                <w:szCs w:val="16"/>
              </w:rPr>
            </w:pPr>
          </w:p>
        </w:tc>
        <w:tc>
          <w:tcPr>
            <w:tcW w:w="1843" w:type="dxa"/>
            <w:gridSpan w:val="2"/>
            <w:vMerge/>
            <w:vAlign w:val="center"/>
            <w:hideMark/>
          </w:tcPr>
          <w:p w:rsidR="009B322F" w:rsidRPr="00955027" w:rsidRDefault="009B322F" w:rsidP="009B322F">
            <w:pPr>
              <w:spacing w:after="0"/>
              <w:ind w:firstLine="0"/>
              <w:jc w:val="left"/>
              <w:rPr>
                <w:bCs/>
                <w:sz w:val="16"/>
                <w:szCs w:val="16"/>
              </w:rPr>
            </w:pPr>
          </w:p>
        </w:tc>
        <w:tc>
          <w:tcPr>
            <w:tcW w:w="1849" w:type="dxa"/>
            <w:gridSpan w:val="2"/>
            <w:vAlign w:val="center"/>
            <w:hideMark/>
          </w:tcPr>
          <w:p w:rsidR="009B322F" w:rsidRPr="00955027" w:rsidRDefault="009B322F" w:rsidP="009B322F">
            <w:pPr>
              <w:spacing w:after="0"/>
              <w:ind w:firstLine="0"/>
              <w:jc w:val="center"/>
              <w:rPr>
                <w:bCs/>
                <w:sz w:val="16"/>
                <w:szCs w:val="16"/>
              </w:rPr>
            </w:pPr>
            <w:r w:rsidRPr="00955027">
              <w:rPr>
                <w:bCs/>
                <w:sz w:val="16"/>
                <w:szCs w:val="16"/>
              </w:rPr>
              <w:t>2024 год</w:t>
            </w:r>
          </w:p>
        </w:tc>
        <w:tc>
          <w:tcPr>
            <w:tcW w:w="1840" w:type="dxa"/>
            <w:gridSpan w:val="2"/>
            <w:vAlign w:val="center"/>
            <w:hideMark/>
          </w:tcPr>
          <w:p w:rsidR="009B322F" w:rsidRPr="00955027" w:rsidRDefault="009B322F" w:rsidP="009B322F">
            <w:pPr>
              <w:spacing w:after="0"/>
              <w:ind w:firstLine="0"/>
              <w:jc w:val="center"/>
              <w:rPr>
                <w:bCs/>
                <w:sz w:val="16"/>
                <w:szCs w:val="16"/>
              </w:rPr>
            </w:pPr>
            <w:r w:rsidRPr="00955027">
              <w:rPr>
                <w:bCs/>
                <w:sz w:val="16"/>
                <w:szCs w:val="16"/>
              </w:rPr>
              <w:t>2025 год</w:t>
            </w:r>
          </w:p>
        </w:tc>
        <w:tc>
          <w:tcPr>
            <w:tcW w:w="1838" w:type="dxa"/>
            <w:gridSpan w:val="2"/>
            <w:vAlign w:val="center"/>
            <w:hideMark/>
          </w:tcPr>
          <w:p w:rsidR="009B322F" w:rsidRPr="00955027" w:rsidRDefault="009B322F" w:rsidP="009B322F">
            <w:pPr>
              <w:spacing w:after="0"/>
              <w:ind w:firstLine="0"/>
              <w:jc w:val="center"/>
              <w:rPr>
                <w:bCs/>
                <w:sz w:val="16"/>
                <w:szCs w:val="16"/>
              </w:rPr>
            </w:pPr>
            <w:r w:rsidRPr="00955027">
              <w:rPr>
                <w:bCs/>
                <w:sz w:val="16"/>
                <w:szCs w:val="16"/>
              </w:rPr>
              <w:t>2026 год</w:t>
            </w:r>
          </w:p>
        </w:tc>
      </w:tr>
      <w:tr w:rsidR="009B322F" w:rsidRPr="00955027" w:rsidTr="006A30F6">
        <w:trPr>
          <w:trHeight w:val="425"/>
          <w:tblHeader/>
        </w:trPr>
        <w:tc>
          <w:tcPr>
            <w:tcW w:w="2268" w:type="dxa"/>
            <w:vMerge/>
            <w:vAlign w:val="center"/>
            <w:hideMark/>
          </w:tcPr>
          <w:p w:rsidR="009B322F" w:rsidRPr="00955027" w:rsidRDefault="009B322F" w:rsidP="009B322F">
            <w:pPr>
              <w:spacing w:after="0"/>
              <w:ind w:firstLine="0"/>
              <w:jc w:val="left"/>
              <w:rPr>
                <w:bCs/>
                <w:sz w:val="16"/>
                <w:szCs w:val="16"/>
              </w:rPr>
            </w:pPr>
          </w:p>
        </w:tc>
        <w:tc>
          <w:tcPr>
            <w:tcW w:w="1134" w:type="dxa"/>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4" w:type="dxa"/>
            <w:vAlign w:val="center"/>
            <w:hideMark/>
          </w:tcPr>
          <w:p w:rsidR="009B322F" w:rsidRPr="00955027" w:rsidRDefault="009B322F" w:rsidP="009B322F">
            <w:pPr>
              <w:spacing w:after="0"/>
              <w:ind w:right="-107" w:firstLine="0"/>
              <w:jc w:val="center"/>
              <w:rPr>
                <w:bCs/>
                <w:sz w:val="16"/>
                <w:szCs w:val="16"/>
              </w:rPr>
            </w:pPr>
            <w:r w:rsidRPr="00955027">
              <w:rPr>
                <w:bCs/>
                <w:sz w:val="16"/>
                <w:szCs w:val="16"/>
              </w:rPr>
              <w:t>сумма,</w:t>
            </w:r>
          </w:p>
          <w:p w:rsidR="009B322F" w:rsidRPr="00955027" w:rsidRDefault="009B322F" w:rsidP="009B322F">
            <w:pPr>
              <w:spacing w:after="0"/>
              <w:ind w:left="-110" w:right="-107" w:firstLine="0"/>
              <w:jc w:val="center"/>
              <w:rPr>
                <w:bCs/>
                <w:sz w:val="16"/>
                <w:szCs w:val="16"/>
              </w:rPr>
            </w:pPr>
            <w:r w:rsidRPr="00955027">
              <w:rPr>
                <w:bCs/>
                <w:sz w:val="16"/>
                <w:szCs w:val="16"/>
              </w:rPr>
              <w:t xml:space="preserve"> тыс. рублей</w:t>
            </w:r>
          </w:p>
        </w:tc>
        <w:tc>
          <w:tcPr>
            <w:tcW w:w="715" w:type="dxa"/>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4" w:type="dxa"/>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6" w:type="dxa"/>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29" w:type="dxa"/>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r>
      <w:tr w:rsidR="009B322F" w:rsidRPr="00955027" w:rsidTr="001A1EF0">
        <w:trPr>
          <w:trHeight w:val="248"/>
        </w:trPr>
        <w:tc>
          <w:tcPr>
            <w:tcW w:w="2268" w:type="dxa"/>
            <w:vAlign w:val="center"/>
          </w:tcPr>
          <w:p w:rsidR="009B322F" w:rsidRPr="00955027" w:rsidRDefault="009B322F" w:rsidP="001A1EF0">
            <w:pPr>
              <w:spacing w:after="0"/>
              <w:ind w:left="-20" w:right="-108" w:firstLine="0"/>
              <w:jc w:val="left"/>
              <w:rPr>
                <w:b/>
                <w:color w:val="FF0000"/>
                <w:sz w:val="16"/>
                <w:szCs w:val="16"/>
              </w:rPr>
            </w:pPr>
            <w:r w:rsidRPr="00955027">
              <w:rPr>
                <w:b/>
                <w:sz w:val="16"/>
                <w:szCs w:val="16"/>
              </w:rPr>
              <w:t xml:space="preserve">Доходы от использования имущества, находящегося в государственной и </w:t>
            </w:r>
            <w:proofErr w:type="spellStart"/>
            <w:r w:rsidRPr="00955027">
              <w:rPr>
                <w:b/>
                <w:sz w:val="16"/>
                <w:szCs w:val="16"/>
              </w:rPr>
              <w:t>муници-пальной</w:t>
            </w:r>
            <w:proofErr w:type="spellEnd"/>
            <w:r w:rsidRPr="00955027">
              <w:rPr>
                <w:b/>
                <w:sz w:val="16"/>
                <w:szCs w:val="16"/>
              </w:rPr>
              <w:t xml:space="preserve"> собственности,                                  </w:t>
            </w:r>
            <w:r w:rsidRPr="00955027">
              <w:rPr>
                <w:sz w:val="16"/>
                <w:szCs w:val="16"/>
              </w:rPr>
              <w:t>в том числе:</w:t>
            </w:r>
          </w:p>
        </w:tc>
        <w:tc>
          <w:tcPr>
            <w:tcW w:w="1134" w:type="dxa"/>
            <w:noWrap/>
            <w:vAlign w:val="center"/>
          </w:tcPr>
          <w:p w:rsidR="009B322F" w:rsidRPr="00955027" w:rsidRDefault="009B322F" w:rsidP="009B322F">
            <w:pPr>
              <w:spacing w:after="0"/>
              <w:ind w:firstLine="0"/>
              <w:jc w:val="right"/>
              <w:rPr>
                <w:rFonts w:eastAsia="Calibri"/>
                <w:b/>
                <w:bCs/>
                <w:sz w:val="16"/>
                <w:szCs w:val="16"/>
                <w:lang w:eastAsia="en-US"/>
              </w:rPr>
            </w:pPr>
            <w:r w:rsidRPr="00955027">
              <w:rPr>
                <w:rFonts w:eastAsia="Calibri"/>
                <w:b/>
                <w:bCs/>
                <w:sz w:val="16"/>
                <w:szCs w:val="16"/>
                <w:lang w:eastAsia="en-US"/>
              </w:rPr>
              <w:t>681 755,64</w:t>
            </w:r>
          </w:p>
        </w:tc>
        <w:tc>
          <w:tcPr>
            <w:tcW w:w="709" w:type="dxa"/>
            <w:noWrap/>
            <w:vAlign w:val="center"/>
            <w:hideMark/>
          </w:tcPr>
          <w:p w:rsidR="009B322F" w:rsidRPr="00955027" w:rsidRDefault="009B322F" w:rsidP="009B322F">
            <w:pPr>
              <w:spacing w:after="0"/>
              <w:ind w:firstLine="0"/>
              <w:jc w:val="right"/>
              <w:rPr>
                <w:b/>
                <w:sz w:val="16"/>
                <w:szCs w:val="16"/>
              </w:rPr>
            </w:pPr>
            <w:r w:rsidRPr="00955027">
              <w:rPr>
                <w:b/>
                <w:sz w:val="16"/>
                <w:szCs w:val="16"/>
              </w:rPr>
              <w:t>100,0</w:t>
            </w:r>
          </w:p>
        </w:tc>
        <w:tc>
          <w:tcPr>
            <w:tcW w:w="1134" w:type="dxa"/>
            <w:noWrap/>
            <w:vAlign w:val="center"/>
            <w:hideMark/>
          </w:tcPr>
          <w:p w:rsidR="009B322F" w:rsidRPr="00955027" w:rsidRDefault="009B322F" w:rsidP="009B322F">
            <w:pPr>
              <w:spacing w:after="0"/>
              <w:ind w:firstLine="0"/>
              <w:jc w:val="right"/>
              <w:rPr>
                <w:rFonts w:eastAsia="Calibri"/>
                <w:b/>
                <w:bCs/>
                <w:sz w:val="16"/>
                <w:szCs w:val="16"/>
                <w:lang w:eastAsia="en-US"/>
              </w:rPr>
            </w:pPr>
            <w:r w:rsidRPr="00955027">
              <w:rPr>
                <w:rFonts w:eastAsia="Calibri"/>
                <w:b/>
                <w:bCs/>
                <w:sz w:val="16"/>
                <w:szCs w:val="16"/>
                <w:lang w:eastAsia="en-US"/>
              </w:rPr>
              <w:t>519 682,34</w:t>
            </w:r>
          </w:p>
        </w:tc>
        <w:tc>
          <w:tcPr>
            <w:tcW w:w="715" w:type="dxa"/>
            <w:noWrap/>
            <w:vAlign w:val="center"/>
            <w:hideMark/>
          </w:tcPr>
          <w:p w:rsidR="009B322F" w:rsidRPr="00955027" w:rsidRDefault="009B322F" w:rsidP="009B322F">
            <w:pPr>
              <w:spacing w:after="0"/>
              <w:ind w:firstLine="0"/>
              <w:jc w:val="right"/>
              <w:rPr>
                <w:b/>
                <w:sz w:val="16"/>
                <w:szCs w:val="16"/>
              </w:rPr>
            </w:pPr>
            <w:r w:rsidRPr="00955027">
              <w:rPr>
                <w:b/>
                <w:sz w:val="16"/>
                <w:szCs w:val="16"/>
              </w:rPr>
              <w:t>100,0</w:t>
            </w:r>
          </w:p>
        </w:tc>
        <w:tc>
          <w:tcPr>
            <w:tcW w:w="1134" w:type="dxa"/>
            <w:noWrap/>
            <w:vAlign w:val="center"/>
            <w:hideMark/>
          </w:tcPr>
          <w:p w:rsidR="009B322F" w:rsidRPr="00955027" w:rsidRDefault="009B322F" w:rsidP="009B322F">
            <w:pPr>
              <w:spacing w:after="0"/>
              <w:ind w:firstLine="0"/>
              <w:jc w:val="right"/>
              <w:rPr>
                <w:rFonts w:eastAsia="Calibri"/>
                <w:b/>
                <w:bCs/>
                <w:sz w:val="16"/>
                <w:szCs w:val="16"/>
                <w:lang w:eastAsia="en-US"/>
              </w:rPr>
            </w:pPr>
            <w:r w:rsidRPr="00955027">
              <w:rPr>
                <w:rFonts w:eastAsia="Calibri"/>
                <w:b/>
                <w:bCs/>
                <w:sz w:val="16"/>
                <w:szCs w:val="16"/>
                <w:lang w:eastAsia="en-US"/>
              </w:rPr>
              <w:t>519 471,01</w:t>
            </w:r>
          </w:p>
        </w:tc>
        <w:tc>
          <w:tcPr>
            <w:tcW w:w="706" w:type="dxa"/>
            <w:noWrap/>
            <w:vAlign w:val="center"/>
            <w:hideMark/>
          </w:tcPr>
          <w:p w:rsidR="009B322F" w:rsidRPr="00955027" w:rsidRDefault="009B322F" w:rsidP="009B322F">
            <w:pPr>
              <w:spacing w:after="0"/>
              <w:ind w:firstLine="0"/>
              <w:jc w:val="right"/>
              <w:rPr>
                <w:b/>
                <w:sz w:val="16"/>
                <w:szCs w:val="16"/>
              </w:rPr>
            </w:pPr>
            <w:r w:rsidRPr="00955027">
              <w:rPr>
                <w:b/>
                <w:sz w:val="16"/>
                <w:szCs w:val="16"/>
              </w:rPr>
              <w:t>100,0</w:t>
            </w:r>
          </w:p>
        </w:tc>
        <w:tc>
          <w:tcPr>
            <w:tcW w:w="1129" w:type="dxa"/>
            <w:noWrap/>
            <w:vAlign w:val="center"/>
          </w:tcPr>
          <w:p w:rsidR="009B322F" w:rsidRPr="00955027" w:rsidRDefault="009B322F" w:rsidP="009B322F">
            <w:pPr>
              <w:spacing w:after="0"/>
              <w:ind w:firstLine="0"/>
              <w:jc w:val="right"/>
              <w:rPr>
                <w:rFonts w:eastAsia="Calibri"/>
                <w:b/>
                <w:bCs/>
                <w:sz w:val="16"/>
                <w:szCs w:val="16"/>
                <w:lang w:eastAsia="en-US"/>
              </w:rPr>
            </w:pPr>
            <w:r w:rsidRPr="00955027">
              <w:rPr>
                <w:rFonts w:eastAsia="Calibri"/>
                <w:b/>
                <w:bCs/>
                <w:sz w:val="16"/>
                <w:szCs w:val="16"/>
                <w:lang w:eastAsia="en-US"/>
              </w:rPr>
              <w:t>519 438,50</w:t>
            </w:r>
          </w:p>
        </w:tc>
        <w:tc>
          <w:tcPr>
            <w:tcW w:w="709" w:type="dxa"/>
            <w:noWrap/>
            <w:vAlign w:val="center"/>
            <w:hideMark/>
          </w:tcPr>
          <w:p w:rsidR="009B322F" w:rsidRPr="00955027" w:rsidRDefault="009B322F" w:rsidP="009B322F">
            <w:pPr>
              <w:spacing w:after="0"/>
              <w:ind w:firstLine="0"/>
              <w:jc w:val="right"/>
              <w:rPr>
                <w:b/>
                <w:color w:val="000000"/>
                <w:sz w:val="16"/>
                <w:szCs w:val="16"/>
              </w:rPr>
            </w:pPr>
            <w:r w:rsidRPr="00955027">
              <w:rPr>
                <w:b/>
                <w:color w:val="000000"/>
                <w:sz w:val="16"/>
                <w:szCs w:val="16"/>
              </w:rPr>
              <w:t>100,0</w:t>
            </w:r>
          </w:p>
        </w:tc>
      </w:tr>
      <w:tr w:rsidR="009B322F" w:rsidRPr="00955027" w:rsidTr="006A30F6">
        <w:trPr>
          <w:trHeight w:val="50"/>
        </w:trPr>
        <w:tc>
          <w:tcPr>
            <w:tcW w:w="2268" w:type="dxa"/>
          </w:tcPr>
          <w:p w:rsidR="009B322F" w:rsidRPr="00955027" w:rsidRDefault="009B322F" w:rsidP="009B322F">
            <w:pPr>
              <w:spacing w:after="0"/>
              <w:ind w:left="-20" w:firstLine="0"/>
              <w:rPr>
                <w:color w:val="000000"/>
                <w:sz w:val="16"/>
                <w:szCs w:val="16"/>
              </w:rPr>
            </w:pPr>
            <w:r w:rsidRPr="00955027">
              <w:rPr>
                <w:bCs/>
                <w:color w:val="000000"/>
                <w:sz w:val="16"/>
                <w:szCs w:val="16"/>
                <w:lang w:eastAsia="x-none"/>
              </w:rPr>
              <w:t>- д</w:t>
            </w:r>
            <w:proofErr w:type="spellStart"/>
            <w:r w:rsidRPr="00955027">
              <w:rPr>
                <w:bCs/>
                <w:color w:val="000000"/>
                <w:sz w:val="16"/>
                <w:szCs w:val="16"/>
                <w:lang w:val="x-none" w:eastAsia="x-none"/>
              </w:rPr>
              <w:t>оходы</w:t>
            </w:r>
            <w:proofErr w:type="spellEnd"/>
            <w:r w:rsidRPr="00955027">
              <w:rPr>
                <w:bCs/>
                <w:color w:val="000000"/>
                <w:sz w:val="16"/>
                <w:szCs w:val="16"/>
                <w:lang w:val="x-none" w:eastAsia="x-none"/>
              </w:rPr>
              <w:t xml:space="preserve"> в виде прибыли, приходящейся на доли в </w:t>
            </w:r>
            <w:r w:rsidRPr="00955027">
              <w:rPr>
                <w:color w:val="000000"/>
                <w:sz w:val="16"/>
                <w:szCs w:val="16"/>
                <w:lang w:val="x-none" w:eastAsia="x-none"/>
              </w:rPr>
              <w:t xml:space="preserve">уставных </w:t>
            </w:r>
            <w:r w:rsidRPr="00955027">
              <w:rPr>
                <w:bCs/>
                <w:color w:val="000000"/>
                <w:sz w:val="16"/>
                <w:szCs w:val="16"/>
                <w:lang w:val="x-none" w:eastAsia="x-none"/>
              </w:rPr>
              <w:t xml:space="preserve">(складочных) капиталах хозяйственных товариществ и обществ, </w:t>
            </w:r>
            <w:r w:rsidRPr="00955027">
              <w:rPr>
                <w:color w:val="000000"/>
                <w:sz w:val="16"/>
                <w:szCs w:val="16"/>
                <w:lang w:val="x-none" w:eastAsia="x-none"/>
              </w:rPr>
              <w:t xml:space="preserve">или </w:t>
            </w:r>
            <w:r w:rsidRPr="00955027">
              <w:rPr>
                <w:bCs/>
                <w:color w:val="000000"/>
                <w:sz w:val="16"/>
                <w:szCs w:val="16"/>
                <w:lang w:val="x-none" w:eastAsia="x-none"/>
              </w:rPr>
              <w:t>дивидендов по акциям, принадлежащим городским округам</w:t>
            </w:r>
          </w:p>
        </w:tc>
        <w:tc>
          <w:tcPr>
            <w:tcW w:w="1134" w:type="dxa"/>
            <w:noWrap/>
            <w:vAlign w:val="center"/>
          </w:tcPr>
          <w:p w:rsidR="009B322F" w:rsidRPr="00955027" w:rsidRDefault="009B322F" w:rsidP="009B322F">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6 622,41</w:t>
            </w:r>
          </w:p>
        </w:tc>
        <w:tc>
          <w:tcPr>
            <w:tcW w:w="709"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1,0</w:t>
            </w:r>
          </w:p>
        </w:tc>
        <w:tc>
          <w:tcPr>
            <w:tcW w:w="1134" w:type="dxa"/>
            <w:noWrap/>
            <w:vAlign w:val="center"/>
          </w:tcPr>
          <w:p w:rsidR="009B322F" w:rsidRPr="00955027" w:rsidRDefault="009B322F" w:rsidP="009B322F">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3 238,89</w:t>
            </w:r>
          </w:p>
        </w:tc>
        <w:tc>
          <w:tcPr>
            <w:tcW w:w="715"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0,6</w:t>
            </w:r>
          </w:p>
        </w:tc>
        <w:tc>
          <w:tcPr>
            <w:tcW w:w="1134" w:type="dxa"/>
            <w:noWrap/>
            <w:vAlign w:val="center"/>
          </w:tcPr>
          <w:p w:rsidR="009B322F" w:rsidRPr="00955027" w:rsidRDefault="009B322F" w:rsidP="009B322F">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3 071,94</w:t>
            </w:r>
          </w:p>
        </w:tc>
        <w:tc>
          <w:tcPr>
            <w:tcW w:w="706"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0,6</w:t>
            </w:r>
          </w:p>
        </w:tc>
        <w:tc>
          <w:tcPr>
            <w:tcW w:w="1129" w:type="dxa"/>
            <w:noWrap/>
            <w:vAlign w:val="center"/>
          </w:tcPr>
          <w:p w:rsidR="009B322F" w:rsidRPr="00955027" w:rsidRDefault="009B322F" w:rsidP="009B322F">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3 051,99</w:t>
            </w:r>
          </w:p>
        </w:tc>
        <w:tc>
          <w:tcPr>
            <w:tcW w:w="709"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0,6</w:t>
            </w:r>
          </w:p>
        </w:tc>
      </w:tr>
      <w:tr w:rsidR="009B322F" w:rsidRPr="00955027" w:rsidTr="006A30F6">
        <w:trPr>
          <w:trHeight w:val="300"/>
        </w:trPr>
        <w:tc>
          <w:tcPr>
            <w:tcW w:w="2268" w:type="dxa"/>
          </w:tcPr>
          <w:p w:rsidR="009B322F" w:rsidRPr="00955027" w:rsidRDefault="009B322F" w:rsidP="009B322F">
            <w:pPr>
              <w:spacing w:after="0"/>
              <w:ind w:left="-20" w:firstLine="0"/>
              <w:rPr>
                <w:color w:val="FF0000"/>
                <w:sz w:val="16"/>
                <w:szCs w:val="16"/>
              </w:rPr>
            </w:pPr>
            <w:r w:rsidRPr="00955027">
              <w:rPr>
                <w:sz w:val="16"/>
                <w:szCs w:val="16"/>
              </w:rPr>
              <w:t>- д</w:t>
            </w:r>
            <w:proofErr w:type="spellStart"/>
            <w:r w:rsidRPr="00955027">
              <w:rPr>
                <w:sz w:val="16"/>
                <w:szCs w:val="16"/>
                <w:lang w:val="x-none"/>
              </w:rPr>
              <w:t>оходы</w:t>
            </w:r>
            <w:proofErr w:type="spellEnd"/>
            <w:r w:rsidRPr="00955027">
              <w:rPr>
                <w:sz w:val="16"/>
                <w:szCs w:val="16"/>
                <w:lang w:val="x-none"/>
              </w:rPr>
              <w:t>,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134"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580 000,00</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85,1</w:t>
            </w:r>
          </w:p>
        </w:tc>
        <w:tc>
          <w:tcPr>
            <w:tcW w:w="1134"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420 000,00</w:t>
            </w:r>
          </w:p>
        </w:tc>
        <w:tc>
          <w:tcPr>
            <w:tcW w:w="715"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80,8</w:t>
            </w:r>
          </w:p>
        </w:tc>
        <w:tc>
          <w:tcPr>
            <w:tcW w:w="1134" w:type="dxa"/>
            <w:noWrap/>
            <w:vAlign w:val="center"/>
          </w:tcPr>
          <w:p w:rsidR="009B322F" w:rsidRPr="00955027" w:rsidRDefault="009B322F" w:rsidP="009B322F">
            <w:pPr>
              <w:spacing w:after="0"/>
              <w:ind w:firstLine="0"/>
              <w:jc w:val="right"/>
              <w:rPr>
                <w:rFonts w:eastAsia="Calibri"/>
                <w:color w:val="000000"/>
                <w:sz w:val="16"/>
                <w:szCs w:val="16"/>
                <w:lang w:eastAsia="en-US"/>
              </w:rPr>
            </w:pPr>
            <w:r w:rsidRPr="00955027">
              <w:rPr>
                <w:rFonts w:eastAsia="Calibri"/>
                <w:color w:val="000000"/>
                <w:sz w:val="16"/>
                <w:szCs w:val="16"/>
                <w:lang w:eastAsia="en-US"/>
              </w:rPr>
              <w:t>420 000,00</w:t>
            </w:r>
          </w:p>
        </w:tc>
        <w:tc>
          <w:tcPr>
            <w:tcW w:w="706"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80,9</w:t>
            </w:r>
          </w:p>
        </w:tc>
        <w:tc>
          <w:tcPr>
            <w:tcW w:w="1129"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420 000,00</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80,8</w:t>
            </w:r>
          </w:p>
        </w:tc>
      </w:tr>
      <w:tr w:rsidR="009B322F" w:rsidRPr="00955027" w:rsidTr="006A30F6">
        <w:trPr>
          <w:trHeight w:val="300"/>
        </w:trPr>
        <w:tc>
          <w:tcPr>
            <w:tcW w:w="2268" w:type="dxa"/>
            <w:vAlign w:val="center"/>
          </w:tcPr>
          <w:p w:rsidR="009B322F" w:rsidRPr="00955027" w:rsidRDefault="009B322F" w:rsidP="009B322F">
            <w:pPr>
              <w:spacing w:after="0"/>
              <w:ind w:left="-20" w:firstLine="0"/>
              <w:rPr>
                <w:color w:val="FF0000"/>
                <w:sz w:val="16"/>
                <w:szCs w:val="16"/>
              </w:rPr>
            </w:pPr>
            <w:r w:rsidRPr="00955027">
              <w:rPr>
                <w:sz w:val="16"/>
                <w:szCs w:val="16"/>
              </w:rPr>
              <w:t xml:space="preserve">- </w:t>
            </w:r>
            <w:r w:rsidRPr="00955027">
              <w:rPr>
                <w:rFonts w:eastAsia="Calibri"/>
                <w:bCs/>
                <w:sz w:val="16"/>
                <w:szCs w:val="16"/>
                <w:lang w:val="x-none" w:eastAsia="x-none"/>
              </w:rPr>
              <w:t>доходы, получаемые в виде арендной платы, а также средства от продажи права на заключение договоров аренды за земли, находящиеся в муниципальной собственности</w:t>
            </w:r>
          </w:p>
        </w:tc>
        <w:tc>
          <w:tcPr>
            <w:tcW w:w="1134"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3 500,00</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0,5</w:t>
            </w:r>
          </w:p>
        </w:tc>
        <w:tc>
          <w:tcPr>
            <w:tcW w:w="1134"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3 000,00</w:t>
            </w:r>
          </w:p>
        </w:tc>
        <w:tc>
          <w:tcPr>
            <w:tcW w:w="715"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0,6</w:t>
            </w:r>
          </w:p>
        </w:tc>
        <w:tc>
          <w:tcPr>
            <w:tcW w:w="1134"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3 000,00</w:t>
            </w:r>
          </w:p>
        </w:tc>
        <w:tc>
          <w:tcPr>
            <w:tcW w:w="706"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0,6</w:t>
            </w:r>
          </w:p>
        </w:tc>
        <w:tc>
          <w:tcPr>
            <w:tcW w:w="1129"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sz w:val="16"/>
                <w:szCs w:val="16"/>
                <w:lang w:eastAsia="en-US"/>
              </w:rPr>
              <w:t>3 000,00</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0,6</w:t>
            </w:r>
          </w:p>
        </w:tc>
      </w:tr>
      <w:tr w:rsidR="009B322F" w:rsidRPr="00955027" w:rsidTr="006A30F6">
        <w:trPr>
          <w:trHeight w:val="300"/>
        </w:trPr>
        <w:tc>
          <w:tcPr>
            <w:tcW w:w="2268" w:type="dxa"/>
          </w:tcPr>
          <w:p w:rsidR="009B322F" w:rsidRPr="00955027" w:rsidRDefault="009B322F" w:rsidP="009B322F">
            <w:pPr>
              <w:spacing w:after="0"/>
              <w:ind w:left="-20" w:firstLine="0"/>
              <w:rPr>
                <w:color w:val="FF0000"/>
                <w:sz w:val="16"/>
                <w:szCs w:val="16"/>
              </w:rPr>
            </w:pPr>
            <w:r w:rsidRPr="00955027">
              <w:rPr>
                <w:sz w:val="16"/>
                <w:szCs w:val="16"/>
              </w:rPr>
              <w:t xml:space="preserve">- </w:t>
            </w:r>
            <w:r w:rsidRPr="00955027">
              <w:rPr>
                <w:rFonts w:eastAsia="Calibri"/>
                <w:bCs/>
                <w:sz w:val="16"/>
                <w:szCs w:val="16"/>
                <w:lang w:val="x-none" w:eastAsia="x-none"/>
              </w:rPr>
              <w:t>доходы, получаемые от сдачи в аренду имущества</w:t>
            </w:r>
          </w:p>
        </w:tc>
        <w:tc>
          <w:tcPr>
            <w:tcW w:w="1134"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bCs/>
                <w:sz w:val="16"/>
                <w:szCs w:val="16"/>
                <w:lang w:eastAsia="en-US"/>
              </w:rPr>
              <w:t>80 403,79</w:t>
            </w:r>
            <w:r w:rsidRPr="00955027">
              <w:rPr>
                <w:rFonts w:eastAsia="Calibri"/>
                <w:sz w:val="16"/>
                <w:szCs w:val="16"/>
                <w:lang w:eastAsia="en-US"/>
              </w:rPr>
              <w:t xml:space="preserve"> </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11,8</w:t>
            </w:r>
          </w:p>
        </w:tc>
        <w:tc>
          <w:tcPr>
            <w:tcW w:w="1134"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bCs/>
                <w:sz w:val="16"/>
                <w:szCs w:val="16"/>
                <w:lang w:eastAsia="en-US"/>
              </w:rPr>
              <w:t>81 803,68</w:t>
            </w:r>
          </w:p>
        </w:tc>
        <w:tc>
          <w:tcPr>
            <w:tcW w:w="715"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15,7</w:t>
            </w:r>
          </w:p>
        </w:tc>
        <w:tc>
          <w:tcPr>
            <w:tcW w:w="1134"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bCs/>
                <w:sz w:val="16"/>
                <w:szCs w:val="16"/>
                <w:lang w:eastAsia="en-US"/>
              </w:rPr>
              <w:t>82 210,00</w:t>
            </w:r>
          </w:p>
        </w:tc>
        <w:tc>
          <w:tcPr>
            <w:tcW w:w="706"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15,8</w:t>
            </w:r>
          </w:p>
        </w:tc>
        <w:tc>
          <w:tcPr>
            <w:tcW w:w="1129" w:type="dxa"/>
            <w:noWrap/>
            <w:vAlign w:val="center"/>
          </w:tcPr>
          <w:p w:rsidR="009B322F" w:rsidRPr="00955027" w:rsidRDefault="009B322F" w:rsidP="009B322F">
            <w:pPr>
              <w:spacing w:after="0"/>
              <w:ind w:firstLine="0"/>
              <w:jc w:val="right"/>
              <w:rPr>
                <w:rFonts w:eastAsia="Calibri"/>
                <w:color w:val="FF0000"/>
                <w:sz w:val="16"/>
                <w:szCs w:val="16"/>
                <w:lang w:eastAsia="en-US"/>
              </w:rPr>
            </w:pPr>
            <w:r w:rsidRPr="00955027">
              <w:rPr>
                <w:rFonts w:eastAsia="Calibri"/>
                <w:bCs/>
                <w:sz w:val="16"/>
                <w:szCs w:val="16"/>
                <w:lang w:eastAsia="en-US"/>
              </w:rPr>
              <w:t>82 338,55</w:t>
            </w:r>
          </w:p>
        </w:tc>
        <w:tc>
          <w:tcPr>
            <w:tcW w:w="709"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15,9</w:t>
            </w:r>
          </w:p>
        </w:tc>
      </w:tr>
      <w:tr w:rsidR="009B322F" w:rsidRPr="00955027" w:rsidTr="006A30F6">
        <w:trPr>
          <w:trHeight w:val="300"/>
        </w:trPr>
        <w:tc>
          <w:tcPr>
            <w:tcW w:w="2268" w:type="dxa"/>
          </w:tcPr>
          <w:p w:rsidR="009B322F" w:rsidRPr="00955027" w:rsidRDefault="009B322F" w:rsidP="009B322F">
            <w:pPr>
              <w:spacing w:after="0"/>
              <w:ind w:left="-20" w:firstLine="0"/>
              <w:rPr>
                <w:b/>
                <w:sz w:val="16"/>
                <w:szCs w:val="16"/>
                <w:lang w:eastAsia="x-none"/>
              </w:rPr>
            </w:pPr>
            <w:r w:rsidRPr="00955027">
              <w:rPr>
                <w:b/>
                <w:sz w:val="16"/>
                <w:szCs w:val="16"/>
                <w:lang w:eastAsia="x-none"/>
              </w:rPr>
              <w:t xml:space="preserve">- </w:t>
            </w:r>
            <w:r w:rsidRPr="00955027">
              <w:rPr>
                <w:iCs/>
                <w:sz w:val="16"/>
                <w:szCs w:val="16"/>
                <w:lang w:val="x-none" w:eastAsia="x-none"/>
              </w:rPr>
              <w:t>плат</w:t>
            </w:r>
            <w:r w:rsidRPr="00955027">
              <w:rPr>
                <w:iCs/>
                <w:sz w:val="16"/>
                <w:szCs w:val="16"/>
                <w:lang w:eastAsia="x-none"/>
              </w:rPr>
              <w:t>а</w:t>
            </w:r>
            <w:r w:rsidRPr="00955027">
              <w:rPr>
                <w:iCs/>
                <w:sz w:val="16"/>
                <w:szCs w:val="16"/>
                <w:lang w:val="x-none" w:eastAsia="x-none"/>
              </w:rPr>
              <w:t xml:space="preserve"> по соглашениям об установлении сервитута в отношении земельных участков, государственная собственность на которые не разграничена</w:t>
            </w:r>
          </w:p>
        </w:tc>
        <w:tc>
          <w:tcPr>
            <w:tcW w:w="1134" w:type="dxa"/>
            <w:noWrap/>
            <w:vAlign w:val="center"/>
          </w:tcPr>
          <w:p w:rsidR="009B322F" w:rsidRPr="00955027" w:rsidRDefault="009B322F" w:rsidP="009B322F">
            <w:pPr>
              <w:spacing w:after="0"/>
              <w:ind w:firstLine="0"/>
              <w:jc w:val="right"/>
              <w:rPr>
                <w:rFonts w:eastAsia="Calibri"/>
                <w:bCs/>
                <w:color w:val="FF0000"/>
                <w:sz w:val="16"/>
                <w:szCs w:val="16"/>
                <w:lang w:eastAsia="en-US"/>
              </w:rPr>
            </w:pPr>
            <w:r w:rsidRPr="00955027">
              <w:rPr>
                <w:rFonts w:eastAsia="Calibri"/>
                <w:bCs/>
                <w:sz w:val="16"/>
                <w:szCs w:val="16"/>
                <w:lang w:eastAsia="en-US"/>
              </w:rPr>
              <w:t>40,00</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0,0</w:t>
            </w:r>
          </w:p>
        </w:tc>
        <w:tc>
          <w:tcPr>
            <w:tcW w:w="1134" w:type="dxa"/>
            <w:noWrap/>
            <w:vAlign w:val="center"/>
          </w:tcPr>
          <w:p w:rsidR="009B322F" w:rsidRPr="00955027" w:rsidRDefault="009B322F" w:rsidP="009B322F">
            <w:pPr>
              <w:spacing w:after="0"/>
              <w:ind w:firstLine="0"/>
              <w:jc w:val="right"/>
              <w:rPr>
                <w:rFonts w:eastAsia="Calibri"/>
                <w:bCs/>
                <w:color w:val="FF0000"/>
                <w:sz w:val="16"/>
                <w:szCs w:val="16"/>
                <w:lang w:eastAsia="en-US"/>
              </w:rPr>
            </w:pPr>
            <w:r w:rsidRPr="00955027">
              <w:rPr>
                <w:rFonts w:eastAsia="Calibri"/>
                <w:bCs/>
                <w:sz w:val="16"/>
                <w:szCs w:val="16"/>
                <w:lang w:eastAsia="en-US"/>
              </w:rPr>
              <w:t>27,00</w:t>
            </w:r>
          </w:p>
        </w:tc>
        <w:tc>
          <w:tcPr>
            <w:tcW w:w="715"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0,0</w:t>
            </w:r>
          </w:p>
        </w:tc>
        <w:tc>
          <w:tcPr>
            <w:tcW w:w="1134" w:type="dxa"/>
            <w:noWrap/>
            <w:vAlign w:val="center"/>
          </w:tcPr>
          <w:p w:rsidR="009B322F" w:rsidRPr="00955027" w:rsidRDefault="009B322F" w:rsidP="009B322F">
            <w:pPr>
              <w:spacing w:after="0"/>
              <w:ind w:firstLine="0"/>
              <w:jc w:val="right"/>
              <w:rPr>
                <w:rFonts w:eastAsia="Calibri"/>
                <w:bCs/>
                <w:color w:val="FF0000"/>
                <w:sz w:val="16"/>
                <w:szCs w:val="16"/>
                <w:lang w:eastAsia="en-US"/>
              </w:rPr>
            </w:pPr>
            <w:r w:rsidRPr="00955027">
              <w:rPr>
                <w:rFonts w:eastAsia="Calibri"/>
                <w:bCs/>
                <w:sz w:val="16"/>
                <w:szCs w:val="16"/>
                <w:lang w:eastAsia="en-US"/>
              </w:rPr>
              <w:t>27,00</w:t>
            </w:r>
          </w:p>
        </w:tc>
        <w:tc>
          <w:tcPr>
            <w:tcW w:w="706"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0,0</w:t>
            </w:r>
          </w:p>
        </w:tc>
        <w:tc>
          <w:tcPr>
            <w:tcW w:w="1129" w:type="dxa"/>
            <w:noWrap/>
            <w:vAlign w:val="center"/>
          </w:tcPr>
          <w:p w:rsidR="009B322F" w:rsidRPr="00955027" w:rsidRDefault="009B322F" w:rsidP="009B322F">
            <w:pPr>
              <w:spacing w:after="0"/>
              <w:ind w:firstLine="0"/>
              <w:jc w:val="right"/>
              <w:rPr>
                <w:rFonts w:eastAsia="Calibri"/>
                <w:bCs/>
                <w:color w:val="FF0000"/>
                <w:sz w:val="16"/>
                <w:szCs w:val="16"/>
                <w:lang w:eastAsia="en-US"/>
              </w:rPr>
            </w:pPr>
            <w:r w:rsidRPr="00955027">
              <w:rPr>
                <w:rFonts w:eastAsia="Calibri"/>
                <w:bCs/>
                <w:sz w:val="16"/>
                <w:szCs w:val="16"/>
                <w:lang w:eastAsia="en-US"/>
              </w:rPr>
              <w:t>27,00</w:t>
            </w:r>
          </w:p>
        </w:tc>
        <w:tc>
          <w:tcPr>
            <w:tcW w:w="709" w:type="dxa"/>
            <w:noWrap/>
            <w:vAlign w:val="center"/>
          </w:tcPr>
          <w:p w:rsidR="009B322F" w:rsidRPr="00955027" w:rsidRDefault="009B322F" w:rsidP="009B322F">
            <w:pPr>
              <w:spacing w:after="0"/>
              <w:ind w:firstLine="0"/>
              <w:jc w:val="right"/>
              <w:rPr>
                <w:color w:val="FF0000"/>
                <w:sz w:val="16"/>
                <w:szCs w:val="16"/>
              </w:rPr>
            </w:pPr>
            <w:r w:rsidRPr="00955027">
              <w:rPr>
                <w:sz w:val="16"/>
                <w:szCs w:val="16"/>
              </w:rPr>
              <w:t>0,0</w:t>
            </w:r>
          </w:p>
        </w:tc>
      </w:tr>
      <w:tr w:rsidR="009B322F" w:rsidRPr="00955027" w:rsidTr="006A30F6">
        <w:trPr>
          <w:trHeight w:val="300"/>
        </w:trPr>
        <w:tc>
          <w:tcPr>
            <w:tcW w:w="2268" w:type="dxa"/>
          </w:tcPr>
          <w:p w:rsidR="009B322F" w:rsidRPr="00955027" w:rsidRDefault="009B322F" w:rsidP="009B322F">
            <w:pPr>
              <w:spacing w:after="0"/>
              <w:ind w:left="-20" w:firstLine="0"/>
              <w:rPr>
                <w:b/>
                <w:sz w:val="16"/>
                <w:szCs w:val="16"/>
                <w:lang w:eastAsia="x-none"/>
              </w:rPr>
            </w:pPr>
            <w:r w:rsidRPr="00955027">
              <w:rPr>
                <w:iCs/>
                <w:sz w:val="16"/>
                <w:szCs w:val="16"/>
                <w:lang w:eastAsia="x-none"/>
              </w:rPr>
              <w:t xml:space="preserve">- </w:t>
            </w:r>
            <w:r w:rsidRPr="00955027">
              <w:rPr>
                <w:iCs/>
                <w:sz w:val="16"/>
                <w:szCs w:val="16"/>
                <w:lang w:val="x-none" w:eastAsia="x-none"/>
              </w:rPr>
              <w:t>плат</w:t>
            </w:r>
            <w:r w:rsidRPr="00955027">
              <w:rPr>
                <w:iCs/>
                <w:sz w:val="16"/>
                <w:szCs w:val="16"/>
                <w:lang w:eastAsia="x-none"/>
              </w:rPr>
              <w:t>а</w:t>
            </w:r>
            <w:r w:rsidRPr="00955027">
              <w:rPr>
                <w:iCs/>
                <w:sz w:val="16"/>
                <w:szCs w:val="16"/>
                <w:lang w:val="x-none" w:eastAsia="x-none"/>
              </w:rPr>
              <w:t xml:space="preserve"> по соглашениям об установлении сервитута, в отношении земельных участков, находящихся в собственности городских округов</w:t>
            </w:r>
          </w:p>
        </w:tc>
        <w:tc>
          <w:tcPr>
            <w:tcW w:w="1134"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0,77</w:t>
            </w:r>
          </w:p>
        </w:tc>
        <w:tc>
          <w:tcPr>
            <w:tcW w:w="709" w:type="dxa"/>
            <w:noWrap/>
            <w:vAlign w:val="center"/>
          </w:tcPr>
          <w:p w:rsidR="009B322F" w:rsidRPr="00955027" w:rsidRDefault="009B322F" w:rsidP="009B322F">
            <w:pPr>
              <w:spacing w:after="0"/>
              <w:ind w:firstLine="0"/>
              <w:jc w:val="right"/>
              <w:rPr>
                <w:sz w:val="16"/>
                <w:szCs w:val="16"/>
              </w:rPr>
            </w:pPr>
            <w:r w:rsidRPr="00955027">
              <w:rPr>
                <w:sz w:val="16"/>
                <w:szCs w:val="16"/>
              </w:rPr>
              <w:t>0,0</w:t>
            </w:r>
          </w:p>
        </w:tc>
        <w:tc>
          <w:tcPr>
            <w:tcW w:w="1134"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0,00</w:t>
            </w:r>
          </w:p>
        </w:tc>
        <w:tc>
          <w:tcPr>
            <w:tcW w:w="715" w:type="dxa"/>
            <w:noWrap/>
            <w:vAlign w:val="center"/>
          </w:tcPr>
          <w:p w:rsidR="009B322F" w:rsidRPr="00955027" w:rsidRDefault="009B322F" w:rsidP="009B322F">
            <w:pPr>
              <w:spacing w:after="0"/>
              <w:ind w:firstLine="0"/>
              <w:jc w:val="right"/>
              <w:rPr>
                <w:sz w:val="16"/>
                <w:szCs w:val="16"/>
              </w:rPr>
            </w:pPr>
            <w:r w:rsidRPr="00955027">
              <w:rPr>
                <w:sz w:val="16"/>
                <w:szCs w:val="16"/>
              </w:rPr>
              <w:t>0,0</w:t>
            </w:r>
          </w:p>
        </w:tc>
        <w:tc>
          <w:tcPr>
            <w:tcW w:w="1134"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0,00</w:t>
            </w:r>
          </w:p>
        </w:tc>
        <w:tc>
          <w:tcPr>
            <w:tcW w:w="706" w:type="dxa"/>
            <w:noWrap/>
            <w:vAlign w:val="center"/>
          </w:tcPr>
          <w:p w:rsidR="009B322F" w:rsidRPr="00955027" w:rsidRDefault="009B322F" w:rsidP="009B322F">
            <w:pPr>
              <w:spacing w:after="0"/>
              <w:ind w:firstLine="0"/>
              <w:jc w:val="right"/>
              <w:rPr>
                <w:sz w:val="16"/>
                <w:szCs w:val="16"/>
              </w:rPr>
            </w:pPr>
            <w:r w:rsidRPr="00955027">
              <w:rPr>
                <w:sz w:val="16"/>
                <w:szCs w:val="16"/>
              </w:rPr>
              <w:t>0,0</w:t>
            </w:r>
          </w:p>
        </w:tc>
        <w:tc>
          <w:tcPr>
            <w:tcW w:w="1129"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0,00</w:t>
            </w:r>
          </w:p>
        </w:tc>
        <w:tc>
          <w:tcPr>
            <w:tcW w:w="709" w:type="dxa"/>
            <w:noWrap/>
            <w:vAlign w:val="center"/>
          </w:tcPr>
          <w:p w:rsidR="009B322F" w:rsidRPr="00955027" w:rsidRDefault="009B322F" w:rsidP="009B322F">
            <w:pPr>
              <w:spacing w:after="0"/>
              <w:ind w:firstLine="0"/>
              <w:jc w:val="right"/>
              <w:rPr>
                <w:sz w:val="16"/>
                <w:szCs w:val="16"/>
              </w:rPr>
            </w:pPr>
            <w:r w:rsidRPr="00955027">
              <w:rPr>
                <w:sz w:val="16"/>
                <w:szCs w:val="16"/>
              </w:rPr>
              <w:t>0,0</w:t>
            </w:r>
          </w:p>
        </w:tc>
      </w:tr>
      <w:tr w:rsidR="009B322F" w:rsidRPr="00955027" w:rsidTr="006A30F6">
        <w:trPr>
          <w:trHeight w:val="300"/>
        </w:trPr>
        <w:tc>
          <w:tcPr>
            <w:tcW w:w="2268" w:type="dxa"/>
          </w:tcPr>
          <w:p w:rsidR="009B322F" w:rsidRPr="00955027" w:rsidRDefault="009B322F" w:rsidP="009B322F">
            <w:pPr>
              <w:spacing w:after="0"/>
              <w:ind w:left="-20" w:firstLine="0"/>
              <w:rPr>
                <w:color w:val="000000"/>
                <w:sz w:val="16"/>
                <w:szCs w:val="16"/>
              </w:rPr>
            </w:pPr>
            <w:r w:rsidRPr="00955027">
              <w:rPr>
                <w:color w:val="000000"/>
                <w:sz w:val="16"/>
                <w:szCs w:val="16"/>
                <w:lang w:eastAsia="x-none"/>
              </w:rPr>
              <w:t xml:space="preserve">- </w:t>
            </w:r>
            <w:r w:rsidRPr="00955027">
              <w:rPr>
                <w:color w:val="000000"/>
                <w:sz w:val="16"/>
                <w:szCs w:val="16"/>
                <w:lang w:val="x-none" w:eastAsia="x-none"/>
              </w:rPr>
              <w:t>доход</w:t>
            </w:r>
            <w:r w:rsidRPr="00955027">
              <w:rPr>
                <w:color w:val="000000"/>
                <w:sz w:val="16"/>
                <w:szCs w:val="16"/>
                <w:lang w:eastAsia="x-none"/>
              </w:rPr>
              <w:t>ы</w:t>
            </w:r>
            <w:r w:rsidRPr="00955027">
              <w:rPr>
                <w:color w:val="000000"/>
                <w:sz w:val="16"/>
                <w:szCs w:val="16"/>
                <w:lang w:val="x-none" w:eastAsia="x-none"/>
              </w:rPr>
              <w:t xml:space="preserve"> от перечисления части прибыли, остающейся после уплаты налогов и иных обязательных платежей муниципальных унитарных предприятий</w:t>
            </w:r>
          </w:p>
        </w:tc>
        <w:tc>
          <w:tcPr>
            <w:tcW w:w="1134" w:type="dxa"/>
            <w:noWrap/>
            <w:vAlign w:val="center"/>
          </w:tcPr>
          <w:p w:rsidR="009B322F" w:rsidRPr="00955027" w:rsidRDefault="009B322F" w:rsidP="009B322F">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38,13</w:t>
            </w:r>
          </w:p>
        </w:tc>
        <w:tc>
          <w:tcPr>
            <w:tcW w:w="709"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0,0</w:t>
            </w:r>
          </w:p>
        </w:tc>
        <w:tc>
          <w:tcPr>
            <w:tcW w:w="1134" w:type="dxa"/>
            <w:noWrap/>
            <w:vAlign w:val="center"/>
          </w:tcPr>
          <w:p w:rsidR="009B322F" w:rsidRPr="00955027" w:rsidRDefault="009B322F" w:rsidP="009B322F">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269,85</w:t>
            </w:r>
          </w:p>
        </w:tc>
        <w:tc>
          <w:tcPr>
            <w:tcW w:w="715"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0,1</w:t>
            </w:r>
          </w:p>
        </w:tc>
        <w:tc>
          <w:tcPr>
            <w:tcW w:w="1134" w:type="dxa"/>
            <w:noWrap/>
            <w:vAlign w:val="center"/>
          </w:tcPr>
          <w:p w:rsidR="009B322F" w:rsidRPr="00955027" w:rsidRDefault="009B322F" w:rsidP="009B322F">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0,00</w:t>
            </w:r>
          </w:p>
        </w:tc>
        <w:tc>
          <w:tcPr>
            <w:tcW w:w="706"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0,0</w:t>
            </w:r>
          </w:p>
        </w:tc>
        <w:tc>
          <w:tcPr>
            <w:tcW w:w="1129" w:type="dxa"/>
            <w:noWrap/>
            <w:vAlign w:val="center"/>
          </w:tcPr>
          <w:p w:rsidR="009B322F" w:rsidRPr="00955027" w:rsidRDefault="009B322F" w:rsidP="009B322F">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0,00</w:t>
            </w:r>
          </w:p>
        </w:tc>
        <w:tc>
          <w:tcPr>
            <w:tcW w:w="709" w:type="dxa"/>
            <w:noWrap/>
            <w:vAlign w:val="center"/>
          </w:tcPr>
          <w:p w:rsidR="009B322F" w:rsidRPr="00955027" w:rsidRDefault="009B322F" w:rsidP="009B322F">
            <w:pPr>
              <w:spacing w:after="0"/>
              <w:ind w:firstLine="0"/>
              <w:jc w:val="right"/>
              <w:rPr>
                <w:color w:val="000000"/>
                <w:sz w:val="16"/>
                <w:szCs w:val="16"/>
              </w:rPr>
            </w:pPr>
            <w:r w:rsidRPr="00955027">
              <w:rPr>
                <w:color w:val="000000"/>
                <w:sz w:val="16"/>
                <w:szCs w:val="16"/>
              </w:rPr>
              <w:t>0,0</w:t>
            </w:r>
          </w:p>
        </w:tc>
      </w:tr>
      <w:tr w:rsidR="009B322F" w:rsidRPr="00955027" w:rsidTr="006A30F6">
        <w:trPr>
          <w:trHeight w:val="300"/>
        </w:trPr>
        <w:tc>
          <w:tcPr>
            <w:tcW w:w="2268" w:type="dxa"/>
          </w:tcPr>
          <w:p w:rsidR="009B322F" w:rsidRPr="00955027" w:rsidRDefault="009B322F" w:rsidP="009B322F">
            <w:pPr>
              <w:spacing w:after="0"/>
              <w:ind w:left="-20" w:firstLine="0"/>
              <w:rPr>
                <w:sz w:val="16"/>
                <w:szCs w:val="16"/>
              </w:rPr>
            </w:pPr>
            <w:r w:rsidRPr="00955027">
              <w:rPr>
                <w:sz w:val="16"/>
                <w:szCs w:val="16"/>
              </w:rPr>
              <w:t>- прочие поступления от использования муниципального имущества</w:t>
            </w:r>
          </w:p>
        </w:tc>
        <w:tc>
          <w:tcPr>
            <w:tcW w:w="1134"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10 186,75</w:t>
            </w:r>
          </w:p>
        </w:tc>
        <w:tc>
          <w:tcPr>
            <w:tcW w:w="709" w:type="dxa"/>
            <w:noWrap/>
            <w:vAlign w:val="center"/>
          </w:tcPr>
          <w:p w:rsidR="009B322F" w:rsidRPr="00955027" w:rsidRDefault="009B322F" w:rsidP="009B322F">
            <w:pPr>
              <w:spacing w:after="0"/>
              <w:ind w:firstLine="0"/>
              <w:jc w:val="right"/>
              <w:rPr>
                <w:sz w:val="16"/>
                <w:szCs w:val="16"/>
              </w:rPr>
            </w:pPr>
            <w:r w:rsidRPr="00955027">
              <w:rPr>
                <w:sz w:val="16"/>
                <w:szCs w:val="16"/>
              </w:rPr>
              <w:t>1,5</w:t>
            </w:r>
          </w:p>
        </w:tc>
        <w:tc>
          <w:tcPr>
            <w:tcW w:w="1134"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10 517,51</w:t>
            </w:r>
          </w:p>
        </w:tc>
        <w:tc>
          <w:tcPr>
            <w:tcW w:w="715" w:type="dxa"/>
            <w:noWrap/>
            <w:vAlign w:val="center"/>
          </w:tcPr>
          <w:p w:rsidR="009B322F" w:rsidRPr="00955027" w:rsidRDefault="009B322F" w:rsidP="009B322F">
            <w:pPr>
              <w:spacing w:after="0"/>
              <w:ind w:firstLine="0"/>
              <w:jc w:val="right"/>
              <w:rPr>
                <w:sz w:val="16"/>
                <w:szCs w:val="16"/>
              </w:rPr>
            </w:pPr>
            <w:r w:rsidRPr="00955027">
              <w:rPr>
                <w:sz w:val="16"/>
                <w:szCs w:val="16"/>
              </w:rPr>
              <w:t>2,0</w:t>
            </w:r>
          </w:p>
        </w:tc>
        <w:tc>
          <w:tcPr>
            <w:tcW w:w="1134"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10 517,51</w:t>
            </w:r>
          </w:p>
        </w:tc>
        <w:tc>
          <w:tcPr>
            <w:tcW w:w="706" w:type="dxa"/>
            <w:noWrap/>
            <w:vAlign w:val="center"/>
          </w:tcPr>
          <w:p w:rsidR="009B322F" w:rsidRPr="00955027" w:rsidRDefault="009B322F" w:rsidP="009B322F">
            <w:pPr>
              <w:spacing w:after="0"/>
              <w:ind w:firstLine="0"/>
              <w:jc w:val="right"/>
              <w:rPr>
                <w:sz w:val="16"/>
                <w:szCs w:val="16"/>
              </w:rPr>
            </w:pPr>
            <w:r w:rsidRPr="00955027">
              <w:rPr>
                <w:sz w:val="16"/>
                <w:szCs w:val="16"/>
              </w:rPr>
              <w:t>2,0</w:t>
            </w:r>
          </w:p>
        </w:tc>
        <w:tc>
          <w:tcPr>
            <w:tcW w:w="1129"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10 517,51</w:t>
            </w:r>
          </w:p>
        </w:tc>
        <w:tc>
          <w:tcPr>
            <w:tcW w:w="709" w:type="dxa"/>
            <w:noWrap/>
            <w:vAlign w:val="center"/>
          </w:tcPr>
          <w:p w:rsidR="009B322F" w:rsidRPr="00955027" w:rsidRDefault="009B322F" w:rsidP="009B322F">
            <w:pPr>
              <w:spacing w:after="0"/>
              <w:ind w:firstLine="0"/>
              <w:jc w:val="right"/>
              <w:rPr>
                <w:sz w:val="16"/>
                <w:szCs w:val="16"/>
              </w:rPr>
            </w:pPr>
            <w:r w:rsidRPr="00955027">
              <w:rPr>
                <w:sz w:val="16"/>
                <w:szCs w:val="16"/>
              </w:rPr>
              <w:t>2,0</w:t>
            </w:r>
          </w:p>
        </w:tc>
      </w:tr>
      <w:tr w:rsidR="009B322F" w:rsidRPr="00955027" w:rsidTr="006A30F6">
        <w:trPr>
          <w:trHeight w:val="621"/>
        </w:trPr>
        <w:tc>
          <w:tcPr>
            <w:tcW w:w="2268" w:type="dxa"/>
          </w:tcPr>
          <w:p w:rsidR="009B322F" w:rsidRPr="00955027" w:rsidRDefault="009B322F" w:rsidP="009B322F">
            <w:pPr>
              <w:spacing w:after="0"/>
              <w:ind w:left="-20" w:firstLine="0"/>
              <w:rPr>
                <w:sz w:val="16"/>
                <w:szCs w:val="16"/>
                <w:highlight w:val="yellow"/>
              </w:rPr>
            </w:pPr>
            <w:r w:rsidRPr="00955027">
              <w:rPr>
                <w:color w:val="000000"/>
                <w:sz w:val="16"/>
                <w:szCs w:val="16"/>
              </w:rPr>
              <w:t>-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w:t>
            </w:r>
          </w:p>
        </w:tc>
        <w:tc>
          <w:tcPr>
            <w:tcW w:w="1134"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963,79</w:t>
            </w:r>
          </w:p>
        </w:tc>
        <w:tc>
          <w:tcPr>
            <w:tcW w:w="709" w:type="dxa"/>
            <w:noWrap/>
            <w:vAlign w:val="center"/>
          </w:tcPr>
          <w:p w:rsidR="009B322F" w:rsidRPr="00955027" w:rsidRDefault="009B322F" w:rsidP="009B322F">
            <w:pPr>
              <w:spacing w:after="0"/>
              <w:ind w:firstLine="0"/>
              <w:jc w:val="right"/>
              <w:rPr>
                <w:sz w:val="16"/>
                <w:szCs w:val="16"/>
              </w:rPr>
            </w:pPr>
            <w:r w:rsidRPr="00955027">
              <w:rPr>
                <w:sz w:val="16"/>
                <w:szCs w:val="16"/>
              </w:rPr>
              <w:t>0,1</w:t>
            </w:r>
          </w:p>
        </w:tc>
        <w:tc>
          <w:tcPr>
            <w:tcW w:w="1134"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825,41</w:t>
            </w:r>
          </w:p>
        </w:tc>
        <w:tc>
          <w:tcPr>
            <w:tcW w:w="715" w:type="dxa"/>
            <w:noWrap/>
            <w:vAlign w:val="center"/>
          </w:tcPr>
          <w:p w:rsidR="009B322F" w:rsidRPr="00955027" w:rsidRDefault="009B322F" w:rsidP="009B322F">
            <w:pPr>
              <w:spacing w:after="0"/>
              <w:ind w:firstLine="0"/>
              <w:jc w:val="right"/>
              <w:rPr>
                <w:sz w:val="16"/>
                <w:szCs w:val="16"/>
              </w:rPr>
            </w:pPr>
            <w:r w:rsidRPr="00955027">
              <w:rPr>
                <w:sz w:val="16"/>
                <w:szCs w:val="16"/>
              </w:rPr>
              <w:t>0,2</w:t>
            </w:r>
          </w:p>
        </w:tc>
        <w:tc>
          <w:tcPr>
            <w:tcW w:w="1134"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644,56</w:t>
            </w:r>
          </w:p>
        </w:tc>
        <w:tc>
          <w:tcPr>
            <w:tcW w:w="706" w:type="dxa"/>
            <w:noWrap/>
            <w:vAlign w:val="center"/>
          </w:tcPr>
          <w:p w:rsidR="009B322F" w:rsidRPr="00955027" w:rsidRDefault="009B322F" w:rsidP="009B322F">
            <w:pPr>
              <w:spacing w:after="0"/>
              <w:ind w:firstLine="0"/>
              <w:jc w:val="right"/>
              <w:rPr>
                <w:sz w:val="16"/>
                <w:szCs w:val="16"/>
              </w:rPr>
            </w:pPr>
            <w:r w:rsidRPr="00955027">
              <w:rPr>
                <w:sz w:val="16"/>
                <w:szCs w:val="16"/>
              </w:rPr>
              <w:t>0,1</w:t>
            </w:r>
          </w:p>
        </w:tc>
        <w:tc>
          <w:tcPr>
            <w:tcW w:w="1129" w:type="dxa"/>
            <w:noWrap/>
            <w:vAlign w:val="center"/>
          </w:tcPr>
          <w:p w:rsidR="009B322F" w:rsidRPr="00955027" w:rsidRDefault="009B322F" w:rsidP="009B322F">
            <w:pPr>
              <w:spacing w:after="0"/>
              <w:ind w:firstLine="0"/>
              <w:jc w:val="right"/>
              <w:rPr>
                <w:rFonts w:eastAsia="Calibri"/>
                <w:bCs/>
                <w:sz w:val="16"/>
                <w:szCs w:val="16"/>
                <w:lang w:eastAsia="en-US"/>
              </w:rPr>
            </w:pPr>
            <w:r w:rsidRPr="00955027">
              <w:rPr>
                <w:rFonts w:eastAsia="Calibri"/>
                <w:bCs/>
                <w:sz w:val="16"/>
                <w:szCs w:val="16"/>
                <w:lang w:eastAsia="en-US"/>
              </w:rPr>
              <w:t>503,45</w:t>
            </w:r>
          </w:p>
        </w:tc>
        <w:tc>
          <w:tcPr>
            <w:tcW w:w="709" w:type="dxa"/>
            <w:noWrap/>
            <w:vAlign w:val="center"/>
          </w:tcPr>
          <w:p w:rsidR="009B322F" w:rsidRPr="00955027" w:rsidRDefault="009B322F" w:rsidP="009B322F">
            <w:pPr>
              <w:spacing w:after="0"/>
              <w:ind w:firstLine="0"/>
              <w:jc w:val="right"/>
              <w:rPr>
                <w:sz w:val="16"/>
                <w:szCs w:val="16"/>
              </w:rPr>
            </w:pPr>
            <w:r w:rsidRPr="00955027">
              <w:rPr>
                <w:sz w:val="16"/>
                <w:szCs w:val="16"/>
              </w:rPr>
              <w:t>0,1</w:t>
            </w:r>
          </w:p>
        </w:tc>
      </w:tr>
    </w:tbl>
    <w:p w:rsidR="009B322F" w:rsidRPr="00955027" w:rsidRDefault="009B322F" w:rsidP="009B322F">
      <w:pPr>
        <w:spacing w:before="120" w:after="0"/>
        <w:rPr>
          <w:rFonts w:eastAsia="Calibri"/>
          <w:color w:val="000000"/>
          <w:sz w:val="28"/>
          <w:szCs w:val="28"/>
          <w:lang w:eastAsia="en-US"/>
        </w:rPr>
      </w:pPr>
      <w:r w:rsidRPr="00955027">
        <w:rPr>
          <w:rFonts w:eastAsia="Calibri"/>
          <w:bCs/>
          <w:color w:val="000000"/>
          <w:sz w:val="28"/>
          <w:szCs w:val="28"/>
          <w:lang w:eastAsia="en-US"/>
        </w:rPr>
        <w:lastRenderedPageBreak/>
        <w:t xml:space="preserve">Прогноз </w:t>
      </w:r>
      <w:r w:rsidRPr="00955027">
        <w:rPr>
          <w:rFonts w:eastAsia="Calibri"/>
          <w:bCs/>
          <w:i/>
          <w:color w:val="000000"/>
          <w:sz w:val="28"/>
          <w:szCs w:val="28"/>
          <w:lang w:eastAsia="en-US"/>
        </w:rPr>
        <w:t xml:space="preserve">доходов в виде прибыли, приходящейся на доли в </w:t>
      </w:r>
      <w:r w:rsidRPr="00955027">
        <w:rPr>
          <w:rFonts w:eastAsia="Calibri"/>
          <w:i/>
          <w:color w:val="000000"/>
          <w:sz w:val="28"/>
          <w:szCs w:val="28"/>
          <w:lang w:eastAsia="en-US"/>
        </w:rPr>
        <w:t xml:space="preserve">уставных </w:t>
      </w:r>
      <w:r w:rsidRPr="00955027">
        <w:rPr>
          <w:rFonts w:eastAsia="Calibri"/>
          <w:bCs/>
          <w:i/>
          <w:color w:val="000000"/>
          <w:sz w:val="28"/>
          <w:szCs w:val="28"/>
          <w:lang w:eastAsia="en-US"/>
        </w:rPr>
        <w:t xml:space="preserve">(складочных) капиталах хозяйственных товариществ и обществ, </w:t>
      </w:r>
      <w:r w:rsidRPr="00955027">
        <w:rPr>
          <w:rFonts w:eastAsia="Calibri"/>
          <w:i/>
          <w:color w:val="000000"/>
          <w:sz w:val="28"/>
          <w:szCs w:val="28"/>
          <w:lang w:eastAsia="en-US"/>
        </w:rPr>
        <w:t xml:space="preserve">или </w:t>
      </w:r>
      <w:r w:rsidRPr="00955027">
        <w:rPr>
          <w:rFonts w:eastAsia="Calibri"/>
          <w:bCs/>
          <w:i/>
          <w:color w:val="000000"/>
          <w:sz w:val="28"/>
          <w:szCs w:val="28"/>
          <w:lang w:eastAsia="en-US"/>
        </w:rPr>
        <w:t>дивидендов по акциям, принадлежащим городским округам</w:t>
      </w:r>
      <w:r w:rsidRPr="00955027">
        <w:rPr>
          <w:color w:val="000000"/>
          <w:sz w:val="28"/>
          <w:szCs w:val="28"/>
          <w:lang w:eastAsia="x-none"/>
        </w:rPr>
        <w:t xml:space="preserve"> осуществлен на основе информации, представленной акционерными обществами, с учетом норматива отчислений в размере 35% от </w:t>
      </w:r>
      <w:r w:rsidRPr="00955027">
        <w:rPr>
          <w:rFonts w:eastAsia="Calibri"/>
          <w:color w:val="000000"/>
          <w:sz w:val="28"/>
          <w:szCs w:val="28"/>
          <w:lang w:eastAsia="en-US"/>
        </w:rPr>
        <w:t>планируемой части прибыли акционерных обществ, которую предполагается направить на выплату дивидендов в бюджет города.</w:t>
      </w:r>
    </w:p>
    <w:p w:rsidR="009B322F" w:rsidRPr="00955027" w:rsidRDefault="009B322F" w:rsidP="009B322F">
      <w:pPr>
        <w:rPr>
          <w:rFonts w:eastAsia="Calibri"/>
          <w:iCs/>
          <w:sz w:val="28"/>
          <w:szCs w:val="28"/>
          <w:lang w:eastAsia="en-US"/>
        </w:rPr>
      </w:pPr>
      <w:r w:rsidRPr="00955027">
        <w:rPr>
          <w:rFonts w:eastAsia="Calibri"/>
          <w:sz w:val="28"/>
          <w:szCs w:val="28"/>
          <w:lang w:eastAsia="en-US"/>
        </w:rPr>
        <w:t xml:space="preserve">Прогноз </w:t>
      </w:r>
      <w:r w:rsidRPr="00955027">
        <w:rPr>
          <w:rFonts w:eastAsia="Calibri"/>
          <w:i/>
          <w:sz w:val="28"/>
          <w:szCs w:val="28"/>
        </w:rPr>
        <w:t>д</w:t>
      </w:r>
      <w:r w:rsidRPr="00955027">
        <w:rPr>
          <w:i/>
          <w:sz w:val="28"/>
          <w:szCs w:val="28"/>
        </w:rPr>
        <w:t xml:space="preserve">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w:t>
      </w:r>
      <w:r w:rsidRPr="00955027">
        <w:rPr>
          <w:rFonts w:eastAsia="Calibri"/>
          <w:sz w:val="28"/>
          <w:szCs w:val="28"/>
          <w:lang w:eastAsia="en-US"/>
        </w:rPr>
        <w:t>в разрезе видов доходов представлен в таблице.</w:t>
      </w:r>
    </w:p>
    <w:tbl>
      <w:tblPr>
        <w:tblW w:w="9652" w:type="dxa"/>
        <w:tblInd w:w="108" w:type="dxa"/>
        <w:tblLayout w:type="fixed"/>
        <w:tblLook w:val="04A0" w:firstRow="1" w:lastRow="0" w:firstColumn="1" w:lastColumn="0" w:noHBand="0" w:noVBand="1"/>
      </w:tblPr>
      <w:tblGrid>
        <w:gridCol w:w="2268"/>
        <w:gridCol w:w="1134"/>
        <w:gridCol w:w="713"/>
        <w:gridCol w:w="1129"/>
        <w:gridCol w:w="711"/>
        <w:gridCol w:w="11"/>
        <w:gridCol w:w="1123"/>
        <w:gridCol w:w="708"/>
        <w:gridCol w:w="11"/>
        <w:gridCol w:w="1122"/>
        <w:gridCol w:w="711"/>
        <w:gridCol w:w="11"/>
      </w:tblGrid>
      <w:tr w:rsidR="009B322F" w:rsidRPr="00955027" w:rsidTr="006A30F6">
        <w:trPr>
          <w:trHeight w:val="30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Наименование доходного источника</w:t>
            </w:r>
          </w:p>
        </w:tc>
        <w:tc>
          <w:tcPr>
            <w:tcW w:w="18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Оценка 2023 года</w:t>
            </w:r>
          </w:p>
        </w:tc>
        <w:tc>
          <w:tcPr>
            <w:tcW w:w="5537" w:type="dxa"/>
            <w:gridSpan w:val="9"/>
            <w:tcBorders>
              <w:top w:val="single" w:sz="4" w:space="0" w:color="auto"/>
              <w:left w:val="nil"/>
              <w:bottom w:val="single" w:sz="4" w:space="0" w:color="auto"/>
              <w:right w:val="single" w:sz="4" w:space="0" w:color="000000"/>
            </w:tcBorders>
            <w:vAlign w:val="center"/>
            <w:hideMark/>
          </w:tcPr>
          <w:p w:rsidR="009B322F" w:rsidRPr="00955027" w:rsidRDefault="009B322F" w:rsidP="009B322F">
            <w:pPr>
              <w:spacing w:after="0"/>
              <w:ind w:firstLine="0"/>
              <w:jc w:val="center"/>
              <w:rPr>
                <w:bCs/>
                <w:sz w:val="16"/>
                <w:szCs w:val="16"/>
              </w:rPr>
            </w:pPr>
            <w:r w:rsidRPr="00955027">
              <w:rPr>
                <w:bCs/>
                <w:sz w:val="16"/>
                <w:szCs w:val="16"/>
              </w:rPr>
              <w:t>Прогноз</w:t>
            </w:r>
          </w:p>
        </w:tc>
      </w:tr>
      <w:tr w:rsidR="009B322F" w:rsidRPr="00955027" w:rsidTr="006A30F6">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851" w:type="dxa"/>
            <w:gridSpan w:val="3"/>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2024 год</w:t>
            </w:r>
          </w:p>
        </w:tc>
        <w:tc>
          <w:tcPr>
            <w:tcW w:w="1842" w:type="dxa"/>
            <w:gridSpan w:val="3"/>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2025 год</w:t>
            </w:r>
          </w:p>
        </w:tc>
        <w:tc>
          <w:tcPr>
            <w:tcW w:w="1844" w:type="dxa"/>
            <w:gridSpan w:val="3"/>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2026 год</w:t>
            </w:r>
          </w:p>
        </w:tc>
      </w:tr>
      <w:tr w:rsidR="009B322F" w:rsidRPr="00955027" w:rsidTr="006A30F6">
        <w:trPr>
          <w:gridAfter w:val="1"/>
          <w:wAfter w:w="11" w:type="dxa"/>
          <w:trHeight w:val="46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134"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29"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сумма,</w:t>
            </w:r>
          </w:p>
          <w:p w:rsidR="009B322F" w:rsidRPr="00955027" w:rsidRDefault="009B322F" w:rsidP="009B322F">
            <w:pPr>
              <w:spacing w:after="0"/>
              <w:ind w:left="-252" w:right="-111" w:firstLine="0"/>
              <w:jc w:val="center"/>
              <w:rPr>
                <w:bCs/>
                <w:sz w:val="16"/>
                <w:szCs w:val="16"/>
              </w:rPr>
            </w:pPr>
            <w:r w:rsidRPr="00955027">
              <w:rPr>
                <w:bCs/>
                <w:sz w:val="16"/>
                <w:szCs w:val="16"/>
              </w:rPr>
              <w:t>тыс. рублей</w:t>
            </w:r>
          </w:p>
        </w:tc>
        <w:tc>
          <w:tcPr>
            <w:tcW w:w="711"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4" w:type="dxa"/>
            <w:gridSpan w:val="2"/>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8"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3" w:type="dxa"/>
            <w:gridSpan w:val="2"/>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1"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r>
      <w:tr w:rsidR="009B322F" w:rsidRPr="00955027" w:rsidTr="006A30F6">
        <w:trPr>
          <w:gridAfter w:val="1"/>
          <w:wAfter w:w="11" w:type="dxa"/>
          <w:trHeight w:val="581"/>
        </w:trPr>
        <w:tc>
          <w:tcPr>
            <w:tcW w:w="2268" w:type="dxa"/>
            <w:tcBorders>
              <w:top w:val="single" w:sz="4" w:space="0" w:color="auto"/>
              <w:left w:val="single" w:sz="4" w:space="0" w:color="auto"/>
              <w:bottom w:val="single" w:sz="4" w:space="0" w:color="auto"/>
              <w:right w:val="single" w:sz="4" w:space="0" w:color="auto"/>
            </w:tcBorders>
          </w:tcPr>
          <w:p w:rsidR="009B322F" w:rsidRPr="00955027" w:rsidRDefault="009B322F" w:rsidP="009B322F">
            <w:pPr>
              <w:spacing w:after="0"/>
              <w:ind w:firstLine="0"/>
              <w:rPr>
                <w:b/>
                <w:bCs/>
                <w:sz w:val="16"/>
                <w:szCs w:val="16"/>
                <w:lang w:eastAsia="x-none"/>
              </w:rPr>
            </w:pPr>
            <w:r w:rsidRPr="00955027">
              <w:rPr>
                <w:b/>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в том числе:</w:t>
            </w:r>
          </w:p>
        </w:tc>
        <w:tc>
          <w:tcPr>
            <w:tcW w:w="1134" w:type="dxa"/>
            <w:tcBorders>
              <w:top w:val="single" w:sz="4" w:space="0" w:color="auto"/>
              <w:left w:val="nil"/>
              <w:bottom w:val="single" w:sz="4" w:space="0" w:color="auto"/>
              <w:right w:val="single" w:sz="4" w:space="0" w:color="auto"/>
            </w:tcBorders>
            <w:noWrap/>
          </w:tcPr>
          <w:p w:rsidR="009B322F" w:rsidRPr="00955027" w:rsidRDefault="009B322F" w:rsidP="00AB3655">
            <w:pPr>
              <w:spacing w:after="200" w:line="276" w:lineRule="auto"/>
              <w:ind w:firstLine="0"/>
              <w:jc w:val="right"/>
              <w:rPr>
                <w:rFonts w:eastAsia="Calibri"/>
                <w:b/>
                <w:sz w:val="16"/>
                <w:szCs w:val="16"/>
                <w:lang w:eastAsia="en-US"/>
              </w:rPr>
            </w:pPr>
            <w:r w:rsidRPr="00955027">
              <w:rPr>
                <w:rFonts w:eastAsia="Calibri"/>
                <w:b/>
                <w:sz w:val="16"/>
                <w:szCs w:val="16"/>
                <w:lang w:eastAsia="en-US"/>
              </w:rPr>
              <w:t>580 000,00</w:t>
            </w:r>
          </w:p>
        </w:tc>
        <w:tc>
          <w:tcPr>
            <w:tcW w:w="713" w:type="dxa"/>
            <w:tcBorders>
              <w:top w:val="single" w:sz="4" w:space="0" w:color="auto"/>
              <w:left w:val="nil"/>
              <w:bottom w:val="single" w:sz="4" w:space="0" w:color="auto"/>
              <w:right w:val="single" w:sz="4" w:space="0" w:color="auto"/>
            </w:tcBorders>
            <w:noWrap/>
          </w:tcPr>
          <w:p w:rsidR="009B322F" w:rsidRPr="00955027" w:rsidRDefault="009B322F" w:rsidP="00AB3655">
            <w:pPr>
              <w:spacing w:after="0"/>
              <w:ind w:firstLine="0"/>
              <w:jc w:val="right"/>
              <w:rPr>
                <w:b/>
                <w:bCs/>
                <w:iCs/>
                <w:sz w:val="16"/>
                <w:szCs w:val="16"/>
              </w:rPr>
            </w:pPr>
            <w:r w:rsidRPr="00955027">
              <w:rPr>
                <w:b/>
                <w:bCs/>
                <w:iCs/>
                <w:sz w:val="16"/>
                <w:szCs w:val="16"/>
              </w:rPr>
              <w:t>100,0</w:t>
            </w:r>
          </w:p>
        </w:tc>
        <w:tc>
          <w:tcPr>
            <w:tcW w:w="1129" w:type="dxa"/>
            <w:tcBorders>
              <w:top w:val="single" w:sz="4" w:space="0" w:color="auto"/>
              <w:left w:val="nil"/>
              <w:bottom w:val="single" w:sz="4" w:space="0" w:color="auto"/>
              <w:right w:val="single" w:sz="4" w:space="0" w:color="auto"/>
            </w:tcBorders>
            <w:noWrap/>
          </w:tcPr>
          <w:p w:rsidR="009B322F" w:rsidRPr="00955027" w:rsidRDefault="009B322F" w:rsidP="00AB3655">
            <w:pPr>
              <w:spacing w:after="200" w:line="276" w:lineRule="auto"/>
              <w:ind w:firstLine="0"/>
              <w:jc w:val="right"/>
              <w:rPr>
                <w:rFonts w:eastAsia="Calibri"/>
                <w:b/>
                <w:sz w:val="16"/>
                <w:szCs w:val="16"/>
                <w:lang w:eastAsia="en-US"/>
              </w:rPr>
            </w:pPr>
            <w:r w:rsidRPr="00955027">
              <w:rPr>
                <w:rFonts w:eastAsia="Calibri"/>
                <w:b/>
                <w:sz w:val="16"/>
                <w:szCs w:val="16"/>
                <w:lang w:eastAsia="en-US"/>
              </w:rPr>
              <w:t>420 000,00</w:t>
            </w:r>
          </w:p>
        </w:tc>
        <w:tc>
          <w:tcPr>
            <w:tcW w:w="711" w:type="dxa"/>
            <w:tcBorders>
              <w:top w:val="single" w:sz="4" w:space="0" w:color="auto"/>
              <w:left w:val="nil"/>
              <w:bottom w:val="single" w:sz="4" w:space="0" w:color="auto"/>
              <w:right w:val="single" w:sz="4" w:space="0" w:color="auto"/>
            </w:tcBorders>
            <w:noWrap/>
          </w:tcPr>
          <w:p w:rsidR="009B322F" w:rsidRPr="00955027" w:rsidRDefault="009B322F" w:rsidP="00AB3655">
            <w:pPr>
              <w:spacing w:after="0"/>
              <w:ind w:firstLine="0"/>
              <w:jc w:val="right"/>
              <w:rPr>
                <w:b/>
                <w:bCs/>
                <w:iCs/>
                <w:sz w:val="16"/>
                <w:szCs w:val="16"/>
              </w:rPr>
            </w:pPr>
            <w:r w:rsidRPr="00955027">
              <w:rPr>
                <w:b/>
                <w:bCs/>
                <w:iCs/>
                <w:sz w:val="16"/>
                <w:szCs w:val="16"/>
              </w:rPr>
              <w:t>100,0</w:t>
            </w:r>
          </w:p>
        </w:tc>
        <w:tc>
          <w:tcPr>
            <w:tcW w:w="1134" w:type="dxa"/>
            <w:gridSpan w:val="2"/>
            <w:tcBorders>
              <w:top w:val="single" w:sz="4" w:space="0" w:color="auto"/>
              <w:left w:val="nil"/>
              <w:bottom w:val="single" w:sz="4" w:space="0" w:color="auto"/>
              <w:right w:val="single" w:sz="4" w:space="0" w:color="auto"/>
            </w:tcBorders>
            <w:noWrap/>
          </w:tcPr>
          <w:p w:rsidR="009B322F" w:rsidRPr="00955027" w:rsidRDefault="009B322F" w:rsidP="00AB3655">
            <w:pPr>
              <w:spacing w:after="200" w:line="276" w:lineRule="auto"/>
              <w:ind w:firstLine="0"/>
              <w:jc w:val="right"/>
              <w:rPr>
                <w:rFonts w:eastAsia="Calibri"/>
                <w:b/>
                <w:sz w:val="16"/>
                <w:szCs w:val="16"/>
                <w:lang w:eastAsia="en-US"/>
              </w:rPr>
            </w:pPr>
            <w:r w:rsidRPr="00955027">
              <w:rPr>
                <w:rFonts w:eastAsia="Calibri"/>
                <w:b/>
                <w:sz w:val="16"/>
                <w:szCs w:val="16"/>
                <w:lang w:eastAsia="en-US"/>
              </w:rPr>
              <w:t>420 000,00</w:t>
            </w:r>
          </w:p>
        </w:tc>
        <w:tc>
          <w:tcPr>
            <w:tcW w:w="708" w:type="dxa"/>
            <w:tcBorders>
              <w:top w:val="single" w:sz="4" w:space="0" w:color="auto"/>
              <w:left w:val="nil"/>
              <w:bottom w:val="single" w:sz="4" w:space="0" w:color="auto"/>
              <w:right w:val="single" w:sz="4" w:space="0" w:color="auto"/>
            </w:tcBorders>
            <w:noWrap/>
          </w:tcPr>
          <w:p w:rsidR="009B322F" w:rsidRPr="00955027" w:rsidRDefault="009B322F" w:rsidP="00AB3655">
            <w:pPr>
              <w:spacing w:after="0"/>
              <w:ind w:firstLine="0"/>
              <w:jc w:val="right"/>
              <w:rPr>
                <w:b/>
                <w:bCs/>
                <w:iCs/>
                <w:sz w:val="16"/>
                <w:szCs w:val="16"/>
              </w:rPr>
            </w:pPr>
            <w:r w:rsidRPr="00955027">
              <w:rPr>
                <w:b/>
                <w:bCs/>
                <w:iCs/>
                <w:sz w:val="16"/>
                <w:szCs w:val="16"/>
              </w:rPr>
              <w:t>100,0</w:t>
            </w:r>
          </w:p>
        </w:tc>
        <w:tc>
          <w:tcPr>
            <w:tcW w:w="1133" w:type="dxa"/>
            <w:gridSpan w:val="2"/>
            <w:tcBorders>
              <w:top w:val="single" w:sz="4" w:space="0" w:color="auto"/>
              <w:left w:val="nil"/>
              <w:bottom w:val="single" w:sz="4" w:space="0" w:color="auto"/>
              <w:right w:val="single" w:sz="4" w:space="0" w:color="auto"/>
            </w:tcBorders>
            <w:noWrap/>
          </w:tcPr>
          <w:p w:rsidR="009B322F" w:rsidRPr="00955027" w:rsidRDefault="009B322F" w:rsidP="00AB3655">
            <w:pPr>
              <w:spacing w:after="200" w:line="276" w:lineRule="auto"/>
              <w:ind w:firstLine="0"/>
              <w:jc w:val="right"/>
              <w:rPr>
                <w:rFonts w:eastAsia="Calibri"/>
                <w:b/>
                <w:sz w:val="16"/>
                <w:szCs w:val="16"/>
                <w:lang w:eastAsia="en-US"/>
              </w:rPr>
            </w:pPr>
            <w:r w:rsidRPr="00955027">
              <w:rPr>
                <w:rFonts w:eastAsia="Calibri"/>
                <w:b/>
                <w:sz w:val="16"/>
                <w:szCs w:val="16"/>
                <w:lang w:eastAsia="en-US"/>
              </w:rPr>
              <w:t>420 000,00</w:t>
            </w:r>
          </w:p>
        </w:tc>
        <w:tc>
          <w:tcPr>
            <w:tcW w:w="711" w:type="dxa"/>
            <w:tcBorders>
              <w:top w:val="single" w:sz="4" w:space="0" w:color="auto"/>
              <w:left w:val="nil"/>
              <w:bottom w:val="single" w:sz="4" w:space="0" w:color="auto"/>
              <w:right w:val="single" w:sz="4" w:space="0" w:color="auto"/>
            </w:tcBorders>
            <w:noWrap/>
          </w:tcPr>
          <w:p w:rsidR="009B322F" w:rsidRPr="00955027" w:rsidRDefault="009B322F" w:rsidP="00AB3655">
            <w:pPr>
              <w:spacing w:after="0"/>
              <w:ind w:firstLine="0"/>
              <w:jc w:val="right"/>
              <w:rPr>
                <w:b/>
                <w:bCs/>
                <w:iCs/>
                <w:sz w:val="16"/>
                <w:szCs w:val="16"/>
              </w:rPr>
            </w:pPr>
            <w:r w:rsidRPr="00955027">
              <w:rPr>
                <w:b/>
                <w:bCs/>
                <w:iCs/>
                <w:sz w:val="16"/>
                <w:szCs w:val="16"/>
              </w:rPr>
              <w:t>100,0</w:t>
            </w:r>
          </w:p>
        </w:tc>
      </w:tr>
      <w:tr w:rsidR="009B322F" w:rsidRPr="00955027" w:rsidTr="006A30F6">
        <w:trPr>
          <w:gridAfter w:val="1"/>
          <w:wAfter w:w="11" w:type="dxa"/>
          <w:trHeight w:val="264"/>
        </w:trPr>
        <w:tc>
          <w:tcPr>
            <w:tcW w:w="2268" w:type="dxa"/>
            <w:tcBorders>
              <w:top w:val="single" w:sz="4" w:space="0" w:color="auto"/>
              <w:left w:val="single" w:sz="4" w:space="0" w:color="auto"/>
              <w:bottom w:val="single" w:sz="4" w:space="0" w:color="auto"/>
              <w:right w:val="single" w:sz="4" w:space="0" w:color="auto"/>
            </w:tcBorders>
          </w:tcPr>
          <w:p w:rsidR="009B322F" w:rsidRPr="00955027" w:rsidRDefault="009B322F" w:rsidP="00D33F9C">
            <w:pPr>
              <w:spacing w:after="0"/>
              <w:ind w:firstLine="0"/>
              <w:rPr>
                <w:bCs/>
                <w:i/>
                <w:iCs/>
                <w:sz w:val="16"/>
                <w:szCs w:val="16"/>
                <w:lang w:eastAsia="x-none"/>
              </w:rPr>
            </w:pPr>
            <w:r w:rsidRPr="00955027">
              <w:rPr>
                <w:bCs/>
                <w:i/>
                <w:iCs/>
                <w:sz w:val="16"/>
                <w:szCs w:val="16"/>
                <w:lang w:eastAsia="x-none"/>
              </w:rPr>
              <w:t>- доходы, получаемые в виде арендной платы за земельные участки</w:t>
            </w:r>
          </w:p>
        </w:tc>
        <w:tc>
          <w:tcPr>
            <w:tcW w:w="1134" w:type="dxa"/>
            <w:tcBorders>
              <w:top w:val="single" w:sz="4" w:space="0" w:color="auto"/>
              <w:left w:val="single" w:sz="4" w:space="0" w:color="auto"/>
              <w:bottom w:val="single" w:sz="4" w:space="0" w:color="auto"/>
              <w:right w:val="single" w:sz="4" w:space="0" w:color="auto"/>
            </w:tcBorders>
            <w:noWrap/>
          </w:tcPr>
          <w:p w:rsidR="009B322F" w:rsidRPr="00955027" w:rsidRDefault="009B322F" w:rsidP="00AB3655">
            <w:pPr>
              <w:spacing w:after="200" w:line="276" w:lineRule="auto"/>
              <w:ind w:firstLine="0"/>
              <w:jc w:val="right"/>
              <w:rPr>
                <w:rFonts w:eastAsia="Calibri"/>
                <w:i/>
                <w:sz w:val="16"/>
                <w:szCs w:val="16"/>
                <w:lang w:eastAsia="en-US"/>
              </w:rPr>
            </w:pPr>
            <w:r w:rsidRPr="00955027">
              <w:rPr>
                <w:rFonts w:eastAsia="Calibri"/>
                <w:i/>
                <w:sz w:val="16"/>
                <w:szCs w:val="16"/>
                <w:lang w:eastAsia="en-US"/>
              </w:rPr>
              <w:t>560 000,00</w:t>
            </w:r>
          </w:p>
        </w:tc>
        <w:tc>
          <w:tcPr>
            <w:tcW w:w="713" w:type="dxa"/>
            <w:tcBorders>
              <w:top w:val="single" w:sz="4" w:space="0" w:color="auto"/>
              <w:left w:val="single" w:sz="4" w:space="0" w:color="auto"/>
              <w:bottom w:val="single" w:sz="4" w:space="0" w:color="auto"/>
              <w:right w:val="single" w:sz="4" w:space="0" w:color="auto"/>
            </w:tcBorders>
            <w:noWrap/>
          </w:tcPr>
          <w:p w:rsidR="009B322F" w:rsidRPr="00955027" w:rsidRDefault="009B322F" w:rsidP="00AB3655">
            <w:pPr>
              <w:spacing w:after="0"/>
              <w:ind w:firstLine="0"/>
              <w:jc w:val="right"/>
              <w:rPr>
                <w:i/>
                <w:color w:val="FF0000"/>
                <w:sz w:val="16"/>
                <w:szCs w:val="16"/>
              </w:rPr>
            </w:pPr>
            <w:r w:rsidRPr="00955027">
              <w:rPr>
                <w:i/>
                <w:sz w:val="16"/>
                <w:szCs w:val="16"/>
              </w:rPr>
              <w:t>96,6</w:t>
            </w:r>
          </w:p>
        </w:tc>
        <w:tc>
          <w:tcPr>
            <w:tcW w:w="1129" w:type="dxa"/>
            <w:tcBorders>
              <w:top w:val="single" w:sz="4" w:space="0" w:color="auto"/>
              <w:left w:val="single" w:sz="4" w:space="0" w:color="auto"/>
              <w:bottom w:val="single" w:sz="4" w:space="0" w:color="auto"/>
              <w:right w:val="single" w:sz="4" w:space="0" w:color="auto"/>
            </w:tcBorders>
            <w:noWrap/>
          </w:tcPr>
          <w:p w:rsidR="009B322F" w:rsidRPr="00955027" w:rsidRDefault="009B322F" w:rsidP="00AB3655">
            <w:pPr>
              <w:spacing w:after="200" w:line="276" w:lineRule="auto"/>
              <w:ind w:firstLine="0"/>
              <w:jc w:val="right"/>
              <w:rPr>
                <w:rFonts w:eastAsia="Calibri"/>
                <w:i/>
                <w:color w:val="FF0000"/>
                <w:sz w:val="16"/>
                <w:szCs w:val="16"/>
                <w:lang w:eastAsia="en-US"/>
              </w:rPr>
            </w:pPr>
            <w:r w:rsidRPr="00955027">
              <w:rPr>
                <w:rFonts w:eastAsia="Calibri"/>
                <w:i/>
                <w:sz w:val="16"/>
                <w:szCs w:val="16"/>
                <w:lang w:eastAsia="en-US"/>
              </w:rPr>
              <w:t>400 000,00</w:t>
            </w:r>
          </w:p>
        </w:tc>
        <w:tc>
          <w:tcPr>
            <w:tcW w:w="711" w:type="dxa"/>
            <w:tcBorders>
              <w:top w:val="single" w:sz="4" w:space="0" w:color="auto"/>
              <w:left w:val="single" w:sz="4" w:space="0" w:color="auto"/>
              <w:bottom w:val="single" w:sz="4" w:space="0" w:color="auto"/>
              <w:right w:val="single" w:sz="4" w:space="0" w:color="auto"/>
            </w:tcBorders>
            <w:noWrap/>
          </w:tcPr>
          <w:p w:rsidR="009B322F" w:rsidRPr="00955027" w:rsidRDefault="009B322F" w:rsidP="00AB3655">
            <w:pPr>
              <w:spacing w:after="0"/>
              <w:ind w:firstLine="0"/>
              <w:jc w:val="right"/>
              <w:rPr>
                <w:i/>
                <w:color w:val="FF0000"/>
                <w:sz w:val="16"/>
                <w:szCs w:val="16"/>
              </w:rPr>
            </w:pPr>
            <w:r w:rsidRPr="00955027">
              <w:rPr>
                <w:i/>
                <w:sz w:val="16"/>
                <w:szCs w:val="16"/>
              </w:rPr>
              <w:t>95,2</w:t>
            </w:r>
          </w:p>
        </w:tc>
        <w:tc>
          <w:tcPr>
            <w:tcW w:w="1134" w:type="dxa"/>
            <w:gridSpan w:val="2"/>
            <w:tcBorders>
              <w:top w:val="single" w:sz="4" w:space="0" w:color="auto"/>
              <w:left w:val="single" w:sz="4" w:space="0" w:color="auto"/>
              <w:bottom w:val="single" w:sz="4" w:space="0" w:color="auto"/>
              <w:right w:val="single" w:sz="4" w:space="0" w:color="auto"/>
            </w:tcBorders>
            <w:noWrap/>
          </w:tcPr>
          <w:p w:rsidR="009B322F" w:rsidRPr="00955027" w:rsidRDefault="009B322F" w:rsidP="00AB3655">
            <w:pPr>
              <w:spacing w:after="200" w:line="276" w:lineRule="auto"/>
              <w:ind w:firstLine="0"/>
              <w:jc w:val="right"/>
              <w:rPr>
                <w:rFonts w:eastAsia="Calibri"/>
                <w:i/>
                <w:color w:val="FF0000"/>
                <w:sz w:val="16"/>
                <w:szCs w:val="16"/>
                <w:lang w:eastAsia="en-US"/>
              </w:rPr>
            </w:pPr>
            <w:r w:rsidRPr="00955027">
              <w:rPr>
                <w:rFonts w:eastAsia="Calibri"/>
                <w:i/>
                <w:sz w:val="16"/>
                <w:szCs w:val="16"/>
                <w:lang w:eastAsia="en-US"/>
              </w:rPr>
              <w:t>400 000,00</w:t>
            </w:r>
          </w:p>
        </w:tc>
        <w:tc>
          <w:tcPr>
            <w:tcW w:w="708" w:type="dxa"/>
            <w:tcBorders>
              <w:top w:val="single" w:sz="4" w:space="0" w:color="auto"/>
              <w:left w:val="single" w:sz="4" w:space="0" w:color="auto"/>
              <w:bottom w:val="single" w:sz="4" w:space="0" w:color="auto"/>
              <w:right w:val="single" w:sz="4" w:space="0" w:color="auto"/>
            </w:tcBorders>
            <w:noWrap/>
          </w:tcPr>
          <w:p w:rsidR="009B322F" w:rsidRPr="00955027" w:rsidRDefault="009B322F" w:rsidP="00AB3655">
            <w:pPr>
              <w:spacing w:after="0"/>
              <w:ind w:firstLine="0"/>
              <w:jc w:val="right"/>
              <w:rPr>
                <w:i/>
                <w:color w:val="FF0000"/>
                <w:sz w:val="16"/>
                <w:szCs w:val="16"/>
              </w:rPr>
            </w:pPr>
            <w:r w:rsidRPr="00955027">
              <w:rPr>
                <w:i/>
                <w:sz w:val="16"/>
                <w:szCs w:val="16"/>
              </w:rPr>
              <w:t>95,2</w:t>
            </w:r>
          </w:p>
        </w:tc>
        <w:tc>
          <w:tcPr>
            <w:tcW w:w="1133" w:type="dxa"/>
            <w:gridSpan w:val="2"/>
            <w:tcBorders>
              <w:top w:val="single" w:sz="4" w:space="0" w:color="auto"/>
              <w:left w:val="single" w:sz="4" w:space="0" w:color="auto"/>
              <w:bottom w:val="single" w:sz="4" w:space="0" w:color="auto"/>
              <w:right w:val="single" w:sz="4" w:space="0" w:color="auto"/>
            </w:tcBorders>
            <w:noWrap/>
          </w:tcPr>
          <w:p w:rsidR="009B322F" w:rsidRPr="00955027" w:rsidRDefault="009B322F" w:rsidP="00AB3655">
            <w:pPr>
              <w:spacing w:after="200" w:line="276" w:lineRule="auto"/>
              <w:ind w:firstLine="0"/>
              <w:jc w:val="right"/>
              <w:rPr>
                <w:rFonts w:eastAsia="Calibri"/>
                <w:i/>
                <w:color w:val="FF0000"/>
                <w:sz w:val="16"/>
                <w:szCs w:val="16"/>
                <w:lang w:eastAsia="en-US"/>
              </w:rPr>
            </w:pPr>
            <w:r w:rsidRPr="00955027">
              <w:rPr>
                <w:rFonts w:eastAsia="Calibri"/>
                <w:i/>
                <w:sz w:val="16"/>
                <w:szCs w:val="16"/>
                <w:lang w:eastAsia="en-US"/>
              </w:rPr>
              <w:t>400 000,00</w:t>
            </w:r>
          </w:p>
        </w:tc>
        <w:tc>
          <w:tcPr>
            <w:tcW w:w="711" w:type="dxa"/>
            <w:tcBorders>
              <w:top w:val="single" w:sz="4" w:space="0" w:color="auto"/>
              <w:left w:val="single" w:sz="4" w:space="0" w:color="auto"/>
              <w:bottom w:val="single" w:sz="4" w:space="0" w:color="auto"/>
              <w:right w:val="single" w:sz="4" w:space="0" w:color="auto"/>
            </w:tcBorders>
            <w:noWrap/>
          </w:tcPr>
          <w:p w:rsidR="009B322F" w:rsidRPr="00955027" w:rsidRDefault="009B322F" w:rsidP="00AB3655">
            <w:pPr>
              <w:spacing w:after="0"/>
              <w:ind w:firstLine="0"/>
              <w:jc w:val="right"/>
              <w:rPr>
                <w:i/>
                <w:color w:val="FF0000"/>
                <w:sz w:val="16"/>
                <w:szCs w:val="16"/>
              </w:rPr>
            </w:pPr>
            <w:r w:rsidRPr="00955027">
              <w:rPr>
                <w:i/>
                <w:sz w:val="16"/>
                <w:szCs w:val="16"/>
              </w:rPr>
              <w:t>95,2</w:t>
            </w:r>
          </w:p>
        </w:tc>
      </w:tr>
      <w:tr w:rsidR="009B322F" w:rsidRPr="00955027" w:rsidTr="00AB3655">
        <w:trPr>
          <w:gridAfter w:val="1"/>
          <w:wAfter w:w="11" w:type="dxa"/>
          <w:trHeight w:val="886"/>
        </w:trPr>
        <w:tc>
          <w:tcPr>
            <w:tcW w:w="2268" w:type="dxa"/>
            <w:tcBorders>
              <w:top w:val="single" w:sz="4" w:space="0" w:color="auto"/>
              <w:left w:val="single" w:sz="4" w:space="0" w:color="auto"/>
              <w:bottom w:val="single" w:sz="4" w:space="0" w:color="auto"/>
              <w:right w:val="single" w:sz="4" w:space="0" w:color="auto"/>
            </w:tcBorders>
          </w:tcPr>
          <w:p w:rsidR="009B322F" w:rsidRPr="00955027" w:rsidRDefault="009B322F" w:rsidP="00D33F9C">
            <w:pPr>
              <w:spacing w:after="0"/>
              <w:ind w:firstLine="0"/>
              <w:rPr>
                <w:bCs/>
                <w:i/>
                <w:iCs/>
                <w:sz w:val="16"/>
                <w:szCs w:val="16"/>
                <w:lang w:eastAsia="x-none"/>
              </w:rPr>
            </w:pPr>
            <w:r w:rsidRPr="00955027">
              <w:rPr>
                <w:i/>
                <w:sz w:val="16"/>
                <w:szCs w:val="16"/>
              </w:rPr>
              <w:t>- доходы, получаемые в виде арендной платы от проведения аукционов на право заключения договоров аренды земельных участков</w:t>
            </w:r>
          </w:p>
        </w:tc>
        <w:tc>
          <w:tcPr>
            <w:tcW w:w="1134" w:type="dxa"/>
            <w:tcBorders>
              <w:top w:val="single" w:sz="4" w:space="0" w:color="auto"/>
              <w:left w:val="nil"/>
              <w:bottom w:val="single" w:sz="4" w:space="0" w:color="auto"/>
              <w:right w:val="single" w:sz="4" w:space="0" w:color="auto"/>
            </w:tcBorders>
            <w:noWrap/>
          </w:tcPr>
          <w:p w:rsidR="009B322F" w:rsidRPr="00955027" w:rsidRDefault="009B322F" w:rsidP="00AB3655">
            <w:pPr>
              <w:spacing w:after="0"/>
              <w:ind w:firstLine="0"/>
              <w:jc w:val="right"/>
              <w:rPr>
                <w:rFonts w:eastAsia="Calibri"/>
                <w:i/>
                <w:sz w:val="16"/>
                <w:szCs w:val="16"/>
                <w:lang w:eastAsia="en-US"/>
              </w:rPr>
            </w:pPr>
            <w:r w:rsidRPr="00955027">
              <w:rPr>
                <w:rFonts w:eastAsia="Calibri"/>
                <w:i/>
                <w:sz w:val="16"/>
                <w:szCs w:val="16"/>
                <w:lang w:eastAsia="en-US"/>
              </w:rPr>
              <w:t>20 000,00</w:t>
            </w:r>
          </w:p>
        </w:tc>
        <w:tc>
          <w:tcPr>
            <w:tcW w:w="713" w:type="dxa"/>
            <w:tcBorders>
              <w:top w:val="single" w:sz="4" w:space="0" w:color="auto"/>
              <w:left w:val="nil"/>
              <w:bottom w:val="single" w:sz="4" w:space="0" w:color="auto"/>
              <w:right w:val="single" w:sz="4" w:space="0" w:color="auto"/>
            </w:tcBorders>
            <w:noWrap/>
          </w:tcPr>
          <w:p w:rsidR="009B322F" w:rsidRPr="00955027" w:rsidRDefault="009B322F" w:rsidP="00AB3655">
            <w:pPr>
              <w:spacing w:after="0"/>
              <w:ind w:firstLine="0"/>
              <w:jc w:val="right"/>
              <w:rPr>
                <w:i/>
                <w:color w:val="FF0000"/>
                <w:sz w:val="16"/>
                <w:szCs w:val="16"/>
              </w:rPr>
            </w:pPr>
            <w:r w:rsidRPr="00955027">
              <w:rPr>
                <w:i/>
                <w:sz w:val="16"/>
                <w:szCs w:val="16"/>
              </w:rPr>
              <w:t>3,4</w:t>
            </w:r>
          </w:p>
        </w:tc>
        <w:tc>
          <w:tcPr>
            <w:tcW w:w="1129" w:type="dxa"/>
            <w:tcBorders>
              <w:top w:val="single" w:sz="4" w:space="0" w:color="auto"/>
              <w:left w:val="nil"/>
              <w:bottom w:val="single" w:sz="4" w:space="0" w:color="auto"/>
              <w:right w:val="single" w:sz="4" w:space="0" w:color="auto"/>
            </w:tcBorders>
            <w:noWrap/>
          </w:tcPr>
          <w:p w:rsidR="009B322F" w:rsidRPr="00955027" w:rsidRDefault="009B322F" w:rsidP="00AB3655">
            <w:pPr>
              <w:spacing w:after="200"/>
              <w:ind w:firstLine="0"/>
              <w:jc w:val="right"/>
              <w:rPr>
                <w:rFonts w:eastAsia="Calibri"/>
                <w:i/>
                <w:color w:val="FF0000"/>
                <w:sz w:val="16"/>
                <w:szCs w:val="16"/>
                <w:lang w:eastAsia="en-US"/>
              </w:rPr>
            </w:pPr>
            <w:r w:rsidRPr="00955027">
              <w:rPr>
                <w:rFonts w:eastAsia="Calibri"/>
                <w:i/>
                <w:sz w:val="16"/>
                <w:szCs w:val="16"/>
                <w:lang w:eastAsia="en-US"/>
              </w:rPr>
              <w:t>20 000,00</w:t>
            </w:r>
          </w:p>
        </w:tc>
        <w:tc>
          <w:tcPr>
            <w:tcW w:w="711" w:type="dxa"/>
            <w:tcBorders>
              <w:top w:val="single" w:sz="4" w:space="0" w:color="auto"/>
              <w:left w:val="nil"/>
              <w:bottom w:val="single" w:sz="4" w:space="0" w:color="auto"/>
              <w:right w:val="single" w:sz="4" w:space="0" w:color="auto"/>
            </w:tcBorders>
            <w:noWrap/>
          </w:tcPr>
          <w:p w:rsidR="009B322F" w:rsidRPr="00955027" w:rsidRDefault="009B322F" w:rsidP="00AB3655">
            <w:pPr>
              <w:spacing w:after="0"/>
              <w:ind w:firstLine="0"/>
              <w:jc w:val="right"/>
              <w:rPr>
                <w:i/>
                <w:color w:val="FF0000"/>
                <w:sz w:val="16"/>
                <w:szCs w:val="16"/>
              </w:rPr>
            </w:pPr>
            <w:r w:rsidRPr="00955027">
              <w:rPr>
                <w:i/>
                <w:sz w:val="16"/>
                <w:szCs w:val="16"/>
              </w:rPr>
              <w:t>4,8</w:t>
            </w:r>
          </w:p>
        </w:tc>
        <w:tc>
          <w:tcPr>
            <w:tcW w:w="1134" w:type="dxa"/>
            <w:gridSpan w:val="2"/>
            <w:tcBorders>
              <w:top w:val="single" w:sz="4" w:space="0" w:color="auto"/>
              <w:left w:val="nil"/>
              <w:bottom w:val="single" w:sz="4" w:space="0" w:color="auto"/>
              <w:right w:val="single" w:sz="4" w:space="0" w:color="auto"/>
            </w:tcBorders>
            <w:noWrap/>
          </w:tcPr>
          <w:p w:rsidR="009B322F" w:rsidRPr="00955027" w:rsidRDefault="009B322F" w:rsidP="00AB3655">
            <w:pPr>
              <w:spacing w:after="200"/>
              <w:ind w:firstLine="0"/>
              <w:jc w:val="right"/>
              <w:rPr>
                <w:rFonts w:eastAsia="Calibri"/>
                <w:i/>
                <w:color w:val="FF0000"/>
                <w:sz w:val="16"/>
                <w:szCs w:val="16"/>
                <w:lang w:eastAsia="en-US"/>
              </w:rPr>
            </w:pPr>
            <w:r w:rsidRPr="00955027">
              <w:rPr>
                <w:rFonts w:eastAsia="Calibri"/>
                <w:i/>
                <w:sz w:val="16"/>
                <w:szCs w:val="16"/>
                <w:lang w:eastAsia="en-US"/>
              </w:rPr>
              <w:t>20 000,00</w:t>
            </w:r>
          </w:p>
        </w:tc>
        <w:tc>
          <w:tcPr>
            <w:tcW w:w="708" w:type="dxa"/>
            <w:tcBorders>
              <w:top w:val="single" w:sz="4" w:space="0" w:color="auto"/>
              <w:left w:val="nil"/>
              <w:bottom w:val="single" w:sz="4" w:space="0" w:color="auto"/>
              <w:right w:val="single" w:sz="4" w:space="0" w:color="auto"/>
            </w:tcBorders>
            <w:noWrap/>
          </w:tcPr>
          <w:p w:rsidR="009B322F" w:rsidRPr="00955027" w:rsidRDefault="009B322F" w:rsidP="00AB3655">
            <w:pPr>
              <w:spacing w:after="0"/>
              <w:ind w:firstLine="0"/>
              <w:jc w:val="right"/>
              <w:rPr>
                <w:i/>
                <w:color w:val="FF0000"/>
                <w:sz w:val="16"/>
                <w:szCs w:val="16"/>
              </w:rPr>
            </w:pPr>
            <w:r w:rsidRPr="00955027">
              <w:rPr>
                <w:i/>
                <w:sz w:val="16"/>
                <w:szCs w:val="16"/>
              </w:rPr>
              <w:t>4,8</w:t>
            </w:r>
          </w:p>
        </w:tc>
        <w:tc>
          <w:tcPr>
            <w:tcW w:w="1133" w:type="dxa"/>
            <w:gridSpan w:val="2"/>
            <w:tcBorders>
              <w:top w:val="single" w:sz="4" w:space="0" w:color="auto"/>
              <w:left w:val="nil"/>
              <w:bottom w:val="single" w:sz="4" w:space="0" w:color="auto"/>
              <w:right w:val="single" w:sz="4" w:space="0" w:color="auto"/>
            </w:tcBorders>
            <w:noWrap/>
          </w:tcPr>
          <w:p w:rsidR="009B322F" w:rsidRPr="00955027" w:rsidRDefault="009B322F" w:rsidP="00AB3655">
            <w:pPr>
              <w:spacing w:after="200"/>
              <w:ind w:firstLine="0"/>
              <w:jc w:val="right"/>
              <w:rPr>
                <w:rFonts w:eastAsia="Calibri"/>
                <w:i/>
                <w:color w:val="FF0000"/>
                <w:sz w:val="16"/>
                <w:szCs w:val="16"/>
                <w:lang w:eastAsia="en-US"/>
              </w:rPr>
            </w:pPr>
            <w:r w:rsidRPr="00955027">
              <w:rPr>
                <w:rFonts w:eastAsia="Calibri"/>
                <w:i/>
                <w:sz w:val="16"/>
                <w:szCs w:val="16"/>
                <w:lang w:eastAsia="en-US"/>
              </w:rPr>
              <w:t>20 000,00</w:t>
            </w:r>
          </w:p>
        </w:tc>
        <w:tc>
          <w:tcPr>
            <w:tcW w:w="711" w:type="dxa"/>
            <w:tcBorders>
              <w:top w:val="single" w:sz="4" w:space="0" w:color="auto"/>
              <w:left w:val="nil"/>
              <w:bottom w:val="single" w:sz="4" w:space="0" w:color="auto"/>
              <w:right w:val="single" w:sz="4" w:space="0" w:color="auto"/>
            </w:tcBorders>
            <w:noWrap/>
          </w:tcPr>
          <w:p w:rsidR="009B322F" w:rsidRPr="00955027" w:rsidRDefault="009B322F" w:rsidP="00AB3655">
            <w:pPr>
              <w:spacing w:after="0"/>
              <w:ind w:firstLine="0"/>
              <w:jc w:val="right"/>
              <w:rPr>
                <w:i/>
                <w:color w:val="FF0000"/>
                <w:sz w:val="16"/>
                <w:szCs w:val="16"/>
              </w:rPr>
            </w:pPr>
            <w:r w:rsidRPr="00955027">
              <w:rPr>
                <w:i/>
                <w:sz w:val="16"/>
                <w:szCs w:val="16"/>
              </w:rPr>
              <w:t>4,8</w:t>
            </w:r>
          </w:p>
        </w:tc>
      </w:tr>
    </w:tbl>
    <w:p w:rsidR="004D6691" w:rsidRPr="00955027" w:rsidRDefault="004D6691" w:rsidP="004D6691">
      <w:pPr>
        <w:spacing w:before="120" w:after="0"/>
        <w:rPr>
          <w:rFonts w:eastAsia="Calibri"/>
          <w:sz w:val="28"/>
          <w:szCs w:val="28"/>
          <w:lang w:eastAsia="en-US"/>
        </w:rPr>
      </w:pPr>
      <w:r w:rsidRPr="00955027">
        <w:rPr>
          <w:rFonts w:eastAsia="Calibri"/>
          <w:sz w:val="28"/>
          <w:szCs w:val="28"/>
          <w:lang w:eastAsia="en-US"/>
        </w:rPr>
        <w:t xml:space="preserve">Прогноз </w:t>
      </w:r>
      <w:r w:rsidRPr="00955027">
        <w:rPr>
          <w:rFonts w:eastAsia="Calibri"/>
          <w:i/>
          <w:snapToGrid w:val="0"/>
          <w:sz w:val="28"/>
          <w:szCs w:val="28"/>
          <w:lang w:eastAsia="en-US"/>
        </w:rPr>
        <w:t>доходов, получаемых в виде арендной платы за земельные участки</w:t>
      </w:r>
      <w:r w:rsidRPr="00955027">
        <w:rPr>
          <w:rFonts w:eastAsia="Calibri"/>
          <w:snapToGrid w:val="0"/>
          <w:sz w:val="28"/>
          <w:szCs w:val="28"/>
          <w:lang w:eastAsia="en-US"/>
        </w:rPr>
        <w:t xml:space="preserve">, </w:t>
      </w:r>
      <w:r w:rsidRPr="00955027">
        <w:rPr>
          <w:rFonts w:eastAsia="Calibri"/>
          <w:sz w:val="28"/>
          <w:szCs w:val="28"/>
        </w:rPr>
        <w:t>произведен</w:t>
      </w:r>
      <w:r w:rsidRPr="00955027">
        <w:rPr>
          <w:rFonts w:eastAsia="Calibri"/>
          <w:snapToGrid w:val="0"/>
          <w:sz w:val="28"/>
          <w:szCs w:val="28"/>
          <w:lang w:eastAsia="en-US"/>
        </w:rPr>
        <w:t xml:space="preserve"> н</w:t>
      </w:r>
      <w:r w:rsidRPr="00955027">
        <w:rPr>
          <w:rFonts w:eastAsia="Calibri"/>
          <w:sz w:val="28"/>
          <w:szCs w:val="28"/>
          <w:lang w:eastAsia="en-US"/>
        </w:rPr>
        <w:t>а основе сумм арендной платы подлежащей начислению по действующим 2 773 договорам аренды, с учетом:</w:t>
      </w:r>
    </w:p>
    <w:p w:rsidR="004D6691" w:rsidRPr="00955027" w:rsidRDefault="004D6691" w:rsidP="004D6691">
      <w:pPr>
        <w:ind w:firstLine="567"/>
        <w:contextualSpacing/>
        <w:rPr>
          <w:snapToGrid w:val="0"/>
          <w:sz w:val="28"/>
          <w:szCs w:val="28"/>
        </w:rPr>
      </w:pPr>
      <w:r w:rsidRPr="00955027">
        <w:rPr>
          <w:snapToGrid w:val="0"/>
          <w:sz w:val="28"/>
          <w:szCs w:val="28"/>
          <w:lang w:eastAsia="en-US"/>
        </w:rPr>
        <w:t xml:space="preserve">- </w:t>
      </w:r>
      <w:r w:rsidRPr="00955027">
        <w:rPr>
          <w:snapToGrid w:val="0"/>
          <w:sz w:val="28"/>
          <w:szCs w:val="28"/>
        </w:rPr>
        <w:t xml:space="preserve">применения к расчету размера арендной платы </w:t>
      </w:r>
      <w:r w:rsidRPr="00955027">
        <w:rPr>
          <w:snapToGrid w:val="0"/>
          <w:sz w:val="28"/>
          <w:szCs w:val="28"/>
          <w:lang w:eastAsia="en-US"/>
        </w:rPr>
        <w:t xml:space="preserve">понижающих коэффициентов, </w:t>
      </w:r>
      <w:r w:rsidRPr="00955027">
        <w:rPr>
          <w:snapToGrid w:val="0"/>
          <w:sz w:val="28"/>
          <w:szCs w:val="28"/>
        </w:rPr>
        <w:t xml:space="preserve">в </w:t>
      </w:r>
      <w:r w:rsidRPr="00955027">
        <w:rPr>
          <w:snapToGrid w:val="0"/>
          <w:sz w:val="28"/>
          <w:szCs w:val="28"/>
          <w:lang w:eastAsia="en-US"/>
        </w:rPr>
        <w:t xml:space="preserve">соответствии с порядком определения </w:t>
      </w:r>
      <w:r w:rsidRPr="00955027">
        <w:rPr>
          <w:snapToGrid w:val="0"/>
          <w:sz w:val="28"/>
          <w:szCs w:val="28"/>
        </w:rPr>
        <w:t xml:space="preserve">размера арендной платы за земельные участки, в том числе понижающего коэффициента субъектов. Коэффициент субъектов применяется в отношении 949 договоров аренды земельных участков, </w:t>
      </w:r>
      <w:r w:rsidRPr="00955027">
        <w:rPr>
          <w:rFonts w:eastAsia="Calibri"/>
          <w:color w:val="000000" w:themeColor="text1"/>
          <w:sz w:val="28"/>
          <w:szCs w:val="28"/>
          <w:lang w:eastAsia="en-US"/>
        </w:rPr>
        <w:t xml:space="preserve">недополученные доходы бюджета города оцениваются в размере </w:t>
      </w:r>
      <w:r w:rsidRPr="00955027">
        <w:rPr>
          <w:snapToGrid w:val="0"/>
          <w:sz w:val="28"/>
          <w:szCs w:val="28"/>
        </w:rPr>
        <w:t>129 334,74 тыс.  рублей;</w:t>
      </w:r>
    </w:p>
    <w:p w:rsidR="004D6691" w:rsidRPr="00955027" w:rsidRDefault="004D6691" w:rsidP="004D6691">
      <w:pPr>
        <w:widowControl w:val="0"/>
        <w:ind w:right="-1" w:firstLine="567"/>
        <w:contextualSpacing/>
        <w:outlineLvl w:val="1"/>
        <w:rPr>
          <w:snapToGrid w:val="0"/>
          <w:color w:val="FFC000"/>
          <w:sz w:val="28"/>
          <w:szCs w:val="28"/>
          <w:lang w:eastAsia="en-US"/>
        </w:rPr>
      </w:pPr>
      <w:r w:rsidRPr="00955027">
        <w:rPr>
          <w:snapToGrid w:val="0"/>
          <w:sz w:val="28"/>
          <w:szCs w:val="28"/>
          <w:lang w:eastAsia="en-US"/>
        </w:rPr>
        <w:t>- перерасчета размера арендной платы по земельным участкам</w:t>
      </w:r>
      <w:r w:rsidRPr="00955027">
        <w:rPr>
          <w:snapToGrid w:val="0"/>
          <w:sz w:val="28"/>
          <w:szCs w:val="28"/>
        </w:rPr>
        <w:t xml:space="preserve">, предоставленным в аренду без торгов, </w:t>
      </w:r>
      <w:r w:rsidRPr="00955027">
        <w:rPr>
          <w:snapToGrid w:val="0"/>
          <w:sz w:val="28"/>
          <w:szCs w:val="28"/>
          <w:lang w:eastAsia="en-US"/>
        </w:rPr>
        <w:t xml:space="preserve">в соответствии с порядком определения </w:t>
      </w:r>
      <w:r w:rsidRPr="00955027">
        <w:rPr>
          <w:snapToGrid w:val="0"/>
          <w:sz w:val="28"/>
          <w:szCs w:val="28"/>
        </w:rPr>
        <w:t xml:space="preserve">размера арендной платы за земельные участки и с учетом </w:t>
      </w:r>
      <w:r w:rsidRPr="00955027">
        <w:rPr>
          <w:snapToGrid w:val="0"/>
          <w:sz w:val="28"/>
          <w:szCs w:val="28"/>
          <w:lang w:eastAsia="en-US"/>
        </w:rPr>
        <w:t xml:space="preserve">утвержденных результатов определения кадастровой </w:t>
      </w:r>
      <w:r w:rsidRPr="00955027">
        <w:rPr>
          <w:snapToGrid w:val="0"/>
          <w:sz w:val="28"/>
          <w:szCs w:val="28"/>
        </w:rPr>
        <w:t>стоимости земельных участков на территории Ханты-Мансийского автономного округа – Югры;</w:t>
      </w:r>
    </w:p>
    <w:p w:rsidR="004D6691" w:rsidRPr="00955027" w:rsidRDefault="004D6691" w:rsidP="004D6691">
      <w:pPr>
        <w:autoSpaceDE w:val="0"/>
        <w:autoSpaceDN w:val="0"/>
        <w:spacing w:after="0"/>
        <w:rPr>
          <w:rFonts w:eastAsia="Calibri"/>
          <w:snapToGrid w:val="0"/>
          <w:sz w:val="28"/>
          <w:szCs w:val="28"/>
          <w:lang w:eastAsia="en-US"/>
        </w:rPr>
      </w:pPr>
      <w:r w:rsidRPr="00955027">
        <w:rPr>
          <w:rFonts w:eastAsia="Calibri"/>
          <w:snapToGrid w:val="0"/>
          <w:sz w:val="28"/>
          <w:szCs w:val="28"/>
          <w:lang w:eastAsia="en-US"/>
        </w:rPr>
        <w:t>- прекращения (заключения) договоров аренды земельных участков;</w:t>
      </w:r>
    </w:p>
    <w:p w:rsidR="004D6691" w:rsidRPr="00955027" w:rsidRDefault="004D6691" w:rsidP="004D6691">
      <w:pPr>
        <w:autoSpaceDE w:val="0"/>
        <w:autoSpaceDN w:val="0"/>
        <w:spacing w:after="0"/>
        <w:rPr>
          <w:rFonts w:eastAsia="Calibri"/>
          <w:snapToGrid w:val="0"/>
          <w:color w:val="FF0000"/>
          <w:sz w:val="28"/>
          <w:szCs w:val="28"/>
          <w:lang w:eastAsia="en-US"/>
        </w:rPr>
      </w:pPr>
      <w:r w:rsidRPr="00955027">
        <w:rPr>
          <w:rFonts w:eastAsia="Calibri"/>
          <w:snapToGrid w:val="0"/>
          <w:sz w:val="28"/>
          <w:szCs w:val="28"/>
          <w:lang w:eastAsia="en-US"/>
        </w:rPr>
        <w:t>- оспаривания кадастровой стоимости земельных участков;</w:t>
      </w:r>
    </w:p>
    <w:p w:rsidR="004D6691" w:rsidRPr="00955027" w:rsidRDefault="004D6691" w:rsidP="004D6691">
      <w:pPr>
        <w:autoSpaceDE w:val="0"/>
        <w:autoSpaceDN w:val="0"/>
        <w:spacing w:after="0"/>
        <w:rPr>
          <w:rFonts w:eastAsia="Calibri"/>
          <w:snapToGrid w:val="0"/>
          <w:sz w:val="28"/>
          <w:szCs w:val="28"/>
          <w:lang w:eastAsia="en-US"/>
        </w:rPr>
      </w:pPr>
      <w:r w:rsidRPr="00955027">
        <w:rPr>
          <w:rFonts w:eastAsia="Calibri"/>
          <w:snapToGrid w:val="0"/>
          <w:sz w:val="28"/>
          <w:szCs w:val="28"/>
          <w:lang w:eastAsia="en-US"/>
        </w:rPr>
        <w:lastRenderedPageBreak/>
        <w:t>- ожидаемых поступлений доходов от работы по взысканию дебиторской задолженности.</w:t>
      </w:r>
    </w:p>
    <w:p w:rsidR="004D6691" w:rsidRPr="00955027" w:rsidRDefault="004D6691" w:rsidP="004D6691">
      <w:pPr>
        <w:spacing w:after="0"/>
        <w:rPr>
          <w:snapToGrid w:val="0"/>
          <w:sz w:val="28"/>
          <w:szCs w:val="28"/>
        </w:rPr>
      </w:pPr>
      <w:r w:rsidRPr="00955027">
        <w:rPr>
          <w:rFonts w:eastAsia="Calibri"/>
          <w:sz w:val="28"/>
          <w:szCs w:val="28"/>
          <w:lang w:eastAsia="en-US"/>
        </w:rPr>
        <w:t xml:space="preserve">Снижение планируемых показателей по сравнению с оценкой 2023 года в сумме 160 000,00 тыс. рублей обусловлено </w:t>
      </w:r>
      <w:r w:rsidRPr="00955027">
        <w:rPr>
          <w:snapToGrid w:val="0"/>
          <w:sz w:val="28"/>
          <w:szCs w:val="28"/>
          <w:lang w:eastAsia="en-US"/>
        </w:rPr>
        <w:t xml:space="preserve">перерасчетом размера арендной платы </w:t>
      </w:r>
      <w:r w:rsidRPr="00955027">
        <w:rPr>
          <w:snapToGrid w:val="0"/>
          <w:sz w:val="28"/>
          <w:szCs w:val="28"/>
        </w:rPr>
        <w:t xml:space="preserve">с учетом </w:t>
      </w:r>
      <w:r w:rsidRPr="00955027">
        <w:rPr>
          <w:snapToGrid w:val="0"/>
          <w:sz w:val="28"/>
          <w:szCs w:val="28"/>
          <w:lang w:eastAsia="en-US"/>
        </w:rPr>
        <w:t xml:space="preserve">утвержденных результатов определения кадастровой </w:t>
      </w:r>
      <w:r w:rsidRPr="00955027">
        <w:rPr>
          <w:snapToGrid w:val="0"/>
          <w:sz w:val="28"/>
          <w:szCs w:val="28"/>
        </w:rPr>
        <w:t>стоимости земельных участков на территории Ханты-Мансийского автономного округа – Югры.</w:t>
      </w:r>
    </w:p>
    <w:p w:rsidR="009B322F" w:rsidRPr="00955027" w:rsidRDefault="009B322F" w:rsidP="009B322F">
      <w:pPr>
        <w:spacing w:after="0"/>
        <w:rPr>
          <w:rFonts w:eastAsia="Calibri"/>
          <w:sz w:val="28"/>
          <w:szCs w:val="28"/>
          <w:lang w:eastAsia="en-US"/>
        </w:rPr>
      </w:pPr>
      <w:r w:rsidRPr="00955027">
        <w:rPr>
          <w:rFonts w:eastAsia="Calibri"/>
          <w:sz w:val="28"/>
          <w:szCs w:val="28"/>
          <w:lang w:eastAsia="en-US"/>
        </w:rPr>
        <w:t xml:space="preserve">Прогноз </w:t>
      </w:r>
      <w:r w:rsidRPr="00955027">
        <w:rPr>
          <w:rFonts w:eastAsia="Calibri"/>
          <w:i/>
          <w:sz w:val="28"/>
          <w:szCs w:val="28"/>
          <w:lang w:eastAsia="en-US"/>
        </w:rPr>
        <w:t xml:space="preserve">доходов, </w:t>
      </w:r>
      <w:r w:rsidRPr="00955027">
        <w:rPr>
          <w:rFonts w:eastAsia="Calibri"/>
          <w:i/>
          <w:snapToGrid w:val="0"/>
          <w:sz w:val="28"/>
          <w:szCs w:val="28"/>
          <w:lang w:eastAsia="en-US"/>
        </w:rPr>
        <w:t>получаемых</w:t>
      </w:r>
      <w:r w:rsidRPr="00955027">
        <w:rPr>
          <w:rFonts w:eastAsia="Calibri"/>
          <w:i/>
          <w:sz w:val="28"/>
          <w:szCs w:val="28"/>
          <w:lang w:eastAsia="en-US"/>
        </w:rPr>
        <w:t xml:space="preserve"> в виде арендной платы от проведения аукционов на право заключения договоров аренды земельных участков</w:t>
      </w:r>
      <w:r w:rsidRPr="00955027">
        <w:rPr>
          <w:rFonts w:eastAsia="Calibri"/>
          <w:sz w:val="28"/>
          <w:szCs w:val="28"/>
        </w:rPr>
        <w:t xml:space="preserve"> произведен исходя </w:t>
      </w:r>
      <w:r w:rsidRPr="00955027">
        <w:rPr>
          <w:rFonts w:eastAsia="Calibri"/>
          <w:sz w:val="28"/>
          <w:szCs w:val="28"/>
          <w:lang w:eastAsia="en-US"/>
        </w:rPr>
        <w:t>из 84 действующих договоров аренды земельных участков заключенных по результатам аукционов и планируемых к заключению договоров аренды земельных участков.</w:t>
      </w:r>
    </w:p>
    <w:p w:rsidR="009B322F" w:rsidRPr="00955027" w:rsidRDefault="009B322F" w:rsidP="009B322F">
      <w:pPr>
        <w:spacing w:after="0"/>
        <w:rPr>
          <w:rFonts w:eastAsia="Calibri"/>
          <w:sz w:val="28"/>
          <w:szCs w:val="28"/>
          <w:lang w:eastAsia="en-US"/>
        </w:rPr>
      </w:pPr>
      <w:r w:rsidRPr="00955027">
        <w:rPr>
          <w:rFonts w:eastAsia="Calibri"/>
          <w:sz w:val="28"/>
          <w:szCs w:val="28"/>
        </w:rPr>
        <w:t xml:space="preserve">Прогноз </w:t>
      </w:r>
      <w:r w:rsidRPr="00955027">
        <w:rPr>
          <w:rFonts w:eastAsia="Calibri"/>
          <w:bCs/>
          <w:i/>
          <w:sz w:val="28"/>
          <w:szCs w:val="28"/>
          <w:lang w:eastAsia="en-US"/>
        </w:rPr>
        <w:t>доходов, получаемых в виде арендной платы, а также средства от продажи права на заключение договоров аренды за земли, находящиеся в муниципальной собственности,</w:t>
      </w:r>
      <w:r w:rsidRPr="00955027">
        <w:rPr>
          <w:rFonts w:eastAsia="Calibri"/>
          <w:snapToGrid w:val="0"/>
          <w:color w:val="FF0000"/>
          <w:sz w:val="28"/>
          <w:szCs w:val="28"/>
          <w:lang w:eastAsia="en-US"/>
        </w:rPr>
        <w:t xml:space="preserve"> </w:t>
      </w:r>
      <w:r w:rsidRPr="00955027">
        <w:rPr>
          <w:rFonts w:eastAsia="Calibri"/>
          <w:bCs/>
          <w:iCs/>
          <w:sz w:val="28"/>
          <w:szCs w:val="28"/>
          <w:lang w:eastAsia="en-US"/>
        </w:rPr>
        <w:t>произведен исходя из</w:t>
      </w:r>
      <w:r w:rsidRPr="00955027">
        <w:rPr>
          <w:rFonts w:eastAsia="Calibri"/>
          <w:sz w:val="28"/>
          <w:szCs w:val="28"/>
          <w:lang w:eastAsia="en-US"/>
        </w:rPr>
        <w:t xml:space="preserve"> действующих 94 договоров аренды земельных участков, находящихся в муниципальной собственности, </w:t>
      </w:r>
      <w:r w:rsidRPr="00955027">
        <w:rPr>
          <w:snapToGrid w:val="0"/>
          <w:sz w:val="28"/>
          <w:szCs w:val="28"/>
        </w:rPr>
        <w:t xml:space="preserve">с учетом </w:t>
      </w:r>
      <w:r w:rsidRPr="00955027">
        <w:rPr>
          <w:snapToGrid w:val="0"/>
          <w:sz w:val="28"/>
          <w:szCs w:val="28"/>
          <w:lang w:eastAsia="en-US"/>
        </w:rPr>
        <w:t xml:space="preserve">утвержденных результатов определения кадастровой </w:t>
      </w:r>
      <w:r w:rsidRPr="00955027">
        <w:rPr>
          <w:snapToGrid w:val="0"/>
          <w:sz w:val="28"/>
          <w:szCs w:val="28"/>
        </w:rPr>
        <w:t>стоимости земельных участков на территории Ханты-Мансийского автономного округа – Югры</w:t>
      </w:r>
      <w:r w:rsidRPr="00955027">
        <w:rPr>
          <w:rFonts w:eastAsia="Calibri"/>
          <w:sz w:val="28"/>
          <w:szCs w:val="28"/>
          <w:lang w:eastAsia="en-US"/>
        </w:rPr>
        <w:t>.</w:t>
      </w:r>
    </w:p>
    <w:p w:rsidR="009B322F" w:rsidRPr="00955027" w:rsidRDefault="009B322F" w:rsidP="009B322F">
      <w:pPr>
        <w:tabs>
          <w:tab w:val="left" w:pos="0"/>
        </w:tabs>
        <w:rPr>
          <w:bCs/>
          <w:color w:val="FF0000"/>
          <w:sz w:val="22"/>
          <w:szCs w:val="22"/>
        </w:rPr>
      </w:pPr>
      <w:r w:rsidRPr="00955027">
        <w:rPr>
          <w:bCs/>
          <w:sz w:val="28"/>
          <w:szCs w:val="28"/>
          <w:lang w:val="x-none"/>
        </w:rPr>
        <w:t>Прогноз</w:t>
      </w:r>
      <w:r w:rsidRPr="00955027">
        <w:rPr>
          <w:iCs/>
          <w:sz w:val="28"/>
          <w:szCs w:val="28"/>
          <w:lang w:eastAsia="x-none"/>
        </w:rPr>
        <w:t xml:space="preserve"> </w:t>
      </w:r>
      <w:r w:rsidRPr="00955027">
        <w:rPr>
          <w:i/>
          <w:iCs/>
          <w:sz w:val="28"/>
          <w:szCs w:val="28"/>
          <w:lang w:val="x-none" w:eastAsia="x-none"/>
        </w:rPr>
        <w:t xml:space="preserve">доходов от сдачи в аренду </w:t>
      </w:r>
      <w:r w:rsidRPr="00955027">
        <w:rPr>
          <w:i/>
          <w:iCs/>
          <w:sz w:val="28"/>
          <w:szCs w:val="28"/>
          <w:lang w:eastAsia="x-none"/>
        </w:rPr>
        <w:t xml:space="preserve">муниципального </w:t>
      </w:r>
      <w:r w:rsidRPr="00955027">
        <w:rPr>
          <w:i/>
          <w:iCs/>
          <w:sz w:val="28"/>
          <w:szCs w:val="28"/>
          <w:lang w:val="x-none" w:eastAsia="x-none"/>
        </w:rPr>
        <w:t>имущества</w:t>
      </w:r>
      <w:r w:rsidRPr="00955027">
        <w:rPr>
          <w:iCs/>
          <w:sz w:val="28"/>
          <w:szCs w:val="28"/>
          <w:lang w:val="x-none" w:eastAsia="x-none"/>
        </w:rPr>
        <w:t xml:space="preserve">, </w:t>
      </w:r>
      <w:r w:rsidRPr="00955027">
        <w:rPr>
          <w:iCs/>
          <w:sz w:val="28"/>
          <w:szCs w:val="28"/>
          <w:lang w:eastAsia="x-none"/>
        </w:rPr>
        <w:t xml:space="preserve">произведен </w:t>
      </w:r>
      <w:r w:rsidRPr="00955027">
        <w:rPr>
          <w:iCs/>
          <w:sz w:val="28"/>
          <w:szCs w:val="28"/>
          <w:lang w:val="x-none" w:eastAsia="x-none"/>
        </w:rPr>
        <w:t>по заключенным договорам аренды движимого и недвижимого имущества</w:t>
      </w:r>
      <w:r w:rsidRPr="00955027">
        <w:rPr>
          <w:iCs/>
          <w:sz w:val="28"/>
          <w:szCs w:val="28"/>
          <w:lang w:eastAsia="x-none"/>
        </w:rPr>
        <w:t>, их объем по видам доходов представлен в таблице.</w:t>
      </w:r>
    </w:p>
    <w:tbl>
      <w:tblPr>
        <w:tblW w:w="9639" w:type="dxa"/>
        <w:tblInd w:w="108" w:type="dxa"/>
        <w:tblLayout w:type="fixed"/>
        <w:tblLook w:val="04A0" w:firstRow="1" w:lastRow="0" w:firstColumn="1" w:lastColumn="0" w:noHBand="0" w:noVBand="1"/>
      </w:tblPr>
      <w:tblGrid>
        <w:gridCol w:w="2268"/>
        <w:gridCol w:w="1134"/>
        <w:gridCol w:w="713"/>
        <w:gridCol w:w="1129"/>
        <w:gridCol w:w="710"/>
        <w:gridCol w:w="1135"/>
        <w:gridCol w:w="708"/>
        <w:gridCol w:w="8"/>
        <w:gridCol w:w="1125"/>
        <w:gridCol w:w="709"/>
      </w:tblGrid>
      <w:tr w:rsidR="009B322F" w:rsidRPr="00955027" w:rsidTr="00395DCE">
        <w:trPr>
          <w:trHeight w:val="30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Наименование доходного источника</w:t>
            </w:r>
          </w:p>
        </w:tc>
        <w:tc>
          <w:tcPr>
            <w:tcW w:w="18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Оценка 2023 года</w:t>
            </w:r>
          </w:p>
        </w:tc>
        <w:tc>
          <w:tcPr>
            <w:tcW w:w="5524" w:type="dxa"/>
            <w:gridSpan w:val="7"/>
            <w:tcBorders>
              <w:top w:val="single" w:sz="4" w:space="0" w:color="auto"/>
              <w:left w:val="nil"/>
              <w:bottom w:val="single" w:sz="4" w:space="0" w:color="auto"/>
              <w:right w:val="single" w:sz="4" w:space="0" w:color="000000"/>
            </w:tcBorders>
            <w:vAlign w:val="center"/>
            <w:hideMark/>
          </w:tcPr>
          <w:p w:rsidR="009B322F" w:rsidRPr="00955027" w:rsidRDefault="009B322F" w:rsidP="009B322F">
            <w:pPr>
              <w:spacing w:after="0"/>
              <w:ind w:firstLine="0"/>
              <w:jc w:val="center"/>
              <w:rPr>
                <w:bCs/>
                <w:sz w:val="16"/>
                <w:szCs w:val="16"/>
              </w:rPr>
            </w:pPr>
            <w:r w:rsidRPr="00955027">
              <w:rPr>
                <w:bCs/>
                <w:sz w:val="16"/>
                <w:szCs w:val="16"/>
              </w:rPr>
              <w:t>Прогноз</w:t>
            </w:r>
          </w:p>
        </w:tc>
      </w:tr>
      <w:tr w:rsidR="009B322F" w:rsidRPr="00955027" w:rsidTr="00395DCE">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839"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2024 год</w:t>
            </w:r>
          </w:p>
        </w:tc>
        <w:tc>
          <w:tcPr>
            <w:tcW w:w="1851" w:type="dxa"/>
            <w:gridSpan w:val="3"/>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2025 год</w:t>
            </w:r>
          </w:p>
        </w:tc>
        <w:tc>
          <w:tcPr>
            <w:tcW w:w="1834"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2026 год</w:t>
            </w:r>
          </w:p>
        </w:tc>
      </w:tr>
      <w:tr w:rsidR="009B322F" w:rsidRPr="00955027" w:rsidTr="00395DCE">
        <w:trPr>
          <w:trHeight w:val="54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134"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29"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сумма,</w:t>
            </w:r>
          </w:p>
          <w:p w:rsidR="009B322F" w:rsidRPr="00955027" w:rsidRDefault="009B322F" w:rsidP="009B322F">
            <w:pPr>
              <w:spacing w:after="0"/>
              <w:ind w:firstLine="0"/>
              <w:jc w:val="center"/>
              <w:rPr>
                <w:bCs/>
                <w:sz w:val="16"/>
                <w:szCs w:val="16"/>
              </w:rPr>
            </w:pPr>
            <w:r w:rsidRPr="00955027">
              <w:rPr>
                <w:bCs/>
                <w:sz w:val="16"/>
                <w:szCs w:val="16"/>
              </w:rPr>
              <w:t xml:space="preserve"> тыс. рублей</w:t>
            </w:r>
          </w:p>
        </w:tc>
        <w:tc>
          <w:tcPr>
            <w:tcW w:w="710"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5"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8"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3" w:type="dxa"/>
            <w:gridSpan w:val="2"/>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r>
      <w:tr w:rsidR="009B322F" w:rsidRPr="00955027" w:rsidTr="00395DCE">
        <w:trPr>
          <w:trHeight w:val="253"/>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left"/>
              <w:rPr>
                <w:b/>
                <w:bCs/>
                <w:color w:val="FF0000"/>
                <w:sz w:val="16"/>
                <w:szCs w:val="16"/>
              </w:rPr>
            </w:pPr>
            <w:r w:rsidRPr="00955027">
              <w:rPr>
                <w:b/>
                <w:bCs/>
                <w:sz w:val="16"/>
                <w:szCs w:val="16"/>
              </w:rPr>
              <w:t>Доходы от сдачи в аренду муниципального имущества, всего:</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
                <w:bCs/>
                <w:color w:val="FF0000"/>
                <w:sz w:val="16"/>
                <w:szCs w:val="16"/>
                <w:lang w:eastAsia="en-US"/>
              </w:rPr>
            </w:pPr>
            <w:r w:rsidRPr="00955027">
              <w:rPr>
                <w:rFonts w:eastAsia="Calibri"/>
                <w:b/>
                <w:bCs/>
                <w:sz w:val="16"/>
                <w:szCs w:val="16"/>
                <w:lang w:eastAsia="en-US"/>
              </w:rPr>
              <w:t>80 403,79</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2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
                <w:bCs/>
                <w:sz w:val="16"/>
                <w:szCs w:val="16"/>
                <w:lang w:eastAsia="en-US"/>
              </w:rPr>
            </w:pPr>
            <w:r w:rsidRPr="00955027">
              <w:rPr>
                <w:rFonts w:eastAsia="Calibri"/>
                <w:b/>
                <w:bCs/>
                <w:sz w:val="16"/>
                <w:szCs w:val="16"/>
                <w:lang w:eastAsia="en-US"/>
              </w:rPr>
              <w:t>81 803,68</w:t>
            </w:r>
          </w:p>
        </w:tc>
        <w:tc>
          <w:tcPr>
            <w:tcW w:w="71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3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
                <w:bCs/>
                <w:sz w:val="16"/>
                <w:szCs w:val="16"/>
                <w:lang w:eastAsia="en-US"/>
              </w:rPr>
            </w:pPr>
            <w:r w:rsidRPr="00955027">
              <w:rPr>
                <w:rFonts w:eastAsia="Calibri"/>
                <w:b/>
                <w:bCs/>
                <w:sz w:val="16"/>
                <w:szCs w:val="16"/>
                <w:lang w:eastAsia="en-US"/>
              </w:rPr>
              <w:t>82 210,00</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33"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
                <w:bCs/>
                <w:sz w:val="16"/>
                <w:szCs w:val="16"/>
                <w:lang w:eastAsia="en-US"/>
              </w:rPr>
            </w:pPr>
            <w:r w:rsidRPr="00955027">
              <w:rPr>
                <w:rFonts w:eastAsia="Calibri"/>
                <w:b/>
                <w:bCs/>
                <w:sz w:val="16"/>
                <w:szCs w:val="16"/>
                <w:lang w:eastAsia="en-US"/>
              </w:rPr>
              <w:t>82 338,55</w:t>
            </w:r>
          </w:p>
        </w:tc>
        <w:tc>
          <w:tcPr>
            <w:tcW w:w="70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r>
      <w:tr w:rsidR="009B322F" w:rsidRPr="00955027" w:rsidTr="00395DCE">
        <w:trPr>
          <w:trHeight w:val="264"/>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rPr>
                <w:i/>
                <w:sz w:val="16"/>
                <w:szCs w:val="16"/>
              </w:rPr>
            </w:pPr>
            <w:r w:rsidRPr="00955027">
              <w:rPr>
                <w:i/>
                <w:sz w:val="16"/>
                <w:szCs w:val="16"/>
              </w:rPr>
              <w:t xml:space="preserve">- аренда нежилых помещений </w:t>
            </w:r>
          </w:p>
        </w:tc>
        <w:tc>
          <w:tcPr>
            <w:tcW w:w="1134"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sz w:val="16"/>
                <w:szCs w:val="16"/>
                <w:lang w:eastAsia="en-US"/>
              </w:rPr>
            </w:pPr>
            <w:r w:rsidRPr="00955027">
              <w:rPr>
                <w:rFonts w:eastAsia="Calibri"/>
                <w:bCs/>
                <w:i/>
                <w:sz w:val="16"/>
                <w:szCs w:val="16"/>
                <w:lang w:eastAsia="en-US"/>
              </w:rPr>
              <w:t>32 174,12</w:t>
            </w:r>
          </w:p>
        </w:tc>
        <w:tc>
          <w:tcPr>
            <w:tcW w:w="713"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40,0</w:t>
            </w:r>
          </w:p>
        </w:tc>
        <w:tc>
          <w:tcPr>
            <w:tcW w:w="1129"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33 207,95</w:t>
            </w:r>
          </w:p>
        </w:tc>
        <w:tc>
          <w:tcPr>
            <w:tcW w:w="710"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40,6</w:t>
            </w:r>
          </w:p>
        </w:tc>
        <w:tc>
          <w:tcPr>
            <w:tcW w:w="1135"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33 614,27</w:t>
            </w:r>
          </w:p>
        </w:tc>
        <w:tc>
          <w:tcPr>
            <w:tcW w:w="708"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40,9</w:t>
            </w:r>
          </w:p>
        </w:tc>
        <w:tc>
          <w:tcPr>
            <w:tcW w:w="1133" w:type="dxa"/>
            <w:gridSpan w:val="2"/>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 xml:space="preserve">33 742,20 </w:t>
            </w:r>
          </w:p>
        </w:tc>
        <w:tc>
          <w:tcPr>
            <w:tcW w:w="709"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41,0</w:t>
            </w:r>
          </w:p>
        </w:tc>
      </w:tr>
      <w:tr w:rsidR="009B322F" w:rsidRPr="00955027" w:rsidTr="00395DCE">
        <w:trPr>
          <w:trHeight w:val="390"/>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rPr>
                <w:i/>
                <w:sz w:val="16"/>
                <w:szCs w:val="16"/>
              </w:rPr>
            </w:pPr>
            <w:r w:rsidRPr="00955027">
              <w:rPr>
                <w:i/>
                <w:sz w:val="16"/>
                <w:szCs w:val="16"/>
              </w:rPr>
              <w:t>- доходы по договорам найма жилых помещений фонда коммерческого использования</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sz w:val="16"/>
                <w:szCs w:val="16"/>
                <w:lang w:eastAsia="en-US"/>
              </w:rPr>
            </w:pPr>
            <w:r w:rsidRPr="00955027">
              <w:rPr>
                <w:rFonts w:eastAsia="Calibri"/>
                <w:bCs/>
                <w:i/>
                <w:sz w:val="16"/>
                <w:szCs w:val="16"/>
                <w:lang w:eastAsia="en-US"/>
              </w:rPr>
              <w:t>7 036,85</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8,7</w:t>
            </w:r>
          </w:p>
        </w:tc>
        <w:tc>
          <w:tcPr>
            <w:tcW w:w="112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6 643,31</w:t>
            </w:r>
          </w:p>
        </w:tc>
        <w:tc>
          <w:tcPr>
            <w:tcW w:w="71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8,1</w:t>
            </w:r>
          </w:p>
        </w:tc>
        <w:tc>
          <w:tcPr>
            <w:tcW w:w="113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6 643,31</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8,1</w:t>
            </w:r>
          </w:p>
        </w:tc>
        <w:tc>
          <w:tcPr>
            <w:tcW w:w="1133"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6 643,31</w:t>
            </w:r>
          </w:p>
        </w:tc>
        <w:tc>
          <w:tcPr>
            <w:tcW w:w="70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8,1</w:t>
            </w:r>
          </w:p>
        </w:tc>
      </w:tr>
      <w:tr w:rsidR="009B322F" w:rsidRPr="00955027" w:rsidTr="00395DCE">
        <w:trPr>
          <w:trHeight w:val="276"/>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rPr>
                <w:i/>
                <w:sz w:val="16"/>
                <w:szCs w:val="16"/>
              </w:rPr>
            </w:pPr>
            <w:r w:rsidRPr="00955027">
              <w:rPr>
                <w:i/>
                <w:sz w:val="16"/>
                <w:szCs w:val="16"/>
              </w:rPr>
              <w:t>- аренда прочего имущества</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sz w:val="16"/>
                <w:szCs w:val="16"/>
                <w:lang w:eastAsia="en-US"/>
              </w:rPr>
            </w:pPr>
            <w:r w:rsidRPr="00955027">
              <w:rPr>
                <w:rFonts w:eastAsia="Calibri"/>
                <w:bCs/>
                <w:i/>
                <w:sz w:val="16"/>
                <w:szCs w:val="16"/>
                <w:lang w:eastAsia="en-US"/>
              </w:rPr>
              <w:t>34 382,02</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42,8</w:t>
            </w:r>
          </w:p>
        </w:tc>
        <w:tc>
          <w:tcPr>
            <w:tcW w:w="112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35 159,77</w:t>
            </w:r>
          </w:p>
        </w:tc>
        <w:tc>
          <w:tcPr>
            <w:tcW w:w="71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43,0</w:t>
            </w:r>
          </w:p>
        </w:tc>
        <w:tc>
          <w:tcPr>
            <w:tcW w:w="113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35 159,77</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42,8</w:t>
            </w:r>
          </w:p>
        </w:tc>
        <w:tc>
          <w:tcPr>
            <w:tcW w:w="1133"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35 159,77</w:t>
            </w:r>
          </w:p>
        </w:tc>
        <w:tc>
          <w:tcPr>
            <w:tcW w:w="70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42,7</w:t>
            </w:r>
          </w:p>
        </w:tc>
      </w:tr>
      <w:tr w:rsidR="009B322F" w:rsidRPr="00955027" w:rsidTr="00395DCE">
        <w:trPr>
          <w:trHeight w:val="390"/>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rPr>
                <w:i/>
                <w:sz w:val="16"/>
                <w:szCs w:val="16"/>
              </w:rPr>
            </w:pPr>
            <w:r w:rsidRPr="00955027">
              <w:rPr>
                <w:i/>
                <w:sz w:val="16"/>
                <w:szCs w:val="16"/>
              </w:rPr>
              <w:t>- аренда движимого имущества</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sz w:val="16"/>
                <w:szCs w:val="16"/>
                <w:lang w:eastAsia="en-US"/>
              </w:rPr>
            </w:pPr>
            <w:r w:rsidRPr="00955027">
              <w:rPr>
                <w:rFonts w:eastAsia="Calibri"/>
                <w:bCs/>
                <w:i/>
                <w:sz w:val="16"/>
                <w:szCs w:val="16"/>
                <w:lang w:eastAsia="en-US"/>
              </w:rPr>
              <w:t>5 522,53</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6,9</w:t>
            </w:r>
          </w:p>
        </w:tc>
        <w:tc>
          <w:tcPr>
            <w:tcW w:w="112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5 503,59</w:t>
            </w:r>
          </w:p>
        </w:tc>
        <w:tc>
          <w:tcPr>
            <w:tcW w:w="71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6,7</w:t>
            </w:r>
          </w:p>
        </w:tc>
        <w:tc>
          <w:tcPr>
            <w:tcW w:w="113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5 503,59</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6,7</w:t>
            </w:r>
          </w:p>
        </w:tc>
        <w:tc>
          <w:tcPr>
            <w:tcW w:w="1133"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5 503,59</w:t>
            </w:r>
          </w:p>
        </w:tc>
        <w:tc>
          <w:tcPr>
            <w:tcW w:w="70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6,7</w:t>
            </w:r>
          </w:p>
        </w:tc>
      </w:tr>
      <w:tr w:rsidR="009B322F" w:rsidRPr="00955027" w:rsidTr="00395DCE">
        <w:trPr>
          <w:trHeight w:val="253"/>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rPr>
                <w:i/>
                <w:sz w:val="16"/>
                <w:szCs w:val="16"/>
              </w:rPr>
            </w:pPr>
            <w:r w:rsidRPr="00955027">
              <w:rPr>
                <w:i/>
                <w:sz w:val="16"/>
                <w:szCs w:val="16"/>
              </w:rPr>
              <w:t>- аренда  имущества, находящ</w:t>
            </w:r>
            <w:r w:rsidRPr="00955027">
              <w:rPr>
                <w:rFonts w:eastAsia="Calibri"/>
                <w:i/>
                <w:sz w:val="16"/>
                <w:szCs w:val="16"/>
              </w:rPr>
              <w:t>егося в оперативном управлении</w:t>
            </w:r>
            <w:r w:rsidRPr="00955027">
              <w:rPr>
                <w:i/>
                <w:sz w:val="16"/>
                <w:szCs w:val="16"/>
              </w:rPr>
              <w:t xml:space="preserve"> МКУ</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sz w:val="16"/>
                <w:szCs w:val="16"/>
                <w:lang w:eastAsia="en-US"/>
              </w:rPr>
            </w:pPr>
            <w:r w:rsidRPr="00955027">
              <w:rPr>
                <w:rFonts w:eastAsia="Calibri"/>
                <w:bCs/>
                <w:i/>
                <w:sz w:val="16"/>
                <w:szCs w:val="16"/>
                <w:lang w:eastAsia="en-US"/>
              </w:rPr>
              <w:t>1 288,27</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1,6</w:t>
            </w:r>
          </w:p>
        </w:tc>
        <w:tc>
          <w:tcPr>
            <w:tcW w:w="112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1 289,06</w:t>
            </w:r>
          </w:p>
        </w:tc>
        <w:tc>
          <w:tcPr>
            <w:tcW w:w="71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1,6</w:t>
            </w:r>
          </w:p>
        </w:tc>
        <w:tc>
          <w:tcPr>
            <w:tcW w:w="113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1 289,06</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1,5</w:t>
            </w:r>
          </w:p>
        </w:tc>
        <w:tc>
          <w:tcPr>
            <w:tcW w:w="1133"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rFonts w:eastAsia="Calibri"/>
                <w:bCs/>
                <w:i/>
                <w:color w:val="FF0000"/>
                <w:sz w:val="16"/>
                <w:szCs w:val="16"/>
                <w:lang w:eastAsia="en-US"/>
              </w:rPr>
            </w:pPr>
            <w:r w:rsidRPr="00955027">
              <w:rPr>
                <w:rFonts w:eastAsia="Calibri"/>
                <w:bCs/>
                <w:i/>
                <w:sz w:val="16"/>
                <w:szCs w:val="16"/>
                <w:lang w:eastAsia="en-US"/>
              </w:rPr>
              <w:t>1 289,68</w:t>
            </w:r>
          </w:p>
        </w:tc>
        <w:tc>
          <w:tcPr>
            <w:tcW w:w="70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1,5</w:t>
            </w:r>
          </w:p>
        </w:tc>
      </w:tr>
    </w:tbl>
    <w:p w:rsidR="009B322F" w:rsidRPr="00955027" w:rsidRDefault="009B322F" w:rsidP="009B322F">
      <w:pPr>
        <w:spacing w:before="120" w:after="0"/>
        <w:rPr>
          <w:rFonts w:eastAsia="Calibri"/>
          <w:sz w:val="28"/>
          <w:szCs w:val="28"/>
          <w:lang w:eastAsia="en-US"/>
        </w:rPr>
      </w:pPr>
      <w:r w:rsidRPr="00955027">
        <w:rPr>
          <w:rFonts w:eastAsia="Calibri"/>
          <w:sz w:val="28"/>
          <w:szCs w:val="28"/>
          <w:lang w:eastAsia="en-US"/>
        </w:rPr>
        <w:t xml:space="preserve">Увеличение планируемых показателей по сравнению с оценкой 2023 года обусловлено </w:t>
      </w:r>
      <w:r w:rsidRPr="00955027">
        <w:rPr>
          <w:snapToGrid w:val="0"/>
          <w:sz w:val="28"/>
          <w:szCs w:val="28"/>
          <w:lang w:eastAsia="en-US"/>
        </w:rPr>
        <w:t xml:space="preserve">окончанием периода </w:t>
      </w:r>
      <w:r w:rsidRPr="00955027">
        <w:rPr>
          <w:bCs/>
          <w:sz w:val="28"/>
          <w:szCs w:val="28"/>
        </w:rPr>
        <w:t>применения льгот к арендной плате для отдельных категорий арендаторов.</w:t>
      </w:r>
    </w:p>
    <w:p w:rsidR="009B322F" w:rsidRPr="00955027" w:rsidRDefault="009B322F" w:rsidP="009B322F">
      <w:pPr>
        <w:spacing w:after="0"/>
        <w:rPr>
          <w:rFonts w:eastAsia="Calibri"/>
          <w:color w:val="000000"/>
          <w:sz w:val="28"/>
          <w:szCs w:val="28"/>
          <w:lang w:eastAsia="en-US"/>
        </w:rPr>
      </w:pPr>
      <w:r w:rsidRPr="00955027">
        <w:rPr>
          <w:rFonts w:eastAsia="Calibri"/>
          <w:color w:val="FF0000"/>
          <w:sz w:val="28"/>
          <w:szCs w:val="28"/>
          <w:lang w:eastAsia="en-US"/>
        </w:rPr>
        <w:t xml:space="preserve"> </w:t>
      </w:r>
      <w:r w:rsidRPr="00955027">
        <w:rPr>
          <w:color w:val="000000"/>
          <w:sz w:val="28"/>
          <w:szCs w:val="28"/>
          <w:lang w:eastAsia="x-none"/>
        </w:rPr>
        <w:t xml:space="preserve">Прогноз </w:t>
      </w:r>
      <w:r w:rsidRPr="00955027">
        <w:rPr>
          <w:i/>
          <w:color w:val="000000"/>
          <w:sz w:val="28"/>
          <w:szCs w:val="28"/>
          <w:lang w:eastAsia="x-none"/>
        </w:rPr>
        <w:t>доходов</w:t>
      </w:r>
      <w:r w:rsidRPr="00955027">
        <w:rPr>
          <w:i/>
          <w:color w:val="000000"/>
          <w:sz w:val="28"/>
          <w:szCs w:val="28"/>
          <w:lang w:val="x-none" w:eastAsia="x-none"/>
        </w:rPr>
        <w:t xml:space="preserve"> от перечисления части прибыли, остающейся после уплаты налогов и иных обязательных платежей муниципальных унитарных предприятий </w:t>
      </w:r>
      <w:r w:rsidRPr="00955027">
        <w:rPr>
          <w:color w:val="000000"/>
          <w:sz w:val="28"/>
          <w:szCs w:val="28"/>
          <w:lang w:eastAsia="x-none"/>
        </w:rPr>
        <w:t>на 2024 год</w:t>
      </w:r>
      <w:r w:rsidRPr="00955027">
        <w:rPr>
          <w:i/>
          <w:color w:val="000000"/>
          <w:sz w:val="28"/>
          <w:szCs w:val="28"/>
          <w:lang w:eastAsia="x-none"/>
        </w:rPr>
        <w:t xml:space="preserve"> </w:t>
      </w:r>
      <w:r w:rsidRPr="00955027">
        <w:rPr>
          <w:color w:val="000000"/>
          <w:sz w:val="28"/>
          <w:szCs w:val="28"/>
          <w:lang w:eastAsia="x-none"/>
        </w:rPr>
        <w:t>произведен на основе информации, представленной муниципальными унитарными предприятиями.</w:t>
      </w:r>
    </w:p>
    <w:p w:rsidR="009B322F" w:rsidRPr="00955027" w:rsidRDefault="009B322F" w:rsidP="009B322F">
      <w:pPr>
        <w:autoSpaceDE w:val="0"/>
        <w:autoSpaceDN w:val="0"/>
        <w:adjustRightInd w:val="0"/>
        <w:spacing w:after="0"/>
        <w:rPr>
          <w:rFonts w:eastAsia="Calibri"/>
          <w:snapToGrid w:val="0"/>
          <w:color w:val="000000"/>
          <w:sz w:val="28"/>
          <w:szCs w:val="28"/>
          <w:lang w:eastAsia="en-US"/>
        </w:rPr>
      </w:pPr>
      <w:r w:rsidRPr="00955027">
        <w:rPr>
          <w:rFonts w:eastAsia="Calibri"/>
          <w:snapToGrid w:val="0"/>
          <w:color w:val="000000"/>
          <w:sz w:val="28"/>
          <w:szCs w:val="28"/>
          <w:lang w:eastAsia="en-US"/>
        </w:rPr>
        <w:t xml:space="preserve">С 2025 года поступление по данному источнику доходов не прогнозируется в связи с планируемыми к проведению мероприятиями, </w:t>
      </w:r>
      <w:r w:rsidRPr="00955027">
        <w:rPr>
          <w:rFonts w:eastAsia="Calibri"/>
          <w:snapToGrid w:val="0"/>
          <w:color w:val="000000"/>
          <w:sz w:val="28"/>
          <w:szCs w:val="28"/>
          <w:lang w:eastAsia="en-US"/>
        </w:rPr>
        <w:lastRenderedPageBreak/>
        <w:t xml:space="preserve">утвержденными </w:t>
      </w:r>
      <w:r w:rsidRPr="00955027">
        <w:rPr>
          <w:rFonts w:eastAsia="Calibri"/>
          <w:color w:val="000000"/>
          <w:sz w:val="28"/>
          <w:szCs w:val="28"/>
          <w:lang w:eastAsia="en-US"/>
        </w:rPr>
        <w:t>распоряжением администрации города от 13.04.2020 №417-р "Об утверждении планов мероприятий ("дорожных карт") по реорганизации и ликвидации муниципальных унитарных предприятий города Нижневартовска"</w:t>
      </w:r>
      <w:r w:rsidRPr="00955027">
        <w:rPr>
          <w:rFonts w:eastAsia="Calibri"/>
          <w:snapToGrid w:val="0"/>
          <w:color w:val="000000"/>
          <w:sz w:val="28"/>
          <w:szCs w:val="28"/>
          <w:lang w:eastAsia="en-US"/>
        </w:rPr>
        <w:t>.</w:t>
      </w:r>
    </w:p>
    <w:p w:rsidR="009B322F" w:rsidRPr="00955027" w:rsidRDefault="009B322F" w:rsidP="009B322F">
      <w:pPr>
        <w:autoSpaceDE w:val="0"/>
        <w:autoSpaceDN w:val="0"/>
        <w:adjustRightInd w:val="0"/>
        <w:spacing w:after="0"/>
        <w:rPr>
          <w:rFonts w:eastAsia="Calibri"/>
          <w:sz w:val="28"/>
          <w:szCs w:val="28"/>
          <w:lang w:eastAsia="en-US"/>
        </w:rPr>
      </w:pPr>
      <w:r w:rsidRPr="00955027">
        <w:rPr>
          <w:rFonts w:eastAsia="Calibri"/>
          <w:sz w:val="28"/>
          <w:szCs w:val="28"/>
          <w:lang w:eastAsia="en-US"/>
        </w:rPr>
        <w:t xml:space="preserve">Прогноз </w:t>
      </w:r>
      <w:r w:rsidRPr="00955027">
        <w:rPr>
          <w:rFonts w:eastAsia="Calibri"/>
          <w:i/>
          <w:sz w:val="28"/>
          <w:szCs w:val="28"/>
          <w:lang w:eastAsia="en-US"/>
        </w:rPr>
        <w:t>прочих поступлений от использования имущества, находящегося в собственности городских округов</w:t>
      </w:r>
      <w:r w:rsidRPr="00955027">
        <w:rPr>
          <w:rFonts w:eastAsia="Calibri"/>
          <w:sz w:val="28"/>
          <w:szCs w:val="28"/>
          <w:lang w:eastAsia="en-US"/>
        </w:rPr>
        <w:t xml:space="preserve"> произведен с учетом:</w:t>
      </w:r>
    </w:p>
    <w:p w:rsidR="009B322F" w:rsidRPr="00955027" w:rsidRDefault="009B322F" w:rsidP="009B322F">
      <w:pPr>
        <w:autoSpaceDE w:val="0"/>
        <w:autoSpaceDN w:val="0"/>
        <w:adjustRightInd w:val="0"/>
        <w:spacing w:after="0"/>
        <w:rPr>
          <w:rFonts w:eastAsia="Calibri"/>
          <w:sz w:val="28"/>
          <w:szCs w:val="28"/>
          <w:lang w:eastAsia="en-US"/>
        </w:rPr>
      </w:pPr>
      <w:r w:rsidRPr="00955027">
        <w:rPr>
          <w:rFonts w:eastAsia="Calibri"/>
          <w:sz w:val="28"/>
          <w:szCs w:val="28"/>
          <w:lang w:eastAsia="en-US"/>
        </w:rPr>
        <w:t xml:space="preserve">- </w:t>
      </w:r>
      <w:r w:rsidR="00395DCE">
        <w:rPr>
          <w:rFonts w:eastAsia="Calibri"/>
          <w:sz w:val="28"/>
          <w:szCs w:val="28"/>
          <w:lang w:eastAsia="en-US"/>
        </w:rPr>
        <w:t xml:space="preserve"> </w:t>
      </w:r>
      <w:r w:rsidRPr="00955027">
        <w:rPr>
          <w:rFonts w:eastAsia="Calibri"/>
          <w:sz w:val="28"/>
          <w:szCs w:val="28"/>
          <w:lang w:eastAsia="en-US"/>
        </w:rPr>
        <w:t>данных фактической величины платы по 85 действующим договорам на установку и эксплуатацию рекламных конструкций;</w:t>
      </w:r>
    </w:p>
    <w:p w:rsidR="009B322F" w:rsidRPr="00955027" w:rsidRDefault="009B322F" w:rsidP="009B322F">
      <w:pPr>
        <w:spacing w:after="0"/>
        <w:rPr>
          <w:rFonts w:eastAsia="Calibri"/>
          <w:sz w:val="28"/>
          <w:szCs w:val="28"/>
          <w:lang w:eastAsia="en-US"/>
        </w:rPr>
      </w:pPr>
      <w:r w:rsidRPr="00955027">
        <w:rPr>
          <w:rFonts w:eastAsia="Calibri"/>
          <w:sz w:val="28"/>
          <w:szCs w:val="28"/>
          <w:lang w:eastAsia="en-US"/>
        </w:rPr>
        <w:t>- размера платы за пользование жилым помещением (платы за наем), установленного муниципальным нормативным правовым актом, и площади жилых помещений, переданных в пользование гражданам по договору социального найма или договорам найма специализированных жилых помещений с корректировкой на коэффициент собираемости данных платежей.</w:t>
      </w:r>
    </w:p>
    <w:p w:rsidR="009B322F" w:rsidRPr="00955027" w:rsidRDefault="009B322F" w:rsidP="009B322F">
      <w:pPr>
        <w:rPr>
          <w:rFonts w:eastAsia="Calibri"/>
          <w:color w:val="000000"/>
          <w:sz w:val="28"/>
          <w:szCs w:val="28"/>
          <w:lang w:eastAsia="en-US"/>
        </w:rPr>
      </w:pPr>
      <w:r w:rsidRPr="00955027">
        <w:rPr>
          <w:color w:val="000000"/>
          <w:sz w:val="28"/>
          <w:szCs w:val="28"/>
        </w:rPr>
        <w:t xml:space="preserve">Прогноз </w:t>
      </w:r>
      <w:r w:rsidRPr="00955027">
        <w:rPr>
          <w:i/>
          <w:color w:val="000000"/>
          <w:sz w:val="28"/>
          <w:szCs w:val="28"/>
        </w:rPr>
        <w:t>платы,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w:t>
      </w:r>
      <w:r w:rsidRPr="00955027">
        <w:rPr>
          <w:color w:val="000000"/>
          <w:sz w:val="28"/>
          <w:szCs w:val="28"/>
        </w:rPr>
        <w:t xml:space="preserve"> осуществлен исходя из фактического количества заключенных 46 договоров и результатов мониторинга платы за размещение нестационарных торговых объектов на территории города.</w:t>
      </w:r>
    </w:p>
    <w:p w:rsidR="009B322F" w:rsidRPr="00955027" w:rsidRDefault="009B322F" w:rsidP="009B322F">
      <w:pPr>
        <w:ind w:firstLine="539"/>
        <w:rPr>
          <w:sz w:val="24"/>
          <w:szCs w:val="24"/>
        </w:rPr>
      </w:pPr>
      <w:r w:rsidRPr="00955027">
        <w:rPr>
          <w:rFonts w:eastAsia="Calibri"/>
          <w:color w:val="000000"/>
          <w:sz w:val="28"/>
          <w:szCs w:val="28"/>
          <w:lang w:eastAsia="en-US"/>
        </w:rPr>
        <w:t xml:space="preserve">Прогноз </w:t>
      </w:r>
      <w:r w:rsidRPr="00955027">
        <w:rPr>
          <w:rFonts w:eastAsia="Calibri"/>
          <w:b/>
          <w:color w:val="000000"/>
          <w:sz w:val="28"/>
          <w:szCs w:val="28"/>
          <w:lang w:eastAsia="en-US"/>
        </w:rPr>
        <w:t>п</w:t>
      </w:r>
      <w:r w:rsidRPr="00955027">
        <w:rPr>
          <w:rFonts w:eastAsia="Calibri"/>
          <w:b/>
          <w:color w:val="000000"/>
          <w:sz w:val="28"/>
          <w:szCs w:val="28"/>
        </w:rPr>
        <w:t>латежей при пользовании природными ресурсами</w:t>
      </w:r>
      <w:r w:rsidRPr="00955027">
        <w:rPr>
          <w:rFonts w:eastAsia="Calibri"/>
          <w:color w:val="000000"/>
          <w:sz w:val="28"/>
          <w:szCs w:val="28"/>
        </w:rPr>
        <w:t>,</w:t>
      </w:r>
      <w:r w:rsidRPr="00955027">
        <w:rPr>
          <w:rFonts w:eastAsia="Calibri"/>
          <w:b/>
          <w:color w:val="000000"/>
          <w:sz w:val="28"/>
          <w:szCs w:val="28"/>
        </w:rPr>
        <w:t xml:space="preserve"> </w:t>
      </w:r>
      <w:r w:rsidRPr="00955027">
        <w:rPr>
          <w:sz w:val="28"/>
          <w:szCs w:val="28"/>
        </w:rPr>
        <w:t xml:space="preserve">предусматривающий плату за негативное воздействие на окружающую среду, запланирован в сумме 1 831,97 тыс. рублей ежегодно, с учетом норматива зачисления в бюджет города, установленного Бюджетным кодексом Российской Федерации (60%). </w:t>
      </w:r>
    </w:p>
    <w:p w:rsidR="009B322F" w:rsidRPr="00955027" w:rsidRDefault="009B322F" w:rsidP="00F17011">
      <w:pPr>
        <w:rPr>
          <w:rFonts w:eastAsia="Calibri"/>
          <w:sz w:val="28"/>
          <w:szCs w:val="28"/>
          <w:lang w:eastAsia="en-US"/>
        </w:rPr>
      </w:pPr>
      <w:r w:rsidRPr="00955027">
        <w:rPr>
          <w:rFonts w:eastAsia="Calibri"/>
          <w:sz w:val="28"/>
          <w:szCs w:val="28"/>
          <w:lang w:eastAsia="en-US"/>
        </w:rPr>
        <w:t>Прогноз</w:t>
      </w:r>
      <w:r w:rsidRPr="00955027">
        <w:rPr>
          <w:rFonts w:eastAsia="Calibri"/>
          <w:b/>
          <w:sz w:val="28"/>
          <w:szCs w:val="28"/>
          <w:lang w:eastAsia="en-US"/>
        </w:rPr>
        <w:t xml:space="preserve"> доходов от оказания платных услуг (работ) и компенсации затрат государства </w:t>
      </w:r>
      <w:r w:rsidRPr="00955027">
        <w:rPr>
          <w:rFonts w:eastAsia="Calibri"/>
          <w:sz w:val="28"/>
          <w:szCs w:val="28"/>
          <w:lang w:eastAsia="en-US"/>
        </w:rPr>
        <w:t>осуществлен по видам доходов, с учетом</w:t>
      </w:r>
      <w:r w:rsidRPr="00955027">
        <w:rPr>
          <w:bCs/>
          <w:sz w:val="28"/>
          <w:szCs w:val="28"/>
          <w:lang w:eastAsia="en-US"/>
        </w:rPr>
        <w:t xml:space="preserve"> динамики поступлений соответствующих доходов в предшествующие</w:t>
      </w:r>
      <w:r w:rsidRPr="00955027">
        <w:rPr>
          <w:rFonts w:eastAsia="Calibri"/>
          <w:sz w:val="28"/>
          <w:szCs w:val="28"/>
          <w:lang w:eastAsia="en-US"/>
        </w:rPr>
        <w:t xml:space="preserve"> периоды. Основная доля (92%) приходится на прочие доходы от компенсации затрат бюджетов городских округов.  Объем доходов от оказания платных услуг (работ) и компенсации затрат государства</w:t>
      </w:r>
      <w:r w:rsidRPr="00955027">
        <w:rPr>
          <w:rFonts w:eastAsia="Calibri"/>
          <w:b/>
          <w:sz w:val="28"/>
          <w:szCs w:val="28"/>
          <w:lang w:eastAsia="en-US"/>
        </w:rPr>
        <w:t xml:space="preserve"> </w:t>
      </w:r>
      <w:r w:rsidRPr="00955027">
        <w:rPr>
          <w:rFonts w:eastAsia="Calibri"/>
          <w:sz w:val="28"/>
          <w:szCs w:val="28"/>
          <w:lang w:eastAsia="en-US"/>
        </w:rPr>
        <w:t xml:space="preserve">представлен в таблице. </w:t>
      </w:r>
    </w:p>
    <w:tbl>
      <w:tblPr>
        <w:tblW w:w="9639" w:type="dxa"/>
        <w:tblInd w:w="108" w:type="dxa"/>
        <w:tblLayout w:type="fixed"/>
        <w:tblLook w:val="04A0" w:firstRow="1" w:lastRow="0" w:firstColumn="1" w:lastColumn="0" w:noHBand="0" w:noVBand="1"/>
      </w:tblPr>
      <w:tblGrid>
        <w:gridCol w:w="2266"/>
        <w:gridCol w:w="1133"/>
        <w:gridCol w:w="713"/>
        <w:gridCol w:w="1129"/>
        <w:gridCol w:w="713"/>
        <w:gridCol w:w="1134"/>
        <w:gridCol w:w="709"/>
        <w:gridCol w:w="1130"/>
        <w:gridCol w:w="712"/>
      </w:tblGrid>
      <w:tr w:rsidR="009B322F" w:rsidRPr="00955027" w:rsidTr="006A30F6">
        <w:trPr>
          <w:trHeight w:val="300"/>
        </w:trPr>
        <w:tc>
          <w:tcPr>
            <w:tcW w:w="2266" w:type="dxa"/>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Наименование доходного источника</w:t>
            </w:r>
          </w:p>
        </w:tc>
        <w:tc>
          <w:tcPr>
            <w:tcW w:w="184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Оценка 2023 года</w:t>
            </w:r>
          </w:p>
        </w:tc>
        <w:tc>
          <w:tcPr>
            <w:tcW w:w="5527" w:type="dxa"/>
            <w:gridSpan w:val="6"/>
            <w:tcBorders>
              <w:top w:val="single" w:sz="4" w:space="0" w:color="auto"/>
              <w:left w:val="nil"/>
              <w:bottom w:val="single" w:sz="4" w:space="0" w:color="auto"/>
              <w:right w:val="single" w:sz="4" w:space="0" w:color="000000"/>
            </w:tcBorders>
            <w:vAlign w:val="center"/>
            <w:hideMark/>
          </w:tcPr>
          <w:p w:rsidR="009B322F" w:rsidRPr="00955027" w:rsidRDefault="009B322F" w:rsidP="009B322F">
            <w:pPr>
              <w:spacing w:after="0"/>
              <w:ind w:firstLine="0"/>
              <w:jc w:val="center"/>
              <w:rPr>
                <w:bCs/>
                <w:sz w:val="16"/>
                <w:szCs w:val="16"/>
              </w:rPr>
            </w:pPr>
            <w:r w:rsidRPr="00955027">
              <w:rPr>
                <w:bCs/>
                <w:sz w:val="16"/>
                <w:szCs w:val="16"/>
              </w:rPr>
              <w:t>Прогноз</w:t>
            </w:r>
          </w:p>
        </w:tc>
      </w:tr>
      <w:tr w:rsidR="009B322F" w:rsidRPr="00955027" w:rsidTr="006A30F6">
        <w:trPr>
          <w:trHeight w:val="300"/>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846" w:type="dxa"/>
            <w:gridSpan w:val="2"/>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842"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2024 год</w:t>
            </w:r>
          </w:p>
        </w:tc>
        <w:tc>
          <w:tcPr>
            <w:tcW w:w="1843"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2025 год</w:t>
            </w:r>
          </w:p>
        </w:tc>
        <w:tc>
          <w:tcPr>
            <w:tcW w:w="1842"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2026 год</w:t>
            </w:r>
          </w:p>
        </w:tc>
      </w:tr>
      <w:tr w:rsidR="009B322F" w:rsidRPr="00955027" w:rsidTr="006A30F6">
        <w:trPr>
          <w:trHeight w:val="451"/>
        </w:trPr>
        <w:tc>
          <w:tcPr>
            <w:tcW w:w="2266"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13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29"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сумма,</w:t>
            </w:r>
          </w:p>
          <w:p w:rsidR="009B322F" w:rsidRPr="00955027" w:rsidRDefault="009B322F" w:rsidP="009B322F">
            <w:pPr>
              <w:spacing w:after="0"/>
              <w:ind w:left="-110" w:right="-110" w:firstLine="0"/>
              <w:jc w:val="center"/>
              <w:rPr>
                <w:bCs/>
                <w:sz w:val="16"/>
                <w:szCs w:val="16"/>
              </w:rPr>
            </w:pPr>
            <w:r w:rsidRPr="00955027">
              <w:rPr>
                <w:bCs/>
                <w:sz w:val="16"/>
                <w:szCs w:val="16"/>
              </w:rPr>
              <w:t xml:space="preserve"> тыс. рублей</w:t>
            </w:r>
          </w:p>
        </w:tc>
        <w:tc>
          <w:tcPr>
            <w:tcW w:w="71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4"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9"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0"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сумма,</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2"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w:t>
            </w:r>
          </w:p>
        </w:tc>
      </w:tr>
      <w:tr w:rsidR="009B322F" w:rsidRPr="00955027" w:rsidTr="00AB3655">
        <w:trPr>
          <w:trHeight w:val="330"/>
        </w:trPr>
        <w:tc>
          <w:tcPr>
            <w:tcW w:w="2266"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tabs>
                <w:tab w:val="left" w:pos="3087"/>
              </w:tabs>
              <w:spacing w:after="0"/>
              <w:ind w:firstLine="0"/>
              <w:rPr>
                <w:sz w:val="16"/>
                <w:szCs w:val="16"/>
              </w:rPr>
            </w:pPr>
            <w:r w:rsidRPr="00955027">
              <w:rPr>
                <w:rFonts w:eastAsia="Calibri"/>
                <w:b/>
                <w:sz w:val="16"/>
                <w:szCs w:val="16"/>
                <w:lang w:eastAsia="en-US"/>
              </w:rPr>
              <w:t xml:space="preserve">Доходы от оказания платных услуг (работ) и компенсации затрат государства, </w:t>
            </w:r>
            <w:r w:rsidRPr="00955027">
              <w:rPr>
                <w:rFonts w:eastAsia="Calibri"/>
                <w:sz w:val="16"/>
                <w:szCs w:val="16"/>
                <w:lang w:eastAsia="en-US"/>
              </w:rPr>
              <w:t>в том числе:</w:t>
            </w:r>
          </w:p>
        </w:tc>
        <w:tc>
          <w:tcPr>
            <w:tcW w:w="113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b/>
                <w:color w:val="FF0000"/>
                <w:sz w:val="16"/>
                <w:szCs w:val="16"/>
              </w:rPr>
            </w:pPr>
            <w:r w:rsidRPr="00955027">
              <w:rPr>
                <w:b/>
                <w:sz w:val="16"/>
                <w:szCs w:val="16"/>
              </w:rPr>
              <w:t>16 091,33</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2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b/>
                <w:sz w:val="16"/>
                <w:szCs w:val="16"/>
              </w:rPr>
            </w:pPr>
            <w:r w:rsidRPr="00955027">
              <w:rPr>
                <w:b/>
                <w:sz w:val="16"/>
                <w:szCs w:val="16"/>
              </w:rPr>
              <w:t>9 424,03</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b/>
                <w:color w:val="FF0000"/>
                <w:sz w:val="16"/>
                <w:szCs w:val="16"/>
              </w:rPr>
            </w:pPr>
            <w:r w:rsidRPr="00955027">
              <w:rPr>
                <w:b/>
                <w:sz w:val="16"/>
                <w:szCs w:val="16"/>
              </w:rPr>
              <w:t>9 429,17</w:t>
            </w:r>
          </w:p>
        </w:tc>
        <w:tc>
          <w:tcPr>
            <w:tcW w:w="70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3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b/>
                <w:color w:val="FF0000"/>
                <w:sz w:val="16"/>
                <w:szCs w:val="16"/>
              </w:rPr>
            </w:pPr>
            <w:r w:rsidRPr="00955027">
              <w:rPr>
                <w:b/>
                <w:sz w:val="16"/>
                <w:szCs w:val="16"/>
              </w:rPr>
              <w:t>9 342,36</w:t>
            </w:r>
          </w:p>
        </w:tc>
        <w:tc>
          <w:tcPr>
            <w:tcW w:w="712"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r>
      <w:tr w:rsidR="009B322F" w:rsidRPr="00955027" w:rsidTr="00AB3655">
        <w:trPr>
          <w:trHeight w:val="264"/>
        </w:trPr>
        <w:tc>
          <w:tcPr>
            <w:tcW w:w="2266"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tabs>
                <w:tab w:val="left" w:pos="3087"/>
              </w:tabs>
              <w:spacing w:after="0"/>
              <w:ind w:firstLine="0"/>
              <w:rPr>
                <w:bCs/>
                <w:sz w:val="16"/>
                <w:szCs w:val="16"/>
              </w:rPr>
            </w:pPr>
            <w:r w:rsidRPr="00955027">
              <w:rPr>
                <w:sz w:val="16"/>
                <w:szCs w:val="16"/>
              </w:rPr>
              <w:t>- прочие доходы от оказания платных услуг (работ) получателями средств бюджетов городских округов</w:t>
            </w:r>
          </w:p>
        </w:tc>
        <w:tc>
          <w:tcPr>
            <w:tcW w:w="1133"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AB3655">
            <w:pPr>
              <w:spacing w:after="0"/>
              <w:ind w:firstLine="0"/>
              <w:jc w:val="right"/>
              <w:rPr>
                <w:bCs/>
                <w:color w:val="FF0000"/>
                <w:sz w:val="16"/>
                <w:szCs w:val="16"/>
              </w:rPr>
            </w:pPr>
            <w:r w:rsidRPr="00955027">
              <w:rPr>
                <w:bCs/>
                <w:sz w:val="16"/>
                <w:szCs w:val="16"/>
              </w:rPr>
              <w:t>0,43</w:t>
            </w:r>
          </w:p>
        </w:tc>
        <w:tc>
          <w:tcPr>
            <w:tcW w:w="713"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0,0</w:t>
            </w:r>
          </w:p>
        </w:tc>
        <w:tc>
          <w:tcPr>
            <w:tcW w:w="1129"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AB3655">
            <w:pPr>
              <w:spacing w:after="0"/>
              <w:ind w:firstLine="0"/>
              <w:jc w:val="right"/>
              <w:rPr>
                <w:bCs/>
                <w:color w:val="FF0000"/>
                <w:sz w:val="16"/>
                <w:szCs w:val="16"/>
              </w:rPr>
            </w:pPr>
            <w:r w:rsidRPr="00955027">
              <w:rPr>
                <w:bCs/>
                <w:sz w:val="16"/>
                <w:szCs w:val="16"/>
              </w:rPr>
              <w:t>0,00</w:t>
            </w:r>
          </w:p>
        </w:tc>
        <w:tc>
          <w:tcPr>
            <w:tcW w:w="713"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1,3</w:t>
            </w:r>
          </w:p>
        </w:tc>
        <w:tc>
          <w:tcPr>
            <w:tcW w:w="1134"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AB3655">
            <w:pPr>
              <w:spacing w:after="0"/>
              <w:ind w:firstLine="0"/>
              <w:jc w:val="right"/>
              <w:rPr>
                <w:bCs/>
                <w:color w:val="FF0000"/>
                <w:sz w:val="16"/>
                <w:szCs w:val="16"/>
              </w:rPr>
            </w:pPr>
            <w:r w:rsidRPr="00955027">
              <w:rPr>
                <w:bCs/>
                <w:sz w:val="16"/>
                <w:szCs w:val="16"/>
              </w:rPr>
              <w:t>0,00</w:t>
            </w:r>
          </w:p>
        </w:tc>
        <w:tc>
          <w:tcPr>
            <w:tcW w:w="709"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0,00</w:t>
            </w:r>
          </w:p>
        </w:tc>
        <w:tc>
          <w:tcPr>
            <w:tcW w:w="1130"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right"/>
              <w:rPr>
                <w:bCs/>
                <w:color w:val="FF0000"/>
                <w:sz w:val="16"/>
                <w:szCs w:val="16"/>
              </w:rPr>
            </w:pPr>
            <w:r w:rsidRPr="00955027">
              <w:rPr>
                <w:bCs/>
                <w:sz w:val="16"/>
                <w:szCs w:val="16"/>
              </w:rPr>
              <w:t>0,00</w:t>
            </w:r>
          </w:p>
        </w:tc>
        <w:tc>
          <w:tcPr>
            <w:tcW w:w="712"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0,00</w:t>
            </w:r>
          </w:p>
        </w:tc>
      </w:tr>
      <w:tr w:rsidR="009B322F" w:rsidRPr="00955027" w:rsidTr="00AB3655">
        <w:trPr>
          <w:trHeight w:val="245"/>
        </w:trPr>
        <w:tc>
          <w:tcPr>
            <w:tcW w:w="2266" w:type="dxa"/>
            <w:tcBorders>
              <w:top w:val="single" w:sz="4" w:space="0" w:color="auto"/>
              <w:left w:val="single" w:sz="4" w:space="0" w:color="auto"/>
              <w:bottom w:val="single" w:sz="4" w:space="0" w:color="auto"/>
              <w:right w:val="single" w:sz="4" w:space="0" w:color="auto"/>
            </w:tcBorders>
            <w:vAlign w:val="bottom"/>
          </w:tcPr>
          <w:p w:rsidR="009B322F" w:rsidRPr="00955027" w:rsidRDefault="009B322F" w:rsidP="009B322F">
            <w:pPr>
              <w:widowControl w:val="0"/>
              <w:autoSpaceDE w:val="0"/>
              <w:autoSpaceDN w:val="0"/>
              <w:adjustRightInd w:val="0"/>
              <w:spacing w:after="0"/>
              <w:ind w:firstLine="0"/>
              <w:rPr>
                <w:i/>
                <w:iCs/>
                <w:sz w:val="16"/>
                <w:szCs w:val="16"/>
              </w:rPr>
            </w:pPr>
            <w:r w:rsidRPr="00955027">
              <w:rPr>
                <w:sz w:val="16"/>
                <w:szCs w:val="16"/>
              </w:rPr>
              <w:t>- доходы, поступающие в порядке возмещения расходов, понесенных в связи с эксплуатацией имущества городских округов</w:t>
            </w:r>
          </w:p>
        </w:tc>
        <w:tc>
          <w:tcPr>
            <w:tcW w:w="113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color w:val="FF0000"/>
                <w:sz w:val="16"/>
                <w:szCs w:val="16"/>
              </w:rPr>
            </w:pPr>
            <w:r w:rsidRPr="00955027">
              <w:rPr>
                <w:sz w:val="16"/>
                <w:szCs w:val="16"/>
              </w:rPr>
              <w:t>775,01</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4,8</w:t>
            </w:r>
          </w:p>
        </w:tc>
        <w:tc>
          <w:tcPr>
            <w:tcW w:w="112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color w:val="FF0000"/>
                <w:sz w:val="16"/>
                <w:szCs w:val="16"/>
              </w:rPr>
            </w:pPr>
            <w:r w:rsidRPr="00955027">
              <w:rPr>
                <w:sz w:val="16"/>
                <w:szCs w:val="16"/>
              </w:rPr>
              <w:t>742,38</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7,9</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color w:val="FF0000"/>
                <w:sz w:val="16"/>
                <w:szCs w:val="16"/>
              </w:rPr>
            </w:pPr>
            <w:r w:rsidRPr="00955027">
              <w:rPr>
                <w:sz w:val="16"/>
                <w:szCs w:val="16"/>
              </w:rPr>
              <w:t>747,52</w:t>
            </w:r>
          </w:p>
        </w:tc>
        <w:tc>
          <w:tcPr>
            <w:tcW w:w="70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7,9</w:t>
            </w:r>
          </w:p>
        </w:tc>
        <w:tc>
          <w:tcPr>
            <w:tcW w:w="113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color w:val="FF0000"/>
                <w:sz w:val="16"/>
                <w:szCs w:val="16"/>
              </w:rPr>
            </w:pPr>
            <w:r w:rsidRPr="00955027">
              <w:rPr>
                <w:sz w:val="16"/>
                <w:szCs w:val="16"/>
              </w:rPr>
              <w:t>750,11</w:t>
            </w:r>
          </w:p>
        </w:tc>
        <w:tc>
          <w:tcPr>
            <w:tcW w:w="712"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8,0</w:t>
            </w:r>
          </w:p>
        </w:tc>
      </w:tr>
      <w:tr w:rsidR="009B322F" w:rsidRPr="00955027" w:rsidTr="00AB3655">
        <w:trPr>
          <w:trHeight w:val="111"/>
        </w:trPr>
        <w:tc>
          <w:tcPr>
            <w:tcW w:w="2266" w:type="dxa"/>
            <w:tcBorders>
              <w:top w:val="single" w:sz="4" w:space="0" w:color="auto"/>
              <w:left w:val="single" w:sz="4" w:space="0" w:color="auto"/>
              <w:bottom w:val="single" w:sz="4" w:space="0" w:color="auto"/>
              <w:right w:val="single" w:sz="4" w:space="0" w:color="auto"/>
            </w:tcBorders>
            <w:vAlign w:val="bottom"/>
          </w:tcPr>
          <w:p w:rsidR="009B322F" w:rsidRPr="00955027" w:rsidRDefault="009B322F" w:rsidP="009B322F">
            <w:pPr>
              <w:spacing w:after="0"/>
              <w:ind w:firstLine="0"/>
              <w:rPr>
                <w:rFonts w:eastAsia="Calibri"/>
                <w:sz w:val="16"/>
                <w:szCs w:val="16"/>
                <w:lang w:eastAsia="en-US"/>
              </w:rPr>
            </w:pPr>
            <w:r w:rsidRPr="00955027">
              <w:rPr>
                <w:rFonts w:eastAsia="Calibri"/>
                <w:sz w:val="16"/>
                <w:szCs w:val="16"/>
                <w:lang w:eastAsia="en-US"/>
              </w:rPr>
              <w:t>- прочие доходы от компенсации затрат бюджетов городских округов</w:t>
            </w:r>
          </w:p>
        </w:tc>
        <w:tc>
          <w:tcPr>
            <w:tcW w:w="113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color w:val="FF0000"/>
                <w:sz w:val="16"/>
                <w:szCs w:val="16"/>
              </w:rPr>
            </w:pPr>
            <w:r w:rsidRPr="00955027">
              <w:rPr>
                <w:sz w:val="16"/>
                <w:szCs w:val="16"/>
              </w:rPr>
              <w:t>15 315,89</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sz w:val="16"/>
                <w:szCs w:val="16"/>
              </w:rPr>
            </w:pPr>
            <w:r w:rsidRPr="00955027">
              <w:rPr>
                <w:sz w:val="16"/>
                <w:szCs w:val="16"/>
              </w:rPr>
              <w:t>95,2</w:t>
            </w:r>
          </w:p>
        </w:tc>
        <w:tc>
          <w:tcPr>
            <w:tcW w:w="112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sz w:val="16"/>
                <w:szCs w:val="16"/>
              </w:rPr>
            </w:pPr>
            <w:r w:rsidRPr="00955027">
              <w:rPr>
                <w:sz w:val="16"/>
                <w:szCs w:val="16"/>
              </w:rPr>
              <w:t>8 681,65</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sz w:val="16"/>
                <w:szCs w:val="16"/>
              </w:rPr>
            </w:pPr>
            <w:r w:rsidRPr="00955027">
              <w:rPr>
                <w:sz w:val="16"/>
                <w:szCs w:val="16"/>
              </w:rPr>
              <w:t>92,1</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color w:val="FF0000"/>
                <w:sz w:val="16"/>
                <w:szCs w:val="16"/>
              </w:rPr>
            </w:pPr>
            <w:r w:rsidRPr="00955027">
              <w:rPr>
                <w:sz w:val="16"/>
                <w:szCs w:val="16"/>
              </w:rPr>
              <w:t>8 681,65</w:t>
            </w:r>
          </w:p>
        </w:tc>
        <w:tc>
          <w:tcPr>
            <w:tcW w:w="709"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sz w:val="16"/>
                <w:szCs w:val="16"/>
              </w:rPr>
            </w:pPr>
            <w:r w:rsidRPr="00955027">
              <w:rPr>
                <w:sz w:val="16"/>
                <w:szCs w:val="16"/>
              </w:rPr>
              <w:t>92,1</w:t>
            </w:r>
          </w:p>
        </w:tc>
        <w:tc>
          <w:tcPr>
            <w:tcW w:w="113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right"/>
              <w:rPr>
                <w:color w:val="FF0000"/>
                <w:sz w:val="16"/>
                <w:szCs w:val="16"/>
              </w:rPr>
            </w:pPr>
            <w:r w:rsidRPr="00955027">
              <w:rPr>
                <w:sz w:val="16"/>
                <w:szCs w:val="16"/>
              </w:rPr>
              <w:t>8 592,25</w:t>
            </w:r>
          </w:p>
        </w:tc>
        <w:tc>
          <w:tcPr>
            <w:tcW w:w="712"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92,0</w:t>
            </w:r>
          </w:p>
        </w:tc>
      </w:tr>
    </w:tbl>
    <w:p w:rsidR="009B322F" w:rsidRPr="00955027" w:rsidRDefault="009B322F" w:rsidP="009B322F">
      <w:pPr>
        <w:spacing w:before="120"/>
        <w:rPr>
          <w:rFonts w:eastAsia="Calibri"/>
          <w:sz w:val="28"/>
          <w:szCs w:val="28"/>
          <w:lang w:eastAsia="en-US"/>
        </w:rPr>
      </w:pPr>
      <w:r w:rsidRPr="00955027">
        <w:rPr>
          <w:sz w:val="28"/>
          <w:szCs w:val="28"/>
        </w:rPr>
        <w:t>Прогноз</w:t>
      </w:r>
      <w:r w:rsidRPr="00955027">
        <w:rPr>
          <w:b/>
          <w:sz w:val="28"/>
          <w:szCs w:val="28"/>
        </w:rPr>
        <w:t xml:space="preserve"> доходов от</w:t>
      </w:r>
      <w:r w:rsidRPr="00955027">
        <w:rPr>
          <w:sz w:val="28"/>
          <w:szCs w:val="28"/>
        </w:rPr>
        <w:t xml:space="preserve"> </w:t>
      </w:r>
      <w:r w:rsidRPr="00955027">
        <w:rPr>
          <w:b/>
          <w:bCs/>
          <w:sz w:val="28"/>
          <w:szCs w:val="28"/>
        </w:rPr>
        <w:t xml:space="preserve">продажи материальных и нематериальных активов </w:t>
      </w:r>
      <w:r w:rsidRPr="00955027">
        <w:rPr>
          <w:rFonts w:eastAsia="Calibri"/>
          <w:sz w:val="28"/>
          <w:szCs w:val="28"/>
          <w:lang w:eastAsia="en-US"/>
        </w:rPr>
        <w:t xml:space="preserve">определен по видам доходов, их объем представлен в таблице. </w:t>
      </w:r>
    </w:p>
    <w:tbl>
      <w:tblPr>
        <w:tblW w:w="9639" w:type="dxa"/>
        <w:tblInd w:w="108" w:type="dxa"/>
        <w:tblLayout w:type="fixed"/>
        <w:tblLook w:val="04A0" w:firstRow="1" w:lastRow="0" w:firstColumn="1" w:lastColumn="0" w:noHBand="0" w:noVBand="1"/>
      </w:tblPr>
      <w:tblGrid>
        <w:gridCol w:w="2268"/>
        <w:gridCol w:w="1134"/>
        <w:gridCol w:w="713"/>
        <w:gridCol w:w="1130"/>
        <w:gridCol w:w="713"/>
        <w:gridCol w:w="18"/>
        <w:gridCol w:w="1116"/>
        <w:gridCol w:w="705"/>
        <w:gridCol w:w="1134"/>
        <w:gridCol w:w="708"/>
      </w:tblGrid>
      <w:tr w:rsidR="009B322F" w:rsidRPr="00955027" w:rsidTr="006A30F6">
        <w:trPr>
          <w:trHeight w:val="30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lastRenderedPageBreak/>
              <w:t>Наименование доходного источника</w:t>
            </w:r>
          </w:p>
        </w:tc>
        <w:tc>
          <w:tcPr>
            <w:tcW w:w="18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Оценка 2023 года</w:t>
            </w:r>
          </w:p>
        </w:tc>
        <w:tc>
          <w:tcPr>
            <w:tcW w:w="5524" w:type="dxa"/>
            <w:gridSpan w:val="7"/>
            <w:tcBorders>
              <w:top w:val="single" w:sz="4" w:space="0" w:color="auto"/>
              <w:left w:val="nil"/>
              <w:bottom w:val="single" w:sz="4" w:space="0" w:color="auto"/>
              <w:right w:val="single" w:sz="4" w:space="0" w:color="000000"/>
            </w:tcBorders>
            <w:vAlign w:val="center"/>
            <w:hideMark/>
          </w:tcPr>
          <w:p w:rsidR="009B322F" w:rsidRPr="00955027" w:rsidRDefault="009B322F" w:rsidP="009B322F">
            <w:pPr>
              <w:spacing w:after="0"/>
              <w:ind w:firstLine="0"/>
              <w:jc w:val="center"/>
              <w:rPr>
                <w:bCs/>
                <w:sz w:val="16"/>
                <w:szCs w:val="16"/>
              </w:rPr>
            </w:pPr>
            <w:r w:rsidRPr="00955027">
              <w:rPr>
                <w:bCs/>
                <w:sz w:val="16"/>
                <w:szCs w:val="16"/>
              </w:rPr>
              <w:t>Прогноз</w:t>
            </w:r>
          </w:p>
        </w:tc>
      </w:tr>
      <w:tr w:rsidR="009B322F" w:rsidRPr="00955027" w:rsidTr="006A30F6">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861" w:type="dxa"/>
            <w:gridSpan w:val="3"/>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2024 год</w:t>
            </w:r>
          </w:p>
        </w:tc>
        <w:tc>
          <w:tcPr>
            <w:tcW w:w="1821"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2025 год</w:t>
            </w:r>
          </w:p>
        </w:tc>
        <w:tc>
          <w:tcPr>
            <w:tcW w:w="1842"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2026 год</w:t>
            </w:r>
          </w:p>
        </w:tc>
      </w:tr>
      <w:tr w:rsidR="009B322F" w:rsidRPr="00955027" w:rsidTr="006A30F6">
        <w:trPr>
          <w:trHeight w:val="54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134"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0"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сумма,</w:t>
            </w:r>
          </w:p>
          <w:p w:rsidR="009B322F" w:rsidRPr="00955027" w:rsidRDefault="009B322F" w:rsidP="009B322F">
            <w:pPr>
              <w:spacing w:after="0"/>
              <w:ind w:left="-107" w:right="-103" w:firstLine="0"/>
              <w:jc w:val="center"/>
              <w:rPr>
                <w:bCs/>
                <w:sz w:val="16"/>
                <w:szCs w:val="16"/>
              </w:rPr>
            </w:pPr>
            <w:r w:rsidRPr="00955027">
              <w:rPr>
                <w:bCs/>
                <w:sz w:val="16"/>
                <w:szCs w:val="16"/>
              </w:rPr>
              <w:t xml:space="preserve"> тыс. рублей</w:t>
            </w:r>
          </w:p>
        </w:tc>
        <w:tc>
          <w:tcPr>
            <w:tcW w:w="71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4" w:type="dxa"/>
            <w:gridSpan w:val="2"/>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5"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4"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сумма,</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8"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w:t>
            </w:r>
          </w:p>
          <w:p w:rsidR="009B322F" w:rsidRPr="00955027" w:rsidRDefault="009B322F" w:rsidP="009B322F">
            <w:pPr>
              <w:spacing w:after="0"/>
              <w:ind w:firstLine="0"/>
              <w:jc w:val="center"/>
              <w:rPr>
                <w:bCs/>
                <w:sz w:val="16"/>
                <w:szCs w:val="16"/>
              </w:rPr>
            </w:pPr>
            <w:r w:rsidRPr="00955027">
              <w:rPr>
                <w:bCs/>
                <w:sz w:val="16"/>
                <w:szCs w:val="16"/>
              </w:rPr>
              <w:t>%</w:t>
            </w:r>
          </w:p>
        </w:tc>
      </w:tr>
      <w:tr w:rsidR="009B322F" w:rsidRPr="00955027" w:rsidTr="00A2369E">
        <w:trPr>
          <w:trHeight w:val="253"/>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autoSpaceDE w:val="0"/>
              <w:autoSpaceDN w:val="0"/>
              <w:adjustRightInd w:val="0"/>
              <w:spacing w:after="0"/>
              <w:ind w:firstLine="0"/>
              <w:rPr>
                <w:b/>
                <w:sz w:val="16"/>
                <w:szCs w:val="16"/>
                <w:lang w:eastAsia="en-US"/>
              </w:rPr>
            </w:pPr>
            <w:r w:rsidRPr="00955027">
              <w:rPr>
                <w:b/>
                <w:sz w:val="16"/>
                <w:szCs w:val="16"/>
                <w:lang w:eastAsia="en-US"/>
              </w:rPr>
              <w:t>Доходы от продажи материальных и нематериальных активов</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
                <w:sz w:val="16"/>
                <w:szCs w:val="16"/>
                <w:lang w:eastAsia="en-US"/>
              </w:rPr>
            </w:pPr>
            <w:r w:rsidRPr="00955027">
              <w:rPr>
                <w:b/>
                <w:sz w:val="16"/>
                <w:szCs w:val="16"/>
                <w:lang w:eastAsia="en-US"/>
              </w:rPr>
              <w:t>80 230,50</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3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left"/>
              <w:rPr>
                <w:b/>
                <w:sz w:val="16"/>
                <w:szCs w:val="16"/>
                <w:lang w:eastAsia="en-US"/>
              </w:rPr>
            </w:pPr>
            <w:r w:rsidRPr="00955027">
              <w:rPr>
                <w:b/>
                <w:sz w:val="16"/>
                <w:szCs w:val="16"/>
                <w:lang w:eastAsia="en-US"/>
              </w:rPr>
              <w:t>38 687,18</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34"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
                <w:color w:val="FF0000"/>
                <w:sz w:val="16"/>
                <w:szCs w:val="16"/>
                <w:lang w:eastAsia="en-US"/>
              </w:rPr>
            </w:pPr>
            <w:r w:rsidRPr="00955027">
              <w:rPr>
                <w:b/>
                <w:sz w:val="16"/>
                <w:szCs w:val="16"/>
                <w:lang w:eastAsia="en-US"/>
              </w:rPr>
              <w:t>40 733,31</w:t>
            </w:r>
          </w:p>
        </w:tc>
        <w:tc>
          <w:tcPr>
            <w:tcW w:w="70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
                <w:sz w:val="16"/>
                <w:szCs w:val="16"/>
                <w:lang w:eastAsia="en-US"/>
              </w:rPr>
            </w:pPr>
            <w:r w:rsidRPr="00955027">
              <w:rPr>
                <w:b/>
                <w:sz w:val="16"/>
                <w:szCs w:val="16"/>
                <w:lang w:eastAsia="en-US"/>
              </w:rPr>
              <w:t>33 876,92</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r>
      <w:tr w:rsidR="009B322F" w:rsidRPr="00955027" w:rsidTr="00A2369E">
        <w:trPr>
          <w:trHeight w:val="325"/>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autoSpaceDE w:val="0"/>
              <w:autoSpaceDN w:val="0"/>
              <w:adjustRightInd w:val="0"/>
              <w:spacing w:after="0" w:line="276" w:lineRule="auto"/>
              <w:ind w:firstLine="0"/>
              <w:rPr>
                <w:sz w:val="16"/>
                <w:szCs w:val="16"/>
                <w:lang w:eastAsia="en-US"/>
              </w:rPr>
            </w:pPr>
            <w:r w:rsidRPr="00955027">
              <w:rPr>
                <w:sz w:val="16"/>
                <w:szCs w:val="16"/>
                <w:lang w:eastAsia="en-US"/>
              </w:rPr>
              <w:t>- доходы от продажи квартир</w:t>
            </w:r>
          </w:p>
        </w:tc>
        <w:tc>
          <w:tcPr>
            <w:tcW w:w="1134"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sz w:val="16"/>
                <w:szCs w:val="16"/>
                <w:lang w:eastAsia="en-US"/>
              </w:rPr>
            </w:pPr>
            <w:r w:rsidRPr="00955027">
              <w:rPr>
                <w:sz w:val="16"/>
                <w:szCs w:val="16"/>
                <w:lang w:eastAsia="en-US"/>
              </w:rPr>
              <w:t>6 026,49</w:t>
            </w:r>
          </w:p>
        </w:tc>
        <w:tc>
          <w:tcPr>
            <w:tcW w:w="713"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7,5</w:t>
            </w:r>
          </w:p>
        </w:tc>
        <w:tc>
          <w:tcPr>
            <w:tcW w:w="1130"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sz w:val="16"/>
                <w:szCs w:val="16"/>
                <w:lang w:eastAsia="en-US"/>
              </w:rPr>
            </w:pPr>
            <w:r w:rsidRPr="00955027">
              <w:rPr>
                <w:sz w:val="16"/>
                <w:szCs w:val="16"/>
                <w:lang w:eastAsia="en-US"/>
              </w:rPr>
              <w:t>3 743,08</w:t>
            </w:r>
          </w:p>
        </w:tc>
        <w:tc>
          <w:tcPr>
            <w:tcW w:w="713"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9,7</w:t>
            </w:r>
          </w:p>
        </w:tc>
        <w:tc>
          <w:tcPr>
            <w:tcW w:w="1134" w:type="dxa"/>
            <w:gridSpan w:val="2"/>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sz w:val="16"/>
                <w:szCs w:val="16"/>
                <w:lang w:eastAsia="en-US"/>
              </w:rPr>
            </w:pPr>
            <w:r w:rsidRPr="00955027">
              <w:rPr>
                <w:sz w:val="16"/>
                <w:szCs w:val="16"/>
                <w:lang w:eastAsia="en-US"/>
              </w:rPr>
              <w:t>3 936,48</w:t>
            </w:r>
          </w:p>
        </w:tc>
        <w:tc>
          <w:tcPr>
            <w:tcW w:w="705"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A2369E">
            <w:pPr>
              <w:spacing w:after="0"/>
              <w:ind w:firstLine="0"/>
              <w:jc w:val="center"/>
              <w:rPr>
                <w:sz w:val="16"/>
                <w:szCs w:val="16"/>
              </w:rPr>
            </w:pPr>
            <w:r w:rsidRPr="00955027">
              <w:rPr>
                <w:sz w:val="16"/>
                <w:szCs w:val="16"/>
              </w:rPr>
              <w:t>9,7</w:t>
            </w:r>
          </w:p>
        </w:tc>
        <w:tc>
          <w:tcPr>
            <w:tcW w:w="1134"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sz w:val="16"/>
                <w:szCs w:val="16"/>
                <w:lang w:eastAsia="en-US"/>
              </w:rPr>
            </w:pPr>
            <w:r w:rsidRPr="00955027">
              <w:rPr>
                <w:sz w:val="16"/>
                <w:szCs w:val="16"/>
                <w:lang w:eastAsia="en-US"/>
              </w:rPr>
              <w:t>3 341,99</w:t>
            </w:r>
          </w:p>
        </w:tc>
        <w:tc>
          <w:tcPr>
            <w:tcW w:w="708"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9,9</w:t>
            </w:r>
          </w:p>
        </w:tc>
      </w:tr>
      <w:tr w:rsidR="009B322F" w:rsidRPr="00955027" w:rsidTr="00A2369E">
        <w:trPr>
          <w:trHeight w:val="390"/>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autoSpaceDE w:val="0"/>
              <w:autoSpaceDN w:val="0"/>
              <w:adjustRightInd w:val="0"/>
              <w:spacing w:after="0" w:line="276" w:lineRule="auto"/>
              <w:ind w:firstLine="0"/>
              <w:rPr>
                <w:sz w:val="16"/>
                <w:szCs w:val="16"/>
                <w:lang w:eastAsia="en-US"/>
              </w:rPr>
            </w:pPr>
            <w:r w:rsidRPr="00955027">
              <w:rPr>
                <w:sz w:val="16"/>
                <w:szCs w:val="16"/>
                <w:lang w:eastAsia="en-US"/>
              </w:rPr>
              <w:t>- доходы от реализации иного имущества, находящихся в собственности городских округов</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color w:val="FF0000"/>
                <w:sz w:val="16"/>
                <w:szCs w:val="16"/>
                <w:lang w:eastAsia="en-US"/>
              </w:rPr>
            </w:pPr>
            <w:r w:rsidRPr="00955027">
              <w:rPr>
                <w:sz w:val="16"/>
                <w:szCs w:val="16"/>
                <w:lang w:eastAsia="en-US"/>
              </w:rPr>
              <w:t>59 469,52</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FF0000"/>
                <w:sz w:val="16"/>
                <w:szCs w:val="16"/>
              </w:rPr>
            </w:pPr>
            <w:r w:rsidRPr="00955027">
              <w:rPr>
                <w:sz w:val="16"/>
                <w:szCs w:val="16"/>
              </w:rPr>
              <w:t>74,1</w:t>
            </w:r>
          </w:p>
        </w:tc>
        <w:tc>
          <w:tcPr>
            <w:tcW w:w="113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color w:val="FF0000"/>
                <w:sz w:val="16"/>
                <w:szCs w:val="16"/>
                <w:lang w:eastAsia="en-US"/>
              </w:rPr>
            </w:pPr>
            <w:r w:rsidRPr="00955027">
              <w:rPr>
                <w:sz w:val="16"/>
                <w:szCs w:val="16"/>
                <w:lang w:eastAsia="en-US"/>
              </w:rPr>
              <w:t>23 804,10</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FF0000"/>
                <w:sz w:val="16"/>
                <w:szCs w:val="16"/>
              </w:rPr>
            </w:pPr>
            <w:r w:rsidRPr="00955027">
              <w:rPr>
                <w:sz w:val="16"/>
                <w:szCs w:val="16"/>
              </w:rPr>
              <w:t>61,5</w:t>
            </w:r>
          </w:p>
        </w:tc>
        <w:tc>
          <w:tcPr>
            <w:tcW w:w="1134"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color w:val="FF0000"/>
                <w:sz w:val="16"/>
                <w:szCs w:val="16"/>
                <w:lang w:eastAsia="en-US"/>
              </w:rPr>
            </w:pPr>
            <w:r w:rsidRPr="00955027">
              <w:rPr>
                <w:sz w:val="16"/>
                <w:szCs w:val="16"/>
                <w:lang w:eastAsia="en-US"/>
              </w:rPr>
              <w:t>25 656,83</w:t>
            </w:r>
          </w:p>
        </w:tc>
        <w:tc>
          <w:tcPr>
            <w:tcW w:w="70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63,0</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color w:val="FF0000"/>
                <w:sz w:val="16"/>
                <w:szCs w:val="16"/>
                <w:lang w:eastAsia="en-US"/>
              </w:rPr>
            </w:pPr>
            <w:r w:rsidRPr="00955027">
              <w:rPr>
                <w:sz w:val="16"/>
                <w:szCs w:val="16"/>
                <w:lang w:eastAsia="en-US"/>
              </w:rPr>
              <w:t>19 394,93</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57,3</w:t>
            </w:r>
          </w:p>
        </w:tc>
      </w:tr>
      <w:tr w:rsidR="009B322F" w:rsidRPr="00955027" w:rsidTr="00A2369E">
        <w:trPr>
          <w:trHeight w:val="390"/>
        </w:trPr>
        <w:tc>
          <w:tcPr>
            <w:tcW w:w="2268"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autoSpaceDE w:val="0"/>
              <w:autoSpaceDN w:val="0"/>
              <w:adjustRightInd w:val="0"/>
              <w:spacing w:after="0" w:line="276" w:lineRule="auto"/>
              <w:ind w:firstLine="0"/>
              <w:rPr>
                <w:sz w:val="16"/>
                <w:szCs w:val="16"/>
                <w:lang w:eastAsia="en-US"/>
              </w:rPr>
            </w:pPr>
            <w:r w:rsidRPr="00955027">
              <w:rPr>
                <w:sz w:val="16"/>
                <w:szCs w:val="16"/>
                <w:lang w:eastAsia="en-US"/>
              </w:rPr>
              <w:t xml:space="preserve">- доходы от продажи земельных участков, государственная собственность на которые не разграничена </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color w:val="FF0000"/>
                <w:sz w:val="16"/>
                <w:szCs w:val="16"/>
                <w:lang w:eastAsia="en-US"/>
              </w:rPr>
            </w:pPr>
            <w:r w:rsidRPr="00955027">
              <w:rPr>
                <w:sz w:val="16"/>
                <w:szCs w:val="16"/>
                <w:lang w:eastAsia="en-US"/>
              </w:rPr>
              <w:t>12 000,00</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FF0000"/>
                <w:sz w:val="16"/>
                <w:szCs w:val="16"/>
              </w:rPr>
            </w:pPr>
            <w:r w:rsidRPr="00955027">
              <w:rPr>
                <w:sz w:val="16"/>
                <w:szCs w:val="16"/>
              </w:rPr>
              <w:t>15,0</w:t>
            </w:r>
          </w:p>
        </w:tc>
        <w:tc>
          <w:tcPr>
            <w:tcW w:w="113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color w:val="FF0000"/>
                <w:sz w:val="16"/>
                <w:szCs w:val="16"/>
                <w:lang w:eastAsia="en-US"/>
              </w:rPr>
            </w:pPr>
            <w:r w:rsidRPr="00955027">
              <w:rPr>
                <w:sz w:val="16"/>
                <w:szCs w:val="16"/>
                <w:lang w:eastAsia="en-US"/>
              </w:rPr>
              <w:t>10 000,00</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25,8</w:t>
            </w:r>
          </w:p>
        </w:tc>
        <w:tc>
          <w:tcPr>
            <w:tcW w:w="1134"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color w:val="FF0000"/>
                <w:sz w:val="16"/>
                <w:szCs w:val="16"/>
                <w:lang w:eastAsia="en-US"/>
              </w:rPr>
            </w:pPr>
            <w:r w:rsidRPr="00955027">
              <w:rPr>
                <w:sz w:val="16"/>
                <w:szCs w:val="16"/>
                <w:lang w:eastAsia="en-US"/>
              </w:rPr>
              <w:t>10 000,00</w:t>
            </w:r>
          </w:p>
        </w:tc>
        <w:tc>
          <w:tcPr>
            <w:tcW w:w="705" w:type="dxa"/>
            <w:tcBorders>
              <w:top w:val="single" w:sz="4" w:space="0" w:color="auto"/>
              <w:left w:val="nil"/>
              <w:bottom w:val="single" w:sz="4" w:space="0" w:color="auto"/>
              <w:right w:val="single" w:sz="4" w:space="0" w:color="auto"/>
            </w:tcBorders>
            <w:noWrap/>
            <w:vAlign w:val="center"/>
          </w:tcPr>
          <w:p w:rsidR="009B322F" w:rsidRPr="00955027" w:rsidRDefault="009B322F" w:rsidP="00A2369E">
            <w:pPr>
              <w:spacing w:after="0"/>
              <w:ind w:firstLine="0"/>
              <w:jc w:val="center"/>
              <w:rPr>
                <w:sz w:val="16"/>
                <w:szCs w:val="16"/>
              </w:rPr>
            </w:pPr>
            <w:r w:rsidRPr="00955027">
              <w:rPr>
                <w:sz w:val="16"/>
                <w:szCs w:val="16"/>
              </w:rPr>
              <w:t>24,5</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color w:val="FF0000"/>
                <w:sz w:val="16"/>
                <w:szCs w:val="16"/>
                <w:lang w:eastAsia="en-US"/>
              </w:rPr>
            </w:pPr>
            <w:r w:rsidRPr="00955027">
              <w:rPr>
                <w:sz w:val="16"/>
                <w:szCs w:val="16"/>
                <w:lang w:eastAsia="en-US"/>
              </w:rPr>
              <w:t>10 000,00</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29,5</w:t>
            </w:r>
          </w:p>
        </w:tc>
      </w:tr>
      <w:tr w:rsidR="009B322F" w:rsidRPr="00955027" w:rsidTr="00A2369E">
        <w:trPr>
          <w:trHeight w:val="390"/>
        </w:trPr>
        <w:tc>
          <w:tcPr>
            <w:tcW w:w="2268" w:type="dxa"/>
            <w:tcBorders>
              <w:top w:val="single" w:sz="4" w:space="0" w:color="auto"/>
              <w:left w:val="single" w:sz="4" w:space="0" w:color="auto"/>
              <w:bottom w:val="single" w:sz="4" w:space="0" w:color="auto"/>
              <w:right w:val="single" w:sz="4" w:space="0" w:color="auto"/>
            </w:tcBorders>
          </w:tcPr>
          <w:p w:rsidR="009B322F" w:rsidRPr="00955027" w:rsidRDefault="009B322F" w:rsidP="009B322F">
            <w:pPr>
              <w:autoSpaceDE w:val="0"/>
              <w:autoSpaceDN w:val="0"/>
              <w:adjustRightInd w:val="0"/>
              <w:spacing w:after="0"/>
              <w:ind w:firstLine="0"/>
              <w:rPr>
                <w:bCs/>
                <w:sz w:val="16"/>
                <w:szCs w:val="16"/>
              </w:rPr>
            </w:pPr>
            <w:r w:rsidRPr="00955027">
              <w:rPr>
                <w:rFonts w:eastAsia="Calibri"/>
                <w:sz w:val="16"/>
                <w:szCs w:val="16"/>
                <w:lang w:eastAsia="en-US"/>
              </w:rPr>
              <w:t xml:space="preserve">- доходы от продажи земельных участков, находящихся в собственности городских округов </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left="108" w:firstLine="0"/>
              <w:jc w:val="center"/>
              <w:rPr>
                <w:bCs/>
                <w:color w:val="FF0000"/>
                <w:sz w:val="16"/>
                <w:szCs w:val="16"/>
              </w:rPr>
            </w:pPr>
            <w:r w:rsidRPr="00955027">
              <w:rPr>
                <w:bCs/>
                <w:sz w:val="16"/>
                <w:szCs w:val="16"/>
              </w:rPr>
              <w:t>1 528,00</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FF0000"/>
                <w:sz w:val="16"/>
                <w:szCs w:val="16"/>
              </w:rPr>
            </w:pPr>
            <w:r w:rsidRPr="00955027">
              <w:rPr>
                <w:sz w:val="16"/>
                <w:szCs w:val="16"/>
              </w:rPr>
              <w:t>1,9</w:t>
            </w:r>
          </w:p>
        </w:tc>
        <w:tc>
          <w:tcPr>
            <w:tcW w:w="113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Cs/>
                <w:color w:val="FF0000"/>
                <w:sz w:val="16"/>
                <w:szCs w:val="16"/>
              </w:rPr>
            </w:pPr>
            <w:r w:rsidRPr="00955027">
              <w:rPr>
                <w:bCs/>
                <w:sz w:val="16"/>
                <w:szCs w:val="16"/>
              </w:rPr>
              <w:t>140,00</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0,4</w:t>
            </w:r>
          </w:p>
        </w:tc>
        <w:tc>
          <w:tcPr>
            <w:tcW w:w="1134"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
                <w:bCs/>
                <w:color w:val="FF0000"/>
                <w:sz w:val="16"/>
                <w:szCs w:val="16"/>
              </w:rPr>
            </w:pPr>
            <w:r w:rsidRPr="00955027">
              <w:rPr>
                <w:bCs/>
                <w:sz w:val="16"/>
                <w:szCs w:val="16"/>
              </w:rPr>
              <w:t>140,00</w:t>
            </w:r>
          </w:p>
        </w:tc>
        <w:tc>
          <w:tcPr>
            <w:tcW w:w="70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0,3</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
                <w:bCs/>
                <w:color w:val="FF0000"/>
                <w:sz w:val="16"/>
                <w:szCs w:val="16"/>
              </w:rPr>
            </w:pPr>
            <w:r w:rsidRPr="00955027">
              <w:rPr>
                <w:bCs/>
                <w:sz w:val="16"/>
                <w:szCs w:val="16"/>
              </w:rPr>
              <w:t>140,00</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0,4</w:t>
            </w:r>
          </w:p>
        </w:tc>
      </w:tr>
      <w:tr w:rsidR="009B322F" w:rsidRPr="00955027" w:rsidTr="00A2369E">
        <w:trPr>
          <w:trHeight w:val="390"/>
        </w:trPr>
        <w:tc>
          <w:tcPr>
            <w:tcW w:w="2268" w:type="dxa"/>
            <w:tcBorders>
              <w:top w:val="single" w:sz="4" w:space="0" w:color="auto"/>
              <w:left w:val="single" w:sz="4" w:space="0" w:color="auto"/>
              <w:bottom w:val="single" w:sz="4" w:space="0" w:color="auto"/>
              <w:right w:val="single" w:sz="4" w:space="0" w:color="auto"/>
            </w:tcBorders>
          </w:tcPr>
          <w:p w:rsidR="009B322F" w:rsidRPr="00955027" w:rsidRDefault="009B322F" w:rsidP="009B322F">
            <w:pPr>
              <w:autoSpaceDE w:val="0"/>
              <w:autoSpaceDN w:val="0"/>
              <w:adjustRightInd w:val="0"/>
              <w:spacing w:after="0"/>
              <w:ind w:firstLine="0"/>
              <w:rPr>
                <w:bCs/>
                <w:sz w:val="16"/>
                <w:szCs w:val="16"/>
              </w:rPr>
            </w:pPr>
            <w:r w:rsidRPr="00955027">
              <w:rPr>
                <w:rFonts w:eastAsia="Calibri"/>
                <w:sz w:val="16"/>
                <w:szCs w:val="16"/>
                <w:lang w:eastAsia="en-US"/>
              </w:rPr>
              <w:t xml:space="preserve">- плата за увеличение площади земельных участков </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left="108" w:firstLine="0"/>
              <w:jc w:val="center"/>
              <w:rPr>
                <w:bCs/>
                <w:color w:val="FF0000"/>
                <w:sz w:val="16"/>
                <w:szCs w:val="16"/>
              </w:rPr>
            </w:pPr>
            <w:r w:rsidRPr="00955027">
              <w:rPr>
                <w:bCs/>
                <w:sz w:val="16"/>
                <w:szCs w:val="16"/>
              </w:rPr>
              <w:t>1 000,00</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FF0000"/>
                <w:sz w:val="16"/>
                <w:szCs w:val="16"/>
              </w:rPr>
            </w:pPr>
            <w:r w:rsidRPr="00955027">
              <w:rPr>
                <w:sz w:val="16"/>
                <w:szCs w:val="16"/>
              </w:rPr>
              <w:t>1,2</w:t>
            </w:r>
          </w:p>
        </w:tc>
        <w:tc>
          <w:tcPr>
            <w:tcW w:w="113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Cs/>
                <w:color w:val="FF0000"/>
                <w:sz w:val="16"/>
                <w:szCs w:val="16"/>
              </w:rPr>
            </w:pPr>
            <w:r w:rsidRPr="00955027">
              <w:rPr>
                <w:bCs/>
                <w:sz w:val="16"/>
                <w:szCs w:val="16"/>
              </w:rPr>
              <w:t>1 000,00</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2,6</w:t>
            </w:r>
          </w:p>
        </w:tc>
        <w:tc>
          <w:tcPr>
            <w:tcW w:w="1134"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
                <w:bCs/>
                <w:color w:val="FF0000"/>
                <w:sz w:val="16"/>
                <w:szCs w:val="16"/>
              </w:rPr>
            </w:pPr>
            <w:r w:rsidRPr="00955027">
              <w:rPr>
                <w:bCs/>
                <w:sz w:val="16"/>
                <w:szCs w:val="16"/>
              </w:rPr>
              <w:t>1 000,00</w:t>
            </w:r>
          </w:p>
        </w:tc>
        <w:tc>
          <w:tcPr>
            <w:tcW w:w="70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2,5</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
                <w:bCs/>
                <w:color w:val="FF0000"/>
                <w:sz w:val="16"/>
                <w:szCs w:val="16"/>
              </w:rPr>
            </w:pPr>
            <w:r w:rsidRPr="00955027">
              <w:rPr>
                <w:bCs/>
                <w:sz w:val="16"/>
                <w:szCs w:val="16"/>
              </w:rPr>
              <w:t>1 000,00</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sz w:val="16"/>
                <w:szCs w:val="16"/>
              </w:rPr>
            </w:pPr>
            <w:r w:rsidRPr="00955027">
              <w:rPr>
                <w:sz w:val="16"/>
                <w:szCs w:val="16"/>
              </w:rPr>
              <w:t>2,9</w:t>
            </w:r>
          </w:p>
        </w:tc>
      </w:tr>
      <w:tr w:rsidR="009B322F" w:rsidRPr="00955027" w:rsidTr="00A2369E">
        <w:trPr>
          <w:trHeight w:val="390"/>
        </w:trPr>
        <w:tc>
          <w:tcPr>
            <w:tcW w:w="2268" w:type="dxa"/>
            <w:tcBorders>
              <w:top w:val="single" w:sz="4" w:space="0" w:color="auto"/>
              <w:left w:val="single" w:sz="4" w:space="0" w:color="auto"/>
              <w:bottom w:val="single" w:sz="4" w:space="0" w:color="auto"/>
              <w:right w:val="single" w:sz="4" w:space="0" w:color="auto"/>
            </w:tcBorders>
          </w:tcPr>
          <w:p w:rsidR="009B322F" w:rsidRPr="00955027" w:rsidRDefault="009B322F" w:rsidP="009B322F">
            <w:pPr>
              <w:autoSpaceDE w:val="0"/>
              <w:autoSpaceDN w:val="0"/>
              <w:adjustRightInd w:val="0"/>
              <w:spacing w:after="0"/>
              <w:ind w:firstLine="0"/>
              <w:rPr>
                <w:rFonts w:eastAsia="Calibri"/>
                <w:sz w:val="16"/>
                <w:szCs w:val="16"/>
                <w:lang w:eastAsia="en-US"/>
              </w:rPr>
            </w:pPr>
            <w:r w:rsidRPr="00955027">
              <w:rPr>
                <w:rFonts w:eastAsia="Calibri"/>
                <w:sz w:val="16"/>
                <w:szCs w:val="16"/>
                <w:lang w:eastAsia="en-US"/>
              </w:rPr>
              <w:t>- 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городских округов</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left="108" w:firstLine="0"/>
              <w:jc w:val="center"/>
              <w:rPr>
                <w:bCs/>
                <w:sz w:val="16"/>
                <w:szCs w:val="16"/>
              </w:rPr>
            </w:pPr>
            <w:r w:rsidRPr="00955027">
              <w:rPr>
                <w:bCs/>
                <w:sz w:val="16"/>
                <w:szCs w:val="16"/>
              </w:rPr>
              <w:t>206,49</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FF0000"/>
                <w:sz w:val="16"/>
                <w:szCs w:val="16"/>
              </w:rPr>
            </w:pPr>
            <w:r w:rsidRPr="00955027">
              <w:rPr>
                <w:sz w:val="16"/>
                <w:szCs w:val="16"/>
              </w:rPr>
              <w:t>0,3</w:t>
            </w:r>
          </w:p>
        </w:tc>
        <w:tc>
          <w:tcPr>
            <w:tcW w:w="1130"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Cs/>
                <w:sz w:val="16"/>
                <w:szCs w:val="16"/>
              </w:rPr>
            </w:pPr>
            <w:r w:rsidRPr="00955027">
              <w:rPr>
                <w:bCs/>
                <w:sz w:val="16"/>
                <w:szCs w:val="16"/>
              </w:rPr>
              <w:t>0,00</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FF0000"/>
                <w:sz w:val="16"/>
                <w:szCs w:val="16"/>
              </w:rPr>
            </w:pPr>
          </w:p>
        </w:tc>
        <w:tc>
          <w:tcPr>
            <w:tcW w:w="1134" w:type="dxa"/>
            <w:gridSpan w:val="2"/>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Cs/>
                <w:sz w:val="16"/>
                <w:szCs w:val="16"/>
              </w:rPr>
            </w:pPr>
            <w:r w:rsidRPr="00955027">
              <w:rPr>
                <w:bCs/>
                <w:sz w:val="16"/>
                <w:szCs w:val="16"/>
              </w:rPr>
              <w:t>0,00</w:t>
            </w:r>
          </w:p>
        </w:tc>
        <w:tc>
          <w:tcPr>
            <w:tcW w:w="70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FF0000"/>
                <w:sz w:val="16"/>
                <w:szCs w:val="16"/>
              </w:rPr>
            </w:pP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ind w:firstLine="0"/>
              <w:jc w:val="center"/>
              <w:rPr>
                <w:bCs/>
                <w:sz w:val="16"/>
                <w:szCs w:val="16"/>
              </w:rPr>
            </w:pPr>
            <w:r w:rsidRPr="00955027">
              <w:rPr>
                <w:bCs/>
                <w:sz w:val="16"/>
                <w:szCs w:val="16"/>
              </w:rPr>
              <w:t>0,00</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color w:val="FF0000"/>
                <w:sz w:val="16"/>
                <w:szCs w:val="16"/>
              </w:rPr>
            </w:pPr>
          </w:p>
        </w:tc>
      </w:tr>
    </w:tbl>
    <w:p w:rsidR="009B322F" w:rsidRPr="00955027" w:rsidRDefault="009B322F" w:rsidP="009B322F">
      <w:pPr>
        <w:autoSpaceDE w:val="0"/>
        <w:autoSpaceDN w:val="0"/>
        <w:adjustRightInd w:val="0"/>
        <w:spacing w:before="120"/>
        <w:rPr>
          <w:rFonts w:eastAsia="Calibri"/>
          <w:sz w:val="28"/>
          <w:szCs w:val="28"/>
          <w:lang w:eastAsia="en-US"/>
        </w:rPr>
      </w:pPr>
      <w:r w:rsidRPr="00955027">
        <w:rPr>
          <w:rFonts w:eastAsia="Calibri"/>
          <w:sz w:val="28"/>
          <w:szCs w:val="28"/>
          <w:lang w:eastAsia="en-US"/>
        </w:rPr>
        <w:t xml:space="preserve">Прогноз </w:t>
      </w:r>
      <w:r w:rsidRPr="00955027">
        <w:rPr>
          <w:rFonts w:eastAsia="Calibri"/>
          <w:i/>
          <w:sz w:val="28"/>
          <w:szCs w:val="28"/>
          <w:lang w:eastAsia="en-US"/>
        </w:rPr>
        <w:t>доходов от продажи квартир</w:t>
      </w:r>
      <w:r w:rsidRPr="00955027">
        <w:rPr>
          <w:rFonts w:eastAsia="Calibri"/>
          <w:sz w:val="28"/>
          <w:szCs w:val="28"/>
          <w:lang w:eastAsia="en-US"/>
        </w:rPr>
        <w:t xml:space="preserve"> основан на динамике изменений доходов бюджета города за предыдущие годы, с учетом </w:t>
      </w:r>
      <w:r w:rsidRPr="00955027">
        <w:rPr>
          <w:sz w:val="28"/>
          <w:szCs w:val="28"/>
          <w:lang w:eastAsia="x-none"/>
        </w:rPr>
        <w:t>выполнения гражданами денежных обязательств перед бюджетом города. Объем в разрезе источников доходов представлен в таблице.</w:t>
      </w:r>
      <w:r w:rsidRPr="00955027">
        <w:rPr>
          <w:rFonts w:eastAsia="Calibri"/>
          <w:sz w:val="28"/>
          <w:szCs w:val="28"/>
          <w:lang w:eastAsia="en-US"/>
        </w:rPr>
        <w:t xml:space="preserve"> </w:t>
      </w:r>
    </w:p>
    <w:tbl>
      <w:tblPr>
        <w:tblW w:w="9646" w:type="dxa"/>
        <w:tblInd w:w="108" w:type="dxa"/>
        <w:tblLayout w:type="fixed"/>
        <w:tblLook w:val="04A0" w:firstRow="1" w:lastRow="0" w:firstColumn="1" w:lastColumn="0" w:noHBand="0" w:noVBand="1"/>
      </w:tblPr>
      <w:tblGrid>
        <w:gridCol w:w="2127"/>
        <w:gridCol w:w="1134"/>
        <w:gridCol w:w="713"/>
        <w:gridCol w:w="1275"/>
        <w:gridCol w:w="711"/>
        <w:gridCol w:w="1134"/>
        <w:gridCol w:w="708"/>
        <w:gridCol w:w="1133"/>
        <w:gridCol w:w="711"/>
      </w:tblGrid>
      <w:tr w:rsidR="009B322F" w:rsidRPr="00955027" w:rsidTr="006A30F6">
        <w:trPr>
          <w:trHeight w:val="300"/>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Наименование доходного источника</w:t>
            </w:r>
          </w:p>
        </w:tc>
        <w:tc>
          <w:tcPr>
            <w:tcW w:w="18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Оценка 2023 года</w:t>
            </w:r>
          </w:p>
        </w:tc>
        <w:tc>
          <w:tcPr>
            <w:tcW w:w="5672" w:type="dxa"/>
            <w:gridSpan w:val="6"/>
            <w:tcBorders>
              <w:top w:val="single" w:sz="4" w:space="0" w:color="auto"/>
              <w:left w:val="nil"/>
              <w:bottom w:val="single" w:sz="4" w:space="0" w:color="auto"/>
              <w:right w:val="single" w:sz="4" w:space="0" w:color="000000"/>
            </w:tcBorders>
            <w:vAlign w:val="center"/>
            <w:hideMark/>
          </w:tcPr>
          <w:p w:rsidR="009B322F" w:rsidRPr="00955027" w:rsidRDefault="009B322F" w:rsidP="009B322F">
            <w:pPr>
              <w:spacing w:after="0"/>
              <w:ind w:firstLine="0"/>
              <w:jc w:val="center"/>
              <w:rPr>
                <w:bCs/>
                <w:sz w:val="16"/>
                <w:szCs w:val="16"/>
              </w:rPr>
            </w:pPr>
            <w:r w:rsidRPr="00955027">
              <w:rPr>
                <w:bCs/>
                <w:sz w:val="16"/>
                <w:szCs w:val="16"/>
              </w:rPr>
              <w:t>Прогноз</w:t>
            </w:r>
          </w:p>
        </w:tc>
      </w:tr>
      <w:tr w:rsidR="009B322F" w:rsidRPr="00955027" w:rsidTr="006A30F6">
        <w:trPr>
          <w:trHeight w:val="30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847" w:type="dxa"/>
            <w:gridSpan w:val="2"/>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986"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2024 год</w:t>
            </w:r>
          </w:p>
        </w:tc>
        <w:tc>
          <w:tcPr>
            <w:tcW w:w="1842"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2025 год</w:t>
            </w:r>
          </w:p>
        </w:tc>
        <w:tc>
          <w:tcPr>
            <w:tcW w:w="1844" w:type="dxa"/>
            <w:gridSpan w:val="2"/>
            <w:tcBorders>
              <w:top w:val="single" w:sz="4" w:space="0" w:color="auto"/>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2026 год</w:t>
            </w:r>
          </w:p>
        </w:tc>
      </w:tr>
      <w:tr w:rsidR="009B322F" w:rsidRPr="00955027" w:rsidTr="006A30F6">
        <w:trPr>
          <w:trHeight w:val="33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9B322F" w:rsidRPr="00955027" w:rsidRDefault="009B322F" w:rsidP="009B322F">
            <w:pPr>
              <w:spacing w:after="0"/>
              <w:ind w:firstLine="0"/>
              <w:jc w:val="left"/>
              <w:rPr>
                <w:bCs/>
                <w:sz w:val="16"/>
                <w:szCs w:val="16"/>
              </w:rPr>
            </w:pPr>
          </w:p>
        </w:tc>
        <w:tc>
          <w:tcPr>
            <w:tcW w:w="1134"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275"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сумма,</w:t>
            </w:r>
          </w:p>
          <w:p w:rsidR="009B322F" w:rsidRPr="00955027" w:rsidRDefault="009B322F" w:rsidP="009B322F">
            <w:pPr>
              <w:spacing w:after="0"/>
              <w:ind w:firstLine="0"/>
              <w:jc w:val="center"/>
              <w:rPr>
                <w:bCs/>
                <w:sz w:val="16"/>
                <w:szCs w:val="16"/>
              </w:rPr>
            </w:pPr>
            <w:r w:rsidRPr="00955027">
              <w:rPr>
                <w:bCs/>
                <w:sz w:val="16"/>
                <w:szCs w:val="16"/>
              </w:rPr>
              <w:t xml:space="preserve"> тыс. рублей</w:t>
            </w:r>
          </w:p>
        </w:tc>
        <w:tc>
          <w:tcPr>
            <w:tcW w:w="711"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4"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08"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доля, %</w:t>
            </w:r>
          </w:p>
        </w:tc>
        <w:tc>
          <w:tcPr>
            <w:tcW w:w="1133"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6"/>
                <w:szCs w:val="16"/>
              </w:rPr>
            </w:pPr>
            <w:r w:rsidRPr="00955027">
              <w:rPr>
                <w:bCs/>
                <w:sz w:val="16"/>
                <w:szCs w:val="16"/>
              </w:rPr>
              <w:t xml:space="preserve">сумма, </w:t>
            </w:r>
          </w:p>
          <w:p w:rsidR="009B322F" w:rsidRPr="00955027" w:rsidRDefault="009B322F" w:rsidP="009B322F">
            <w:pPr>
              <w:spacing w:after="0"/>
              <w:ind w:firstLine="0"/>
              <w:jc w:val="center"/>
              <w:rPr>
                <w:bCs/>
                <w:sz w:val="16"/>
                <w:szCs w:val="16"/>
              </w:rPr>
            </w:pPr>
            <w:r w:rsidRPr="00955027">
              <w:rPr>
                <w:bCs/>
                <w:sz w:val="16"/>
                <w:szCs w:val="16"/>
              </w:rPr>
              <w:t>тыс. рублей</w:t>
            </w:r>
          </w:p>
        </w:tc>
        <w:tc>
          <w:tcPr>
            <w:tcW w:w="711" w:type="dxa"/>
            <w:tcBorders>
              <w:top w:val="nil"/>
              <w:left w:val="nil"/>
              <w:bottom w:val="single" w:sz="4" w:space="0" w:color="auto"/>
              <w:right w:val="single" w:sz="4" w:space="0" w:color="auto"/>
            </w:tcBorders>
            <w:vAlign w:val="center"/>
            <w:hideMark/>
          </w:tcPr>
          <w:p w:rsidR="009B322F" w:rsidRPr="00955027" w:rsidRDefault="009B322F" w:rsidP="009B322F">
            <w:pPr>
              <w:spacing w:after="0"/>
              <w:ind w:firstLine="0"/>
              <w:jc w:val="center"/>
              <w:rPr>
                <w:bCs/>
                <w:sz w:val="18"/>
                <w:szCs w:val="18"/>
              </w:rPr>
            </w:pPr>
            <w:r w:rsidRPr="00955027">
              <w:rPr>
                <w:bCs/>
                <w:sz w:val="18"/>
                <w:szCs w:val="18"/>
              </w:rPr>
              <w:t>доля, %</w:t>
            </w:r>
          </w:p>
        </w:tc>
      </w:tr>
      <w:tr w:rsidR="009B322F" w:rsidRPr="00955027" w:rsidTr="00376D3F">
        <w:trPr>
          <w:trHeight w:val="581"/>
        </w:trPr>
        <w:tc>
          <w:tcPr>
            <w:tcW w:w="2127"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jc w:val="left"/>
              <w:rPr>
                <w:rFonts w:eastAsia="Calibri"/>
                <w:b/>
                <w:sz w:val="16"/>
                <w:szCs w:val="16"/>
                <w:lang w:eastAsia="en-US"/>
              </w:rPr>
            </w:pPr>
            <w:r w:rsidRPr="00955027">
              <w:rPr>
                <w:rFonts w:eastAsia="Calibri"/>
                <w:b/>
                <w:sz w:val="16"/>
                <w:szCs w:val="16"/>
                <w:lang w:eastAsia="en-US"/>
              </w:rPr>
              <w:t>Доходы от продажи квартир, всего:</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b/>
                <w:sz w:val="16"/>
                <w:szCs w:val="16"/>
                <w:lang w:eastAsia="en-US"/>
              </w:rPr>
            </w:pPr>
            <w:r w:rsidRPr="00955027">
              <w:rPr>
                <w:b/>
                <w:sz w:val="16"/>
                <w:szCs w:val="16"/>
                <w:lang w:eastAsia="en-US"/>
              </w:rPr>
              <w:t>6 026,49</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27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b/>
                <w:sz w:val="16"/>
                <w:szCs w:val="16"/>
                <w:lang w:eastAsia="en-US"/>
              </w:rPr>
            </w:pPr>
            <w:r w:rsidRPr="00955027">
              <w:rPr>
                <w:b/>
                <w:sz w:val="16"/>
                <w:szCs w:val="16"/>
                <w:lang w:eastAsia="en-US"/>
              </w:rPr>
              <w:t>3 743,08</w:t>
            </w:r>
          </w:p>
        </w:tc>
        <w:tc>
          <w:tcPr>
            <w:tcW w:w="711"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b/>
                <w:sz w:val="16"/>
                <w:szCs w:val="16"/>
                <w:lang w:eastAsia="en-US"/>
              </w:rPr>
            </w:pPr>
            <w:r w:rsidRPr="00955027">
              <w:rPr>
                <w:b/>
                <w:sz w:val="16"/>
                <w:szCs w:val="16"/>
                <w:lang w:eastAsia="en-US"/>
              </w:rPr>
              <w:t>3 936,48</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6"/>
                <w:szCs w:val="16"/>
              </w:rPr>
            </w:pPr>
            <w:r w:rsidRPr="00955027">
              <w:rPr>
                <w:b/>
                <w:bCs/>
                <w:iCs/>
                <w:sz w:val="16"/>
                <w:szCs w:val="16"/>
              </w:rPr>
              <w:t>100,0</w:t>
            </w:r>
          </w:p>
        </w:tc>
        <w:tc>
          <w:tcPr>
            <w:tcW w:w="113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autoSpaceDE w:val="0"/>
              <w:autoSpaceDN w:val="0"/>
              <w:adjustRightInd w:val="0"/>
              <w:spacing w:after="0" w:line="276" w:lineRule="auto"/>
              <w:ind w:firstLine="0"/>
              <w:jc w:val="center"/>
              <w:rPr>
                <w:b/>
                <w:sz w:val="16"/>
                <w:szCs w:val="16"/>
                <w:lang w:eastAsia="en-US"/>
              </w:rPr>
            </w:pPr>
            <w:r w:rsidRPr="00955027">
              <w:rPr>
                <w:b/>
                <w:sz w:val="16"/>
                <w:szCs w:val="16"/>
                <w:lang w:eastAsia="en-US"/>
              </w:rPr>
              <w:t>3 341,99</w:t>
            </w:r>
          </w:p>
        </w:tc>
        <w:tc>
          <w:tcPr>
            <w:tcW w:w="711"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b/>
                <w:bCs/>
                <w:iCs/>
                <w:sz w:val="18"/>
                <w:szCs w:val="18"/>
              </w:rPr>
            </w:pPr>
            <w:r w:rsidRPr="00955027">
              <w:rPr>
                <w:b/>
                <w:bCs/>
                <w:iCs/>
                <w:sz w:val="18"/>
                <w:szCs w:val="18"/>
              </w:rPr>
              <w:t>100,0</w:t>
            </w:r>
          </w:p>
        </w:tc>
      </w:tr>
      <w:tr w:rsidR="009B322F" w:rsidRPr="00955027" w:rsidTr="00376D3F">
        <w:trPr>
          <w:trHeight w:val="264"/>
        </w:trPr>
        <w:tc>
          <w:tcPr>
            <w:tcW w:w="2127"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rPr>
                <w:rFonts w:eastAsia="Calibri"/>
                <w:i/>
                <w:sz w:val="16"/>
                <w:szCs w:val="16"/>
                <w:lang w:eastAsia="en-US"/>
              </w:rPr>
            </w:pPr>
            <w:r w:rsidRPr="00955027">
              <w:rPr>
                <w:rFonts w:eastAsia="Calibri"/>
                <w:i/>
                <w:sz w:val="16"/>
                <w:szCs w:val="16"/>
                <w:lang w:eastAsia="en-US"/>
              </w:rPr>
              <w:t>- доходы по договорам купли-продажи жилых помещений</w:t>
            </w:r>
          </w:p>
        </w:tc>
        <w:tc>
          <w:tcPr>
            <w:tcW w:w="1134"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4 085,86</w:t>
            </w:r>
          </w:p>
        </w:tc>
        <w:tc>
          <w:tcPr>
            <w:tcW w:w="713"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67,8</w:t>
            </w:r>
          </w:p>
        </w:tc>
        <w:tc>
          <w:tcPr>
            <w:tcW w:w="1275"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1 936,40</w:t>
            </w:r>
          </w:p>
        </w:tc>
        <w:tc>
          <w:tcPr>
            <w:tcW w:w="711"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51,7</w:t>
            </w:r>
          </w:p>
        </w:tc>
        <w:tc>
          <w:tcPr>
            <w:tcW w:w="1134"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2 169,38</w:t>
            </w:r>
          </w:p>
        </w:tc>
        <w:tc>
          <w:tcPr>
            <w:tcW w:w="708"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55,1</w:t>
            </w:r>
          </w:p>
        </w:tc>
        <w:tc>
          <w:tcPr>
            <w:tcW w:w="1133"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1 592,09</w:t>
            </w:r>
          </w:p>
        </w:tc>
        <w:tc>
          <w:tcPr>
            <w:tcW w:w="711" w:type="dxa"/>
            <w:tcBorders>
              <w:top w:val="single" w:sz="4" w:space="0" w:color="auto"/>
              <w:left w:val="single" w:sz="4" w:space="0" w:color="auto"/>
              <w:bottom w:val="single" w:sz="4" w:space="0" w:color="auto"/>
              <w:right w:val="single" w:sz="4" w:space="0" w:color="auto"/>
            </w:tcBorders>
            <w:noWrap/>
            <w:vAlign w:val="center"/>
          </w:tcPr>
          <w:p w:rsidR="009B322F" w:rsidRPr="00955027" w:rsidRDefault="009B322F" w:rsidP="009B322F">
            <w:pPr>
              <w:spacing w:after="0"/>
              <w:ind w:firstLine="0"/>
              <w:jc w:val="center"/>
              <w:rPr>
                <w:i/>
                <w:sz w:val="18"/>
                <w:szCs w:val="18"/>
              </w:rPr>
            </w:pPr>
            <w:r w:rsidRPr="00955027">
              <w:rPr>
                <w:i/>
                <w:sz w:val="18"/>
                <w:szCs w:val="18"/>
              </w:rPr>
              <w:t>47,7</w:t>
            </w:r>
          </w:p>
        </w:tc>
      </w:tr>
      <w:tr w:rsidR="009B322F" w:rsidRPr="00955027" w:rsidTr="00376D3F">
        <w:trPr>
          <w:trHeight w:val="179"/>
        </w:trPr>
        <w:tc>
          <w:tcPr>
            <w:tcW w:w="2127"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rPr>
                <w:rFonts w:eastAsia="Calibri"/>
                <w:i/>
                <w:sz w:val="16"/>
                <w:szCs w:val="16"/>
                <w:lang w:eastAsia="en-US"/>
              </w:rPr>
            </w:pPr>
            <w:r w:rsidRPr="00955027">
              <w:rPr>
                <w:rFonts w:eastAsia="Calibri"/>
                <w:i/>
                <w:sz w:val="16"/>
                <w:szCs w:val="16"/>
                <w:lang w:eastAsia="en-US"/>
              </w:rPr>
              <w:t>- доходы по договорам мены</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1 788,34</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29,7</w:t>
            </w:r>
          </w:p>
        </w:tc>
        <w:tc>
          <w:tcPr>
            <w:tcW w:w="127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1 742,41</w:t>
            </w:r>
          </w:p>
        </w:tc>
        <w:tc>
          <w:tcPr>
            <w:tcW w:w="711"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46,6</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1 742,41</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44,3</w:t>
            </w:r>
          </w:p>
        </w:tc>
        <w:tc>
          <w:tcPr>
            <w:tcW w:w="113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1 742,41</w:t>
            </w:r>
          </w:p>
        </w:tc>
        <w:tc>
          <w:tcPr>
            <w:tcW w:w="711"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8"/>
                <w:szCs w:val="18"/>
              </w:rPr>
            </w:pPr>
            <w:r w:rsidRPr="00955027">
              <w:rPr>
                <w:i/>
                <w:sz w:val="18"/>
                <w:szCs w:val="18"/>
              </w:rPr>
              <w:t>52,1</w:t>
            </w:r>
          </w:p>
        </w:tc>
      </w:tr>
      <w:tr w:rsidR="009B322F" w:rsidRPr="00955027" w:rsidTr="00376D3F">
        <w:trPr>
          <w:trHeight w:val="50"/>
        </w:trPr>
        <w:tc>
          <w:tcPr>
            <w:tcW w:w="2127" w:type="dxa"/>
            <w:tcBorders>
              <w:top w:val="single" w:sz="4" w:space="0" w:color="auto"/>
              <w:left w:val="single" w:sz="4" w:space="0" w:color="auto"/>
              <w:bottom w:val="single" w:sz="4" w:space="0" w:color="auto"/>
              <w:right w:val="single" w:sz="4" w:space="0" w:color="auto"/>
            </w:tcBorders>
            <w:vAlign w:val="center"/>
          </w:tcPr>
          <w:p w:rsidR="009B322F" w:rsidRPr="00955027" w:rsidRDefault="009B322F" w:rsidP="009B322F">
            <w:pPr>
              <w:spacing w:after="0"/>
              <w:ind w:firstLine="0"/>
              <w:rPr>
                <w:rFonts w:eastAsia="Calibri"/>
                <w:i/>
                <w:sz w:val="16"/>
                <w:szCs w:val="16"/>
                <w:lang w:eastAsia="en-US"/>
              </w:rPr>
            </w:pPr>
            <w:r w:rsidRPr="00955027">
              <w:rPr>
                <w:rFonts w:eastAsia="Calibri"/>
                <w:i/>
                <w:sz w:val="16"/>
                <w:szCs w:val="16"/>
                <w:lang w:eastAsia="en-US"/>
              </w:rPr>
              <w:t>- доходы по договорам купли-продажи долей в жилых помещениях</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152,29</w:t>
            </w:r>
          </w:p>
        </w:tc>
        <w:tc>
          <w:tcPr>
            <w:tcW w:w="71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2,5</w:t>
            </w:r>
          </w:p>
        </w:tc>
        <w:tc>
          <w:tcPr>
            <w:tcW w:w="1275"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64,27</w:t>
            </w:r>
          </w:p>
        </w:tc>
        <w:tc>
          <w:tcPr>
            <w:tcW w:w="711"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1,7</w:t>
            </w:r>
          </w:p>
        </w:tc>
        <w:tc>
          <w:tcPr>
            <w:tcW w:w="1134"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24,69</w:t>
            </w:r>
          </w:p>
        </w:tc>
        <w:tc>
          <w:tcPr>
            <w:tcW w:w="708"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0,6</w:t>
            </w:r>
          </w:p>
        </w:tc>
        <w:tc>
          <w:tcPr>
            <w:tcW w:w="1133"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6"/>
                <w:szCs w:val="16"/>
              </w:rPr>
            </w:pPr>
            <w:r w:rsidRPr="00955027">
              <w:rPr>
                <w:i/>
                <w:sz w:val="16"/>
                <w:szCs w:val="16"/>
              </w:rPr>
              <w:t>7,49</w:t>
            </w:r>
          </w:p>
        </w:tc>
        <w:tc>
          <w:tcPr>
            <w:tcW w:w="711" w:type="dxa"/>
            <w:tcBorders>
              <w:top w:val="single" w:sz="4" w:space="0" w:color="auto"/>
              <w:left w:val="nil"/>
              <w:bottom w:val="single" w:sz="4" w:space="0" w:color="auto"/>
              <w:right w:val="single" w:sz="4" w:space="0" w:color="auto"/>
            </w:tcBorders>
            <w:noWrap/>
            <w:vAlign w:val="center"/>
          </w:tcPr>
          <w:p w:rsidR="009B322F" w:rsidRPr="00955027" w:rsidRDefault="009B322F" w:rsidP="009B322F">
            <w:pPr>
              <w:spacing w:after="0"/>
              <w:ind w:firstLine="0"/>
              <w:jc w:val="center"/>
              <w:rPr>
                <w:i/>
                <w:sz w:val="18"/>
                <w:szCs w:val="18"/>
              </w:rPr>
            </w:pPr>
            <w:r w:rsidRPr="00955027">
              <w:rPr>
                <w:i/>
                <w:sz w:val="18"/>
                <w:szCs w:val="18"/>
              </w:rPr>
              <w:t>0,2</w:t>
            </w:r>
          </w:p>
        </w:tc>
      </w:tr>
    </w:tbl>
    <w:p w:rsidR="009B322F" w:rsidRPr="00955027" w:rsidRDefault="009B322F" w:rsidP="009B322F">
      <w:pPr>
        <w:spacing w:before="120" w:after="0"/>
        <w:rPr>
          <w:sz w:val="22"/>
          <w:szCs w:val="22"/>
        </w:rPr>
      </w:pPr>
      <w:r w:rsidRPr="00955027">
        <w:rPr>
          <w:rFonts w:eastAsia="Calibri"/>
          <w:bCs/>
          <w:sz w:val="28"/>
          <w:szCs w:val="28"/>
          <w:lang w:eastAsia="en-US"/>
        </w:rPr>
        <w:t xml:space="preserve">Прогноз </w:t>
      </w:r>
      <w:r w:rsidRPr="00955027">
        <w:rPr>
          <w:rFonts w:eastAsia="Calibri"/>
          <w:bCs/>
          <w:i/>
          <w:sz w:val="28"/>
          <w:szCs w:val="28"/>
          <w:lang w:eastAsia="en-US"/>
        </w:rPr>
        <w:t xml:space="preserve">доходов </w:t>
      </w:r>
      <w:r w:rsidRPr="00955027">
        <w:rPr>
          <w:i/>
          <w:sz w:val="28"/>
          <w:szCs w:val="28"/>
        </w:rPr>
        <w:t>от реализации иного имущества</w:t>
      </w:r>
      <w:r w:rsidRPr="00955027">
        <w:rPr>
          <w:rFonts w:eastAsia="Calibri"/>
          <w:sz w:val="22"/>
          <w:szCs w:val="22"/>
          <w:lang w:eastAsia="en-US"/>
        </w:rPr>
        <w:t xml:space="preserve"> </w:t>
      </w:r>
      <w:r w:rsidRPr="00955027">
        <w:rPr>
          <w:rFonts w:eastAsia="Calibri"/>
          <w:sz w:val="28"/>
          <w:szCs w:val="28"/>
          <w:lang w:eastAsia="en-US"/>
        </w:rPr>
        <w:t>произведен</w:t>
      </w:r>
      <w:r w:rsidRPr="00955027">
        <w:rPr>
          <w:rFonts w:eastAsia="Calibri"/>
          <w:bCs/>
          <w:sz w:val="28"/>
          <w:szCs w:val="28"/>
          <w:lang w:eastAsia="en-US"/>
        </w:rPr>
        <w:t xml:space="preserve"> по 25 действующим и 4 планируемым к заключению договоров купли-продажи арендуемого муниципального имущества в рамках Федерального закона             №159-ФЗ, с учетом реализации на торгах объектов муниципальной собственности, включенных в Программу приватизации муниципального имущества в городе Нижневартовске на</w:t>
      </w:r>
      <w:r w:rsidRPr="00955027">
        <w:rPr>
          <w:rFonts w:eastAsia="Calibri"/>
          <w:bCs/>
          <w:color w:val="FF0000"/>
          <w:sz w:val="28"/>
          <w:szCs w:val="28"/>
          <w:lang w:eastAsia="en-US"/>
        </w:rPr>
        <w:t xml:space="preserve"> </w:t>
      </w:r>
      <w:r w:rsidRPr="00955027">
        <w:rPr>
          <w:rFonts w:eastAsia="Calibri"/>
          <w:bCs/>
          <w:sz w:val="28"/>
          <w:szCs w:val="28"/>
          <w:lang w:eastAsia="en-US"/>
        </w:rPr>
        <w:t>2023 год и на плановый период 2024 и 2025 годов, утвержденную решением Думы города Нижневартовска от 16.12.2022 №220.</w:t>
      </w:r>
      <w:r w:rsidRPr="00955027">
        <w:rPr>
          <w:sz w:val="22"/>
          <w:szCs w:val="22"/>
        </w:rPr>
        <w:t xml:space="preserve">     </w:t>
      </w:r>
    </w:p>
    <w:p w:rsidR="009B322F" w:rsidRPr="00955027" w:rsidRDefault="009B322F" w:rsidP="009B322F">
      <w:pPr>
        <w:spacing w:after="0"/>
        <w:ind w:firstLine="567"/>
        <w:rPr>
          <w:b/>
          <w:sz w:val="28"/>
          <w:szCs w:val="28"/>
          <w:lang w:val="x-none" w:eastAsia="en-US"/>
        </w:rPr>
      </w:pPr>
      <w:r w:rsidRPr="00955027">
        <w:rPr>
          <w:bCs/>
          <w:sz w:val="28"/>
          <w:szCs w:val="28"/>
          <w:lang w:eastAsia="en-US"/>
        </w:rPr>
        <w:lastRenderedPageBreak/>
        <w:t xml:space="preserve">Снижение доходов обусловлено уменьшением количества договоров в связи с выплатой покупателями выкупной стоимости приобретенного муниципального имущества. Увеличение доходов в 2025 году обусловлено </w:t>
      </w:r>
      <w:r w:rsidRPr="00955027">
        <w:rPr>
          <w:bCs/>
          <w:sz w:val="28"/>
          <w:szCs w:val="28"/>
        </w:rPr>
        <w:t>поступлением доходов от планируемых к реализации на торгах объектов муниципальной собственности, включенных в Программу приватизации.</w:t>
      </w:r>
    </w:p>
    <w:p w:rsidR="009B322F" w:rsidRPr="00955027" w:rsidRDefault="009B322F" w:rsidP="009B322F">
      <w:pPr>
        <w:widowControl w:val="0"/>
        <w:ind w:firstLine="567"/>
        <w:contextualSpacing/>
        <w:rPr>
          <w:sz w:val="28"/>
          <w:szCs w:val="28"/>
        </w:rPr>
      </w:pPr>
      <w:r w:rsidRPr="00955027">
        <w:rPr>
          <w:sz w:val="28"/>
          <w:szCs w:val="28"/>
        </w:rPr>
        <w:t xml:space="preserve">Прогноз </w:t>
      </w:r>
      <w:r w:rsidRPr="00955027">
        <w:rPr>
          <w:rFonts w:eastAsia="Calibri"/>
          <w:i/>
          <w:sz w:val="28"/>
          <w:szCs w:val="28"/>
          <w:lang w:eastAsia="x-none"/>
        </w:rPr>
        <w:t xml:space="preserve">доходов от продажи земельных участков, государственная собственность на которые не разграничена и которые расположены в границах городских округов </w:t>
      </w:r>
      <w:r w:rsidRPr="00955027">
        <w:rPr>
          <w:rFonts w:eastAsia="Calibri"/>
          <w:sz w:val="28"/>
          <w:szCs w:val="28"/>
          <w:lang w:eastAsia="en-US"/>
        </w:rPr>
        <w:t>произведен на</w:t>
      </w:r>
      <w:r w:rsidRPr="00955027">
        <w:rPr>
          <w:sz w:val="28"/>
          <w:szCs w:val="28"/>
          <w:lang w:eastAsia="x-none"/>
        </w:rPr>
        <w:t xml:space="preserve"> </w:t>
      </w:r>
      <w:r w:rsidRPr="00955027">
        <w:rPr>
          <w:rFonts w:eastAsia="Calibri"/>
          <w:sz w:val="28"/>
          <w:szCs w:val="28"/>
          <w:lang w:eastAsia="en-US"/>
        </w:rPr>
        <w:t xml:space="preserve">основании имеющихся заявлений от собственников объектов недвижимого имущества о предоставлении земельных участков в собственность в расчетном году, с учетом снижения покупательского спроса на земельные участки под объектами недвижимого имущества, снижения выкупной стоимости земельных участков за счет </w:t>
      </w:r>
      <w:r w:rsidRPr="00955027">
        <w:rPr>
          <w:sz w:val="28"/>
          <w:szCs w:val="28"/>
        </w:rPr>
        <w:t>изменения размера кадастровой стоимости земельных участков, в связи с проведением государственной кадастровой оценки земельных участков на территории автономного округа</w:t>
      </w:r>
      <w:r w:rsidRPr="00955027">
        <w:rPr>
          <w:snapToGrid w:val="0"/>
          <w:sz w:val="28"/>
          <w:szCs w:val="28"/>
        </w:rPr>
        <w:t xml:space="preserve">, </w:t>
      </w:r>
      <w:r w:rsidRPr="00955027">
        <w:rPr>
          <w:sz w:val="28"/>
          <w:szCs w:val="28"/>
        </w:rPr>
        <w:t>сокращения количества земельных участков предоставляемых в собственность под объектами недвижимости.</w:t>
      </w:r>
    </w:p>
    <w:p w:rsidR="009B322F" w:rsidRPr="00955027" w:rsidRDefault="009B322F" w:rsidP="009B322F">
      <w:pPr>
        <w:widowControl w:val="0"/>
        <w:ind w:firstLine="567"/>
        <w:contextualSpacing/>
        <w:rPr>
          <w:sz w:val="28"/>
          <w:szCs w:val="28"/>
        </w:rPr>
      </w:pPr>
      <w:r w:rsidRPr="00955027">
        <w:rPr>
          <w:sz w:val="28"/>
          <w:szCs w:val="28"/>
        </w:rPr>
        <w:t>Снижение доходов в 2024 – 2026 годах связано с предоставлением физическим лицам земельных участков в собственность для ведения садоводства, выкупная стоимость которых значительно ниже.</w:t>
      </w:r>
    </w:p>
    <w:p w:rsidR="009B322F" w:rsidRPr="00955027" w:rsidRDefault="009B322F" w:rsidP="009B322F">
      <w:pPr>
        <w:autoSpaceDE w:val="0"/>
        <w:autoSpaceDN w:val="0"/>
        <w:adjustRightInd w:val="0"/>
        <w:spacing w:after="0"/>
        <w:outlineLvl w:val="0"/>
        <w:rPr>
          <w:rFonts w:eastAsia="Calibri"/>
          <w:bCs/>
          <w:sz w:val="28"/>
          <w:szCs w:val="28"/>
          <w:lang w:eastAsia="en-US"/>
        </w:rPr>
      </w:pPr>
      <w:r w:rsidRPr="00955027">
        <w:rPr>
          <w:rFonts w:eastAsia="Calibri"/>
          <w:sz w:val="28"/>
          <w:szCs w:val="28"/>
          <w:lang w:eastAsia="x-none"/>
        </w:rPr>
        <w:t xml:space="preserve">Прогноз </w:t>
      </w:r>
      <w:r w:rsidRPr="00955027">
        <w:rPr>
          <w:rFonts w:eastAsia="Calibri"/>
          <w:i/>
          <w:sz w:val="28"/>
          <w:szCs w:val="28"/>
          <w:lang w:eastAsia="en-US"/>
        </w:rPr>
        <w:t>доходов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r w:rsidRPr="00955027">
        <w:rPr>
          <w:rFonts w:eastAsia="Calibri"/>
          <w:b/>
          <w:i/>
          <w:sz w:val="28"/>
          <w:szCs w:val="28"/>
          <w:lang w:eastAsia="en-US"/>
        </w:rPr>
        <w:t xml:space="preserve"> </w:t>
      </w:r>
      <w:r w:rsidRPr="00955027">
        <w:rPr>
          <w:rFonts w:eastAsia="Calibri"/>
          <w:sz w:val="28"/>
          <w:szCs w:val="28"/>
          <w:lang w:eastAsia="en-US"/>
        </w:rPr>
        <w:t>произведен на основании</w:t>
      </w:r>
      <w:r w:rsidRPr="00955027">
        <w:rPr>
          <w:rFonts w:eastAsia="Calibri"/>
          <w:color w:val="FF0000"/>
          <w:sz w:val="28"/>
          <w:szCs w:val="28"/>
          <w:lang w:eastAsia="en-US"/>
        </w:rPr>
        <w:t xml:space="preserve"> </w:t>
      </w:r>
      <w:r w:rsidRPr="00955027">
        <w:rPr>
          <w:rFonts w:eastAsia="Calibri"/>
          <w:sz w:val="28"/>
          <w:szCs w:val="28"/>
          <w:lang w:eastAsia="en-US"/>
        </w:rPr>
        <w:t>договора купли-продажи земельного участка,</w:t>
      </w:r>
      <w:r w:rsidRPr="00955027">
        <w:rPr>
          <w:rFonts w:eastAsia="Calibri"/>
          <w:bCs/>
          <w:sz w:val="28"/>
          <w:szCs w:val="28"/>
          <w:lang w:eastAsia="en-US"/>
        </w:rPr>
        <w:t xml:space="preserve"> находящегося в собственности города, с рассрочкой оплаты сроком на 7 лет.</w:t>
      </w:r>
    </w:p>
    <w:p w:rsidR="009B322F" w:rsidRPr="00955027" w:rsidRDefault="009B322F" w:rsidP="00D6297A">
      <w:pPr>
        <w:spacing w:after="0"/>
        <w:rPr>
          <w:rFonts w:eastAsia="Calibri"/>
          <w:sz w:val="28"/>
          <w:szCs w:val="28"/>
          <w:lang w:eastAsia="en-US"/>
        </w:rPr>
      </w:pPr>
      <w:r w:rsidRPr="00955027">
        <w:rPr>
          <w:rFonts w:eastAsia="Calibri"/>
          <w:bCs/>
          <w:sz w:val="28"/>
          <w:szCs w:val="28"/>
          <w:lang w:eastAsia="en-US"/>
        </w:rPr>
        <w:t xml:space="preserve">Прогноз </w:t>
      </w:r>
      <w:r w:rsidRPr="00955027">
        <w:rPr>
          <w:rFonts w:eastAsia="Calibri"/>
          <w:i/>
          <w:sz w:val="28"/>
          <w:szCs w:val="28"/>
          <w:lang w:eastAsia="en-US"/>
        </w:rP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w:t>
      </w:r>
      <w:r w:rsidRPr="00955027">
        <w:rPr>
          <w:rFonts w:eastAsia="Calibri"/>
          <w:b/>
          <w:i/>
          <w:sz w:val="28"/>
          <w:szCs w:val="28"/>
          <w:lang w:eastAsia="en-US"/>
        </w:rPr>
        <w:t xml:space="preserve"> </w:t>
      </w:r>
      <w:r w:rsidRPr="00955027">
        <w:rPr>
          <w:rFonts w:eastAsia="Calibri"/>
          <w:sz w:val="28"/>
          <w:szCs w:val="28"/>
          <w:lang w:eastAsia="en-US"/>
        </w:rPr>
        <w:t>произведен с учетом средних годовых объемов доходов не менее чем за 3 года и сумм выпадающих (дополнительных) доходов.</w:t>
      </w:r>
    </w:p>
    <w:p w:rsidR="009B322F" w:rsidRPr="00955027" w:rsidRDefault="009B322F" w:rsidP="00D6297A">
      <w:pPr>
        <w:spacing w:after="0"/>
        <w:rPr>
          <w:sz w:val="28"/>
          <w:szCs w:val="28"/>
        </w:rPr>
      </w:pPr>
      <w:r w:rsidRPr="00955027">
        <w:rPr>
          <w:rFonts w:eastAsia="Calibri"/>
          <w:sz w:val="28"/>
          <w:szCs w:val="28"/>
          <w:lang w:eastAsia="en-US"/>
        </w:rPr>
        <w:t>Доходы от</w:t>
      </w:r>
      <w:r w:rsidRPr="00955027">
        <w:rPr>
          <w:rFonts w:eastAsia="Calibri"/>
          <w:b/>
          <w:sz w:val="28"/>
          <w:szCs w:val="28"/>
          <w:lang w:eastAsia="en-US"/>
        </w:rPr>
        <w:t xml:space="preserve"> штрафов, санкций, возмещение ущерба </w:t>
      </w:r>
      <w:r w:rsidRPr="00955027">
        <w:rPr>
          <w:rFonts w:eastAsia="Calibri"/>
          <w:sz w:val="28"/>
          <w:szCs w:val="28"/>
          <w:lang w:eastAsia="en-US"/>
        </w:rPr>
        <w:t xml:space="preserve">спрогнозированы соответствующими главными администраторами доходов бюджета города исходя из закрепленных за ними полномочий. Основной объем данных платежей прогнозируется </w:t>
      </w:r>
      <w:r w:rsidRPr="00955027">
        <w:rPr>
          <w:sz w:val="28"/>
          <w:szCs w:val="28"/>
        </w:rPr>
        <w:t>администрацией города Нижневартовска и Департаментом административного обеспечения Ханты-Мансийского автономного округа – Югры.</w:t>
      </w:r>
    </w:p>
    <w:p w:rsidR="009B322F" w:rsidRPr="00955027" w:rsidRDefault="009B322F" w:rsidP="00D6297A">
      <w:pPr>
        <w:autoSpaceDE w:val="0"/>
        <w:autoSpaceDN w:val="0"/>
        <w:adjustRightInd w:val="0"/>
        <w:spacing w:after="0"/>
        <w:rPr>
          <w:rFonts w:eastAsia="Calibri"/>
          <w:color w:val="000000"/>
          <w:sz w:val="28"/>
          <w:szCs w:val="28"/>
          <w:lang w:eastAsia="en-US"/>
        </w:rPr>
      </w:pPr>
      <w:r w:rsidRPr="00955027">
        <w:rPr>
          <w:rFonts w:eastAsia="Calibri"/>
          <w:color w:val="000000"/>
          <w:sz w:val="28"/>
          <w:szCs w:val="28"/>
          <w:lang w:eastAsia="en-US"/>
        </w:rPr>
        <w:t xml:space="preserve">Расчет </w:t>
      </w:r>
      <w:r w:rsidRPr="00955027">
        <w:rPr>
          <w:rFonts w:eastAsia="Calibri"/>
          <w:b/>
          <w:color w:val="000000"/>
          <w:sz w:val="28"/>
          <w:szCs w:val="28"/>
          <w:lang w:eastAsia="en-US"/>
        </w:rPr>
        <w:t xml:space="preserve">прочих неналоговых доходов </w:t>
      </w:r>
      <w:r w:rsidRPr="00955027">
        <w:rPr>
          <w:rFonts w:eastAsia="Calibri"/>
          <w:color w:val="000000"/>
          <w:sz w:val="28"/>
          <w:szCs w:val="28"/>
          <w:lang w:eastAsia="en-US"/>
        </w:rPr>
        <w:t>осуществлен исходя из планируемых к реализации в 2024 году инициативных проектов.</w:t>
      </w:r>
    </w:p>
    <w:p w:rsidR="009B322F" w:rsidRPr="00955027" w:rsidRDefault="009B322F" w:rsidP="009B322F">
      <w:pPr>
        <w:autoSpaceDE w:val="0"/>
        <w:autoSpaceDN w:val="0"/>
        <w:adjustRightInd w:val="0"/>
        <w:spacing w:after="0"/>
        <w:rPr>
          <w:rFonts w:eastAsia="Calibri"/>
          <w:b/>
          <w:bCs/>
          <w:color w:val="000000"/>
          <w:sz w:val="28"/>
          <w:szCs w:val="28"/>
          <w:lang w:eastAsia="en-US"/>
        </w:rPr>
      </w:pPr>
    </w:p>
    <w:p w:rsidR="00D6297A" w:rsidRDefault="00D6297A" w:rsidP="009B322F">
      <w:pPr>
        <w:autoSpaceDE w:val="0"/>
        <w:autoSpaceDN w:val="0"/>
        <w:adjustRightInd w:val="0"/>
        <w:spacing w:after="0"/>
        <w:rPr>
          <w:rFonts w:eastAsia="Calibri"/>
          <w:b/>
          <w:bCs/>
          <w:color w:val="000000"/>
          <w:sz w:val="28"/>
          <w:szCs w:val="28"/>
          <w:lang w:eastAsia="en-US"/>
        </w:rPr>
      </w:pPr>
    </w:p>
    <w:p w:rsidR="00C05A95" w:rsidRDefault="00C05A95" w:rsidP="009B322F">
      <w:pPr>
        <w:autoSpaceDE w:val="0"/>
        <w:autoSpaceDN w:val="0"/>
        <w:adjustRightInd w:val="0"/>
        <w:spacing w:after="0"/>
        <w:rPr>
          <w:rFonts w:eastAsia="Calibri"/>
          <w:b/>
          <w:bCs/>
          <w:color w:val="000000"/>
          <w:sz w:val="28"/>
          <w:szCs w:val="28"/>
          <w:lang w:eastAsia="en-US"/>
        </w:rPr>
      </w:pPr>
    </w:p>
    <w:p w:rsidR="00C05A95" w:rsidRDefault="00C05A95" w:rsidP="009B322F">
      <w:pPr>
        <w:autoSpaceDE w:val="0"/>
        <w:autoSpaceDN w:val="0"/>
        <w:adjustRightInd w:val="0"/>
        <w:spacing w:after="0"/>
        <w:rPr>
          <w:rFonts w:eastAsia="Calibri"/>
          <w:b/>
          <w:bCs/>
          <w:color w:val="000000"/>
          <w:sz w:val="28"/>
          <w:szCs w:val="28"/>
          <w:lang w:eastAsia="en-US"/>
        </w:rPr>
      </w:pPr>
    </w:p>
    <w:p w:rsidR="00C05A95" w:rsidRDefault="00C05A95" w:rsidP="009B322F">
      <w:pPr>
        <w:autoSpaceDE w:val="0"/>
        <w:autoSpaceDN w:val="0"/>
        <w:adjustRightInd w:val="0"/>
        <w:spacing w:after="0"/>
        <w:rPr>
          <w:rFonts w:eastAsia="Calibri"/>
          <w:b/>
          <w:bCs/>
          <w:color w:val="000000"/>
          <w:sz w:val="28"/>
          <w:szCs w:val="28"/>
          <w:lang w:eastAsia="en-US"/>
        </w:rPr>
      </w:pPr>
    </w:p>
    <w:p w:rsidR="00C05A95" w:rsidRPr="00955027" w:rsidRDefault="00C05A95" w:rsidP="009B322F">
      <w:pPr>
        <w:autoSpaceDE w:val="0"/>
        <w:autoSpaceDN w:val="0"/>
        <w:adjustRightInd w:val="0"/>
        <w:spacing w:after="0"/>
        <w:rPr>
          <w:rFonts w:eastAsia="Calibri"/>
          <w:b/>
          <w:bCs/>
          <w:color w:val="000000"/>
          <w:sz w:val="28"/>
          <w:szCs w:val="28"/>
          <w:lang w:eastAsia="en-US"/>
        </w:rPr>
      </w:pPr>
    </w:p>
    <w:p w:rsidR="009B322F" w:rsidRPr="00955027" w:rsidRDefault="009B322F" w:rsidP="009B322F">
      <w:pPr>
        <w:autoSpaceDE w:val="0"/>
        <w:autoSpaceDN w:val="0"/>
        <w:adjustRightInd w:val="0"/>
        <w:spacing w:after="0"/>
        <w:rPr>
          <w:rFonts w:eastAsia="Calibri"/>
          <w:b/>
          <w:bCs/>
          <w:color w:val="000000"/>
          <w:sz w:val="28"/>
          <w:szCs w:val="28"/>
          <w:lang w:eastAsia="en-US"/>
        </w:rPr>
      </w:pPr>
      <w:r w:rsidRPr="00955027">
        <w:rPr>
          <w:rFonts w:eastAsia="Calibri"/>
          <w:b/>
          <w:bCs/>
          <w:color w:val="000000"/>
          <w:sz w:val="28"/>
          <w:szCs w:val="28"/>
          <w:lang w:eastAsia="en-US"/>
        </w:rPr>
        <w:lastRenderedPageBreak/>
        <w:t>Безвозмездные поступления</w:t>
      </w:r>
    </w:p>
    <w:p w:rsidR="009B322F" w:rsidRPr="00955027" w:rsidRDefault="009B322F" w:rsidP="009B322F">
      <w:pPr>
        <w:autoSpaceDE w:val="0"/>
        <w:autoSpaceDN w:val="0"/>
        <w:adjustRightInd w:val="0"/>
        <w:spacing w:after="0"/>
        <w:rPr>
          <w:rFonts w:eastAsia="Calibri"/>
          <w:b/>
          <w:bCs/>
          <w:color w:val="000000"/>
          <w:sz w:val="28"/>
          <w:szCs w:val="28"/>
          <w:lang w:eastAsia="en-US"/>
        </w:rPr>
      </w:pPr>
    </w:p>
    <w:p w:rsidR="009B322F" w:rsidRPr="00955027" w:rsidRDefault="009B322F" w:rsidP="009B322F">
      <w:pPr>
        <w:autoSpaceDE w:val="0"/>
        <w:autoSpaceDN w:val="0"/>
        <w:adjustRightInd w:val="0"/>
        <w:spacing w:after="0"/>
        <w:ind w:firstLine="0"/>
        <w:rPr>
          <w:rFonts w:eastAsia="Calibri"/>
          <w:b/>
          <w:bCs/>
          <w:color w:val="000000"/>
          <w:sz w:val="28"/>
          <w:szCs w:val="28"/>
          <w:lang w:eastAsia="en-US"/>
        </w:rPr>
      </w:pPr>
      <w:r w:rsidRPr="00955027">
        <w:rPr>
          <w:rFonts w:eastAsia="Calibri"/>
          <w:noProof/>
          <w:sz w:val="28"/>
          <w:szCs w:val="28"/>
        </w:rPr>
        <w:drawing>
          <wp:inline distT="0" distB="0" distL="0" distR="0" wp14:anchorId="54F17E9A" wp14:editId="4F92BD3A">
            <wp:extent cx="5951220" cy="1074420"/>
            <wp:effectExtent l="133350" t="38100" r="49530" b="144780"/>
            <wp:docPr id="244" name="Схема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B322F" w:rsidRPr="00955027" w:rsidRDefault="009B322F" w:rsidP="009B322F">
      <w:pPr>
        <w:rPr>
          <w:rFonts w:eastAsia="Calibri"/>
          <w:color w:val="000000"/>
          <w:sz w:val="28"/>
          <w:szCs w:val="28"/>
          <w:lang w:eastAsia="en-US"/>
        </w:rPr>
      </w:pPr>
      <w:r w:rsidRPr="00955027">
        <w:rPr>
          <w:rFonts w:eastAsia="Calibri"/>
          <w:color w:val="000000"/>
          <w:sz w:val="28"/>
          <w:szCs w:val="28"/>
          <w:lang w:eastAsia="en-US"/>
        </w:rPr>
        <w:t xml:space="preserve">Структура безвозмездных поступлений по годам представлена в таблице. </w:t>
      </w:r>
    </w:p>
    <w:tbl>
      <w:tblPr>
        <w:tblpPr w:leftFromText="180" w:rightFromText="180" w:vertAnchor="text" w:tblpXSpec="center" w:tblpY="1"/>
        <w:tblOverlap w:val="never"/>
        <w:tblW w:w="48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525"/>
        <w:gridCol w:w="1245"/>
        <w:gridCol w:w="701"/>
        <w:gridCol w:w="1119"/>
        <w:gridCol w:w="684"/>
        <w:gridCol w:w="1110"/>
        <w:gridCol w:w="690"/>
        <w:gridCol w:w="1202"/>
        <w:gridCol w:w="683"/>
      </w:tblGrid>
      <w:tr w:rsidR="009B322F" w:rsidRPr="00955027" w:rsidTr="0018644A">
        <w:trPr>
          <w:tblHeader/>
        </w:trPr>
        <w:tc>
          <w:tcPr>
            <w:tcW w:w="222" w:type="pct"/>
            <w:vMerge w:val="restar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center"/>
              <w:rPr>
                <w:rFonts w:eastAsia="Calibri"/>
                <w:color w:val="000000"/>
                <w:sz w:val="16"/>
                <w:szCs w:val="16"/>
                <w:lang w:eastAsia="en-US"/>
              </w:rPr>
            </w:pPr>
          </w:p>
        </w:tc>
        <w:tc>
          <w:tcPr>
            <w:tcW w:w="8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Вид межбюджетного трансферта</w:t>
            </w:r>
          </w:p>
        </w:tc>
        <w:tc>
          <w:tcPr>
            <w:tcW w:w="1037"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 xml:space="preserve">оценка </w:t>
            </w:r>
          </w:p>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2023 года</w:t>
            </w:r>
          </w:p>
        </w:tc>
        <w:tc>
          <w:tcPr>
            <w:tcW w:w="2928" w:type="pct"/>
            <w:gridSpan w:val="6"/>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прогноз</w:t>
            </w:r>
          </w:p>
        </w:tc>
      </w:tr>
      <w:tr w:rsidR="009B322F" w:rsidRPr="00955027" w:rsidTr="0018644A">
        <w:trPr>
          <w:tblHeader/>
        </w:trPr>
        <w:tc>
          <w:tcPr>
            <w:tcW w:w="222" w:type="pct"/>
            <w:vMerge/>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center"/>
              <w:rPr>
                <w:rFonts w:eastAsia="Calibri"/>
                <w:color w:val="000000"/>
                <w:sz w:val="16"/>
                <w:szCs w:val="16"/>
                <w:lang w:eastAsia="en-US"/>
              </w:rPr>
            </w:pPr>
          </w:p>
        </w:tc>
        <w:tc>
          <w:tcPr>
            <w:tcW w:w="813" w:type="pct"/>
            <w:vMerge/>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p>
        </w:tc>
        <w:tc>
          <w:tcPr>
            <w:tcW w:w="1037" w:type="pct"/>
            <w:gridSpan w:val="2"/>
            <w:vMerge/>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p>
        </w:tc>
        <w:tc>
          <w:tcPr>
            <w:tcW w:w="962" w:type="pct"/>
            <w:gridSpan w:val="2"/>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на 2024 год</w:t>
            </w:r>
          </w:p>
        </w:tc>
        <w:tc>
          <w:tcPr>
            <w:tcW w:w="960" w:type="pct"/>
            <w:gridSpan w:val="2"/>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на 2025 год</w:t>
            </w:r>
          </w:p>
        </w:tc>
        <w:tc>
          <w:tcPr>
            <w:tcW w:w="1005" w:type="pct"/>
            <w:gridSpan w:val="2"/>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на 2026 год</w:t>
            </w:r>
          </w:p>
        </w:tc>
      </w:tr>
      <w:tr w:rsidR="009B322F" w:rsidRPr="00955027" w:rsidTr="0018644A">
        <w:trPr>
          <w:tblHeader/>
        </w:trPr>
        <w:tc>
          <w:tcPr>
            <w:tcW w:w="222" w:type="pct"/>
            <w:vMerge/>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center"/>
              <w:rPr>
                <w:rFonts w:eastAsia="Calibri"/>
                <w:color w:val="000000"/>
                <w:sz w:val="16"/>
                <w:szCs w:val="16"/>
                <w:lang w:eastAsia="en-US"/>
              </w:rPr>
            </w:pPr>
          </w:p>
        </w:tc>
        <w:tc>
          <w:tcPr>
            <w:tcW w:w="813" w:type="pct"/>
            <w:vMerge/>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p>
        </w:tc>
        <w:tc>
          <w:tcPr>
            <w:tcW w:w="664" w:type="pct"/>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 xml:space="preserve">сумма, </w:t>
            </w:r>
          </w:p>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тыс. руб.</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доля,</w:t>
            </w:r>
          </w:p>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w:t>
            </w:r>
          </w:p>
        </w:tc>
        <w:tc>
          <w:tcPr>
            <w:tcW w:w="597" w:type="pct"/>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 xml:space="preserve">сумма, </w:t>
            </w:r>
          </w:p>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тыс. руб.</w:t>
            </w:r>
          </w:p>
        </w:tc>
        <w:tc>
          <w:tcPr>
            <w:tcW w:w="365" w:type="pct"/>
            <w:tcBorders>
              <w:top w:val="single" w:sz="4" w:space="0" w:color="auto"/>
              <w:left w:val="single" w:sz="4" w:space="0" w:color="auto"/>
              <w:bottom w:val="single" w:sz="4" w:space="0" w:color="auto"/>
              <w:right w:val="single" w:sz="4" w:space="0" w:color="auto"/>
            </w:tcBorders>
            <w:shd w:val="clear" w:color="auto" w:fill="auto"/>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доля,</w:t>
            </w:r>
          </w:p>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w:t>
            </w:r>
          </w:p>
        </w:tc>
        <w:tc>
          <w:tcPr>
            <w:tcW w:w="59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 xml:space="preserve">сумма, </w:t>
            </w:r>
          </w:p>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тыс. руб.</w:t>
            </w:r>
          </w:p>
        </w:tc>
        <w:tc>
          <w:tcPr>
            <w:tcW w:w="368"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доля,</w:t>
            </w:r>
          </w:p>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w:t>
            </w:r>
          </w:p>
        </w:tc>
        <w:tc>
          <w:tcPr>
            <w:tcW w:w="641"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 xml:space="preserve">сумма, </w:t>
            </w:r>
          </w:p>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тыс. руб.</w:t>
            </w:r>
          </w:p>
        </w:tc>
        <w:tc>
          <w:tcPr>
            <w:tcW w:w="364"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доля,</w:t>
            </w:r>
          </w:p>
          <w:p w:rsidR="009B322F" w:rsidRPr="00955027" w:rsidRDefault="009B322F" w:rsidP="0018644A">
            <w:pPr>
              <w:spacing w:after="0"/>
              <w:ind w:firstLine="0"/>
              <w:jc w:val="center"/>
              <w:rPr>
                <w:rFonts w:eastAsia="Calibri"/>
                <w:color w:val="000000"/>
                <w:sz w:val="16"/>
                <w:szCs w:val="16"/>
                <w:lang w:eastAsia="en-US"/>
              </w:rPr>
            </w:pPr>
            <w:r w:rsidRPr="00955027">
              <w:rPr>
                <w:rFonts w:eastAsia="Calibri"/>
                <w:color w:val="000000"/>
                <w:sz w:val="16"/>
                <w:szCs w:val="16"/>
                <w:lang w:eastAsia="en-US"/>
              </w:rPr>
              <w:t>%</w:t>
            </w:r>
          </w:p>
        </w:tc>
      </w:tr>
      <w:tr w:rsidR="009B322F" w:rsidRPr="00955027" w:rsidTr="0018644A">
        <w:trPr>
          <w:trHeight w:val="313"/>
        </w:trPr>
        <w:tc>
          <w:tcPr>
            <w:tcW w:w="22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left"/>
              <w:rPr>
                <w:rFonts w:eastAsia="Calibri"/>
                <w:color w:val="000000"/>
                <w:sz w:val="16"/>
                <w:szCs w:val="16"/>
                <w:lang w:eastAsia="en-US"/>
              </w:rPr>
            </w:pP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left"/>
              <w:rPr>
                <w:rFonts w:eastAsia="Calibri"/>
                <w:color w:val="000000"/>
                <w:sz w:val="16"/>
                <w:szCs w:val="16"/>
                <w:lang w:eastAsia="en-US"/>
              </w:rPr>
            </w:pPr>
            <w:r w:rsidRPr="00955027">
              <w:rPr>
                <w:rFonts w:eastAsia="Calibri"/>
                <w:b/>
                <w:color w:val="000000"/>
                <w:sz w:val="16"/>
                <w:szCs w:val="16"/>
                <w:lang w:eastAsia="en-US"/>
              </w:rPr>
              <w:t>Безвозмездные поступления</w:t>
            </w:r>
            <w:r w:rsidRPr="00955027">
              <w:rPr>
                <w:rFonts w:eastAsia="Calibri"/>
                <w:color w:val="000000"/>
                <w:sz w:val="16"/>
                <w:szCs w:val="16"/>
                <w:lang w:eastAsia="en-US"/>
              </w:rPr>
              <w:t>, в том числе:</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left="-115" w:right="-107" w:firstLine="0"/>
              <w:jc w:val="center"/>
              <w:rPr>
                <w:rFonts w:eastAsia="Calibri"/>
                <w:b/>
                <w:bCs/>
                <w:color w:val="000000"/>
                <w:sz w:val="16"/>
                <w:szCs w:val="16"/>
                <w:lang w:eastAsia="en-US"/>
              </w:rPr>
            </w:pPr>
            <w:r w:rsidRPr="00955027">
              <w:rPr>
                <w:rFonts w:eastAsia="Calibri"/>
                <w:b/>
                <w:bCs/>
                <w:color w:val="000000"/>
                <w:sz w:val="16"/>
                <w:szCs w:val="16"/>
                <w:lang w:eastAsia="en-US"/>
              </w:rPr>
              <w:t>16 331 439,90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
                <w:bCs/>
                <w:color w:val="000000"/>
                <w:sz w:val="16"/>
                <w:szCs w:val="16"/>
                <w:lang w:eastAsia="en-US"/>
              </w:rPr>
            </w:pPr>
            <w:r w:rsidRPr="00955027">
              <w:rPr>
                <w:rFonts w:eastAsia="Calibri"/>
                <w:b/>
                <w:bCs/>
                <w:color w:val="000000"/>
                <w:sz w:val="16"/>
                <w:szCs w:val="16"/>
                <w:lang w:eastAsia="en-US"/>
              </w:rPr>
              <w:t>100,0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left="-98" w:firstLine="0"/>
              <w:jc w:val="right"/>
              <w:rPr>
                <w:rFonts w:eastAsia="Calibri"/>
                <w:b/>
                <w:bCs/>
                <w:color w:val="000000"/>
                <w:sz w:val="16"/>
                <w:szCs w:val="16"/>
                <w:lang w:eastAsia="en-US"/>
              </w:rPr>
            </w:pPr>
            <w:r w:rsidRPr="00955027">
              <w:rPr>
                <w:rFonts w:eastAsia="Calibri"/>
                <w:b/>
                <w:bCs/>
                <w:color w:val="000000"/>
                <w:sz w:val="16"/>
                <w:szCs w:val="16"/>
                <w:lang w:eastAsia="en-US"/>
              </w:rPr>
              <w:t>17 590 891,22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
                <w:bCs/>
                <w:color w:val="000000"/>
                <w:sz w:val="16"/>
                <w:szCs w:val="16"/>
                <w:lang w:eastAsia="en-US"/>
              </w:rPr>
            </w:pPr>
            <w:r w:rsidRPr="00955027">
              <w:rPr>
                <w:rFonts w:eastAsia="Calibri"/>
                <w:b/>
                <w:bCs/>
                <w:color w:val="000000"/>
                <w:sz w:val="16"/>
                <w:szCs w:val="16"/>
                <w:lang w:eastAsia="en-US"/>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left="-104" w:firstLine="0"/>
              <w:jc w:val="right"/>
              <w:rPr>
                <w:rFonts w:eastAsia="Calibri"/>
                <w:b/>
                <w:bCs/>
                <w:color w:val="000000"/>
                <w:sz w:val="16"/>
                <w:szCs w:val="16"/>
                <w:lang w:eastAsia="en-US"/>
              </w:rPr>
            </w:pPr>
            <w:r w:rsidRPr="00955027">
              <w:rPr>
                <w:rFonts w:eastAsia="Calibri"/>
                <w:b/>
                <w:bCs/>
                <w:color w:val="000000"/>
                <w:sz w:val="16"/>
                <w:szCs w:val="16"/>
                <w:lang w:eastAsia="en-US"/>
              </w:rPr>
              <w:t>15 260 863,12</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
                <w:bCs/>
                <w:color w:val="000000"/>
                <w:sz w:val="16"/>
                <w:szCs w:val="16"/>
                <w:lang w:eastAsia="en-US"/>
              </w:rPr>
            </w:pPr>
            <w:r w:rsidRPr="00955027">
              <w:rPr>
                <w:rFonts w:eastAsia="Calibri"/>
                <w:b/>
                <w:bCs/>
                <w:color w:val="000000"/>
                <w:sz w:val="16"/>
                <w:szCs w:val="16"/>
                <w:lang w:eastAsia="en-US"/>
              </w:rPr>
              <w:t>100,0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hanging="110"/>
              <w:jc w:val="right"/>
              <w:rPr>
                <w:rFonts w:eastAsia="Calibri"/>
                <w:b/>
                <w:bCs/>
                <w:color w:val="000000"/>
                <w:sz w:val="16"/>
                <w:szCs w:val="16"/>
                <w:lang w:eastAsia="en-US"/>
              </w:rPr>
            </w:pPr>
            <w:r w:rsidRPr="00955027">
              <w:rPr>
                <w:rFonts w:eastAsia="Calibri"/>
                <w:b/>
                <w:bCs/>
                <w:color w:val="000000"/>
                <w:sz w:val="16"/>
                <w:szCs w:val="16"/>
                <w:lang w:eastAsia="en-US"/>
              </w:rPr>
              <w:t>14 196 690,52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
                <w:bCs/>
                <w:color w:val="000000"/>
                <w:sz w:val="16"/>
                <w:szCs w:val="16"/>
                <w:lang w:eastAsia="en-US"/>
              </w:rPr>
            </w:pPr>
            <w:r w:rsidRPr="00955027">
              <w:rPr>
                <w:rFonts w:eastAsia="Calibri"/>
                <w:b/>
                <w:bCs/>
                <w:color w:val="000000"/>
                <w:sz w:val="16"/>
                <w:szCs w:val="16"/>
                <w:lang w:eastAsia="en-US"/>
              </w:rPr>
              <w:t>100,0</w:t>
            </w:r>
          </w:p>
        </w:tc>
      </w:tr>
      <w:tr w:rsidR="009B322F" w:rsidRPr="00955027" w:rsidTr="0018644A">
        <w:trPr>
          <w:trHeight w:val="413"/>
        </w:trPr>
        <w:tc>
          <w:tcPr>
            <w:tcW w:w="22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left"/>
              <w:rPr>
                <w:rFonts w:eastAsia="Calibri"/>
                <w:color w:val="000000"/>
                <w:sz w:val="16"/>
                <w:szCs w:val="16"/>
                <w:lang w:eastAsia="en-US"/>
              </w:rPr>
            </w:pPr>
            <w:r w:rsidRPr="00955027">
              <w:rPr>
                <w:rFonts w:eastAsia="Calibri"/>
                <w:color w:val="000000"/>
                <w:sz w:val="16"/>
                <w:szCs w:val="16"/>
                <w:lang w:eastAsia="en-US"/>
              </w:rPr>
              <w:t>1</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left"/>
              <w:rPr>
                <w:rFonts w:eastAsia="Calibri"/>
                <w:color w:val="000000"/>
                <w:sz w:val="16"/>
                <w:szCs w:val="16"/>
                <w:lang w:eastAsia="en-US"/>
              </w:rPr>
            </w:pPr>
            <w:r w:rsidRPr="00955027">
              <w:rPr>
                <w:rFonts w:eastAsia="Calibri"/>
                <w:color w:val="000000"/>
                <w:sz w:val="16"/>
                <w:szCs w:val="16"/>
                <w:lang w:eastAsia="en-US"/>
              </w:rPr>
              <w:t>Межбюджетные трансферты</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left="-115" w:right="-107" w:firstLine="0"/>
              <w:jc w:val="center"/>
              <w:rPr>
                <w:rFonts w:eastAsia="Calibri"/>
                <w:bCs/>
                <w:color w:val="000000"/>
                <w:sz w:val="16"/>
                <w:szCs w:val="16"/>
              </w:rPr>
            </w:pPr>
            <w:r w:rsidRPr="00955027">
              <w:rPr>
                <w:rFonts w:eastAsia="Calibri"/>
                <w:bCs/>
                <w:color w:val="000000"/>
                <w:sz w:val="16"/>
                <w:szCs w:val="16"/>
                <w:lang w:eastAsia="en-US"/>
              </w:rPr>
              <w:t>16 105 581,43</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98,7</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left="-98" w:firstLine="0"/>
              <w:jc w:val="right"/>
              <w:rPr>
                <w:rFonts w:eastAsia="Calibri"/>
                <w:bCs/>
                <w:color w:val="000000"/>
                <w:sz w:val="16"/>
                <w:szCs w:val="16"/>
                <w:lang w:eastAsia="en-US"/>
              </w:rPr>
            </w:pPr>
            <w:r w:rsidRPr="00955027">
              <w:rPr>
                <w:rFonts w:eastAsia="Calibri"/>
                <w:bCs/>
                <w:color w:val="000000"/>
                <w:sz w:val="16"/>
                <w:szCs w:val="16"/>
                <w:lang w:eastAsia="en-US"/>
              </w:rPr>
              <w:t>17 590 859,00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left="-104" w:firstLine="0"/>
              <w:jc w:val="right"/>
              <w:rPr>
                <w:rFonts w:eastAsia="Calibri"/>
                <w:bCs/>
                <w:color w:val="000000"/>
                <w:sz w:val="16"/>
                <w:szCs w:val="16"/>
                <w:lang w:eastAsia="en-US"/>
              </w:rPr>
            </w:pPr>
            <w:r w:rsidRPr="00955027">
              <w:rPr>
                <w:rFonts w:eastAsia="Calibri"/>
                <w:bCs/>
                <w:color w:val="000000"/>
                <w:sz w:val="16"/>
                <w:szCs w:val="16"/>
                <w:lang w:eastAsia="en-US"/>
              </w:rPr>
              <w:t>15 260 830,90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100,0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hanging="110"/>
              <w:jc w:val="right"/>
              <w:rPr>
                <w:rFonts w:eastAsia="Calibri"/>
                <w:bCs/>
                <w:color w:val="000000"/>
                <w:sz w:val="16"/>
                <w:szCs w:val="16"/>
                <w:lang w:eastAsia="en-US"/>
              </w:rPr>
            </w:pPr>
            <w:r w:rsidRPr="00955027">
              <w:rPr>
                <w:rFonts w:eastAsia="Calibri"/>
                <w:bCs/>
                <w:color w:val="000000"/>
                <w:sz w:val="16"/>
                <w:szCs w:val="16"/>
                <w:lang w:eastAsia="en-US"/>
              </w:rPr>
              <w:t>14 196 658,30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100,0</w:t>
            </w:r>
          </w:p>
        </w:tc>
      </w:tr>
      <w:tr w:rsidR="009B322F" w:rsidRPr="00955027" w:rsidTr="0018644A">
        <w:trPr>
          <w:trHeight w:val="260"/>
        </w:trPr>
        <w:tc>
          <w:tcPr>
            <w:tcW w:w="22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jc w:val="left"/>
              <w:rPr>
                <w:rFonts w:eastAsia="Calibri"/>
                <w:color w:val="000000"/>
                <w:sz w:val="16"/>
                <w:szCs w:val="16"/>
                <w:lang w:eastAsia="en-US"/>
              </w:rPr>
            </w:pP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left"/>
              <w:rPr>
                <w:rFonts w:eastAsia="Calibri"/>
                <w:i/>
                <w:color w:val="000000"/>
                <w:sz w:val="16"/>
                <w:szCs w:val="16"/>
                <w:lang w:eastAsia="en-US"/>
              </w:rPr>
            </w:pPr>
            <w:r w:rsidRPr="00955027">
              <w:rPr>
                <w:rFonts w:eastAsia="Calibri"/>
                <w:i/>
                <w:color w:val="000000"/>
                <w:sz w:val="16"/>
                <w:szCs w:val="16"/>
                <w:lang w:eastAsia="en-US"/>
              </w:rPr>
              <w:t>дотации</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605 781,60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3,7</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1 996 988,60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11,3</w:t>
            </w:r>
          </w:p>
        </w:tc>
        <w:tc>
          <w:tcPr>
            <w:tcW w:w="592"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995 818,80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6,5</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1 064 620,60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7,5</w:t>
            </w:r>
          </w:p>
        </w:tc>
      </w:tr>
      <w:tr w:rsidR="009B322F" w:rsidRPr="00955027" w:rsidTr="0018644A">
        <w:trPr>
          <w:trHeight w:val="316"/>
        </w:trPr>
        <w:tc>
          <w:tcPr>
            <w:tcW w:w="22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rPr>
                <w:rFonts w:eastAsia="Calibri"/>
                <w:color w:val="000000"/>
                <w:sz w:val="16"/>
                <w:szCs w:val="16"/>
                <w:lang w:eastAsia="en-US"/>
              </w:rPr>
            </w:pP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left"/>
              <w:rPr>
                <w:rFonts w:eastAsia="Calibri"/>
                <w:i/>
                <w:color w:val="000000"/>
                <w:sz w:val="16"/>
                <w:szCs w:val="16"/>
                <w:lang w:eastAsia="en-US"/>
              </w:rPr>
            </w:pPr>
            <w:r w:rsidRPr="00955027">
              <w:rPr>
                <w:rFonts w:eastAsia="Calibri"/>
                <w:i/>
                <w:color w:val="000000"/>
                <w:sz w:val="16"/>
                <w:szCs w:val="16"/>
                <w:lang w:eastAsia="en-US"/>
              </w:rPr>
              <w:t>субсидии</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4 164 677,85</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25,5</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3 949 790,60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22,5</w:t>
            </w:r>
          </w:p>
        </w:tc>
        <w:tc>
          <w:tcPr>
            <w:tcW w:w="592"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center"/>
              <w:rPr>
                <w:rFonts w:eastAsia="Calibri"/>
                <w:i/>
                <w:color w:val="000000"/>
                <w:sz w:val="16"/>
                <w:szCs w:val="16"/>
                <w:lang w:eastAsia="en-US"/>
              </w:rPr>
            </w:pPr>
            <w:r w:rsidRPr="00955027">
              <w:rPr>
                <w:rFonts w:eastAsia="Calibri"/>
                <w:i/>
                <w:color w:val="000000"/>
                <w:sz w:val="16"/>
                <w:szCs w:val="16"/>
                <w:lang w:eastAsia="en-US"/>
              </w:rPr>
              <w:t>2 084 438,90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13,7</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953 594,50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6,7</w:t>
            </w:r>
          </w:p>
        </w:tc>
      </w:tr>
      <w:tr w:rsidR="009B322F" w:rsidRPr="00955027" w:rsidTr="0018644A">
        <w:trPr>
          <w:trHeight w:val="260"/>
        </w:trPr>
        <w:tc>
          <w:tcPr>
            <w:tcW w:w="22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rPr>
                <w:rFonts w:eastAsia="Calibri"/>
                <w:color w:val="000000"/>
                <w:sz w:val="16"/>
                <w:szCs w:val="16"/>
                <w:lang w:eastAsia="en-US"/>
              </w:rPr>
            </w:pP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left"/>
              <w:rPr>
                <w:rFonts w:eastAsia="Calibri"/>
                <w:i/>
                <w:color w:val="000000"/>
                <w:sz w:val="16"/>
                <w:szCs w:val="16"/>
                <w:lang w:eastAsia="en-US"/>
              </w:rPr>
            </w:pPr>
            <w:r w:rsidRPr="00955027">
              <w:rPr>
                <w:rFonts w:eastAsia="Calibri"/>
                <w:i/>
                <w:color w:val="000000"/>
                <w:sz w:val="16"/>
                <w:szCs w:val="16"/>
                <w:lang w:eastAsia="en-US"/>
              </w:rPr>
              <w:t>субвенции</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10 727 797,49</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65,7</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left="-135" w:firstLine="0"/>
              <w:jc w:val="right"/>
              <w:rPr>
                <w:rFonts w:eastAsia="Calibri"/>
                <w:i/>
                <w:color w:val="000000"/>
                <w:sz w:val="16"/>
                <w:szCs w:val="16"/>
                <w:lang w:eastAsia="en-US"/>
              </w:rPr>
            </w:pPr>
            <w:r w:rsidRPr="00955027">
              <w:rPr>
                <w:rFonts w:eastAsia="Calibri"/>
                <w:i/>
                <w:color w:val="000000"/>
                <w:sz w:val="16"/>
                <w:szCs w:val="16"/>
                <w:lang w:eastAsia="en-US"/>
              </w:rPr>
              <w:t>11 404 862,20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64,8</w:t>
            </w:r>
          </w:p>
        </w:tc>
        <w:tc>
          <w:tcPr>
            <w:tcW w:w="592"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left="-104" w:right="-142" w:firstLine="0"/>
              <w:jc w:val="center"/>
              <w:rPr>
                <w:rFonts w:eastAsia="Calibri"/>
                <w:i/>
                <w:color w:val="000000"/>
                <w:sz w:val="16"/>
                <w:szCs w:val="16"/>
                <w:lang w:eastAsia="en-US"/>
              </w:rPr>
            </w:pPr>
            <w:r w:rsidRPr="00955027">
              <w:rPr>
                <w:rFonts w:eastAsia="Calibri"/>
                <w:i/>
                <w:color w:val="000000"/>
                <w:sz w:val="16"/>
                <w:szCs w:val="16"/>
                <w:lang w:eastAsia="en-US"/>
              </w:rPr>
              <w:t>11 938 074,60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78,2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left="-97" w:hanging="142"/>
              <w:jc w:val="right"/>
              <w:rPr>
                <w:rFonts w:eastAsia="Calibri"/>
                <w:i/>
                <w:color w:val="000000"/>
                <w:sz w:val="16"/>
                <w:szCs w:val="16"/>
                <w:lang w:eastAsia="en-US"/>
              </w:rPr>
            </w:pPr>
            <w:r w:rsidRPr="00955027">
              <w:rPr>
                <w:rFonts w:eastAsia="Calibri"/>
                <w:i/>
                <w:color w:val="000000"/>
                <w:sz w:val="16"/>
                <w:szCs w:val="16"/>
                <w:lang w:eastAsia="en-US"/>
              </w:rPr>
              <w:t>11 933 444,70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84,1</w:t>
            </w:r>
          </w:p>
        </w:tc>
      </w:tr>
      <w:tr w:rsidR="009B322F" w:rsidRPr="00955027" w:rsidTr="0018644A">
        <w:tc>
          <w:tcPr>
            <w:tcW w:w="22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rPr>
                <w:rFonts w:eastAsia="Calibri"/>
                <w:color w:val="000000"/>
                <w:sz w:val="16"/>
                <w:szCs w:val="16"/>
                <w:lang w:eastAsia="en-US"/>
              </w:rPr>
            </w:pP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right="-382" w:firstLine="0"/>
              <w:rPr>
                <w:rFonts w:eastAsia="Calibri"/>
                <w:i/>
                <w:color w:val="000000"/>
                <w:sz w:val="16"/>
                <w:szCs w:val="16"/>
                <w:lang w:eastAsia="en-US"/>
              </w:rPr>
            </w:pPr>
            <w:r w:rsidRPr="00955027">
              <w:rPr>
                <w:rFonts w:eastAsia="Calibri"/>
                <w:i/>
                <w:color w:val="000000"/>
                <w:sz w:val="16"/>
                <w:szCs w:val="16"/>
                <w:lang w:eastAsia="en-US"/>
              </w:rPr>
              <w:t xml:space="preserve">иные </w:t>
            </w:r>
          </w:p>
          <w:p w:rsidR="009B322F" w:rsidRPr="00955027" w:rsidRDefault="009B322F" w:rsidP="0018644A">
            <w:pPr>
              <w:spacing w:after="0"/>
              <w:ind w:right="-382" w:firstLine="0"/>
              <w:rPr>
                <w:rFonts w:eastAsia="Calibri"/>
                <w:i/>
                <w:color w:val="000000"/>
                <w:sz w:val="16"/>
                <w:szCs w:val="16"/>
                <w:lang w:eastAsia="en-US"/>
              </w:rPr>
            </w:pPr>
            <w:r w:rsidRPr="00955027">
              <w:rPr>
                <w:rFonts w:eastAsia="Calibri"/>
                <w:i/>
                <w:color w:val="000000"/>
                <w:sz w:val="16"/>
                <w:szCs w:val="16"/>
                <w:lang w:eastAsia="en-US"/>
              </w:rPr>
              <w:t>межбюджетные трансферты</w:t>
            </w: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607 324,49</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center"/>
              <w:rPr>
                <w:rFonts w:eastAsia="Calibri"/>
                <w:i/>
                <w:color w:val="000000"/>
                <w:sz w:val="16"/>
                <w:szCs w:val="16"/>
                <w:lang w:eastAsia="en-US"/>
              </w:rPr>
            </w:pPr>
            <w:r w:rsidRPr="00955027">
              <w:rPr>
                <w:rFonts w:eastAsia="Calibri"/>
                <w:i/>
                <w:color w:val="000000"/>
                <w:sz w:val="16"/>
                <w:szCs w:val="16"/>
                <w:lang w:eastAsia="en-US"/>
              </w:rPr>
              <w:t>3,8</w:t>
            </w:r>
          </w:p>
        </w:tc>
        <w:tc>
          <w:tcPr>
            <w:tcW w:w="597"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239 217,60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1,4</w:t>
            </w:r>
          </w:p>
        </w:tc>
        <w:tc>
          <w:tcPr>
            <w:tcW w:w="592" w:type="pct"/>
            <w:tcBorders>
              <w:top w:val="single" w:sz="4" w:space="0" w:color="auto"/>
              <w:left w:val="single" w:sz="4" w:space="0" w:color="auto"/>
              <w:bottom w:val="single" w:sz="4" w:space="0" w:color="auto"/>
              <w:right w:val="single" w:sz="4" w:space="0" w:color="auto"/>
            </w:tcBorders>
            <w:shd w:val="clear" w:color="000000" w:fill="FFFFFF"/>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242 498,60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1,6</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244 998,50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i/>
                <w:color w:val="000000"/>
                <w:sz w:val="16"/>
                <w:szCs w:val="16"/>
                <w:lang w:eastAsia="en-US"/>
              </w:rPr>
            </w:pPr>
            <w:r w:rsidRPr="00955027">
              <w:rPr>
                <w:rFonts w:eastAsia="Calibri"/>
                <w:i/>
                <w:color w:val="000000"/>
                <w:sz w:val="16"/>
                <w:szCs w:val="16"/>
                <w:lang w:eastAsia="en-US"/>
              </w:rPr>
              <w:t>1,7</w:t>
            </w:r>
          </w:p>
        </w:tc>
      </w:tr>
      <w:tr w:rsidR="009B322F" w:rsidRPr="00955027" w:rsidTr="0018644A">
        <w:tc>
          <w:tcPr>
            <w:tcW w:w="22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rPr>
                <w:rFonts w:eastAsia="Calibri"/>
                <w:color w:val="000000"/>
                <w:sz w:val="16"/>
                <w:szCs w:val="16"/>
                <w:lang w:eastAsia="en-US"/>
              </w:rPr>
            </w:pPr>
            <w:r w:rsidRPr="00955027">
              <w:rPr>
                <w:rFonts w:eastAsia="Calibri"/>
                <w:color w:val="000000"/>
                <w:sz w:val="16"/>
                <w:szCs w:val="16"/>
                <w:lang w:eastAsia="en-US"/>
              </w:rPr>
              <w:t>2.</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tabs>
                <w:tab w:val="left" w:pos="930"/>
              </w:tabs>
              <w:spacing w:after="0"/>
              <w:ind w:firstLine="0"/>
              <w:rPr>
                <w:rFonts w:eastAsia="Calibri"/>
                <w:noProof/>
                <w:color w:val="000000"/>
                <w:sz w:val="16"/>
                <w:szCs w:val="16"/>
              </w:rPr>
            </w:pPr>
            <w:r w:rsidRPr="00955027">
              <w:rPr>
                <w:rFonts w:eastAsia="Calibri"/>
                <w:noProof/>
                <w:color w:val="000000"/>
                <w:sz w:val="16"/>
                <w:szCs w:val="16"/>
              </w:rPr>
              <w:t>Прочие</w:t>
            </w:r>
          </w:p>
          <w:p w:rsidR="009B322F" w:rsidRPr="00955027" w:rsidRDefault="009B322F" w:rsidP="0018644A">
            <w:pPr>
              <w:tabs>
                <w:tab w:val="left" w:pos="930"/>
              </w:tabs>
              <w:spacing w:after="0"/>
              <w:ind w:firstLine="0"/>
              <w:rPr>
                <w:rFonts w:eastAsia="Calibri"/>
                <w:noProof/>
                <w:color w:val="000000"/>
                <w:sz w:val="16"/>
                <w:szCs w:val="16"/>
              </w:rPr>
            </w:pPr>
            <w:r w:rsidRPr="00955027">
              <w:rPr>
                <w:rFonts w:eastAsia="Calibri"/>
                <w:noProof/>
                <w:color w:val="000000"/>
                <w:sz w:val="16"/>
                <w:szCs w:val="16"/>
              </w:rPr>
              <w:t xml:space="preserve">безвозмездные поступления </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color w:val="000000"/>
                <w:sz w:val="16"/>
                <w:szCs w:val="16"/>
                <w:lang w:eastAsia="en-US"/>
              </w:rPr>
            </w:pPr>
            <w:r w:rsidRPr="00955027">
              <w:rPr>
                <w:rFonts w:eastAsia="Calibri"/>
                <w:color w:val="000000"/>
                <w:sz w:val="16"/>
                <w:szCs w:val="16"/>
                <w:lang w:eastAsia="en-US"/>
              </w:rPr>
              <w:t>250 940,55</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1,5</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r>
      <w:tr w:rsidR="009B322F" w:rsidRPr="00955027" w:rsidTr="0018644A">
        <w:tc>
          <w:tcPr>
            <w:tcW w:w="22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rPr>
                <w:rFonts w:eastAsia="Calibri"/>
                <w:color w:val="000000"/>
                <w:sz w:val="16"/>
                <w:szCs w:val="16"/>
                <w:lang w:eastAsia="en-US"/>
              </w:rPr>
            </w:pPr>
            <w:r w:rsidRPr="00955027">
              <w:rPr>
                <w:rFonts w:eastAsia="Calibri"/>
                <w:color w:val="000000"/>
                <w:sz w:val="16"/>
                <w:szCs w:val="16"/>
                <w:lang w:eastAsia="en-US"/>
              </w:rPr>
              <w:t>3.</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tabs>
                <w:tab w:val="left" w:pos="930"/>
              </w:tabs>
              <w:spacing w:after="0"/>
              <w:ind w:firstLine="0"/>
              <w:rPr>
                <w:rFonts w:eastAsia="Calibri"/>
                <w:noProof/>
                <w:color w:val="000000"/>
                <w:sz w:val="16"/>
                <w:szCs w:val="16"/>
              </w:rPr>
            </w:pPr>
            <w:r w:rsidRPr="00955027">
              <w:rPr>
                <w:rFonts w:eastAsia="Calibri"/>
                <w:color w:val="000000"/>
                <w:kern w:val="28"/>
                <w:sz w:val="16"/>
                <w:szCs w:val="16"/>
                <w:lang w:eastAsia="en-US"/>
              </w:rPr>
              <w:t>Доходы бюджетов бюджетной системы Российской Федерации от возврата организациями остатков субсидий прошлых лет</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1 291,32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32,22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32,22</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32,22</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r>
      <w:tr w:rsidR="009B322F" w:rsidRPr="00955027" w:rsidTr="0018644A">
        <w:tc>
          <w:tcPr>
            <w:tcW w:w="222" w:type="pct"/>
            <w:tcBorders>
              <w:top w:val="single" w:sz="4" w:space="0" w:color="auto"/>
              <w:left w:val="single" w:sz="4" w:space="0" w:color="auto"/>
              <w:bottom w:val="single" w:sz="4" w:space="0" w:color="auto"/>
              <w:right w:val="single" w:sz="4" w:space="0" w:color="auto"/>
            </w:tcBorders>
          </w:tcPr>
          <w:p w:rsidR="009B322F" w:rsidRPr="00955027" w:rsidRDefault="009B322F" w:rsidP="0018644A">
            <w:pPr>
              <w:spacing w:after="0"/>
              <w:ind w:firstLine="0"/>
              <w:rPr>
                <w:rFonts w:eastAsia="Calibri"/>
                <w:color w:val="000000"/>
                <w:sz w:val="16"/>
                <w:szCs w:val="16"/>
                <w:lang w:eastAsia="en-US"/>
              </w:rPr>
            </w:pPr>
            <w:r w:rsidRPr="00955027">
              <w:rPr>
                <w:rFonts w:eastAsia="Calibri"/>
                <w:color w:val="000000"/>
                <w:sz w:val="16"/>
                <w:szCs w:val="16"/>
                <w:lang w:eastAsia="en-US"/>
              </w:rPr>
              <w:t>4.</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tabs>
                <w:tab w:val="left" w:pos="930"/>
              </w:tabs>
              <w:spacing w:after="0"/>
              <w:ind w:firstLine="0"/>
              <w:rPr>
                <w:rFonts w:eastAsia="Calibri"/>
                <w:color w:val="000000"/>
                <w:sz w:val="16"/>
                <w:szCs w:val="16"/>
                <w:lang w:eastAsia="en-US"/>
              </w:rPr>
            </w:pPr>
            <w:r w:rsidRPr="00955027">
              <w:rPr>
                <w:rFonts w:eastAsia="Calibri"/>
                <w:color w:val="000000"/>
                <w:sz w:val="16"/>
                <w:szCs w:val="16"/>
                <w:lang w:eastAsia="en-US"/>
              </w:rPr>
              <w:t>Возврат остатков субсидий, субвенций и иных межбюджетных трансфертов, имеющих целевое назначение, прошлых лет из бюджетов городских окру-</w:t>
            </w:r>
          </w:p>
          <w:p w:rsidR="009B322F" w:rsidRPr="00955027" w:rsidRDefault="009B322F" w:rsidP="0018644A">
            <w:pPr>
              <w:tabs>
                <w:tab w:val="left" w:pos="930"/>
              </w:tabs>
              <w:spacing w:after="0"/>
              <w:ind w:firstLine="0"/>
              <w:rPr>
                <w:rFonts w:eastAsia="Calibri"/>
                <w:color w:val="000000"/>
                <w:kern w:val="28"/>
                <w:sz w:val="16"/>
                <w:szCs w:val="16"/>
                <w:lang w:eastAsia="en-US"/>
              </w:rPr>
            </w:pPr>
            <w:proofErr w:type="spellStart"/>
            <w:r w:rsidRPr="00955027">
              <w:rPr>
                <w:rFonts w:eastAsia="Calibri"/>
                <w:color w:val="000000"/>
                <w:sz w:val="16"/>
                <w:szCs w:val="16"/>
                <w:lang w:eastAsia="en-US"/>
              </w:rPr>
              <w:t>гов</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- 26 373,40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-0,2</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9B322F" w:rsidRPr="00955027" w:rsidRDefault="009B322F" w:rsidP="0018644A">
            <w:pPr>
              <w:spacing w:after="0"/>
              <w:ind w:firstLine="0"/>
              <w:jc w:val="right"/>
              <w:rPr>
                <w:rFonts w:eastAsia="Calibri"/>
                <w:bCs/>
                <w:color w:val="000000"/>
                <w:sz w:val="16"/>
                <w:szCs w:val="16"/>
                <w:lang w:eastAsia="en-US"/>
              </w:rPr>
            </w:pPr>
            <w:r w:rsidRPr="00955027">
              <w:rPr>
                <w:rFonts w:eastAsia="Calibri"/>
                <w:bCs/>
                <w:color w:val="000000"/>
                <w:sz w:val="16"/>
                <w:szCs w:val="16"/>
                <w:lang w:eastAsia="en-US"/>
              </w:rPr>
              <w:t>0,0</w:t>
            </w:r>
          </w:p>
        </w:tc>
      </w:tr>
    </w:tbl>
    <w:p w:rsidR="009B322F" w:rsidRPr="00955027" w:rsidRDefault="009B322F" w:rsidP="009B322F">
      <w:pPr>
        <w:tabs>
          <w:tab w:val="left" w:pos="0"/>
        </w:tabs>
        <w:spacing w:before="120" w:after="0"/>
        <w:rPr>
          <w:rFonts w:eastAsia="Calibri"/>
          <w:color w:val="000000"/>
          <w:sz w:val="28"/>
          <w:szCs w:val="28"/>
          <w:lang w:eastAsia="en-US"/>
        </w:rPr>
      </w:pPr>
      <w:r w:rsidRPr="00955027">
        <w:rPr>
          <w:rFonts w:eastAsia="Calibri"/>
          <w:noProof/>
          <w:color w:val="000000"/>
          <w:sz w:val="28"/>
          <w:szCs w:val="28"/>
        </w:rPr>
        <w:t xml:space="preserve">Основная доля безвозмездных поступлений – это межбюджетные трансферты, в объемах доведенных </w:t>
      </w:r>
      <w:r w:rsidRPr="00955027">
        <w:rPr>
          <w:rFonts w:eastAsia="Calibri"/>
          <w:color w:val="000000"/>
          <w:sz w:val="28"/>
          <w:szCs w:val="28"/>
          <w:lang w:eastAsia="en-US"/>
        </w:rPr>
        <w:t>Департаментом финансов Ханты-Мансийского автономного округа – Югры, в соответствии с Бюджетным кодексом Российской Федерации, Законом №132-оз.</w:t>
      </w:r>
    </w:p>
    <w:p w:rsidR="00F8682A" w:rsidRDefault="00F8682A" w:rsidP="009B322F">
      <w:pPr>
        <w:tabs>
          <w:tab w:val="left" w:pos="0"/>
        </w:tabs>
        <w:spacing w:before="120" w:after="0"/>
        <w:rPr>
          <w:rFonts w:eastAsia="Calibri"/>
          <w:color w:val="000000"/>
          <w:sz w:val="28"/>
          <w:szCs w:val="28"/>
          <w:lang w:eastAsia="en-US"/>
        </w:rPr>
      </w:pPr>
    </w:p>
    <w:p w:rsidR="00F8682A" w:rsidRDefault="00F8682A" w:rsidP="009B322F">
      <w:pPr>
        <w:tabs>
          <w:tab w:val="left" w:pos="0"/>
        </w:tabs>
        <w:spacing w:before="120" w:after="0"/>
        <w:rPr>
          <w:rFonts w:eastAsia="Calibri"/>
          <w:color w:val="000000"/>
          <w:sz w:val="28"/>
          <w:szCs w:val="28"/>
          <w:lang w:eastAsia="en-US"/>
        </w:rPr>
      </w:pPr>
    </w:p>
    <w:p w:rsidR="00F8682A" w:rsidRDefault="00F8682A" w:rsidP="009B322F">
      <w:pPr>
        <w:tabs>
          <w:tab w:val="left" w:pos="0"/>
        </w:tabs>
        <w:spacing w:before="120" w:after="0"/>
        <w:rPr>
          <w:rFonts w:eastAsia="Calibri"/>
          <w:color w:val="000000"/>
          <w:sz w:val="28"/>
          <w:szCs w:val="28"/>
          <w:lang w:eastAsia="en-US"/>
        </w:rPr>
      </w:pPr>
    </w:p>
    <w:p w:rsidR="00F8682A" w:rsidRDefault="00F8682A" w:rsidP="009B322F">
      <w:pPr>
        <w:tabs>
          <w:tab w:val="left" w:pos="0"/>
        </w:tabs>
        <w:spacing w:before="120" w:after="0"/>
        <w:rPr>
          <w:rFonts w:eastAsia="Calibri"/>
          <w:color w:val="000000"/>
          <w:sz w:val="28"/>
          <w:szCs w:val="28"/>
          <w:lang w:eastAsia="en-US"/>
        </w:rPr>
      </w:pPr>
    </w:p>
    <w:p w:rsidR="00F8682A" w:rsidRDefault="00F8682A" w:rsidP="009B322F">
      <w:pPr>
        <w:tabs>
          <w:tab w:val="left" w:pos="0"/>
        </w:tabs>
        <w:spacing w:before="120" w:after="0"/>
        <w:rPr>
          <w:rFonts w:eastAsia="Calibri"/>
          <w:color w:val="000000"/>
          <w:sz w:val="28"/>
          <w:szCs w:val="28"/>
          <w:lang w:eastAsia="en-US"/>
        </w:rPr>
      </w:pPr>
    </w:p>
    <w:p w:rsidR="009B322F" w:rsidRPr="00955027" w:rsidRDefault="009B322F" w:rsidP="009B322F">
      <w:pPr>
        <w:tabs>
          <w:tab w:val="left" w:pos="0"/>
        </w:tabs>
        <w:spacing w:before="120" w:after="0"/>
        <w:rPr>
          <w:rFonts w:eastAsia="Calibri"/>
          <w:color w:val="000000"/>
          <w:sz w:val="28"/>
          <w:szCs w:val="28"/>
          <w:lang w:eastAsia="en-US"/>
        </w:rPr>
      </w:pPr>
      <w:r w:rsidRPr="00955027">
        <w:rPr>
          <w:rFonts w:eastAsia="Calibri"/>
          <w:color w:val="000000"/>
          <w:sz w:val="28"/>
          <w:szCs w:val="28"/>
          <w:lang w:eastAsia="en-US"/>
        </w:rPr>
        <w:lastRenderedPageBreak/>
        <w:t>Структура безвозмездных поступлений представлена на диаграммах.</w:t>
      </w:r>
    </w:p>
    <w:bookmarkStart w:id="4" w:name="_MON_1761150857"/>
    <w:bookmarkEnd w:id="4"/>
    <w:p w:rsidR="009B322F" w:rsidRPr="00955027" w:rsidRDefault="00F8682A" w:rsidP="009B322F">
      <w:pPr>
        <w:tabs>
          <w:tab w:val="left" w:pos="0"/>
        </w:tabs>
        <w:spacing w:before="120" w:after="0"/>
        <w:ind w:firstLine="0"/>
        <w:rPr>
          <w:rFonts w:eastAsia="Calibri"/>
          <w:noProof/>
          <w:color w:val="000000"/>
          <w:sz w:val="18"/>
          <w:szCs w:val="18"/>
        </w:rPr>
      </w:pPr>
      <w:r w:rsidRPr="00955027">
        <w:rPr>
          <w:rFonts w:eastAsia="Calibri"/>
          <w:bCs/>
          <w:color w:val="FF0000"/>
          <w:sz w:val="28"/>
          <w:szCs w:val="28"/>
          <w:lang w:eastAsia="en-US"/>
        </w:rPr>
        <w:object w:dxaOrig="11942" w:dyaOrig="3217">
          <v:shape id="_x0000_i1028" type="#_x0000_t75" style="width:483.35pt;height:140.85pt" o:ole="">
            <v:imagedata r:id="rId37" o:title=""/>
          </v:shape>
          <o:OLEObject Type="Embed" ProgID="Excel.Sheet.8" ShapeID="_x0000_i1028" DrawAspect="Content" ObjectID="_1761649698" r:id="rId38"/>
        </w:object>
      </w:r>
      <w:r w:rsidR="009B322F" w:rsidRPr="00955027">
        <w:rPr>
          <w:rFonts w:eastAsia="Calibri"/>
          <w:noProof/>
          <w:color w:val="000000"/>
          <w:sz w:val="28"/>
          <w:szCs w:val="28"/>
        </w:rPr>
        <w:t xml:space="preserve">                       </w:t>
      </w:r>
      <w:r w:rsidR="009B322F" w:rsidRPr="00955027">
        <w:rPr>
          <w:rFonts w:eastAsia="Calibri"/>
          <w:noProof/>
          <w:color w:val="000000"/>
          <w:sz w:val="18"/>
          <w:szCs w:val="18"/>
        </w:rPr>
        <w:t xml:space="preserve"> </w:t>
      </w:r>
    </w:p>
    <w:p w:rsidR="009B322F" w:rsidRPr="00955027" w:rsidRDefault="009B322F" w:rsidP="009B322F">
      <w:pPr>
        <w:tabs>
          <w:tab w:val="left" w:pos="0"/>
        </w:tabs>
        <w:spacing w:before="120" w:after="0"/>
        <w:ind w:firstLine="0"/>
        <w:rPr>
          <w:rFonts w:eastAsia="Calibri"/>
          <w:color w:val="000000"/>
          <w:sz w:val="28"/>
          <w:szCs w:val="28"/>
          <w:lang w:eastAsia="en-US"/>
        </w:rPr>
      </w:pPr>
      <w:r w:rsidRPr="00955027">
        <w:rPr>
          <w:rFonts w:eastAsia="Calibri"/>
          <w:bCs/>
          <w:noProof/>
          <w:color w:val="FF0000"/>
          <w:sz w:val="28"/>
          <w:szCs w:val="28"/>
        </w:rPr>
        <mc:AlternateContent>
          <mc:Choice Requires="wps">
            <w:drawing>
              <wp:anchor distT="0" distB="0" distL="114300" distR="114300" simplePos="0" relativeHeight="251727872" behindDoc="0" locked="0" layoutInCell="1" allowOverlap="1" wp14:anchorId="4B722765" wp14:editId="755E38E9">
                <wp:simplePos x="0" y="0"/>
                <wp:positionH relativeFrom="column">
                  <wp:posOffset>4069080</wp:posOffset>
                </wp:positionH>
                <wp:positionV relativeFrom="paragraph">
                  <wp:posOffset>83820</wp:posOffset>
                </wp:positionV>
                <wp:extent cx="152400" cy="129020"/>
                <wp:effectExtent l="0" t="0" r="0" b="4445"/>
                <wp:wrapNone/>
                <wp:docPr id="5" name="Прямоугольник 5"/>
                <wp:cNvGraphicFramePr/>
                <a:graphic xmlns:a="http://schemas.openxmlformats.org/drawingml/2006/main">
                  <a:graphicData uri="http://schemas.microsoft.com/office/word/2010/wordprocessingShape">
                    <wps:wsp>
                      <wps:cNvSpPr/>
                      <wps:spPr>
                        <a:xfrm>
                          <a:off x="0" y="0"/>
                          <a:ext cx="152400" cy="129020"/>
                        </a:xfrm>
                        <a:prstGeom prst="rect">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F151F" id="Прямоугольник 5" o:spid="_x0000_s1026" style="position:absolute;margin-left:320.4pt;margin-top:6.6pt;width:12pt;height:1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" fillcolor="#c30" stroked="f" strokeweight="1pt"/>
            </w:pict>
          </mc:Fallback>
        </mc:AlternateContent>
      </w:r>
      <w:r w:rsidRPr="00955027">
        <w:rPr>
          <w:rFonts w:eastAsia="Calibri"/>
          <w:bCs/>
          <w:noProof/>
          <w:color w:val="FF0000"/>
          <w:sz w:val="28"/>
          <w:szCs w:val="28"/>
        </w:rPr>
        <mc:AlternateContent>
          <mc:Choice Requires="wps">
            <w:drawing>
              <wp:anchor distT="0" distB="0" distL="114300" distR="114300" simplePos="0" relativeHeight="251719680" behindDoc="0" locked="0" layoutInCell="1" allowOverlap="1" wp14:anchorId="3ABA4013" wp14:editId="1638F54B">
                <wp:simplePos x="0" y="0"/>
                <wp:positionH relativeFrom="column">
                  <wp:posOffset>2676525</wp:posOffset>
                </wp:positionH>
                <wp:positionV relativeFrom="paragraph">
                  <wp:posOffset>73025</wp:posOffset>
                </wp:positionV>
                <wp:extent cx="166254" cy="135947"/>
                <wp:effectExtent l="0" t="0" r="5715" b="0"/>
                <wp:wrapNone/>
                <wp:docPr id="32" name="Прямоугольник 32"/>
                <wp:cNvGraphicFramePr/>
                <a:graphic xmlns:a="http://schemas.openxmlformats.org/drawingml/2006/main">
                  <a:graphicData uri="http://schemas.microsoft.com/office/word/2010/wordprocessingShape">
                    <wps:wsp>
                      <wps:cNvSpPr/>
                      <wps:spPr>
                        <a:xfrm>
                          <a:off x="0" y="0"/>
                          <a:ext cx="166254" cy="135947"/>
                        </a:xfrm>
                        <a:prstGeom prst="rect">
                          <a:avLst/>
                        </a:prstGeom>
                        <a:solidFill>
                          <a:srgbClr val="ED7D31">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1FD6B" id="Прямоугольник 32" o:spid="_x0000_s1026" style="position:absolute;margin-left:210.75pt;margin-top:5.75pt;width:13.1pt;height:1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" fillcolor="#c55a11" stroked="f" strokeweight="1pt"/>
            </w:pict>
          </mc:Fallback>
        </mc:AlternateContent>
      </w:r>
      <w:r w:rsidRPr="00955027">
        <w:rPr>
          <w:rFonts w:eastAsia="Calibri"/>
          <w:bCs/>
          <w:noProof/>
          <w:color w:val="FF0000"/>
          <w:sz w:val="28"/>
          <w:szCs w:val="28"/>
        </w:rPr>
        <mc:AlternateContent>
          <mc:Choice Requires="wps">
            <w:drawing>
              <wp:anchor distT="0" distB="0" distL="114300" distR="114300" simplePos="0" relativeHeight="251728896" behindDoc="0" locked="0" layoutInCell="1" allowOverlap="1" wp14:anchorId="2226F04D" wp14:editId="4ADD7A56">
                <wp:simplePos x="0" y="0"/>
                <wp:positionH relativeFrom="column">
                  <wp:posOffset>1365885</wp:posOffset>
                </wp:positionH>
                <wp:positionV relativeFrom="paragraph">
                  <wp:posOffset>80010</wp:posOffset>
                </wp:positionV>
                <wp:extent cx="152400" cy="129020"/>
                <wp:effectExtent l="0" t="0" r="0" b="4445"/>
                <wp:wrapNone/>
                <wp:docPr id="6" name="Прямоугольник 6"/>
                <wp:cNvGraphicFramePr/>
                <a:graphic xmlns:a="http://schemas.openxmlformats.org/drawingml/2006/main">
                  <a:graphicData uri="http://schemas.microsoft.com/office/word/2010/wordprocessingShape">
                    <wps:wsp>
                      <wps:cNvSpPr/>
                      <wps:spPr>
                        <a:xfrm>
                          <a:off x="0" y="0"/>
                          <a:ext cx="152400" cy="129020"/>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CFDEA" id="Прямоугольник 6" o:spid="_x0000_s1026" style="position:absolute;margin-left:107.55pt;margin-top:6.3pt;width:12pt;height:1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" fillcolor="#ffc000" stroked="f" strokeweight="1pt"/>
            </w:pict>
          </mc:Fallback>
        </mc:AlternateContent>
      </w:r>
      <w:r w:rsidRPr="00955027">
        <w:rPr>
          <w:rFonts w:eastAsia="Calibri"/>
          <w:bCs/>
          <w:noProof/>
          <w:color w:val="FF0000"/>
          <w:sz w:val="28"/>
          <w:szCs w:val="28"/>
        </w:rPr>
        <mc:AlternateContent>
          <mc:Choice Requires="wps">
            <w:drawing>
              <wp:anchor distT="0" distB="0" distL="114300" distR="114300" simplePos="0" relativeHeight="251716608" behindDoc="0" locked="0" layoutInCell="1" allowOverlap="1" wp14:anchorId="2DAB1035" wp14:editId="1699885D">
                <wp:simplePos x="0" y="0"/>
                <wp:positionH relativeFrom="column">
                  <wp:posOffset>260985</wp:posOffset>
                </wp:positionH>
                <wp:positionV relativeFrom="paragraph">
                  <wp:posOffset>80645</wp:posOffset>
                </wp:positionV>
                <wp:extent cx="152400" cy="128905"/>
                <wp:effectExtent l="0" t="0" r="0" b="4445"/>
                <wp:wrapNone/>
                <wp:docPr id="31" name="Прямоугольник 31"/>
                <wp:cNvGraphicFramePr/>
                <a:graphic xmlns:a="http://schemas.openxmlformats.org/drawingml/2006/main">
                  <a:graphicData uri="http://schemas.microsoft.com/office/word/2010/wordprocessingShape">
                    <wps:wsp>
                      <wps:cNvSpPr/>
                      <wps:spPr>
                        <a:xfrm>
                          <a:off x="0" y="0"/>
                          <a:ext cx="152400" cy="128905"/>
                        </a:xfrm>
                        <a:prstGeom prst="rect">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22BA" id="Прямоугольник 31" o:spid="_x0000_s1026" style="position:absolute;margin-left:20.55pt;margin-top:6.35pt;width:12pt;height:10.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" fillcolor="#ffe699" stroked="f" strokeweight="1pt"/>
            </w:pict>
          </mc:Fallback>
        </mc:AlternateContent>
      </w:r>
      <w:r w:rsidRPr="00955027">
        <w:rPr>
          <w:rFonts w:eastAsia="Calibri"/>
          <w:noProof/>
          <w:color w:val="000000"/>
          <w:sz w:val="18"/>
          <w:szCs w:val="18"/>
        </w:rPr>
        <w:t xml:space="preserve">                 Дотации                        Субсидии                              Субвенции                             Иные межбюджетные трнсферты</w:t>
      </w:r>
    </w:p>
    <w:p w:rsidR="009B322F" w:rsidRPr="00955027" w:rsidRDefault="009B322F" w:rsidP="009B322F">
      <w:pPr>
        <w:tabs>
          <w:tab w:val="left" w:pos="0"/>
        </w:tabs>
        <w:spacing w:before="120" w:after="0"/>
        <w:rPr>
          <w:rFonts w:eastAsia="Calibri"/>
          <w:noProof/>
          <w:color w:val="000000"/>
          <w:sz w:val="28"/>
          <w:szCs w:val="28"/>
        </w:rPr>
      </w:pPr>
    </w:p>
    <w:p w:rsidR="000F56E1" w:rsidRPr="00955027" w:rsidRDefault="009B322F" w:rsidP="009B322F">
      <w:pPr>
        <w:spacing w:after="0"/>
        <w:rPr>
          <w:rFonts w:eastAsia="Calibri"/>
          <w:noProof/>
          <w:color w:val="000000"/>
          <w:sz w:val="28"/>
          <w:szCs w:val="28"/>
        </w:rPr>
      </w:pPr>
      <w:r w:rsidRPr="00955027">
        <w:rPr>
          <w:rFonts w:eastAsia="Calibri"/>
          <w:noProof/>
          <w:color w:val="000000"/>
          <w:sz w:val="28"/>
          <w:szCs w:val="28"/>
        </w:rPr>
        <w:t>Наибольший удельный вес от 64,8% в 2024 году до 84,1% в 2026 году приходится на субвенции.</w:t>
      </w:r>
    </w:p>
    <w:p w:rsidR="00EA1041" w:rsidRPr="00EA1041" w:rsidRDefault="00EA1041" w:rsidP="00EA1041">
      <w:pPr>
        <w:spacing w:before="240" w:after="0"/>
        <w:ind w:firstLine="0"/>
        <w:jc w:val="center"/>
        <w:rPr>
          <w:b/>
          <w:sz w:val="28"/>
          <w:szCs w:val="28"/>
        </w:rPr>
      </w:pPr>
      <w:r w:rsidRPr="00EA1041">
        <w:rPr>
          <w:b/>
          <w:sz w:val="28"/>
          <w:szCs w:val="28"/>
        </w:rPr>
        <w:t>РАСХОДЫ БЮДЖЕТА ГОРОДА НИЖНЕВАРТОВСКА</w:t>
      </w:r>
    </w:p>
    <w:p w:rsidR="00EA1041" w:rsidRPr="00EA1041" w:rsidRDefault="00EA1041" w:rsidP="00EA1041">
      <w:pPr>
        <w:spacing w:after="240"/>
        <w:ind w:firstLine="0"/>
        <w:jc w:val="center"/>
        <w:rPr>
          <w:b/>
          <w:sz w:val="28"/>
          <w:szCs w:val="28"/>
        </w:rPr>
      </w:pPr>
      <w:r w:rsidRPr="00EA1041">
        <w:rPr>
          <w:b/>
          <w:sz w:val="28"/>
          <w:szCs w:val="28"/>
        </w:rPr>
        <w:t xml:space="preserve">НА 2024 ГОД И НА ПЛАНОВЫЙ ПЕРИОД 2025 И 2026 ГОДОВ </w:t>
      </w:r>
    </w:p>
    <w:p w:rsidR="00EA1041" w:rsidRPr="00EA1041" w:rsidRDefault="00EA1041" w:rsidP="00EA1041">
      <w:pPr>
        <w:spacing w:after="0"/>
        <w:rPr>
          <w:sz w:val="28"/>
          <w:szCs w:val="28"/>
        </w:rPr>
      </w:pPr>
      <w:r w:rsidRPr="00EA1041">
        <w:rPr>
          <w:sz w:val="28"/>
          <w:szCs w:val="28"/>
        </w:rPr>
        <w:t xml:space="preserve">При формировании объемов расходов бюджета города по муниципальным программам и непрограммным направлениям деятельности в качестве </w:t>
      </w:r>
      <w:r w:rsidRPr="00EA1041">
        <w:rPr>
          <w:rFonts w:ascii="Times New Roman CYR" w:hAnsi="Times New Roman CYR" w:cs="Times New Roman CYR"/>
          <w:sz w:val="28"/>
          <w:szCs w:val="28"/>
        </w:rPr>
        <w:t>"</w:t>
      </w:r>
      <w:r w:rsidRPr="00EA1041">
        <w:rPr>
          <w:sz w:val="28"/>
          <w:szCs w:val="28"/>
        </w:rPr>
        <w:t>базовых</w:t>
      </w:r>
      <w:r w:rsidRPr="00EA1041">
        <w:rPr>
          <w:rFonts w:ascii="Times New Roman CYR" w:hAnsi="Times New Roman CYR" w:cs="Times New Roman CYR"/>
          <w:sz w:val="28"/>
          <w:szCs w:val="28"/>
        </w:rPr>
        <w:t>"</w:t>
      </w:r>
      <w:r w:rsidRPr="00EA1041">
        <w:rPr>
          <w:sz w:val="28"/>
          <w:szCs w:val="28"/>
        </w:rPr>
        <w:t xml:space="preserve"> объемов бюджетных ассигнований на 2024-2026 годы приняты бюджетные ассигнования, первоначально утвержденные решением Думы города от 16</w:t>
      </w:r>
      <w:r w:rsidRPr="00EA1041">
        <w:rPr>
          <w:bCs/>
          <w:iCs/>
          <w:sz w:val="28"/>
          <w:szCs w:val="28"/>
        </w:rPr>
        <w:t>.12.2022 №218 "</w:t>
      </w:r>
      <w:r w:rsidRPr="00EA1041">
        <w:rPr>
          <w:sz w:val="28"/>
          <w:szCs w:val="28"/>
        </w:rPr>
        <w:t xml:space="preserve">О бюджете города Нижневартовска на 2024 год и на </w:t>
      </w:r>
      <w:r w:rsidRPr="00EA1041">
        <w:rPr>
          <w:bCs/>
          <w:sz w:val="28"/>
          <w:szCs w:val="28"/>
        </w:rPr>
        <w:t>плановый период 2025 и 2026 годов</w:t>
      </w:r>
      <w:r w:rsidRPr="00EA1041">
        <w:rPr>
          <w:bCs/>
          <w:iCs/>
          <w:sz w:val="28"/>
          <w:szCs w:val="28"/>
        </w:rPr>
        <w:t xml:space="preserve">" </w:t>
      </w:r>
      <w:r w:rsidRPr="00EA1041">
        <w:rPr>
          <w:bCs/>
          <w:sz w:val="28"/>
          <w:szCs w:val="28"/>
        </w:rPr>
        <w:t xml:space="preserve">(далее – решение о бюджете), </w:t>
      </w:r>
      <w:r w:rsidRPr="00EA1041">
        <w:rPr>
          <w:sz w:val="28"/>
          <w:szCs w:val="28"/>
        </w:rPr>
        <w:t>без учета объема межбюджетных трансфертов, единовременных расходных обязательств, срок действия которых заканчивается в 2023 году, бюджетных ассигнований на долевое софинансирование затрат за счет средств бюджета города, бюджетных инвестиций в форме капитальных вложений.</w:t>
      </w:r>
    </w:p>
    <w:p w:rsidR="00EA1041" w:rsidRPr="00EA1041" w:rsidRDefault="00EA1041" w:rsidP="00EA1041">
      <w:pPr>
        <w:spacing w:after="0"/>
        <w:rPr>
          <w:sz w:val="28"/>
          <w:szCs w:val="28"/>
        </w:rPr>
      </w:pPr>
      <w:r w:rsidRPr="00EA1041">
        <w:rPr>
          <w:rFonts w:eastAsia="Calibri"/>
          <w:sz w:val="28"/>
          <w:szCs w:val="28"/>
        </w:rPr>
        <w:t>На 2026 год за основу приняты бюджетные ассигнования, утвержденные решением о бюджете на 2025 год.</w:t>
      </w:r>
    </w:p>
    <w:p w:rsidR="00EA1041" w:rsidRPr="00EA1041" w:rsidRDefault="00EA1041" w:rsidP="00EA1041">
      <w:pPr>
        <w:autoSpaceDE w:val="0"/>
        <w:autoSpaceDN w:val="0"/>
        <w:adjustRightInd w:val="0"/>
        <w:spacing w:after="0"/>
        <w:rPr>
          <w:sz w:val="28"/>
          <w:szCs w:val="28"/>
        </w:rPr>
      </w:pPr>
      <w:r w:rsidRPr="00EA1041">
        <w:rPr>
          <w:sz w:val="28"/>
          <w:szCs w:val="28"/>
        </w:rPr>
        <w:t>В расчете базовых бюджетных ассигнований учтены следующие факторы:</w:t>
      </w:r>
    </w:p>
    <w:p w:rsidR="00EA1041" w:rsidRPr="00EA1041" w:rsidRDefault="00EA1041" w:rsidP="00EA1041">
      <w:pPr>
        <w:widowControl w:val="0"/>
        <w:autoSpaceDE w:val="0"/>
        <w:autoSpaceDN w:val="0"/>
        <w:adjustRightInd w:val="0"/>
        <w:spacing w:after="0"/>
        <w:rPr>
          <w:sz w:val="28"/>
          <w:szCs w:val="28"/>
        </w:rPr>
      </w:pPr>
      <w:r w:rsidRPr="00EA1041">
        <w:rPr>
          <w:sz w:val="28"/>
          <w:szCs w:val="28"/>
        </w:rPr>
        <w:t xml:space="preserve">- необходимость финансового обеспечения </w:t>
      </w:r>
      <w:r w:rsidRPr="00EA1041">
        <w:rPr>
          <w:rFonts w:ascii="Times New Roman CYR" w:hAnsi="Times New Roman CYR" w:cs="Times New Roman CYR"/>
          <w:sz w:val="28"/>
          <w:szCs w:val="28"/>
        </w:rPr>
        <w:t>"</w:t>
      </w:r>
      <w:r w:rsidRPr="00EA1041">
        <w:rPr>
          <w:sz w:val="28"/>
          <w:szCs w:val="28"/>
        </w:rPr>
        <w:t>длящихся</w:t>
      </w:r>
      <w:r w:rsidRPr="00EA1041">
        <w:rPr>
          <w:rFonts w:ascii="Times New Roman CYR" w:hAnsi="Times New Roman CYR" w:cs="Times New Roman CYR"/>
          <w:sz w:val="28"/>
          <w:szCs w:val="28"/>
        </w:rPr>
        <w:t>"</w:t>
      </w:r>
      <w:r w:rsidRPr="00EA1041">
        <w:rPr>
          <w:sz w:val="28"/>
          <w:szCs w:val="28"/>
        </w:rPr>
        <w:t xml:space="preserve"> расходных обязательств, решения по которым приняты в 2023 году;</w:t>
      </w:r>
    </w:p>
    <w:p w:rsidR="00EA1041" w:rsidRPr="00EA1041" w:rsidRDefault="00EA1041" w:rsidP="00EA1041">
      <w:pPr>
        <w:widowControl w:val="0"/>
        <w:autoSpaceDE w:val="0"/>
        <w:autoSpaceDN w:val="0"/>
        <w:adjustRightInd w:val="0"/>
        <w:spacing w:after="0"/>
        <w:rPr>
          <w:sz w:val="28"/>
          <w:szCs w:val="28"/>
        </w:rPr>
      </w:pPr>
      <w:r w:rsidRPr="00EA1041">
        <w:rPr>
          <w:sz w:val="28"/>
          <w:szCs w:val="28"/>
        </w:rPr>
        <w:t>- уточнение установленного объема бюджетных ассигнований на расходы, направляемые на фонд оплаты труда, в том числе:</w:t>
      </w:r>
    </w:p>
    <w:p w:rsidR="00EA1041" w:rsidRPr="00EA1041" w:rsidRDefault="00EA1041" w:rsidP="00EA1041">
      <w:pPr>
        <w:widowControl w:val="0"/>
        <w:autoSpaceDE w:val="0"/>
        <w:autoSpaceDN w:val="0"/>
        <w:adjustRightInd w:val="0"/>
        <w:spacing w:after="0"/>
        <w:rPr>
          <w:sz w:val="28"/>
          <w:szCs w:val="28"/>
        </w:rPr>
      </w:pPr>
      <w:r w:rsidRPr="00EA1041">
        <w:rPr>
          <w:sz w:val="28"/>
          <w:szCs w:val="28"/>
        </w:rPr>
        <w:t>на обеспечение целевых показателей указов Президента Российской Федерации от 2012 года на уровне, устанавливаемом отраслевыми департаментами Ханты-Мансийского автономного округа – Югры образования, культуры, физической культуры и спорта;</w:t>
      </w:r>
    </w:p>
    <w:p w:rsidR="00EA1041" w:rsidRPr="00EA1041" w:rsidRDefault="00EA1041" w:rsidP="00EA1041">
      <w:pPr>
        <w:widowControl w:val="0"/>
        <w:autoSpaceDE w:val="0"/>
        <w:autoSpaceDN w:val="0"/>
        <w:adjustRightInd w:val="0"/>
        <w:spacing w:after="0"/>
        <w:rPr>
          <w:sz w:val="28"/>
          <w:szCs w:val="28"/>
        </w:rPr>
      </w:pPr>
      <w:r w:rsidRPr="00EA1041">
        <w:rPr>
          <w:sz w:val="28"/>
          <w:szCs w:val="28"/>
        </w:rPr>
        <w:t>на индексацию с 1 октября 2023 года на 5,5% и с 1 октября 2024 года на 4,0% по категориям работников, не подпадающим под действие указов Президента Российской Федерации от 2012 года;</w:t>
      </w:r>
    </w:p>
    <w:p w:rsidR="00EA1041" w:rsidRPr="00EA1041" w:rsidRDefault="00EA1041" w:rsidP="00EA1041">
      <w:pPr>
        <w:widowControl w:val="0"/>
        <w:autoSpaceDE w:val="0"/>
        <w:autoSpaceDN w:val="0"/>
        <w:adjustRightInd w:val="0"/>
        <w:spacing w:after="0"/>
        <w:rPr>
          <w:sz w:val="28"/>
          <w:szCs w:val="28"/>
        </w:rPr>
      </w:pPr>
      <w:r w:rsidRPr="00EA1041">
        <w:rPr>
          <w:sz w:val="28"/>
          <w:szCs w:val="28"/>
        </w:rPr>
        <w:t xml:space="preserve">на обеспечение положения Федерального закона от 19.06.2000 №82-ФЗ "О минимальном размере оплаты труда", с применением к нему районного </w:t>
      </w:r>
      <w:r w:rsidRPr="00EA1041">
        <w:rPr>
          <w:sz w:val="28"/>
          <w:szCs w:val="28"/>
        </w:rPr>
        <w:lastRenderedPageBreak/>
        <w:t>коэффициента и процентной надбавки к заработной плате за стаж работы в районах Крайнего Севера и приравненных к ним местностях (постановление Конституционного Суда Российской Федерации от 07.12.2017 № 38-П);</w:t>
      </w:r>
    </w:p>
    <w:p w:rsidR="00EA1041" w:rsidRPr="00EA1041" w:rsidRDefault="00EA1041" w:rsidP="00EA1041">
      <w:pPr>
        <w:widowControl w:val="0"/>
        <w:autoSpaceDE w:val="0"/>
        <w:autoSpaceDN w:val="0"/>
        <w:adjustRightInd w:val="0"/>
        <w:spacing w:after="0"/>
        <w:rPr>
          <w:sz w:val="28"/>
          <w:szCs w:val="28"/>
        </w:rPr>
      </w:pPr>
      <w:r w:rsidRPr="00EA1041">
        <w:rPr>
          <w:sz w:val="28"/>
          <w:szCs w:val="28"/>
        </w:rPr>
        <w:t>на изменение структуры денежного содержания органов местного самоуправления и порядка формирования нормативного объема расходов;</w:t>
      </w:r>
    </w:p>
    <w:p w:rsidR="00EA1041" w:rsidRPr="00EA1041" w:rsidRDefault="00EA1041" w:rsidP="00EA1041">
      <w:pPr>
        <w:widowControl w:val="0"/>
        <w:autoSpaceDE w:val="0"/>
        <w:autoSpaceDN w:val="0"/>
        <w:adjustRightInd w:val="0"/>
        <w:spacing w:after="0"/>
        <w:rPr>
          <w:sz w:val="28"/>
          <w:szCs w:val="28"/>
        </w:rPr>
      </w:pPr>
      <w:r w:rsidRPr="00EA1041">
        <w:rPr>
          <w:sz w:val="28"/>
          <w:szCs w:val="28"/>
        </w:rPr>
        <w:t>- изменение предельной величины базы для исчисления страховых взносов в Социальный фонд России;</w:t>
      </w:r>
    </w:p>
    <w:p w:rsidR="00EA1041" w:rsidRPr="00EA1041" w:rsidRDefault="00EA1041" w:rsidP="00EA1041">
      <w:pPr>
        <w:widowControl w:val="0"/>
        <w:autoSpaceDE w:val="0"/>
        <w:autoSpaceDN w:val="0"/>
        <w:adjustRightInd w:val="0"/>
        <w:spacing w:after="0"/>
        <w:rPr>
          <w:sz w:val="28"/>
          <w:szCs w:val="28"/>
        </w:rPr>
      </w:pPr>
      <w:r w:rsidRPr="00EA1041">
        <w:rPr>
          <w:sz w:val="28"/>
          <w:szCs w:val="28"/>
        </w:rPr>
        <w:t>- изменение контингента получателей мер социальной поддержки населения;</w:t>
      </w:r>
    </w:p>
    <w:p w:rsidR="00EA1041" w:rsidRPr="00EA1041" w:rsidRDefault="00EA1041" w:rsidP="00EA1041">
      <w:pPr>
        <w:widowControl w:val="0"/>
        <w:autoSpaceDE w:val="0"/>
        <w:autoSpaceDN w:val="0"/>
        <w:adjustRightInd w:val="0"/>
        <w:spacing w:after="0"/>
        <w:rPr>
          <w:sz w:val="28"/>
          <w:szCs w:val="28"/>
        </w:rPr>
      </w:pPr>
      <w:r w:rsidRPr="00EA1041">
        <w:rPr>
          <w:sz w:val="28"/>
          <w:szCs w:val="28"/>
        </w:rPr>
        <w:t>- уточнение установленного объема бюджетных ассигнований на обслуживание муниципального долга;</w:t>
      </w:r>
    </w:p>
    <w:p w:rsidR="00EA1041" w:rsidRPr="00EA1041" w:rsidRDefault="00EA1041" w:rsidP="00EA1041">
      <w:pPr>
        <w:widowControl w:val="0"/>
        <w:autoSpaceDE w:val="0"/>
        <w:autoSpaceDN w:val="0"/>
        <w:adjustRightInd w:val="0"/>
        <w:spacing w:after="0"/>
        <w:rPr>
          <w:sz w:val="28"/>
          <w:szCs w:val="28"/>
        </w:rPr>
      </w:pPr>
      <w:r w:rsidRPr="00EA1041">
        <w:rPr>
          <w:sz w:val="28"/>
          <w:szCs w:val="28"/>
        </w:rPr>
        <w:t>- уточнение объема бюджетных ассигнований в связи с внесением изменений в муниципальные акты, устанавливающие соответствующие расходные обязательства;</w:t>
      </w:r>
    </w:p>
    <w:p w:rsidR="00EA1041" w:rsidRPr="00EA1041" w:rsidRDefault="00EA1041" w:rsidP="00EA1041">
      <w:pPr>
        <w:widowControl w:val="0"/>
        <w:autoSpaceDE w:val="0"/>
        <w:autoSpaceDN w:val="0"/>
        <w:adjustRightInd w:val="0"/>
        <w:spacing w:after="0"/>
        <w:rPr>
          <w:sz w:val="28"/>
          <w:szCs w:val="28"/>
        </w:rPr>
      </w:pPr>
      <w:r w:rsidRPr="00EA1041">
        <w:rPr>
          <w:sz w:val="28"/>
          <w:szCs w:val="28"/>
        </w:rPr>
        <w:t>- уточнение объема бюджетных ассигнований на межбюджетные трансферты, передаваемые из бюджетов других уровней бюджету муниципального образования город Нижневартовск;</w:t>
      </w:r>
    </w:p>
    <w:p w:rsidR="00EA1041" w:rsidRPr="00EA1041" w:rsidRDefault="00EA1041" w:rsidP="00EA1041">
      <w:pPr>
        <w:widowControl w:val="0"/>
        <w:autoSpaceDE w:val="0"/>
        <w:autoSpaceDN w:val="0"/>
        <w:adjustRightInd w:val="0"/>
        <w:spacing w:after="0"/>
        <w:rPr>
          <w:sz w:val="28"/>
          <w:szCs w:val="28"/>
        </w:rPr>
      </w:pPr>
      <w:r w:rsidRPr="00EA1041">
        <w:rPr>
          <w:sz w:val="28"/>
          <w:szCs w:val="28"/>
        </w:rPr>
        <w:t xml:space="preserve">- уточнение объема бюджетных ассигнований на долевое софинансирование расходных обязательств за счет средств бюджета города; </w:t>
      </w:r>
    </w:p>
    <w:p w:rsidR="00EA1041" w:rsidRPr="00EA1041" w:rsidRDefault="00EA1041" w:rsidP="00EA1041">
      <w:pPr>
        <w:widowControl w:val="0"/>
        <w:tabs>
          <w:tab w:val="left" w:pos="851"/>
          <w:tab w:val="left" w:pos="993"/>
        </w:tabs>
        <w:autoSpaceDE w:val="0"/>
        <w:autoSpaceDN w:val="0"/>
        <w:adjustRightInd w:val="0"/>
        <w:spacing w:after="0"/>
        <w:rPr>
          <w:sz w:val="28"/>
          <w:szCs w:val="28"/>
        </w:rPr>
      </w:pPr>
      <w:r w:rsidRPr="00EA1041">
        <w:rPr>
          <w:sz w:val="28"/>
          <w:szCs w:val="28"/>
        </w:rPr>
        <w:t>- увеличение расходов на питание обучающихся (включая межбюджетные трансферты) с учетом изменения численности контингента, индексации с 1 января 2024 года на 4,0%;</w:t>
      </w:r>
    </w:p>
    <w:p w:rsidR="00EA1041" w:rsidRPr="00EA1041" w:rsidRDefault="00EA1041" w:rsidP="00EA1041">
      <w:pPr>
        <w:spacing w:after="0"/>
        <w:rPr>
          <w:sz w:val="28"/>
          <w:szCs w:val="28"/>
        </w:rPr>
      </w:pPr>
      <w:r w:rsidRPr="00EA1041">
        <w:rPr>
          <w:sz w:val="28"/>
          <w:szCs w:val="28"/>
        </w:rPr>
        <w:t>- ввод (приобретение) новых объектов капитального строительства;</w:t>
      </w:r>
    </w:p>
    <w:p w:rsidR="00EA1041" w:rsidRPr="00EA1041" w:rsidRDefault="00EA1041" w:rsidP="00EA1041">
      <w:pPr>
        <w:spacing w:after="0"/>
        <w:rPr>
          <w:sz w:val="28"/>
          <w:szCs w:val="28"/>
        </w:rPr>
      </w:pPr>
      <w:r w:rsidRPr="00EA1041">
        <w:rPr>
          <w:sz w:val="28"/>
          <w:szCs w:val="28"/>
        </w:rPr>
        <w:t xml:space="preserve">- отнесение части расходов в объем условно утверждаемых (утвержденных) расходов в 2025 и 2026 годах. </w:t>
      </w:r>
    </w:p>
    <w:p w:rsidR="00EA1041" w:rsidRPr="00EA1041" w:rsidRDefault="00EA1041" w:rsidP="00EA1041">
      <w:pPr>
        <w:spacing w:after="0"/>
        <w:rPr>
          <w:sz w:val="28"/>
          <w:szCs w:val="28"/>
        </w:rPr>
      </w:pPr>
      <w:r w:rsidRPr="00EA1041">
        <w:rPr>
          <w:sz w:val="28"/>
          <w:szCs w:val="28"/>
        </w:rPr>
        <w:t xml:space="preserve">Объем бюджетных ассигнований на индексацию с 1 октября 2024 года </w:t>
      </w:r>
      <w:r w:rsidR="00395DCE">
        <w:rPr>
          <w:sz w:val="28"/>
          <w:szCs w:val="28"/>
        </w:rPr>
        <w:t xml:space="preserve">           </w:t>
      </w:r>
      <w:r w:rsidRPr="00EA1041">
        <w:rPr>
          <w:sz w:val="28"/>
          <w:szCs w:val="28"/>
        </w:rPr>
        <w:t>на 4,0% фонда оплаты труда по категориям работников, не подпадающим под действие указов Президента Российской Федерации от 2012 года, предусмотрен в бюджете города на 2024 год в составе зарезервированных средств до принятия соответствующего решения муниципальным правовым актом.</w:t>
      </w:r>
    </w:p>
    <w:p w:rsidR="00EA1041" w:rsidRPr="00EA1041" w:rsidRDefault="00EA1041" w:rsidP="00EA1041">
      <w:pPr>
        <w:widowControl w:val="0"/>
        <w:autoSpaceDE w:val="0"/>
        <w:autoSpaceDN w:val="0"/>
        <w:adjustRightInd w:val="0"/>
        <w:spacing w:after="0"/>
        <w:rPr>
          <w:sz w:val="28"/>
          <w:szCs w:val="28"/>
        </w:rPr>
      </w:pPr>
      <w:r w:rsidRPr="00EA1041">
        <w:rPr>
          <w:sz w:val="28"/>
          <w:szCs w:val="28"/>
        </w:rPr>
        <w:t>С учетом обозначенных подходов проектируемый объем расходов бюджета города определен:</w:t>
      </w:r>
    </w:p>
    <w:p w:rsidR="00EA1041" w:rsidRPr="00EA1041" w:rsidRDefault="00EA1041" w:rsidP="00EA1041">
      <w:pPr>
        <w:widowControl w:val="0"/>
        <w:autoSpaceDE w:val="0"/>
        <w:autoSpaceDN w:val="0"/>
        <w:adjustRightInd w:val="0"/>
        <w:spacing w:after="0"/>
        <w:rPr>
          <w:sz w:val="28"/>
          <w:szCs w:val="28"/>
        </w:rPr>
      </w:pPr>
      <w:r w:rsidRPr="00EA1041">
        <w:rPr>
          <w:sz w:val="28"/>
          <w:szCs w:val="28"/>
        </w:rPr>
        <w:t>на 2024 год в сумме 27 417 971,08 тыс. рублей;</w:t>
      </w:r>
    </w:p>
    <w:p w:rsidR="00EA1041" w:rsidRPr="00EA1041" w:rsidRDefault="00EA1041" w:rsidP="00EA1041">
      <w:pPr>
        <w:widowControl w:val="0"/>
        <w:autoSpaceDE w:val="0"/>
        <w:autoSpaceDN w:val="0"/>
        <w:adjustRightInd w:val="0"/>
        <w:spacing w:after="0"/>
        <w:rPr>
          <w:sz w:val="28"/>
          <w:szCs w:val="28"/>
        </w:rPr>
      </w:pPr>
      <w:r w:rsidRPr="00EA1041">
        <w:rPr>
          <w:sz w:val="28"/>
          <w:szCs w:val="28"/>
        </w:rPr>
        <w:t>на 2025 год в сумме 24 854 275,86 тыс. рублей;</w:t>
      </w:r>
    </w:p>
    <w:p w:rsidR="00EA1041" w:rsidRPr="00EA1041" w:rsidRDefault="00EA1041" w:rsidP="00EA1041">
      <w:pPr>
        <w:widowControl w:val="0"/>
        <w:autoSpaceDE w:val="0"/>
        <w:autoSpaceDN w:val="0"/>
        <w:adjustRightInd w:val="0"/>
        <w:spacing w:after="0"/>
        <w:rPr>
          <w:sz w:val="28"/>
          <w:szCs w:val="28"/>
        </w:rPr>
      </w:pPr>
      <w:r w:rsidRPr="00EA1041">
        <w:rPr>
          <w:sz w:val="28"/>
          <w:szCs w:val="28"/>
        </w:rPr>
        <w:t>на 2026 год в сумме 23 820 816,28 тыс. рублей.</w:t>
      </w:r>
    </w:p>
    <w:p w:rsidR="00EA1041" w:rsidRPr="00EA1041" w:rsidRDefault="00EA1041" w:rsidP="00EA1041">
      <w:pPr>
        <w:widowControl w:val="0"/>
        <w:autoSpaceDE w:val="0"/>
        <w:autoSpaceDN w:val="0"/>
        <w:adjustRightInd w:val="0"/>
        <w:spacing w:after="0"/>
        <w:rPr>
          <w:sz w:val="28"/>
          <w:szCs w:val="28"/>
        </w:rPr>
      </w:pPr>
      <w:r w:rsidRPr="00EA1041">
        <w:rPr>
          <w:sz w:val="28"/>
          <w:szCs w:val="28"/>
        </w:rPr>
        <w:t xml:space="preserve">Расходы бюджета города на 2024-2026 годы содержат только </w:t>
      </w:r>
      <w:r w:rsidRPr="00EA1041">
        <w:rPr>
          <w:rFonts w:eastAsia="Calibri"/>
          <w:sz w:val="28"/>
          <w:szCs w:val="28"/>
          <w:lang w:eastAsia="en-US"/>
        </w:rPr>
        <w:t>действующие расходные обязательства.</w:t>
      </w:r>
    </w:p>
    <w:p w:rsidR="00EA1041" w:rsidRPr="00EA1041" w:rsidRDefault="00EA1041" w:rsidP="00EA1041">
      <w:pPr>
        <w:widowControl w:val="0"/>
        <w:autoSpaceDE w:val="0"/>
        <w:autoSpaceDN w:val="0"/>
        <w:adjustRightInd w:val="0"/>
        <w:spacing w:after="0"/>
        <w:rPr>
          <w:sz w:val="28"/>
          <w:szCs w:val="28"/>
        </w:rPr>
      </w:pPr>
      <w:r>
        <w:rPr>
          <w:noProof/>
        </w:rPr>
        <w:lastRenderedPageBreak/>
        <mc:AlternateContent>
          <mc:Choice Requires="wps">
            <w:drawing>
              <wp:anchor distT="0" distB="0" distL="114300" distR="114300" simplePos="0" relativeHeight="251844608" behindDoc="0" locked="0" layoutInCell="1" allowOverlap="1">
                <wp:simplePos x="0" y="0"/>
                <wp:positionH relativeFrom="column">
                  <wp:posOffset>3631985</wp:posOffset>
                </wp:positionH>
                <wp:positionV relativeFrom="paragraph">
                  <wp:posOffset>871591</wp:posOffset>
                </wp:positionV>
                <wp:extent cx="198755" cy="1353820"/>
                <wp:effectExtent l="0" t="0" r="29845" b="17780"/>
                <wp:wrapNone/>
                <wp:docPr id="696" name="Правая фигурная скобка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1353820"/>
                        </a:xfrm>
                        <a:prstGeom prst="rightBrace">
                          <a:avLst>
                            <a:gd name="adj1" fmla="val 8333"/>
                            <a:gd name="adj2" fmla="val 48581"/>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vertOverflow="clip" wrap="square">
                        <a:noAutofit/>
                      </wps:bodyPr>
                    </wps:wsp>
                  </a:graphicData>
                </a:graphic>
                <wp14:sizeRelH relativeFrom="page">
                  <wp14:pctWidth>0</wp14:pctWidth>
                </wp14:sizeRelH>
                <wp14:sizeRelV relativeFrom="page">
                  <wp14:pctHeight>0</wp14:pctHeight>
                </wp14:sizeRelV>
              </wp:anchor>
            </w:drawing>
          </mc:Choice>
          <mc:Fallback>
            <w:pict>
              <v:shapetype w14:anchorId="516167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96" o:spid="_x0000_s1026" type="#_x0000_t88" style="position:absolute;margin-left:286pt;margin-top:68.65pt;width:15.65pt;height:10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" adj="264,10493" strokecolor="black [3213]" strokeweight="1pt">
                <v:stroke joinstyle="miter"/>
              </v:shape>
            </w:pict>
          </mc:Fallback>
        </mc:AlternateContent>
      </w:r>
      <w:r w:rsidRPr="00EA1041">
        <w:rPr>
          <w:noProof/>
          <w:sz w:val="28"/>
          <w:szCs w:val="28"/>
        </w:rPr>
        <w:drawing>
          <wp:anchor distT="0" distB="0" distL="114300" distR="114300" simplePos="0" relativeHeight="251841536" behindDoc="0" locked="0" layoutInCell="1" allowOverlap="1" wp14:anchorId="622B88C6" wp14:editId="3B2AEC32">
            <wp:simplePos x="0" y="0"/>
            <wp:positionH relativeFrom="column">
              <wp:posOffset>-1905</wp:posOffset>
            </wp:positionH>
            <wp:positionV relativeFrom="paragraph">
              <wp:posOffset>480671</wp:posOffset>
            </wp:positionV>
            <wp:extent cx="6124575" cy="2647950"/>
            <wp:effectExtent l="0" t="0" r="0" b="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EA1041">
        <w:rPr>
          <w:sz w:val="28"/>
          <w:szCs w:val="28"/>
        </w:rPr>
        <w:t xml:space="preserve">Структура расходов бюджета города в разрезе источников финансового обеспечения по годам представлена на диаграммах. </w:t>
      </w:r>
    </w:p>
    <w:p w:rsidR="00EA1041" w:rsidRPr="00EA1041" w:rsidRDefault="00EA1041" w:rsidP="003D5871">
      <w:pPr>
        <w:widowControl w:val="0"/>
        <w:autoSpaceDE w:val="0"/>
        <w:autoSpaceDN w:val="0"/>
        <w:adjustRightInd w:val="0"/>
        <w:spacing w:before="120" w:after="0"/>
        <w:rPr>
          <w:sz w:val="28"/>
          <w:szCs w:val="28"/>
        </w:rPr>
      </w:pPr>
      <w:r w:rsidRPr="00EA1041">
        <w:rPr>
          <w:sz w:val="28"/>
          <w:szCs w:val="28"/>
        </w:rPr>
        <w:t>В соответствии с пунктом 3 статьи 184.1 Бюджетного кодекса Российской Федерации в составе расходов бюджета города учтены:</w:t>
      </w:r>
    </w:p>
    <w:p w:rsidR="00EA1041" w:rsidRPr="00EA1041" w:rsidRDefault="00EA1041" w:rsidP="00EA1041">
      <w:pPr>
        <w:spacing w:after="0"/>
        <w:rPr>
          <w:sz w:val="28"/>
          <w:szCs w:val="28"/>
        </w:rPr>
      </w:pPr>
      <w:r w:rsidRPr="00EA1041">
        <w:rPr>
          <w:sz w:val="28"/>
          <w:szCs w:val="28"/>
        </w:rPr>
        <w:t>условно утверждаемые (утвержденные) расходы на первый год планового периода в сумме 307 912,67 тыс. рублей, на второй год планового периода                  в сумме 539 457,41 тыс. рублей, что составляет соответственно 2,9% и 5,0%                  к общему объему расходов бюджета города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EA1041" w:rsidRPr="00EA1041" w:rsidRDefault="00EA1041" w:rsidP="00EA1041">
      <w:pPr>
        <w:spacing w:after="0"/>
        <w:rPr>
          <w:rFonts w:eastAsia="Calibri"/>
          <w:sz w:val="28"/>
          <w:szCs w:val="28"/>
        </w:rPr>
      </w:pPr>
      <w:r w:rsidRPr="00EA1041">
        <w:rPr>
          <w:sz w:val="28"/>
          <w:szCs w:val="28"/>
        </w:rPr>
        <w:t xml:space="preserve">публичные нормативные обязательства </w:t>
      </w:r>
      <w:r w:rsidRPr="00EA1041">
        <w:rPr>
          <w:rFonts w:eastAsia="Calibri"/>
          <w:sz w:val="28"/>
          <w:szCs w:val="28"/>
        </w:rPr>
        <w:t xml:space="preserve">в сумме 151 896,56 тыс. рублей на 2024 год, и по 139 072,83 тыс. рублей ежегодно в плановом периоде, </w:t>
      </w:r>
      <w:r w:rsidRPr="00EA1041">
        <w:rPr>
          <w:sz w:val="28"/>
          <w:szCs w:val="28"/>
        </w:rPr>
        <w:t xml:space="preserve">перечень публичных нормативных обязательств </w:t>
      </w:r>
      <w:r w:rsidRPr="00EA1041">
        <w:rPr>
          <w:rFonts w:eastAsia="Calibri"/>
          <w:sz w:val="28"/>
          <w:szCs w:val="28"/>
        </w:rPr>
        <w:t xml:space="preserve">в </w:t>
      </w:r>
      <w:r w:rsidRPr="00EA1041">
        <w:rPr>
          <w:sz w:val="28"/>
          <w:szCs w:val="28"/>
        </w:rPr>
        <w:t>разрезе кодов бюджетной классификации расходов бюджетов представлен в составе пояснительной записки;</w:t>
      </w:r>
    </w:p>
    <w:p w:rsidR="00EA1041" w:rsidRPr="00EA1041" w:rsidRDefault="00EA1041" w:rsidP="00EA1041">
      <w:pPr>
        <w:autoSpaceDE w:val="0"/>
        <w:autoSpaceDN w:val="0"/>
        <w:adjustRightInd w:val="0"/>
        <w:spacing w:after="0"/>
        <w:rPr>
          <w:rFonts w:eastAsia="Calibri"/>
          <w:sz w:val="28"/>
          <w:szCs w:val="28"/>
        </w:rPr>
      </w:pPr>
      <w:r w:rsidRPr="00EA1041">
        <w:rPr>
          <w:rFonts w:eastAsia="Calibri"/>
          <w:sz w:val="28"/>
          <w:szCs w:val="28"/>
        </w:rPr>
        <w:t xml:space="preserve">межбюджетные трансферты из других бюджетов бюджетной системы Российской Федерации, </w:t>
      </w:r>
      <w:r w:rsidRPr="00EA1041">
        <w:rPr>
          <w:sz w:val="28"/>
          <w:szCs w:val="28"/>
        </w:rPr>
        <w:t xml:space="preserve">имеющие целевое назначение, </w:t>
      </w:r>
      <w:r w:rsidRPr="00EA1041">
        <w:rPr>
          <w:rFonts w:eastAsia="Calibri"/>
          <w:sz w:val="28"/>
          <w:szCs w:val="28"/>
        </w:rPr>
        <w:t xml:space="preserve">на 2024 год в сумме </w:t>
      </w:r>
      <w:r w:rsidRPr="00EA1041">
        <w:rPr>
          <w:sz w:val="28"/>
          <w:szCs w:val="28"/>
        </w:rPr>
        <w:t>15 593 870,40</w:t>
      </w:r>
      <w:r w:rsidRPr="00EA1041">
        <w:rPr>
          <w:sz w:val="22"/>
          <w:szCs w:val="22"/>
        </w:rPr>
        <w:t xml:space="preserve"> </w:t>
      </w:r>
      <w:r w:rsidRPr="00EA1041">
        <w:rPr>
          <w:rFonts w:eastAsia="Calibri"/>
          <w:sz w:val="28"/>
          <w:szCs w:val="28"/>
        </w:rPr>
        <w:t xml:space="preserve">тыс. рублей, на 2025 год в сумме 14 265 012,10 тыс. рублей, на 2026 год в сумме </w:t>
      </w:r>
      <w:r w:rsidRPr="00EA1041">
        <w:rPr>
          <w:sz w:val="28"/>
          <w:szCs w:val="28"/>
        </w:rPr>
        <w:t>13 132 037,70</w:t>
      </w:r>
      <w:r w:rsidRPr="00EA1041">
        <w:rPr>
          <w:rFonts w:eastAsia="Calibri"/>
          <w:sz w:val="28"/>
          <w:szCs w:val="28"/>
        </w:rPr>
        <w:t xml:space="preserve"> тыс. рублей.</w:t>
      </w:r>
    </w:p>
    <w:p w:rsidR="00EA1041" w:rsidRPr="00EA1041" w:rsidRDefault="00EA1041" w:rsidP="00EA1041">
      <w:pPr>
        <w:widowControl w:val="0"/>
        <w:autoSpaceDE w:val="0"/>
        <w:autoSpaceDN w:val="0"/>
        <w:adjustRightInd w:val="0"/>
        <w:rPr>
          <w:sz w:val="28"/>
          <w:szCs w:val="28"/>
        </w:rPr>
      </w:pPr>
      <w:r w:rsidRPr="00EA1041">
        <w:rPr>
          <w:sz w:val="28"/>
          <w:szCs w:val="28"/>
        </w:rPr>
        <w:t>Межбюджетные трансферты из бюджетов других уровней, имеющие целевое назначение, представлены в таблице.</w:t>
      </w:r>
    </w:p>
    <w:tbl>
      <w:tblPr>
        <w:tblStyle w:val="61"/>
        <w:tblW w:w="9639" w:type="dxa"/>
        <w:tblInd w:w="108" w:type="dxa"/>
        <w:tblLook w:val="04A0" w:firstRow="1" w:lastRow="0" w:firstColumn="1" w:lastColumn="0" w:noHBand="0" w:noVBand="1"/>
      </w:tblPr>
      <w:tblGrid>
        <w:gridCol w:w="3686"/>
        <w:gridCol w:w="1843"/>
        <w:gridCol w:w="2126"/>
        <w:gridCol w:w="1984"/>
      </w:tblGrid>
      <w:tr w:rsidR="00EA1041" w:rsidRPr="00EA1041" w:rsidTr="00C14C93">
        <w:tc>
          <w:tcPr>
            <w:tcW w:w="3686" w:type="dxa"/>
            <w:vMerge w:val="restart"/>
            <w:vAlign w:val="center"/>
          </w:tcPr>
          <w:p w:rsidR="00EA1041" w:rsidRPr="00EA1041" w:rsidRDefault="00EA1041" w:rsidP="00EA1041">
            <w:pPr>
              <w:ind w:firstLine="0"/>
              <w:jc w:val="center"/>
              <w:rPr>
                <w:sz w:val="22"/>
                <w:szCs w:val="22"/>
              </w:rPr>
            </w:pPr>
            <w:r w:rsidRPr="00EA1041">
              <w:rPr>
                <w:sz w:val="22"/>
                <w:szCs w:val="22"/>
              </w:rPr>
              <w:t>Наименование</w:t>
            </w:r>
          </w:p>
        </w:tc>
        <w:tc>
          <w:tcPr>
            <w:tcW w:w="5953" w:type="dxa"/>
            <w:gridSpan w:val="3"/>
            <w:vAlign w:val="center"/>
          </w:tcPr>
          <w:p w:rsidR="00EA1041" w:rsidRPr="00EA1041" w:rsidRDefault="00EA1041" w:rsidP="00EA1041">
            <w:pPr>
              <w:spacing w:after="0"/>
              <w:ind w:firstLine="0"/>
              <w:jc w:val="center"/>
              <w:rPr>
                <w:rFonts w:eastAsia="Calibri"/>
                <w:sz w:val="22"/>
                <w:szCs w:val="22"/>
              </w:rPr>
            </w:pPr>
            <w:r w:rsidRPr="00EA1041">
              <w:rPr>
                <w:rFonts w:eastAsia="Calibri"/>
                <w:sz w:val="22"/>
                <w:szCs w:val="22"/>
              </w:rPr>
              <w:t>Объем бюджетных ассигнований,</w:t>
            </w:r>
          </w:p>
          <w:p w:rsidR="00EA1041" w:rsidRPr="00EA1041" w:rsidRDefault="00EA1041" w:rsidP="00EA1041">
            <w:pPr>
              <w:spacing w:after="0"/>
              <w:ind w:firstLine="0"/>
              <w:jc w:val="center"/>
              <w:rPr>
                <w:rFonts w:ascii="Calibri" w:eastAsia="Calibri" w:hAnsi="Calibri"/>
                <w:sz w:val="22"/>
                <w:szCs w:val="22"/>
              </w:rPr>
            </w:pPr>
            <w:r w:rsidRPr="00EA1041">
              <w:rPr>
                <w:rFonts w:eastAsia="Calibri"/>
                <w:sz w:val="22"/>
                <w:szCs w:val="22"/>
              </w:rPr>
              <w:t>тыс. рублей</w:t>
            </w:r>
          </w:p>
        </w:tc>
      </w:tr>
      <w:tr w:rsidR="00EA1041" w:rsidRPr="00EA1041" w:rsidTr="00C14C93">
        <w:trPr>
          <w:trHeight w:val="346"/>
        </w:trPr>
        <w:tc>
          <w:tcPr>
            <w:tcW w:w="3686" w:type="dxa"/>
            <w:vMerge/>
            <w:vAlign w:val="center"/>
          </w:tcPr>
          <w:p w:rsidR="00EA1041" w:rsidRPr="00EA1041" w:rsidRDefault="00EA1041" w:rsidP="00EA1041">
            <w:pPr>
              <w:spacing w:before="120" w:after="0"/>
              <w:jc w:val="center"/>
              <w:rPr>
                <w:sz w:val="22"/>
                <w:szCs w:val="22"/>
              </w:rPr>
            </w:pPr>
          </w:p>
        </w:tc>
        <w:tc>
          <w:tcPr>
            <w:tcW w:w="1843" w:type="dxa"/>
            <w:vAlign w:val="center"/>
          </w:tcPr>
          <w:p w:rsidR="00EA1041" w:rsidRPr="00EA1041" w:rsidRDefault="00EA1041" w:rsidP="00EA1041">
            <w:pPr>
              <w:spacing w:after="0"/>
              <w:ind w:firstLine="0"/>
              <w:jc w:val="center"/>
              <w:rPr>
                <w:sz w:val="22"/>
                <w:szCs w:val="22"/>
              </w:rPr>
            </w:pPr>
            <w:r w:rsidRPr="00EA1041">
              <w:rPr>
                <w:sz w:val="22"/>
                <w:szCs w:val="22"/>
              </w:rPr>
              <w:t>2024 год</w:t>
            </w:r>
          </w:p>
        </w:tc>
        <w:tc>
          <w:tcPr>
            <w:tcW w:w="2126" w:type="dxa"/>
            <w:vAlign w:val="center"/>
          </w:tcPr>
          <w:p w:rsidR="00EA1041" w:rsidRPr="00EA1041" w:rsidRDefault="00EA1041" w:rsidP="00EA1041">
            <w:pPr>
              <w:spacing w:after="0"/>
              <w:ind w:firstLine="0"/>
              <w:jc w:val="center"/>
              <w:rPr>
                <w:sz w:val="22"/>
                <w:szCs w:val="22"/>
              </w:rPr>
            </w:pPr>
            <w:r w:rsidRPr="00EA1041">
              <w:rPr>
                <w:sz w:val="22"/>
                <w:szCs w:val="22"/>
              </w:rPr>
              <w:t>2025 год</w:t>
            </w:r>
          </w:p>
        </w:tc>
        <w:tc>
          <w:tcPr>
            <w:tcW w:w="1984" w:type="dxa"/>
            <w:vAlign w:val="center"/>
          </w:tcPr>
          <w:p w:rsidR="00EA1041" w:rsidRPr="00EA1041" w:rsidRDefault="00EA1041" w:rsidP="00EA1041">
            <w:pPr>
              <w:spacing w:after="0"/>
              <w:ind w:firstLine="0"/>
              <w:jc w:val="center"/>
              <w:rPr>
                <w:sz w:val="22"/>
                <w:szCs w:val="22"/>
              </w:rPr>
            </w:pPr>
            <w:r w:rsidRPr="00EA1041">
              <w:rPr>
                <w:sz w:val="22"/>
                <w:szCs w:val="22"/>
              </w:rPr>
              <w:t>2026 год</w:t>
            </w:r>
          </w:p>
        </w:tc>
      </w:tr>
      <w:tr w:rsidR="00EA1041" w:rsidRPr="00EA1041" w:rsidTr="00C14C93">
        <w:trPr>
          <w:trHeight w:val="313"/>
        </w:trPr>
        <w:tc>
          <w:tcPr>
            <w:tcW w:w="3686" w:type="dxa"/>
            <w:vAlign w:val="center"/>
          </w:tcPr>
          <w:p w:rsidR="00EA1041" w:rsidRPr="00EA1041" w:rsidRDefault="00EA1041" w:rsidP="00EA1041">
            <w:pPr>
              <w:spacing w:after="0"/>
              <w:ind w:firstLine="0"/>
              <w:rPr>
                <w:sz w:val="22"/>
                <w:szCs w:val="22"/>
              </w:rPr>
            </w:pPr>
            <w:r w:rsidRPr="00EA1041">
              <w:rPr>
                <w:sz w:val="22"/>
                <w:szCs w:val="22"/>
              </w:rPr>
              <w:t>Субвенции</w:t>
            </w:r>
          </w:p>
        </w:tc>
        <w:tc>
          <w:tcPr>
            <w:tcW w:w="1843" w:type="dxa"/>
            <w:vAlign w:val="center"/>
          </w:tcPr>
          <w:p w:rsidR="00EA1041" w:rsidRPr="00EA1041" w:rsidRDefault="00EA1041" w:rsidP="00EA1041">
            <w:pPr>
              <w:spacing w:after="0"/>
              <w:ind w:firstLine="0"/>
              <w:jc w:val="right"/>
              <w:rPr>
                <w:sz w:val="22"/>
                <w:szCs w:val="22"/>
              </w:rPr>
            </w:pPr>
            <w:r w:rsidRPr="00EA1041">
              <w:rPr>
                <w:sz w:val="22"/>
                <w:szCs w:val="22"/>
              </w:rPr>
              <w:t>11 404 862,20</w:t>
            </w:r>
          </w:p>
        </w:tc>
        <w:tc>
          <w:tcPr>
            <w:tcW w:w="2126" w:type="dxa"/>
            <w:vAlign w:val="center"/>
          </w:tcPr>
          <w:p w:rsidR="00EA1041" w:rsidRPr="00EA1041" w:rsidRDefault="00EA1041" w:rsidP="00EA1041">
            <w:pPr>
              <w:spacing w:after="0"/>
              <w:ind w:firstLine="0"/>
              <w:jc w:val="right"/>
              <w:rPr>
                <w:sz w:val="22"/>
                <w:szCs w:val="22"/>
              </w:rPr>
            </w:pPr>
            <w:r w:rsidRPr="00EA1041">
              <w:rPr>
                <w:sz w:val="22"/>
                <w:szCs w:val="22"/>
              </w:rPr>
              <w:t>11 938 074,60</w:t>
            </w:r>
          </w:p>
        </w:tc>
        <w:tc>
          <w:tcPr>
            <w:tcW w:w="1984" w:type="dxa"/>
            <w:vAlign w:val="center"/>
          </w:tcPr>
          <w:p w:rsidR="00EA1041" w:rsidRPr="00EA1041" w:rsidRDefault="00EA1041" w:rsidP="00EA1041">
            <w:pPr>
              <w:spacing w:after="0"/>
              <w:ind w:firstLine="0"/>
              <w:jc w:val="right"/>
              <w:rPr>
                <w:sz w:val="22"/>
                <w:szCs w:val="22"/>
              </w:rPr>
            </w:pPr>
            <w:r w:rsidRPr="00EA1041">
              <w:rPr>
                <w:sz w:val="22"/>
                <w:szCs w:val="22"/>
              </w:rPr>
              <w:t>11 933 444,70</w:t>
            </w:r>
          </w:p>
        </w:tc>
      </w:tr>
      <w:tr w:rsidR="00EA1041" w:rsidRPr="00EA1041" w:rsidTr="00C14C93">
        <w:trPr>
          <w:trHeight w:val="276"/>
        </w:trPr>
        <w:tc>
          <w:tcPr>
            <w:tcW w:w="3686" w:type="dxa"/>
            <w:vAlign w:val="center"/>
          </w:tcPr>
          <w:p w:rsidR="00EA1041" w:rsidRPr="00EA1041" w:rsidRDefault="00EA1041" w:rsidP="00EA1041">
            <w:pPr>
              <w:spacing w:after="0"/>
              <w:ind w:firstLine="0"/>
              <w:rPr>
                <w:sz w:val="22"/>
                <w:szCs w:val="22"/>
              </w:rPr>
            </w:pPr>
            <w:r w:rsidRPr="00EA1041">
              <w:rPr>
                <w:sz w:val="22"/>
                <w:szCs w:val="22"/>
              </w:rPr>
              <w:t>Субсидии</w:t>
            </w:r>
          </w:p>
        </w:tc>
        <w:tc>
          <w:tcPr>
            <w:tcW w:w="1843" w:type="dxa"/>
            <w:vAlign w:val="center"/>
          </w:tcPr>
          <w:p w:rsidR="00EA1041" w:rsidRPr="00EA1041" w:rsidRDefault="00EA1041" w:rsidP="00EA1041">
            <w:pPr>
              <w:spacing w:after="0"/>
              <w:ind w:firstLine="0"/>
              <w:jc w:val="right"/>
              <w:rPr>
                <w:sz w:val="22"/>
                <w:szCs w:val="22"/>
              </w:rPr>
            </w:pPr>
            <w:r w:rsidRPr="00EA1041">
              <w:rPr>
                <w:sz w:val="22"/>
                <w:szCs w:val="22"/>
              </w:rPr>
              <w:t>3 949 790,60</w:t>
            </w:r>
          </w:p>
        </w:tc>
        <w:tc>
          <w:tcPr>
            <w:tcW w:w="2126" w:type="dxa"/>
            <w:vAlign w:val="center"/>
          </w:tcPr>
          <w:p w:rsidR="00EA1041" w:rsidRPr="00EA1041" w:rsidRDefault="00EA1041" w:rsidP="00EA1041">
            <w:pPr>
              <w:spacing w:after="0"/>
              <w:ind w:firstLine="0"/>
              <w:jc w:val="right"/>
              <w:rPr>
                <w:sz w:val="22"/>
                <w:szCs w:val="22"/>
              </w:rPr>
            </w:pPr>
            <w:r w:rsidRPr="00EA1041">
              <w:rPr>
                <w:sz w:val="22"/>
                <w:szCs w:val="22"/>
              </w:rPr>
              <w:t>2 084 438,90</w:t>
            </w:r>
          </w:p>
        </w:tc>
        <w:tc>
          <w:tcPr>
            <w:tcW w:w="1984" w:type="dxa"/>
            <w:vAlign w:val="center"/>
          </w:tcPr>
          <w:p w:rsidR="00EA1041" w:rsidRPr="00EA1041" w:rsidRDefault="00EA1041" w:rsidP="00EA1041">
            <w:pPr>
              <w:spacing w:after="0"/>
              <w:ind w:firstLine="0"/>
              <w:jc w:val="right"/>
              <w:rPr>
                <w:sz w:val="22"/>
                <w:szCs w:val="22"/>
              </w:rPr>
            </w:pPr>
            <w:r w:rsidRPr="00EA1041">
              <w:rPr>
                <w:sz w:val="22"/>
                <w:szCs w:val="22"/>
              </w:rPr>
              <w:t>953 594,50</w:t>
            </w:r>
          </w:p>
        </w:tc>
      </w:tr>
      <w:tr w:rsidR="00EA1041" w:rsidRPr="00EA1041" w:rsidTr="00C14C93">
        <w:trPr>
          <w:trHeight w:val="279"/>
        </w:trPr>
        <w:tc>
          <w:tcPr>
            <w:tcW w:w="3686" w:type="dxa"/>
            <w:vAlign w:val="center"/>
          </w:tcPr>
          <w:p w:rsidR="00EA1041" w:rsidRPr="00EA1041" w:rsidRDefault="00EA1041" w:rsidP="00EA1041">
            <w:pPr>
              <w:spacing w:after="0"/>
              <w:ind w:firstLine="0"/>
              <w:rPr>
                <w:sz w:val="22"/>
                <w:szCs w:val="22"/>
              </w:rPr>
            </w:pPr>
            <w:r w:rsidRPr="00EA1041">
              <w:rPr>
                <w:sz w:val="22"/>
                <w:szCs w:val="22"/>
              </w:rPr>
              <w:t>Иные межбюджетные трансферты</w:t>
            </w:r>
          </w:p>
        </w:tc>
        <w:tc>
          <w:tcPr>
            <w:tcW w:w="1843" w:type="dxa"/>
            <w:vAlign w:val="center"/>
          </w:tcPr>
          <w:p w:rsidR="00EA1041" w:rsidRPr="00EA1041" w:rsidRDefault="00EA1041" w:rsidP="00EA1041">
            <w:pPr>
              <w:spacing w:after="0"/>
              <w:ind w:firstLine="0"/>
              <w:jc w:val="right"/>
              <w:rPr>
                <w:sz w:val="22"/>
                <w:szCs w:val="22"/>
              </w:rPr>
            </w:pPr>
            <w:r w:rsidRPr="00EA1041">
              <w:rPr>
                <w:sz w:val="22"/>
                <w:szCs w:val="22"/>
              </w:rPr>
              <w:t>239 217,60</w:t>
            </w:r>
          </w:p>
        </w:tc>
        <w:tc>
          <w:tcPr>
            <w:tcW w:w="2126" w:type="dxa"/>
            <w:vAlign w:val="center"/>
          </w:tcPr>
          <w:p w:rsidR="00EA1041" w:rsidRPr="00EA1041" w:rsidRDefault="00EA1041" w:rsidP="00EA1041">
            <w:pPr>
              <w:spacing w:after="0"/>
              <w:ind w:firstLine="0"/>
              <w:jc w:val="right"/>
              <w:rPr>
                <w:sz w:val="22"/>
                <w:szCs w:val="22"/>
              </w:rPr>
            </w:pPr>
            <w:r w:rsidRPr="00EA1041">
              <w:rPr>
                <w:sz w:val="22"/>
                <w:szCs w:val="22"/>
              </w:rPr>
              <w:t>242 498,60</w:t>
            </w:r>
          </w:p>
        </w:tc>
        <w:tc>
          <w:tcPr>
            <w:tcW w:w="1984" w:type="dxa"/>
            <w:vAlign w:val="center"/>
          </w:tcPr>
          <w:p w:rsidR="00EA1041" w:rsidRPr="00EA1041" w:rsidRDefault="00EA1041" w:rsidP="00EA1041">
            <w:pPr>
              <w:spacing w:after="0"/>
              <w:ind w:firstLine="0"/>
              <w:jc w:val="right"/>
              <w:rPr>
                <w:sz w:val="22"/>
                <w:szCs w:val="22"/>
              </w:rPr>
            </w:pPr>
            <w:r w:rsidRPr="00EA1041">
              <w:rPr>
                <w:sz w:val="22"/>
                <w:szCs w:val="22"/>
              </w:rPr>
              <w:t>244 998,50</w:t>
            </w:r>
          </w:p>
        </w:tc>
      </w:tr>
      <w:tr w:rsidR="00EA1041" w:rsidRPr="00EA1041" w:rsidTr="00C14C93">
        <w:trPr>
          <w:trHeight w:val="279"/>
        </w:trPr>
        <w:tc>
          <w:tcPr>
            <w:tcW w:w="3686" w:type="dxa"/>
            <w:vAlign w:val="center"/>
          </w:tcPr>
          <w:p w:rsidR="00EA1041" w:rsidRPr="00EA1041" w:rsidRDefault="00EA1041" w:rsidP="00EA1041">
            <w:pPr>
              <w:spacing w:after="0"/>
              <w:ind w:firstLine="0"/>
              <w:rPr>
                <w:sz w:val="22"/>
                <w:szCs w:val="22"/>
              </w:rPr>
            </w:pPr>
            <w:r w:rsidRPr="00EA1041">
              <w:rPr>
                <w:sz w:val="22"/>
                <w:szCs w:val="22"/>
              </w:rPr>
              <w:t>Всего</w:t>
            </w:r>
          </w:p>
        </w:tc>
        <w:tc>
          <w:tcPr>
            <w:tcW w:w="1843" w:type="dxa"/>
            <w:vAlign w:val="center"/>
          </w:tcPr>
          <w:p w:rsidR="00EA1041" w:rsidRPr="00EA1041" w:rsidRDefault="00EA1041" w:rsidP="00EA1041">
            <w:pPr>
              <w:spacing w:after="0"/>
              <w:ind w:firstLine="0"/>
              <w:jc w:val="right"/>
              <w:rPr>
                <w:sz w:val="22"/>
                <w:szCs w:val="22"/>
              </w:rPr>
            </w:pPr>
            <w:r w:rsidRPr="00EA1041">
              <w:rPr>
                <w:sz w:val="22"/>
                <w:szCs w:val="22"/>
              </w:rPr>
              <w:t>15 593 870,40</w:t>
            </w:r>
          </w:p>
        </w:tc>
        <w:tc>
          <w:tcPr>
            <w:tcW w:w="2126" w:type="dxa"/>
            <w:vAlign w:val="center"/>
          </w:tcPr>
          <w:p w:rsidR="00EA1041" w:rsidRPr="00EA1041" w:rsidRDefault="00EA1041" w:rsidP="00EA1041">
            <w:pPr>
              <w:spacing w:after="0"/>
              <w:ind w:firstLine="0"/>
              <w:jc w:val="right"/>
              <w:rPr>
                <w:sz w:val="22"/>
                <w:szCs w:val="22"/>
              </w:rPr>
            </w:pPr>
            <w:r w:rsidRPr="00EA1041">
              <w:rPr>
                <w:sz w:val="22"/>
                <w:szCs w:val="22"/>
              </w:rPr>
              <w:t>14 265 012,10</w:t>
            </w:r>
          </w:p>
        </w:tc>
        <w:tc>
          <w:tcPr>
            <w:tcW w:w="1984" w:type="dxa"/>
            <w:vAlign w:val="center"/>
          </w:tcPr>
          <w:p w:rsidR="00EA1041" w:rsidRPr="00EA1041" w:rsidRDefault="00EA1041" w:rsidP="00EA1041">
            <w:pPr>
              <w:spacing w:after="0"/>
              <w:ind w:firstLine="0"/>
              <w:jc w:val="right"/>
              <w:rPr>
                <w:sz w:val="22"/>
                <w:szCs w:val="22"/>
              </w:rPr>
            </w:pPr>
            <w:r w:rsidRPr="00EA1041">
              <w:rPr>
                <w:sz w:val="22"/>
                <w:szCs w:val="22"/>
              </w:rPr>
              <w:t>13 132 037,70</w:t>
            </w:r>
          </w:p>
        </w:tc>
      </w:tr>
    </w:tbl>
    <w:p w:rsidR="00EA1041" w:rsidRPr="00EA1041" w:rsidRDefault="00EA1041" w:rsidP="00EA1041">
      <w:pPr>
        <w:spacing w:before="120" w:after="0"/>
        <w:rPr>
          <w:sz w:val="28"/>
          <w:szCs w:val="28"/>
        </w:rPr>
      </w:pPr>
      <w:r w:rsidRPr="00EA1041">
        <w:rPr>
          <w:color w:val="000000"/>
          <w:sz w:val="28"/>
          <w:szCs w:val="28"/>
        </w:rPr>
        <w:t xml:space="preserve">Субвенции из бюджетов других уровней предоставлены муниципальному образованию на осуществление переданных полномочий Российской Федерации </w:t>
      </w:r>
      <w:r w:rsidRPr="00EA1041">
        <w:rPr>
          <w:color w:val="000000"/>
          <w:sz w:val="28"/>
          <w:szCs w:val="28"/>
        </w:rPr>
        <w:lastRenderedPageBreak/>
        <w:t xml:space="preserve">и автономного округа. Наибольший объем средств субвенций планируется направить на исполнение государственных полномочий в сфере образования, а именно на обеспечение государственных гарантий на получение образования. </w:t>
      </w:r>
    </w:p>
    <w:p w:rsidR="00EA1041" w:rsidRPr="00EA1041" w:rsidRDefault="00EA1041" w:rsidP="00EA1041">
      <w:pPr>
        <w:widowControl w:val="0"/>
        <w:autoSpaceDE w:val="0"/>
        <w:autoSpaceDN w:val="0"/>
        <w:adjustRightInd w:val="0"/>
        <w:spacing w:after="0"/>
        <w:rPr>
          <w:sz w:val="28"/>
          <w:szCs w:val="28"/>
        </w:rPr>
      </w:pPr>
      <w:r w:rsidRPr="00EA1041">
        <w:rPr>
          <w:sz w:val="28"/>
          <w:szCs w:val="28"/>
        </w:rPr>
        <w:t>Субсидии муниципальному образованию из бюджетов других уровней предоставлены в целях софинансирования расходных обязательств по выполнению полномочий органов местного самоуправления по решению вопросов местного значения. Наибольший объем субсидий планируется направить на софинансирование вопросов местного значения в сферах дорожной деятельности, жилищного строительства, образования, физической культуры и спорта.</w:t>
      </w:r>
    </w:p>
    <w:p w:rsidR="00EA1041" w:rsidRPr="00EA1041" w:rsidRDefault="00EA1041" w:rsidP="00EA1041">
      <w:pPr>
        <w:spacing w:after="0"/>
        <w:rPr>
          <w:sz w:val="28"/>
          <w:szCs w:val="28"/>
        </w:rPr>
      </w:pPr>
      <w:r w:rsidRPr="00EA1041">
        <w:rPr>
          <w:sz w:val="28"/>
          <w:szCs w:val="28"/>
        </w:rPr>
        <w:t>Объем иных межбюджетных трансфертов</w:t>
      </w:r>
      <w:r w:rsidRPr="00EA1041">
        <w:rPr>
          <w:b/>
          <w:sz w:val="28"/>
          <w:szCs w:val="28"/>
        </w:rPr>
        <w:t xml:space="preserve"> </w:t>
      </w:r>
      <w:r w:rsidRPr="00EA1041">
        <w:rPr>
          <w:sz w:val="28"/>
          <w:szCs w:val="28"/>
        </w:rPr>
        <w:t>из бюджета автономного округа бюджету муниципального образования предусмотрен на ежемесячное денежное вознаграждение за классное руководство педагогическим работникам муниципальных общеобразовательных организаций, на реализацию мероприятий по содействию трудоустройству граждан.</w:t>
      </w:r>
    </w:p>
    <w:p w:rsidR="00EA1041" w:rsidRPr="00EA1041" w:rsidRDefault="00EA1041" w:rsidP="00EA1041">
      <w:pPr>
        <w:spacing w:after="0"/>
        <w:rPr>
          <w:sz w:val="28"/>
          <w:szCs w:val="28"/>
        </w:rPr>
      </w:pPr>
      <w:r w:rsidRPr="00EA1041">
        <w:rPr>
          <w:sz w:val="28"/>
          <w:szCs w:val="28"/>
        </w:rPr>
        <w:t>В соответствии с нормами Бюджетного кодекса Российской Федерации размер верхнего предела муниципального внутреннего долга определен исходя из объема действующих долговых обязательств муниципального образования и планируемых к привлечению муниципальных заимствований в очередном финансовом году и плановом периоде:</w:t>
      </w:r>
    </w:p>
    <w:p w:rsidR="00EA1041" w:rsidRPr="00EA1041" w:rsidRDefault="00EA1041" w:rsidP="00EA1041">
      <w:pPr>
        <w:spacing w:after="0"/>
        <w:rPr>
          <w:sz w:val="28"/>
          <w:szCs w:val="28"/>
        </w:rPr>
      </w:pPr>
      <w:r w:rsidRPr="00EA1041">
        <w:rPr>
          <w:sz w:val="28"/>
          <w:szCs w:val="28"/>
        </w:rPr>
        <w:t>на 01.01.2025 года в объеме 1 394 800,69 тыс. рублей, в том числе по муниципальным гарантиям 0,00 тыс. рублей;</w:t>
      </w:r>
    </w:p>
    <w:p w:rsidR="00EA1041" w:rsidRPr="00EA1041" w:rsidRDefault="00EA1041" w:rsidP="00EA1041">
      <w:pPr>
        <w:spacing w:after="0"/>
        <w:rPr>
          <w:sz w:val="28"/>
          <w:szCs w:val="28"/>
        </w:rPr>
      </w:pPr>
      <w:r w:rsidRPr="00EA1041">
        <w:rPr>
          <w:sz w:val="28"/>
          <w:szCs w:val="28"/>
        </w:rPr>
        <w:t>на 01.01.2026 года в объеме 1 733 287,57 тыс. рублей, в том числе по муниципальным гарантиям 0,00 тыс. рублей;</w:t>
      </w:r>
    </w:p>
    <w:p w:rsidR="00EA1041" w:rsidRPr="00EA1041" w:rsidRDefault="00EA1041" w:rsidP="00EA1041">
      <w:pPr>
        <w:spacing w:after="0"/>
        <w:rPr>
          <w:sz w:val="28"/>
          <w:szCs w:val="28"/>
        </w:rPr>
      </w:pPr>
      <w:r w:rsidRPr="00EA1041">
        <w:rPr>
          <w:sz w:val="28"/>
          <w:szCs w:val="28"/>
        </w:rPr>
        <w:t>на 01.01.2027 года в объеме 1 845 703,74 тыс. рублей, в том числе по муниципальным гарантиям 0,00 тыс. рублей.</w:t>
      </w:r>
    </w:p>
    <w:p w:rsidR="00EA1041" w:rsidRPr="00EA1041" w:rsidRDefault="00EA1041" w:rsidP="00EA1041">
      <w:pPr>
        <w:spacing w:after="0"/>
        <w:rPr>
          <w:sz w:val="28"/>
          <w:szCs w:val="28"/>
        </w:rPr>
      </w:pPr>
      <w:r w:rsidRPr="00EA1041">
        <w:rPr>
          <w:sz w:val="28"/>
          <w:szCs w:val="28"/>
        </w:rPr>
        <w:t>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определен с соблюдением ограничений, установленных пунктом 5 статьи 107 Бюджетного кодекса Российской Федерации, а именно объем муниципального долга города не превышает</w:t>
      </w:r>
      <w:r w:rsidRPr="00EA1041">
        <w:rPr>
          <w:b/>
          <w:i/>
          <w:sz w:val="28"/>
          <w:szCs w:val="28"/>
        </w:rPr>
        <w:t xml:space="preserve"> </w:t>
      </w:r>
      <w:r w:rsidRPr="00EA1041">
        <w:rPr>
          <w:sz w:val="28"/>
          <w:szCs w:val="28"/>
        </w:rPr>
        <w:t>прогнозируемый общий объем доходов бюджета города без учета объема безвозмездных поступлений и (или) поступлений налоговых доходов по дополнительным нормативам отчислений от налога на доходы физических лиц.</w:t>
      </w:r>
    </w:p>
    <w:p w:rsidR="00EA1041" w:rsidRPr="00EA1041" w:rsidRDefault="00EA1041" w:rsidP="00EA1041">
      <w:pPr>
        <w:spacing w:after="0"/>
        <w:rPr>
          <w:sz w:val="28"/>
          <w:szCs w:val="28"/>
        </w:rPr>
      </w:pPr>
      <w:r w:rsidRPr="00EA1041">
        <w:rPr>
          <w:sz w:val="28"/>
          <w:szCs w:val="28"/>
        </w:rPr>
        <w:t xml:space="preserve">Верхний предел долга по муниципальным гарантиям </w:t>
      </w:r>
      <w:r w:rsidRPr="00EA1041">
        <w:rPr>
          <w:rFonts w:eastAsia="Calibri"/>
          <w:sz w:val="28"/>
          <w:szCs w:val="28"/>
        </w:rPr>
        <w:t xml:space="preserve">в валюте Российской Федерации в трехлетнем периоде </w:t>
      </w:r>
      <w:r w:rsidRPr="00EA1041">
        <w:rPr>
          <w:sz w:val="28"/>
          <w:szCs w:val="28"/>
        </w:rPr>
        <w:t>установлен в сумме 0,00 тыс. рублей.</w:t>
      </w:r>
    </w:p>
    <w:p w:rsidR="00EA1041" w:rsidRPr="00395DCE" w:rsidRDefault="00EA1041" w:rsidP="00EA1041">
      <w:pPr>
        <w:widowControl w:val="0"/>
        <w:tabs>
          <w:tab w:val="left" w:pos="1134"/>
        </w:tabs>
        <w:contextualSpacing/>
        <w:rPr>
          <w:sz w:val="28"/>
          <w:szCs w:val="28"/>
        </w:rPr>
      </w:pPr>
      <w:bookmarkStart w:id="5" w:name="sub_106"/>
      <w:r w:rsidRPr="00EA1041">
        <w:rPr>
          <w:rFonts w:eastAsia="Calibri"/>
          <w:sz w:val="28"/>
          <w:szCs w:val="28"/>
        </w:rPr>
        <w:t>Объем расходов на обслуживание муниципального внутреннего долга на 2024 год предусмотрен в сумме 74 300,77 тыс. рублей, на 2025 год – 132 157,24 тыс. рублей, на 2026 год – 131 858,92 тыс. рублей.</w:t>
      </w:r>
      <w:r w:rsidRPr="00EA1041">
        <w:rPr>
          <w:color w:val="FF0000"/>
          <w:sz w:val="28"/>
          <w:szCs w:val="28"/>
        </w:rPr>
        <w:t xml:space="preserve"> </w:t>
      </w:r>
      <w:bookmarkEnd w:id="5"/>
    </w:p>
    <w:p w:rsidR="00EA1041" w:rsidRPr="00EA1041" w:rsidRDefault="00EA1041" w:rsidP="00EA1041">
      <w:pPr>
        <w:spacing w:after="0"/>
        <w:rPr>
          <w:sz w:val="28"/>
          <w:szCs w:val="28"/>
        </w:rPr>
      </w:pPr>
      <w:r w:rsidRPr="00EA1041">
        <w:rPr>
          <w:sz w:val="28"/>
          <w:szCs w:val="28"/>
        </w:rPr>
        <w:t>По результатам оценки уровня долговой устойчивости муниципальных образований автономного округа, проведенной Департаментом финансов ХМАО-Югры, город Нижневартовск отнесен к группе заемщиков с высоким уровнем долговой устойчивости.</w:t>
      </w:r>
    </w:p>
    <w:p w:rsidR="00EA1041" w:rsidRPr="00EA1041" w:rsidRDefault="00EA1041" w:rsidP="00EA1041">
      <w:pPr>
        <w:spacing w:after="0"/>
        <w:rPr>
          <w:sz w:val="28"/>
          <w:szCs w:val="28"/>
        </w:rPr>
      </w:pPr>
      <w:r w:rsidRPr="00EA1041">
        <w:rPr>
          <w:sz w:val="28"/>
          <w:szCs w:val="28"/>
        </w:rPr>
        <w:lastRenderedPageBreak/>
        <w:t xml:space="preserve">В соответствии с перечнем муниципальных программ города Нижневартовска, утвержденным распоряжением администрации города от 15.09.2023 №588-р, с 2024 года на муниципальном уровне будет осуществляться финансовое обеспечение 24 муниципальных программ, их количество по сравнению с 2023 годом уменьшилось на 1 программу в связи с принятием решения о признании муниципальной </w:t>
      </w:r>
      <w:hyperlink r:id="rId40" w:history="1">
        <w:r w:rsidRPr="00EA1041">
          <w:rPr>
            <w:sz w:val="28"/>
            <w:szCs w:val="28"/>
          </w:rPr>
          <w:t>программ</w:t>
        </w:r>
      </w:hyperlink>
      <w:r w:rsidRPr="00EA1041">
        <w:rPr>
          <w:sz w:val="28"/>
          <w:szCs w:val="28"/>
        </w:rPr>
        <w:t>ы "Доступная среда в городе Нижневартовске" утратившей силу с 01.01.2024.</w:t>
      </w:r>
    </w:p>
    <w:p w:rsidR="00EA1041" w:rsidRPr="00EA1041" w:rsidRDefault="00EA1041" w:rsidP="00EA1041">
      <w:pPr>
        <w:widowControl w:val="0"/>
        <w:tabs>
          <w:tab w:val="left" w:pos="9355"/>
        </w:tabs>
        <w:spacing w:after="0"/>
        <w:rPr>
          <w:sz w:val="28"/>
          <w:szCs w:val="28"/>
        </w:rPr>
      </w:pPr>
      <w:r w:rsidRPr="00EA1041">
        <w:rPr>
          <w:sz w:val="28"/>
          <w:szCs w:val="28"/>
        </w:rPr>
        <w:t>Объем бюджетных ассигнований на реализацию 24 муниципальных программ составил:</w:t>
      </w:r>
    </w:p>
    <w:p w:rsidR="00EA1041" w:rsidRPr="00EA1041" w:rsidRDefault="00EA1041" w:rsidP="00EA1041">
      <w:pPr>
        <w:widowControl w:val="0"/>
        <w:autoSpaceDE w:val="0"/>
        <w:autoSpaceDN w:val="0"/>
        <w:adjustRightInd w:val="0"/>
        <w:spacing w:after="0"/>
        <w:rPr>
          <w:sz w:val="28"/>
          <w:szCs w:val="28"/>
        </w:rPr>
      </w:pPr>
      <w:r w:rsidRPr="00EA1041">
        <w:rPr>
          <w:sz w:val="28"/>
          <w:szCs w:val="28"/>
        </w:rPr>
        <w:t>на 2024 год – 26 122 024,14 тыс. рублей или 95,3% в общем объеме расходов бюджета города;</w:t>
      </w:r>
    </w:p>
    <w:p w:rsidR="00EA1041" w:rsidRPr="00EA1041" w:rsidRDefault="00EA1041" w:rsidP="00EA1041">
      <w:pPr>
        <w:widowControl w:val="0"/>
        <w:autoSpaceDE w:val="0"/>
        <w:autoSpaceDN w:val="0"/>
        <w:adjustRightInd w:val="0"/>
        <w:spacing w:after="0"/>
        <w:rPr>
          <w:sz w:val="28"/>
          <w:szCs w:val="28"/>
        </w:rPr>
      </w:pPr>
      <w:r w:rsidRPr="00EA1041">
        <w:rPr>
          <w:sz w:val="28"/>
          <w:szCs w:val="28"/>
        </w:rPr>
        <w:t>на 2025 год – 23 564 605,90 тыс. рублей или 94,8% в общем объеме расходов бюджета города;</w:t>
      </w:r>
    </w:p>
    <w:p w:rsidR="00EA1041" w:rsidRPr="00EA1041" w:rsidRDefault="00EA1041" w:rsidP="00EA1041">
      <w:pPr>
        <w:spacing w:after="0"/>
        <w:rPr>
          <w:sz w:val="28"/>
          <w:szCs w:val="28"/>
        </w:rPr>
      </w:pPr>
      <w:r w:rsidRPr="00EA1041">
        <w:rPr>
          <w:sz w:val="28"/>
          <w:szCs w:val="28"/>
        </w:rPr>
        <w:t>на 2026 год – 22 539 162,18 тыс. рублей или 94,6% в общем объеме расходов бюджета города.</w:t>
      </w:r>
    </w:p>
    <w:p w:rsidR="00EA1041" w:rsidRPr="00EA1041" w:rsidRDefault="00EA1041" w:rsidP="00EA1041">
      <w:pPr>
        <w:rPr>
          <w:sz w:val="28"/>
          <w:szCs w:val="28"/>
        </w:rPr>
      </w:pPr>
      <w:r w:rsidRPr="00EA1041">
        <w:rPr>
          <w:sz w:val="28"/>
          <w:szCs w:val="28"/>
        </w:rPr>
        <w:t>Объемы бюджетных ассигнований по годам в разрезе муниципальных программ, сгруппированных по основным направлениям, представлены в таблице и на диаграмме.</w:t>
      </w:r>
    </w:p>
    <w:tbl>
      <w:tblPr>
        <w:tblW w:w="9592" w:type="dxa"/>
        <w:tblInd w:w="113" w:type="dxa"/>
        <w:tblLook w:val="04A0" w:firstRow="1" w:lastRow="0" w:firstColumn="1" w:lastColumn="0" w:noHBand="0" w:noVBand="1"/>
      </w:tblPr>
      <w:tblGrid>
        <w:gridCol w:w="4673"/>
        <w:gridCol w:w="1560"/>
        <w:gridCol w:w="1622"/>
        <w:gridCol w:w="1737"/>
      </w:tblGrid>
      <w:tr w:rsidR="00EA1041" w:rsidRPr="00EA1041" w:rsidTr="00C14C93">
        <w:trPr>
          <w:trHeight w:val="405"/>
          <w:tblHeader/>
        </w:trPr>
        <w:tc>
          <w:tcPr>
            <w:tcW w:w="46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41" w:rsidRPr="00EA1041" w:rsidRDefault="00EA1041" w:rsidP="00EA1041">
            <w:pPr>
              <w:spacing w:after="0"/>
              <w:ind w:firstLine="0"/>
              <w:jc w:val="center"/>
              <w:rPr>
                <w:color w:val="000000"/>
                <w:sz w:val="22"/>
                <w:szCs w:val="22"/>
              </w:rPr>
            </w:pPr>
            <w:r w:rsidRPr="00EA1041">
              <w:rPr>
                <w:color w:val="000000"/>
                <w:sz w:val="22"/>
                <w:szCs w:val="22"/>
              </w:rPr>
              <w:t>Наименование</w:t>
            </w:r>
          </w:p>
        </w:tc>
        <w:tc>
          <w:tcPr>
            <w:tcW w:w="4919" w:type="dxa"/>
            <w:gridSpan w:val="3"/>
            <w:tcBorders>
              <w:top w:val="single" w:sz="4" w:space="0" w:color="auto"/>
              <w:left w:val="nil"/>
              <w:bottom w:val="single" w:sz="4" w:space="0" w:color="auto"/>
              <w:right w:val="single" w:sz="4" w:space="0" w:color="auto"/>
            </w:tcBorders>
            <w:shd w:val="clear" w:color="auto" w:fill="auto"/>
            <w:noWrap/>
            <w:vAlign w:val="center"/>
            <w:hideMark/>
          </w:tcPr>
          <w:p w:rsidR="005D2BDC" w:rsidRDefault="00EA1041" w:rsidP="00EA1041">
            <w:pPr>
              <w:spacing w:after="0"/>
              <w:ind w:firstLine="0"/>
              <w:jc w:val="center"/>
              <w:rPr>
                <w:color w:val="000000"/>
                <w:sz w:val="22"/>
                <w:szCs w:val="22"/>
              </w:rPr>
            </w:pPr>
            <w:r w:rsidRPr="00EA1041">
              <w:rPr>
                <w:color w:val="000000"/>
                <w:sz w:val="22"/>
                <w:szCs w:val="22"/>
              </w:rPr>
              <w:t xml:space="preserve">Объем бюджетных ассигнований, </w:t>
            </w:r>
          </w:p>
          <w:p w:rsidR="00EA1041" w:rsidRPr="00EA1041" w:rsidRDefault="00EA1041" w:rsidP="00EA1041">
            <w:pPr>
              <w:spacing w:after="0"/>
              <w:ind w:firstLine="0"/>
              <w:jc w:val="center"/>
              <w:rPr>
                <w:color w:val="000000"/>
                <w:sz w:val="22"/>
                <w:szCs w:val="22"/>
              </w:rPr>
            </w:pPr>
            <w:r w:rsidRPr="00EA1041">
              <w:rPr>
                <w:color w:val="000000"/>
                <w:sz w:val="22"/>
                <w:szCs w:val="22"/>
              </w:rPr>
              <w:t>тыс. рублей</w:t>
            </w:r>
          </w:p>
        </w:tc>
      </w:tr>
      <w:tr w:rsidR="00EA1041" w:rsidRPr="00EA1041" w:rsidTr="00C14C93">
        <w:trPr>
          <w:trHeight w:val="480"/>
          <w:tblHeader/>
        </w:trPr>
        <w:tc>
          <w:tcPr>
            <w:tcW w:w="4673" w:type="dxa"/>
            <w:vMerge/>
            <w:tcBorders>
              <w:top w:val="single" w:sz="4" w:space="0" w:color="auto"/>
              <w:left w:val="single" w:sz="4" w:space="0" w:color="auto"/>
              <w:bottom w:val="single" w:sz="4" w:space="0" w:color="auto"/>
              <w:right w:val="single" w:sz="4" w:space="0" w:color="auto"/>
            </w:tcBorders>
            <w:vAlign w:val="center"/>
            <w:hideMark/>
          </w:tcPr>
          <w:p w:rsidR="00EA1041" w:rsidRPr="00EA1041" w:rsidRDefault="00EA1041" w:rsidP="00EA1041">
            <w:pPr>
              <w:spacing w:after="0"/>
              <w:ind w:firstLine="0"/>
              <w:jc w:val="left"/>
              <w:rPr>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jc w:val="center"/>
              <w:rPr>
                <w:color w:val="000000"/>
                <w:sz w:val="22"/>
                <w:szCs w:val="22"/>
              </w:rPr>
            </w:pPr>
            <w:r w:rsidRPr="00EA1041">
              <w:rPr>
                <w:color w:val="000000"/>
                <w:sz w:val="22"/>
                <w:szCs w:val="22"/>
              </w:rPr>
              <w:t>2024 год</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jc w:val="center"/>
              <w:rPr>
                <w:color w:val="000000"/>
                <w:sz w:val="22"/>
                <w:szCs w:val="22"/>
              </w:rPr>
            </w:pPr>
            <w:r w:rsidRPr="00EA1041">
              <w:rPr>
                <w:color w:val="000000"/>
                <w:sz w:val="22"/>
                <w:szCs w:val="22"/>
              </w:rPr>
              <w:t>2025 год</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jc w:val="center"/>
              <w:rPr>
                <w:color w:val="000000"/>
                <w:sz w:val="22"/>
                <w:szCs w:val="22"/>
              </w:rPr>
            </w:pPr>
            <w:r w:rsidRPr="00EA1041">
              <w:rPr>
                <w:color w:val="000000"/>
                <w:sz w:val="22"/>
                <w:szCs w:val="22"/>
              </w:rPr>
              <w:t>2026 год</w:t>
            </w:r>
          </w:p>
        </w:tc>
      </w:tr>
      <w:tr w:rsidR="00EA1041" w:rsidRPr="00EA1041" w:rsidTr="00C14C93">
        <w:trPr>
          <w:trHeight w:val="823"/>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41" w:rsidRPr="00EA1041" w:rsidRDefault="00EA1041" w:rsidP="00EA1041">
            <w:pPr>
              <w:spacing w:after="0"/>
              <w:ind w:firstLine="0"/>
              <w:rPr>
                <w:b/>
                <w:bCs/>
                <w:color w:val="000000"/>
                <w:sz w:val="22"/>
                <w:szCs w:val="22"/>
              </w:rPr>
            </w:pPr>
            <w:r w:rsidRPr="00EA1041">
              <w:rPr>
                <w:b/>
                <w:bCs/>
                <w:color w:val="000000"/>
                <w:sz w:val="22"/>
                <w:szCs w:val="22"/>
              </w:rPr>
              <w:t>Расходы на реализацию муниципальных программ – всего, в том числе по направлениям:</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sz w:val="22"/>
                <w:szCs w:val="22"/>
              </w:rPr>
              <w:t>26 122 024,14</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sz w:val="22"/>
                <w:szCs w:val="22"/>
              </w:rPr>
              <w:t>23 564 605,90</w:t>
            </w:r>
          </w:p>
        </w:tc>
        <w:tc>
          <w:tcPr>
            <w:tcW w:w="1728"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sz w:val="22"/>
                <w:szCs w:val="22"/>
              </w:rPr>
              <w:t>22 539 162,18</w:t>
            </w:r>
          </w:p>
        </w:tc>
      </w:tr>
      <w:tr w:rsidR="00EA1041" w:rsidRPr="00EA1041" w:rsidTr="003D5871">
        <w:trPr>
          <w:trHeight w:val="305"/>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41" w:rsidRPr="00EA1041" w:rsidRDefault="00EA1041" w:rsidP="00EA1041">
            <w:pPr>
              <w:numPr>
                <w:ilvl w:val="0"/>
                <w:numId w:val="7"/>
              </w:numPr>
              <w:tabs>
                <w:tab w:val="left" w:pos="175"/>
              </w:tabs>
              <w:spacing w:after="0"/>
              <w:ind w:left="0" w:firstLine="0"/>
              <w:contextualSpacing/>
              <w:rPr>
                <w:b/>
                <w:bCs/>
                <w:snapToGrid w:val="0"/>
                <w:color w:val="000000"/>
                <w:sz w:val="22"/>
                <w:szCs w:val="22"/>
              </w:rPr>
            </w:pPr>
            <w:r w:rsidRPr="00EA1041">
              <w:rPr>
                <w:b/>
                <w:bCs/>
                <w:snapToGrid w:val="0"/>
                <w:color w:val="000000"/>
                <w:sz w:val="22"/>
                <w:szCs w:val="22"/>
              </w:rPr>
              <w:t>Социальное направление: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20 112 043,12</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19 064 870,07</w:t>
            </w:r>
          </w:p>
        </w:tc>
        <w:tc>
          <w:tcPr>
            <w:tcW w:w="1728"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17 864 222,07</w:t>
            </w:r>
          </w:p>
        </w:tc>
      </w:tr>
      <w:tr w:rsidR="00EA1041" w:rsidRPr="00EA1041" w:rsidTr="00C14C93">
        <w:trPr>
          <w:trHeight w:val="6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"Развитие образования города Нижневартовска"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14 781 307,60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15 222 838,46</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15 022 453,96</w:t>
            </w:r>
          </w:p>
        </w:tc>
      </w:tr>
      <w:tr w:rsidR="00EA1041" w:rsidRPr="00EA1041" w:rsidTr="00C14C93">
        <w:trPr>
          <w:trHeight w:val="6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"Развитие социальной сферы города Нижневартовска"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2 725 188,54</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2 469 226,31</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2 468 502,51</w:t>
            </w:r>
          </w:p>
        </w:tc>
      </w:tr>
      <w:tr w:rsidR="00EA1041" w:rsidRPr="00EA1041" w:rsidTr="00C14C93">
        <w:trPr>
          <w:trHeight w:val="108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"Социальная поддержка и социальная помощь  для отдельных категорий граждан в городе Нижневартовске"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258 489,66</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251 894,93</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247 294,23</w:t>
            </w:r>
          </w:p>
        </w:tc>
      </w:tr>
      <w:tr w:rsidR="00EA1041" w:rsidRPr="00EA1041" w:rsidTr="00C14C93">
        <w:trPr>
          <w:trHeight w:val="6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"Развитие гражданского общества в городе Нижневартовске"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12 740,00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12 740,00</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12 740,00</w:t>
            </w:r>
          </w:p>
        </w:tc>
      </w:tr>
      <w:tr w:rsidR="00EA1041" w:rsidRPr="00EA1041" w:rsidTr="00C14C93">
        <w:trPr>
          <w:trHeight w:val="6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"Молодежь Нижневартовска"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120 819,26</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112 932,07</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112 932,07</w:t>
            </w:r>
          </w:p>
        </w:tc>
      </w:tr>
      <w:tr w:rsidR="00EA1041" w:rsidRPr="00EA1041" w:rsidTr="00C14C93">
        <w:trPr>
          <w:trHeight w:val="12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"Капитальное строительство и реконструкция объектов города Нижневартовска" (в части проектирования и строительства объектов социальной сферы)</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2 213 498,06</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995 238,30</w:t>
            </w:r>
          </w:p>
        </w:tc>
        <w:tc>
          <w:tcPr>
            <w:tcW w:w="1728"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299,30</w:t>
            </w:r>
          </w:p>
        </w:tc>
      </w:tr>
      <w:tr w:rsidR="00EA1041" w:rsidRPr="00EA1041" w:rsidTr="003D5871">
        <w:trPr>
          <w:trHeight w:val="549"/>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b/>
                <w:bCs/>
                <w:color w:val="000000"/>
                <w:sz w:val="22"/>
                <w:szCs w:val="22"/>
              </w:rPr>
            </w:pPr>
            <w:r w:rsidRPr="00EA1041">
              <w:rPr>
                <w:b/>
                <w:bCs/>
                <w:color w:val="000000"/>
                <w:sz w:val="22"/>
                <w:szCs w:val="22"/>
              </w:rPr>
              <w:t>2.Обеспечение благоприятных условий проживания:</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4 828 365,99</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3 058 345,71</w:t>
            </w:r>
          </w:p>
        </w:tc>
        <w:tc>
          <w:tcPr>
            <w:tcW w:w="1728"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3 007 704,01</w:t>
            </w:r>
          </w:p>
        </w:tc>
      </w:tr>
      <w:tr w:rsidR="00EA1041" w:rsidRPr="00EA1041" w:rsidTr="00C14C93">
        <w:trPr>
          <w:trHeight w:val="6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lastRenderedPageBreak/>
              <w:t>Муниципальная программа "Развитие жилищно-коммунального хозяйства города Нижневартовска"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339 744,05</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193 137,34</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169 144,57</w:t>
            </w:r>
          </w:p>
        </w:tc>
      </w:tr>
      <w:tr w:rsidR="00EA1041" w:rsidRPr="00EA1041" w:rsidTr="00C14C93">
        <w:trPr>
          <w:trHeight w:val="12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3 043 452,24</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2 391 254,32</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2 417 087,14</w:t>
            </w:r>
          </w:p>
        </w:tc>
      </w:tr>
      <w:tr w:rsidR="00EA1041" w:rsidRPr="00EA1041" w:rsidTr="00C14C93">
        <w:trPr>
          <w:trHeight w:val="6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города Нижневартовска "Улучшение  жилищных условий молодых семей"</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56 449,00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79 913,80</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87 405,20</w:t>
            </w:r>
          </w:p>
        </w:tc>
      </w:tr>
      <w:tr w:rsidR="00EA1041" w:rsidRPr="00EA1041" w:rsidTr="00C14C93">
        <w:trPr>
          <w:trHeight w:val="708"/>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"Обеспечение доступным и комфортным жильем жителей города Нижневартовска"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40 426,49</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70 976,64</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66 510,34</w:t>
            </w:r>
          </w:p>
        </w:tc>
      </w:tr>
      <w:tr w:rsidR="00EA1041" w:rsidRPr="00EA1041" w:rsidTr="00C14C93">
        <w:trPr>
          <w:trHeight w:val="1513"/>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"Капитальное строительство и реконструкция объектов города Нижневартовска" (в части проектирования, строительства и содержания автомобильных дорог, строительство объекта благоустройства)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1 042 801,67</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267 236,99</w:t>
            </w:r>
          </w:p>
        </w:tc>
        <w:tc>
          <w:tcPr>
            <w:tcW w:w="1728"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211 730,14</w:t>
            </w:r>
          </w:p>
        </w:tc>
      </w:tr>
      <w:tr w:rsidR="00EA1041" w:rsidRPr="00EA1041" w:rsidTr="00C14C93">
        <w:trPr>
          <w:trHeight w:val="900"/>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"Формирование современной городской среды в муниципальном образовании город Нижневартовск"</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266 267,54</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0,00</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0,00</w:t>
            </w:r>
          </w:p>
        </w:tc>
      </w:tr>
      <w:tr w:rsidR="00EA1041" w:rsidRPr="00EA1041" w:rsidTr="00C14C93">
        <w:trPr>
          <w:trHeight w:val="787"/>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"Развитие градостроительной деятельности и жилищного строительства в  городе Нижневартовске"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39 225,00</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55 826,62</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55 826,62</w:t>
            </w:r>
          </w:p>
        </w:tc>
      </w:tr>
      <w:tr w:rsidR="00EA1041" w:rsidRPr="00EA1041" w:rsidTr="003D5871">
        <w:trPr>
          <w:trHeight w:val="345"/>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b/>
                <w:bCs/>
                <w:color w:val="000000"/>
                <w:sz w:val="22"/>
                <w:szCs w:val="22"/>
              </w:rPr>
            </w:pPr>
            <w:r w:rsidRPr="00EA1041">
              <w:rPr>
                <w:b/>
                <w:bCs/>
                <w:color w:val="000000"/>
                <w:sz w:val="22"/>
                <w:szCs w:val="22"/>
              </w:rPr>
              <w:t>3. Развитие отраслей экономики:</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194 991,10</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204 569,00</w:t>
            </w:r>
          </w:p>
        </w:tc>
        <w:tc>
          <w:tcPr>
            <w:tcW w:w="1728"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201 025,70</w:t>
            </w:r>
          </w:p>
        </w:tc>
      </w:tr>
      <w:tr w:rsidR="00EA1041" w:rsidRPr="00EA1041" w:rsidTr="00C14C93">
        <w:trPr>
          <w:trHeight w:val="659"/>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"Развитие агропромышленного комплекса на территории города Нижневартовска"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167 692,90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177 270,80</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177 471,30</w:t>
            </w:r>
          </w:p>
        </w:tc>
      </w:tr>
      <w:tr w:rsidR="00EA1041" w:rsidRPr="00EA1041" w:rsidTr="00C14C93">
        <w:trPr>
          <w:trHeight w:val="885"/>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"Развитие малого и среднего предпринимательства на территории города Нижневартовска"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27 298,20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27 298,20</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23 554,40</w:t>
            </w:r>
          </w:p>
        </w:tc>
      </w:tr>
      <w:tr w:rsidR="00EA1041" w:rsidRPr="00EA1041" w:rsidTr="00C14C93">
        <w:trPr>
          <w:trHeight w:val="555"/>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b/>
                <w:bCs/>
                <w:color w:val="000000"/>
                <w:sz w:val="22"/>
                <w:szCs w:val="22"/>
              </w:rPr>
            </w:pPr>
            <w:r w:rsidRPr="00EA1041">
              <w:rPr>
                <w:b/>
                <w:bCs/>
                <w:color w:val="000000"/>
                <w:sz w:val="22"/>
                <w:szCs w:val="22"/>
              </w:rPr>
              <w:t>4. Обеспечение безопасных условий жизнедеятельности:</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348 397,68</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297 399,94</w:t>
            </w:r>
          </w:p>
        </w:tc>
        <w:tc>
          <w:tcPr>
            <w:tcW w:w="1728"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297 399,94</w:t>
            </w:r>
          </w:p>
        </w:tc>
      </w:tr>
      <w:tr w:rsidR="00EA1041" w:rsidRPr="00EA1041" w:rsidTr="00C14C93">
        <w:trPr>
          <w:trHeight w:val="286"/>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 xml:space="preserve">Муниципальная программа "Профилактика правонарушений </w:t>
            </w:r>
            <w:r w:rsidR="003A4DC0" w:rsidRPr="003A4DC0">
              <w:rPr>
                <w:color w:val="000000"/>
                <w:sz w:val="22"/>
                <w:szCs w:val="22"/>
              </w:rPr>
              <w:t xml:space="preserve">и терроризма </w:t>
            </w:r>
            <w:r w:rsidRPr="00EA1041">
              <w:rPr>
                <w:color w:val="000000"/>
                <w:sz w:val="22"/>
                <w:szCs w:val="22"/>
              </w:rPr>
              <w:t>в городе Нижневартовске"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22 038,09</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22 038,09</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22 038,09</w:t>
            </w:r>
          </w:p>
        </w:tc>
      </w:tr>
      <w:tr w:rsidR="00EA1041" w:rsidRPr="00EA1041" w:rsidTr="00C14C93">
        <w:trPr>
          <w:trHeight w:val="1026"/>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3A4DC0">
            <w:pPr>
              <w:spacing w:after="0"/>
              <w:ind w:firstLine="0"/>
              <w:rPr>
                <w:sz w:val="22"/>
                <w:szCs w:val="22"/>
              </w:rPr>
            </w:pPr>
            <w:r w:rsidRPr="00EA1041">
              <w:rPr>
                <w:sz w:val="22"/>
                <w:szCs w:val="22"/>
              </w:rPr>
              <w:t xml:space="preserve">Муниципальная программа "Укрепление межнационального и межконфессионального согласия, профилактика </w:t>
            </w:r>
            <w:r w:rsidRPr="003A4DC0">
              <w:rPr>
                <w:sz w:val="22"/>
                <w:szCs w:val="22"/>
              </w:rPr>
              <w:t>экстремизма</w:t>
            </w:r>
            <w:r w:rsidRPr="00EA1041">
              <w:rPr>
                <w:sz w:val="22"/>
                <w:szCs w:val="22"/>
              </w:rPr>
              <w:t xml:space="preserve"> в городе Нижневартовске"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3 306,00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2 817,20</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2 817,20</w:t>
            </w:r>
          </w:p>
        </w:tc>
      </w:tr>
      <w:tr w:rsidR="00EA1041" w:rsidRPr="00EA1041" w:rsidTr="00C14C93">
        <w:trPr>
          <w:trHeight w:val="1845"/>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214 384,87</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213 992,72</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213 992,72</w:t>
            </w:r>
          </w:p>
        </w:tc>
      </w:tr>
      <w:tr w:rsidR="00EA1041" w:rsidRPr="00EA1041" w:rsidTr="00C14C93">
        <w:trPr>
          <w:trHeight w:val="766"/>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lastRenderedPageBreak/>
              <w:t>Муниципальная программа "Оздоровление экологической обстановки в городе Нижневартовске"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108 668,72</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58 551,93</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58 551,93</w:t>
            </w:r>
          </w:p>
        </w:tc>
      </w:tr>
      <w:tr w:rsidR="00EA1041" w:rsidRPr="00EA1041" w:rsidTr="003D5871">
        <w:trPr>
          <w:trHeight w:val="299"/>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1041" w:rsidRPr="00EA1041" w:rsidRDefault="00EA1041" w:rsidP="00EA1041">
            <w:pPr>
              <w:spacing w:after="0"/>
              <w:ind w:firstLine="0"/>
              <w:rPr>
                <w:b/>
                <w:bCs/>
                <w:color w:val="000000"/>
                <w:sz w:val="22"/>
                <w:szCs w:val="22"/>
              </w:rPr>
            </w:pPr>
            <w:r w:rsidRPr="00EA1041">
              <w:rPr>
                <w:b/>
                <w:bCs/>
                <w:color w:val="000000"/>
                <w:sz w:val="22"/>
                <w:szCs w:val="22"/>
              </w:rPr>
              <w:t xml:space="preserve">5. Иные направления: </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638 226,25</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939 421,18</w:t>
            </w:r>
          </w:p>
        </w:tc>
        <w:tc>
          <w:tcPr>
            <w:tcW w:w="1728"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b/>
                <w:bCs/>
                <w:color w:val="000000"/>
                <w:sz w:val="22"/>
                <w:szCs w:val="22"/>
              </w:rPr>
            </w:pPr>
            <w:r w:rsidRPr="00EA1041">
              <w:rPr>
                <w:b/>
                <w:bCs/>
                <w:color w:val="000000"/>
                <w:sz w:val="22"/>
                <w:szCs w:val="22"/>
              </w:rPr>
              <w:t>1 168 810,46</w:t>
            </w:r>
          </w:p>
        </w:tc>
      </w:tr>
      <w:tr w:rsidR="00EA1041" w:rsidRPr="00EA1041" w:rsidTr="00C14C93">
        <w:trPr>
          <w:trHeight w:val="210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46 608,98</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46 608,98</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44 608,98</w:t>
            </w:r>
          </w:p>
        </w:tc>
      </w:tr>
      <w:tr w:rsidR="00EA1041" w:rsidRPr="00EA1041" w:rsidTr="00C14C93">
        <w:trPr>
          <w:trHeight w:val="701"/>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sz w:val="22"/>
                <w:szCs w:val="22"/>
              </w:rPr>
            </w:pPr>
            <w:r w:rsidRPr="00EA1041">
              <w:rPr>
                <w:sz w:val="22"/>
                <w:szCs w:val="22"/>
              </w:rPr>
              <w:t>Муниципальная программа "Управление муниципальными финансами в городе Нижневартовске"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sz w:val="22"/>
                <w:szCs w:val="22"/>
              </w:rPr>
            </w:pPr>
            <w:r w:rsidRPr="00EA1041">
              <w:rPr>
                <w:sz w:val="22"/>
                <w:szCs w:val="22"/>
              </w:rPr>
              <w:t>109 876,37</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412 627,59</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644 172,33</w:t>
            </w:r>
          </w:p>
        </w:tc>
      </w:tr>
      <w:tr w:rsidR="00EA1041" w:rsidRPr="00EA1041" w:rsidTr="00C14C93">
        <w:trPr>
          <w:trHeight w:val="126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"Энергосбережение и повышение энергетической эффективности в муниципальном образовании город Нижневартовск"</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 xml:space="preserve">13 763,00 </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13 763,00</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13 763,00</w:t>
            </w:r>
          </w:p>
        </w:tc>
      </w:tr>
      <w:tr w:rsidR="00EA1041" w:rsidRPr="00EA1041" w:rsidTr="00C14C93">
        <w:trPr>
          <w:trHeight w:val="69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"Развитие муниципальной службы в городе Нижневартовске"</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500,00</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500,00</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500,00</w:t>
            </w:r>
          </w:p>
        </w:tc>
      </w:tr>
      <w:tr w:rsidR="00EA1041" w:rsidRPr="00EA1041" w:rsidTr="00C14C93">
        <w:trPr>
          <w:trHeight w:val="585"/>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"Электронный Нижневартовск"</w:t>
            </w:r>
          </w:p>
        </w:tc>
        <w:tc>
          <w:tcPr>
            <w:tcW w:w="1560"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22 873,00</w:t>
            </w:r>
          </w:p>
        </w:tc>
        <w:tc>
          <w:tcPr>
            <w:tcW w:w="1622"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22 873,00</w:t>
            </w:r>
          </w:p>
        </w:tc>
        <w:tc>
          <w:tcPr>
            <w:tcW w:w="1728" w:type="dxa"/>
            <w:tcBorders>
              <w:top w:val="single" w:sz="4" w:space="0" w:color="auto"/>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color w:val="000000"/>
                <w:sz w:val="22"/>
                <w:szCs w:val="22"/>
              </w:rPr>
            </w:pPr>
            <w:r w:rsidRPr="00EA1041">
              <w:rPr>
                <w:color w:val="000000"/>
                <w:sz w:val="22"/>
                <w:szCs w:val="22"/>
              </w:rPr>
              <w:t>22 873,00</w:t>
            </w:r>
          </w:p>
        </w:tc>
      </w:tr>
      <w:tr w:rsidR="00EA1041" w:rsidRPr="00EA1041" w:rsidTr="00C14C93">
        <w:trPr>
          <w:trHeight w:val="1130"/>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EA1041" w:rsidRPr="00EA1041" w:rsidRDefault="00EA1041" w:rsidP="00EA1041">
            <w:pPr>
              <w:spacing w:after="0"/>
              <w:ind w:firstLine="0"/>
              <w:rPr>
                <w:color w:val="000000"/>
                <w:sz w:val="22"/>
                <w:szCs w:val="22"/>
              </w:rPr>
            </w:pPr>
            <w:r w:rsidRPr="00EA1041">
              <w:rPr>
                <w:color w:val="000000"/>
                <w:sz w:val="22"/>
                <w:szCs w:val="22"/>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w:t>
            </w:r>
          </w:p>
        </w:tc>
        <w:tc>
          <w:tcPr>
            <w:tcW w:w="1560" w:type="dxa"/>
            <w:tcBorders>
              <w:top w:val="nil"/>
              <w:left w:val="nil"/>
              <w:bottom w:val="single" w:sz="4" w:space="0" w:color="auto"/>
              <w:right w:val="single" w:sz="4" w:space="0" w:color="auto"/>
            </w:tcBorders>
            <w:shd w:val="clear" w:color="auto" w:fill="auto"/>
            <w:vAlign w:val="center"/>
          </w:tcPr>
          <w:p w:rsidR="00EA1041" w:rsidRPr="00EA1041" w:rsidRDefault="00EA1041" w:rsidP="00EA1041">
            <w:pPr>
              <w:spacing w:after="0"/>
              <w:ind w:firstLine="0"/>
              <w:jc w:val="right"/>
              <w:rPr>
                <w:sz w:val="22"/>
                <w:szCs w:val="22"/>
              </w:rPr>
            </w:pPr>
            <w:r w:rsidRPr="00EA1041">
              <w:rPr>
                <w:sz w:val="22"/>
                <w:szCs w:val="22"/>
              </w:rPr>
              <w:t>444 604,90</w:t>
            </w:r>
          </w:p>
        </w:tc>
        <w:tc>
          <w:tcPr>
            <w:tcW w:w="1622" w:type="dxa"/>
            <w:tcBorders>
              <w:top w:val="nil"/>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sz w:val="22"/>
                <w:szCs w:val="22"/>
              </w:rPr>
            </w:pPr>
            <w:r w:rsidRPr="00EA1041">
              <w:rPr>
                <w:sz w:val="22"/>
                <w:szCs w:val="22"/>
              </w:rPr>
              <w:t>443 048,61</w:t>
            </w:r>
          </w:p>
        </w:tc>
        <w:tc>
          <w:tcPr>
            <w:tcW w:w="1728" w:type="dxa"/>
            <w:tcBorders>
              <w:top w:val="nil"/>
              <w:left w:val="nil"/>
              <w:bottom w:val="single" w:sz="4" w:space="0" w:color="auto"/>
              <w:right w:val="single" w:sz="4" w:space="0" w:color="auto"/>
            </w:tcBorders>
            <w:shd w:val="clear" w:color="auto" w:fill="auto"/>
            <w:noWrap/>
            <w:vAlign w:val="center"/>
          </w:tcPr>
          <w:p w:rsidR="00EA1041" w:rsidRPr="00EA1041" w:rsidRDefault="00EA1041" w:rsidP="00EA1041">
            <w:pPr>
              <w:spacing w:after="0"/>
              <w:ind w:firstLine="0"/>
              <w:jc w:val="right"/>
              <w:rPr>
                <w:sz w:val="22"/>
                <w:szCs w:val="22"/>
              </w:rPr>
            </w:pPr>
            <w:r w:rsidRPr="00EA1041">
              <w:rPr>
                <w:sz w:val="22"/>
                <w:szCs w:val="22"/>
              </w:rPr>
              <w:t>442 893,15</w:t>
            </w:r>
          </w:p>
        </w:tc>
      </w:tr>
    </w:tbl>
    <w:p w:rsidR="0077614E" w:rsidRDefault="0077614E" w:rsidP="00EA1041">
      <w:pPr>
        <w:spacing w:before="240" w:after="0"/>
        <w:ind w:firstLine="0"/>
        <w:jc w:val="center"/>
        <w:rPr>
          <w:b/>
          <w:sz w:val="28"/>
          <w:szCs w:val="28"/>
        </w:rPr>
      </w:pPr>
    </w:p>
    <w:p w:rsidR="0077614E" w:rsidRDefault="0077614E" w:rsidP="00EA1041">
      <w:pPr>
        <w:spacing w:before="240" w:after="0"/>
        <w:ind w:firstLine="0"/>
        <w:jc w:val="center"/>
        <w:rPr>
          <w:b/>
          <w:sz w:val="28"/>
          <w:szCs w:val="28"/>
        </w:rPr>
      </w:pPr>
    </w:p>
    <w:p w:rsidR="0077614E" w:rsidRDefault="0077614E" w:rsidP="00EA1041">
      <w:pPr>
        <w:spacing w:before="240" w:after="0"/>
        <w:ind w:firstLine="0"/>
        <w:jc w:val="center"/>
        <w:rPr>
          <w:b/>
          <w:sz w:val="28"/>
          <w:szCs w:val="28"/>
        </w:rPr>
      </w:pPr>
    </w:p>
    <w:p w:rsidR="0077614E" w:rsidRDefault="0077614E" w:rsidP="00EA1041">
      <w:pPr>
        <w:spacing w:before="240" w:after="0"/>
        <w:ind w:firstLine="0"/>
        <w:jc w:val="center"/>
        <w:rPr>
          <w:b/>
          <w:sz w:val="28"/>
          <w:szCs w:val="28"/>
        </w:rPr>
      </w:pPr>
    </w:p>
    <w:p w:rsidR="003D5871" w:rsidRDefault="003D5871" w:rsidP="00EA1041">
      <w:pPr>
        <w:spacing w:before="240" w:after="0"/>
        <w:ind w:firstLine="0"/>
        <w:jc w:val="center"/>
        <w:rPr>
          <w:b/>
          <w:sz w:val="28"/>
          <w:szCs w:val="28"/>
        </w:rPr>
      </w:pPr>
    </w:p>
    <w:p w:rsidR="003D5871" w:rsidRDefault="003D5871" w:rsidP="00EA1041">
      <w:pPr>
        <w:spacing w:before="240" w:after="0"/>
        <w:ind w:firstLine="0"/>
        <w:jc w:val="center"/>
        <w:rPr>
          <w:b/>
          <w:sz w:val="28"/>
          <w:szCs w:val="28"/>
        </w:rPr>
      </w:pPr>
    </w:p>
    <w:p w:rsidR="003D5871" w:rsidRDefault="003D5871" w:rsidP="00EA1041">
      <w:pPr>
        <w:spacing w:before="240" w:after="0"/>
        <w:ind w:firstLine="0"/>
        <w:jc w:val="center"/>
        <w:rPr>
          <w:b/>
          <w:sz w:val="28"/>
          <w:szCs w:val="28"/>
        </w:rPr>
      </w:pPr>
    </w:p>
    <w:p w:rsidR="003D5871" w:rsidRDefault="003D5871" w:rsidP="00EA1041">
      <w:pPr>
        <w:spacing w:before="240" w:after="0"/>
        <w:ind w:firstLine="0"/>
        <w:jc w:val="center"/>
        <w:rPr>
          <w:b/>
          <w:sz w:val="28"/>
          <w:szCs w:val="28"/>
        </w:rPr>
      </w:pPr>
    </w:p>
    <w:p w:rsidR="003D5871" w:rsidRDefault="003D5871" w:rsidP="00EA1041">
      <w:pPr>
        <w:spacing w:before="240" w:after="0"/>
        <w:ind w:firstLine="0"/>
        <w:jc w:val="center"/>
        <w:rPr>
          <w:b/>
          <w:sz w:val="28"/>
          <w:szCs w:val="28"/>
        </w:rPr>
      </w:pPr>
    </w:p>
    <w:p w:rsidR="00EA1041" w:rsidRPr="00EA1041" w:rsidRDefault="00EA1041" w:rsidP="00EA1041">
      <w:pPr>
        <w:spacing w:before="240" w:after="0"/>
        <w:ind w:firstLine="0"/>
        <w:jc w:val="center"/>
        <w:rPr>
          <w:b/>
          <w:sz w:val="28"/>
          <w:szCs w:val="28"/>
        </w:rPr>
      </w:pPr>
      <w:r w:rsidRPr="00EA1041">
        <w:rPr>
          <w:b/>
          <w:sz w:val="28"/>
          <w:szCs w:val="28"/>
        </w:rPr>
        <w:lastRenderedPageBreak/>
        <w:t>Структура программных направлений бюджета города</w:t>
      </w:r>
    </w:p>
    <w:p w:rsidR="00EA1041" w:rsidRPr="00EA1041" w:rsidRDefault="00EA1041" w:rsidP="00EA1041">
      <w:pPr>
        <w:spacing w:after="240"/>
        <w:ind w:firstLine="0"/>
        <w:jc w:val="center"/>
        <w:rPr>
          <w:b/>
          <w:sz w:val="28"/>
          <w:szCs w:val="28"/>
        </w:rPr>
      </w:pPr>
      <w:r w:rsidRPr="00EA1041">
        <w:rPr>
          <w:b/>
          <w:sz w:val="28"/>
          <w:szCs w:val="28"/>
        </w:rPr>
        <w:t>на 2024-2026 годы</w:t>
      </w:r>
      <w:r w:rsidRPr="00EA1041">
        <w:rPr>
          <w:b/>
          <w:noProof/>
          <w:color w:val="7030A0"/>
          <w:sz w:val="28"/>
          <w:szCs w:val="28"/>
        </w:rPr>
        <w:drawing>
          <wp:inline distT="0" distB="0" distL="0" distR="0" wp14:anchorId="691207BA" wp14:editId="73BF495A">
            <wp:extent cx="6115685" cy="3847382"/>
            <wp:effectExtent l="0" t="0" r="0" b="0"/>
            <wp:docPr id="675" name="Диаграмма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A1041" w:rsidRPr="00EA1041" w:rsidRDefault="00EA1041" w:rsidP="00EA1041">
      <w:pPr>
        <w:spacing w:after="0"/>
        <w:rPr>
          <w:sz w:val="28"/>
          <w:szCs w:val="28"/>
        </w:rPr>
      </w:pPr>
      <w:r w:rsidRPr="00EA1041">
        <w:rPr>
          <w:sz w:val="28"/>
          <w:szCs w:val="28"/>
        </w:rPr>
        <w:t>В трехгодичном цикле п</w:t>
      </w:r>
      <w:r w:rsidRPr="00EA1041">
        <w:rPr>
          <w:sz w:val="28"/>
        </w:rPr>
        <w:t xml:space="preserve">родолжится реализация </w:t>
      </w:r>
      <w:r w:rsidRPr="00EA1041">
        <w:rPr>
          <w:sz w:val="28"/>
          <w:szCs w:val="28"/>
        </w:rPr>
        <w:t xml:space="preserve">национальных проектов. На исполнение 9 </w:t>
      </w:r>
      <w:r w:rsidRPr="00EA1041">
        <w:rPr>
          <w:iCs/>
          <w:sz w:val="28"/>
          <w:szCs w:val="28"/>
        </w:rPr>
        <w:t>региональных проектов</w:t>
      </w:r>
      <w:r w:rsidRPr="00EA1041">
        <w:rPr>
          <w:sz w:val="28"/>
          <w:szCs w:val="28"/>
        </w:rPr>
        <w:t>, направленных на достижение результатов 6 национальных проектов, на 2024 год предусмотрено 2 018 593,10 тыс.</w:t>
      </w:r>
      <w:r w:rsidRPr="00EA1041">
        <w:rPr>
          <w:rFonts w:eastAsia="Calibri"/>
          <w:sz w:val="28"/>
          <w:szCs w:val="28"/>
        </w:rPr>
        <w:t xml:space="preserve"> рублей, на 2025 год – 583 732,18 тыс. рублей, на 2026 год – 587 160,13 тыс. рублей. Более подробная и</w:t>
      </w:r>
      <w:r w:rsidRPr="00EA1041">
        <w:rPr>
          <w:rFonts w:eastAsia="Calibri"/>
          <w:sz w:val="28"/>
          <w:szCs w:val="28"/>
          <w:lang w:eastAsia="en-US"/>
        </w:rPr>
        <w:t xml:space="preserve">нформация о бюджетных ассигнованиях на финансовое обеспечение реализации национальных проектов представлена </w:t>
      </w:r>
      <w:r w:rsidRPr="00EA1041">
        <w:rPr>
          <w:sz w:val="28"/>
          <w:szCs w:val="28"/>
        </w:rPr>
        <w:t>в</w:t>
      </w:r>
      <w:r w:rsidRPr="00EA1041">
        <w:rPr>
          <w:bCs/>
          <w:sz w:val="28"/>
          <w:szCs w:val="28"/>
        </w:rPr>
        <w:t xml:space="preserve"> составе настоящей пояснительной записки</w:t>
      </w:r>
      <w:r w:rsidRPr="00EA1041">
        <w:rPr>
          <w:sz w:val="28"/>
          <w:szCs w:val="28"/>
        </w:rPr>
        <w:t xml:space="preserve">. Исполнение мероприятий </w:t>
      </w:r>
      <w:r w:rsidRPr="00EA1041">
        <w:rPr>
          <w:iCs/>
          <w:sz w:val="28"/>
          <w:szCs w:val="28"/>
        </w:rPr>
        <w:t>региональных проектов</w:t>
      </w:r>
      <w:r w:rsidRPr="00EA1041">
        <w:rPr>
          <w:sz w:val="28"/>
          <w:szCs w:val="28"/>
        </w:rPr>
        <w:t xml:space="preserve"> запланировано в рамках муниципальных программ.</w:t>
      </w:r>
    </w:p>
    <w:p w:rsidR="00EA1041" w:rsidRPr="00EA1041" w:rsidRDefault="00EA1041" w:rsidP="00EA1041">
      <w:pPr>
        <w:autoSpaceDE w:val="0"/>
        <w:autoSpaceDN w:val="0"/>
        <w:adjustRightInd w:val="0"/>
        <w:spacing w:after="0"/>
        <w:rPr>
          <w:sz w:val="28"/>
          <w:szCs w:val="28"/>
        </w:rPr>
      </w:pPr>
      <w:r w:rsidRPr="00EA1041">
        <w:rPr>
          <w:sz w:val="28"/>
          <w:szCs w:val="28"/>
        </w:rPr>
        <w:t xml:space="preserve">В рамках реализации Национальной стратегии действий в интересах детей (указ Президента Российской Федерации от 1 июня 2012 года №761), в планируемом периоде предусмотрены бюджетные ассигнования на поддержку семьи и детей. На данные цели за счёт средств </w:t>
      </w:r>
      <w:r w:rsidRPr="00EA1041">
        <w:rPr>
          <w:rFonts w:ascii="Times New Roman CYR" w:hAnsi="Times New Roman CYR" w:cs="Times New Roman CYR"/>
          <w:sz w:val="28"/>
          <w:szCs w:val="28"/>
        </w:rPr>
        <w:t>бюджета города и бюджетов других уровней в 2024 году планируется направить 16 033 895,88 тыс. рублей, в 2025 году – 16 371 697,94 тыс. рублей и в 2026 году – 16 176 232,34 тыс. рублей. И</w:t>
      </w:r>
      <w:r w:rsidRPr="00EA1041">
        <w:rPr>
          <w:sz w:val="28"/>
          <w:szCs w:val="28"/>
        </w:rPr>
        <w:t>нформация об объемах бюджетных ассигнований, направляемых на поддержку семьи и детей, в разрезе муниципальных программ и источников финансирования, представлена в</w:t>
      </w:r>
      <w:r w:rsidRPr="00EA1041">
        <w:rPr>
          <w:bCs/>
          <w:sz w:val="28"/>
          <w:szCs w:val="28"/>
        </w:rPr>
        <w:t xml:space="preserve"> составе настоящей пояснительной записки</w:t>
      </w:r>
      <w:r w:rsidRPr="00EA1041">
        <w:rPr>
          <w:sz w:val="28"/>
          <w:szCs w:val="28"/>
        </w:rPr>
        <w:t xml:space="preserve">. </w:t>
      </w:r>
    </w:p>
    <w:p w:rsidR="00EA1041" w:rsidRPr="00EA1041" w:rsidRDefault="00EA1041" w:rsidP="00EA1041">
      <w:pPr>
        <w:spacing w:after="0"/>
        <w:rPr>
          <w:sz w:val="28"/>
          <w:szCs w:val="28"/>
        </w:rPr>
      </w:pPr>
      <w:r w:rsidRPr="00EA1041">
        <w:rPr>
          <w:sz w:val="28"/>
          <w:szCs w:val="28"/>
        </w:rPr>
        <w:t>На непрограммные направления деятельности на 2024 год запланировано 1 295 946,94 тыс. рублей, на 2025 год – 1 289 669,96 тыс. рублей, на 2026 год – 1 281 654,10 тыс. рублей, что составляет 4,7%, 5,2% и</w:t>
      </w:r>
      <w:r w:rsidRPr="00EA1041">
        <w:rPr>
          <w:color w:val="FF0000"/>
          <w:sz w:val="28"/>
          <w:szCs w:val="28"/>
        </w:rPr>
        <w:t xml:space="preserve"> </w:t>
      </w:r>
      <w:r w:rsidRPr="00EA1041">
        <w:rPr>
          <w:sz w:val="28"/>
          <w:szCs w:val="28"/>
        </w:rPr>
        <w:t>5,4% соответственно в общем объеме расходов бюджета города.</w:t>
      </w:r>
    </w:p>
    <w:p w:rsidR="00EA1041" w:rsidRPr="00EA1041" w:rsidRDefault="00EA1041" w:rsidP="00EA1041">
      <w:pPr>
        <w:spacing w:before="120"/>
        <w:rPr>
          <w:sz w:val="28"/>
          <w:szCs w:val="28"/>
        </w:rPr>
      </w:pPr>
      <w:r w:rsidRPr="00EA1041">
        <w:rPr>
          <w:sz w:val="28"/>
          <w:szCs w:val="28"/>
        </w:rPr>
        <w:lastRenderedPageBreak/>
        <w:t>Структура расходов бюджета города по отраслевому признаку сложилась следующим образом:</w:t>
      </w:r>
    </w:p>
    <w:tbl>
      <w:tblPr>
        <w:tblW w:w="9776" w:type="dxa"/>
        <w:tblInd w:w="113" w:type="dxa"/>
        <w:tblLayout w:type="fixed"/>
        <w:tblLook w:val="04A0" w:firstRow="1" w:lastRow="0" w:firstColumn="1" w:lastColumn="0" w:noHBand="0" w:noVBand="1"/>
      </w:tblPr>
      <w:tblGrid>
        <w:gridCol w:w="2122"/>
        <w:gridCol w:w="1621"/>
        <w:gridCol w:w="930"/>
        <w:gridCol w:w="1622"/>
        <w:gridCol w:w="930"/>
        <w:gridCol w:w="1621"/>
        <w:gridCol w:w="930"/>
      </w:tblGrid>
      <w:tr w:rsidR="00EA1041" w:rsidRPr="00EA1041" w:rsidTr="003D5871">
        <w:trPr>
          <w:trHeight w:val="230"/>
          <w:tblHeader/>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Показатели</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EA1041" w:rsidRPr="003D5871" w:rsidRDefault="00EA1041" w:rsidP="00EA1041">
            <w:pPr>
              <w:spacing w:after="0"/>
              <w:ind w:firstLine="0"/>
              <w:jc w:val="center"/>
            </w:pPr>
            <w:r w:rsidRPr="003D5871">
              <w:t>2024 год</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rsidR="00EA1041" w:rsidRPr="003D5871" w:rsidRDefault="00EA1041" w:rsidP="00EA1041">
            <w:pPr>
              <w:spacing w:after="0"/>
              <w:ind w:firstLine="0"/>
              <w:jc w:val="center"/>
            </w:pPr>
            <w:r w:rsidRPr="003D5871">
              <w:t>2025 год</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2026 год</w:t>
            </w:r>
          </w:p>
        </w:tc>
      </w:tr>
      <w:tr w:rsidR="00EA1041" w:rsidRPr="00EA1041" w:rsidTr="003D5871">
        <w:trPr>
          <w:trHeight w:val="1005"/>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EA1041" w:rsidRPr="003D5871" w:rsidRDefault="00EA1041" w:rsidP="00EA1041">
            <w:pPr>
              <w:spacing w:after="0"/>
              <w:ind w:firstLine="0"/>
              <w:jc w:val="left"/>
            </w:pP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Проект бюджета,</w:t>
            </w:r>
            <w:r w:rsidRPr="003D5871">
              <w:br/>
              <w:t>тыс. рублей</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Уд. вес в общем объеме, %</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Проект бюджета,</w:t>
            </w:r>
            <w:r w:rsidRPr="003D5871">
              <w:br/>
              <w:t>тыс. рублей</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Уд. вес в общем объеме, %</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Проект бюджета,</w:t>
            </w:r>
            <w:r w:rsidRPr="003D5871">
              <w:br/>
              <w:t>тыс. рублей</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Уд. вес в общем объеме, %</w:t>
            </w:r>
          </w:p>
        </w:tc>
      </w:tr>
      <w:tr w:rsidR="00EA1041" w:rsidRPr="00EA1041" w:rsidTr="003D5871">
        <w:trPr>
          <w:trHeight w:val="300"/>
          <w:tblHead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1</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2</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3</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4</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5</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6</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center"/>
            </w:pPr>
            <w:r w:rsidRPr="003D5871">
              <w:t>7</w:t>
            </w:r>
          </w:p>
        </w:tc>
      </w:tr>
      <w:tr w:rsidR="00EA1041" w:rsidRPr="00EA1041" w:rsidTr="003D5871">
        <w:trPr>
          <w:trHeight w:val="49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pPr>
            <w:r w:rsidRPr="003D5871">
              <w:t>Расходы бюджета – всего, в том числе:</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27 417 971,08</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 </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24 854 275,86</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 </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23 820 816,28</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b/>
                <w:bCs/>
              </w:rPr>
            </w:pPr>
            <w:r w:rsidRPr="003D5871">
              <w:rPr>
                <w:b/>
                <w:bCs/>
              </w:rPr>
              <w:t> </w:t>
            </w:r>
          </w:p>
        </w:tc>
      </w:tr>
      <w:tr w:rsidR="00EA1041" w:rsidRPr="00EA1041" w:rsidTr="00395DCE">
        <w:trPr>
          <w:trHeight w:val="6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pPr>
            <w:r w:rsidRPr="003D5871">
              <w:t>условно утверждаемые (утвержденные) расходы</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 </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 </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307 912,67</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 </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539 457,41</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 </w:t>
            </w:r>
          </w:p>
        </w:tc>
      </w:tr>
      <w:tr w:rsidR="00EA1041" w:rsidRPr="00EA1041" w:rsidTr="00395DCE">
        <w:trPr>
          <w:trHeight w:val="9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pPr>
            <w:r w:rsidRPr="003D5871">
              <w:t>Расходы бюджета (без учета условно утверждаемых (утвержденных) расходов)</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27 417 971,08</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100</w:t>
            </w:r>
            <w:r w:rsidR="00B376D7" w:rsidRPr="003D5871">
              <w:t>,00</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24 546 363,19</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100</w:t>
            </w:r>
            <w:r w:rsidR="00B376D7" w:rsidRPr="003D5871">
              <w:t>,00</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23 281 358,87</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100</w:t>
            </w:r>
            <w:r w:rsidR="00B376D7" w:rsidRPr="003D5871">
              <w:t>,00</w:t>
            </w:r>
          </w:p>
        </w:tc>
      </w:tr>
      <w:tr w:rsidR="00EA1041" w:rsidRPr="00EA1041" w:rsidTr="00395DCE">
        <w:trPr>
          <w:trHeight w:val="64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pPr>
            <w:r w:rsidRPr="003D5871">
              <w:t>Производственная сфера - всего, в том числе:</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5 135 765,46</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18,73</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3 301 283,29</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13,45</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3 239 606,89</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13,92</w:t>
            </w:r>
          </w:p>
        </w:tc>
      </w:tr>
      <w:tr w:rsidR="00EA1041" w:rsidRPr="00EA1041" w:rsidTr="00395DCE">
        <w:trPr>
          <w:trHeight w:val="37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Национальная экономика</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3 936 912,75</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14,36</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2 773 558,15</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11,30</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2 760 719,92</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11,86</w:t>
            </w:r>
          </w:p>
        </w:tc>
      </w:tr>
      <w:tr w:rsidR="00EA1041" w:rsidRPr="00EA1041" w:rsidTr="00395DCE">
        <w:trPr>
          <w:trHeight w:val="64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Жилищно-коммунальное хозяйство</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1 132 880,61</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4,13</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511 406,14</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2,08</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462 567,97</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1,99</w:t>
            </w:r>
          </w:p>
        </w:tc>
      </w:tr>
      <w:tr w:rsidR="00EA1041" w:rsidRPr="00EA1041" w:rsidTr="00395DCE">
        <w:trPr>
          <w:trHeight w:val="36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Охрана окружающей среды</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65 972,10</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0,24</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16 319,00</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0,07</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16 319,00</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0,07</w:t>
            </w:r>
          </w:p>
        </w:tc>
      </w:tr>
      <w:tr w:rsidR="00EA1041" w:rsidRPr="00EA1041" w:rsidTr="003D5871">
        <w:trPr>
          <w:trHeight w:val="511"/>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pPr>
            <w:r w:rsidRPr="003D5871">
              <w:t>Социальная сфера - всего, в том числе:</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20 179 795,32</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73,60</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19 156 083,87</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78,04</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17 962 953,27</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77,15</w:t>
            </w:r>
          </w:p>
        </w:tc>
      </w:tr>
      <w:tr w:rsidR="00EA1041" w:rsidRPr="00EA1041" w:rsidTr="00395DCE">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Образование</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15 390 681,62</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56,13</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15 725 407,02</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64,06</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15 526 065,35</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66,69</w:t>
            </w:r>
          </w:p>
        </w:tc>
      </w:tr>
      <w:tr w:rsidR="00EA1041" w:rsidRPr="00EA1041" w:rsidTr="00395DCE">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Культура, кинематография</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902 640,40</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3,29</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784 569,36</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3,20</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782 828,73</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3,36</w:t>
            </w:r>
          </w:p>
        </w:tc>
      </w:tr>
      <w:tr w:rsidR="00EA1041" w:rsidRPr="00EA1041" w:rsidTr="00395DCE">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Здравоохранение</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4 388,00</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0,02</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4 388,00</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0,02</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4 388,00</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0,02</w:t>
            </w:r>
          </w:p>
        </w:tc>
      </w:tr>
      <w:tr w:rsidR="00EA1041" w:rsidRPr="00EA1041" w:rsidTr="00395DCE">
        <w:trPr>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Социальная политика</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480 016,66</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1,75</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496 886,73</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2,02</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499 777,43</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2,14</w:t>
            </w:r>
          </w:p>
        </w:tc>
      </w:tr>
      <w:tr w:rsidR="00EA1041" w:rsidRPr="00EA1041" w:rsidTr="00395DCE">
        <w:trPr>
          <w:trHeight w:val="60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Физическая культура и спорт</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3 402 068,64</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12,41</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2 144 832,76</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8,74</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1 149 893,76</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4,94</w:t>
            </w:r>
          </w:p>
        </w:tc>
      </w:tr>
      <w:tr w:rsidR="00EA1041" w:rsidRPr="00EA1041" w:rsidTr="003D5871">
        <w:trPr>
          <w:trHeight w:val="407"/>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pPr>
            <w:r w:rsidRPr="003D5871">
              <w:t>Прочие расходы - всего, в том числе:</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2 102 410,30</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7,67</w:t>
            </w:r>
          </w:p>
        </w:tc>
        <w:tc>
          <w:tcPr>
            <w:tcW w:w="1622"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2 088 996,03</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8,51</w:t>
            </w:r>
          </w:p>
        </w:tc>
        <w:tc>
          <w:tcPr>
            <w:tcW w:w="1621"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2 078 798,71</w:t>
            </w:r>
          </w:p>
        </w:tc>
        <w:tc>
          <w:tcPr>
            <w:tcW w:w="930" w:type="dxa"/>
            <w:tcBorders>
              <w:top w:val="nil"/>
              <w:left w:val="nil"/>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pPr>
            <w:r w:rsidRPr="003D5871">
              <w:t>8,93</w:t>
            </w:r>
          </w:p>
        </w:tc>
      </w:tr>
      <w:tr w:rsidR="00EA1041" w:rsidRPr="00EA1041" w:rsidTr="003D5871">
        <w:trPr>
          <w:trHeight w:val="501"/>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Общегосударственные вопросы</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1 800 222,07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6,57</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1 730 232,98</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7,05</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1 720 333,98</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7,39</w:t>
            </w:r>
          </w:p>
        </w:tc>
      </w:tr>
      <w:tr w:rsidR="00EA1041" w:rsidRPr="00EA1041" w:rsidTr="00395DCE">
        <w:trPr>
          <w:trHeight w:val="90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Национальная безопасность и правоохранительная деятельность</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220 287,46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0,80</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219 005,81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0,89</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219 005,81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0,94</w:t>
            </w:r>
          </w:p>
        </w:tc>
      </w:tr>
      <w:tr w:rsidR="00EA1041" w:rsidRPr="00EA1041" w:rsidTr="003D5871">
        <w:trPr>
          <w:trHeight w:val="523"/>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rPr>
                <w:i/>
                <w:iCs/>
              </w:rPr>
            </w:pPr>
            <w:r w:rsidRPr="003D5871">
              <w:rPr>
                <w:i/>
                <w:iCs/>
              </w:rPr>
              <w:t>Средства массовой информации</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7 600,00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0,03</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7 600,00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0,03</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iCs/>
              </w:rPr>
            </w:pPr>
            <w:r w:rsidRPr="003D5871">
              <w:rPr>
                <w:i/>
                <w:iCs/>
              </w:rPr>
              <w:t>7 600,00</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041" w:rsidRPr="003D5871" w:rsidRDefault="00EA1041" w:rsidP="00EA1041">
            <w:pPr>
              <w:spacing w:after="0"/>
              <w:ind w:firstLine="0"/>
              <w:jc w:val="right"/>
              <w:rPr>
                <w:i/>
              </w:rPr>
            </w:pPr>
            <w:r w:rsidRPr="003D5871">
              <w:rPr>
                <w:i/>
              </w:rPr>
              <w:t>0,03</w:t>
            </w:r>
          </w:p>
        </w:tc>
      </w:tr>
      <w:tr w:rsidR="000352C7" w:rsidRPr="00EA1041" w:rsidTr="003D5871">
        <w:trPr>
          <w:trHeight w:val="701"/>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2C7" w:rsidRPr="003D5871" w:rsidRDefault="000352C7" w:rsidP="000352C7">
            <w:pPr>
              <w:spacing w:after="0"/>
              <w:ind w:firstLine="0"/>
              <w:rPr>
                <w:i/>
                <w:iCs/>
              </w:rPr>
            </w:pPr>
            <w:r w:rsidRPr="003D5871">
              <w:rPr>
                <w:i/>
                <w:iCs/>
              </w:rPr>
              <w:t>Обслуживание государственного и муниципального долга</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2C7" w:rsidRPr="003D5871" w:rsidRDefault="000352C7" w:rsidP="000352C7">
            <w:pPr>
              <w:spacing w:after="0"/>
              <w:ind w:firstLine="0"/>
              <w:jc w:val="right"/>
              <w:rPr>
                <w:i/>
                <w:iCs/>
              </w:rPr>
            </w:pPr>
            <w:r w:rsidRPr="003D5871">
              <w:rPr>
                <w:i/>
                <w:iCs/>
              </w:rPr>
              <w:t>74 300,77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2C7" w:rsidRPr="003D5871" w:rsidRDefault="000352C7" w:rsidP="000352C7">
            <w:pPr>
              <w:spacing w:after="0"/>
              <w:ind w:firstLine="0"/>
              <w:jc w:val="right"/>
              <w:rPr>
                <w:i/>
              </w:rPr>
            </w:pPr>
            <w:r w:rsidRPr="003D5871">
              <w:rPr>
                <w:i/>
              </w:rPr>
              <w:t>0,27</w:t>
            </w: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2C7" w:rsidRPr="003D5871" w:rsidRDefault="000352C7" w:rsidP="000352C7">
            <w:pPr>
              <w:spacing w:after="0"/>
              <w:ind w:firstLine="0"/>
              <w:jc w:val="right"/>
              <w:rPr>
                <w:i/>
                <w:iCs/>
              </w:rPr>
            </w:pPr>
            <w:r w:rsidRPr="003D5871">
              <w:rPr>
                <w:i/>
                <w:iCs/>
              </w:rPr>
              <w:t>132 157,24</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2C7" w:rsidRPr="003D5871" w:rsidRDefault="000352C7" w:rsidP="000352C7">
            <w:pPr>
              <w:spacing w:after="0"/>
              <w:ind w:firstLine="0"/>
              <w:jc w:val="right"/>
              <w:rPr>
                <w:i/>
              </w:rPr>
            </w:pPr>
            <w:r w:rsidRPr="003D5871">
              <w:rPr>
                <w:i/>
              </w:rPr>
              <w:t>0,54</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2C7" w:rsidRPr="003D5871" w:rsidRDefault="000352C7" w:rsidP="000352C7">
            <w:pPr>
              <w:spacing w:after="0"/>
              <w:ind w:firstLine="0"/>
              <w:jc w:val="right"/>
              <w:rPr>
                <w:i/>
                <w:iCs/>
              </w:rPr>
            </w:pPr>
            <w:r w:rsidRPr="003D5871">
              <w:rPr>
                <w:i/>
                <w:iCs/>
              </w:rPr>
              <w:t>131 858,92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2C7" w:rsidRPr="003D5871" w:rsidRDefault="000352C7" w:rsidP="000352C7">
            <w:pPr>
              <w:spacing w:after="0"/>
              <w:ind w:firstLine="0"/>
              <w:jc w:val="right"/>
              <w:rPr>
                <w:i/>
              </w:rPr>
            </w:pPr>
            <w:r w:rsidRPr="003D5871">
              <w:rPr>
                <w:i/>
              </w:rPr>
              <w:t>0,57</w:t>
            </w:r>
          </w:p>
        </w:tc>
      </w:tr>
    </w:tbl>
    <w:p w:rsidR="00EA1041" w:rsidRPr="00EA1041" w:rsidRDefault="00EA1041" w:rsidP="00EA1041">
      <w:pPr>
        <w:widowControl w:val="0"/>
        <w:autoSpaceDE w:val="0"/>
        <w:autoSpaceDN w:val="0"/>
        <w:adjustRightInd w:val="0"/>
        <w:spacing w:before="120" w:after="0"/>
        <w:rPr>
          <w:rFonts w:eastAsia="Calibri"/>
          <w:sz w:val="28"/>
          <w:szCs w:val="28"/>
        </w:rPr>
      </w:pPr>
      <w:r w:rsidRPr="00EA1041">
        <w:rPr>
          <w:sz w:val="28"/>
          <w:szCs w:val="28"/>
        </w:rPr>
        <w:t xml:space="preserve">Бюджет </w:t>
      </w:r>
      <w:r w:rsidRPr="00EA1041">
        <w:rPr>
          <w:rFonts w:eastAsia="Calibri"/>
          <w:sz w:val="28"/>
          <w:szCs w:val="28"/>
        </w:rPr>
        <w:t>города</w:t>
      </w:r>
      <w:r w:rsidRPr="00EA1041">
        <w:rPr>
          <w:sz w:val="28"/>
          <w:szCs w:val="28"/>
        </w:rPr>
        <w:t xml:space="preserve"> в очередном трехлетнем периоде, как и в предыдущие периоды, остается </w:t>
      </w:r>
      <w:r w:rsidRPr="00EA1041">
        <w:rPr>
          <w:rFonts w:eastAsia="Calibri"/>
          <w:sz w:val="28"/>
          <w:szCs w:val="28"/>
        </w:rPr>
        <w:t>социально ориентированным</w:t>
      </w:r>
      <w:r w:rsidRPr="00EA1041">
        <w:rPr>
          <w:sz w:val="28"/>
          <w:szCs w:val="28"/>
        </w:rPr>
        <w:t>.</w:t>
      </w:r>
      <w:r w:rsidRPr="00EA1041">
        <w:rPr>
          <w:rFonts w:eastAsia="Calibri"/>
          <w:sz w:val="28"/>
          <w:szCs w:val="28"/>
        </w:rPr>
        <w:t xml:space="preserve"> Основная доля расходов социальной направленности приходится на обеспечение обязательств в сфере </w:t>
      </w:r>
      <w:r w:rsidRPr="00EA1041">
        <w:rPr>
          <w:rFonts w:eastAsia="Calibri"/>
          <w:sz w:val="28"/>
          <w:szCs w:val="28"/>
        </w:rPr>
        <w:lastRenderedPageBreak/>
        <w:t>образования.</w:t>
      </w:r>
    </w:p>
    <w:p w:rsidR="00EA1041" w:rsidRPr="00EA1041" w:rsidRDefault="00EA1041" w:rsidP="00EA1041">
      <w:pPr>
        <w:rPr>
          <w:sz w:val="28"/>
          <w:szCs w:val="28"/>
        </w:rPr>
      </w:pPr>
      <w:r w:rsidRPr="00EA1041">
        <w:rPr>
          <w:sz w:val="28"/>
          <w:szCs w:val="28"/>
        </w:rPr>
        <w:t xml:space="preserve">Распределение проектируемых объемов бюджетных ассигнований по группам видов расходов классификации расходов бюджетов, которые в соответствии со статьей 21 Бюджетного кодекса Российской Федерации являются едиными для бюджетов бюджетной системы Российской Федерации, по годам представлено на диаграммах. </w:t>
      </w:r>
    </w:p>
    <w:p w:rsidR="00EA1041" w:rsidRPr="00EA1041" w:rsidRDefault="00EA1041" w:rsidP="00EA1041">
      <w:pPr>
        <w:spacing w:before="120"/>
        <w:ind w:firstLine="0"/>
        <w:rPr>
          <w:sz w:val="28"/>
          <w:szCs w:val="28"/>
        </w:rPr>
      </w:pPr>
      <w:r w:rsidRPr="00EA1041">
        <w:rPr>
          <w:rFonts w:ascii="Calibri" w:hAnsi="Calibri"/>
          <w:noProof/>
          <w:color w:val="FF0000"/>
          <w:sz w:val="22"/>
          <w:szCs w:val="22"/>
        </w:rPr>
        <w:drawing>
          <wp:inline distT="0" distB="0" distL="0" distR="0" wp14:anchorId="0DC11DC3" wp14:editId="449F8640">
            <wp:extent cx="6117590" cy="3697356"/>
            <wp:effectExtent l="57150" t="57150" r="35560" b="36830"/>
            <wp:docPr id="676" name="Диаграмма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3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EA1041" w:rsidRPr="00EA1041" w:rsidTr="00C14C93">
        <w:trPr>
          <w:trHeight w:val="503"/>
        </w:trPr>
        <w:tc>
          <w:tcPr>
            <w:tcW w:w="9498" w:type="dxa"/>
            <w:shd w:val="clear" w:color="auto" w:fill="auto"/>
          </w:tcPr>
          <w:p w:rsidR="00EA1041" w:rsidRPr="00EA1041" w:rsidRDefault="00EA1041" w:rsidP="00EA1041">
            <w:pPr>
              <w:ind w:firstLine="459"/>
            </w:pPr>
            <w:r>
              <w:rPr>
                <w:noProof/>
                <w:kern w:val="24"/>
              </w:rPr>
              <mc:AlternateContent>
                <mc:Choice Requires="wps">
                  <w:drawing>
                    <wp:anchor distT="0" distB="0" distL="114300" distR="114300" simplePos="0" relativeHeight="251843584" behindDoc="0" locked="0" layoutInCell="1" allowOverlap="1">
                      <wp:simplePos x="0" y="0"/>
                      <wp:positionH relativeFrom="column">
                        <wp:posOffset>50165</wp:posOffset>
                      </wp:positionH>
                      <wp:positionV relativeFrom="paragraph">
                        <wp:posOffset>39370</wp:posOffset>
                      </wp:positionV>
                      <wp:extent cx="118745" cy="86360"/>
                      <wp:effectExtent l="0" t="1905" r="0" b="0"/>
                      <wp:wrapNone/>
                      <wp:docPr id="695" name="Прямоугольник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81D016" id="Прямоугольник 695" o:spid="_x0000_s1026" style="position:absolute;margin-left:3.95pt;margin-top:3.1pt;width:9.35pt;height: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" fillcolor="#c9f" stroked="f"/>
                  </w:pict>
                </mc:Fallback>
              </mc:AlternateContent>
            </w:r>
            <w:r w:rsidRPr="00EA1041">
              <w:rPr>
                <w:kern w:val="24"/>
              </w:rPr>
              <w:t>Предоставление субсидий бюджетным, автономным учреждениям и иным некоммерческим организациям</w:t>
            </w:r>
          </w:p>
        </w:tc>
      </w:tr>
      <w:tr w:rsidR="00EA1041" w:rsidRPr="00EA1041" w:rsidTr="00C14C93">
        <w:tc>
          <w:tcPr>
            <w:tcW w:w="9498" w:type="dxa"/>
            <w:shd w:val="clear" w:color="auto" w:fill="auto"/>
          </w:tcPr>
          <w:p w:rsidR="00EA1041" w:rsidRPr="00EA1041" w:rsidRDefault="00EA1041" w:rsidP="00EA1041">
            <w:pPr>
              <w:ind w:firstLine="459"/>
            </w:pPr>
            <w:r>
              <w:rPr>
                <w:noProof/>
              </w:rPr>
              <mc:AlternateContent>
                <mc:Choice Requires="wps">
                  <w:drawing>
                    <wp:anchor distT="0" distB="0" distL="114300" distR="114300" simplePos="0" relativeHeight="251837440" behindDoc="0" locked="0" layoutInCell="1" allowOverlap="1">
                      <wp:simplePos x="0" y="0"/>
                      <wp:positionH relativeFrom="column">
                        <wp:posOffset>50165</wp:posOffset>
                      </wp:positionH>
                      <wp:positionV relativeFrom="paragraph">
                        <wp:posOffset>36195</wp:posOffset>
                      </wp:positionV>
                      <wp:extent cx="118745" cy="86360"/>
                      <wp:effectExtent l="0" t="0" r="0" b="8890"/>
                      <wp:wrapNone/>
                      <wp:docPr id="694" name="Прямоугольник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FF5050"/>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44082E" id="Прямоугольник 694" o:spid="_x0000_s1026" style="position:absolute;margin-left:3.95pt;margin-top:2.85pt;width:9.35pt;height:6.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" fillcolor="#ff5050" stroked="f"/>
                  </w:pict>
                </mc:Fallback>
              </mc:AlternateContent>
            </w:r>
            <w:r w:rsidRPr="00EA1041">
              <w:rPr>
                <w:kern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r>
      <w:tr w:rsidR="00EA1041" w:rsidRPr="00EA1041" w:rsidTr="00C14C93">
        <w:tc>
          <w:tcPr>
            <w:tcW w:w="9498" w:type="dxa"/>
            <w:shd w:val="clear" w:color="auto" w:fill="auto"/>
          </w:tcPr>
          <w:p w:rsidR="00EA1041" w:rsidRPr="00EA1041" w:rsidRDefault="00EA1041" w:rsidP="00EA1041">
            <w:pPr>
              <w:ind w:firstLine="459"/>
            </w:pPr>
            <w:r>
              <w:rPr>
                <w:noProof/>
              </w:rPr>
              <mc:AlternateContent>
                <mc:Choice Requires="wps">
                  <w:drawing>
                    <wp:anchor distT="0" distB="0" distL="114300" distR="114300" simplePos="0" relativeHeight="251838464" behindDoc="0" locked="0" layoutInCell="1" allowOverlap="1">
                      <wp:simplePos x="0" y="0"/>
                      <wp:positionH relativeFrom="column">
                        <wp:posOffset>52070</wp:posOffset>
                      </wp:positionH>
                      <wp:positionV relativeFrom="paragraph">
                        <wp:posOffset>32385</wp:posOffset>
                      </wp:positionV>
                      <wp:extent cx="118745" cy="86360"/>
                      <wp:effectExtent l="0" t="0" r="0" b="8890"/>
                      <wp:wrapNone/>
                      <wp:docPr id="693" name="Прямоугольник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92D050"/>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89641E" id="Прямоугольник 693" o:spid="_x0000_s1026" style="position:absolute;margin-left:4.1pt;margin-top:2.55pt;width:9.35pt;height:6.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" fillcolor="#92d050" stroked="f"/>
                  </w:pict>
                </mc:Fallback>
              </mc:AlternateContent>
            </w:r>
            <w:r w:rsidRPr="00EA1041">
              <w:rPr>
                <w:kern w:val="24"/>
              </w:rPr>
              <w:t xml:space="preserve">Капитальные вложения в объекты государственной (муниципальной) собственности </w:t>
            </w:r>
          </w:p>
        </w:tc>
      </w:tr>
      <w:tr w:rsidR="00EA1041" w:rsidRPr="00EA1041" w:rsidTr="00C14C93">
        <w:tc>
          <w:tcPr>
            <w:tcW w:w="9498" w:type="dxa"/>
            <w:shd w:val="clear" w:color="auto" w:fill="auto"/>
          </w:tcPr>
          <w:p w:rsidR="00EA1041" w:rsidRPr="00EA1041" w:rsidRDefault="00EA1041" w:rsidP="00EA1041">
            <w:pPr>
              <w:ind w:firstLine="459"/>
            </w:pPr>
            <w:r>
              <w:rPr>
                <w:noProof/>
                <w:kern w:val="24"/>
              </w:rPr>
              <mc:AlternateContent>
                <mc:Choice Requires="wps">
                  <w:drawing>
                    <wp:anchor distT="0" distB="0" distL="114300" distR="114300" simplePos="0" relativeHeight="251842560" behindDoc="0" locked="0" layoutInCell="1" allowOverlap="1">
                      <wp:simplePos x="0" y="0"/>
                      <wp:positionH relativeFrom="column">
                        <wp:posOffset>50165</wp:posOffset>
                      </wp:positionH>
                      <wp:positionV relativeFrom="paragraph">
                        <wp:posOffset>56515</wp:posOffset>
                      </wp:positionV>
                      <wp:extent cx="118745" cy="86360"/>
                      <wp:effectExtent l="8255" t="8890" r="6350" b="0"/>
                      <wp:wrapNone/>
                      <wp:docPr id="680" name="Прямоугольник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EA6B14">
                                  <a:alpha val="89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8C519C" id="Прямоугольник 680" o:spid="_x0000_s1026" style="position:absolute;margin-left:3.95pt;margin-top:4.45pt;width:9.35pt;height:6.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" fillcolor="#ea6b14" stroked="f">
                      <v:fill opacity="58339f"/>
                    </v:rect>
                  </w:pict>
                </mc:Fallback>
              </mc:AlternateContent>
            </w:r>
            <w:r w:rsidRPr="00EA1041">
              <w:rPr>
                <w:kern w:val="24"/>
              </w:rPr>
              <w:t xml:space="preserve">Закупка товаров, работ и услуг для обеспечения государственных (муниципальных) нужд </w:t>
            </w:r>
          </w:p>
        </w:tc>
      </w:tr>
      <w:tr w:rsidR="00EA1041" w:rsidRPr="00EA1041" w:rsidTr="00C14C93">
        <w:tc>
          <w:tcPr>
            <w:tcW w:w="9498" w:type="dxa"/>
            <w:shd w:val="clear" w:color="auto" w:fill="auto"/>
          </w:tcPr>
          <w:p w:rsidR="00EA1041" w:rsidRPr="00EA1041" w:rsidRDefault="00EA1041" w:rsidP="00EA1041">
            <w:pPr>
              <w:ind w:firstLine="459"/>
            </w:pPr>
            <w:r>
              <w:rPr>
                <w:noProof/>
              </w:rPr>
              <mc:AlternateContent>
                <mc:Choice Requires="wps">
                  <w:drawing>
                    <wp:anchor distT="0" distB="0" distL="114300" distR="114300" simplePos="0" relativeHeight="251839488" behindDoc="0" locked="0" layoutInCell="1" allowOverlap="1">
                      <wp:simplePos x="0" y="0"/>
                      <wp:positionH relativeFrom="column">
                        <wp:posOffset>52070</wp:posOffset>
                      </wp:positionH>
                      <wp:positionV relativeFrom="paragraph">
                        <wp:posOffset>32385</wp:posOffset>
                      </wp:positionV>
                      <wp:extent cx="118745" cy="86360"/>
                      <wp:effectExtent l="0" t="0" r="0" b="8890"/>
                      <wp:wrapNone/>
                      <wp:docPr id="679" name="Прямоугольник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86360"/>
                              </a:xfrm>
                              <a:prstGeom prst="rect">
                                <a:avLst/>
                              </a:prstGeom>
                              <a:solidFill>
                                <a:srgbClr val="FFFF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A53FAD" id="Прямоугольник 679" o:spid="_x0000_s1026" style="position:absolute;margin-left:4.1pt;margin-top:2.55pt;width:9.35pt;height:6.8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" fillcolor="yellow" stroked="f" strokeweight="2pt"/>
                  </w:pict>
                </mc:Fallback>
              </mc:AlternateContent>
            </w:r>
            <w:r w:rsidRPr="00EA1041">
              <w:rPr>
                <w:kern w:val="24"/>
              </w:rPr>
              <w:t>Иные бюджетные ассигнования</w:t>
            </w:r>
          </w:p>
        </w:tc>
      </w:tr>
      <w:tr w:rsidR="00EA1041" w:rsidRPr="00EA1041" w:rsidTr="00C14C93">
        <w:tc>
          <w:tcPr>
            <w:tcW w:w="9498" w:type="dxa"/>
            <w:shd w:val="clear" w:color="auto" w:fill="auto"/>
          </w:tcPr>
          <w:p w:rsidR="00EA1041" w:rsidRPr="00EA1041" w:rsidRDefault="00EA1041" w:rsidP="00EA1041">
            <w:pPr>
              <w:ind w:firstLine="459"/>
            </w:pPr>
            <w:r>
              <w:rPr>
                <w:noProof/>
              </w:rPr>
              <mc:AlternateContent>
                <mc:Choice Requires="wps">
                  <w:drawing>
                    <wp:anchor distT="0" distB="0" distL="114300" distR="114300" simplePos="0" relativeHeight="251836416" behindDoc="0" locked="0" layoutInCell="1" allowOverlap="1">
                      <wp:simplePos x="0" y="0"/>
                      <wp:positionH relativeFrom="column">
                        <wp:posOffset>51435</wp:posOffset>
                      </wp:positionH>
                      <wp:positionV relativeFrom="paragraph">
                        <wp:posOffset>55880</wp:posOffset>
                      </wp:positionV>
                      <wp:extent cx="118745" cy="86360"/>
                      <wp:effectExtent l="0" t="0" r="0" b="8890"/>
                      <wp:wrapNone/>
                      <wp:docPr id="678" name="Прямоугольник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86360"/>
                              </a:xfrm>
                              <a:prstGeom prst="rect">
                                <a:avLst/>
                              </a:prstGeom>
                              <a:solidFill>
                                <a:srgbClr val="00B0F0">
                                  <a:alpha val="84000"/>
                                </a:srgbClr>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E114D3" id="Прямоугольник 678" o:spid="_x0000_s1026" style="position:absolute;margin-left:4.05pt;margin-top:4.4pt;width:9.35pt;height:6.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" fillcolor="#00b0f0" stroked="f">
                      <v:fill opacity="54998f"/>
                    </v:rect>
                  </w:pict>
                </mc:Fallback>
              </mc:AlternateContent>
            </w:r>
            <w:r w:rsidRPr="00EA1041">
              <w:rPr>
                <w:kern w:val="24"/>
              </w:rPr>
              <w:t>Социальное обеспечение и иные выплаты населению</w:t>
            </w:r>
          </w:p>
        </w:tc>
      </w:tr>
      <w:tr w:rsidR="00EA1041" w:rsidRPr="00EA1041" w:rsidTr="00C14C93">
        <w:tc>
          <w:tcPr>
            <w:tcW w:w="9498" w:type="dxa"/>
            <w:shd w:val="clear" w:color="auto" w:fill="auto"/>
          </w:tcPr>
          <w:p w:rsidR="00EA1041" w:rsidRPr="00EA1041" w:rsidRDefault="00EA1041" w:rsidP="00EA1041">
            <w:pPr>
              <w:ind w:firstLine="459"/>
              <w:rPr>
                <w:noProof/>
                <w:kern w:val="24"/>
              </w:rPr>
            </w:pPr>
            <w:r>
              <w:rPr>
                <w:noProof/>
              </w:rPr>
              <mc:AlternateContent>
                <mc:Choice Requires="wps">
                  <w:drawing>
                    <wp:anchor distT="0" distB="0" distL="114300" distR="114300" simplePos="0" relativeHeight="251840512" behindDoc="0" locked="0" layoutInCell="1" allowOverlap="1">
                      <wp:simplePos x="0" y="0"/>
                      <wp:positionH relativeFrom="column">
                        <wp:posOffset>50165</wp:posOffset>
                      </wp:positionH>
                      <wp:positionV relativeFrom="paragraph">
                        <wp:posOffset>40640</wp:posOffset>
                      </wp:positionV>
                      <wp:extent cx="118745" cy="86360"/>
                      <wp:effectExtent l="8255" t="5080" r="6350" b="3810"/>
                      <wp:wrapNone/>
                      <wp:docPr id="677" name="Прямоугольник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8745" cy="86360"/>
                              </a:xfrm>
                              <a:prstGeom prst="rect">
                                <a:avLst/>
                              </a:prstGeom>
                              <a:solidFill>
                                <a:srgbClr val="CC0099">
                                  <a:alpha val="84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1BA2DF" id="Прямоугольник 677" o:spid="_x0000_s1026" style="position:absolute;margin-left:3.95pt;margin-top:3.2pt;width:9.35pt;height:6.8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" fillcolor="#c09" stroked="f">
                      <v:fill opacity="54998f"/>
                    </v:rect>
                  </w:pict>
                </mc:Fallback>
              </mc:AlternateContent>
            </w:r>
            <w:r w:rsidRPr="00EA1041">
              <w:rPr>
                <w:noProof/>
                <w:kern w:val="24"/>
              </w:rPr>
              <w:t>Обслуживание государственного (муниципального) долга</w:t>
            </w:r>
          </w:p>
        </w:tc>
      </w:tr>
    </w:tbl>
    <w:p w:rsidR="00EA1041" w:rsidRPr="00EA1041" w:rsidRDefault="00EA1041" w:rsidP="00EA1041">
      <w:pPr>
        <w:spacing w:before="120" w:after="0"/>
        <w:rPr>
          <w:sz w:val="28"/>
          <w:szCs w:val="28"/>
        </w:rPr>
      </w:pPr>
      <w:r w:rsidRPr="00EA1041">
        <w:rPr>
          <w:sz w:val="28"/>
          <w:szCs w:val="28"/>
        </w:rPr>
        <w:t>Согласно данным диаграммы, основной объем бюджетных ассигнований приходится на предоставление субсидий бюджетным, автономным учреждениям и иным некоммерческим организациям:</w:t>
      </w:r>
    </w:p>
    <w:p w:rsidR="00EA1041" w:rsidRPr="00EA1041" w:rsidRDefault="00EA1041" w:rsidP="00EA1041">
      <w:pPr>
        <w:spacing w:after="0"/>
        <w:rPr>
          <w:sz w:val="28"/>
          <w:szCs w:val="28"/>
        </w:rPr>
      </w:pPr>
      <w:r w:rsidRPr="00EA1041">
        <w:rPr>
          <w:sz w:val="28"/>
          <w:szCs w:val="28"/>
        </w:rPr>
        <w:t xml:space="preserve"> на муниципальные задания на оказание муниципальных услуг (выполнение работ) на 2024 год предусмотрено 17 279 519,48 тыс. рублей,</w:t>
      </w:r>
      <w:r w:rsidRPr="00EA1041">
        <w:rPr>
          <w:color w:val="FF0000"/>
          <w:sz w:val="28"/>
          <w:szCs w:val="28"/>
        </w:rPr>
        <w:t xml:space="preserve"> </w:t>
      </w:r>
      <w:r w:rsidRPr="00EA1041">
        <w:rPr>
          <w:sz w:val="28"/>
          <w:szCs w:val="28"/>
        </w:rPr>
        <w:t xml:space="preserve">на 2025 год – 17 032 366,08 тыс. рублей, на 2026 год – 16 964 144,07 тыс. рублей; </w:t>
      </w:r>
    </w:p>
    <w:p w:rsidR="00EA1041" w:rsidRPr="00EA1041" w:rsidRDefault="00EA1041" w:rsidP="00EA1041">
      <w:pPr>
        <w:spacing w:after="0"/>
        <w:rPr>
          <w:sz w:val="28"/>
          <w:szCs w:val="28"/>
        </w:rPr>
      </w:pPr>
      <w:r w:rsidRPr="00EA1041">
        <w:rPr>
          <w:sz w:val="28"/>
          <w:szCs w:val="28"/>
        </w:rPr>
        <w:t>на иные цели на 2024 год предусмотрено 1 255 628,87 тыс. рублей,</w:t>
      </w:r>
      <w:r w:rsidRPr="00EA1041">
        <w:rPr>
          <w:color w:val="FF0000"/>
          <w:sz w:val="28"/>
          <w:szCs w:val="28"/>
        </w:rPr>
        <w:t xml:space="preserve"> </w:t>
      </w:r>
      <w:r w:rsidRPr="00EA1041">
        <w:rPr>
          <w:sz w:val="28"/>
          <w:szCs w:val="28"/>
        </w:rPr>
        <w:t>на 2025 год – 1 064 166,60 тыс. рублей, на 2026 год – 903 173,03 тыс. рублей;</w:t>
      </w:r>
    </w:p>
    <w:p w:rsidR="00EA1041" w:rsidRPr="00EA1041" w:rsidRDefault="00EA1041" w:rsidP="00EA1041">
      <w:pPr>
        <w:spacing w:after="0"/>
        <w:rPr>
          <w:sz w:val="28"/>
          <w:szCs w:val="28"/>
        </w:rPr>
      </w:pPr>
      <w:r w:rsidRPr="00EA1041">
        <w:rPr>
          <w:sz w:val="28"/>
          <w:szCs w:val="28"/>
        </w:rPr>
        <w:lastRenderedPageBreak/>
        <w:t>иным некоммерческим организациям на 2024 год предусмотрено            61 751,84 тыс. рублей,</w:t>
      </w:r>
      <w:r w:rsidRPr="00EA1041">
        <w:rPr>
          <w:color w:val="FF0000"/>
          <w:sz w:val="28"/>
          <w:szCs w:val="28"/>
        </w:rPr>
        <w:t xml:space="preserve"> </w:t>
      </w:r>
      <w:r w:rsidRPr="00EA1041">
        <w:rPr>
          <w:sz w:val="28"/>
          <w:szCs w:val="28"/>
        </w:rPr>
        <w:t>на 2025 -2026 годы ежегодно по 51 810,04 тыс. рублей.</w:t>
      </w:r>
    </w:p>
    <w:p w:rsidR="00EA1041" w:rsidRPr="00EA1041" w:rsidRDefault="00EA1041" w:rsidP="00EA1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r w:rsidRPr="00EA1041">
        <w:rPr>
          <w:sz w:val="28"/>
          <w:szCs w:val="28"/>
        </w:rPr>
        <w:t>Капитальные вложения в объекты муниципальной собственности аккумулируют бюджетные инвестиции:</w:t>
      </w:r>
    </w:p>
    <w:p w:rsidR="00EA1041" w:rsidRPr="00EA1041" w:rsidRDefault="00EA1041" w:rsidP="00EA1041">
      <w:pPr>
        <w:spacing w:after="0"/>
        <w:rPr>
          <w:sz w:val="28"/>
          <w:szCs w:val="28"/>
        </w:rPr>
      </w:pPr>
      <w:r w:rsidRPr="00EA1041">
        <w:rPr>
          <w:sz w:val="28"/>
          <w:szCs w:val="28"/>
        </w:rPr>
        <w:t>- на приобретение в муниципальную собственность жилых помещений (квартир) в целях предоставления (переселения) граждан в сумме 20 087,17 тыс. рублей на 2024 год, в сумме 50 637,32 тыс. рублей ежегодно на 2025 - 2026 годы;</w:t>
      </w:r>
    </w:p>
    <w:p w:rsidR="00EA1041" w:rsidRPr="00EA1041" w:rsidRDefault="00EA1041" w:rsidP="00EA1041">
      <w:pPr>
        <w:spacing w:after="0"/>
        <w:rPr>
          <w:sz w:val="28"/>
          <w:szCs w:val="28"/>
        </w:rPr>
      </w:pPr>
      <w:r w:rsidRPr="00EA1041">
        <w:rPr>
          <w:sz w:val="28"/>
          <w:szCs w:val="28"/>
        </w:rPr>
        <w:t>- на строительство автомобильных дорог в сумме 777 540,87 тыс. рублей на 2024 год, в сумме 55 906,44 тыс. рублей на 2025 год;</w:t>
      </w:r>
    </w:p>
    <w:p w:rsidR="00EA1041" w:rsidRPr="00EA1041" w:rsidRDefault="00EA1041" w:rsidP="00EA1041">
      <w:pPr>
        <w:spacing w:after="0"/>
        <w:rPr>
          <w:sz w:val="28"/>
          <w:szCs w:val="28"/>
        </w:rPr>
      </w:pPr>
      <w:r w:rsidRPr="00EA1041">
        <w:rPr>
          <w:sz w:val="28"/>
          <w:szCs w:val="28"/>
        </w:rPr>
        <w:t>- на строительство коммунальной инфраструктуры (инженерное обеспечение) в сумме 42 552,37 тыс. рублей на 2024 год;</w:t>
      </w:r>
    </w:p>
    <w:p w:rsidR="00EA1041" w:rsidRPr="00EA1041" w:rsidRDefault="00EA1041" w:rsidP="00EA1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sz w:val="28"/>
          <w:szCs w:val="28"/>
          <w:lang w:eastAsia="en-US"/>
        </w:rPr>
      </w:pPr>
      <w:r w:rsidRPr="00EA1041">
        <w:rPr>
          <w:rFonts w:eastAsia="Calibri"/>
          <w:sz w:val="28"/>
          <w:szCs w:val="28"/>
          <w:lang w:eastAsia="en-US"/>
        </w:rPr>
        <w:t xml:space="preserve">- </w:t>
      </w:r>
      <w:r w:rsidRPr="00EA1041">
        <w:rPr>
          <w:sz w:val="28"/>
          <w:szCs w:val="28"/>
        </w:rPr>
        <w:t xml:space="preserve">на создание объектов социальной </w:t>
      </w:r>
      <w:r w:rsidRPr="00EA1041">
        <w:rPr>
          <w:rFonts w:eastAsia="Calibri"/>
          <w:sz w:val="28"/>
          <w:szCs w:val="28"/>
          <w:lang w:eastAsia="en-US"/>
        </w:rPr>
        <w:t>инфраструктуры в сумме 2 213 198,76 тыс. рублей на 2024 год, в сумме 994 939,00 тыс. рублей на 2025 год.</w:t>
      </w:r>
    </w:p>
    <w:p w:rsidR="00EA1041" w:rsidRPr="00EA1041" w:rsidRDefault="00EA1041" w:rsidP="00EA1041">
      <w:pPr>
        <w:spacing w:after="0"/>
        <w:rPr>
          <w:sz w:val="28"/>
          <w:szCs w:val="28"/>
        </w:rPr>
      </w:pPr>
      <w:r w:rsidRPr="00EA1041">
        <w:rPr>
          <w:sz w:val="28"/>
          <w:szCs w:val="28"/>
        </w:rPr>
        <w:t xml:space="preserve">Основной объем бюджетных инвестиций составляют средства бюджетов других уровней, предусмотренные на условиях долевого софинансирования, их объем на 2024 год – 2 712 651,80 тыс. рублей, на 2025 год – 992 284,70 тыс. рублей, на 2026 год – 47 092,70 тыс. рублей. </w:t>
      </w:r>
    </w:p>
    <w:p w:rsidR="00EA1041" w:rsidRPr="00EA1041" w:rsidRDefault="00EA1041" w:rsidP="00EA1041">
      <w:pPr>
        <w:rPr>
          <w:sz w:val="28"/>
          <w:szCs w:val="28"/>
        </w:rPr>
      </w:pPr>
      <w:r w:rsidRPr="00EA1041">
        <w:rPr>
          <w:sz w:val="28"/>
          <w:szCs w:val="28"/>
        </w:rPr>
        <w:t xml:space="preserve">В соответствии с нормами статьи 158 Бюджетного Кодекса Российской Федерации полномочие по планированию соответствующих расходов бюджета закреплено за главными распорядителями средств бюджета города. Объемы бюджетных ассигнований </w:t>
      </w:r>
      <w:r w:rsidRPr="00EA1041">
        <w:rPr>
          <w:sz w:val="24"/>
          <w:szCs w:val="24"/>
        </w:rPr>
        <w:t>(</w:t>
      </w:r>
      <w:r w:rsidRPr="00EA1041">
        <w:rPr>
          <w:sz w:val="28"/>
          <w:szCs w:val="28"/>
        </w:rPr>
        <w:t>без учета условно утверждаемых (утвержденных) расходов) по главным распорядителям средств бюджета города представлены в таблице.</w:t>
      </w:r>
    </w:p>
    <w:tbl>
      <w:tblPr>
        <w:tblW w:w="96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1701"/>
        <w:gridCol w:w="1701"/>
        <w:gridCol w:w="1701"/>
      </w:tblGrid>
      <w:tr w:rsidR="00EA1041" w:rsidRPr="00EA1041" w:rsidTr="00C14C93">
        <w:trPr>
          <w:trHeight w:val="315"/>
        </w:trPr>
        <w:tc>
          <w:tcPr>
            <w:tcW w:w="4582" w:type="dxa"/>
            <w:vMerge w:val="restart"/>
            <w:shd w:val="clear" w:color="auto" w:fill="auto"/>
            <w:noWrap/>
            <w:vAlign w:val="center"/>
            <w:hideMark/>
          </w:tcPr>
          <w:p w:rsidR="00EA1041" w:rsidRPr="00EA1041" w:rsidRDefault="00EA1041" w:rsidP="00EA1041">
            <w:pPr>
              <w:spacing w:after="0"/>
              <w:ind w:firstLine="0"/>
              <w:jc w:val="center"/>
              <w:rPr>
                <w:bCs/>
                <w:sz w:val="24"/>
                <w:szCs w:val="24"/>
              </w:rPr>
            </w:pPr>
            <w:r w:rsidRPr="00EA1041">
              <w:rPr>
                <w:bCs/>
                <w:sz w:val="24"/>
                <w:szCs w:val="24"/>
              </w:rPr>
              <w:t>Наименование</w:t>
            </w:r>
          </w:p>
        </w:tc>
        <w:tc>
          <w:tcPr>
            <w:tcW w:w="5103" w:type="dxa"/>
            <w:gridSpan w:val="3"/>
            <w:shd w:val="clear" w:color="auto" w:fill="auto"/>
            <w:noWrap/>
            <w:vAlign w:val="center"/>
          </w:tcPr>
          <w:p w:rsidR="00EA1041" w:rsidRPr="00EA1041" w:rsidRDefault="00EA1041" w:rsidP="00EA1041">
            <w:pPr>
              <w:spacing w:after="0"/>
              <w:ind w:firstLine="0"/>
              <w:jc w:val="center"/>
              <w:rPr>
                <w:bCs/>
                <w:sz w:val="24"/>
                <w:szCs w:val="24"/>
              </w:rPr>
            </w:pPr>
            <w:r w:rsidRPr="00EA1041">
              <w:rPr>
                <w:sz w:val="24"/>
                <w:szCs w:val="24"/>
              </w:rPr>
              <w:t>Объем бюджетных ассигнований</w:t>
            </w:r>
            <w:r w:rsidRPr="00EA1041">
              <w:rPr>
                <w:bCs/>
                <w:sz w:val="24"/>
                <w:szCs w:val="24"/>
              </w:rPr>
              <w:t xml:space="preserve">, </w:t>
            </w:r>
          </w:p>
          <w:p w:rsidR="00EA1041" w:rsidRPr="00EA1041" w:rsidRDefault="00EA1041" w:rsidP="00EA1041">
            <w:pPr>
              <w:spacing w:after="0"/>
              <w:ind w:firstLine="0"/>
              <w:jc w:val="center"/>
              <w:rPr>
                <w:bCs/>
                <w:sz w:val="24"/>
                <w:szCs w:val="24"/>
              </w:rPr>
            </w:pPr>
            <w:r w:rsidRPr="00EA1041">
              <w:rPr>
                <w:bCs/>
                <w:sz w:val="24"/>
                <w:szCs w:val="24"/>
              </w:rPr>
              <w:t>тыс. рублей</w:t>
            </w:r>
          </w:p>
        </w:tc>
      </w:tr>
      <w:tr w:rsidR="00EA1041" w:rsidRPr="00EA1041" w:rsidTr="00B376D7">
        <w:trPr>
          <w:trHeight w:val="397"/>
        </w:trPr>
        <w:tc>
          <w:tcPr>
            <w:tcW w:w="4582" w:type="dxa"/>
            <w:vMerge/>
            <w:shd w:val="clear" w:color="auto" w:fill="auto"/>
            <w:noWrap/>
            <w:vAlign w:val="center"/>
          </w:tcPr>
          <w:p w:rsidR="00EA1041" w:rsidRPr="00EA1041" w:rsidRDefault="00EA1041" w:rsidP="00EA1041">
            <w:pPr>
              <w:spacing w:after="0"/>
              <w:ind w:firstLine="0"/>
              <w:jc w:val="center"/>
              <w:rPr>
                <w:bCs/>
                <w:sz w:val="24"/>
                <w:szCs w:val="24"/>
              </w:rPr>
            </w:pPr>
          </w:p>
        </w:tc>
        <w:tc>
          <w:tcPr>
            <w:tcW w:w="1701" w:type="dxa"/>
            <w:shd w:val="clear" w:color="auto" w:fill="auto"/>
            <w:noWrap/>
            <w:vAlign w:val="center"/>
          </w:tcPr>
          <w:p w:rsidR="00EA1041" w:rsidRPr="00EA1041" w:rsidRDefault="00EA1041" w:rsidP="00EA1041">
            <w:pPr>
              <w:spacing w:after="0"/>
              <w:ind w:firstLine="0"/>
              <w:jc w:val="center"/>
              <w:rPr>
                <w:bCs/>
                <w:sz w:val="24"/>
                <w:szCs w:val="24"/>
              </w:rPr>
            </w:pPr>
            <w:r w:rsidRPr="00EA1041">
              <w:rPr>
                <w:bCs/>
                <w:sz w:val="24"/>
                <w:szCs w:val="24"/>
              </w:rPr>
              <w:t>2024 год</w:t>
            </w:r>
          </w:p>
        </w:tc>
        <w:tc>
          <w:tcPr>
            <w:tcW w:w="1701" w:type="dxa"/>
            <w:shd w:val="clear" w:color="auto" w:fill="auto"/>
            <w:noWrap/>
            <w:vAlign w:val="center"/>
          </w:tcPr>
          <w:p w:rsidR="00EA1041" w:rsidRPr="00EA1041" w:rsidRDefault="00EA1041" w:rsidP="00EA1041">
            <w:pPr>
              <w:spacing w:after="0"/>
              <w:ind w:firstLine="0"/>
              <w:jc w:val="center"/>
              <w:rPr>
                <w:bCs/>
                <w:sz w:val="24"/>
                <w:szCs w:val="24"/>
              </w:rPr>
            </w:pPr>
            <w:r w:rsidRPr="00EA1041">
              <w:rPr>
                <w:bCs/>
                <w:sz w:val="24"/>
                <w:szCs w:val="24"/>
              </w:rPr>
              <w:t>2025 год</w:t>
            </w:r>
          </w:p>
        </w:tc>
        <w:tc>
          <w:tcPr>
            <w:tcW w:w="1701" w:type="dxa"/>
            <w:shd w:val="clear" w:color="auto" w:fill="auto"/>
            <w:noWrap/>
            <w:vAlign w:val="center"/>
          </w:tcPr>
          <w:p w:rsidR="00EA1041" w:rsidRPr="00EA1041" w:rsidRDefault="00EA1041" w:rsidP="00EA1041">
            <w:pPr>
              <w:spacing w:after="0"/>
              <w:ind w:firstLine="0"/>
              <w:jc w:val="center"/>
              <w:rPr>
                <w:bCs/>
                <w:sz w:val="24"/>
                <w:szCs w:val="24"/>
              </w:rPr>
            </w:pPr>
            <w:r w:rsidRPr="00EA1041">
              <w:rPr>
                <w:bCs/>
                <w:sz w:val="24"/>
                <w:szCs w:val="24"/>
              </w:rPr>
              <w:t>2026 год</w:t>
            </w:r>
          </w:p>
        </w:tc>
      </w:tr>
      <w:tr w:rsidR="00EA1041" w:rsidRPr="00EA1041" w:rsidTr="005157B0">
        <w:trPr>
          <w:trHeight w:val="315"/>
        </w:trPr>
        <w:tc>
          <w:tcPr>
            <w:tcW w:w="4582" w:type="dxa"/>
            <w:shd w:val="clear" w:color="auto" w:fill="auto"/>
            <w:noWrap/>
            <w:vAlign w:val="center"/>
            <w:hideMark/>
          </w:tcPr>
          <w:p w:rsidR="00EA1041" w:rsidRPr="00EA1041" w:rsidRDefault="00EA1041" w:rsidP="00EA1041">
            <w:pPr>
              <w:spacing w:after="0"/>
              <w:ind w:firstLine="0"/>
              <w:rPr>
                <w:sz w:val="24"/>
                <w:szCs w:val="24"/>
              </w:rPr>
            </w:pPr>
            <w:r w:rsidRPr="00EA1041">
              <w:rPr>
                <w:sz w:val="24"/>
                <w:szCs w:val="24"/>
              </w:rPr>
              <w:t>Дума города Нижневартовска</w:t>
            </w:r>
          </w:p>
        </w:tc>
        <w:tc>
          <w:tcPr>
            <w:tcW w:w="1701" w:type="dxa"/>
            <w:shd w:val="clear" w:color="auto" w:fill="auto"/>
            <w:noWrap/>
            <w:vAlign w:val="center"/>
          </w:tcPr>
          <w:p w:rsidR="00EA1041" w:rsidRPr="00EA1041" w:rsidRDefault="00EA1041" w:rsidP="00EA1041">
            <w:pPr>
              <w:spacing w:after="0" w:line="276" w:lineRule="auto"/>
              <w:ind w:firstLine="0"/>
              <w:jc w:val="right"/>
              <w:rPr>
                <w:sz w:val="24"/>
                <w:szCs w:val="24"/>
              </w:rPr>
            </w:pPr>
            <w:r w:rsidRPr="00EA1041">
              <w:rPr>
                <w:sz w:val="24"/>
                <w:szCs w:val="24"/>
              </w:rPr>
              <w:t>81 063,26</w:t>
            </w:r>
          </w:p>
        </w:tc>
        <w:tc>
          <w:tcPr>
            <w:tcW w:w="1701" w:type="dxa"/>
            <w:shd w:val="clear" w:color="auto" w:fill="auto"/>
            <w:noWrap/>
            <w:vAlign w:val="center"/>
          </w:tcPr>
          <w:p w:rsidR="00EA1041" w:rsidRPr="00EA1041" w:rsidRDefault="00EA1041" w:rsidP="00EA1041">
            <w:pPr>
              <w:spacing w:after="0" w:line="276" w:lineRule="auto"/>
              <w:ind w:firstLine="0"/>
              <w:jc w:val="right"/>
              <w:rPr>
                <w:sz w:val="24"/>
                <w:szCs w:val="24"/>
              </w:rPr>
            </w:pPr>
            <w:r w:rsidRPr="00EA1041">
              <w:rPr>
                <w:sz w:val="24"/>
                <w:szCs w:val="24"/>
              </w:rPr>
              <w:t>73 149,76</w:t>
            </w:r>
          </w:p>
        </w:tc>
        <w:tc>
          <w:tcPr>
            <w:tcW w:w="1701" w:type="dxa"/>
            <w:shd w:val="clear" w:color="auto" w:fill="auto"/>
            <w:noWrap/>
            <w:vAlign w:val="center"/>
          </w:tcPr>
          <w:p w:rsidR="00EA1041" w:rsidRPr="00EA1041" w:rsidRDefault="00EA1041" w:rsidP="00EA1041">
            <w:pPr>
              <w:spacing w:after="0" w:line="276" w:lineRule="auto"/>
              <w:ind w:firstLine="0"/>
              <w:jc w:val="right"/>
              <w:rPr>
                <w:sz w:val="24"/>
                <w:szCs w:val="24"/>
              </w:rPr>
            </w:pPr>
            <w:r w:rsidRPr="00EA1041">
              <w:rPr>
                <w:sz w:val="24"/>
                <w:szCs w:val="24"/>
              </w:rPr>
              <w:t>73 149,76</w:t>
            </w:r>
          </w:p>
        </w:tc>
      </w:tr>
      <w:tr w:rsidR="00EA1041" w:rsidRPr="00EA1041" w:rsidTr="005157B0">
        <w:trPr>
          <w:trHeight w:val="315"/>
        </w:trPr>
        <w:tc>
          <w:tcPr>
            <w:tcW w:w="4582" w:type="dxa"/>
            <w:shd w:val="clear" w:color="auto" w:fill="auto"/>
            <w:noWrap/>
            <w:vAlign w:val="center"/>
          </w:tcPr>
          <w:p w:rsidR="00EA1041" w:rsidRPr="00EA1041" w:rsidRDefault="00EA1041" w:rsidP="00EA1041">
            <w:pPr>
              <w:spacing w:after="0"/>
              <w:ind w:firstLine="0"/>
              <w:rPr>
                <w:sz w:val="24"/>
                <w:szCs w:val="24"/>
              </w:rPr>
            </w:pPr>
            <w:r w:rsidRPr="00EA1041">
              <w:rPr>
                <w:sz w:val="24"/>
                <w:szCs w:val="24"/>
              </w:rPr>
              <w:t>Контрольно-счетный орган муниципального образования - счетная палата города Нижневартовска</w:t>
            </w:r>
          </w:p>
        </w:tc>
        <w:tc>
          <w:tcPr>
            <w:tcW w:w="1701" w:type="dxa"/>
            <w:shd w:val="clear" w:color="auto" w:fill="auto"/>
            <w:noWrap/>
            <w:vAlign w:val="center"/>
          </w:tcPr>
          <w:p w:rsidR="00EA1041" w:rsidRPr="00EA1041" w:rsidRDefault="00EA1041" w:rsidP="00EA1041">
            <w:pPr>
              <w:spacing w:after="0" w:line="276" w:lineRule="auto"/>
              <w:ind w:firstLine="0"/>
              <w:jc w:val="right"/>
              <w:rPr>
                <w:sz w:val="24"/>
                <w:szCs w:val="24"/>
              </w:rPr>
            </w:pPr>
            <w:r w:rsidRPr="00EA1041">
              <w:rPr>
                <w:sz w:val="24"/>
                <w:szCs w:val="24"/>
              </w:rPr>
              <w:t>59 204,15</w:t>
            </w:r>
          </w:p>
        </w:tc>
        <w:tc>
          <w:tcPr>
            <w:tcW w:w="1701" w:type="dxa"/>
            <w:shd w:val="clear" w:color="auto" w:fill="auto"/>
            <w:noWrap/>
            <w:vAlign w:val="center"/>
          </w:tcPr>
          <w:p w:rsidR="00EA1041" w:rsidRPr="00EA1041" w:rsidRDefault="00EA1041" w:rsidP="00EA1041">
            <w:pPr>
              <w:spacing w:after="0" w:line="276" w:lineRule="auto"/>
              <w:ind w:firstLine="0"/>
              <w:jc w:val="right"/>
              <w:rPr>
                <w:sz w:val="24"/>
                <w:szCs w:val="24"/>
              </w:rPr>
            </w:pPr>
            <w:r w:rsidRPr="00EA1041">
              <w:rPr>
                <w:sz w:val="24"/>
                <w:szCs w:val="24"/>
              </w:rPr>
              <w:t>55 630,47</w:t>
            </w:r>
          </w:p>
        </w:tc>
        <w:tc>
          <w:tcPr>
            <w:tcW w:w="1701" w:type="dxa"/>
            <w:shd w:val="clear" w:color="auto" w:fill="auto"/>
            <w:noWrap/>
            <w:vAlign w:val="center"/>
          </w:tcPr>
          <w:p w:rsidR="00EA1041" w:rsidRPr="00EA1041" w:rsidRDefault="00EA1041" w:rsidP="00EA1041">
            <w:pPr>
              <w:spacing w:after="0" w:line="276" w:lineRule="auto"/>
              <w:ind w:firstLine="0"/>
              <w:jc w:val="right"/>
              <w:rPr>
                <w:sz w:val="24"/>
                <w:szCs w:val="24"/>
              </w:rPr>
            </w:pPr>
            <w:r w:rsidRPr="00EA1041">
              <w:rPr>
                <w:sz w:val="24"/>
                <w:szCs w:val="24"/>
              </w:rPr>
              <w:t>55 630,47</w:t>
            </w:r>
          </w:p>
        </w:tc>
      </w:tr>
      <w:tr w:rsidR="005157B0" w:rsidRPr="00EA1041" w:rsidTr="005157B0">
        <w:trPr>
          <w:trHeight w:val="315"/>
        </w:trPr>
        <w:tc>
          <w:tcPr>
            <w:tcW w:w="4582" w:type="dxa"/>
            <w:shd w:val="clear" w:color="auto" w:fill="auto"/>
            <w:noWrap/>
            <w:vAlign w:val="center"/>
            <w:hideMark/>
          </w:tcPr>
          <w:p w:rsidR="005157B0" w:rsidRPr="00EA1041" w:rsidRDefault="005157B0" w:rsidP="005157B0">
            <w:pPr>
              <w:spacing w:after="0"/>
              <w:ind w:firstLine="0"/>
              <w:rPr>
                <w:sz w:val="24"/>
                <w:szCs w:val="24"/>
              </w:rPr>
            </w:pPr>
            <w:r w:rsidRPr="00EA1041">
              <w:rPr>
                <w:sz w:val="24"/>
                <w:szCs w:val="24"/>
              </w:rPr>
              <w:t>администрация города</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5 777 090,15</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3 535 850,32</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2 478 615,60</w:t>
            </w:r>
          </w:p>
        </w:tc>
      </w:tr>
      <w:tr w:rsidR="005157B0" w:rsidRPr="00EA1041" w:rsidTr="005157B0">
        <w:trPr>
          <w:trHeight w:val="315"/>
        </w:trPr>
        <w:tc>
          <w:tcPr>
            <w:tcW w:w="4582" w:type="dxa"/>
            <w:shd w:val="clear" w:color="auto" w:fill="auto"/>
            <w:noWrap/>
            <w:vAlign w:val="center"/>
          </w:tcPr>
          <w:p w:rsidR="005157B0" w:rsidRPr="00EA1041" w:rsidRDefault="005157B0" w:rsidP="005157B0">
            <w:pPr>
              <w:spacing w:after="0"/>
              <w:ind w:firstLine="0"/>
              <w:rPr>
                <w:sz w:val="24"/>
                <w:szCs w:val="24"/>
              </w:rPr>
            </w:pPr>
            <w:r w:rsidRPr="00EA1041">
              <w:rPr>
                <w:sz w:val="24"/>
                <w:szCs w:val="24"/>
              </w:rPr>
              <w:t>департамент жилищно-коммунального хозяйства администрации города Нижневартовска</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3 686 213,34</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2 887 016,56</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2 888 355,26</w:t>
            </w:r>
          </w:p>
        </w:tc>
      </w:tr>
      <w:tr w:rsidR="005157B0" w:rsidRPr="00EA1041" w:rsidTr="005157B0">
        <w:trPr>
          <w:trHeight w:val="315"/>
        </w:trPr>
        <w:tc>
          <w:tcPr>
            <w:tcW w:w="4582" w:type="dxa"/>
            <w:shd w:val="clear" w:color="auto" w:fill="auto"/>
            <w:noWrap/>
            <w:vAlign w:val="center"/>
          </w:tcPr>
          <w:p w:rsidR="005157B0" w:rsidRPr="00EA1041" w:rsidRDefault="005157B0" w:rsidP="005157B0">
            <w:pPr>
              <w:spacing w:after="0"/>
              <w:ind w:firstLine="0"/>
              <w:rPr>
                <w:sz w:val="24"/>
                <w:szCs w:val="24"/>
              </w:rPr>
            </w:pPr>
            <w:r w:rsidRPr="00EA1041">
              <w:rPr>
                <w:sz w:val="24"/>
                <w:szCs w:val="24"/>
              </w:rPr>
              <w:t>департамент образования администрации города Нижневартовска</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14 799 243,69</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15 240 774,55</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15 040 390,05</w:t>
            </w:r>
          </w:p>
        </w:tc>
      </w:tr>
      <w:tr w:rsidR="005157B0" w:rsidRPr="00EA1041" w:rsidTr="005157B0">
        <w:trPr>
          <w:trHeight w:val="315"/>
        </w:trPr>
        <w:tc>
          <w:tcPr>
            <w:tcW w:w="4582" w:type="dxa"/>
            <w:shd w:val="clear" w:color="auto" w:fill="auto"/>
            <w:noWrap/>
            <w:vAlign w:val="center"/>
          </w:tcPr>
          <w:p w:rsidR="005157B0" w:rsidRPr="00EA1041" w:rsidRDefault="005157B0" w:rsidP="005157B0">
            <w:pPr>
              <w:spacing w:after="0"/>
              <w:ind w:firstLine="0"/>
              <w:rPr>
                <w:sz w:val="24"/>
                <w:szCs w:val="24"/>
              </w:rPr>
            </w:pPr>
            <w:r w:rsidRPr="00EA1041">
              <w:rPr>
                <w:sz w:val="24"/>
                <w:szCs w:val="24"/>
              </w:rPr>
              <w:t>департамент по социальной политике администрации города Нижневартовска</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2 825 677,64</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2 564 226,61</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2 563 502,81</w:t>
            </w:r>
          </w:p>
        </w:tc>
      </w:tr>
      <w:tr w:rsidR="005157B0" w:rsidRPr="00EA1041" w:rsidTr="005157B0">
        <w:trPr>
          <w:trHeight w:val="315"/>
        </w:trPr>
        <w:tc>
          <w:tcPr>
            <w:tcW w:w="4582" w:type="dxa"/>
            <w:shd w:val="clear" w:color="auto" w:fill="auto"/>
            <w:noWrap/>
            <w:vAlign w:val="center"/>
          </w:tcPr>
          <w:p w:rsidR="005157B0" w:rsidRPr="00EA1041" w:rsidRDefault="005157B0" w:rsidP="005157B0">
            <w:pPr>
              <w:spacing w:after="0"/>
              <w:ind w:firstLine="0"/>
              <w:rPr>
                <w:sz w:val="24"/>
                <w:szCs w:val="24"/>
              </w:rPr>
            </w:pPr>
            <w:r w:rsidRPr="00EA1041">
              <w:rPr>
                <w:sz w:val="24"/>
                <w:szCs w:val="24"/>
              </w:rPr>
              <w:t>департамент финансов администрации города Нижневартовска</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189 478,85</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497 627,59</w:t>
            </w:r>
          </w:p>
        </w:tc>
        <w:tc>
          <w:tcPr>
            <w:tcW w:w="1701" w:type="dxa"/>
            <w:shd w:val="clear" w:color="auto" w:fill="auto"/>
            <w:noWrap/>
            <w:vAlign w:val="center"/>
          </w:tcPr>
          <w:p w:rsidR="005157B0" w:rsidRPr="00EA1041" w:rsidRDefault="005157B0" w:rsidP="005157B0">
            <w:pPr>
              <w:spacing w:after="0" w:line="276" w:lineRule="auto"/>
              <w:ind w:firstLine="0"/>
              <w:jc w:val="right"/>
              <w:rPr>
                <w:sz w:val="24"/>
                <w:szCs w:val="24"/>
              </w:rPr>
            </w:pPr>
            <w:r w:rsidRPr="00EA1041">
              <w:rPr>
                <w:sz w:val="24"/>
                <w:szCs w:val="24"/>
              </w:rPr>
              <w:t>721 172,33</w:t>
            </w:r>
          </w:p>
        </w:tc>
      </w:tr>
      <w:tr w:rsidR="005157B0" w:rsidRPr="00EA1041" w:rsidTr="005157B0">
        <w:trPr>
          <w:trHeight w:val="453"/>
        </w:trPr>
        <w:tc>
          <w:tcPr>
            <w:tcW w:w="4582" w:type="dxa"/>
            <w:shd w:val="clear" w:color="auto" w:fill="auto"/>
            <w:noWrap/>
            <w:vAlign w:val="center"/>
          </w:tcPr>
          <w:p w:rsidR="005157B0" w:rsidRPr="00EA1041" w:rsidRDefault="005157B0" w:rsidP="005157B0">
            <w:pPr>
              <w:spacing w:after="0"/>
              <w:ind w:firstLine="0"/>
              <w:jc w:val="left"/>
              <w:rPr>
                <w:b/>
                <w:sz w:val="24"/>
                <w:szCs w:val="24"/>
              </w:rPr>
            </w:pPr>
            <w:r w:rsidRPr="00EA1041">
              <w:rPr>
                <w:b/>
                <w:sz w:val="24"/>
                <w:szCs w:val="24"/>
              </w:rPr>
              <w:t>Всего</w:t>
            </w:r>
          </w:p>
        </w:tc>
        <w:tc>
          <w:tcPr>
            <w:tcW w:w="1701" w:type="dxa"/>
            <w:shd w:val="clear" w:color="auto" w:fill="auto"/>
            <w:noWrap/>
            <w:vAlign w:val="center"/>
          </w:tcPr>
          <w:p w:rsidR="005157B0" w:rsidRPr="00EA1041" w:rsidRDefault="005157B0" w:rsidP="005157B0">
            <w:pPr>
              <w:spacing w:after="0" w:line="276" w:lineRule="auto"/>
              <w:ind w:firstLine="0"/>
              <w:jc w:val="right"/>
              <w:rPr>
                <w:b/>
                <w:sz w:val="24"/>
                <w:szCs w:val="24"/>
              </w:rPr>
            </w:pPr>
            <w:r w:rsidRPr="00EA1041">
              <w:rPr>
                <w:b/>
                <w:sz w:val="24"/>
                <w:szCs w:val="24"/>
              </w:rPr>
              <w:t>27 417 971,08</w:t>
            </w:r>
          </w:p>
        </w:tc>
        <w:tc>
          <w:tcPr>
            <w:tcW w:w="1701" w:type="dxa"/>
            <w:shd w:val="clear" w:color="auto" w:fill="auto"/>
            <w:noWrap/>
            <w:vAlign w:val="center"/>
          </w:tcPr>
          <w:p w:rsidR="005157B0" w:rsidRPr="00EA1041" w:rsidRDefault="005157B0" w:rsidP="005157B0">
            <w:pPr>
              <w:spacing w:after="0" w:line="276" w:lineRule="auto"/>
              <w:ind w:firstLine="0"/>
              <w:jc w:val="right"/>
              <w:rPr>
                <w:b/>
                <w:sz w:val="24"/>
                <w:szCs w:val="24"/>
              </w:rPr>
            </w:pPr>
            <w:r w:rsidRPr="00EA1041">
              <w:rPr>
                <w:b/>
                <w:sz w:val="24"/>
                <w:szCs w:val="24"/>
              </w:rPr>
              <w:t>24 854 275,86</w:t>
            </w:r>
          </w:p>
        </w:tc>
        <w:tc>
          <w:tcPr>
            <w:tcW w:w="1701" w:type="dxa"/>
            <w:shd w:val="clear" w:color="auto" w:fill="auto"/>
            <w:noWrap/>
            <w:vAlign w:val="center"/>
          </w:tcPr>
          <w:p w:rsidR="005157B0" w:rsidRPr="00EA1041" w:rsidRDefault="005157B0" w:rsidP="005157B0">
            <w:pPr>
              <w:spacing w:after="0" w:line="276" w:lineRule="auto"/>
              <w:ind w:firstLine="0"/>
              <w:jc w:val="right"/>
              <w:rPr>
                <w:b/>
                <w:sz w:val="24"/>
                <w:szCs w:val="24"/>
              </w:rPr>
            </w:pPr>
            <w:r w:rsidRPr="00EA1041">
              <w:rPr>
                <w:b/>
                <w:sz w:val="24"/>
                <w:szCs w:val="24"/>
              </w:rPr>
              <w:t>23 820 816,28</w:t>
            </w:r>
          </w:p>
        </w:tc>
      </w:tr>
    </w:tbl>
    <w:p w:rsidR="00EA1041" w:rsidRPr="00EA1041" w:rsidRDefault="00EA1041" w:rsidP="00EA1041">
      <w:pPr>
        <w:spacing w:before="120" w:after="0"/>
        <w:rPr>
          <w:sz w:val="28"/>
          <w:szCs w:val="28"/>
        </w:rPr>
      </w:pPr>
      <w:r w:rsidRPr="00EA1041">
        <w:rPr>
          <w:sz w:val="28"/>
          <w:szCs w:val="28"/>
        </w:rPr>
        <w:t xml:space="preserve">В пределах доведенного предельного объема бюджетных ассигнований главными распорядителями средств бюджета города самостоятельно определены направления расходования средств исходя из их приоритетности, </w:t>
      </w:r>
      <w:r w:rsidRPr="00EA1041">
        <w:rPr>
          <w:sz w:val="28"/>
          <w:szCs w:val="28"/>
        </w:rPr>
        <w:lastRenderedPageBreak/>
        <w:t xml:space="preserve">достижения планируемых результатов деятельности по оказанию соответствующих муниципальных услуг.  </w:t>
      </w:r>
    </w:p>
    <w:p w:rsidR="00EA1041" w:rsidRPr="00EA1041" w:rsidRDefault="00EA1041" w:rsidP="00EA1041">
      <w:pPr>
        <w:spacing w:after="0"/>
        <w:rPr>
          <w:sz w:val="28"/>
          <w:szCs w:val="28"/>
        </w:rPr>
      </w:pPr>
      <w:r w:rsidRPr="00EA1041">
        <w:rPr>
          <w:sz w:val="28"/>
          <w:szCs w:val="28"/>
        </w:rPr>
        <w:t xml:space="preserve">Сеть учреждений муниципального образования на 2024-2026 годы -                    97 учреждений:  </w:t>
      </w:r>
    </w:p>
    <w:p w:rsidR="00EA1041" w:rsidRPr="00EA1041" w:rsidRDefault="00EA1041" w:rsidP="00EA1041">
      <w:pPr>
        <w:spacing w:after="0"/>
        <w:rPr>
          <w:sz w:val="28"/>
          <w:szCs w:val="28"/>
        </w:rPr>
      </w:pPr>
      <w:r w:rsidRPr="00EA1041">
        <w:rPr>
          <w:sz w:val="28"/>
          <w:szCs w:val="28"/>
        </w:rPr>
        <w:t>- 3 казенных учреждения;</w:t>
      </w:r>
    </w:p>
    <w:p w:rsidR="00EA1041" w:rsidRPr="00EA1041" w:rsidRDefault="00EA1041" w:rsidP="00EA1041">
      <w:pPr>
        <w:spacing w:after="0"/>
        <w:rPr>
          <w:sz w:val="28"/>
          <w:szCs w:val="28"/>
        </w:rPr>
      </w:pPr>
      <w:r w:rsidRPr="00EA1041">
        <w:rPr>
          <w:sz w:val="28"/>
          <w:szCs w:val="28"/>
        </w:rPr>
        <w:t>- 48 бюджетных учреждений;</w:t>
      </w:r>
    </w:p>
    <w:p w:rsidR="00EA1041" w:rsidRPr="00EA1041" w:rsidRDefault="00EA1041" w:rsidP="00EA1041">
      <w:pPr>
        <w:spacing w:after="0"/>
        <w:rPr>
          <w:sz w:val="28"/>
          <w:szCs w:val="28"/>
        </w:rPr>
      </w:pPr>
      <w:r w:rsidRPr="00EA1041">
        <w:rPr>
          <w:sz w:val="28"/>
          <w:szCs w:val="28"/>
        </w:rPr>
        <w:t>- 39 автономных учреждений;</w:t>
      </w:r>
    </w:p>
    <w:p w:rsidR="00EA1041" w:rsidRPr="00EA1041" w:rsidRDefault="00EA1041" w:rsidP="00EA1041">
      <w:pPr>
        <w:spacing w:after="0"/>
        <w:rPr>
          <w:sz w:val="28"/>
          <w:szCs w:val="28"/>
        </w:rPr>
      </w:pPr>
      <w:r w:rsidRPr="00EA1041">
        <w:rPr>
          <w:sz w:val="28"/>
          <w:szCs w:val="28"/>
        </w:rPr>
        <w:t>- 3 органа местного самоуправления города Нижневартовска;</w:t>
      </w:r>
    </w:p>
    <w:p w:rsidR="00EA1041" w:rsidRPr="00EA1041" w:rsidRDefault="00EA1041" w:rsidP="00EA1041">
      <w:pPr>
        <w:spacing w:after="0"/>
        <w:rPr>
          <w:sz w:val="28"/>
          <w:szCs w:val="28"/>
        </w:rPr>
      </w:pPr>
      <w:r w:rsidRPr="00EA1041">
        <w:rPr>
          <w:sz w:val="28"/>
          <w:szCs w:val="28"/>
        </w:rPr>
        <w:t>- 4 отраслевых (функциональных) органа администрации города, обладающих правами юридического лица.</w:t>
      </w:r>
    </w:p>
    <w:p w:rsidR="00EA1041" w:rsidRPr="00EA1041" w:rsidRDefault="00EA1041" w:rsidP="00EA1041">
      <w:pPr>
        <w:rPr>
          <w:sz w:val="28"/>
          <w:szCs w:val="28"/>
        </w:rPr>
      </w:pPr>
      <w:r w:rsidRPr="00EA1041">
        <w:rPr>
          <w:sz w:val="28"/>
          <w:szCs w:val="28"/>
        </w:rPr>
        <w:t>Более подробное пояснение о планируемых расходах бюджета города на 2024 год и на плановый период 2025 и 2026 годов приводится в обоснованиях бюджетных ассигнований по муниципальным программам и непрограммным направлениям деятельности.</w:t>
      </w:r>
    </w:p>
    <w:p w:rsidR="00627D4F" w:rsidRPr="00955027" w:rsidRDefault="00627D4F" w:rsidP="00EA1041">
      <w:pPr>
        <w:spacing w:before="240" w:after="0"/>
        <w:ind w:firstLine="0"/>
        <w:jc w:val="center"/>
        <w:rPr>
          <w:b/>
          <w:sz w:val="28"/>
          <w:szCs w:val="28"/>
        </w:rPr>
      </w:pPr>
      <w:r w:rsidRPr="00955027">
        <w:rPr>
          <w:b/>
          <w:noProof/>
          <w:sz w:val="28"/>
          <w:szCs w:val="28"/>
        </w:rPr>
        <w:t>Муниципальная</w:t>
      </w:r>
      <w:r w:rsidRPr="00955027">
        <w:rPr>
          <w:b/>
          <w:sz w:val="28"/>
          <w:szCs w:val="28"/>
        </w:rPr>
        <w:t xml:space="preserve"> программа </w:t>
      </w:r>
    </w:p>
    <w:p w:rsidR="00627D4F" w:rsidRPr="00955027" w:rsidRDefault="00627D4F" w:rsidP="00627D4F">
      <w:pPr>
        <w:spacing w:after="0"/>
        <w:ind w:firstLine="0"/>
        <w:jc w:val="center"/>
        <w:rPr>
          <w:b/>
          <w:sz w:val="28"/>
          <w:szCs w:val="28"/>
        </w:rPr>
      </w:pPr>
      <w:r w:rsidRPr="00955027">
        <w:rPr>
          <w:b/>
          <w:sz w:val="28"/>
          <w:szCs w:val="28"/>
        </w:rPr>
        <w:t>"Развитие образования города Нижневартовска"</w:t>
      </w:r>
    </w:p>
    <w:p w:rsidR="00627D4F" w:rsidRPr="00955027" w:rsidRDefault="00627D4F" w:rsidP="004D26AC">
      <w:pPr>
        <w:spacing w:before="240" w:after="0"/>
        <w:rPr>
          <w:rFonts w:eastAsia="Calibri"/>
          <w:sz w:val="28"/>
          <w:szCs w:val="28"/>
          <w:lang w:eastAsia="en-US"/>
        </w:rPr>
      </w:pPr>
      <w:r w:rsidRPr="00955027">
        <w:rPr>
          <w:sz w:val="28"/>
          <w:szCs w:val="28"/>
        </w:rPr>
        <w:t>Целью муниципальной программы "Развитие образования города Нижневартовска" (далее – программа) является о</w:t>
      </w:r>
      <w:r w:rsidRPr="00955027">
        <w:rPr>
          <w:rFonts w:eastAsia="Calibri"/>
          <w:sz w:val="28"/>
          <w:szCs w:val="28"/>
          <w:lang w:eastAsia="en-US"/>
        </w:rPr>
        <w:t xml:space="preserve">беспечение условий для развития муниципальной системы образования в соответствии с требованиями современной образовательной политики, социально-экономическим развитием города Нижневартовска и потребностями личности.  </w:t>
      </w:r>
    </w:p>
    <w:p w:rsidR="00627D4F" w:rsidRPr="00955027" w:rsidRDefault="00627D4F" w:rsidP="00627D4F">
      <w:pPr>
        <w:spacing w:after="0"/>
        <w:rPr>
          <w:rFonts w:eastAsia="Calibri"/>
          <w:sz w:val="28"/>
          <w:szCs w:val="28"/>
          <w:lang w:eastAsia="en-US"/>
        </w:rPr>
      </w:pPr>
      <w:r w:rsidRPr="00955027">
        <w:rPr>
          <w:rFonts w:eastAsia="Calibri"/>
          <w:sz w:val="28"/>
          <w:szCs w:val="28"/>
          <w:lang w:eastAsia="en-US"/>
        </w:rPr>
        <w:t>Ответственным исполнителем программы является департамент образования администрации города Нижневартовска,</w:t>
      </w:r>
      <w:r w:rsidRPr="00955027">
        <w:rPr>
          <w:sz w:val="24"/>
          <w:szCs w:val="24"/>
        </w:rPr>
        <w:t xml:space="preserve"> </w:t>
      </w:r>
      <w:r w:rsidRPr="00955027">
        <w:rPr>
          <w:rFonts w:eastAsia="Calibri"/>
          <w:sz w:val="28"/>
          <w:szCs w:val="28"/>
          <w:lang w:eastAsia="en-US"/>
        </w:rPr>
        <w:t>соисполнители программы – муниципальные учреждения, подведомственные департаменту образования администрации города Нижневартовска.</w:t>
      </w:r>
    </w:p>
    <w:p w:rsidR="00627D4F" w:rsidRDefault="00627D4F" w:rsidP="00627D4F">
      <w:pPr>
        <w:rPr>
          <w:sz w:val="28"/>
          <w:szCs w:val="28"/>
        </w:rPr>
      </w:pPr>
      <w:r w:rsidRPr="00955027">
        <w:rPr>
          <w:sz w:val="28"/>
          <w:szCs w:val="28"/>
        </w:rPr>
        <w:t>Расходы бюджета города в 2023 – 2026 годах на реализацию программы представлены в таблице.</w:t>
      </w:r>
    </w:p>
    <w:p w:rsidR="00627D4F" w:rsidRPr="00955027" w:rsidRDefault="00627D4F" w:rsidP="00627D4F">
      <w:pPr>
        <w:spacing w:before="120" w:after="0"/>
        <w:jc w:val="right"/>
        <w:rPr>
          <w:sz w:val="22"/>
          <w:szCs w:val="22"/>
        </w:rPr>
      </w:pPr>
      <w:r w:rsidRPr="00955027">
        <w:rPr>
          <w:sz w:val="22"/>
          <w:szCs w:val="22"/>
        </w:rPr>
        <w:t>тыс. рублей</w:t>
      </w:r>
    </w:p>
    <w:tbl>
      <w:tblPr>
        <w:tblStyle w:val="a6"/>
        <w:tblW w:w="9639" w:type="dxa"/>
        <w:tblInd w:w="108" w:type="dxa"/>
        <w:tblLayout w:type="fixed"/>
        <w:tblLook w:val="04A0" w:firstRow="1" w:lastRow="0" w:firstColumn="1" w:lastColumn="0" w:noHBand="0" w:noVBand="1"/>
      </w:tblPr>
      <w:tblGrid>
        <w:gridCol w:w="1418"/>
        <w:gridCol w:w="1276"/>
        <w:gridCol w:w="1134"/>
        <w:gridCol w:w="1134"/>
        <w:gridCol w:w="1275"/>
        <w:gridCol w:w="1134"/>
        <w:gridCol w:w="1134"/>
        <w:gridCol w:w="1134"/>
      </w:tblGrid>
      <w:tr w:rsidR="00627D4F" w:rsidRPr="00955027" w:rsidTr="00B376D7">
        <w:trPr>
          <w:trHeight w:val="369"/>
        </w:trPr>
        <w:tc>
          <w:tcPr>
            <w:tcW w:w="1418" w:type="dxa"/>
            <w:vMerge w:val="restart"/>
          </w:tcPr>
          <w:p w:rsidR="00627D4F" w:rsidRPr="00955027" w:rsidRDefault="00627D4F" w:rsidP="00627D4F">
            <w:pPr>
              <w:spacing w:before="120" w:after="0"/>
              <w:ind w:firstLine="0"/>
              <w:jc w:val="center"/>
              <w:rPr>
                <w:sz w:val="18"/>
                <w:szCs w:val="18"/>
              </w:rPr>
            </w:pPr>
            <w:r w:rsidRPr="00955027">
              <w:rPr>
                <w:sz w:val="18"/>
                <w:szCs w:val="18"/>
              </w:rPr>
              <w:t>2023*</w:t>
            </w:r>
          </w:p>
        </w:tc>
        <w:tc>
          <w:tcPr>
            <w:tcW w:w="3544" w:type="dxa"/>
            <w:gridSpan w:val="3"/>
          </w:tcPr>
          <w:p w:rsidR="00627D4F" w:rsidRPr="00955027" w:rsidRDefault="00627D4F" w:rsidP="00627D4F">
            <w:pPr>
              <w:spacing w:before="120" w:after="0"/>
              <w:ind w:firstLine="0"/>
              <w:jc w:val="center"/>
              <w:rPr>
                <w:sz w:val="18"/>
                <w:szCs w:val="18"/>
              </w:rPr>
            </w:pPr>
            <w:r w:rsidRPr="00955027">
              <w:rPr>
                <w:sz w:val="18"/>
                <w:szCs w:val="18"/>
              </w:rPr>
              <w:t>2024 год</w:t>
            </w:r>
          </w:p>
        </w:tc>
        <w:tc>
          <w:tcPr>
            <w:tcW w:w="3543" w:type="dxa"/>
            <w:gridSpan w:val="3"/>
          </w:tcPr>
          <w:p w:rsidR="00627D4F" w:rsidRPr="00955027" w:rsidRDefault="00627D4F" w:rsidP="00627D4F">
            <w:pPr>
              <w:spacing w:before="120" w:after="0"/>
              <w:ind w:firstLine="0"/>
              <w:jc w:val="center"/>
              <w:rPr>
                <w:sz w:val="18"/>
                <w:szCs w:val="18"/>
              </w:rPr>
            </w:pPr>
            <w:r w:rsidRPr="00955027">
              <w:rPr>
                <w:sz w:val="18"/>
                <w:szCs w:val="18"/>
              </w:rPr>
              <w:t>2025 год</w:t>
            </w:r>
          </w:p>
        </w:tc>
        <w:tc>
          <w:tcPr>
            <w:tcW w:w="1134" w:type="dxa"/>
          </w:tcPr>
          <w:p w:rsidR="00627D4F" w:rsidRPr="00955027" w:rsidRDefault="00627D4F" w:rsidP="00627D4F">
            <w:pPr>
              <w:spacing w:before="120" w:after="0"/>
              <w:ind w:firstLine="0"/>
              <w:jc w:val="center"/>
              <w:rPr>
                <w:sz w:val="18"/>
                <w:szCs w:val="18"/>
              </w:rPr>
            </w:pPr>
            <w:r w:rsidRPr="00955027">
              <w:rPr>
                <w:sz w:val="18"/>
                <w:szCs w:val="18"/>
              </w:rPr>
              <w:t>2026 год</w:t>
            </w:r>
          </w:p>
        </w:tc>
      </w:tr>
      <w:tr w:rsidR="00B376D7" w:rsidRPr="00955027" w:rsidTr="00B376D7">
        <w:tc>
          <w:tcPr>
            <w:tcW w:w="1418" w:type="dxa"/>
            <w:vMerge/>
          </w:tcPr>
          <w:p w:rsidR="00627D4F" w:rsidRPr="00955027" w:rsidRDefault="00627D4F" w:rsidP="00627D4F">
            <w:pPr>
              <w:spacing w:after="0"/>
              <w:ind w:firstLine="0"/>
              <w:jc w:val="center"/>
              <w:rPr>
                <w:sz w:val="18"/>
                <w:szCs w:val="18"/>
              </w:rPr>
            </w:pPr>
          </w:p>
        </w:tc>
        <w:tc>
          <w:tcPr>
            <w:tcW w:w="1276" w:type="dxa"/>
          </w:tcPr>
          <w:p w:rsidR="00627D4F" w:rsidRPr="00955027" w:rsidRDefault="00627D4F" w:rsidP="00A2216F">
            <w:pPr>
              <w:spacing w:after="0"/>
              <w:ind w:firstLine="0"/>
              <w:jc w:val="center"/>
              <w:rPr>
                <w:sz w:val="18"/>
                <w:szCs w:val="18"/>
              </w:rPr>
            </w:pPr>
            <w:r w:rsidRPr="00955027">
              <w:rPr>
                <w:sz w:val="18"/>
                <w:szCs w:val="18"/>
              </w:rPr>
              <w:t>Утверждено решением Думы города от 16.12.2022 №218 (первоначально)</w:t>
            </w:r>
          </w:p>
        </w:tc>
        <w:tc>
          <w:tcPr>
            <w:tcW w:w="1134" w:type="dxa"/>
          </w:tcPr>
          <w:p w:rsidR="00627D4F" w:rsidRPr="00955027" w:rsidRDefault="00627D4F" w:rsidP="00627D4F">
            <w:pPr>
              <w:spacing w:after="0"/>
              <w:ind w:firstLine="0"/>
              <w:jc w:val="center"/>
              <w:rPr>
                <w:sz w:val="18"/>
                <w:szCs w:val="18"/>
              </w:rPr>
            </w:pPr>
            <w:r w:rsidRPr="00955027">
              <w:rPr>
                <w:sz w:val="18"/>
                <w:szCs w:val="18"/>
              </w:rPr>
              <w:t>Проект решения Думы города</w:t>
            </w:r>
          </w:p>
          <w:p w:rsidR="00627D4F" w:rsidRPr="00955027" w:rsidRDefault="00627D4F" w:rsidP="00627D4F">
            <w:pPr>
              <w:spacing w:after="0"/>
              <w:ind w:firstLine="0"/>
              <w:jc w:val="center"/>
              <w:rPr>
                <w:sz w:val="18"/>
                <w:szCs w:val="18"/>
              </w:rPr>
            </w:pPr>
          </w:p>
        </w:tc>
        <w:tc>
          <w:tcPr>
            <w:tcW w:w="1134" w:type="dxa"/>
          </w:tcPr>
          <w:p w:rsidR="00627D4F" w:rsidRPr="00955027" w:rsidRDefault="00627D4F" w:rsidP="00627D4F">
            <w:pPr>
              <w:spacing w:after="0"/>
              <w:ind w:firstLine="0"/>
              <w:jc w:val="center"/>
              <w:rPr>
                <w:sz w:val="18"/>
                <w:szCs w:val="18"/>
              </w:rPr>
            </w:pPr>
            <w:r w:rsidRPr="00955027">
              <w:rPr>
                <w:sz w:val="18"/>
                <w:szCs w:val="18"/>
              </w:rPr>
              <w:t>Изменение (гр.3-гр.2)</w:t>
            </w:r>
          </w:p>
          <w:p w:rsidR="00627D4F" w:rsidRPr="00955027" w:rsidRDefault="00627D4F" w:rsidP="00627D4F">
            <w:pPr>
              <w:spacing w:after="0"/>
              <w:ind w:firstLine="0"/>
              <w:jc w:val="center"/>
              <w:rPr>
                <w:sz w:val="18"/>
                <w:szCs w:val="18"/>
              </w:rPr>
            </w:pPr>
          </w:p>
        </w:tc>
        <w:tc>
          <w:tcPr>
            <w:tcW w:w="1275" w:type="dxa"/>
          </w:tcPr>
          <w:p w:rsidR="00627D4F" w:rsidRPr="00955027" w:rsidRDefault="00627D4F" w:rsidP="00A2216F">
            <w:pPr>
              <w:spacing w:after="0"/>
              <w:ind w:firstLine="0"/>
              <w:jc w:val="center"/>
              <w:rPr>
                <w:sz w:val="18"/>
                <w:szCs w:val="18"/>
              </w:rPr>
            </w:pPr>
            <w:r w:rsidRPr="00955027">
              <w:rPr>
                <w:sz w:val="18"/>
                <w:szCs w:val="18"/>
              </w:rPr>
              <w:t>Утверждено решением Думы города от 16.12.2022 №218 (первоначально)</w:t>
            </w:r>
          </w:p>
        </w:tc>
        <w:tc>
          <w:tcPr>
            <w:tcW w:w="1134" w:type="dxa"/>
          </w:tcPr>
          <w:p w:rsidR="00627D4F" w:rsidRPr="00955027" w:rsidRDefault="00627D4F" w:rsidP="00627D4F">
            <w:pPr>
              <w:spacing w:after="0"/>
              <w:ind w:firstLine="0"/>
              <w:jc w:val="center"/>
              <w:rPr>
                <w:sz w:val="18"/>
                <w:szCs w:val="18"/>
              </w:rPr>
            </w:pPr>
            <w:r w:rsidRPr="00955027">
              <w:rPr>
                <w:sz w:val="18"/>
                <w:szCs w:val="18"/>
              </w:rPr>
              <w:t>Проект решения Думы города</w:t>
            </w:r>
          </w:p>
          <w:p w:rsidR="00627D4F" w:rsidRPr="00955027" w:rsidRDefault="00627D4F" w:rsidP="00627D4F">
            <w:pPr>
              <w:spacing w:after="0"/>
              <w:ind w:firstLine="0"/>
              <w:jc w:val="center"/>
              <w:rPr>
                <w:sz w:val="18"/>
                <w:szCs w:val="18"/>
              </w:rPr>
            </w:pPr>
          </w:p>
        </w:tc>
        <w:tc>
          <w:tcPr>
            <w:tcW w:w="1134" w:type="dxa"/>
          </w:tcPr>
          <w:p w:rsidR="00627D4F" w:rsidRPr="00955027" w:rsidRDefault="00627D4F" w:rsidP="00627D4F">
            <w:pPr>
              <w:spacing w:after="0"/>
              <w:ind w:firstLine="0"/>
              <w:jc w:val="center"/>
              <w:rPr>
                <w:sz w:val="18"/>
                <w:szCs w:val="18"/>
              </w:rPr>
            </w:pPr>
            <w:r w:rsidRPr="00955027">
              <w:rPr>
                <w:sz w:val="18"/>
                <w:szCs w:val="18"/>
              </w:rPr>
              <w:t>Изменение (гр.6-гр.5)</w:t>
            </w:r>
          </w:p>
        </w:tc>
        <w:tc>
          <w:tcPr>
            <w:tcW w:w="1134" w:type="dxa"/>
          </w:tcPr>
          <w:p w:rsidR="00627D4F" w:rsidRPr="00955027" w:rsidRDefault="00627D4F" w:rsidP="00627D4F">
            <w:pPr>
              <w:spacing w:after="0"/>
              <w:ind w:firstLine="0"/>
              <w:jc w:val="center"/>
              <w:rPr>
                <w:sz w:val="18"/>
                <w:szCs w:val="18"/>
              </w:rPr>
            </w:pPr>
            <w:r w:rsidRPr="00955027">
              <w:rPr>
                <w:sz w:val="18"/>
                <w:szCs w:val="18"/>
              </w:rPr>
              <w:t>Проект решения Думы города</w:t>
            </w:r>
          </w:p>
          <w:p w:rsidR="00627D4F" w:rsidRPr="00955027" w:rsidRDefault="00627D4F" w:rsidP="00627D4F">
            <w:pPr>
              <w:spacing w:after="0"/>
              <w:ind w:firstLine="0"/>
              <w:jc w:val="center"/>
              <w:rPr>
                <w:sz w:val="18"/>
                <w:szCs w:val="18"/>
              </w:rPr>
            </w:pPr>
          </w:p>
        </w:tc>
      </w:tr>
      <w:tr w:rsidR="00B376D7" w:rsidRPr="00955027" w:rsidTr="00B376D7">
        <w:trPr>
          <w:trHeight w:val="57"/>
        </w:trPr>
        <w:tc>
          <w:tcPr>
            <w:tcW w:w="1418" w:type="dxa"/>
            <w:vAlign w:val="center"/>
          </w:tcPr>
          <w:p w:rsidR="00627D4F" w:rsidRPr="00955027" w:rsidRDefault="00627D4F" w:rsidP="00A2216F">
            <w:pPr>
              <w:spacing w:after="0"/>
              <w:ind w:firstLine="0"/>
              <w:jc w:val="center"/>
              <w:rPr>
                <w:sz w:val="18"/>
                <w:szCs w:val="18"/>
              </w:rPr>
            </w:pPr>
            <w:r w:rsidRPr="00955027">
              <w:rPr>
                <w:sz w:val="18"/>
                <w:szCs w:val="18"/>
              </w:rPr>
              <w:t>1</w:t>
            </w:r>
          </w:p>
        </w:tc>
        <w:tc>
          <w:tcPr>
            <w:tcW w:w="1276" w:type="dxa"/>
            <w:vAlign w:val="center"/>
          </w:tcPr>
          <w:p w:rsidR="00627D4F" w:rsidRPr="00955027" w:rsidRDefault="00627D4F" w:rsidP="00A2216F">
            <w:pPr>
              <w:spacing w:after="0"/>
              <w:ind w:firstLine="0"/>
              <w:jc w:val="center"/>
              <w:rPr>
                <w:sz w:val="18"/>
                <w:szCs w:val="18"/>
              </w:rPr>
            </w:pPr>
            <w:r w:rsidRPr="00955027">
              <w:rPr>
                <w:sz w:val="18"/>
                <w:szCs w:val="18"/>
              </w:rPr>
              <w:t>2</w:t>
            </w:r>
          </w:p>
        </w:tc>
        <w:tc>
          <w:tcPr>
            <w:tcW w:w="1134" w:type="dxa"/>
            <w:vAlign w:val="center"/>
          </w:tcPr>
          <w:p w:rsidR="00627D4F" w:rsidRPr="00955027" w:rsidRDefault="00627D4F" w:rsidP="00A2216F">
            <w:pPr>
              <w:spacing w:after="0"/>
              <w:ind w:firstLine="0"/>
              <w:jc w:val="center"/>
              <w:rPr>
                <w:sz w:val="18"/>
                <w:szCs w:val="18"/>
              </w:rPr>
            </w:pPr>
            <w:r w:rsidRPr="00955027">
              <w:rPr>
                <w:sz w:val="18"/>
                <w:szCs w:val="18"/>
              </w:rPr>
              <w:t>3</w:t>
            </w:r>
          </w:p>
        </w:tc>
        <w:tc>
          <w:tcPr>
            <w:tcW w:w="1134" w:type="dxa"/>
            <w:vAlign w:val="center"/>
          </w:tcPr>
          <w:p w:rsidR="00627D4F" w:rsidRPr="00955027" w:rsidRDefault="00627D4F" w:rsidP="00A2216F">
            <w:pPr>
              <w:spacing w:after="0"/>
              <w:ind w:firstLine="0"/>
              <w:jc w:val="center"/>
              <w:rPr>
                <w:sz w:val="18"/>
                <w:szCs w:val="18"/>
              </w:rPr>
            </w:pPr>
            <w:r w:rsidRPr="00955027">
              <w:rPr>
                <w:sz w:val="18"/>
                <w:szCs w:val="18"/>
              </w:rPr>
              <w:t>4</w:t>
            </w:r>
          </w:p>
        </w:tc>
        <w:tc>
          <w:tcPr>
            <w:tcW w:w="1275" w:type="dxa"/>
            <w:vAlign w:val="center"/>
          </w:tcPr>
          <w:p w:rsidR="00627D4F" w:rsidRPr="00955027" w:rsidRDefault="00627D4F" w:rsidP="00A2216F">
            <w:pPr>
              <w:spacing w:after="0"/>
              <w:ind w:firstLine="0"/>
              <w:jc w:val="center"/>
              <w:rPr>
                <w:sz w:val="18"/>
                <w:szCs w:val="18"/>
              </w:rPr>
            </w:pPr>
            <w:r w:rsidRPr="00955027">
              <w:rPr>
                <w:sz w:val="18"/>
                <w:szCs w:val="18"/>
              </w:rPr>
              <w:t>5</w:t>
            </w:r>
          </w:p>
        </w:tc>
        <w:tc>
          <w:tcPr>
            <w:tcW w:w="1134" w:type="dxa"/>
            <w:vAlign w:val="center"/>
          </w:tcPr>
          <w:p w:rsidR="00627D4F" w:rsidRPr="00955027" w:rsidRDefault="00627D4F" w:rsidP="00A2216F">
            <w:pPr>
              <w:spacing w:after="0"/>
              <w:ind w:firstLine="0"/>
              <w:jc w:val="center"/>
              <w:rPr>
                <w:sz w:val="18"/>
                <w:szCs w:val="18"/>
              </w:rPr>
            </w:pPr>
            <w:r w:rsidRPr="00955027">
              <w:rPr>
                <w:sz w:val="18"/>
                <w:szCs w:val="18"/>
              </w:rPr>
              <w:t>6</w:t>
            </w:r>
          </w:p>
        </w:tc>
        <w:tc>
          <w:tcPr>
            <w:tcW w:w="1134" w:type="dxa"/>
            <w:vAlign w:val="center"/>
          </w:tcPr>
          <w:p w:rsidR="00627D4F" w:rsidRPr="00955027" w:rsidRDefault="00627D4F" w:rsidP="00A2216F">
            <w:pPr>
              <w:spacing w:after="0"/>
              <w:ind w:firstLine="0"/>
              <w:jc w:val="center"/>
              <w:rPr>
                <w:sz w:val="18"/>
                <w:szCs w:val="18"/>
              </w:rPr>
            </w:pPr>
            <w:r w:rsidRPr="00955027">
              <w:rPr>
                <w:sz w:val="18"/>
                <w:szCs w:val="18"/>
              </w:rPr>
              <w:t>7</w:t>
            </w:r>
          </w:p>
        </w:tc>
        <w:tc>
          <w:tcPr>
            <w:tcW w:w="1134" w:type="dxa"/>
            <w:vAlign w:val="center"/>
          </w:tcPr>
          <w:p w:rsidR="00627D4F" w:rsidRPr="00955027" w:rsidRDefault="00627D4F" w:rsidP="00A2216F">
            <w:pPr>
              <w:spacing w:after="0"/>
              <w:ind w:firstLine="0"/>
              <w:jc w:val="center"/>
              <w:rPr>
                <w:sz w:val="18"/>
                <w:szCs w:val="18"/>
              </w:rPr>
            </w:pPr>
            <w:r w:rsidRPr="00955027">
              <w:rPr>
                <w:sz w:val="18"/>
                <w:szCs w:val="18"/>
              </w:rPr>
              <w:t>8</w:t>
            </w:r>
          </w:p>
        </w:tc>
      </w:tr>
      <w:tr w:rsidR="00B376D7" w:rsidRPr="00955027" w:rsidTr="00B376D7">
        <w:trPr>
          <w:trHeight w:val="362"/>
        </w:trPr>
        <w:tc>
          <w:tcPr>
            <w:tcW w:w="1418" w:type="dxa"/>
            <w:vAlign w:val="center"/>
          </w:tcPr>
          <w:p w:rsidR="00627D4F" w:rsidRPr="00955027" w:rsidRDefault="00627D4F" w:rsidP="00A32583">
            <w:pPr>
              <w:spacing w:after="0"/>
              <w:ind w:firstLine="0"/>
              <w:jc w:val="right"/>
              <w:rPr>
                <w:sz w:val="15"/>
                <w:szCs w:val="15"/>
              </w:rPr>
            </w:pPr>
            <w:r w:rsidRPr="00955027">
              <w:rPr>
                <w:sz w:val="15"/>
                <w:szCs w:val="15"/>
              </w:rPr>
              <w:t>13 986 686,1</w:t>
            </w:r>
            <w:r w:rsidR="00A32583">
              <w:rPr>
                <w:sz w:val="15"/>
                <w:szCs w:val="15"/>
              </w:rPr>
              <w:t>3</w:t>
            </w:r>
          </w:p>
        </w:tc>
        <w:tc>
          <w:tcPr>
            <w:tcW w:w="1276" w:type="dxa"/>
            <w:vAlign w:val="center"/>
          </w:tcPr>
          <w:p w:rsidR="00627D4F" w:rsidRPr="00955027" w:rsidRDefault="00627D4F" w:rsidP="0030207D">
            <w:pPr>
              <w:spacing w:after="0"/>
              <w:ind w:firstLine="0"/>
              <w:jc w:val="right"/>
              <w:rPr>
                <w:sz w:val="15"/>
                <w:szCs w:val="15"/>
              </w:rPr>
            </w:pPr>
            <w:r w:rsidRPr="00955027">
              <w:rPr>
                <w:sz w:val="15"/>
                <w:szCs w:val="15"/>
              </w:rPr>
              <w:t>13 642 591,08</w:t>
            </w:r>
          </w:p>
        </w:tc>
        <w:tc>
          <w:tcPr>
            <w:tcW w:w="1134" w:type="dxa"/>
            <w:vAlign w:val="center"/>
          </w:tcPr>
          <w:p w:rsidR="00627D4F" w:rsidRPr="00955027" w:rsidRDefault="00627D4F" w:rsidP="0030207D">
            <w:pPr>
              <w:spacing w:after="0"/>
              <w:ind w:firstLine="0"/>
              <w:jc w:val="right"/>
              <w:rPr>
                <w:sz w:val="15"/>
                <w:szCs w:val="15"/>
              </w:rPr>
            </w:pPr>
            <w:r w:rsidRPr="00955027">
              <w:rPr>
                <w:sz w:val="15"/>
                <w:szCs w:val="15"/>
              </w:rPr>
              <w:t>14 781 307,60</w:t>
            </w:r>
          </w:p>
        </w:tc>
        <w:tc>
          <w:tcPr>
            <w:tcW w:w="1134" w:type="dxa"/>
            <w:vAlign w:val="center"/>
          </w:tcPr>
          <w:p w:rsidR="00627D4F" w:rsidRPr="00955027" w:rsidRDefault="00627D4F" w:rsidP="0030207D">
            <w:pPr>
              <w:spacing w:after="0"/>
              <w:ind w:firstLine="0"/>
              <w:jc w:val="right"/>
              <w:rPr>
                <w:sz w:val="15"/>
                <w:szCs w:val="15"/>
              </w:rPr>
            </w:pPr>
            <w:r w:rsidRPr="00955027">
              <w:rPr>
                <w:sz w:val="15"/>
                <w:szCs w:val="15"/>
              </w:rPr>
              <w:t>+1 138 716,52</w:t>
            </w:r>
          </w:p>
        </w:tc>
        <w:tc>
          <w:tcPr>
            <w:tcW w:w="1275" w:type="dxa"/>
            <w:vAlign w:val="center"/>
          </w:tcPr>
          <w:p w:rsidR="00627D4F" w:rsidRPr="00955027" w:rsidRDefault="00627D4F" w:rsidP="0030207D">
            <w:pPr>
              <w:spacing w:after="0"/>
              <w:ind w:firstLine="0"/>
              <w:jc w:val="right"/>
              <w:rPr>
                <w:sz w:val="15"/>
                <w:szCs w:val="15"/>
              </w:rPr>
            </w:pPr>
            <w:r w:rsidRPr="00955027">
              <w:rPr>
                <w:sz w:val="15"/>
                <w:szCs w:val="15"/>
              </w:rPr>
              <w:t>12 917 092,04</w:t>
            </w:r>
          </w:p>
        </w:tc>
        <w:tc>
          <w:tcPr>
            <w:tcW w:w="1134" w:type="dxa"/>
            <w:vAlign w:val="center"/>
          </w:tcPr>
          <w:p w:rsidR="00627D4F" w:rsidRPr="00955027" w:rsidRDefault="00627D4F" w:rsidP="0030207D">
            <w:pPr>
              <w:spacing w:after="0"/>
              <w:ind w:firstLine="0"/>
              <w:jc w:val="right"/>
              <w:rPr>
                <w:sz w:val="15"/>
                <w:szCs w:val="15"/>
              </w:rPr>
            </w:pPr>
            <w:r w:rsidRPr="00955027">
              <w:rPr>
                <w:sz w:val="15"/>
                <w:szCs w:val="15"/>
              </w:rPr>
              <w:t>15 222 838,46</w:t>
            </w:r>
          </w:p>
        </w:tc>
        <w:tc>
          <w:tcPr>
            <w:tcW w:w="1134" w:type="dxa"/>
            <w:vAlign w:val="center"/>
          </w:tcPr>
          <w:p w:rsidR="00627D4F" w:rsidRPr="00955027" w:rsidRDefault="00627D4F" w:rsidP="0030207D">
            <w:pPr>
              <w:spacing w:after="0"/>
              <w:ind w:firstLine="0"/>
              <w:jc w:val="right"/>
              <w:rPr>
                <w:sz w:val="15"/>
                <w:szCs w:val="15"/>
              </w:rPr>
            </w:pPr>
            <w:r w:rsidRPr="00955027">
              <w:rPr>
                <w:sz w:val="15"/>
                <w:szCs w:val="15"/>
              </w:rPr>
              <w:t>+2 305 746,42</w:t>
            </w:r>
          </w:p>
        </w:tc>
        <w:tc>
          <w:tcPr>
            <w:tcW w:w="1134" w:type="dxa"/>
            <w:vAlign w:val="center"/>
          </w:tcPr>
          <w:p w:rsidR="00627D4F" w:rsidRPr="00955027" w:rsidRDefault="00627D4F" w:rsidP="0030207D">
            <w:pPr>
              <w:spacing w:after="0"/>
              <w:ind w:firstLine="0"/>
              <w:jc w:val="right"/>
              <w:rPr>
                <w:sz w:val="15"/>
                <w:szCs w:val="15"/>
              </w:rPr>
            </w:pPr>
            <w:r w:rsidRPr="00955027">
              <w:rPr>
                <w:sz w:val="15"/>
                <w:szCs w:val="15"/>
              </w:rPr>
              <w:t>15 022 453,96</w:t>
            </w:r>
          </w:p>
        </w:tc>
      </w:tr>
    </w:tbl>
    <w:p w:rsidR="00627D4F" w:rsidRPr="00955027" w:rsidRDefault="00627D4F" w:rsidP="0051093E">
      <w:pPr>
        <w:tabs>
          <w:tab w:val="left" w:pos="851"/>
        </w:tabs>
        <w:spacing w:before="120" w:after="0"/>
        <w:ind w:firstLine="0"/>
      </w:pPr>
      <w:r w:rsidRPr="00955027">
        <w:t>*- плановые назначения по состоянию на 01 ноября 2023 года</w:t>
      </w:r>
    </w:p>
    <w:p w:rsidR="00627D4F" w:rsidRPr="00955027" w:rsidRDefault="00627D4F" w:rsidP="00627D4F">
      <w:pPr>
        <w:tabs>
          <w:tab w:val="left" w:pos="851"/>
        </w:tabs>
        <w:spacing w:before="120" w:after="0"/>
        <w:rPr>
          <w:sz w:val="28"/>
          <w:szCs w:val="28"/>
        </w:rPr>
      </w:pPr>
      <w:r w:rsidRPr="00955027">
        <w:rPr>
          <w:sz w:val="28"/>
          <w:szCs w:val="28"/>
        </w:rPr>
        <w:t xml:space="preserve">Бюджетные ассигнования, предусмотренные на реализацию </w:t>
      </w:r>
      <w:proofErr w:type="gramStart"/>
      <w:r w:rsidRPr="00955027">
        <w:rPr>
          <w:sz w:val="28"/>
          <w:szCs w:val="28"/>
        </w:rPr>
        <w:t xml:space="preserve">программы, </w:t>
      </w:r>
      <w:r w:rsidR="009D52C9">
        <w:rPr>
          <w:sz w:val="28"/>
          <w:szCs w:val="28"/>
        </w:rPr>
        <w:t xml:space="preserve"> </w:t>
      </w:r>
      <w:r w:rsidRPr="00955027">
        <w:rPr>
          <w:sz w:val="28"/>
          <w:szCs w:val="28"/>
        </w:rPr>
        <w:t>в</w:t>
      </w:r>
      <w:proofErr w:type="gramEnd"/>
      <w:r w:rsidRPr="00955027">
        <w:rPr>
          <w:sz w:val="28"/>
          <w:szCs w:val="28"/>
        </w:rPr>
        <w:t xml:space="preserve"> 2024 году составят 14 781 307,60 тыс. рублей, в 2025 году – 15 222 838,46 тыс. рублей и в 2026 году – 15 022 453,96 тыс. рублей.</w:t>
      </w:r>
    </w:p>
    <w:p w:rsidR="00627D4F" w:rsidRPr="00955027" w:rsidRDefault="00627D4F" w:rsidP="00627D4F">
      <w:pPr>
        <w:tabs>
          <w:tab w:val="left" w:pos="851"/>
        </w:tabs>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w:t>
      </w:r>
      <w:r w:rsidRPr="00955027">
        <w:rPr>
          <w:sz w:val="28"/>
          <w:szCs w:val="28"/>
        </w:rPr>
        <w:lastRenderedPageBreak/>
        <w:t xml:space="preserve">города от 16.12.2022 №218, увеличены в 2024 году на сумму </w:t>
      </w:r>
      <w:r w:rsidR="009D52C9">
        <w:rPr>
          <w:sz w:val="28"/>
          <w:szCs w:val="28"/>
        </w:rPr>
        <w:t xml:space="preserve">                      </w:t>
      </w:r>
      <w:r w:rsidRPr="00955027">
        <w:rPr>
          <w:sz w:val="28"/>
          <w:szCs w:val="28"/>
        </w:rPr>
        <w:t>1 138 716,52 тыс. рублей, в 2025 году - на сумму 2 305 746,42 тыс. рублей.</w:t>
      </w:r>
    </w:p>
    <w:p w:rsidR="00627D4F" w:rsidRPr="00955027" w:rsidRDefault="00627D4F" w:rsidP="00627D4F">
      <w:pPr>
        <w:tabs>
          <w:tab w:val="left" w:pos="851"/>
        </w:tabs>
        <w:spacing w:after="0"/>
        <w:rPr>
          <w:color w:val="000000"/>
          <w:sz w:val="28"/>
          <w:szCs w:val="28"/>
        </w:rPr>
      </w:pPr>
      <w:r w:rsidRPr="00955027">
        <w:rPr>
          <w:color w:val="000000"/>
          <w:sz w:val="28"/>
          <w:szCs w:val="28"/>
        </w:rPr>
        <w:t>Изменение параметров финансового обеспечения реализации программы обусловлено:</w:t>
      </w:r>
    </w:p>
    <w:p w:rsidR="00627D4F" w:rsidRPr="00955027" w:rsidRDefault="00627D4F" w:rsidP="00627D4F">
      <w:pPr>
        <w:tabs>
          <w:tab w:val="left" w:pos="851"/>
        </w:tabs>
        <w:spacing w:after="0"/>
        <w:rPr>
          <w:color w:val="000000"/>
          <w:sz w:val="28"/>
          <w:szCs w:val="28"/>
        </w:rPr>
      </w:pPr>
      <w:r w:rsidRPr="00955027">
        <w:rPr>
          <w:color w:val="000000"/>
          <w:sz w:val="28"/>
          <w:szCs w:val="28"/>
        </w:rPr>
        <w:t>- увеличением расходов на оплату труда</w:t>
      </w:r>
      <w:r w:rsidR="009D52C9">
        <w:rPr>
          <w:color w:val="000000"/>
          <w:sz w:val="28"/>
          <w:szCs w:val="28"/>
        </w:rPr>
        <w:t>,</w:t>
      </w:r>
      <w:r w:rsidRPr="00955027">
        <w:rPr>
          <w:color w:val="000000"/>
          <w:sz w:val="28"/>
          <w:szCs w:val="28"/>
        </w:rPr>
        <w:t xml:space="preserve"> связанных:</w:t>
      </w:r>
    </w:p>
    <w:p w:rsidR="00627D4F" w:rsidRPr="00955027" w:rsidRDefault="00627D4F" w:rsidP="00627D4F">
      <w:pPr>
        <w:tabs>
          <w:tab w:val="left" w:pos="851"/>
        </w:tabs>
        <w:spacing w:after="0"/>
        <w:rPr>
          <w:color w:val="000000"/>
          <w:sz w:val="28"/>
          <w:szCs w:val="28"/>
        </w:rPr>
      </w:pPr>
      <w:r w:rsidRPr="00955027">
        <w:rPr>
          <w:color w:val="000000"/>
          <w:sz w:val="28"/>
          <w:szCs w:val="28"/>
        </w:rPr>
        <w:t>с изменением целевого показателя средней заработной платы категорий работников муниципальных учреждений, подпадающих под действие Указов Президента Российской Федерации от 2012 года (педагогических работников учреждений дошкольного образования, педагогических работников общеобразовательных организаций, педагогических работников учреждений дополнительного образования),</w:t>
      </w:r>
    </w:p>
    <w:p w:rsidR="00627D4F" w:rsidRPr="00955027" w:rsidRDefault="00627D4F" w:rsidP="00627D4F">
      <w:pPr>
        <w:tabs>
          <w:tab w:val="left" w:pos="851"/>
        </w:tabs>
        <w:spacing w:after="0"/>
        <w:rPr>
          <w:color w:val="000000"/>
          <w:sz w:val="28"/>
          <w:szCs w:val="28"/>
        </w:rPr>
      </w:pPr>
      <w:r w:rsidRPr="00955027">
        <w:rPr>
          <w:color w:val="000000"/>
          <w:sz w:val="28"/>
          <w:szCs w:val="28"/>
        </w:rPr>
        <w:t>с индексацией фонда оплаты труда на 5,5% с 1 октября 2023 года по иным категориям работников муниципальных учреждений, не подпадающим под действие Указов Президента Российской Федерации от 2012 года;</w:t>
      </w:r>
    </w:p>
    <w:p w:rsidR="00627D4F" w:rsidRPr="00955027" w:rsidRDefault="00627D4F" w:rsidP="00627D4F">
      <w:pPr>
        <w:tabs>
          <w:tab w:val="left" w:pos="851"/>
        </w:tabs>
        <w:spacing w:after="0"/>
        <w:rPr>
          <w:color w:val="000000"/>
          <w:sz w:val="28"/>
          <w:szCs w:val="28"/>
        </w:rPr>
      </w:pPr>
      <w:r w:rsidRPr="00955027">
        <w:rPr>
          <w:color w:val="000000"/>
          <w:sz w:val="28"/>
          <w:szCs w:val="28"/>
        </w:rPr>
        <w:t>с индексацией фонда оплаты труда на 4% с 1 октября 2024 года по иным категориям работников муниципальных учреждений, не подпадающим под действие Указов Президента Российской Федерации от 2012 года, финансовое обеспечение которых осуществляется за счет субвенции из бюджета автономного округа;</w:t>
      </w:r>
    </w:p>
    <w:p w:rsidR="00627D4F" w:rsidRPr="00955027" w:rsidRDefault="00627D4F" w:rsidP="00627D4F">
      <w:pPr>
        <w:tabs>
          <w:tab w:val="left" w:pos="851"/>
        </w:tabs>
        <w:spacing w:after="0"/>
        <w:rPr>
          <w:color w:val="000000"/>
          <w:sz w:val="28"/>
          <w:szCs w:val="28"/>
        </w:rPr>
      </w:pPr>
      <w:r w:rsidRPr="00955027">
        <w:rPr>
          <w:color w:val="000000"/>
          <w:sz w:val="28"/>
          <w:szCs w:val="28"/>
        </w:rPr>
        <w:t>с обеспечением положений Федерального закона от 19.06.2000 №82-ФЗ "О минимальном размере оплаты труда";</w:t>
      </w:r>
    </w:p>
    <w:p w:rsidR="00627D4F" w:rsidRPr="00955027" w:rsidRDefault="00627D4F" w:rsidP="00627D4F">
      <w:pPr>
        <w:tabs>
          <w:tab w:val="left" w:pos="851"/>
        </w:tabs>
        <w:spacing w:after="0"/>
        <w:rPr>
          <w:sz w:val="28"/>
          <w:szCs w:val="28"/>
        </w:rPr>
      </w:pPr>
      <w:r w:rsidRPr="00955027">
        <w:rPr>
          <w:sz w:val="28"/>
          <w:szCs w:val="28"/>
        </w:rPr>
        <w:t xml:space="preserve">- увеличением расходов на оплату коммунальных услуг в связи ростом тарифов, на организацию питания обучающихся в общеобразовательных организациях в связи с индексацией стоимости питания на 4% с 01 января </w:t>
      </w:r>
      <w:r w:rsidR="004349B0">
        <w:rPr>
          <w:sz w:val="28"/>
          <w:szCs w:val="28"/>
        </w:rPr>
        <w:t xml:space="preserve">   </w:t>
      </w:r>
      <w:r w:rsidRPr="00955027">
        <w:rPr>
          <w:sz w:val="28"/>
          <w:szCs w:val="28"/>
        </w:rPr>
        <w:t>2024 года, на единовременные выплаты работникам муниципальных учреждений при увольнении в связи с выходом на пенсию по достижении пенсионного возраста впервые в связи с уточнением количества получателей;</w:t>
      </w:r>
    </w:p>
    <w:p w:rsidR="00627D4F" w:rsidRPr="00955027" w:rsidRDefault="00627D4F" w:rsidP="00627D4F">
      <w:pPr>
        <w:tabs>
          <w:tab w:val="left" w:pos="851"/>
        </w:tabs>
        <w:spacing w:after="0"/>
        <w:rPr>
          <w:sz w:val="28"/>
          <w:szCs w:val="28"/>
        </w:rPr>
      </w:pPr>
      <w:r w:rsidRPr="00955027">
        <w:rPr>
          <w:sz w:val="28"/>
          <w:szCs w:val="28"/>
        </w:rPr>
        <w:t xml:space="preserve"> - доведением бюджетных ассигнований на реализацию инициативных проектов "Формула безопасности" Организация учебно-тренировочного пространства" и "Тринадцатый спортивный";</w:t>
      </w:r>
    </w:p>
    <w:p w:rsidR="00627D4F" w:rsidRPr="00955027" w:rsidRDefault="00627D4F" w:rsidP="00627D4F">
      <w:pPr>
        <w:spacing w:after="0"/>
        <w:rPr>
          <w:sz w:val="28"/>
          <w:szCs w:val="28"/>
          <w:lang w:eastAsia="ar-SA"/>
        </w:rPr>
      </w:pPr>
      <w:r w:rsidRPr="00955027">
        <w:rPr>
          <w:sz w:val="28"/>
          <w:szCs w:val="28"/>
          <w:lang w:eastAsia="ar-SA"/>
        </w:rPr>
        <w:t>- обеспечением доли софинансирования за счет средств бюджета города по межбюджетным трансфертам, предоставляемым из бюджета автономного округа.</w:t>
      </w:r>
    </w:p>
    <w:p w:rsidR="00627D4F" w:rsidRDefault="00627D4F" w:rsidP="00627D4F">
      <w:pPr>
        <w:spacing w:before="12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4349B0" w:rsidRDefault="00627D4F" w:rsidP="00627D4F">
      <w:pPr>
        <w:spacing w:after="0"/>
        <w:rPr>
          <w:sz w:val="28"/>
          <w:szCs w:val="28"/>
          <w:lang w:eastAsia="en-US"/>
        </w:rPr>
      </w:pPr>
      <w:r w:rsidRPr="00955027">
        <w:rPr>
          <w:noProof/>
          <w:sz w:val="24"/>
          <w:szCs w:val="24"/>
        </w:rPr>
        <mc:AlternateContent>
          <mc:Choice Requires="wps">
            <w:drawing>
              <wp:anchor distT="0" distB="0" distL="114300" distR="114300" simplePos="0" relativeHeight="251812864" behindDoc="1" locked="0" layoutInCell="1" allowOverlap="1" wp14:anchorId="38FAB4A9" wp14:editId="04F17943">
                <wp:simplePos x="0" y="0"/>
                <wp:positionH relativeFrom="column">
                  <wp:posOffset>72805</wp:posOffset>
                </wp:positionH>
                <wp:positionV relativeFrom="paragraph">
                  <wp:posOffset>112782</wp:posOffset>
                </wp:positionV>
                <wp:extent cx="5971126" cy="360000"/>
                <wp:effectExtent l="76200" t="38100" r="86995" b="116840"/>
                <wp:wrapNone/>
                <wp:docPr id="42" name="Поле 4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126"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627D4F">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AB4A9" id="Поле 42" o:spid="_x0000_s1036" type="#_x0000_t202" alt="Название: Исполнение бюджетной росписи Администрации города за 2012 год" style="position:absolute;left:0;text-align:left;margin-left:5.75pt;margin-top:8.9pt;width:470.15pt;height:28.3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" fillcolor="#e0e0e0" strokecolor="#7f7f7f">
                <v:shadow on="t" color="black" opacity="24903f" origin=",.5" offset="0,.55556mm"/>
                <v:textbox inset="0,0,0,0">
                  <w:txbxContent>
                    <w:p w:rsidR="00C05A95" w:rsidRPr="001E74CF" w:rsidRDefault="00C05A95" w:rsidP="00627D4F">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627D4F" w:rsidRPr="00955027" w:rsidRDefault="00627D4F" w:rsidP="006F0022">
      <w:pPr>
        <w:tabs>
          <w:tab w:val="left" w:pos="851"/>
        </w:tabs>
        <w:spacing w:after="0"/>
        <w:ind w:firstLine="0"/>
        <w:jc w:val="left"/>
        <w:rPr>
          <w:sz w:val="28"/>
          <w:szCs w:val="28"/>
        </w:rPr>
      </w:pPr>
      <w:r w:rsidRPr="00955027">
        <w:rPr>
          <w:noProof/>
          <w:color w:val="FF0000"/>
        </w:rPr>
        <w:lastRenderedPageBreak/>
        <w:drawing>
          <wp:inline distT="0" distB="0" distL="0" distR="0" wp14:anchorId="3EC5A5DA" wp14:editId="3F7883F9">
            <wp:extent cx="1914525" cy="1914525"/>
            <wp:effectExtent l="0" t="0" r="0" b="0"/>
            <wp:docPr id="44"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955027">
        <w:rPr>
          <w:noProof/>
        </w:rPr>
        <w:drawing>
          <wp:inline distT="0" distB="0" distL="0" distR="0" wp14:anchorId="0D6BB0E4" wp14:editId="776DCE9A">
            <wp:extent cx="1938020" cy="1924050"/>
            <wp:effectExtent l="0" t="0" r="0" b="0"/>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955027">
        <w:rPr>
          <w:noProof/>
        </w:rPr>
        <w:drawing>
          <wp:inline distT="0" distB="0" distL="0" distR="0" wp14:anchorId="4A9BD77D" wp14:editId="57A6C5AD">
            <wp:extent cx="1895475" cy="1914525"/>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27D4F" w:rsidRPr="00955027" w:rsidRDefault="00627D4F" w:rsidP="00627D4F">
      <w:pPr>
        <w:tabs>
          <w:tab w:val="left" w:pos="851"/>
        </w:tabs>
        <w:spacing w:after="0"/>
        <w:ind w:firstLine="426"/>
        <w:jc w:val="left"/>
        <w:rPr>
          <w:sz w:val="28"/>
          <w:szCs w:val="28"/>
        </w:rPr>
      </w:pPr>
      <w:r w:rsidRPr="00955027">
        <w:rPr>
          <w:noProof/>
          <w:sz w:val="24"/>
          <w:szCs w:val="24"/>
        </w:rPr>
        <mc:AlternateContent>
          <mc:Choice Requires="wps">
            <w:drawing>
              <wp:anchor distT="0" distB="0" distL="114300" distR="114300" simplePos="0" relativeHeight="251813888" behindDoc="1" locked="0" layoutInCell="1" allowOverlap="1" wp14:anchorId="7186AC3A" wp14:editId="568A23E8">
                <wp:simplePos x="0" y="0"/>
                <wp:positionH relativeFrom="column">
                  <wp:posOffset>175260</wp:posOffset>
                </wp:positionH>
                <wp:positionV relativeFrom="paragraph">
                  <wp:posOffset>203200</wp:posOffset>
                </wp:positionV>
                <wp:extent cx="5760000" cy="360000"/>
                <wp:effectExtent l="57150" t="57150" r="69850" b="116840"/>
                <wp:wrapNone/>
                <wp:docPr id="4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627D4F">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6AC3A" id="_x0000_s1037" type="#_x0000_t202" alt="Название: Исполнение бюджетной росписи Администрации города за 2012 год" style="position:absolute;left:0;text-align:left;margin-left:13.8pt;margin-top:16pt;width:453.55pt;height:28.3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" fillcolor="#e0e0e0" strokecolor="#7f7f7f">
                <v:shadow on="t" color="black" opacity="24903f" origin=",.5" offset="0,.55556mm"/>
                <v:textbox inset="0,0,0,0">
                  <w:txbxContent>
                    <w:p w:rsidR="00C05A95" w:rsidRPr="001440B0" w:rsidRDefault="00C05A95" w:rsidP="00627D4F">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627D4F" w:rsidRPr="00955027" w:rsidRDefault="00627D4F" w:rsidP="00627D4F">
      <w:pPr>
        <w:tabs>
          <w:tab w:val="left" w:pos="851"/>
        </w:tabs>
        <w:spacing w:after="0"/>
        <w:ind w:firstLine="426"/>
        <w:jc w:val="left"/>
        <w:rPr>
          <w:sz w:val="28"/>
          <w:szCs w:val="28"/>
        </w:rPr>
      </w:pPr>
    </w:p>
    <w:p w:rsidR="00627D4F" w:rsidRPr="00955027" w:rsidRDefault="00627D4F" w:rsidP="00627D4F">
      <w:pPr>
        <w:spacing w:before="240" w:after="0"/>
        <w:ind w:firstLine="0"/>
        <w:rPr>
          <w:sz w:val="28"/>
          <w:szCs w:val="28"/>
        </w:rPr>
      </w:pPr>
      <w:r w:rsidRPr="00955027">
        <w:rPr>
          <w:noProof/>
          <w:sz w:val="28"/>
          <w:szCs w:val="28"/>
        </w:rPr>
        <w:drawing>
          <wp:inline distT="0" distB="0" distL="0" distR="0" wp14:anchorId="0C905845" wp14:editId="18971281">
            <wp:extent cx="5962650" cy="3769743"/>
            <wp:effectExtent l="38100" t="57150" r="38100" b="4064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27D4F" w:rsidRPr="00955027" w:rsidRDefault="00627D4F" w:rsidP="00627D4F">
      <w:pPr>
        <w:widowControl w:val="0"/>
        <w:autoSpaceDE w:val="0"/>
        <w:autoSpaceDN w:val="0"/>
        <w:adjustRightInd w:val="0"/>
        <w:spacing w:before="120"/>
        <w:rPr>
          <w:bCs/>
          <w:sz w:val="28"/>
          <w:szCs w:val="28"/>
        </w:rPr>
      </w:pPr>
      <w:r w:rsidRPr="00955027">
        <w:rPr>
          <w:bCs/>
          <w:sz w:val="28"/>
          <w:szCs w:val="28"/>
        </w:rPr>
        <w:t>Бюджетные ассигнования на реализацию данной программы предусмотрены по следующим структурным элементам (основным мероприятиям):</w:t>
      </w:r>
    </w:p>
    <w:tbl>
      <w:tblPr>
        <w:tblStyle w:val="a6"/>
        <w:tblW w:w="9747" w:type="dxa"/>
        <w:tblLayout w:type="fixed"/>
        <w:tblLook w:val="04A0" w:firstRow="1" w:lastRow="0" w:firstColumn="1" w:lastColumn="0" w:noHBand="0" w:noVBand="1"/>
      </w:tblPr>
      <w:tblGrid>
        <w:gridCol w:w="562"/>
        <w:gridCol w:w="4366"/>
        <w:gridCol w:w="1559"/>
        <w:gridCol w:w="1559"/>
        <w:gridCol w:w="1701"/>
      </w:tblGrid>
      <w:tr w:rsidR="00627D4F" w:rsidRPr="00955027" w:rsidTr="00E5241C">
        <w:trPr>
          <w:tblHeader/>
        </w:trPr>
        <w:tc>
          <w:tcPr>
            <w:tcW w:w="562" w:type="dxa"/>
            <w:vMerge w:val="restart"/>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jc w:val="center"/>
              <w:rPr>
                <w:sz w:val="24"/>
                <w:szCs w:val="24"/>
                <w:lang w:eastAsia="en-US"/>
              </w:rPr>
            </w:pPr>
            <w:r w:rsidRPr="00955027">
              <w:rPr>
                <w:sz w:val="24"/>
                <w:szCs w:val="24"/>
              </w:rPr>
              <w:t>№ п/п</w:t>
            </w:r>
          </w:p>
        </w:tc>
        <w:tc>
          <w:tcPr>
            <w:tcW w:w="4366" w:type="dxa"/>
            <w:vMerge w:val="restart"/>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jc w:val="center"/>
              <w:rPr>
                <w:sz w:val="24"/>
                <w:szCs w:val="24"/>
              </w:rPr>
            </w:pPr>
            <w:r w:rsidRPr="00955027">
              <w:rPr>
                <w:sz w:val="24"/>
                <w:szCs w:val="24"/>
              </w:rPr>
              <w:t>Наименование                             структурного элемента</w:t>
            </w:r>
          </w:p>
          <w:p w:rsidR="00627D4F" w:rsidRPr="00955027" w:rsidRDefault="00627D4F" w:rsidP="00627D4F">
            <w:pPr>
              <w:spacing w:after="0"/>
              <w:ind w:firstLine="0"/>
              <w:jc w:val="center"/>
              <w:rPr>
                <w:sz w:val="24"/>
                <w:szCs w:val="24"/>
              </w:rPr>
            </w:pPr>
            <w:r w:rsidRPr="00955027">
              <w:rPr>
                <w:sz w:val="24"/>
                <w:szCs w:val="24"/>
              </w:rPr>
              <w:t xml:space="preserve">(основного мероприятия), </w:t>
            </w:r>
          </w:p>
          <w:p w:rsidR="00627D4F" w:rsidRPr="00955027" w:rsidRDefault="00627D4F" w:rsidP="00627D4F">
            <w:pPr>
              <w:spacing w:after="0"/>
              <w:ind w:firstLine="0"/>
              <w:jc w:val="center"/>
              <w:rPr>
                <w:sz w:val="24"/>
                <w:szCs w:val="24"/>
                <w:lang w:eastAsia="en-US"/>
              </w:rPr>
            </w:pPr>
            <w:r w:rsidRPr="00955027">
              <w:rPr>
                <w:sz w:val="24"/>
                <w:szCs w:val="24"/>
              </w:rPr>
              <w:t>источника финансирования</w:t>
            </w:r>
          </w:p>
        </w:tc>
        <w:tc>
          <w:tcPr>
            <w:tcW w:w="4819" w:type="dxa"/>
            <w:gridSpan w:val="3"/>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jc w:val="center"/>
              <w:rPr>
                <w:sz w:val="24"/>
                <w:szCs w:val="24"/>
              </w:rPr>
            </w:pPr>
            <w:r w:rsidRPr="00955027">
              <w:rPr>
                <w:sz w:val="24"/>
                <w:szCs w:val="24"/>
              </w:rPr>
              <w:t xml:space="preserve">Объем бюджетных ассигнований,           </w:t>
            </w:r>
          </w:p>
          <w:p w:rsidR="00627D4F" w:rsidRPr="00955027" w:rsidRDefault="00627D4F" w:rsidP="00627D4F">
            <w:pPr>
              <w:spacing w:after="0"/>
              <w:ind w:firstLine="0"/>
              <w:jc w:val="center"/>
              <w:rPr>
                <w:sz w:val="24"/>
                <w:szCs w:val="24"/>
                <w:lang w:eastAsia="en-US"/>
              </w:rPr>
            </w:pPr>
            <w:r w:rsidRPr="00955027">
              <w:rPr>
                <w:sz w:val="24"/>
                <w:szCs w:val="24"/>
              </w:rPr>
              <w:t>тыс. рублей</w:t>
            </w:r>
          </w:p>
        </w:tc>
      </w:tr>
      <w:tr w:rsidR="00627D4F" w:rsidRPr="00955027" w:rsidTr="00E5241C">
        <w:trPr>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627D4F" w:rsidRPr="00955027" w:rsidRDefault="00627D4F" w:rsidP="00627D4F">
            <w:pPr>
              <w:spacing w:after="0"/>
              <w:ind w:firstLine="0"/>
              <w:jc w:val="left"/>
              <w:rPr>
                <w:sz w:val="24"/>
                <w:szCs w:val="24"/>
                <w:lang w:eastAsia="en-US"/>
              </w:rPr>
            </w:pPr>
          </w:p>
        </w:tc>
        <w:tc>
          <w:tcPr>
            <w:tcW w:w="4366" w:type="dxa"/>
            <w:vMerge/>
            <w:tcBorders>
              <w:top w:val="single" w:sz="4" w:space="0" w:color="auto"/>
              <w:left w:val="single" w:sz="4" w:space="0" w:color="auto"/>
              <w:bottom w:val="single" w:sz="4" w:space="0" w:color="auto"/>
              <w:right w:val="single" w:sz="4" w:space="0" w:color="auto"/>
            </w:tcBorders>
            <w:vAlign w:val="center"/>
            <w:hideMark/>
          </w:tcPr>
          <w:p w:rsidR="00627D4F" w:rsidRPr="00955027" w:rsidRDefault="00627D4F" w:rsidP="00627D4F">
            <w:pPr>
              <w:spacing w:after="0"/>
              <w:ind w:firstLine="0"/>
              <w:jc w:val="left"/>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627D4F" w:rsidRPr="00955027" w:rsidRDefault="00627D4F" w:rsidP="00627D4F">
            <w:pPr>
              <w:spacing w:after="0"/>
              <w:ind w:firstLine="0"/>
              <w:jc w:val="center"/>
              <w:rPr>
                <w:sz w:val="24"/>
                <w:szCs w:val="24"/>
                <w:lang w:eastAsia="en-US"/>
              </w:rPr>
            </w:pPr>
            <w:r w:rsidRPr="00955027">
              <w:rPr>
                <w:sz w:val="24"/>
                <w:szCs w:val="24"/>
              </w:rPr>
              <w:t>2024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627D4F" w:rsidRPr="00955027" w:rsidRDefault="00627D4F" w:rsidP="00627D4F">
            <w:pPr>
              <w:spacing w:after="0"/>
              <w:ind w:firstLine="0"/>
              <w:jc w:val="center"/>
              <w:rPr>
                <w:sz w:val="24"/>
                <w:szCs w:val="24"/>
                <w:lang w:eastAsia="en-US"/>
              </w:rPr>
            </w:pPr>
            <w:r w:rsidRPr="00955027">
              <w:rPr>
                <w:sz w:val="24"/>
                <w:szCs w:val="24"/>
              </w:rPr>
              <w:t>2025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627D4F" w:rsidRPr="00955027" w:rsidRDefault="00627D4F" w:rsidP="00627D4F">
            <w:pPr>
              <w:spacing w:after="0"/>
              <w:ind w:firstLine="0"/>
              <w:jc w:val="center"/>
              <w:rPr>
                <w:sz w:val="24"/>
                <w:szCs w:val="24"/>
                <w:lang w:eastAsia="en-US"/>
              </w:rPr>
            </w:pPr>
            <w:r w:rsidRPr="00955027">
              <w:rPr>
                <w:sz w:val="24"/>
                <w:szCs w:val="24"/>
              </w:rPr>
              <w:t>2026 год</w:t>
            </w:r>
          </w:p>
        </w:tc>
      </w:tr>
      <w:tr w:rsidR="00627D4F" w:rsidRPr="00955027" w:rsidTr="00E5241C">
        <w:tc>
          <w:tcPr>
            <w:tcW w:w="562" w:type="dxa"/>
            <w:vMerge w:val="restart"/>
            <w:tcBorders>
              <w:top w:val="single" w:sz="4" w:space="0" w:color="auto"/>
              <w:left w:val="single" w:sz="4" w:space="0" w:color="auto"/>
              <w:right w:val="single" w:sz="4" w:space="0" w:color="auto"/>
            </w:tcBorders>
            <w:vAlign w:val="center"/>
            <w:hideMark/>
          </w:tcPr>
          <w:p w:rsidR="00627D4F" w:rsidRPr="00955027" w:rsidRDefault="00627D4F" w:rsidP="00627D4F">
            <w:pPr>
              <w:spacing w:after="0"/>
              <w:ind w:firstLine="0"/>
              <w:jc w:val="center"/>
              <w:rPr>
                <w:sz w:val="24"/>
                <w:szCs w:val="24"/>
                <w:lang w:eastAsia="en-US"/>
              </w:rPr>
            </w:pPr>
            <w:r w:rsidRPr="00955027">
              <w:rPr>
                <w:sz w:val="24"/>
                <w:szCs w:val="24"/>
              </w:rPr>
              <w:t>1.</w:t>
            </w:r>
          </w:p>
        </w:tc>
        <w:tc>
          <w:tcPr>
            <w:tcW w:w="4366" w:type="dxa"/>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rPr>
                <w:sz w:val="24"/>
                <w:szCs w:val="24"/>
                <w:lang w:eastAsia="en-US"/>
              </w:rPr>
            </w:pPr>
            <w:r w:rsidRPr="00955027">
              <w:rPr>
                <w:sz w:val="24"/>
                <w:szCs w:val="24"/>
              </w:rPr>
              <w:t>Реализация основных общеобразовательных программ в организациях дошкольного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6 476 406,11</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6 404 384,13</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6 418 798,67</w:t>
            </w:r>
          </w:p>
        </w:tc>
      </w:tr>
      <w:tr w:rsidR="00627D4F" w:rsidRPr="00955027" w:rsidTr="00E5241C">
        <w:tc>
          <w:tcPr>
            <w:tcW w:w="562" w:type="dxa"/>
            <w:vMerge/>
            <w:tcBorders>
              <w:left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1 321 223,71</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1 249 201,73</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1 263 616,27</w:t>
            </w:r>
          </w:p>
        </w:tc>
      </w:tr>
      <w:tr w:rsidR="00627D4F" w:rsidRPr="00955027" w:rsidTr="00E5241C">
        <w:tc>
          <w:tcPr>
            <w:tcW w:w="562" w:type="dxa"/>
            <w:vMerge/>
            <w:tcBorders>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rPr>
                <w:sz w:val="24"/>
                <w:szCs w:val="24"/>
                <w:lang w:eastAsia="en-US"/>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5 155 182,40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5 155 182,40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5 155 182,40</w:t>
            </w:r>
          </w:p>
        </w:tc>
      </w:tr>
      <w:tr w:rsidR="00627D4F" w:rsidRPr="00955027" w:rsidTr="00E5241C">
        <w:tc>
          <w:tcPr>
            <w:tcW w:w="562" w:type="dxa"/>
            <w:vMerge w:val="restart"/>
            <w:tcBorders>
              <w:top w:val="single" w:sz="4" w:space="0" w:color="auto"/>
              <w:left w:val="single" w:sz="4" w:space="0" w:color="auto"/>
              <w:right w:val="single" w:sz="4" w:space="0" w:color="auto"/>
            </w:tcBorders>
            <w:vAlign w:val="center"/>
            <w:hideMark/>
          </w:tcPr>
          <w:p w:rsidR="00627D4F" w:rsidRPr="00955027" w:rsidRDefault="00627D4F" w:rsidP="00627D4F">
            <w:pPr>
              <w:spacing w:after="0"/>
              <w:ind w:firstLine="0"/>
              <w:jc w:val="center"/>
              <w:rPr>
                <w:sz w:val="24"/>
                <w:szCs w:val="24"/>
                <w:lang w:eastAsia="en-US"/>
              </w:rPr>
            </w:pPr>
            <w:r w:rsidRPr="00955027">
              <w:rPr>
                <w:sz w:val="24"/>
                <w:szCs w:val="24"/>
              </w:rPr>
              <w:lastRenderedPageBreak/>
              <w:t>2.</w:t>
            </w:r>
          </w:p>
        </w:tc>
        <w:tc>
          <w:tcPr>
            <w:tcW w:w="4366" w:type="dxa"/>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rPr>
                <w:sz w:val="24"/>
                <w:szCs w:val="24"/>
                <w:lang w:eastAsia="en-US"/>
              </w:rPr>
            </w:pPr>
            <w:r w:rsidRPr="00955027">
              <w:rPr>
                <w:sz w:val="24"/>
                <w:szCs w:val="24"/>
              </w:rPr>
              <w:t>Реализация основных общеобразовательных программ в общеобразовательных организациях,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6 555 025,79</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6 992 749,30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6 980 234,83</w:t>
            </w:r>
          </w:p>
        </w:tc>
      </w:tr>
      <w:tr w:rsidR="00627D4F" w:rsidRPr="00955027" w:rsidTr="00E5241C">
        <w:tc>
          <w:tcPr>
            <w:tcW w:w="562" w:type="dxa"/>
            <w:vMerge/>
            <w:tcBorders>
              <w:left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650 405,59</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568 953, 30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556 438, 83</w:t>
            </w:r>
          </w:p>
        </w:tc>
      </w:tr>
      <w:tr w:rsidR="00627D4F" w:rsidRPr="00955027" w:rsidTr="00E5241C">
        <w:tc>
          <w:tcPr>
            <w:tcW w:w="562" w:type="dxa"/>
            <w:vMerge/>
            <w:tcBorders>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rPr>
                <w:sz w:val="24"/>
                <w:szCs w:val="24"/>
                <w:lang w:eastAsia="en-US"/>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5 904 620,20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6 423 796,00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6 423 796,00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hideMark/>
          </w:tcPr>
          <w:p w:rsidR="00627D4F" w:rsidRPr="00955027" w:rsidRDefault="00627D4F" w:rsidP="00627D4F">
            <w:pPr>
              <w:spacing w:after="0"/>
              <w:ind w:firstLine="0"/>
              <w:jc w:val="center"/>
              <w:rPr>
                <w:sz w:val="24"/>
                <w:szCs w:val="24"/>
                <w:lang w:eastAsia="en-US"/>
              </w:rPr>
            </w:pPr>
            <w:r w:rsidRPr="00955027">
              <w:rPr>
                <w:sz w:val="24"/>
                <w:szCs w:val="24"/>
              </w:rPr>
              <w:t>3.</w:t>
            </w:r>
          </w:p>
        </w:tc>
        <w:tc>
          <w:tcPr>
            <w:tcW w:w="4366" w:type="dxa"/>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rPr>
                <w:sz w:val="24"/>
                <w:szCs w:val="24"/>
                <w:lang w:eastAsia="en-US"/>
              </w:rPr>
            </w:pPr>
            <w:r w:rsidRPr="00955027">
              <w:rPr>
                <w:sz w:val="24"/>
                <w:szCs w:val="24"/>
              </w:rPr>
              <w:t xml:space="preserve">Реализация дополнительных общеобразовательных программ в организациях дополнительного образования </w:t>
            </w:r>
            <w:r w:rsidRPr="00955027">
              <w:rPr>
                <w:color w:val="000000"/>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372 711,49</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332 304,15</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332 368,30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r w:rsidRPr="00955027">
              <w:rPr>
                <w:sz w:val="24"/>
                <w:szCs w:val="24"/>
                <w:lang w:eastAsia="en-US"/>
              </w:rPr>
              <w:t>4.</w:t>
            </w:r>
          </w:p>
        </w:tc>
        <w:tc>
          <w:tcPr>
            <w:tcW w:w="4366" w:type="dxa"/>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rPr>
                <w:sz w:val="24"/>
                <w:szCs w:val="24"/>
                <w:lang w:eastAsia="en-US"/>
              </w:rPr>
            </w:pPr>
            <w:r w:rsidRPr="00955027">
              <w:rPr>
                <w:sz w:val="24"/>
                <w:szCs w:val="24"/>
              </w:rPr>
              <w:t>Развитие функционирования и обеспечения системы персонифицированного финансирования дополнительного образования детей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24 000,00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24 000,00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24 000,00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hideMark/>
          </w:tcPr>
          <w:p w:rsidR="00627D4F" w:rsidRPr="00955027" w:rsidRDefault="00627D4F" w:rsidP="00627D4F">
            <w:pPr>
              <w:spacing w:after="0"/>
              <w:ind w:firstLine="0"/>
              <w:jc w:val="center"/>
              <w:rPr>
                <w:sz w:val="24"/>
                <w:szCs w:val="24"/>
                <w:lang w:eastAsia="en-US"/>
              </w:rPr>
            </w:pPr>
            <w:r w:rsidRPr="00955027">
              <w:rPr>
                <w:sz w:val="24"/>
                <w:szCs w:val="24"/>
              </w:rPr>
              <w:t>5.</w:t>
            </w:r>
          </w:p>
        </w:tc>
        <w:tc>
          <w:tcPr>
            <w:tcW w:w="4366" w:type="dxa"/>
            <w:tcBorders>
              <w:top w:val="single" w:sz="4" w:space="0" w:color="auto"/>
              <w:left w:val="single" w:sz="4" w:space="0" w:color="auto"/>
              <w:bottom w:val="single" w:sz="4" w:space="0" w:color="auto"/>
              <w:right w:val="single" w:sz="4" w:space="0" w:color="auto"/>
            </w:tcBorders>
            <w:hideMark/>
          </w:tcPr>
          <w:p w:rsidR="00627D4F" w:rsidRPr="00955027" w:rsidRDefault="00627D4F" w:rsidP="00627D4F">
            <w:pPr>
              <w:spacing w:after="0"/>
              <w:ind w:firstLine="0"/>
              <w:rPr>
                <w:sz w:val="24"/>
                <w:szCs w:val="24"/>
                <w:lang w:eastAsia="en-US"/>
              </w:rPr>
            </w:pPr>
            <w:r w:rsidRPr="00955027">
              <w:rPr>
                <w:sz w:val="24"/>
                <w:szCs w:val="24"/>
              </w:rPr>
              <w:t>Методическое обеспечение муниципальной системы образования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63 567,09</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62 515,49</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62 515,49</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6.</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xml:space="preserve">Организация мероприятий, направленных на укрепление здоровья, формирование физических и волевых качеств у детей и подростков </w:t>
            </w:r>
            <w:r w:rsidRPr="00955027">
              <w:rPr>
                <w:color w:val="000000"/>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1 905,30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1 905,30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1 905,30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7.</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xml:space="preserve">Выявление, поддержка и сопровождение одаренных детей, лидеров в сфере образования </w:t>
            </w:r>
            <w:r w:rsidRPr="00955027">
              <w:rPr>
                <w:color w:val="000000"/>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5 558,70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5 558,70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5 558,70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8.</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xml:space="preserve">Развитие кадрового потенциала, повышения престижа и значимости педагогической профессии в сфере образования </w:t>
            </w:r>
            <w:r w:rsidRPr="00955027">
              <w:rPr>
                <w:color w:val="000000"/>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1 192,70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1 192,70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1 192,70</w:t>
            </w:r>
          </w:p>
        </w:tc>
      </w:tr>
      <w:tr w:rsidR="00627D4F" w:rsidRPr="00955027" w:rsidTr="00E5241C">
        <w:trPr>
          <w:trHeight w:val="1560"/>
        </w:trPr>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9.</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xml:space="preserve">Организация и проведение мероприятий с участием работников системы образования и общественности, направленных на решение актуальных задач в сфере образования </w:t>
            </w:r>
            <w:r w:rsidRPr="00955027">
              <w:rPr>
                <w:color w:val="000000"/>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850,90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850,90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850,90</w:t>
            </w:r>
          </w:p>
        </w:tc>
      </w:tr>
      <w:tr w:rsidR="00627D4F" w:rsidRPr="00955027" w:rsidTr="00E5241C">
        <w:tc>
          <w:tcPr>
            <w:tcW w:w="562" w:type="dxa"/>
            <w:vMerge w:val="restart"/>
            <w:tcBorders>
              <w:top w:val="single" w:sz="4" w:space="0" w:color="auto"/>
              <w:left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10.</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xml:space="preserve">Реализация </w:t>
            </w:r>
            <w:r w:rsidRPr="00955027">
              <w:rPr>
                <w:rFonts w:eastAsia="Calibri"/>
                <w:sz w:val="24"/>
                <w:szCs w:val="24"/>
                <w:lang w:eastAsia="en-US"/>
              </w:rPr>
              <w:t>управленческих функций в области образования и создание условий для развития муниципальной системы образования</w:t>
            </w:r>
            <w:r w:rsidRPr="00955027">
              <w:rPr>
                <w:sz w:val="24"/>
                <w:szCs w:val="24"/>
              </w:rPr>
              <w:t>,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147 966,33</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135 645,04</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135 645,04</w:t>
            </w:r>
          </w:p>
        </w:tc>
      </w:tr>
      <w:tr w:rsidR="00627D4F" w:rsidRPr="00955027" w:rsidTr="00E5241C">
        <w:tc>
          <w:tcPr>
            <w:tcW w:w="562" w:type="dxa"/>
            <w:vMerge/>
            <w:tcBorders>
              <w:left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136 079,03</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123 757,74</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123 757,74</w:t>
            </w:r>
          </w:p>
        </w:tc>
      </w:tr>
      <w:tr w:rsidR="00627D4F" w:rsidRPr="00955027" w:rsidTr="00E5241C">
        <w:tc>
          <w:tcPr>
            <w:tcW w:w="562" w:type="dxa"/>
            <w:vMerge/>
            <w:tcBorders>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11 887,30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11 887,30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11 887,30</w:t>
            </w:r>
          </w:p>
        </w:tc>
      </w:tr>
      <w:tr w:rsidR="00627D4F" w:rsidRPr="00955027" w:rsidTr="00E5241C">
        <w:tc>
          <w:tcPr>
            <w:tcW w:w="562" w:type="dxa"/>
            <w:vMerge w:val="restart"/>
            <w:tcBorders>
              <w:top w:val="single" w:sz="4" w:space="0" w:color="auto"/>
              <w:left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11.</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xml:space="preserve">Создание условий для организации  отдыха детей в каникулярное время в лагерях, организованных на базе </w:t>
            </w:r>
            <w:r w:rsidRPr="00955027">
              <w:rPr>
                <w:sz w:val="24"/>
                <w:szCs w:val="24"/>
              </w:rPr>
              <w:lastRenderedPageBreak/>
              <w:t>образовательных организаций,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lastRenderedPageBreak/>
              <w:t>79 159,03</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79 159,03</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79 159,03</w:t>
            </w:r>
          </w:p>
        </w:tc>
      </w:tr>
      <w:tr w:rsidR="00627D4F" w:rsidRPr="00955027" w:rsidTr="00E5241C">
        <w:tc>
          <w:tcPr>
            <w:tcW w:w="562" w:type="dxa"/>
            <w:vMerge/>
            <w:tcBorders>
              <w:left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38 874,03</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38 874,03</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38 874,03</w:t>
            </w:r>
          </w:p>
        </w:tc>
      </w:tr>
      <w:tr w:rsidR="00627D4F" w:rsidRPr="00955027" w:rsidTr="00E5241C">
        <w:tc>
          <w:tcPr>
            <w:tcW w:w="562" w:type="dxa"/>
            <w:vMerge/>
            <w:tcBorders>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40 285,00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40 285,00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40 285,00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12.</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xml:space="preserve">Организация и проведение воспитательной и просветительской работы среди детей и молодежи, направленной на предупреждение экстремистской деятельности </w:t>
            </w:r>
            <w:r w:rsidRPr="00955027">
              <w:rPr>
                <w:color w:val="000000"/>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170,00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170,00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170,00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13.</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xml:space="preserve">Проведение конкурса социальных роликов и </w:t>
            </w:r>
            <w:proofErr w:type="spellStart"/>
            <w:r w:rsidRPr="00955027">
              <w:rPr>
                <w:sz w:val="24"/>
                <w:szCs w:val="24"/>
              </w:rPr>
              <w:t>принтов</w:t>
            </w:r>
            <w:proofErr w:type="spellEnd"/>
            <w:r w:rsidRPr="00955027">
              <w:rPr>
                <w:sz w:val="24"/>
                <w:szCs w:val="24"/>
              </w:rPr>
              <w:t xml:space="preserve">, направленного на гармонизацию межнациональных отношений </w:t>
            </w:r>
            <w:r w:rsidRPr="00955027">
              <w:rPr>
                <w:color w:val="000000"/>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150,0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14.</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образовательные программы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224 204,40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227 485,40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229 985,30</w:t>
            </w:r>
          </w:p>
        </w:tc>
      </w:tr>
      <w:tr w:rsidR="00627D4F" w:rsidRPr="00955027" w:rsidTr="00E5241C">
        <w:tc>
          <w:tcPr>
            <w:tcW w:w="562" w:type="dxa"/>
            <w:vMerge w:val="restart"/>
            <w:tcBorders>
              <w:top w:val="single" w:sz="4" w:space="0" w:color="auto"/>
              <w:left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r w:rsidRPr="00955027">
              <w:rPr>
                <w:sz w:val="24"/>
                <w:szCs w:val="24"/>
              </w:rPr>
              <w:t>15.</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Организация питания обучающихся начальных классов общеобразовательных организаций,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305 971,20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277 286,40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277 286,40</w:t>
            </w:r>
          </w:p>
        </w:tc>
      </w:tr>
      <w:tr w:rsidR="00627D4F" w:rsidRPr="00955027" w:rsidTr="00E5241C">
        <w:tc>
          <w:tcPr>
            <w:tcW w:w="562" w:type="dxa"/>
            <w:vMerge/>
            <w:tcBorders>
              <w:left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44 772,80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44 134,70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47 640,10</w:t>
            </w:r>
          </w:p>
        </w:tc>
      </w:tr>
      <w:tr w:rsidR="00627D4F" w:rsidRPr="00955027" w:rsidTr="00E5241C">
        <w:tc>
          <w:tcPr>
            <w:tcW w:w="562" w:type="dxa"/>
            <w:vMerge/>
            <w:tcBorders>
              <w:left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color w:val="000000"/>
                <w:sz w:val="24"/>
                <w:szCs w:val="24"/>
              </w:rPr>
            </w:pPr>
            <w:r w:rsidRPr="00955027">
              <w:rPr>
                <w:color w:val="000000"/>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144 137,20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133 353,30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154 213,60</w:t>
            </w:r>
          </w:p>
        </w:tc>
      </w:tr>
      <w:tr w:rsidR="00627D4F" w:rsidRPr="00955027" w:rsidTr="00E5241C">
        <w:tc>
          <w:tcPr>
            <w:tcW w:w="562" w:type="dxa"/>
            <w:vMerge/>
            <w:tcBorders>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color w:val="000000"/>
                <w:sz w:val="24"/>
                <w:szCs w:val="24"/>
              </w:rPr>
            </w:pPr>
            <w:r w:rsidRPr="00955027">
              <w:rPr>
                <w:color w:val="000000"/>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117 061,20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99 798,40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75 432,70</w:t>
            </w:r>
          </w:p>
        </w:tc>
      </w:tr>
      <w:tr w:rsidR="00627D4F" w:rsidRPr="00955027" w:rsidTr="00E5241C">
        <w:tc>
          <w:tcPr>
            <w:tcW w:w="562" w:type="dxa"/>
            <w:vMerge w:val="restart"/>
            <w:tcBorders>
              <w:top w:val="single" w:sz="4" w:space="0" w:color="auto"/>
              <w:left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r w:rsidRPr="00955027">
              <w:rPr>
                <w:sz w:val="24"/>
                <w:szCs w:val="24"/>
                <w:lang w:eastAsia="en-US"/>
              </w:rPr>
              <w:t>16.</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Организация отдыха и оздоровления детей (приобретение путевок, организация сопровождения групп детей до места отдыха и обратно, проведение семинаров, страхование детей)</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86 544,30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86 544,30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86 544,30</w:t>
            </w:r>
          </w:p>
        </w:tc>
      </w:tr>
      <w:tr w:rsidR="00627D4F" w:rsidRPr="00955027" w:rsidTr="00E5241C">
        <w:tc>
          <w:tcPr>
            <w:tcW w:w="562" w:type="dxa"/>
            <w:vMerge/>
            <w:tcBorders>
              <w:left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5 000,00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5 000,00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5 000,00</w:t>
            </w:r>
          </w:p>
        </w:tc>
      </w:tr>
      <w:tr w:rsidR="00627D4F" w:rsidRPr="00955027" w:rsidTr="00E5241C">
        <w:tc>
          <w:tcPr>
            <w:tcW w:w="562" w:type="dxa"/>
            <w:vMerge/>
            <w:tcBorders>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81 544,30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81 544,30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81 544,30</w:t>
            </w:r>
          </w:p>
        </w:tc>
      </w:tr>
      <w:tr w:rsidR="00627D4F" w:rsidRPr="00955027" w:rsidTr="00E5241C">
        <w:tc>
          <w:tcPr>
            <w:tcW w:w="562" w:type="dxa"/>
            <w:vMerge w:val="restart"/>
            <w:tcBorders>
              <w:top w:val="single" w:sz="4" w:space="0" w:color="auto"/>
              <w:left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r w:rsidRPr="00955027">
              <w:rPr>
                <w:sz w:val="24"/>
                <w:szCs w:val="24"/>
                <w:lang w:eastAsia="en-US"/>
              </w:rPr>
              <w:t>17.</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Содействие трудоустройству граждан,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20 013,20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20 013,20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20 013,20</w:t>
            </w:r>
          </w:p>
        </w:tc>
      </w:tr>
      <w:tr w:rsidR="00627D4F" w:rsidRPr="00955027" w:rsidTr="00E5241C">
        <w:tc>
          <w:tcPr>
            <w:tcW w:w="562" w:type="dxa"/>
            <w:vMerge/>
            <w:tcBorders>
              <w:left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5 000,00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5 000,00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5 000,00</w:t>
            </w:r>
          </w:p>
        </w:tc>
      </w:tr>
      <w:tr w:rsidR="00627D4F" w:rsidRPr="00955027" w:rsidTr="00E5241C">
        <w:tc>
          <w:tcPr>
            <w:tcW w:w="562" w:type="dxa"/>
            <w:vMerge/>
            <w:tcBorders>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15 013,20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15 013,20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15 013,20</w:t>
            </w:r>
          </w:p>
        </w:tc>
      </w:tr>
      <w:tr w:rsidR="00627D4F" w:rsidRPr="00955027" w:rsidTr="00E5241C">
        <w:tc>
          <w:tcPr>
            <w:tcW w:w="562" w:type="dxa"/>
            <w:vMerge w:val="restart"/>
            <w:tcBorders>
              <w:top w:val="single" w:sz="4" w:space="0" w:color="auto"/>
              <w:left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r w:rsidRPr="00955027">
              <w:rPr>
                <w:sz w:val="24"/>
                <w:szCs w:val="24"/>
                <w:lang w:eastAsia="en-US"/>
              </w:rPr>
              <w:t>18.</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Реализация мероприятий по модернизации школьных систем образования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46 112,13</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211 823,62</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0,00</w:t>
            </w:r>
          </w:p>
        </w:tc>
      </w:tr>
      <w:tr w:rsidR="00627D4F" w:rsidRPr="00955027" w:rsidTr="00E5241C">
        <w:tc>
          <w:tcPr>
            <w:tcW w:w="562" w:type="dxa"/>
            <w:vMerge/>
            <w:tcBorders>
              <w:left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4 853,33</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22 950,32</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0,00</w:t>
            </w:r>
          </w:p>
        </w:tc>
      </w:tr>
      <w:tr w:rsidR="00627D4F" w:rsidRPr="00955027" w:rsidTr="00E5241C">
        <w:tc>
          <w:tcPr>
            <w:tcW w:w="562" w:type="dxa"/>
            <w:vMerge/>
            <w:tcBorders>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41 258,80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188 873,30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0,00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r w:rsidRPr="00955027">
              <w:rPr>
                <w:sz w:val="24"/>
                <w:szCs w:val="24"/>
                <w:lang w:eastAsia="en-US"/>
              </w:rPr>
              <w:t>19.</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Инициативный проект "Формула безопасности" Организация учебно-тренировочного пространства"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3 114,38</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0,00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0,00</w:t>
            </w:r>
          </w:p>
        </w:tc>
      </w:tr>
      <w:tr w:rsidR="00627D4F" w:rsidRPr="00955027" w:rsidTr="00E5241C">
        <w:tc>
          <w:tcPr>
            <w:tcW w:w="562"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center"/>
              <w:rPr>
                <w:sz w:val="24"/>
                <w:szCs w:val="24"/>
                <w:lang w:eastAsia="en-US"/>
              </w:rPr>
            </w:pPr>
            <w:r w:rsidRPr="00955027">
              <w:rPr>
                <w:sz w:val="24"/>
                <w:szCs w:val="24"/>
                <w:lang w:eastAsia="en-US"/>
              </w:rPr>
              <w:t>20.</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Инициативный проект "Тринадцатый спортивный"</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11 568,25</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0,00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0,00</w:t>
            </w:r>
          </w:p>
        </w:tc>
      </w:tr>
      <w:tr w:rsidR="00627D4F" w:rsidRPr="00955027" w:rsidTr="00E5241C">
        <w:trPr>
          <w:trHeight w:val="497"/>
        </w:trPr>
        <w:tc>
          <w:tcPr>
            <w:tcW w:w="562" w:type="dxa"/>
            <w:tcBorders>
              <w:top w:val="single" w:sz="4" w:space="0" w:color="auto"/>
              <w:left w:val="single" w:sz="4" w:space="0" w:color="auto"/>
              <w:right w:val="single" w:sz="4" w:space="0" w:color="auto"/>
            </w:tcBorders>
          </w:tcPr>
          <w:p w:rsidR="00627D4F" w:rsidRPr="00955027" w:rsidRDefault="00627D4F" w:rsidP="00627D4F">
            <w:pPr>
              <w:spacing w:after="0"/>
              <w:ind w:firstLine="0"/>
              <w:jc w:val="left"/>
              <w:rPr>
                <w:sz w:val="24"/>
                <w:szCs w:val="24"/>
                <w:lang w:eastAsia="en-US"/>
              </w:rPr>
            </w:pPr>
            <w:r w:rsidRPr="00955027">
              <w:rPr>
                <w:sz w:val="24"/>
                <w:szCs w:val="24"/>
                <w:lang w:eastAsia="en-US"/>
              </w:rPr>
              <w:t>21.</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7 940,00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7 940,00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lang w:eastAsia="en-US"/>
              </w:rPr>
            </w:pPr>
            <w:r w:rsidRPr="00955027">
              <w:rPr>
                <w:sz w:val="24"/>
                <w:szCs w:val="24"/>
                <w:lang w:eastAsia="en-US"/>
              </w:rPr>
              <w:t>7 940,00</w:t>
            </w:r>
          </w:p>
        </w:tc>
      </w:tr>
      <w:tr w:rsidR="00627D4F" w:rsidRPr="00955027" w:rsidTr="00E5241C">
        <w:trPr>
          <w:trHeight w:val="497"/>
        </w:trPr>
        <w:tc>
          <w:tcPr>
            <w:tcW w:w="562" w:type="dxa"/>
            <w:vMerge w:val="restart"/>
            <w:tcBorders>
              <w:top w:val="single" w:sz="4" w:space="0" w:color="auto"/>
              <w:left w:val="single" w:sz="4" w:space="0" w:color="auto"/>
              <w:right w:val="single" w:sz="4" w:space="0" w:color="auto"/>
            </w:tcBorders>
          </w:tcPr>
          <w:p w:rsidR="00627D4F" w:rsidRPr="00955027" w:rsidRDefault="00627D4F" w:rsidP="00627D4F">
            <w:pPr>
              <w:spacing w:after="0"/>
              <w:ind w:firstLine="0"/>
              <w:jc w:val="left"/>
              <w:rPr>
                <w:sz w:val="24"/>
                <w:szCs w:val="24"/>
                <w:lang w:eastAsia="en-US"/>
              </w:rPr>
            </w:pPr>
            <w:r w:rsidRPr="00955027">
              <w:rPr>
                <w:sz w:val="24"/>
                <w:szCs w:val="24"/>
                <w:lang w:eastAsia="en-US"/>
              </w:rPr>
              <w:t>22.</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Региональный проект "Современная школа",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334 802,90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338 787,40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343 189,90</w:t>
            </w:r>
          </w:p>
        </w:tc>
      </w:tr>
      <w:tr w:rsidR="00627D4F" w:rsidRPr="00955027" w:rsidTr="00E5241C">
        <w:trPr>
          <w:trHeight w:val="272"/>
        </w:trPr>
        <w:tc>
          <w:tcPr>
            <w:tcW w:w="562" w:type="dxa"/>
            <w:vMerge/>
            <w:tcBorders>
              <w:left w:val="single" w:sz="4" w:space="0" w:color="auto"/>
              <w:right w:val="single" w:sz="4" w:space="0" w:color="auto"/>
            </w:tcBorders>
          </w:tcPr>
          <w:p w:rsidR="00627D4F" w:rsidRPr="00955027" w:rsidRDefault="00627D4F" w:rsidP="00627D4F">
            <w:pPr>
              <w:spacing w:after="0"/>
              <w:ind w:firstLine="0"/>
              <w:jc w:val="left"/>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72 373,20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73 553,60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74 807,00</w:t>
            </w:r>
          </w:p>
        </w:tc>
      </w:tr>
      <w:tr w:rsidR="00627D4F" w:rsidRPr="00955027" w:rsidTr="00E5241C">
        <w:trPr>
          <w:trHeight w:val="272"/>
        </w:trPr>
        <w:tc>
          <w:tcPr>
            <w:tcW w:w="562" w:type="dxa"/>
            <w:vMerge/>
            <w:tcBorders>
              <w:left w:val="single" w:sz="4" w:space="0" w:color="auto"/>
              <w:bottom w:val="single" w:sz="4" w:space="0" w:color="auto"/>
              <w:right w:val="single" w:sz="4" w:space="0" w:color="auto"/>
            </w:tcBorders>
          </w:tcPr>
          <w:p w:rsidR="00627D4F" w:rsidRPr="00955027" w:rsidRDefault="00627D4F" w:rsidP="00627D4F">
            <w:pPr>
              <w:spacing w:after="0"/>
              <w:ind w:firstLine="0"/>
              <w:jc w:val="left"/>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lang w:eastAsia="en-US"/>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262 429,70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265 233,80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268 382,90</w:t>
            </w:r>
          </w:p>
        </w:tc>
      </w:tr>
      <w:tr w:rsidR="00627D4F" w:rsidRPr="00955027" w:rsidTr="00E5241C">
        <w:trPr>
          <w:trHeight w:val="272"/>
        </w:trPr>
        <w:tc>
          <w:tcPr>
            <w:tcW w:w="562" w:type="dxa"/>
            <w:vMerge w:val="restart"/>
            <w:tcBorders>
              <w:top w:val="single" w:sz="4" w:space="0" w:color="auto"/>
              <w:left w:val="single" w:sz="4" w:space="0" w:color="auto"/>
              <w:right w:val="single" w:sz="4" w:space="0" w:color="auto"/>
            </w:tcBorders>
          </w:tcPr>
          <w:p w:rsidR="00627D4F" w:rsidRPr="00955027" w:rsidRDefault="00627D4F" w:rsidP="00627D4F">
            <w:pPr>
              <w:spacing w:after="0"/>
              <w:ind w:firstLine="0"/>
              <w:jc w:val="left"/>
              <w:rPr>
                <w:sz w:val="24"/>
                <w:szCs w:val="24"/>
                <w:lang w:eastAsia="en-US"/>
              </w:rPr>
            </w:pPr>
            <w:r w:rsidRPr="00955027">
              <w:rPr>
                <w:sz w:val="24"/>
                <w:szCs w:val="24"/>
                <w:lang w:eastAsia="en-US"/>
              </w:rPr>
              <w:t>23.</w:t>
            </w: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Региональный проект "Патриотическое воспитание граждан Российской Федерации"</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12 373,40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12 373,40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14 945,90</w:t>
            </w:r>
          </w:p>
        </w:tc>
      </w:tr>
      <w:tr w:rsidR="00627D4F" w:rsidRPr="00955027" w:rsidTr="00E5241C">
        <w:trPr>
          <w:trHeight w:val="272"/>
        </w:trPr>
        <w:tc>
          <w:tcPr>
            <w:tcW w:w="562" w:type="dxa"/>
            <w:vMerge/>
            <w:tcBorders>
              <w:left w:val="single" w:sz="4" w:space="0" w:color="auto"/>
              <w:right w:val="single" w:sz="4" w:space="0" w:color="auto"/>
            </w:tcBorders>
          </w:tcPr>
          <w:p w:rsidR="00627D4F" w:rsidRPr="00955027" w:rsidRDefault="00627D4F" w:rsidP="00627D4F">
            <w:pPr>
              <w:spacing w:after="0"/>
              <w:ind w:firstLine="0"/>
              <w:jc w:val="left"/>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sz w:val="24"/>
                <w:szCs w:val="24"/>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123,80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123,80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149,50</w:t>
            </w:r>
          </w:p>
        </w:tc>
      </w:tr>
      <w:tr w:rsidR="00627D4F" w:rsidRPr="00955027" w:rsidTr="00E5241C">
        <w:trPr>
          <w:trHeight w:val="272"/>
        </w:trPr>
        <w:tc>
          <w:tcPr>
            <w:tcW w:w="562" w:type="dxa"/>
            <w:vMerge/>
            <w:tcBorders>
              <w:left w:val="single" w:sz="4" w:space="0" w:color="auto"/>
              <w:right w:val="single" w:sz="4" w:space="0" w:color="auto"/>
            </w:tcBorders>
          </w:tcPr>
          <w:p w:rsidR="00627D4F" w:rsidRPr="00955027" w:rsidRDefault="00627D4F" w:rsidP="00627D4F">
            <w:pPr>
              <w:spacing w:after="0"/>
              <w:ind w:firstLine="0"/>
              <w:jc w:val="left"/>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color w:val="000000"/>
                <w:sz w:val="24"/>
                <w:szCs w:val="24"/>
              </w:rPr>
            </w:pPr>
            <w:r w:rsidRPr="00955027">
              <w:rPr>
                <w:color w:val="000000"/>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7 472,30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7 472,30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9 913,60</w:t>
            </w:r>
          </w:p>
        </w:tc>
      </w:tr>
      <w:tr w:rsidR="00627D4F" w:rsidRPr="00955027" w:rsidTr="00E5241C">
        <w:trPr>
          <w:trHeight w:val="272"/>
        </w:trPr>
        <w:tc>
          <w:tcPr>
            <w:tcW w:w="562" w:type="dxa"/>
            <w:vMerge/>
            <w:tcBorders>
              <w:left w:val="single" w:sz="4" w:space="0" w:color="auto"/>
              <w:bottom w:val="single" w:sz="4" w:space="0" w:color="auto"/>
              <w:right w:val="single" w:sz="4" w:space="0" w:color="auto"/>
            </w:tcBorders>
          </w:tcPr>
          <w:p w:rsidR="00627D4F" w:rsidRPr="00955027" w:rsidRDefault="00627D4F" w:rsidP="00627D4F">
            <w:pPr>
              <w:spacing w:after="0"/>
              <w:ind w:firstLine="0"/>
              <w:jc w:val="left"/>
              <w:rPr>
                <w:sz w:val="24"/>
                <w:szCs w:val="24"/>
                <w:lang w:eastAsia="en-US"/>
              </w:rPr>
            </w:pPr>
          </w:p>
        </w:tc>
        <w:tc>
          <w:tcPr>
            <w:tcW w:w="4366" w:type="dxa"/>
            <w:tcBorders>
              <w:top w:val="single" w:sz="4" w:space="0" w:color="auto"/>
              <w:left w:val="single" w:sz="4" w:space="0" w:color="auto"/>
              <w:bottom w:val="single" w:sz="4" w:space="0" w:color="auto"/>
              <w:right w:val="single" w:sz="4" w:space="0" w:color="auto"/>
            </w:tcBorders>
          </w:tcPr>
          <w:p w:rsidR="00627D4F" w:rsidRPr="00955027" w:rsidRDefault="00627D4F" w:rsidP="00627D4F">
            <w:pPr>
              <w:spacing w:after="0"/>
              <w:ind w:firstLine="0"/>
              <w:rPr>
                <w:color w:val="000000"/>
                <w:sz w:val="24"/>
                <w:szCs w:val="24"/>
              </w:rPr>
            </w:pPr>
            <w:r w:rsidRPr="00955027">
              <w:rPr>
                <w:color w:val="000000"/>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4 777,30</w:t>
            </w:r>
          </w:p>
        </w:tc>
        <w:tc>
          <w:tcPr>
            <w:tcW w:w="1559"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4 777,30</w:t>
            </w:r>
          </w:p>
        </w:tc>
        <w:tc>
          <w:tcPr>
            <w:tcW w:w="1701" w:type="dxa"/>
            <w:tcBorders>
              <w:top w:val="single" w:sz="4" w:space="0" w:color="auto"/>
              <w:left w:val="single" w:sz="4" w:space="0" w:color="auto"/>
              <w:bottom w:val="single" w:sz="4" w:space="0" w:color="auto"/>
              <w:right w:val="single" w:sz="4" w:space="0" w:color="auto"/>
            </w:tcBorders>
            <w:vAlign w:val="center"/>
          </w:tcPr>
          <w:p w:rsidR="00627D4F" w:rsidRPr="00955027" w:rsidRDefault="00627D4F" w:rsidP="00627D4F">
            <w:pPr>
              <w:spacing w:after="0"/>
              <w:ind w:firstLine="0"/>
              <w:jc w:val="right"/>
              <w:rPr>
                <w:sz w:val="24"/>
                <w:szCs w:val="24"/>
              </w:rPr>
            </w:pPr>
            <w:r w:rsidRPr="00955027">
              <w:rPr>
                <w:sz w:val="24"/>
                <w:szCs w:val="24"/>
              </w:rPr>
              <w:t>4 882,80</w:t>
            </w:r>
          </w:p>
        </w:tc>
      </w:tr>
    </w:tbl>
    <w:p w:rsidR="00627D4F" w:rsidRPr="00955027" w:rsidRDefault="00627D4F" w:rsidP="00627D4F">
      <w:pPr>
        <w:tabs>
          <w:tab w:val="left" w:pos="851"/>
        </w:tabs>
        <w:spacing w:before="120" w:after="0"/>
        <w:rPr>
          <w:sz w:val="28"/>
          <w:szCs w:val="28"/>
        </w:rPr>
      </w:pPr>
      <w:r w:rsidRPr="00955027">
        <w:rPr>
          <w:sz w:val="28"/>
          <w:szCs w:val="28"/>
        </w:rPr>
        <w:t>Основной объем бюджетных ассигнований, запланированный на 2024 год на реализацию программы, направлен на предоставление 70-ти муниципальным бюджетным и автономным учреждениям, подведомственным департаменту образования администрации города (32 образовательные организации, осуществляющие образовательную деятельность по образовательным программам дошкольного образования, 35 общеобразовательных учреждений, осуществляющих образовательную деятельность по образовательным программам начального общего, основного общего и среднего общего образования, 2 учреждения дополнительного образования, муниципальное автономное учреждение города Нижневартовска "Центр развития образования") субсидий:</w:t>
      </w:r>
    </w:p>
    <w:p w:rsidR="00627D4F" w:rsidRPr="00955027" w:rsidRDefault="00627D4F" w:rsidP="00627D4F">
      <w:pPr>
        <w:tabs>
          <w:tab w:val="left" w:pos="851"/>
        </w:tabs>
        <w:spacing w:after="0"/>
        <w:rPr>
          <w:sz w:val="28"/>
          <w:szCs w:val="28"/>
        </w:rPr>
      </w:pPr>
      <w:r w:rsidRPr="00955027">
        <w:rPr>
          <w:sz w:val="28"/>
          <w:szCs w:val="28"/>
        </w:rPr>
        <w:t>- на выполнение муниципального задания по оказанию муниципальных услуг (выполнению работ) в сумме 13 364 014,63 тыс. рублей;</w:t>
      </w:r>
    </w:p>
    <w:p w:rsidR="00627D4F" w:rsidRPr="00955027" w:rsidRDefault="00627D4F" w:rsidP="00627D4F">
      <w:pPr>
        <w:tabs>
          <w:tab w:val="left" w:pos="851"/>
        </w:tabs>
        <w:spacing w:after="0"/>
        <w:rPr>
          <w:sz w:val="28"/>
          <w:szCs w:val="28"/>
        </w:rPr>
      </w:pPr>
      <w:r w:rsidRPr="00955027">
        <w:rPr>
          <w:sz w:val="28"/>
          <w:szCs w:val="28"/>
        </w:rPr>
        <w:t>- на иные цели в сумме 562 400,64 тыс. рублей.</w:t>
      </w:r>
    </w:p>
    <w:p w:rsidR="00627D4F" w:rsidRPr="00955027" w:rsidRDefault="00627D4F" w:rsidP="00627D4F">
      <w:pPr>
        <w:spacing w:after="0"/>
        <w:rPr>
          <w:color w:val="000000"/>
          <w:sz w:val="28"/>
          <w:szCs w:val="28"/>
        </w:rPr>
      </w:pPr>
      <w:r w:rsidRPr="00955027">
        <w:rPr>
          <w:color w:val="000000"/>
          <w:sz w:val="28"/>
          <w:szCs w:val="28"/>
        </w:rPr>
        <w:t xml:space="preserve">В общем объеме бюджетных ассигнований, предусмотренных на выполнение </w:t>
      </w:r>
      <w:r w:rsidRPr="00955027">
        <w:rPr>
          <w:sz w:val="28"/>
          <w:szCs w:val="28"/>
        </w:rPr>
        <w:t xml:space="preserve">муниципального задания по оказанию муниципальных услуг (выполнению работ) вышеуказанными </w:t>
      </w:r>
      <w:r w:rsidRPr="00955027">
        <w:rPr>
          <w:color w:val="000000"/>
          <w:sz w:val="28"/>
          <w:szCs w:val="28"/>
        </w:rPr>
        <w:t xml:space="preserve">учреждениями, 83% или 11 093 473,90 тыс. рублей составляют межбюджетные трансферты, предоставляемые из бюджета автономного округа и федерального бюджета, из них:  </w:t>
      </w:r>
    </w:p>
    <w:p w:rsidR="00627D4F" w:rsidRPr="00955027" w:rsidRDefault="00627D4F" w:rsidP="00627D4F">
      <w:pPr>
        <w:spacing w:after="0"/>
        <w:rPr>
          <w:color w:val="000000"/>
          <w:sz w:val="28"/>
          <w:szCs w:val="28"/>
        </w:rPr>
      </w:pPr>
      <w:r w:rsidRPr="00955027">
        <w:rPr>
          <w:color w:val="000000"/>
          <w:sz w:val="28"/>
          <w:szCs w:val="28"/>
        </w:rPr>
        <w:lastRenderedPageBreak/>
        <w:t>субвенции на получение образования и осуществление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объединяющей такие направления как: реализация основных общеобразовательных программ общего и дошкольного образования, организация проведения единого государственного экзамена – 10 105 203,60 тыс. рублей;</w:t>
      </w:r>
    </w:p>
    <w:p w:rsidR="00627D4F" w:rsidRPr="00955027" w:rsidRDefault="00627D4F" w:rsidP="00627D4F">
      <w:pPr>
        <w:spacing w:after="0"/>
        <w:rPr>
          <w:color w:val="000000"/>
          <w:sz w:val="28"/>
          <w:szCs w:val="28"/>
        </w:rPr>
      </w:pPr>
      <w:r w:rsidRPr="00955027">
        <w:rPr>
          <w:color w:val="000000"/>
          <w:sz w:val="28"/>
          <w:szCs w:val="28"/>
        </w:rPr>
        <w:t>субвенции на социальную поддержку отдельных категорий обучающихся в виде предоставления двухразового питания и субсидии на организацию бесплатного горячего питания обучающихся, получающих начальное общее образование, в муниципальных образовательных организациях в общем объеме   946 879,20 тыс. рублей.</w:t>
      </w:r>
    </w:p>
    <w:p w:rsidR="00627D4F" w:rsidRPr="00955027" w:rsidRDefault="00627D4F" w:rsidP="00627D4F">
      <w:pPr>
        <w:tabs>
          <w:tab w:val="left" w:pos="851"/>
        </w:tabs>
        <w:spacing w:after="0"/>
        <w:rPr>
          <w:sz w:val="28"/>
          <w:szCs w:val="28"/>
        </w:rPr>
      </w:pPr>
      <w:r w:rsidRPr="00955027">
        <w:rPr>
          <w:sz w:val="28"/>
          <w:szCs w:val="28"/>
        </w:rPr>
        <w:t xml:space="preserve">В запланированном объеме на предоставление муниципальным учреждениям субсидий на иные цели бюджетные ассигнования в сумме                    277 712,80 тыс. рублей предусмотрены за счет межбюджетных трансфертов из бюджетов других уровней, основные направления расходов следующие: </w:t>
      </w:r>
    </w:p>
    <w:p w:rsidR="00627D4F" w:rsidRPr="00955027" w:rsidRDefault="00627D4F" w:rsidP="00627D4F">
      <w:pPr>
        <w:tabs>
          <w:tab w:val="left" w:pos="851"/>
        </w:tabs>
        <w:spacing w:after="0"/>
        <w:rPr>
          <w:sz w:val="28"/>
          <w:szCs w:val="28"/>
        </w:rPr>
      </w:pPr>
      <w:r w:rsidRPr="00955027">
        <w:rPr>
          <w:sz w:val="28"/>
          <w:szCs w:val="28"/>
        </w:rPr>
        <w:t>ежемесячное денежное вознаграждение за классное руководство педагогическим работникам муниципальных образовательных организаций                            - 224 204,40 тыс. рублей;</w:t>
      </w:r>
    </w:p>
    <w:p w:rsidR="00627D4F" w:rsidRPr="00955027" w:rsidRDefault="00627D4F" w:rsidP="00627D4F">
      <w:pPr>
        <w:tabs>
          <w:tab w:val="left" w:pos="851"/>
        </w:tabs>
        <w:spacing w:after="0"/>
        <w:rPr>
          <w:sz w:val="28"/>
          <w:szCs w:val="28"/>
        </w:rPr>
      </w:pPr>
      <w:r w:rsidRPr="00955027">
        <w:rPr>
          <w:sz w:val="28"/>
          <w:szCs w:val="28"/>
        </w:rPr>
        <w:t>реализация мероприятий по модернизации школьных систем образования</w:t>
      </w:r>
      <w:r w:rsidRPr="00955027">
        <w:rPr>
          <w:sz w:val="24"/>
          <w:szCs w:val="24"/>
        </w:rPr>
        <w:t xml:space="preserve"> (</w:t>
      </w:r>
      <w:r w:rsidRPr="00955027">
        <w:rPr>
          <w:sz w:val="28"/>
          <w:szCs w:val="28"/>
        </w:rPr>
        <w:t xml:space="preserve">проведение капитального ремонта и оснащение </w:t>
      </w:r>
      <w:proofErr w:type="spellStart"/>
      <w:r w:rsidRPr="00955027">
        <w:rPr>
          <w:sz w:val="28"/>
          <w:szCs w:val="28"/>
        </w:rPr>
        <w:t>немонтируемыми</w:t>
      </w:r>
      <w:proofErr w:type="spellEnd"/>
      <w:r w:rsidRPr="00955027">
        <w:rPr>
          <w:sz w:val="28"/>
          <w:szCs w:val="28"/>
        </w:rPr>
        <w:t xml:space="preserve"> средствами обучения и воспитания здания муниципального общеобразовательного бюджетного учреждения "СШ №2 - многопрофильная имени заслуженного строителя РФ Е.И. Куропаткина") – 41 258,80 тыс. рублей.</w:t>
      </w:r>
    </w:p>
    <w:p w:rsidR="00627D4F" w:rsidRPr="00955027" w:rsidRDefault="00627D4F" w:rsidP="00627D4F">
      <w:pPr>
        <w:tabs>
          <w:tab w:val="left" w:pos="851"/>
        </w:tabs>
        <w:spacing w:after="0"/>
        <w:rPr>
          <w:sz w:val="28"/>
          <w:szCs w:val="28"/>
        </w:rPr>
      </w:pPr>
      <w:r w:rsidRPr="00955027">
        <w:rPr>
          <w:sz w:val="28"/>
          <w:szCs w:val="28"/>
        </w:rPr>
        <w:t>В рамках программы предусмотрены бюджетные ассигнования в объеме 119 833,70 тыс. рублей (116 580,20 тыс. рублей – за счет средств бюджета автономного округа и 3 253,50 тыс. рублей – за счет средств бюджета города) на предоставление субсидий 2-ум частным организациям, осуществляющим образовательную деятельность по программам дошкольного образования, в сумме 82 277,60 тыс. рублей и частному общеобразовательному учреждению "Православная гимназия в честь Казанской иконы Божьей Матери" в сумме                  37 556,10 тыс. рублей.</w:t>
      </w:r>
    </w:p>
    <w:p w:rsidR="00627D4F" w:rsidRPr="00955027" w:rsidRDefault="00627D4F" w:rsidP="00627D4F">
      <w:pPr>
        <w:tabs>
          <w:tab w:val="left" w:pos="851"/>
        </w:tabs>
        <w:spacing w:after="0"/>
        <w:rPr>
          <w:sz w:val="28"/>
          <w:szCs w:val="28"/>
        </w:rPr>
      </w:pPr>
      <w:r w:rsidRPr="00955027">
        <w:rPr>
          <w:sz w:val="28"/>
          <w:szCs w:val="28"/>
        </w:rPr>
        <w:t>В объеме расходов программы на 2024 год предусмотрены бюджетные ассигнования в сумме 347 176,30 тыс. рублей на реализацию двух региональных проектов, направленных на достижение целей, показателей и решение задач национального проекта "Образование".</w:t>
      </w:r>
    </w:p>
    <w:p w:rsidR="00627D4F" w:rsidRPr="00955027" w:rsidRDefault="00627D4F" w:rsidP="00627D4F">
      <w:pPr>
        <w:tabs>
          <w:tab w:val="left" w:pos="0"/>
        </w:tabs>
        <w:spacing w:after="0"/>
        <w:rPr>
          <w:bCs/>
          <w:sz w:val="28"/>
          <w:szCs w:val="28"/>
        </w:rPr>
      </w:pPr>
      <w:r w:rsidRPr="00955027">
        <w:rPr>
          <w:sz w:val="28"/>
          <w:szCs w:val="28"/>
        </w:rPr>
        <w:t xml:space="preserve">В рамках регионального проекта "Современная школа" предусмотрены бюджетные ассигнования в сумме 334 802,90 тыс. рублей на выполнение обязательств </w:t>
      </w:r>
      <w:proofErr w:type="spellStart"/>
      <w:r w:rsidRPr="00955027">
        <w:rPr>
          <w:sz w:val="28"/>
          <w:szCs w:val="28"/>
        </w:rPr>
        <w:t>Концедента</w:t>
      </w:r>
      <w:proofErr w:type="spellEnd"/>
      <w:r w:rsidRPr="00955027">
        <w:rPr>
          <w:sz w:val="28"/>
          <w:szCs w:val="28"/>
        </w:rPr>
        <w:t xml:space="preserve"> в рамках заключенного концессионного соглашения о создании общеобразовательной школы на 1125 учащихся в квартале №25. Бюджетные ассигнования</w:t>
      </w:r>
      <w:r w:rsidRPr="00955027">
        <w:rPr>
          <w:bCs/>
          <w:sz w:val="28"/>
          <w:szCs w:val="28"/>
        </w:rPr>
        <w:t xml:space="preserve"> по данному направлению предусмотрены на условиях софинансирования (средства бюджета автономного округа, средства бюджета города).  </w:t>
      </w:r>
    </w:p>
    <w:p w:rsidR="00627D4F" w:rsidRPr="00955027" w:rsidRDefault="00627D4F" w:rsidP="00627D4F">
      <w:pPr>
        <w:tabs>
          <w:tab w:val="left" w:pos="851"/>
        </w:tabs>
        <w:spacing w:after="0"/>
        <w:rPr>
          <w:bCs/>
          <w:sz w:val="28"/>
          <w:szCs w:val="28"/>
        </w:rPr>
      </w:pPr>
      <w:r w:rsidRPr="00955027">
        <w:rPr>
          <w:sz w:val="28"/>
          <w:szCs w:val="28"/>
        </w:rPr>
        <w:lastRenderedPageBreak/>
        <w:t>В рамках регионального проекта "Патриотическое воспитание граждан Российской Федерации" предусмотрены бюджетные ассигнования в сумме            12 373,40 тыс. рублей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(оплата труда). Бюджетные ассигнования</w:t>
      </w:r>
      <w:r w:rsidRPr="00955027">
        <w:rPr>
          <w:bCs/>
          <w:sz w:val="28"/>
          <w:szCs w:val="28"/>
        </w:rPr>
        <w:t xml:space="preserve"> по данному направлению предусмотрены на условиях софинансирования 99% - средства федерального бюджета и бюджета автономного округа и 1% - средства бюджета города.</w:t>
      </w:r>
    </w:p>
    <w:p w:rsidR="00627D4F" w:rsidRPr="00955027" w:rsidRDefault="00627D4F" w:rsidP="00627D4F">
      <w:pPr>
        <w:tabs>
          <w:tab w:val="left" w:pos="0"/>
          <w:tab w:val="left" w:pos="709"/>
        </w:tabs>
        <w:spacing w:after="0"/>
        <w:contextualSpacing/>
        <w:rPr>
          <w:sz w:val="28"/>
          <w:szCs w:val="28"/>
        </w:rPr>
      </w:pPr>
      <w:r w:rsidRPr="00955027">
        <w:rPr>
          <w:sz w:val="28"/>
          <w:szCs w:val="28"/>
        </w:rPr>
        <w:t>Также в программе запланированы бюджетные ассигнования на организацию отдыха и оздоровления детей в каникулярное время:</w:t>
      </w:r>
    </w:p>
    <w:p w:rsidR="00627D4F" w:rsidRPr="00955027" w:rsidRDefault="00627D4F" w:rsidP="008674E8">
      <w:pPr>
        <w:numPr>
          <w:ilvl w:val="0"/>
          <w:numId w:val="19"/>
        </w:numPr>
        <w:tabs>
          <w:tab w:val="left" w:pos="0"/>
          <w:tab w:val="left" w:pos="709"/>
          <w:tab w:val="left" w:pos="993"/>
        </w:tabs>
        <w:spacing w:after="0"/>
        <w:ind w:left="0" w:firstLine="709"/>
        <w:contextualSpacing/>
        <w:rPr>
          <w:sz w:val="28"/>
          <w:szCs w:val="28"/>
        </w:rPr>
      </w:pPr>
      <w:r w:rsidRPr="00955027">
        <w:rPr>
          <w:sz w:val="28"/>
          <w:szCs w:val="28"/>
        </w:rPr>
        <w:t>с выездом за пределы города Нижневартовска, направления расходования следующие:</w:t>
      </w:r>
    </w:p>
    <w:p w:rsidR="00627D4F" w:rsidRPr="00955027" w:rsidRDefault="00627D4F" w:rsidP="008674E8">
      <w:pPr>
        <w:tabs>
          <w:tab w:val="left" w:pos="709"/>
        </w:tabs>
        <w:spacing w:after="0"/>
        <w:ind w:firstLine="0"/>
        <w:contextualSpacing/>
        <w:rPr>
          <w:sz w:val="28"/>
          <w:szCs w:val="28"/>
        </w:rPr>
      </w:pPr>
      <w:r w:rsidRPr="00955027">
        <w:rPr>
          <w:sz w:val="28"/>
          <w:szCs w:val="28"/>
        </w:rPr>
        <w:tab/>
        <w:t>- приобретение путевок (Краснодарский край, Новосибирская область, Тюменская область, юг Тюменской области, Свердловская область);</w:t>
      </w:r>
    </w:p>
    <w:p w:rsidR="00627D4F" w:rsidRPr="00955027" w:rsidRDefault="00627D4F" w:rsidP="008674E8">
      <w:pPr>
        <w:numPr>
          <w:ilvl w:val="0"/>
          <w:numId w:val="13"/>
        </w:numPr>
        <w:tabs>
          <w:tab w:val="left" w:pos="0"/>
          <w:tab w:val="left" w:pos="851"/>
        </w:tabs>
        <w:spacing w:after="0"/>
        <w:ind w:left="0" w:firstLine="709"/>
        <w:contextualSpacing/>
        <w:rPr>
          <w:sz w:val="28"/>
          <w:szCs w:val="28"/>
        </w:rPr>
      </w:pPr>
      <w:r w:rsidRPr="00955027">
        <w:rPr>
          <w:sz w:val="28"/>
          <w:szCs w:val="28"/>
        </w:rPr>
        <w:t xml:space="preserve"> организация проезда детей к месту отдыха и обратно (приобретение проездных билетов с учетом резервирования, комиссионных сборов, оплата услуг лицам, сопровождающим группы детей);</w:t>
      </w:r>
    </w:p>
    <w:p w:rsidR="00627D4F" w:rsidRPr="00955027" w:rsidRDefault="00627D4F" w:rsidP="008674E8">
      <w:pPr>
        <w:numPr>
          <w:ilvl w:val="0"/>
          <w:numId w:val="13"/>
        </w:numPr>
        <w:autoSpaceDE w:val="0"/>
        <w:autoSpaceDN w:val="0"/>
        <w:adjustRightInd w:val="0"/>
        <w:spacing w:after="0"/>
        <w:ind w:left="0" w:firstLine="709"/>
        <w:contextualSpacing/>
        <w:rPr>
          <w:sz w:val="28"/>
          <w:szCs w:val="28"/>
        </w:rPr>
      </w:pPr>
      <w:r w:rsidRPr="00955027">
        <w:rPr>
          <w:sz w:val="28"/>
          <w:szCs w:val="28"/>
        </w:rPr>
        <w:t>страхование от несчастных случаев и болезней детей на период их следования к месту отдыха и оздоровления и обратно и на период их пребывания в организациях отдыха детей и их оздоровления.</w:t>
      </w:r>
    </w:p>
    <w:p w:rsidR="00627D4F" w:rsidRPr="00955027" w:rsidRDefault="00627D4F" w:rsidP="008674E8">
      <w:pPr>
        <w:numPr>
          <w:ilvl w:val="0"/>
          <w:numId w:val="19"/>
        </w:numPr>
        <w:tabs>
          <w:tab w:val="left" w:pos="0"/>
          <w:tab w:val="left" w:pos="709"/>
          <w:tab w:val="left" w:pos="851"/>
        </w:tabs>
        <w:spacing w:after="0"/>
        <w:ind w:left="0" w:firstLine="709"/>
        <w:contextualSpacing/>
        <w:rPr>
          <w:sz w:val="28"/>
          <w:szCs w:val="28"/>
        </w:rPr>
      </w:pPr>
      <w:r w:rsidRPr="00955027">
        <w:rPr>
          <w:sz w:val="28"/>
          <w:szCs w:val="28"/>
        </w:rPr>
        <w:t xml:space="preserve"> в лагерях, организованных на базе муниципальных учреждений, подведомственных департаменту образования, направления </w:t>
      </w:r>
      <w:proofErr w:type="gramStart"/>
      <w:r w:rsidRPr="00955027">
        <w:rPr>
          <w:sz w:val="28"/>
          <w:szCs w:val="28"/>
        </w:rPr>
        <w:t>расходования</w:t>
      </w:r>
      <w:proofErr w:type="gramEnd"/>
      <w:r w:rsidRPr="00955027">
        <w:rPr>
          <w:sz w:val="28"/>
          <w:szCs w:val="28"/>
        </w:rPr>
        <w:t xml:space="preserve"> следующие:</w:t>
      </w:r>
    </w:p>
    <w:p w:rsidR="00627D4F" w:rsidRPr="00955027" w:rsidRDefault="00627D4F" w:rsidP="008674E8">
      <w:pPr>
        <w:numPr>
          <w:ilvl w:val="0"/>
          <w:numId w:val="11"/>
        </w:numPr>
        <w:tabs>
          <w:tab w:val="left" w:pos="-2977"/>
          <w:tab w:val="left" w:pos="993"/>
        </w:tabs>
        <w:spacing w:after="0"/>
        <w:ind w:left="0" w:firstLine="709"/>
        <w:contextualSpacing/>
        <w:rPr>
          <w:sz w:val="28"/>
          <w:szCs w:val="28"/>
        </w:rPr>
      </w:pPr>
      <w:r w:rsidRPr="00955027">
        <w:rPr>
          <w:sz w:val="28"/>
          <w:szCs w:val="28"/>
        </w:rPr>
        <w:t>организация питания детей (</w:t>
      </w:r>
      <w:r w:rsidRPr="00955027">
        <w:rPr>
          <w:bCs/>
          <w:sz w:val="28"/>
          <w:szCs w:val="28"/>
          <w:lang w:eastAsia="ar-SA"/>
        </w:rPr>
        <w:t>на условиях софинансирования 75% - средства бюджета автономного округа и 25% - средства бюджета города);</w:t>
      </w:r>
    </w:p>
    <w:p w:rsidR="00627D4F" w:rsidRPr="00955027" w:rsidRDefault="00627D4F" w:rsidP="008674E8">
      <w:pPr>
        <w:tabs>
          <w:tab w:val="left" w:pos="709"/>
        </w:tabs>
        <w:spacing w:after="0"/>
        <w:rPr>
          <w:sz w:val="28"/>
          <w:szCs w:val="28"/>
        </w:rPr>
      </w:pPr>
      <w:r w:rsidRPr="00955027">
        <w:rPr>
          <w:sz w:val="28"/>
          <w:szCs w:val="28"/>
        </w:rPr>
        <w:t>- страхование детей от несчастного случая;</w:t>
      </w:r>
    </w:p>
    <w:p w:rsidR="00627D4F" w:rsidRPr="00955027" w:rsidRDefault="00627D4F" w:rsidP="008674E8">
      <w:pPr>
        <w:tabs>
          <w:tab w:val="left" w:pos="709"/>
        </w:tabs>
        <w:spacing w:after="0"/>
        <w:rPr>
          <w:sz w:val="28"/>
          <w:szCs w:val="28"/>
        </w:rPr>
      </w:pPr>
      <w:r w:rsidRPr="00955027">
        <w:rPr>
          <w:sz w:val="28"/>
          <w:szCs w:val="28"/>
        </w:rPr>
        <w:t>-   оплата труда работников лагерей;</w:t>
      </w:r>
    </w:p>
    <w:p w:rsidR="00627D4F" w:rsidRPr="00955027" w:rsidRDefault="00627D4F" w:rsidP="008674E8">
      <w:pPr>
        <w:numPr>
          <w:ilvl w:val="0"/>
          <w:numId w:val="11"/>
        </w:numPr>
        <w:tabs>
          <w:tab w:val="left" w:pos="993"/>
        </w:tabs>
        <w:spacing w:after="0"/>
        <w:ind w:left="0" w:firstLine="709"/>
        <w:contextualSpacing/>
        <w:rPr>
          <w:sz w:val="28"/>
          <w:szCs w:val="28"/>
        </w:rPr>
      </w:pPr>
      <w:r w:rsidRPr="00955027">
        <w:rPr>
          <w:sz w:val="28"/>
          <w:szCs w:val="28"/>
        </w:rPr>
        <w:t>расходы по оплате договоров гражданско-правового характера (оплата труда медицинских работников);</w:t>
      </w:r>
    </w:p>
    <w:p w:rsidR="00627D4F" w:rsidRPr="00955027" w:rsidRDefault="00627D4F" w:rsidP="008674E8">
      <w:pPr>
        <w:numPr>
          <w:ilvl w:val="0"/>
          <w:numId w:val="11"/>
        </w:numPr>
        <w:tabs>
          <w:tab w:val="left" w:pos="-2977"/>
          <w:tab w:val="left" w:pos="993"/>
        </w:tabs>
        <w:spacing w:after="0"/>
        <w:ind w:left="0" w:firstLine="709"/>
        <w:contextualSpacing/>
        <w:rPr>
          <w:sz w:val="28"/>
          <w:szCs w:val="28"/>
        </w:rPr>
      </w:pPr>
      <w:r w:rsidRPr="00955027">
        <w:rPr>
          <w:sz w:val="28"/>
          <w:szCs w:val="28"/>
        </w:rPr>
        <w:t>приобретение учебных материалов, хозяйственных расходов;</w:t>
      </w:r>
    </w:p>
    <w:p w:rsidR="00627D4F" w:rsidRPr="00955027" w:rsidRDefault="00627D4F" w:rsidP="008674E8">
      <w:pPr>
        <w:numPr>
          <w:ilvl w:val="0"/>
          <w:numId w:val="11"/>
        </w:numPr>
        <w:tabs>
          <w:tab w:val="left" w:pos="-2977"/>
          <w:tab w:val="left" w:pos="993"/>
        </w:tabs>
        <w:spacing w:after="0"/>
        <w:ind w:left="0" w:firstLine="709"/>
        <w:contextualSpacing/>
        <w:rPr>
          <w:sz w:val="28"/>
          <w:szCs w:val="28"/>
        </w:rPr>
      </w:pPr>
      <w:r w:rsidRPr="00955027">
        <w:rPr>
          <w:sz w:val="28"/>
          <w:szCs w:val="28"/>
        </w:rPr>
        <w:t>расходы в палаточных лагерях: подвоз детей, вывоз твердых и жидких бытовых отходов, проведение биотехнических работ, лабораторные исследования воды, охрана территории;</w:t>
      </w:r>
    </w:p>
    <w:p w:rsidR="00627D4F" w:rsidRDefault="00627D4F" w:rsidP="0062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r w:rsidRPr="00955027">
        <w:rPr>
          <w:sz w:val="28"/>
          <w:szCs w:val="28"/>
        </w:rPr>
        <w:t xml:space="preserve">Всего планируется организовать работу 45 лагерей (из них 2 лагеря палаточного типа), на базе 38 учреждений, с общим охватом детей </w:t>
      </w:r>
      <w:r w:rsidR="00E267BF">
        <w:rPr>
          <w:sz w:val="28"/>
          <w:szCs w:val="28"/>
        </w:rPr>
        <w:t xml:space="preserve">                   </w:t>
      </w:r>
      <w:r w:rsidRPr="00955027">
        <w:rPr>
          <w:sz w:val="28"/>
          <w:szCs w:val="28"/>
        </w:rPr>
        <w:t xml:space="preserve">12 500 человек. </w:t>
      </w:r>
    </w:p>
    <w:p w:rsidR="0005153E" w:rsidRDefault="0005153E" w:rsidP="0062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rsidR="0005153E" w:rsidRDefault="0005153E" w:rsidP="0062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rsidR="0005153E" w:rsidRDefault="0005153E" w:rsidP="0062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rsidR="003F54B4" w:rsidRDefault="003F54B4" w:rsidP="0062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rsidR="003F54B4" w:rsidRDefault="003F54B4" w:rsidP="0062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rsidR="003F54B4" w:rsidRDefault="003F54B4" w:rsidP="0062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rsidR="003F54B4" w:rsidRPr="00955027" w:rsidRDefault="003F54B4" w:rsidP="0062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rsidR="004740A1" w:rsidRPr="00955027" w:rsidRDefault="004740A1" w:rsidP="00EC1AEC">
      <w:pPr>
        <w:spacing w:before="240" w:after="0"/>
        <w:ind w:firstLine="0"/>
        <w:jc w:val="center"/>
        <w:rPr>
          <w:b/>
          <w:sz w:val="28"/>
          <w:szCs w:val="28"/>
        </w:rPr>
      </w:pPr>
      <w:r w:rsidRPr="00955027">
        <w:rPr>
          <w:b/>
          <w:sz w:val="28"/>
          <w:szCs w:val="28"/>
        </w:rPr>
        <w:lastRenderedPageBreak/>
        <w:t xml:space="preserve">Муниципальная программа </w:t>
      </w:r>
    </w:p>
    <w:p w:rsidR="004740A1" w:rsidRPr="00955027" w:rsidRDefault="004740A1" w:rsidP="004740A1">
      <w:pPr>
        <w:spacing w:after="0"/>
        <w:ind w:firstLine="0"/>
        <w:jc w:val="center"/>
        <w:rPr>
          <w:b/>
          <w:sz w:val="28"/>
          <w:szCs w:val="28"/>
        </w:rPr>
      </w:pPr>
      <w:r w:rsidRPr="00955027">
        <w:rPr>
          <w:b/>
          <w:sz w:val="28"/>
          <w:szCs w:val="28"/>
        </w:rPr>
        <w:t xml:space="preserve">"Социальная поддержка и социальная помощь </w:t>
      </w:r>
    </w:p>
    <w:p w:rsidR="004740A1" w:rsidRPr="00955027" w:rsidRDefault="004740A1" w:rsidP="004740A1">
      <w:pPr>
        <w:spacing w:after="0"/>
        <w:ind w:firstLine="0"/>
        <w:jc w:val="center"/>
        <w:rPr>
          <w:b/>
          <w:sz w:val="28"/>
          <w:szCs w:val="28"/>
        </w:rPr>
      </w:pPr>
      <w:r w:rsidRPr="00955027">
        <w:rPr>
          <w:b/>
          <w:sz w:val="28"/>
          <w:szCs w:val="28"/>
        </w:rPr>
        <w:t>для отдельных категорий граждан в городе Нижневартовске"</w:t>
      </w:r>
    </w:p>
    <w:p w:rsidR="004740A1" w:rsidRPr="00955027" w:rsidRDefault="004740A1" w:rsidP="002F5348">
      <w:pPr>
        <w:tabs>
          <w:tab w:val="left" w:pos="851"/>
        </w:tabs>
        <w:spacing w:before="240" w:after="0"/>
        <w:rPr>
          <w:sz w:val="28"/>
          <w:szCs w:val="28"/>
        </w:rPr>
      </w:pPr>
      <w:r w:rsidRPr="00955027">
        <w:rPr>
          <w:sz w:val="28"/>
          <w:szCs w:val="24"/>
        </w:rPr>
        <w:t>Целями муниципальной программы "Социальная поддержка и социальная помощь для отдельных категорий граждан в городе Нижневартовске"</w:t>
      </w:r>
      <w:r w:rsidRPr="00955027">
        <w:rPr>
          <w:sz w:val="28"/>
          <w:szCs w:val="28"/>
        </w:rPr>
        <w:t xml:space="preserve"> (далее - программа) являются: </w:t>
      </w:r>
    </w:p>
    <w:p w:rsidR="004740A1" w:rsidRPr="00955027" w:rsidRDefault="004740A1" w:rsidP="004740A1">
      <w:pPr>
        <w:tabs>
          <w:tab w:val="left" w:pos="993"/>
        </w:tabs>
        <w:spacing w:after="0"/>
        <w:rPr>
          <w:sz w:val="28"/>
          <w:szCs w:val="28"/>
        </w:rPr>
      </w:pPr>
      <w:r w:rsidRPr="00955027">
        <w:rPr>
          <w:sz w:val="28"/>
          <w:szCs w:val="28"/>
        </w:rPr>
        <w:t>- сохранение социальной безопасности отдельных категорий граждан;</w:t>
      </w:r>
    </w:p>
    <w:p w:rsidR="004740A1" w:rsidRPr="00955027" w:rsidRDefault="004740A1" w:rsidP="004740A1">
      <w:pPr>
        <w:tabs>
          <w:tab w:val="left" w:pos="1134"/>
        </w:tabs>
        <w:spacing w:after="0"/>
        <w:rPr>
          <w:sz w:val="28"/>
          <w:szCs w:val="28"/>
        </w:rPr>
      </w:pPr>
      <w:r w:rsidRPr="00955027">
        <w:rPr>
          <w:sz w:val="28"/>
          <w:szCs w:val="28"/>
        </w:rPr>
        <w:t>- улучшение жилищных условий отдельной категории граждан.</w:t>
      </w:r>
    </w:p>
    <w:p w:rsidR="004740A1" w:rsidRPr="00955027" w:rsidRDefault="004740A1" w:rsidP="004740A1">
      <w:pPr>
        <w:spacing w:after="0"/>
        <w:rPr>
          <w:sz w:val="28"/>
          <w:szCs w:val="28"/>
        </w:rPr>
      </w:pPr>
      <w:r w:rsidRPr="00955027">
        <w:rPr>
          <w:sz w:val="28"/>
          <w:szCs w:val="28"/>
        </w:rPr>
        <w:t xml:space="preserve">Ответственным исполнителем </w:t>
      </w:r>
      <w:r w:rsidRPr="00955027">
        <w:rPr>
          <w:sz w:val="28"/>
          <w:szCs w:val="24"/>
        </w:rPr>
        <w:t xml:space="preserve">программы </w:t>
      </w:r>
      <w:r w:rsidRPr="00955027">
        <w:rPr>
          <w:sz w:val="28"/>
          <w:szCs w:val="28"/>
        </w:rPr>
        <w:t xml:space="preserve">является </w:t>
      </w:r>
      <w:r w:rsidRPr="00955027">
        <w:rPr>
          <w:sz w:val="28"/>
          <w:szCs w:val="28"/>
          <w:lang w:eastAsia="en-US"/>
        </w:rPr>
        <w:t>департамент по социальной политике администрации города Нижневартовска</w:t>
      </w:r>
      <w:r w:rsidRPr="00955027">
        <w:rPr>
          <w:sz w:val="28"/>
          <w:szCs w:val="28"/>
        </w:rPr>
        <w:t xml:space="preserve">. </w:t>
      </w:r>
    </w:p>
    <w:p w:rsidR="004740A1" w:rsidRDefault="004740A1" w:rsidP="000377FE">
      <w:pPr>
        <w:spacing w:after="0"/>
        <w:rPr>
          <w:sz w:val="28"/>
          <w:szCs w:val="28"/>
        </w:rPr>
      </w:pPr>
      <w:r w:rsidRPr="00955027">
        <w:rPr>
          <w:sz w:val="28"/>
          <w:szCs w:val="28"/>
        </w:rPr>
        <w:t>Расходы бюджета города в 2023-2026 годах на реализацию программы представлены в таблице.</w:t>
      </w:r>
    </w:p>
    <w:p w:rsidR="004740A1" w:rsidRPr="00955027" w:rsidRDefault="004740A1" w:rsidP="004740A1">
      <w:pPr>
        <w:tabs>
          <w:tab w:val="left" w:pos="851"/>
        </w:tabs>
        <w:spacing w:after="0"/>
        <w:jc w:val="right"/>
        <w:rPr>
          <w:sz w:val="22"/>
          <w:szCs w:val="28"/>
        </w:rPr>
      </w:pPr>
      <w:r w:rsidRPr="00955027">
        <w:rPr>
          <w:sz w:val="22"/>
          <w:szCs w:val="28"/>
        </w:rPr>
        <w:t xml:space="preserve">   тыс. рублей</w:t>
      </w:r>
    </w:p>
    <w:tbl>
      <w:tblPr>
        <w:tblStyle w:val="a6"/>
        <w:tblW w:w="9639" w:type="dxa"/>
        <w:tblInd w:w="108" w:type="dxa"/>
        <w:tblLayout w:type="fixed"/>
        <w:tblLook w:val="04A0" w:firstRow="1" w:lastRow="0" w:firstColumn="1" w:lastColumn="0" w:noHBand="0" w:noVBand="1"/>
      </w:tblPr>
      <w:tblGrid>
        <w:gridCol w:w="1276"/>
        <w:gridCol w:w="1276"/>
        <w:gridCol w:w="1134"/>
        <w:gridCol w:w="1276"/>
        <w:gridCol w:w="1275"/>
        <w:gridCol w:w="1134"/>
        <w:gridCol w:w="1134"/>
        <w:gridCol w:w="1134"/>
      </w:tblGrid>
      <w:tr w:rsidR="004740A1" w:rsidRPr="00955027" w:rsidTr="00E267BF">
        <w:trPr>
          <w:trHeight w:val="369"/>
        </w:trPr>
        <w:tc>
          <w:tcPr>
            <w:tcW w:w="1276" w:type="dxa"/>
            <w:vMerge w:val="restart"/>
          </w:tcPr>
          <w:p w:rsidR="004740A1" w:rsidRPr="00955027" w:rsidRDefault="004740A1" w:rsidP="004740A1">
            <w:pPr>
              <w:spacing w:after="0"/>
              <w:ind w:firstLine="0"/>
              <w:jc w:val="center"/>
              <w:rPr>
                <w:sz w:val="18"/>
                <w:szCs w:val="18"/>
              </w:rPr>
            </w:pPr>
            <w:r w:rsidRPr="00955027">
              <w:rPr>
                <w:sz w:val="18"/>
                <w:szCs w:val="18"/>
              </w:rPr>
              <w:t>2023 год*</w:t>
            </w:r>
          </w:p>
        </w:tc>
        <w:tc>
          <w:tcPr>
            <w:tcW w:w="3686" w:type="dxa"/>
            <w:gridSpan w:val="3"/>
            <w:vAlign w:val="center"/>
          </w:tcPr>
          <w:p w:rsidR="004740A1" w:rsidRPr="00955027" w:rsidRDefault="004740A1" w:rsidP="004740A1">
            <w:pPr>
              <w:spacing w:after="0"/>
              <w:ind w:firstLine="0"/>
              <w:jc w:val="center"/>
              <w:rPr>
                <w:sz w:val="18"/>
                <w:szCs w:val="18"/>
              </w:rPr>
            </w:pPr>
            <w:r w:rsidRPr="00955027">
              <w:rPr>
                <w:sz w:val="18"/>
                <w:szCs w:val="18"/>
              </w:rPr>
              <w:t>2024 год</w:t>
            </w:r>
          </w:p>
        </w:tc>
        <w:tc>
          <w:tcPr>
            <w:tcW w:w="3543" w:type="dxa"/>
            <w:gridSpan w:val="3"/>
            <w:vAlign w:val="center"/>
          </w:tcPr>
          <w:p w:rsidR="004740A1" w:rsidRPr="00955027" w:rsidRDefault="004740A1" w:rsidP="004740A1">
            <w:pPr>
              <w:spacing w:after="0"/>
              <w:ind w:firstLine="0"/>
              <w:jc w:val="center"/>
              <w:rPr>
                <w:sz w:val="18"/>
                <w:szCs w:val="18"/>
              </w:rPr>
            </w:pPr>
            <w:r w:rsidRPr="00955027">
              <w:rPr>
                <w:sz w:val="18"/>
                <w:szCs w:val="18"/>
              </w:rPr>
              <w:t>2025 год</w:t>
            </w:r>
          </w:p>
        </w:tc>
        <w:tc>
          <w:tcPr>
            <w:tcW w:w="1134" w:type="dxa"/>
            <w:vAlign w:val="center"/>
          </w:tcPr>
          <w:p w:rsidR="004740A1" w:rsidRPr="00955027" w:rsidRDefault="004740A1" w:rsidP="004740A1">
            <w:pPr>
              <w:spacing w:after="0"/>
              <w:ind w:firstLine="0"/>
              <w:jc w:val="center"/>
              <w:rPr>
                <w:sz w:val="18"/>
                <w:szCs w:val="18"/>
              </w:rPr>
            </w:pPr>
            <w:r w:rsidRPr="00955027">
              <w:rPr>
                <w:sz w:val="18"/>
                <w:szCs w:val="18"/>
              </w:rPr>
              <w:t>2026 год</w:t>
            </w:r>
          </w:p>
        </w:tc>
      </w:tr>
      <w:tr w:rsidR="004740A1" w:rsidRPr="00955027" w:rsidTr="00E267BF">
        <w:tc>
          <w:tcPr>
            <w:tcW w:w="1276" w:type="dxa"/>
            <w:vMerge/>
          </w:tcPr>
          <w:p w:rsidR="004740A1" w:rsidRPr="00955027" w:rsidRDefault="004740A1" w:rsidP="004740A1">
            <w:pPr>
              <w:spacing w:after="0"/>
              <w:ind w:firstLine="0"/>
              <w:jc w:val="center"/>
              <w:rPr>
                <w:sz w:val="18"/>
                <w:szCs w:val="18"/>
              </w:rPr>
            </w:pPr>
          </w:p>
        </w:tc>
        <w:tc>
          <w:tcPr>
            <w:tcW w:w="1276" w:type="dxa"/>
          </w:tcPr>
          <w:p w:rsidR="004740A1" w:rsidRPr="00955027" w:rsidRDefault="004740A1" w:rsidP="004740A1">
            <w:pPr>
              <w:spacing w:after="0"/>
              <w:ind w:firstLine="0"/>
              <w:jc w:val="center"/>
              <w:rPr>
                <w:sz w:val="18"/>
                <w:szCs w:val="18"/>
              </w:rPr>
            </w:pPr>
            <w:r w:rsidRPr="00955027">
              <w:rPr>
                <w:sz w:val="18"/>
                <w:szCs w:val="18"/>
              </w:rPr>
              <w:t>Утверждено решением Думы города от 16.12.2022 №218</w:t>
            </w:r>
          </w:p>
          <w:p w:rsidR="004740A1" w:rsidRPr="00955027" w:rsidRDefault="004740A1" w:rsidP="004740A1">
            <w:pPr>
              <w:spacing w:after="0"/>
              <w:ind w:firstLine="0"/>
              <w:jc w:val="center"/>
              <w:rPr>
                <w:sz w:val="18"/>
                <w:szCs w:val="18"/>
              </w:rPr>
            </w:pPr>
            <w:r w:rsidRPr="00955027">
              <w:rPr>
                <w:sz w:val="18"/>
                <w:szCs w:val="18"/>
                <w:lang w:eastAsia="en-US"/>
              </w:rPr>
              <w:t>(первоначально)</w:t>
            </w:r>
          </w:p>
        </w:tc>
        <w:tc>
          <w:tcPr>
            <w:tcW w:w="1134" w:type="dxa"/>
          </w:tcPr>
          <w:p w:rsidR="004740A1" w:rsidRPr="00955027" w:rsidRDefault="004740A1" w:rsidP="004740A1">
            <w:pPr>
              <w:spacing w:after="0"/>
              <w:ind w:firstLine="0"/>
              <w:jc w:val="center"/>
              <w:rPr>
                <w:sz w:val="18"/>
                <w:szCs w:val="18"/>
                <w:lang w:eastAsia="en-US"/>
              </w:rPr>
            </w:pPr>
            <w:r w:rsidRPr="00955027">
              <w:rPr>
                <w:sz w:val="18"/>
                <w:szCs w:val="18"/>
                <w:lang w:eastAsia="en-US"/>
              </w:rPr>
              <w:t>Проект решения Думы города</w:t>
            </w:r>
          </w:p>
          <w:p w:rsidR="004740A1" w:rsidRPr="00955027" w:rsidRDefault="004740A1" w:rsidP="004740A1">
            <w:pPr>
              <w:spacing w:after="0"/>
              <w:ind w:firstLine="0"/>
              <w:jc w:val="center"/>
              <w:rPr>
                <w:sz w:val="18"/>
                <w:szCs w:val="18"/>
                <w:lang w:eastAsia="en-US"/>
              </w:rPr>
            </w:pPr>
          </w:p>
          <w:p w:rsidR="004740A1" w:rsidRPr="00955027" w:rsidRDefault="004740A1" w:rsidP="004740A1">
            <w:pPr>
              <w:spacing w:after="0"/>
              <w:ind w:firstLine="0"/>
              <w:jc w:val="center"/>
              <w:rPr>
                <w:sz w:val="18"/>
                <w:szCs w:val="18"/>
              </w:rPr>
            </w:pPr>
          </w:p>
        </w:tc>
        <w:tc>
          <w:tcPr>
            <w:tcW w:w="1276" w:type="dxa"/>
          </w:tcPr>
          <w:p w:rsidR="004740A1" w:rsidRPr="00955027" w:rsidRDefault="004740A1" w:rsidP="004740A1">
            <w:pPr>
              <w:spacing w:after="0"/>
              <w:ind w:firstLine="0"/>
              <w:jc w:val="center"/>
              <w:rPr>
                <w:sz w:val="18"/>
                <w:szCs w:val="18"/>
              </w:rPr>
            </w:pPr>
            <w:r w:rsidRPr="00955027">
              <w:rPr>
                <w:sz w:val="18"/>
                <w:szCs w:val="18"/>
              </w:rPr>
              <w:t>Изменение (гр.3-гр.2)</w:t>
            </w:r>
          </w:p>
        </w:tc>
        <w:tc>
          <w:tcPr>
            <w:tcW w:w="1275" w:type="dxa"/>
          </w:tcPr>
          <w:p w:rsidR="004740A1" w:rsidRPr="00955027" w:rsidRDefault="004740A1" w:rsidP="004740A1">
            <w:pPr>
              <w:spacing w:after="0"/>
              <w:ind w:firstLine="0"/>
              <w:jc w:val="center"/>
              <w:rPr>
                <w:sz w:val="18"/>
                <w:szCs w:val="18"/>
              </w:rPr>
            </w:pPr>
            <w:r w:rsidRPr="00955027">
              <w:rPr>
                <w:sz w:val="18"/>
                <w:szCs w:val="18"/>
              </w:rPr>
              <w:t>Утверждено решением Думы города от 16.12.2022 №218</w:t>
            </w:r>
          </w:p>
          <w:p w:rsidR="004740A1" w:rsidRPr="00955027" w:rsidRDefault="004740A1" w:rsidP="004740A1">
            <w:pPr>
              <w:spacing w:after="0"/>
              <w:ind w:firstLine="0"/>
              <w:jc w:val="center"/>
              <w:rPr>
                <w:sz w:val="18"/>
                <w:szCs w:val="18"/>
              </w:rPr>
            </w:pPr>
            <w:r w:rsidRPr="00955027">
              <w:rPr>
                <w:sz w:val="18"/>
                <w:szCs w:val="18"/>
                <w:lang w:eastAsia="en-US"/>
              </w:rPr>
              <w:t>(первоначально)</w:t>
            </w:r>
          </w:p>
        </w:tc>
        <w:tc>
          <w:tcPr>
            <w:tcW w:w="1134" w:type="dxa"/>
          </w:tcPr>
          <w:p w:rsidR="004740A1" w:rsidRPr="00955027" w:rsidRDefault="004740A1" w:rsidP="004740A1">
            <w:pPr>
              <w:spacing w:after="0"/>
              <w:ind w:firstLine="0"/>
              <w:jc w:val="center"/>
              <w:rPr>
                <w:sz w:val="18"/>
                <w:szCs w:val="18"/>
                <w:lang w:eastAsia="en-US"/>
              </w:rPr>
            </w:pPr>
            <w:r w:rsidRPr="00955027">
              <w:rPr>
                <w:sz w:val="18"/>
                <w:szCs w:val="18"/>
                <w:lang w:eastAsia="en-US"/>
              </w:rPr>
              <w:t>Проект решения Думы города</w:t>
            </w:r>
          </w:p>
          <w:p w:rsidR="004740A1" w:rsidRPr="00955027" w:rsidRDefault="004740A1" w:rsidP="004740A1">
            <w:pPr>
              <w:spacing w:after="0"/>
              <w:ind w:firstLine="0"/>
              <w:jc w:val="center"/>
              <w:rPr>
                <w:sz w:val="18"/>
                <w:szCs w:val="18"/>
              </w:rPr>
            </w:pPr>
          </w:p>
        </w:tc>
        <w:tc>
          <w:tcPr>
            <w:tcW w:w="1134" w:type="dxa"/>
          </w:tcPr>
          <w:p w:rsidR="004740A1" w:rsidRPr="00955027" w:rsidRDefault="004740A1" w:rsidP="004740A1">
            <w:pPr>
              <w:spacing w:after="0"/>
              <w:ind w:firstLine="0"/>
              <w:jc w:val="center"/>
              <w:rPr>
                <w:sz w:val="18"/>
                <w:szCs w:val="18"/>
              </w:rPr>
            </w:pPr>
            <w:r w:rsidRPr="00955027">
              <w:rPr>
                <w:sz w:val="18"/>
                <w:szCs w:val="18"/>
              </w:rPr>
              <w:t>Изменение (гр.6-гр.5)</w:t>
            </w:r>
          </w:p>
        </w:tc>
        <w:tc>
          <w:tcPr>
            <w:tcW w:w="1134" w:type="dxa"/>
          </w:tcPr>
          <w:p w:rsidR="004740A1" w:rsidRPr="00955027" w:rsidRDefault="004740A1" w:rsidP="004740A1">
            <w:pPr>
              <w:spacing w:after="0"/>
              <w:ind w:firstLine="0"/>
              <w:jc w:val="center"/>
              <w:rPr>
                <w:sz w:val="18"/>
                <w:szCs w:val="18"/>
              </w:rPr>
            </w:pPr>
            <w:r w:rsidRPr="00955027">
              <w:rPr>
                <w:sz w:val="18"/>
                <w:szCs w:val="18"/>
                <w:lang w:eastAsia="en-US"/>
              </w:rPr>
              <w:t>Проект решения Думы города</w:t>
            </w:r>
          </w:p>
        </w:tc>
      </w:tr>
      <w:tr w:rsidR="004740A1" w:rsidRPr="00955027" w:rsidTr="00E267BF">
        <w:tc>
          <w:tcPr>
            <w:tcW w:w="1276" w:type="dxa"/>
          </w:tcPr>
          <w:p w:rsidR="004740A1" w:rsidRPr="00955027" w:rsidRDefault="004740A1" w:rsidP="004740A1">
            <w:pPr>
              <w:spacing w:after="0"/>
              <w:ind w:firstLine="0"/>
              <w:jc w:val="center"/>
              <w:rPr>
                <w:sz w:val="18"/>
                <w:szCs w:val="18"/>
              </w:rPr>
            </w:pPr>
            <w:r w:rsidRPr="00955027">
              <w:rPr>
                <w:sz w:val="18"/>
                <w:szCs w:val="18"/>
              </w:rPr>
              <w:t>1</w:t>
            </w:r>
          </w:p>
        </w:tc>
        <w:tc>
          <w:tcPr>
            <w:tcW w:w="1276" w:type="dxa"/>
          </w:tcPr>
          <w:p w:rsidR="004740A1" w:rsidRPr="00955027" w:rsidRDefault="004740A1" w:rsidP="004740A1">
            <w:pPr>
              <w:spacing w:after="0"/>
              <w:ind w:firstLine="0"/>
              <w:jc w:val="center"/>
              <w:rPr>
                <w:sz w:val="18"/>
                <w:szCs w:val="18"/>
              </w:rPr>
            </w:pPr>
            <w:r w:rsidRPr="00955027">
              <w:rPr>
                <w:sz w:val="18"/>
                <w:szCs w:val="18"/>
              </w:rPr>
              <w:t>2</w:t>
            </w:r>
          </w:p>
        </w:tc>
        <w:tc>
          <w:tcPr>
            <w:tcW w:w="1134" w:type="dxa"/>
          </w:tcPr>
          <w:p w:rsidR="004740A1" w:rsidRPr="00955027" w:rsidRDefault="004740A1" w:rsidP="004740A1">
            <w:pPr>
              <w:spacing w:after="0"/>
              <w:ind w:firstLine="0"/>
              <w:jc w:val="center"/>
              <w:rPr>
                <w:sz w:val="18"/>
                <w:szCs w:val="18"/>
              </w:rPr>
            </w:pPr>
            <w:r w:rsidRPr="00955027">
              <w:rPr>
                <w:sz w:val="18"/>
                <w:szCs w:val="18"/>
              </w:rPr>
              <w:t>3</w:t>
            </w:r>
          </w:p>
        </w:tc>
        <w:tc>
          <w:tcPr>
            <w:tcW w:w="1276" w:type="dxa"/>
          </w:tcPr>
          <w:p w:rsidR="004740A1" w:rsidRPr="00955027" w:rsidRDefault="004740A1" w:rsidP="004740A1">
            <w:pPr>
              <w:spacing w:after="0"/>
              <w:ind w:firstLine="0"/>
              <w:jc w:val="center"/>
              <w:rPr>
                <w:sz w:val="18"/>
                <w:szCs w:val="18"/>
              </w:rPr>
            </w:pPr>
            <w:r w:rsidRPr="00955027">
              <w:rPr>
                <w:sz w:val="18"/>
                <w:szCs w:val="18"/>
              </w:rPr>
              <w:t>4</w:t>
            </w:r>
          </w:p>
        </w:tc>
        <w:tc>
          <w:tcPr>
            <w:tcW w:w="1275" w:type="dxa"/>
          </w:tcPr>
          <w:p w:rsidR="004740A1" w:rsidRPr="00955027" w:rsidRDefault="004740A1" w:rsidP="004740A1">
            <w:pPr>
              <w:spacing w:after="0"/>
              <w:ind w:firstLine="0"/>
              <w:jc w:val="center"/>
              <w:rPr>
                <w:sz w:val="18"/>
                <w:szCs w:val="18"/>
              </w:rPr>
            </w:pPr>
            <w:r w:rsidRPr="00955027">
              <w:rPr>
                <w:sz w:val="18"/>
                <w:szCs w:val="18"/>
              </w:rPr>
              <w:t>5</w:t>
            </w:r>
          </w:p>
        </w:tc>
        <w:tc>
          <w:tcPr>
            <w:tcW w:w="1134" w:type="dxa"/>
          </w:tcPr>
          <w:p w:rsidR="004740A1" w:rsidRPr="00955027" w:rsidRDefault="004740A1" w:rsidP="004740A1">
            <w:pPr>
              <w:spacing w:after="0"/>
              <w:ind w:firstLine="0"/>
              <w:jc w:val="center"/>
              <w:rPr>
                <w:sz w:val="18"/>
                <w:szCs w:val="18"/>
              </w:rPr>
            </w:pPr>
            <w:r w:rsidRPr="00955027">
              <w:rPr>
                <w:sz w:val="18"/>
                <w:szCs w:val="18"/>
              </w:rPr>
              <w:t>6</w:t>
            </w:r>
          </w:p>
        </w:tc>
        <w:tc>
          <w:tcPr>
            <w:tcW w:w="1134" w:type="dxa"/>
          </w:tcPr>
          <w:p w:rsidR="004740A1" w:rsidRPr="00955027" w:rsidRDefault="004740A1" w:rsidP="004740A1">
            <w:pPr>
              <w:spacing w:after="0"/>
              <w:ind w:firstLine="0"/>
              <w:jc w:val="center"/>
              <w:rPr>
                <w:sz w:val="18"/>
                <w:szCs w:val="18"/>
              </w:rPr>
            </w:pPr>
            <w:r w:rsidRPr="00955027">
              <w:rPr>
                <w:sz w:val="18"/>
                <w:szCs w:val="18"/>
              </w:rPr>
              <w:t>7</w:t>
            </w:r>
          </w:p>
        </w:tc>
        <w:tc>
          <w:tcPr>
            <w:tcW w:w="1134" w:type="dxa"/>
          </w:tcPr>
          <w:p w:rsidR="004740A1" w:rsidRPr="00955027" w:rsidRDefault="004740A1" w:rsidP="004740A1">
            <w:pPr>
              <w:spacing w:after="0"/>
              <w:ind w:firstLine="0"/>
              <w:jc w:val="center"/>
              <w:rPr>
                <w:sz w:val="18"/>
                <w:szCs w:val="18"/>
              </w:rPr>
            </w:pPr>
            <w:r w:rsidRPr="00955027">
              <w:rPr>
                <w:sz w:val="18"/>
                <w:szCs w:val="18"/>
              </w:rPr>
              <w:t>8</w:t>
            </w:r>
          </w:p>
        </w:tc>
      </w:tr>
      <w:tr w:rsidR="004740A1" w:rsidRPr="00955027" w:rsidTr="00E267BF">
        <w:trPr>
          <w:trHeight w:val="445"/>
        </w:trPr>
        <w:tc>
          <w:tcPr>
            <w:tcW w:w="1276" w:type="dxa"/>
            <w:vAlign w:val="center"/>
          </w:tcPr>
          <w:p w:rsidR="004740A1" w:rsidRPr="00955027" w:rsidRDefault="004740A1" w:rsidP="004740A1">
            <w:pPr>
              <w:spacing w:after="0"/>
              <w:ind w:firstLine="0"/>
              <w:jc w:val="right"/>
              <w:rPr>
                <w:sz w:val="18"/>
                <w:szCs w:val="18"/>
              </w:rPr>
            </w:pPr>
            <w:r w:rsidRPr="00955027">
              <w:rPr>
                <w:sz w:val="18"/>
                <w:szCs w:val="18"/>
              </w:rPr>
              <w:t>316 936,28</w:t>
            </w:r>
          </w:p>
        </w:tc>
        <w:tc>
          <w:tcPr>
            <w:tcW w:w="1276" w:type="dxa"/>
            <w:vAlign w:val="center"/>
          </w:tcPr>
          <w:p w:rsidR="004740A1" w:rsidRPr="00955027" w:rsidRDefault="004740A1" w:rsidP="004740A1">
            <w:pPr>
              <w:spacing w:after="0"/>
              <w:ind w:firstLine="0"/>
              <w:jc w:val="right"/>
              <w:rPr>
                <w:sz w:val="18"/>
                <w:szCs w:val="18"/>
              </w:rPr>
            </w:pPr>
            <w:r w:rsidRPr="00955027">
              <w:rPr>
                <w:sz w:val="18"/>
                <w:szCs w:val="18"/>
              </w:rPr>
              <w:t>266 112,93</w:t>
            </w:r>
          </w:p>
        </w:tc>
        <w:tc>
          <w:tcPr>
            <w:tcW w:w="1134" w:type="dxa"/>
            <w:vAlign w:val="center"/>
          </w:tcPr>
          <w:p w:rsidR="004740A1" w:rsidRPr="00955027" w:rsidRDefault="004740A1" w:rsidP="004740A1">
            <w:pPr>
              <w:spacing w:after="0"/>
              <w:ind w:firstLine="0"/>
              <w:jc w:val="right"/>
              <w:rPr>
                <w:sz w:val="18"/>
                <w:szCs w:val="18"/>
              </w:rPr>
            </w:pPr>
            <w:r w:rsidRPr="00955027">
              <w:rPr>
                <w:sz w:val="18"/>
                <w:szCs w:val="18"/>
              </w:rPr>
              <w:t>258 489,66</w:t>
            </w:r>
          </w:p>
        </w:tc>
        <w:tc>
          <w:tcPr>
            <w:tcW w:w="1276" w:type="dxa"/>
            <w:vAlign w:val="center"/>
          </w:tcPr>
          <w:p w:rsidR="004740A1" w:rsidRPr="00955027" w:rsidRDefault="004740A1" w:rsidP="004740A1">
            <w:pPr>
              <w:spacing w:after="0"/>
              <w:ind w:firstLine="0"/>
              <w:jc w:val="right"/>
              <w:rPr>
                <w:sz w:val="18"/>
                <w:szCs w:val="18"/>
              </w:rPr>
            </w:pPr>
            <w:r w:rsidRPr="00955027">
              <w:rPr>
                <w:sz w:val="18"/>
                <w:szCs w:val="18"/>
              </w:rPr>
              <w:t>-7 623,27</w:t>
            </w:r>
          </w:p>
        </w:tc>
        <w:tc>
          <w:tcPr>
            <w:tcW w:w="1275" w:type="dxa"/>
            <w:vAlign w:val="center"/>
          </w:tcPr>
          <w:p w:rsidR="004740A1" w:rsidRPr="00955027" w:rsidRDefault="004740A1" w:rsidP="004740A1">
            <w:pPr>
              <w:spacing w:after="0"/>
              <w:ind w:firstLine="0"/>
              <w:jc w:val="right"/>
              <w:rPr>
                <w:sz w:val="18"/>
                <w:szCs w:val="18"/>
              </w:rPr>
            </w:pPr>
            <w:r w:rsidRPr="00955027">
              <w:rPr>
                <w:sz w:val="18"/>
                <w:szCs w:val="18"/>
              </w:rPr>
              <w:t>259 922,83</w:t>
            </w:r>
          </w:p>
        </w:tc>
        <w:tc>
          <w:tcPr>
            <w:tcW w:w="1134" w:type="dxa"/>
            <w:vAlign w:val="center"/>
          </w:tcPr>
          <w:p w:rsidR="004740A1" w:rsidRPr="00955027" w:rsidRDefault="004740A1" w:rsidP="004740A1">
            <w:pPr>
              <w:spacing w:after="0"/>
              <w:ind w:firstLine="0"/>
              <w:jc w:val="right"/>
              <w:rPr>
                <w:sz w:val="18"/>
                <w:szCs w:val="18"/>
              </w:rPr>
            </w:pPr>
            <w:r w:rsidRPr="00955027">
              <w:rPr>
                <w:sz w:val="18"/>
                <w:szCs w:val="18"/>
              </w:rPr>
              <w:t>251 894,93</w:t>
            </w:r>
          </w:p>
        </w:tc>
        <w:tc>
          <w:tcPr>
            <w:tcW w:w="1134" w:type="dxa"/>
            <w:vAlign w:val="center"/>
          </w:tcPr>
          <w:p w:rsidR="004740A1" w:rsidRPr="00955027" w:rsidRDefault="004740A1" w:rsidP="004740A1">
            <w:pPr>
              <w:spacing w:after="0"/>
              <w:ind w:firstLine="0"/>
              <w:jc w:val="right"/>
              <w:rPr>
                <w:sz w:val="18"/>
                <w:szCs w:val="18"/>
              </w:rPr>
            </w:pPr>
            <w:r w:rsidRPr="00955027">
              <w:rPr>
                <w:sz w:val="18"/>
                <w:szCs w:val="18"/>
              </w:rPr>
              <w:t>-8 027,90</w:t>
            </w:r>
          </w:p>
        </w:tc>
        <w:tc>
          <w:tcPr>
            <w:tcW w:w="1134" w:type="dxa"/>
            <w:vAlign w:val="center"/>
          </w:tcPr>
          <w:p w:rsidR="004740A1" w:rsidRPr="00955027" w:rsidRDefault="004740A1" w:rsidP="004740A1">
            <w:pPr>
              <w:spacing w:after="0"/>
              <w:ind w:firstLine="0"/>
              <w:jc w:val="right"/>
              <w:rPr>
                <w:sz w:val="18"/>
                <w:szCs w:val="18"/>
              </w:rPr>
            </w:pPr>
            <w:r w:rsidRPr="00955027">
              <w:rPr>
                <w:sz w:val="18"/>
                <w:szCs w:val="18"/>
              </w:rPr>
              <w:t>247 294,23</w:t>
            </w:r>
          </w:p>
        </w:tc>
      </w:tr>
    </w:tbl>
    <w:p w:rsidR="004740A1" w:rsidRPr="00955027" w:rsidRDefault="004740A1" w:rsidP="00C64ED7">
      <w:pPr>
        <w:tabs>
          <w:tab w:val="left" w:pos="851"/>
        </w:tabs>
        <w:spacing w:before="120" w:after="0"/>
        <w:ind w:firstLine="0"/>
        <w:rPr>
          <w:szCs w:val="22"/>
        </w:rPr>
      </w:pPr>
      <w:r w:rsidRPr="00955027">
        <w:rPr>
          <w:szCs w:val="22"/>
        </w:rPr>
        <w:t>*- плановые назначения по состоянию на 01 ноября 2023 года</w:t>
      </w:r>
    </w:p>
    <w:p w:rsidR="004740A1" w:rsidRPr="00955027" w:rsidRDefault="004740A1" w:rsidP="004740A1">
      <w:pPr>
        <w:tabs>
          <w:tab w:val="left" w:pos="851"/>
        </w:tabs>
        <w:spacing w:before="120" w:after="0"/>
        <w:rPr>
          <w:sz w:val="28"/>
          <w:szCs w:val="28"/>
        </w:rPr>
      </w:pPr>
      <w:r w:rsidRPr="00955027">
        <w:rPr>
          <w:sz w:val="28"/>
          <w:szCs w:val="28"/>
        </w:rPr>
        <w:t xml:space="preserve">Бюджетные ассигнования, предусмотренные на реализацию программы, </w:t>
      </w:r>
      <w:r w:rsidR="00E267BF">
        <w:rPr>
          <w:sz w:val="28"/>
          <w:szCs w:val="28"/>
        </w:rPr>
        <w:t xml:space="preserve">  </w:t>
      </w:r>
      <w:r w:rsidRPr="00955027">
        <w:rPr>
          <w:sz w:val="28"/>
          <w:szCs w:val="28"/>
        </w:rPr>
        <w:t>в 2024 году составят 258 489,66 тыс. рублей, в 2025 году – 251 894,93 тыс. рублей и в 2026 году – 247 294,23 тыс. рублей.</w:t>
      </w:r>
    </w:p>
    <w:p w:rsidR="00D337F7" w:rsidRPr="00955027" w:rsidRDefault="00D337F7" w:rsidP="00D337F7">
      <w:pPr>
        <w:spacing w:after="0"/>
        <w:rPr>
          <w:sz w:val="28"/>
          <w:szCs w:val="28"/>
        </w:rPr>
      </w:pPr>
      <w:r w:rsidRPr="00955027">
        <w:rPr>
          <w:color w:val="000000"/>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уменьшены в 2024 году на сумму </w:t>
      </w:r>
      <w:r w:rsidR="00E267BF">
        <w:rPr>
          <w:color w:val="000000"/>
          <w:sz w:val="28"/>
          <w:szCs w:val="28"/>
        </w:rPr>
        <w:t xml:space="preserve">                              </w:t>
      </w:r>
      <w:r w:rsidRPr="00955027">
        <w:rPr>
          <w:color w:val="000000"/>
          <w:sz w:val="28"/>
          <w:szCs w:val="28"/>
        </w:rPr>
        <w:t xml:space="preserve">7 623,27 тыс. рублей, в 2025 году - на </w:t>
      </w:r>
      <w:r w:rsidR="00E267BF">
        <w:rPr>
          <w:color w:val="000000"/>
          <w:sz w:val="28"/>
          <w:szCs w:val="28"/>
        </w:rPr>
        <w:t xml:space="preserve">сумму </w:t>
      </w:r>
      <w:r w:rsidRPr="00955027">
        <w:rPr>
          <w:color w:val="000000"/>
          <w:sz w:val="28"/>
          <w:szCs w:val="28"/>
        </w:rPr>
        <w:t>8 027,90 тыс. рублей.</w:t>
      </w:r>
    </w:p>
    <w:p w:rsidR="004740A1" w:rsidRPr="00955027" w:rsidRDefault="004740A1" w:rsidP="000377FE">
      <w:pPr>
        <w:spacing w:after="0"/>
        <w:rPr>
          <w:sz w:val="28"/>
          <w:szCs w:val="28"/>
        </w:rPr>
      </w:pPr>
      <w:r w:rsidRPr="00955027">
        <w:rPr>
          <w:sz w:val="28"/>
          <w:szCs w:val="28"/>
        </w:rPr>
        <w:t>Изменение параметров финансового обеспечения реализации программы обусловлено уменьшением объема межбюджетных трансфертов на исполнение переданных государственных полномочий по обеспечению жильем отдельных категорий граждан, установленных Федеральным законом от 12 января 1995 года №5-ФЗ "О ветеранах" и Федеральным законом от 24 ноября 1995 года №181-ФЗ "О социальной защите инвалидов в Российской Федерации", в связи с уменьшением количества получателей выплат.</w:t>
      </w:r>
    </w:p>
    <w:p w:rsidR="004740A1" w:rsidRDefault="004740A1" w:rsidP="000377FE">
      <w:pPr>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05153E" w:rsidRDefault="0005153E" w:rsidP="000377FE">
      <w:pPr>
        <w:spacing w:after="0"/>
        <w:rPr>
          <w:sz w:val="28"/>
          <w:szCs w:val="28"/>
          <w:lang w:eastAsia="en-US"/>
        </w:rPr>
      </w:pPr>
    </w:p>
    <w:p w:rsidR="0005153E" w:rsidRDefault="0005153E" w:rsidP="000377FE">
      <w:pPr>
        <w:spacing w:after="0"/>
        <w:rPr>
          <w:sz w:val="28"/>
          <w:szCs w:val="28"/>
          <w:lang w:eastAsia="en-US"/>
        </w:rPr>
      </w:pPr>
    </w:p>
    <w:p w:rsidR="0005153E" w:rsidRPr="00955027" w:rsidRDefault="0005153E" w:rsidP="000377FE">
      <w:pPr>
        <w:spacing w:after="0"/>
        <w:rPr>
          <w:sz w:val="28"/>
          <w:szCs w:val="28"/>
          <w:lang w:eastAsia="en-US"/>
        </w:rPr>
      </w:pPr>
    </w:p>
    <w:p w:rsidR="00F77F60" w:rsidRPr="00955027" w:rsidRDefault="00F77F60" w:rsidP="004740A1">
      <w:pPr>
        <w:spacing w:after="0"/>
        <w:rPr>
          <w:color w:val="FF0000"/>
          <w:sz w:val="28"/>
          <w:szCs w:val="28"/>
          <w:lang w:eastAsia="en-US"/>
        </w:rPr>
      </w:pPr>
    </w:p>
    <w:p w:rsidR="00F77F60" w:rsidRPr="00955027" w:rsidRDefault="004740A1" w:rsidP="004740A1">
      <w:pPr>
        <w:spacing w:after="0"/>
        <w:rPr>
          <w:color w:val="FF0000"/>
          <w:sz w:val="28"/>
          <w:szCs w:val="28"/>
          <w:lang w:eastAsia="en-US"/>
        </w:rPr>
      </w:pPr>
      <w:r w:rsidRPr="00955027">
        <w:rPr>
          <w:noProof/>
          <w:color w:val="FF0000"/>
          <w:sz w:val="24"/>
          <w:szCs w:val="24"/>
        </w:rPr>
        <w:lastRenderedPageBreak/>
        <mc:AlternateContent>
          <mc:Choice Requires="wps">
            <w:drawing>
              <wp:anchor distT="0" distB="0" distL="114300" distR="114300" simplePos="0" relativeHeight="251730944" behindDoc="1" locked="0" layoutInCell="1" allowOverlap="1" wp14:anchorId="76ADA49E" wp14:editId="7E9145B8">
                <wp:simplePos x="0" y="0"/>
                <wp:positionH relativeFrom="column">
                  <wp:posOffset>205105</wp:posOffset>
                </wp:positionH>
                <wp:positionV relativeFrom="paragraph">
                  <wp:posOffset>113665</wp:posOffset>
                </wp:positionV>
                <wp:extent cx="5760085" cy="360045"/>
                <wp:effectExtent l="76200" t="38100" r="88265" b="116205"/>
                <wp:wrapNone/>
                <wp:docPr id="246" name="Поле 24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Default="00C05A95" w:rsidP="004740A1">
                            <w:pPr>
                              <w:pStyle w:val="41"/>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DA49E" id="Поле 246" o:spid="_x0000_s1038" type="#_x0000_t202" alt="Название: Исполнение бюджетной росписи Администрации города за 2012 год" style="position:absolute;left:0;text-align:left;margin-left:16.15pt;margin-top:8.95pt;width:453.55pt;height:28.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" fillcolor="#e0e0e0" strokecolor="#7f7f7f">
                <v:shadow on="t" color="black" opacity="24903f" origin=",.5" offset="0,.55556mm"/>
                <v:textbox inset="0,0,0,0">
                  <w:txbxContent>
                    <w:p w:rsidR="00C05A95" w:rsidRDefault="00C05A95" w:rsidP="004740A1">
                      <w:pPr>
                        <w:pStyle w:val="41"/>
                        <w:keepNext/>
                        <w:spacing w:after="0"/>
                        <w:jc w:val="center"/>
                        <w:rPr>
                          <w:b w:val="0"/>
                          <w:noProof/>
                          <w:color w:val="auto"/>
                          <w:sz w:val="20"/>
                          <w:szCs w:val="20"/>
                        </w:rPr>
                      </w:pPr>
                      <w:r>
                        <w:rPr>
                          <w:noProof/>
                          <w:color w:val="auto"/>
                          <w:sz w:val="20"/>
                          <w:szCs w:val="20"/>
                        </w:rPr>
                        <w:t xml:space="preserve">Доля затрат на программу в общем объеме расходов бюджета, </w:t>
                      </w:r>
                      <w:r>
                        <w:rPr>
                          <w:b w:val="0"/>
                          <w:noProof/>
                          <w:color w:val="auto"/>
                          <w:sz w:val="20"/>
                          <w:szCs w:val="20"/>
                        </w:rPr>
                        <w:t>%</w:t>
                      </w:r>
                    </w:p>
                  </w:txbxContent>
                </v:textbox>
              </v:shape>
            </w:pict>
          </mc:Fallback>
        </mc:AlternateContent>
      </w:r>
    </w:p>
    <w:p w:rsidR="00F77F60" w:rsidRPr="00955027" w:rsidRDefault="00F77F60" w:rsidP="004740A1">
      <w:pPr>
        <w:spacing w:after="0"/>
        <w:rPr>
          <w:color w:val="FF0000"/>
          <w:sz w:val="28"/>
          <w:szCs w:val="28"/>
          <w:lang w:eastAsia="en-US"/>
        </w:rPr>
      </w:pPr>
    </w:p>
    <w:p w:rsidR="00F77F60" w:rsidRPr="00955027" w:rsidRDefault="00F77F60" w:rsidP="004740A1">
      <w:pPr>
        <w:spacing w:after="0"/>
        <w:rPr>
          <w:color w:val="FF0000"/>
          <w:sz w:val="28"/>
          <w:szCs w:val="28"/>
          <w:lang w:eastAsia="en-US"/>
        </w:rPr>
      </w:pPr>
    </w:p>
    <w:p w:rsidR="004740A1" w:rsidRPr="00955027" w:rsidRDefault="004740A1" w:rsidP="004740A1">
      <w:pPr>
        <w:tabs>
          <w:tab w:val="left" w:pos="851"/>
        </w:tabs>
        <w:spacing w:after="0"/>
        <w:ind w:firstLine="426"/>
        <w:jc w:val="left"/>
        <w:rPr>
          <w:color w:val="FF0000"/>
          <w:sz w:val="28"/>
          <w:szCs w:val="28"/>
        </w:rPr>
      </w:pPr>
      <w:r w:rsidRPr="00955027">
        <w:rPr>
          <w:noProof/>
          <w:color w:val="FF0000"/>
        </w:rPr>
        <w:drawing>
          <wp:inline distT="0" distB="0" distL="0" distR="0" wp14:anchorId="262C9B82" wp14:editId="185680DA">
            <wp:extent cx="1863725" cy="1450975"/>
            <wp:effectExtent l="0" t="0" r="0" b="0"/>
            <wp:docPr id="248" name="Диаграмма 2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955027">
        <w:rPr>
          <w:noProof/>
          <w:color w:val="FF0000"/>
        </w:rPr>
        <w:drawing>
          <wp:inline distT="0" distB="0" distL="0" distR="0" wp14:anchorId="4999EEA1" wp14:editId="3164829C">
            <wp:extent cx="1863725" cy="1450975"/>
            <wp:effectExtent l="0" t="0" r="0" b="0"/>
            <wp:docPr id="249" name="Диаграмма 2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955027">
        <w:rPr>
          <w:noProof/>
          <w:color w:val="FF0000"/>
        </w:rPr>
        <w:drawing>
          <wp:inline distT="0" distB="0" distL="0" distR="0" wp14:anchorId="77F378A1" wp14:editId="5267B026">
            <wp:extent cx="1863725" cy="1450975"/>
            <wp:effectExtent l="0" t="0" r="0" b="0"/>
            <wp:docPr id="250" name="Диаграмма 2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740A1" w:rsidRDefault="004740A1" w:rsidP="004740A1">
      <w:pPr>
        <w:tabs>
          <w:tab w:val="left" w:pos="851"/>
        </w:tabs>
        <w:spacing w:after="0"/>
        <w:ind w:firstLine="426"/>
        <w:jc w:val="left"/>
        <w:rPr>
          <w:color w:val="FF0000"/>
          <w:sz w:val="28"/>
          <w:szCs w:val="28"/>
        </w:rPr>
      </w:pPr>
    </w:p>
    <w:p w:rsidR="004740A1" w:rsidRPr="00955027" w:rsidRDefault="004740A1" w:rsidP="00EC1AEC">
      <w:pPr>
        <w:tabs>
          <w:tab w:val="left" w:pos="851"/>
        </w:tabs>
        <w:spacing w:after="0"/>
        <w:ind w:firstLine="0"/>
        <w:jc w:val="left"/>
        <w:rPr>
          <w:color w:val="FF0000"/>
          <w:sz w:val="28"/>
          <w:szCs w:val="28"/>
        </w:rPr>
      </w:pPr>
      <w:r w:rsidRPr="00955027">
        <w:rPr>
          <w:noProof/>
          <w:color w:val="FF0000"/>
          <w:sz w:val="24"/>
          <w:szCs w:val="24"/>
        </w:rPr>
        <mc:AlternateContent>
          <mc:Choice Requires="wps">
            <w:drawing>
              <wp:anchor distT="0" distB="0" distL="114300" distR="114300" simplePos="0" relativeHeight="251731968" behindDoc="1" locked="0" layoutInCell="1" allowOverlap="1" wp14:anchorId="5220140B" wp14:editId="33ADCA21">
                <wp:simplePos x="0" y="0"/>
                <wp:positionH relativeFrom="column">
                  <wp:posOffset>287655</wp:posOffset>
                </wp:positionH>
                <wp:positionV relativeFrom="paragraph">
                  <wp:posOffset>11430</wp:posOffset>
                </wp:positionV>
                <wp:extent cx="5760085" cy="360045"/>
                <wp:effectExtent l="76200" t="38100" r="88265" b="116205"/>
                <wp:wrapNone/>
                <wp:docPr id="247" name="Поле 24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Default="00C05A95" w:rsidP="004740A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0140B" id="Поле 247" o:spid="_x0000_s1039" type="#_x0000_t202" alt="Название: Исполнение бюджетной росписи Администрации города за 2012 год" style="position:absolute;margin-left:22.65pt;margin-top:.9pt;width:453.55pt;height:28.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" fillcolor="#e0e0e0" strokecolor="#7f7f7f">
                <v:shadow on="t" color="black" opacity="24903f" origin=",.5" offset="0,.55556mm"/>
                <v:textbox inset="0,0,0,0">
                  <w:txbxContent>
                    <w:p w:rsidR="00C05A95" w:rsidRDefault="00C05A95" w:rsidP="004740A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Pr>
                          <w:b w:val="0"/>
                          <w:noProof/>
                          <w:color w:val="auto"/>
                          <w:sz w:val="20"/>
                          <w:szCs w:val="20"/>
                        </w:rPr>
                        <w:t>тыс. рублей</w:t>
                      </w:r>
                    </w:p>
                  </w:txbxContent>
                </v:textbox>
              </v:shape>
            </w:pict>
          </mc:Fallback>
        </mc:AlternateContent>
      </w:r>
    </w:p>
    <w:p w:rsidR="004740A1" w:rsidRPr="00955027" w:rsidRDefault="004740A1" w:rsidP="004740A1">
      <w:pPr>
        <w:tabs>
          <w:tab w:val="left" w:pos="851"/>
        </w:tabs>
        <w:spacing w:after="0"/>
        <w:ind w:firstLine="426"/>
        <w:jc w:val="left"/>
        <w:rPr>
          <w:color w:val="FF0000"/>
          <w:sz w:val="28"/>
          <w:szCs w:val="28"/>
        </w:rPr>
      </w:pPr>
    </w:p>
    <w:p w:rsidR="00C64988" w:rsidRDefault="004740A1" w:rsidP="00C64988">
      <w:pPr>
        <w:tabs>
          <w:tab w:val="left" w:pos="851"/>
        </w:tabs>
        <w:spacing w:after="0"/>
        <w:ind w:firstLine="0"/>
        <w:jc w:val="left"/>
        <w:rPr>
          <w:bCs/>
          <w:sz w:val="28"/>
          <w:szCs w:val="28"/>
        </w:rPr>
      </w:pPr>
      <w:r w:rsidRPr="00955027">
        <w:rPr>
          <w:noProof/>
          <w:color w:val="FF0000"/>
          <w:sz w:val="28"/>
          <w:szCs w:val="28"/>
        </w:rPr>
        <w:drawing>
          <wp:inline distT="0" distB="0" distL="0" distR="0" wp14:anchorId="6BD77DBD" wp14:editId="44FFB3C5">
            <wp:extent cx="6154309" cy="2663687"/>
            <wp:effectExtent l="57150" t="38100" r="56515" b="4191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740A1" w:rsidRPr="00955027" w:rsidRDefault="004740A1" w:rsidP="00C64988">
      <w:pPr>
        <w:tabs>
          <w:tab w:val="left" w:pos="851"/>
        </w:tabs>
        <w:rPr>
          <w:b/>
          <w:sz w:val="28"/>
          <w:szCs w:val="28"/>
        </w:rPr>
      </w:pPr>
      <w:r w:rsidRPr="00955027">
        <w:rPr>
          <w:bCs/>
          <w:sz w:val="28"/>
          <w:szCs w:val="28"/>
        </w:rPr>
        <w:t>Бюджетные ассигнования на реализацию данной программы предусмотрены по следующим основным мероприятиям:</w:t>
      </w:r>
    </w:p>
    <w:tbl>
      <w:tblPr>
        <w:tblStyle w:val="a6"/>
        <w:tblW w:w="0" w:type="auto"/>
        <w:tblInd w:w="108" w:type="dxa"/>
        <w:tblLook w:val="04A0" w:firstRow="1" w:lastRow="0" w:firstColumn="1" w:lastColumn="0" w:noHBand="0" w:noVBand="1"/>
      </w:tblPr>
      <w:tblGrid>
        <w:gridCol w:w="540"/>
        <w:gridCol w:w="4707"/>
        <w:gridCol w:w="1470"/>
        <w:gridCol w:w="1402"/>
        <w:gridCol w:w="1401"/>
      </w:tblGrid>
      <w:tr w:rsidR="004740A1" w:rsidRPr="00955027" w:rsidTr="00A50349">
        <w:trPr>
          <w:tblHead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4740A1" w:rsidRPr="00955027" w:rsidRDefault="004740A1" w:rsidP="004740A1">
            <w:pPr>
              <w:spacing w:after="0"/>
              <w:ind w:firstLine="0"/>
              <w:jc w:val="center"/>
              <w:rPr>
                <w:sz w:val="24"/>
                <w:szCs w:val="24"/>
                <w:lang w:eastAsia="en-US"/>
              </w:rPr>
            </w:pPr>
            <w:r w:rsidRPr="00955027">
              <w:rPr>
                <w:sz w:val="24"/>
                <w:szCs w:val="24"/>
              </w:rPr>
              <w:t>№ п/п</w:t>
            </w:r>
          </w:p>
        </w:tc>
        <w:tc>
          <w:tcPr>
            <w:tcW w:w="4776" w:type="dxa"/>
            <w:vMerge w:val="restart"/>
            <w:tcBorders>
              <w:top w:val="single" w:sz="4" w:space="0" w:color="auto"/>
              <w:left w:val="single" w:sz="4" w:space="0" w:color="auto"/>
              <w:bottom w:val="single" w:sz="4" w:space="0" w:color="auto"/>
              <w:right w:val="single" w:sz="4" w:space="0" w:color="auto"/>
            </w:tcBorders>
            <w:hideMark/>
          </w:tcPr>
          <w:p w:rsidR="004740A1" w:rsidRPr="00955027" w:rsidRDefault="004740A1" w:rsidP="004740A1">
            <w:pPr>
              <w:spacing w:after="0"/>
              <w:ind w:firstLine="0"/>
              <w:jc w:val="center"/>
              <w:rPr>
                <w:sz w:val="24"/>
                <w:szCs w:val="24"/>
              </w:rPr>
            </w:pPr>
            <w:r w:rsidRPr="00955027">
              <w:rPr>
                <w:sz w:val="24"/>
                <w:szCs w:val="24"/>
              </w:rPr>
              <w:t xml:space="preserve">Наименование </w:t>
            </w:r>
          </w:p>
          <w:p w:rsidR="004740A1" w:rsidRPr="00955027" w:rsidRDefault="004740A1" w:rsidP="004740A1">
            <w:pPr>
              <w:spacing w:after="0"/>
              <w:ind w:firstLine="0"/>
              <w:jc w:val="center"/>
              <w:rPr>
                <w:sz w:val="24"/>
                <w:szCs w:val="24"/>
              </w:rPr>
            </w:pPr>
            <w:r w:rsidRPr="00955027">
              <w:rPr>
                <w:sz w:val="24"/>
                <w:szCs w:val="24"/>
              </w:rPr>
              <w:t xml:space="preserve">основного мероприятия, </w:t>
            </w:r>
          </w:p>
          <w:p w:rsidR="004740A1" w:rsidRPr="00955027" w:rsidRDefault="004740A1" w:rsidP="004740A1">
            <w:pPr>
              <w:spacing w:after="0"/>
              <w:ind w:firstLine="0"/>
              <w:jc w:val="center"/>
              <w:rPr>
                <w:sz w:val="24"/>
                <w:szCs w:val="24"/>
                <w:lang w:eastAsia="en-US"/>
              </w:rPr>
            </w:pPr>
            <w:r w:rsidRPr="00955027">
              <w:rPr>
                <w:sz w:val="24"/>
                <w:szCs w:val="24"/>
              </w:rPr>
              <w:t>источник финансирования</w:t>
            </w:r>
          </w:p>
        </w:tc>
        <w:tc>
          <w:tcPr>
            <w:tcW w:w="4323" w:type="dxa"/>
            <w:gridSpan w:val="3"/>
            <w:tcBorders>
              <w:top w:val="single" w:sz="4" w:space="0" w:color="auto"/>
              <w:left w:val="single" w:sz="4" w:space="0" w:color="auto"/>
              <w:bottom w:val="single" w:sz="4" w:space="0" w:color="auto"/>
              <w:right w:val="single" w:sz="4" w:space="0" w:color="auto"/>
            </w:tcBorders>
            <w:hideMark/>
          </w:tcPr>
          <w:p w:rsidR="004740A1" w:rsidRPr="00955027" w:rsidRDefault="004740A1" w:rsidP="004740A1">
            <w:pPr>
              <w:spacing w:after="0"/>
              <w:ind w:firstLine="0"/>
              <w:jc w:val="center"/>
              <w:rPr>
                <w:sz w:val="24"/>
                <w:szCs w:val="24"/>
              </w:rPr>
            </w:pPr>
            <w:r w:rsidRPr="00955027">
              <w:rPr>
                <w:sz w:val="24"/>
                <w:szCs w:val="24"/>
              </w:rPr>
              <w:t xml:space="preserve">Объем бюджетных ассигнований, </w:t>
            </w:r>
          </w:p>
          <w:p w:rsidR="004740A1" w:rsidRPr="00955027" w:rsidRDefault="004740A1" w:rsidP="004740A1">
            <w:pPr>
              <w:spacing w:after="0"/>
              <w:ind w:firstLine="0"/>
              <w:jc w:val="center"/>
              <w:rPr>
                <w:sz w:val="24"/>
                <w:szCs w:val="24"/>
                <w:lang w:eastAsia="en-US"/>
              </w:rPr>
            </w:pPr>
            <w:r w:rsidRPr="00955027">
              <w:rPr>
                <w:sz w:val="24"/>
                <w:szCs w:val="24"/>
              </w:rPr>
              <w:t>тыс. рублей</w:t>
            </w:r>
          </w:p>
        </w:tc>
      </w:tr>
      <w:tr w:rsidR="004740A1" w:rsidRPr="00955027" w:rsidTr="00A50349">
        <w:trPr>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740A1" w:rsidRPr="00955027" w:rsidRDefault="004740A1" w:rsidP="004740A1">
            <w:pPr>
              <w:spacing w:after="0"/>
              <w:ind w:firstLine="0"/>
              <w:jc w:val="left"/>
              <w:rPr>
                <w:sz w:val="24"/>
                <w:szCs w:val="24"/>
                <w:lang w:eastAsia="en-US"/>
              </w:rPr>
            </w:pPr>
          </w:p>
        </w:tc>
        <w:tc>
          <w:tcPr>
            <w:tcW w:w="4776" w:type="dxa"/>
            <w:vMerge/>
            <w:tcBorders>
              <w:top w:val="single" w:sz="4" w:space="0" w:color="auto"/>
              <w:left w:val="single" w:sz="4" w:space="0" w:color="auto"/>
              <w:bottom w:val="single" w:sz="4" w:space="0" w:color="auto"/>
              <w:right w:val="single" w:sz="4" w:space="0" w:color="auto"/>
            </w:tcBorders>
            <w:vAlign w:val="center"/>
            <w:hideMark/>
          </w:tcPr>
          <w:p w:rsidR="004740A1" w:rsidRPr="00955027" w:rsidRDefault="004740A1" w:rsidP="004740A1">
            <w:pPr>
              <w:spacing w:after="0"/>
              <w:ind w:firstLine="0"/>
              <w:jc w:val="left"/>
              <w:rPr>
                <w:sz w:val="24"/>
                <w:szCs w:val="24"/>
                <w:lang w:eastAsia="en-US"/>
              </w:rPr>
            </w:pPr>
          </w:p>
        </w:tc>
        <w:tc>
          <w:tcPr>
            <w:tcW w:w="1488" w:type="dxa"/>
            <w:tcBorders>
              <w:top w:val="single" w:sz="4" w:space="0" w:color="auto"/>
              <w:left w:val="single" w:sz="4" w:space="0" w:color="auto"/>
              <w:bottom w:val="single" w:sz="4" w:space="0" w:color="auto"/>
              <w:right w:val="single" w:sz="4" w:space="0" w:color="auto"/>
            </w:tcBorders>
            <w:vAlign w:val="center"/>
            <w:hideMark/>
          </w:tcPr>
          <w:p w:rsidR="004740A1" w:rsidRPr="00955027" w:rsidRDefault="004740A1" w:rsidP="004740A1">
            <w:pPr>
              <w:spacing w:after="0"/>
              <w:ind w:firstLine="0"/>
              <w:jc w:val="center"/>
              <w:rPr>
                <w:sz w:val="24"/>
                <w:szCs w:val="24"/>
                <w:lang w:eastAsia="en-US"/>
              </w:rPr>
            </w:pPr>
            <w:r w:rsidRPr="00955027">
              <w:rPr>
                <w:sz w:val="24"/>
                <w:szCs w:val="24"/>
              </w:rPr>
              <w:t>2024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40A1" w:rsidRPr="00955027" w:rsidRDefault="004740A1" w:rsidP="004740A1">
            <w:pPr>
              <w:spacing w:after="0"/>
              <w:ind w:firstLine="0"/>
              <w:jc w:val="center"/>
              <w:rPr>
                <w:sz w:val="24"/>
                <w:szCs w:val="24"/>
                <w:lang w:eastAsia="en-US"/>
              </w:rPr>
            </w:pPr>
            <w:r w:rsidRPr="00955027">
              <w:rPr>
                <w:sz w:val="24"/>
                <w:szCs w:val="24"/>
              </w:rPr>
              <w:t>2025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4740A1" w:rsidRPr="00955027" w:rsidRDefault="004740A1" w:rsidP="004740A1">
            <w:pPr>
              <w:spacing w:after="0"/>
              <w:ind w:firstLine="0"/>
              <w:jc w:val="center"/>
              <w:rPr>
                <w:sz w:val="24"/>
                <w:szCs w:val="24"/>
                <w:lang w:eastAsia="en-US"/>
              </w:rPr>
            </w:pPr>
            <w:r w:rsidRPr="00955027">
              <w:rPr>
                <w:sz w:val="24"/>
                <w:szCs w:val="24"/>
              </w:rPr>
              <w:t>2026 год</w:t>
            </w:r>
          </w:p>
        </w:tc>
      </w:tr>
      <w:tr w:rsidR="004740A1" w:rsidRPr="00955027" w:rsidTr="00A50349">
        <w:tc>
          <w:tcPr>
            <w:tcW w:w="540" w:type="dxa"/>
            <w:tcBorders>
              <w:top w:val="single" w:sz="4" w:space="0" w:color="auto"/>
              <w:left w:val="single" w:sz="4" w:space="0" w:color="auto"/>
              <w:bottom w:val="single" w:sz="4" w:space="0" w:color="auto"/>
              <w:right w:val="single" w:sz="4" w:space="0" w:color="auto"/>
            </w:tcBorders>
            <w:hideMark/>
          </w:tcPr>
          <w:p w:rsidR="004740A1" w:rsidRPr="00955027" w:rsidRDefault="004740A1" w:rsidP="004740A1">
            <w:pPr>
              <w:spacing w:after="0"/>
              <w:ind w:firstLine="0"/>
              <w:jc w:val="center"/>
              <w:rPr>
                <w:sz w:val="24"/>
                <w:szCs w:val="24"/>
                <w:lang w:eastAsia="en-US"/>
              </w:rPr>
            </w:pPr>
            <w:r w:rsidRPr="00955027">
              <w:rPr>
                <w:sz w:val="24"/>
                <w:szCs w:val="24"/>
              </w:rPr>
              <w:t>1.</w:t>
            </w:r>
          </w:p>
        </w:tc>
        <w:tc>
          <w:tcPr>
            <w:tcW w:w="4776" w:type="dxa"/>
            <w:tcBorders>
              <w:top w:val="single" w:sz="4" w:space="0" w:color="auto"/>
              <w:left w:val="single" w:sz="4" w:space="0" w:color="auto"/>
              <w:bottom w:val="single" w:sz="4" w:space="0" w:color="auto"/>
              <w:right w:val="single" w:sz="4" w:space="0" w:color="auto"/>
            </w:tcBorders>
            <w:hideMark/>
          </w:tcPr>
          <w:p w:rsidR="004740A1" w:rsidRPr="00955027" w:rsidRDefault="004740A1" w:rsidP="004740A1">
            <w:pPr>
              <w:spacing w:after="0"/>
              <w:ind w:firstLine="0"/>
              <w:rPr>
                <w:sz w:val="24"/>
                <w:szCs w:val="24"/>
                <w:lang w:eastAsia="en-US"/>
              </w:rPr>
            </w:pPr>
            <w:r w:rsidRPr="00955027">
              <w:rPr>
                <w:sz w:val="24"/>
                <w:szCs w:val="24"/>
              </w:rPr>
              <w:t>Социальная поддержка для неработающих пенсионеров, инвалидов (кроме детей-инвалидов и несовершеннолетних, получающих пенсию по случаю потери кормильца) и ветеранов Великой Отечественной войны" (средства бюджета города)</w:t>
            </w:r>
          </w:p>
        </w:tc>
        <w:tc>
          <w:tcPr>
            <w:tcW w:w="148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160 624,00</w:t>
            </w:r>
          </w:p>
        </w:tc>
        <w:tc>
          <w:tcPr>
            <w:tcW w:w="141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160 624,00</w:t>
            </w:r>
          </w:p>
        </w:tc>
        <w:tc>
          <w:tcPr>
            <w:tcW w:w="1417"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160 624,00</w:t>
            </w:r>
          </w:p>
        </w:tc>
      </w:tr>
      <w:tr w:rsidR="004740A1" w:rsidRPr="00955027" w:rsidTr="00A50349">
        <w:tc>
          <w:tcPr>
            <w:tcW w:w="540"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jc w:val="center"/>
              <w:rPr>
                <w:sz w:val="24"/>
                <w:szCs w:val="24"/>
                <w:lang w:eastAsia="en-US"/>
              </w:rPr>
            </w:pPr>
            <w:r w:rsidRPr="00955027">
              <w:rPr>
                <w:sz w:val="24"/>
                <w:szCs w:val="24"/>
                <w:lang w:eastAsia="en-US"/>
              </w:rPr>
              <w:t>2.</w:t>
            </w:r>
          </w:p>
          <w:p w:rsidR="004740A1" w:rsidRPr="00955027" w:rsidRDefault="004740A1" w:rsidP="004740A1">
            <w:pPr>
              <w:spacing w:after="0"/>
              <w:ind w:firstLine="0"/>
              <w:jc w:val="center"/>
              <w:rPr>
                <w:sz w:val="24"/>
                <w:szCs w:val="24"/>
                <w:lang w:eastAsia="en-US"/>
              </w:rPr>
            </w:pPr>
          </w:p>
        </w:tc>
        <w:tc>
          <w:tcPr>
            <w:tcW w:w="4776"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rPr>
                <w:sz w:val="24"/>
                <w:szCs w:val="24"/>
              </w:rPr>
            </w:pPr>
            <w:r w:rsidRPr="00955027">
              <w:rPr>
                <w:sz w:val="24"/>
                <w:szCs w:val="24"/>
              </w:rPr>
              <w:t>Социальная помощь гражданам, оказавшимся в трудной или экстремальной</w:t>
            </w:r>
            <w:r w:rsidRPr="00955027">
              <w:rPr>
                <w:sz w:val="24"/>
                <w:szCs w:val="24"/>
                <w:u w:val="single"/>
              </w:rPr>
              <w:t xml:space="preserve"> </w:t>
            </w:r>
            <w:r w:rsidRPr="00955027">
              <w:rPr>
                <w:sz w:val="24"/>
                <w:szCs w:val="24"/>
              </w:rPr>
              <w:t>жизненной ситуации (средства бюджета города)</w:t>
            </w:r>
          </w:p>
        </w:tc>
        <w:tc>
          <w:tcPr>
            <w:tcW w:w="148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2 700,00</w:t>
            </w:r>
          </w:p>
        </w:tc>
        <w:tc>
          <w:tcPr>
            <w:tcW w:w="141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2 700,00</w:t>
            </w:r>
          </w:p>
        </w:tc>
        <w:tc>
          <w:tcPr>
            <w:tcW w:w="1417"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2 700,00</w:t>
            </w:r>
          </w:p>
        </w:tc>
      </w:tr>
      <w:tr w:rsidR="004740A1" w:rsidRPr="00955027" w:rsidTr="00A50349">
        <w:tc>
          <w:tcPr>
            <w:tcW w:w="540"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jc w:val="center"/>
              <w:rPr>
                <w:sz w:val="24"/>
                <w:szCs w:val="24"/>
                <w:lang w:eastAsia="en-US"/>
              </w:rPr>
            </w:pPr>
            <w:r w:rsidRPr="00955027">
              <w:rPr>
                <w:sz w:val="24"/>
                <w:szCs w:val="24"/>
                <w:lang w:eastAsia="en-US"/>
              </w:rPr>
              <w:t>3.</w:t>
            </w:r>
          </w:p>
        </w:tc>
        <w:tc>
          <w:tcPr>
            <w:tcW w:w="4776"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rPr>
                <w:sz w:val="24"/>
                <w:szCs w:val="24"/>
              </w:rPr>
            </w:pPr>
            <w:r w:rsidRPr="00955027">
              <w:rPr>
                <w:sz w:val="24"/>
                <w:szCs w:val="24"/>
              </w:rPr>
              <w:t xml:space="preserve">Социальная поддержка многодетным семьям и инвалидам за услуги физкультурно-спортивной направленности, </w:t>
            </w:r>
            <w:r w:rsidRPr="00955027">
              <w:rPr>
                <w:sz w:val="24"/>
                <w:szCs w:val="24"/>
              </w:rPr>
              <w:lastRenderedPageBreak/>
              <w:t>предоставляемые муниципальными учреждениями в сфере физической культуры и спорта в городе Нижневартовске (средства бюджета города)</w:t>
            </w:r>
          </w:p>
        </w:tc>
        <w:tc>
          <w:tcPr>
            <w:tcW w:w="148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lastRenderedPageBreak/>
              <w:t>1 000,00</w:t>
            </w:r>
          </w:p>
        </w:tc>
        <w:tc>
          <w:tcPr>
            <w:tcW w:w="141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1 000,00</w:t>
            </w:r>
          </w:p>
        </w:tc>
        <w:tc>
          <w:tcPr>
            <w:tcW w:w="1417"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1 000,00</w:t>
            </w:r>
          </w:p>
        </w:tc>
      </w:tr>
      <w:tr w:rsidR="004740A1" w:rsidRPr="00955027" w:rsidTr="00A50349">
        <w:tc>
          <w:tcPr>
            <w:tcW w:w="540"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jc w:val="center"/>
              <w:rPr>
                <w:sz w:val="24"/>
                <w:szCs w:val="24"/>
                <w:lang w:eastAsia="en-US"/>
              </w:rPr>
            </w:pPr>
            <w:r w:rsidRPr="00955027">
              <w:rPr>
                <w:sz w:val="24"/>
                <w:szCs w:val="24"/>
                <w:lang w:eastAsia="en-US"/>
              </w:rPr>
              <w:t>4.</w:t>
            </w:r>
          </w:p>
        </w:tc>
        <w:tc>
          <w:tcPr>
            <w:tcW w:w="4776"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rPr>
                <w:sz w:val="24"/>
                <w:szCs w:val="24"/>
              </w:rPr>
            </w:pPr>
            <w:r w:rsidRPr="00955027">
              <w:rPr>
                <w:sz w:val="24"/>
                <w:szCs w:val="24"/>
              </w:rPr>
              <w:t>Реализация социальных гарантий, предоставляемых гражданам (средства бюджета города)</w:t>
            </w:r>
          </w:p>
        </w:tc>
        <w:tc>
          <w:tcPr>
            <w:tcW w:w="148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64 662,56</w:t>
            </w:r>
          </w:p>
        </w:tc>
        <w:tc>
          <w:tcPr>
            <w:tcW w:w="141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56 838,83</w:t>
            </w:r>
          </w:p>
        </w:tc>
        <w:tc>
          <w:tcPr>
            <w:tcW w:w="1417"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56 838,83</w:t>
            </w:r>
          </w:p>
        </w:tc>
      </w:tr>
      <w:tr w:rsidR="004740A1" w:rsidRPr="00955027" w:rsidTr="00A50349">
        <w:tc>
          <w:tcPr>
            <w:tcW w:w="540"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jc w:val="center"/>
              <w:rPr>
                <w:sz w:val="24"/>
                <w:szCs w:val="24"/>
                <w:lang w:eastAsia="en-US"/>
              </w:rPr>
            </w:pPr>
            <w:r w:rsidRPr="00955027">
              <w:rPr>
                <w:sz w:val="24"/>
                <w:szCs w:val="24"/>
                <w:lang w:eastAsia="en-US"/>
              </w:rPr>
              <w:t>5.</w:t>
            </w:r>
          </w:p>
        </w:tc>
        <w:tc>
          <w:tcPr>
            <w:tcW w:w="4776"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rPr>
                <w:sz w:val="24"/>
                <w:szCs w:val="24"/>
              </w:rPr>
            </w:pPr>
            <w:r w:rsidRPr="00955027">
              <w:rPr>
                <w:sz w:val="24"/>
                <w:szCs w:val="24"/>
              </w:rPr>
              <w:t xml:space="preserve">Улучшение жилищных условий ветеранов Великой Отечественной войны, ветеранов боевых действий, инвалидов и семей, имеющих детей-инвалидов, из них: </w:t>
            </w:r>
          </w:p>
        </w:tc>
        <w:tc>
          <w:tcPr>
            <w:tcW w:w="148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23 903,10</w:t>
            </w:r>
          </w:p>
        </w:tc>
        <w:tc>
          <w:tcPr>
            <w:tcW w:w="141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30 132,10</w:t>
            </w:r>
          </w:p>
        </w:tc>
        <w:tc>
          <w:tcPr>
            <w:tcW w:w="1417"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25 531,40</w:t>
            </w:r>
          </w:p>
        </w:tc>
      </w:tr>
      <w:tr w:rsidR="004740A1" w:rsidRPr="00955027" w:rsidTr="00A50349">
        <w:tc>
          <w:tcPr>
            <w:tcW w:w="540"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jc w:val="center"/>
              <w:rPr>
                <w:sz w:val="24"/>
                <w:szCs w:val="24"/>
                <w:lang w:eastAsia="en-US"/>
              </w:rPr>
            </w:pPr>
          </w:p>
        </w:tc>
        <w:tc>
          <w:tcPr>
            <w:tcW w:w="4776"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rPr>
                <w:sz w:val="24"/>
                <w:szCs w:val="24"/>
              </w:rPr>
            </w:pPr>
            <w:r w:rsidRPr="00955027">
              <w:rPr>
                <w:sz w:val="24"/>
                <w:szCs w:val="24"/>
              </w:rPr>
              <w:t xml:space="preserve">средства федерального бюджета </w:t>
            </w:r>
          </w:p>
        </w:tc>
        <w:tc>
          <w:tcPr>
            <w:tcW w:w="148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23 903,10</w:t>
            </w:r>
          </w:p>
        </w:tc>
        <w:tc>
          <w:tcPr>
            <w:tcW w:w="141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28 923,20</w:t>
            </w:r>
          </w:p>
        </w:tc>
        <w:tc>
          <w:tcPr>
            <w:tcW w:w="1417"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25 531,40</w:t>
            </w:r>
          </w:p>
        </w:tc>
      </w:tr>
      <w:tr w:rsidR="004740A1" w:rsidRPr="00955027" w:rsidTr="00A50349">
        <w:tc>
          <w:tcPr>
            <w:tcW w:w="540"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jc w:val="center"/>
              <w:rPr>
                <w:sz w:val="24"/>
                <w:szCs w:val="24"/>
                <w:lang w:eastAsia="en-US"/>
              </w:rPr>
            </w:pPr>
          </w:p>
        </w:tc>
        <w:tc>
          <w:tcPr>
            <w:tcW w:w="4776"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rPr>
                <w:sz w:val="24"/>
                <w:szCs w:val="24"/>
              </w:rPr>
            </w:pPr>
            <w:r w:rsidRPr="00955027">
              <w:rPr>
                <w:sz w:val="24"/>
                <w:szCs w:val="24"/>
              </w:rPr>
              <w:t>средства бюджета автономного округа</w:t>
            </w:r>
          </w:p>
        </w:tc>
        <w:tc>
          <w:tcPr>
            <w:tcW w:w="148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0,00</w:t>
            </w:r>
          </w:p>
        </w:tc>
        <w:tc>
          <w:tcPr>
            <w:tcW w:w="141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1 208,90</w:t>
            </w:r>
          </w:p>
        </w:tc>
        <w:tc>
          <w:tcPr>
            <w:tcW w:w="1417"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0,00</w:t>
            </w:r>
          </w:p>
        </w:tc>
      </w:tr>
      <w:tr w:rsidR="004740A1" w:rsidRPr="00955027" w:rsidTr="00A50349">
        <w:tc>
          <w:tcPr>
            <w:tcW w:w="540"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jc w:val="center"/>
              <w:rPr>
                <w:sz w:val="24"/>
                <w:szCs w:val="24"/>
                <w:lang w:eastAsia="en-US"/>
              </w:rPr>
            </w:pPr>
            <w:r w:rsidRPr="00955027">
              <w:rPr>
                <w:sz w:val="24"/>
                <w:szCs w:val="24"/>
                <w:lang w:eastAsia="en-US"/>
              </w:rPr>
              <w:t>6.</w:t>
            </w:r>
          </w:p>
        </w:tc>
        <w:tc>
          <w:tcPr>
            <w:tcW w:w="4776"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rPr>
                <w:sz w:val="24"/>
                <w:szCs w:val="24"/>
              </w:rPr>
            </w:pPr>
            <w:r w:rsidRPr="00955027">
              <w:rPr>
                <w:sz w:val="24"/>
                <w:szCs w:val="24"/>
              </w:rPr>
              <w:t>Социальная поддержка одному из членов семей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в случае их гибели (смерти) в ходе ее проведения (средства бюджета города)</w:t>
            </w:r>
          </w:p>
        </w:tc>
        <w:tc>
          <w:tcPr>
            <w:tcW w:w="148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5 000,00</w:t>
            </w:r>
          </w:p>
        </w:tc>
        <w:tc>
          <w:tcPr>
            <w:tcW w:w="141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0,00</w:t>
            </w:r>
          </w:p>
        </w:tc>
        <w:tc>
          <w:tcPr>
            <w:tcW w:w="1417"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rPr>
            </w:pPr>
            <w:r w:rsidRPr="00955027">
              <w:rPr>
                <w:sz w:val="24"/>
                <w:szCs w:val="24"/>
              </w:rPr>
              <w:t>0,00</w:t>
            </w:r>
          </w:p>
        </w:tc>
      </w:tr>
      <w:tr w:rsidR="004740A1" w:rsidRPr="00955027" w:rsidTr="00A50349">
        <w:tc>
          <w:tcPr>
            <w:tcW w:w="540"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jc w:val="center"/>
              <w:rPr>
                <w:sz w:val="24"/>
                <w:szCs w:val="24"/>
                <w:lang w:eastAsia="en-US"/>
              </w:rPr>
            </w:pPr>
            <w:r w:rsidRPr="00955027">
              <w:rPr>
                <w:sz w:val="24"/>
                <w:szCs w:val="24"/>
                <w:lang w:eastAsia="en-US"/>
              </w:rPr>
              <w:t>7.</w:t>
            </w:r>
          </w:p>
        </w:tc>
        <w:tc>
          <w:tcPr>
            <w:tcW w:w="4776" w:type="dxa"/>
            <w:tcBorders>
              <w:top w:val="single" w:sz="4" w:space="0" w:color="auto"/>
              <w:left w:val="single" w:sz="4" w:space="0" w:color="auto"/>
              <w:bottom w:val="single" w:sz="4" w:space="0" w:color="auto"/>
              <w:right w:val="single" w:sz="4" w:space="0" w:color="auto"/>
            </w:tcBorders>
          </w:tcPr>
          <w:p w:rsidR="004740A1" w:rsidRPr="00955027" w:rsidRDefault="004740A1" w:rsidP="004740A1">
            <w:pPr>
              <w:spacing w:after="0"/>
              <w:ind w:firstLine="0"/>
              <w:rPr>
                <w:sz w:val="24"/>
                <w:szCs w:val="24"/>
              </w:rPr>
            </w:pPr>
            <w:r w:rsidRPr="00955027">
              <w:rPr>
                <w:sz w:val="24"/>
                <w:szCs w:val="24"/>
              </w:rPr>
              <w:t>Социальная помощь отдельным категориям граждан на приобретение новогодних детских подарков (средства бюджета города)</w:t>
            </w:r>
          </w:p>
        </w:tc>
        <w:tc>
          <w:tcPr>
            <w:tcW w:w="148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600,00</w:t>
            </w:r>
          </w:p>
        </w:tc>
        <w:tc>
          <w:tcPr>
            <w:tcW w:w="1418"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600,00</w:t>
            </w:r>
          </w:p>
        </w:tc>
        <w:tc>
          <w:tcPr>
            <w:tcW w:w="1417" w:type="dxa"/>
            <w:tcBorders>
              <w:top w:val="single" w:sz="4" w:space="0" w:color="auto"/>
              <w:left w:val="single" w:sz="4" w:space="0" w:color="auto"/>
              <w:bottom w:val="single" w:sz="4" w:space="0" w:color="auto"/>
              <w:right w:val="single" w:sz="4" w:space="0" w:color="auto"/>
            </w:tcBorders>
            <w:vAlign w:val="center"/>
          </w:tcPr>
          <w:p w:rsidR="004740A1" w:rsidRPr="00955027" w:rsidRDefault="004740A1" w:rsidP="004740A1">
            <w:pPr>
              <w:spacing w:after="0"/>
              <w:ind w:firstLine="0"/>
              <w:jc w:val="right"/>
              <w:rPr>
                <w:sz w:val="24"/>
                <w:szCs w:val="24"/>
                <w:lang w:eastAsia="en-US"/>
              </w:rPr>
            </w:pPr>
            <w:r w:rsidRPr="00955027">
              <w:rPr>
                <w:sz w:val="24"/>
                <w:szCs w:val="24"/>
                <w:lang w:eastAsia="en-US"/>
              </w:rPr>
              <w:t>600,00</w:t>
            </w:r>
          </w:p>
        </w:tc>
      </w:tr>
    </w:tbl>
    <w:p w:rsidR="00A50349" w:rsidRPr="00A50349" w:rsidRDefault="00A50349" w:rsidP="00A50349">
      <w:pPr>
        <w:spacing w:before="120" w:after="0"/>
        <w:rPr>
          <w:sz w:val="28"/>
          <w:szCs w:val="28"/>
        </w:rPr>
      </w:pPr>
      <w:r w:rsidRPr="00A50349">
        <w:rPr>
          <w:sz w:val="28"/>
          <w:szCs w:val="28"/>
        </w:rPr>
        <w:t>На социальную поддержку для неработающих пенсионеров, инвалидов (кроме детей-инвалидов и несовершеннолетних, получающих пенсию по случаю потери кормильца) и ветеранов Великой Отечественной войны на каждый финансовый год предусмотрено 160 624,00 тыс. рублей, из них по следующим направлениям:</w:t>
      </w:r>
    </w:p>
    <w:p w:rsidR="00A50349" w:rsidRPr="00A50349" w:rsidRDefault="00A50349" w:rsidP="00A50349">
      <w:pPr>
        <w:spacing w:after="0"/>
        <w:rPr>
          <w:sz w:val="28"/>
          <w:szCs w:val="28"/>
        </w:rPr>
      </w:pPr>
      <w:r w:rsidRPr="00A50349">
        <w:rPr>
          <w:sz w:val="28"/>
          <w:szCs w:val="28"/>
        </w:rPr>
        <w:t>- бесплатный проезд в автомобильном транспорте по муниципальным маршрутам регулярных перевозок на территории города Нижневартовска;</w:t>
      </w:r>
    </w:p>
    <w:p w:rsidR="00A50349" w:rsidRPr="00A50349" w:rsidRDefault="00A50349" w:rsidP="00A50349">
      <w:pPr>
        <w:spacing w:after="0"/>
        <w:rPr>
          <w:sz w:val="28"/>
          <w:szCs w:val="28"/>
        </w:rPr>
      </w:pPr>
      <w:r w:rsidRPr="00A50349">
        <w:rPr>
          <w:sz w:val="28"/>
          <w:szCs w:val="28"/>
        </w:rPr>
        <w:t>- ежеквартальная социальная выплата в размере 500 рублей (из расчета на                   39 567 получателей);</w:t>
      </w:r>
    </w:p>
    <w:p w:rsidR="00A50349" w:rsidRPr="00A50349" w:rsidRDefault="00A50349" w:rsidP="00A50349">
      <w:pPr>
        <w:spacing w:after="0"/>
        <w:rPr>
          <w:sz w:val="28"/>
          <w:szCs w:val="28"/>
        </w:rPr>
      </w:pPr>
      <w:r w:rsidRPr="00A50349">
        <w:rPr>
          <w:sz w:val="28"/>
          <w:szCs w:val="28"/>
        </w:rPr>
        <w:t>- социальная выплата в связи с празднованием годовщины Победы                                 (варьируется от категории получателя от 1 000 до 50 000 рублей).</w:t>
      </w:r>
    </w:p>
    <w:p w:rsidR="00A50349" w:rsidRPr="00A50349" w:rsidRDefault="00A50349" w:rsidP="00A50349">
      <w:pPr>
        <w:spacing w:after="0"/>
        <w:rPr>
          <w:sz w:val="28"/>
          <w:szCs w:val="28"/>
        </w:rPr>
      </w:pPr>
      <w:r w:rsidRPr="00A50349">
        <w:rPr>
          <w:sz w:val="28"/>
          <w:szCs w:val="28"/>
        </w:rPr>
        <w:t>Кроме того, средства бюджета города запланированы на оказание следующих мер социальной поддержки и социальной помощи:</w:t>
      </w:r>
    </w:p>
    <w:p w:rsidR="00A50349" w:rsidRPr="00A50349" w:rsidRDefault="00A50349" w:rsidP="00A50349">
      <w:pPr>
        <w:spacing w:after="0"/>
        <w:rPr>
          <w:sz w:val="28"/>
          <w:szCs w:val="28"/>
        </w:rPr>
      </w:pPr>
      <w:r w:rsidRPr="00A50349">
        <w:rPr>
          <w:sz w:val="28"/>
          <w:szCs w:val="28"/>
        </w:rPr>
        <w:t>- единовременная материальная выплата гражданам, оказавшимся в трудной или экстремальной жизненной ситуации (размер выплаты варьируется от 10 000 до 50 000 рублей);</w:t>
      </w:r>
    </w:p>
    <w:p w:rsidR="00A50349" w:rsidRPr="00A50349" w:rsidRDefault="00A50349" w:rsidP="00A50349">
      <w:pPr>
        <w:spacing w:after="0"/>
        <w:rPr>
          <w:sz w:val="28"/>
          <w:szCs w:val="28"/>
        </w:rPr>
      </w:pPr>
      <w:r w:rsidRPr="00A50349">
        <w:rPr>
          <w:sz w:val="28"/>
          <w:szCs w:val="28"/>
        </w:rPr>
        <w:t xml:space="preserve">- возмещение расходов за услуги физкультурно-спортивной направленности гражданам из многодетных семей (каждому из членов </w:t>
      </w:r>
      <w:r w:rsidRPr="00A50349">
        <w:rPr>
          <w:sz w:val="28"/>
          <w:szCs w:val="28"/>
        </w:rPr>
        <w:lastRenderedPageBreak/>
        <w:t>многодетной семьи (родителям, детям) за три посещения в месяц) и гражданам из числа инвалидов (за тринадцать посещений в месяц);</w:t>
      </w:r>
    </w:p>
    <w:p w:rsidR="00A50349" w:rsidRPr="00A50349" w:rsidRDefault="00A50349" w:rsidP="00A50349">
      <w:pPr>
        <w:spacing w:after="0"/>
        <w:rPr>
          <w:sz w:val="28"/>
          <w:szCs w:val="28"/>
        </w:rPr>
      </w:pPr>
      <w:r w:rsidRPr="00A50349">
        <w:rPr>
          <w:sz w:val="28"/>
          <w:szCs w:val="28"/>
        </w:rPr>
        <w:t xml:space="preserve">- компенсация расходов за </w:t>
      </w:r>
      <w:proofErr w:type="spellStart"/>
      <w:r w:rsidRPr="00A50349">
        <w:rPr>
          <w:sz w:val="28"/>
          <w:szCs w:val="28"/>
        </w:rPr>
        <w:t>найм</w:t>
      </w:r>
      <w:proofErr w:type="spellEnd"/>
      <w:r w:rsidRPr="00A50349">
        <w:rPr>
          <w:sz w:val="28"/>
          <w:szCs w:val="28"/>
        </w:rPr>
        <w:t xml:space="preserve"> (поднаем) жилого помещения для 3-х многодетных семей (компенсация предоставляется в размере 50% от суммы установленной договором найма, но не более 10 000 рублей);</w:t>
      </w:r>
    </w:p>
    <w:p w:rsidR="00A50349" w:rsidRPr="00A50349" w:rsidRDefault="00A50349" w:rsidP="00A50349">
      <w:pPr>
        <w:spacing w:after="0"/>
        <w:contextualSpacing/>
        <w:rPr>
          <w:sz w:val="28"/>
          <w:szCs w:val="28"/>
        </w:rPr>
      </w:pPr>
      <w:r w:rsidRPr="00A50349">
        <w:rPr>
          <w:sz w:val="28"/>
          <w:szCs w:val="28"/>
        </w:rPr>
        <w:t xml:space="preserve">- выплата пенсии за выслугу лет лицам, замещавшим муниципальные должности и должности муниципальной службы (284 получателя); </w:t>
      </w:r>
    </w:p>
    <w:p w:rsidR="00A50349" w:rsidRPr="00A50349" w:rsidRDefault="00A50349" w:rsidP="00A50349">
      <w:pPr>
        <w:spacing w:after="0"/>
        <w:contextualSpacing/>
        <w:rPr>
          <w:sz w:val="28"/>
          <w:szCs w:val="28"/>
        </w:rPr>
      </w:pPr>
      <w:r w:rsidRPr="00A50349">
        <w:rPr>
          <w:sz w:val="28"/>
          <w:szCs w:val="28"/>
        </w:rPr>
        <w:t>- выплаты лицам, удостоенным почетного звания города "Почетный гражданин города Нижневартовска" (в</w:t>
      </w:r>
      <w:r w:rsidRPr="00A50349">
        <w:rPr>
          <w:iCs/>
          <w:sz w:val="28"/>
          <w:szCs w:val="28"/>
        </w:rPr>
        <w:t>ыплата 17</w:t>
      </w:r>
      <w:r w:rsidRPr="00A50349">
        <w:rPr>
          <w:sz w:val="28"/>
          <w:szCs w:val="28"/>
        </w:rPr>
        <w:t xml:space="preserve">-ти гражданам города </w:t>
      </w:r>
      <w:r w:rsidRPr="00A50349">
        <w:rPr>
          <w:iCs/>
          <w:sz w:val="28"/>
          <w:szCs w:val="28"/>
        </w:rPr>
        <w:t>ежеквартального муниципального пособия)</w:t>
      </w:r>
      <w:r w:rsidRPr="00A50349">
        <w:rPr>
          <w:sz w:val="28"/>
          <w:szCs w:val="28"/>
        </w:rPr>
        <w:t>;</w:t>
      </w:r>
    </w:p>
    <w:p w:rsidR="00A50349" w:rsidRPr="00A50349" w:rsidRDefault="00A50349" w:rsidP="00A50349">
      <w:pPr>
        <w:spacing w:after="0"/>
        <w:rPr>
          <w:sz w:val="28"/>
          <w:szCs w:val="28"/>
        </w:rPr>
      </w:pPr>
      <w:r w:rsidRPr="00A50349">
        <w:rPr>
          <w:sz w:val="28"/>
          <w:szCs w:val="28"/>
        </w:rPr>
        <w:t>- единовременная выплата одному из членов семей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в случае их гибели (смерти) в ходе ее проведения;</w:t>
      </w:r>
    </w:p>
    <w:p w:rsidR="00A50349" w:rsidRPr="00A50349" w:rsidRDefault="00A50349" w:rsidP="00A50349">
      <w:pPr>
        <w:spacing w:after="0"/>
        <w:rPr>
          <w:sz w:val="28"/>
          <w:szCs w:val="28"/>
        </w:rPr>
      </w:pPr>
      <w:r w:rsidRPr="00A50349">
        <w:rPr>
          <w:sz w:val="28"/>
          <w:szCs w:val="28"/>
        </w:rPr>
        <w:t>- единовременная социальная выплата отдельным категориям граждан на приобретение новогодних детских подарков.</w:t>
      </w:r>
    </w:p>
    <w:p w:rsidR="00A50349" w:rsidRPr="00A50349" w:rsidRDefault="00A50349" w:rsidP="00A50349">
      <w:pPr>
        <w:spacing w:after="0"/>
        <w:rPr>
          <w:sz w:val="28"/>
          <w:szCs w:val="28"/>
        </w:rPr>
      </w:pPr>
      <w:r w:rsidRPr="00A50349">
        <w:rPr>
          <w:sz w:val="28"/>
          <w:szCs w:val="28"/>
        </w:rPr>
        <w:t xml:space="preserve">В рамках основного мероприятия "Улучшение жилищных условий ветеранов Великой Отечественной войны, ветеранов боевых действий, инвалидов и семей, имеющих детей-инвалидов" за счет средств федерального бюджета и бюджета Ханты-Мансийского автономного округа – Югры планируется предоставить </w:t>
      </w:r>
      <w:r w:rsidRPr="00A50349">
        <w:rPr>
          <w:rFonts w:eastAsia="Calibri"/>
          <w:sz w:val="28"/>
          <w:szCs w:val="28"/>
        </w:rPr>
        <w:t xml:space="preserve">субсидии на обеспечение жилыми помещениями </w:t>
      </w:r>
      <w:r w:rsidRPr="00A50349">
        <w:rPr>
          <w:sz w:val="28"/>
          <w:szCs w:val="28"/>
        </w:rPr>
        <w:t>10 ветеранов боевых действий и 2 граждан, относящихся к категории "инвалиды" и "семьи, имеющие детей инвалидов".</w:t>
      </w:r>
    </w:p>
    <w:p w:rsidR="004740A1" w:rsidRPr="00955027" w:rsidRDefault="004740A1" w:rsidP="004740A1">
      <w:pPr>
        <w:rPr>
          <w:sz w:val="24"/>
          <w:szCs w:val="24"/>
          <w:lang w:eastAsia="en-US" w:bidi="en-US"/>
        </w:rPr>
      </w:pPr>
      <w:r w:rsidRPr="00955027">
        <w:rPr>
          <w:sz w:val="28"/>
          <w:szCs w:val="28"/>
        </w:rPr>
        <w:t>Распределение проектируемых объемов бюджетных ассигнований по ответственному исполнителю и соисполнителям программы по годам приведено в таблице.</w:t>
      </w:r>
    </w:p>
    <w:tbl>
      <w:tblPr>
        <w:tblStyle w:val="a6"/>
        <w:tblW w:w="9696" w:type="dxa"/>
        <w:tblLook w:val="04A0" w:firstRow="1" w:lastRow="0" w:firstColumn="1" w:lastColumn="0" w:noHBand="0" w:noVBand="1"/>
      </w:tblPr>
      <w:tblGrid>
        <w:gridCol w:w="5727"/>
        <w:gridCol w:w="1418"/>
        <w:gridCol w:w="1276"/>
        <w:gridCol w:w="1275"/>
      </w:tblGrid>
      <w:tr w:rsidR="004740A1" w:rsidRPr="00955027" w:rsidTr="006A30F6">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center"/>
              <w:rPr>
                <w:rFonts w:eastAsia="Calibri"/>
                <w:sz w:val="24"/>
                <w:szCs w:val="24"/>
              </w:rPr>
            </w:pPr>
            <w:r w:rsidRPr="00955027">
              <w:rPr>
                <w:rFonts w:eastAsia="Calibri"/>
                <w:sz w:val="24"/>
                <w:szCs w:val="24"/>
              </w:rPr>
              <w:t xml:space="preserve">Наименование ответственного исполнителя, </w:t>
            </w:r>
          </w:p>
          <w:p w:rsidR="004740A1" w:rsidRPr="00955027" w:rsidRDefault="004740A1" w:rsidP="004740A1">
            <w:pPr>
              <w:spacing w:after="0"/>
              <w:ind w:firstLine="0"/>
              <w:jc w:val="center"/>
              <w:rPr>
                <w:bCs/>
                <w:sz w:val="24"/>
                <w:szCs w:val="24"/>
              </w:rPr>
            </w:pPr>
            <w:r w:rsidRPr="00955027">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center"/>
              <w:rPr>
                <w:bCs/>
                <w:sz w:val="24"/>
                <w:szCs w:val="24"/>
              </w:rPr>
            </w:pPr>
            <w:r w:rsidRPr="00955027">
              <w:rPr>
                <w:bCs/>
                <w:sz w:val="24"/>
                <w:szCs w:val="24"/>
              </w:rPr>
              <w:t>Объем бюджетных ассигнований, тыс. рублей</w:t>
            </w:r>
          </w:p>
        </w:tc>
      </w:tr>
      <w:tr w:rsidR="004740A1" w:rsidRPr="00955027" w:rsidTr="006A30F6">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center"/>
              <w:rPr>
                <w:bCs/>
                <w:sz w:val="24"/>
                <w:szCs w:val="24"/>
              </w:rPr>
            </w:pPr>
            <w:r w:rsidRPr="00955027">
              <w:rPr>
                <w:bCs/>
                <w:sz w:val="24"/>
                <w:szCs w:val="24"/>
              </w:rPr>
              <w:t>2024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center"/>
              <w:rPr>
                <w:bCs/>
                <w:sz w:val="24"/>
                <w:szCs w:val="24"/>
              </w:rPr>
            </w:pPr>
            <w:r w:rsidRPr="00955027">
              <w:rPr>
                <w:bCs/>
                <w:sz w:val="24"/>
                <w:szCs w:val="24"/>
              </w:rPr>
              <w:t>2025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center"/>
              <w:rPr>
                <w:bCs/>
                <w:sz w:val="24"/>
                <w:szCs w:val="24"/>
              </w:rPr>
            </w:pPr>
            <w:r w:rsidRPr="00955027">
              <w:rPr>
                <w:bCs/>
                <w:sz w:val="24"/>
                <w:szCs w:val="24"/>
              </w:rPr>
              <w:t>2026 год</w:t>
            </w:r>
          </w:p>
        </w:tc>
      </w:tr>
      <w:tr w:rsidR="004740A1" w:rsidRPr="00955027" w:rsidTr="006A30F6">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rPr>
                <w:rFonts w:eastAsia="Calibri"/>
                <w:sz w:val="24"/>
                <w:szCs w:val="24"/>
              </w:rPr>
            </w:pPr>
            <w:r w:rsidRPr="00955027">
              <w:rPr>
                <w:sz w:val="24"/>
                <w:szCs w:val="24"/>
              </w:rPr>
              <w:t>департамент по социальной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bCs/>
                <w:sz w:val="24"/>
                <w:szCs w:val="24"/>
              </w:rPr>
            </w:pPr>
            <w:r w:rsidRPr="00955027">
              <w:rPr>
                <w:bCs/>
                <w:sz w:val="24"/>
                <w:szCs w:val="24"/>
              </w:rPr>
              <w:t>89 554,00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bCs/>
                <w:sz w:val="24"/>
                <w:szCs w:val="24"/>
              </w:rPr>
            </w:pPr>
            <w:r w:rsidRPr="00955027">
              <w:rPr>
                <w:bCs/>
                <w:sz w:val="24"/>
                <w:szCs w:val="24"/>
              </w:rPr>
              <w:t>84 554,00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bCs/>
                <w:sz w:val="24"/>
                <w:szCs w:val="24"/>
              </w:rPr>
            </w:pPr>
            <w:r w:rsidRPr="00955027">
              <w:rPr>
                <w:bCs/>
                <w:sz w:val="24"/>
                <w:szCs w:val="24"/>
              </w:rPr>
              <w:t>84 554,00</w:t>
            </w:r>
          </w:p>
        </w:tc>
      </w:tr>
      <w:tr w:rsidR="004740A1" w:rsidRPr="00955027" w:rsidTr="006A30F6">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rPr>
                <w:bCs/>
                <w:sz w:val="24"/>
                <w:szCs w:val="24"/>
              </w:rPr>
            </w:pPr>
            <w:r w:rsidRPr="00955027">
              <w:rPr>
                <w:sz w:val="24"/>
                <w:szCs w:val="24"/>
              </w:rPr>
              <w:t>департамент жилищно-коммунального хозяйства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bCs/>
                <w:sz w:val="24"/>
                <w:szCs w:val="24"/>
              </w:rPr>
            </w:pPr>
            <w:r w:rsidRPr="00955027">
              <w:rPr>
                <w:bCs/>
                <w:sz w:val="24"/>
                <w:szCs w:val="24"/>
              </w:rPr>
              <w:t>80 730,00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bCs/>
                <w:sz w:val="24"/>
                <w:szCs w:val="24"/>
              </w:rPr>
            </w:pPr>
            <w:r w:rsidRPr="00955027">
              <w:rPr>
                <w:bCs/>
                <w:sz w:val="24"/>
                <w:szCs w:val="24"/>
              </w:rPr>
              <w:t>80 730,00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bCs/>
                <w:sz w:val="24"/>
                <w:szCs w:val="24"/>
              </w:rPr>
            </w:pPr>
            <w:r w:rsidRPr="00955027">
              <w:rPr>
                <w:bCs/>
                <w:sz w:val="24"/>
                <w:szCs w:val="24"/>
              </w:rPr>
              <w:t>80 730,00</w:t>
            </w:r>
          </w:p>
        </w:tc>
      </w:tr>
      <w:tr w:rsidR="004740A1" w:rsidRPr="00955027" w:rsidTr="006A30F6">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rPr>
                <w:sz w:val="24"/>
                <w:szCs w:val="24"/>
              </w:rPr>
            </w:pPr>
            <w:r w:rsidRPr="00955027">
              <w:rPr>
                <w:sz w:val="24"/>
                <w:szCs w:val="24"/>
              </w:rPr>
              <w:t>управление бухгалтерского учета и отчетности администрации города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sz w:val="24"/>
                <w:szCs w:val="24"/>
              </w:rPr>
            </w:pPr>
            <w:r w:rsidRPr="00955027">
              <w:rPr>
                <w:sz w:val="24"/>
                <w:szCs w:val="24"/>
              </w:rPr>
              <w:t>88 205,66</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sz w:val="24"/>
                <w:szCs w:val="24"/>
              </w:rPr>
            </w:pPr>
            <w:r w:rsidRPr="00955027">
              <w:rPr>
                <w:sz w:val="24"/>
                <w:szCs w:val="24"/>
              </w:rPr>
              <w:t>86 610,93</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sz w:val="24"/>
                <w:szCs w:val="24"/>
              </w:rPr>
            </w:pPr>
            <w:r w:rsidRPr="00955027">
              <w:rPr>
                <w:sz w:val="24"/>
                <w:szCs w:val="24"/>
              </w:rPr>
              <w:t>82 010,23</w:t>
            </w:r>
          </w:p>
        </w:tc>
      </w:tr>
      <w:tr w:rsidR="004740A1" w:rsidRPr="00955027" w:rsidTr="006A30F6">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4740A1" w:rsidRPr="00955027" w:rsidRDefault="004740A1" w:rsidP="004740A1">
            <w:pPr>
              <w:spacing w:after="0"/>
              <w:ind w:firstLine="0"/>
              <w:rPr>
                <w:sz w:val="24"/>
                <w:szCs w:val="24"/>
                <w:lang w:eastAsia="en-US"/>
              </w:rPr>
            </w:pPr>
            <w:r w:rsidRPr="00955027">
              <w:rPr>
                <w:sz w:val="24"/>
                <w:szCs w:val="24"/>
                <w:lang w:eastAsia="en-US"/>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sz w:val="24"/>
                <w:szCs w:val="24"/>
              </w:rPr>
            </w:pPr>
            <w:r w:rsidRPr="00955027">
              <w:rPr>
                <w:sz w:val="24"/>
                <w:szCs w:val="24"/>
              </w:rPr>
              <w:t>258 489,66</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sz w:val="24"/>
                <w:szCs w:val="24"/>
              </w:rPr>
            </w:pPr>
            <w:r w:rsidRPr="00955027">
              <w:rPr>
                <w:sz w:val="24"/>
                <w:szCs w:val="24"/>
              </w:rPr>
              <w:t>251 894,93</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740A1" w:rsidRPr="00955027" w:rsidRDefault="004740A1" w:rsidP="004740A1">
            <w:pPr>
              <w:spacing w:after="0"/>
              <w:ind w:firstLine="0"/>
              <w:jc w:val="right"/>
              <w:rPr>
                <w:sz w:val="24"/>
                <w:szCs w:val="24"/>
              </w:rPr>
            </w:pPr>
            <w:r w:rsidRPr="00955027">
              <w:rPr>
                <w:sz w:val="24"/>
                <w:szCs w:val="24"/>
              </w:rPr>
              <w:t>247 294,23</w:t>
            </w:r>
          </w:p>
        </w:tc>
      </w:tr>
    </w:tbl>
    <w:p w:rsidR="001074B1" w:rsidRPr="00955027" w:rsidRDefault="001074B1" w:rsidP="001074B1">
      <w:pPr>
        <w:tabs>
          <w:tab w:val="left" w:pos="851"/>
        </w:tabs>
        <w:spacing w:before="240" w:after="0"/>
        <w:ind w:firstLine="0"/>
        <w:jc w:val="center"/>
        <w:rPr>
          <w:b/>
          <w:sz w:val="28"/>
          <w:szCs w:val="28"/>
        </w:rPr>
      </w:pPr>
      <w:r w:rsidRPr="00955027">
        <w:rPr>
          <w:b/>
          <w:sz w:val="28"/>
          <w:szCs w:val="28"/>
        </w:rPr>
        <w:t xml:space="preserve">Муниципальная программа </w:t>
      </w:r>
    </w:p>
    <w:p w:rsidR="001074B1" w:rsidRPr="00955027" w:rsidRDefault="001074B1" w:rsidP="001074B1">
      <w:pPr>
        <w:spacing w:after="0"/>
        <w:ind w:firstLine="0"/>
        <w:jc w:val="center"/>
        <w:rPr>
          <w:b/>
          <w:sz w:val="28"/>
          <w:szCs w:val="28"/>
        </w:rPr>
      </w:pPr>
      <w:r w:rsidRPr="00955027">
        <w:rPr>
          <w:b/>
          <w:sz w:val="28"/>
          <w:szCs w:val="28"/>
        </w:rPr>
        <w:t>"Развитие жилищно-коммунального хозяйства города Нижневартовска"</w:t>
      </w:r>
    </w:p>
    <w:p w:rsidR="001074B1" w:rsidRPr="00955027" w:rsidRDefault="001074B1" w:rsidP="001074B1">
      <w:pPr>
        <w:spacing w:before="240" w:after="0"/>
        <w:rPr>
          <w:sz w:val="28"/>
          <w:szCs w:val="28"/>
        </w:rPr>
      </w:pPr>
      <w:r w:rsidRPr="00955027">
        <w:rPr>
          <w:sz w:val="28"/>
          <w:szCs w:val="24"/>
        </w:rPr>
        <w:t xml:space="preserve">Целями муниципальной программы </w:t>
      </w:r>
      <w:r w:rsidRPr="00955027">
        <w:rPr>
          <w:sz w:val="28"/>
          <w:szCs w:val="28"/>
        </w:rPr>
        <w:t>"Развитие жилищно-коммунального хозяйства города Нижневартовска" (далее – программа) являются:</w:t>
      </w:r>
    </w:p>
    <w:p w:rsidR="001074B1" w:rsidRPr="00955027" w:rsidRDefault="001074B1" w:rsidP="001074B1">
      <w:pPr>
        <w:spacing w:after="0"/>
        <w:rPr>
          <w:sz w:val="28"/>
          <w:szCs w:val="28"/>
        </w:rPr>
      </w:pPr>
      <w:r w:rsidRPr="00955027">
        <w:rPr>
          <w:sz w:val="28"/>
          <w:szCs w:val="28"/>
        </w:rPr>
        <w:t>- улучшение качества предоставления жилищно-коммунальных услуг населению;</w:t>
      </w:r>
    </w:p>
    <w:p w:rsidR="001074B1" w:rsidRPr="00955027" w:rsidRDefault="001074B1" w:rsidP="001074B1">
      <w:pPr>
        <w:spacing w:after="0"/>
        <w:rPr>
          <w:sz w:val="28"/>
          <w:szCs w:val="28"/>
        </w:rPr>
      </w:pPr>
      <w:r w:rsidRPr="00955027">
        <w:rPr>
          <w:sz w:val="28"/>
          <w:szCs w:val="28"/>
        </w:rPr>
        <w:lastRenderedPageBreak/>
        <w:t>- обеспечение устойчивого функционирования и развития жилищно-коммунального хозяйства города.</w:t>
      </w:r>
    </w:p>
    <w:p w:rsidR="001074B1" w:rsidRPr="00955027" w:rsidRDefault="001074B1" w:rsidP="001074B1">
      <w:pPr>
        <w:spacing w:after="0"/>
        <w:rPr>
          <w:sz w:val="28"/>
          <w:szCs w:val="28"/>
        </w:rPr>
      </w:pPr>
      <w:r w:rsidRPr="00955027">
        <w:rPr>
          <w:sz w:val="28"/>
          <w:szCs w:val="28"/>
        </w:rPr>
        <w:t xml:space="preserve">Ответственным исполнителем </w:t>
      </w:r>
      <w:r w:rsidRPr="00955027">
        <w:rPr>
          <w:sz w:val="28"/>
          <w:szCs w:val="24"/>
        </w:rPr>
        <w:t xml:space="preserve">программы </w:t>
      </w:r>
      <w:r w:rsidRPr="00955027">
        <w:rPr>
          <w:sz w:val="28"/>
          <w:szCs w:val="28"/>
        </w:rPr>
        <w:t xml:space="preserve">является </w:t>
      </w:r>
      <w:r w:rsidRPr="00955027">
        <w:rPr>
          <w:sz w:val="28"/>
          <w:szCs w:val="28"/>
          <w:lang w:eastAsia="en-US"/>
        </w:rPr>
        <w:t xml:space="preserve">департамент жилищно-коммунального хозяйства </w:t>
      </w:r>
      <w:r w:rsidRPr="00955027">
        <w:rPr>
          <w:sz w:val="28"/>
          <w:szCs w:val="28"/>
        </w:rPr>
        <w:t xml:space="preserve">администрации города Нижневартовска. </w:t>
      </w:r>
    </w:p>
    <w:p w:rsidR="001074B1" w:rsidRPr="00955027" w:rsidRDefault="001074B1" w:rsidP="0030207D">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1074B1" w:rsidRPr="00955027" w:rsidRDefault="001074B1" w:rsidP="001074B1">
      <w:pPr>
        <w:spacing w:after="0"/>
        <w:jc w:val="right"/>
      </w:pPr>
      <w:r w:rsidRPr="00955027">
        <w:t>тыс. рублей</w:t>
      </w:r>
    </w:p>
    <w:tbl>
      <w:tblPr>
        <w:tblStyle w:val="14"/>
        <w:tblW w:w="9639" w:type="dxa"/>
        <w:tblInd w:w="108" w:type="dxa"/>
        <w:tblLayout w:type="fixed"/>
        <w:tblLook w:val="04A0" w:firstRow="1" w:lastRow="0" w:firstColumn="1" w:lastColumn="0" w:noHBand="0" w:noVBand="1"/>
      </w:tblPr>
      <w:tblGrid>
        <w:gridCol w:w="1418"/>
        <w:gridCol w:w="1276"/>
        <w:gridCol w:w="1134"/>
        <w:gridCol w:w="1134"/>
        <w:gridCol w:w="1275"/>
        <w:gridCol w:w="1134"/>
        <w:gridCol w:w="1134"/>
        <w:gridCol w:w="1134"/>
      </w:tblGrid>
      <w:tr w:rsidR="001074B1" w:rsidRPr="00955027" w:rsidTr="002679E0">
        <w:trPr>
          <w:trHeight w:val="292"/>
        </w:trPr>
        <w:tc>
          <w:tcPr>
            <w:tcW w:w="1418" w:type="dxa"/>
            <w:vMerge w:val="restart"/>
          </w:tcPr>
          <w:p w:rsidR="001074B1" w:rsidRPr="00955027" w:rsidRDefault="001074B1" w:rsidP="001074B1">
            <w:pPr>
              <w:spacing w:after="0"/>
              <w:ind w:firstLine="0"/>
              <w:jc w:val="center"/>
              <w:rPr>
                <w:sz w:val="18"/>
                <w:szCs w:val="18"/>
                <w:lang w:eastAsia="en-US"/>
              </w:rPr>
            </w:pPr>
            <w:r w:rsidRPr="00955027">
              <w:rPr>
                <w:sz w:val="18"/>
                <w:szCs w:val="18"/>
                <w:lang w:eastAsia="en-US"/>
              </w:rPr>
              <w:t>2023 год*</w:t>
            </w:r>
          </w:p>
        </w:tc>
        <w:tc>
          <w:tcPr>
            <w:tcW w:w="3544" w:type="dxa"/>
            <w:gridSpan w:val="3"/>
          </w:tcPr>
          <w:p w:rsidR="001074B1" w:rsidRPr="00955027" w:rsidRDefault="001074B1" w:rsidP="001074B1">
            <w:pPr>
              <w:spacing w:after="0"/>
              <w:ind w:firstLine="0"/>
              <w:jc w:val="center"/>
              <w:rPr>
                <w:sz w:val="18"/>
                <w:szCs w:val="18"/>
                <w:lang w:eastAsia="en-US"/>
              </w:rPr>
            </w:pPr>
            <w:r w:rsidRPr="00955027">
              <w:rPr>
                <w:sz w:val="18"/>
                <w:szCs w:val="18"/>
                <w:lang w:eastAsia="en-US"/>
              </w:rPr>
              <w:t>2024 год</w:t>
            </w:r>
          </w:p>
        </w:tc>
        <w:tc>
          <w:tcPr>
            <w:tcW w:w="3543" w:type="dxa"/>
            <w:gridSpan w:val="3"/>
          </w:tcPr>
          <w:p w:rsidR="001074B1" w:rsidRPr="00955027" w:rsidRDefault="001074B1" w:rsidP="001074B1">
            <w:pPr>
              <w:spacing w:after="0"/>
              <w:ind w:firstLine="0"/>
              <w:jc w:val="center"/>
              <w:rPr>
                <w:sz w:val="18"/>
                <w:szCs w:val="18"/>
                <w:lang w:eastAsia="en-US"/>
              </w:rPr>
            </w:pPr>
            <w:r w:rsidRPr="00955027">
              <w:rPr>
                <w:sz w:val="18"/>
                <w:szCs w:val="18"/>
                <w:lang w:eastAsia="en-US"/>
              </w:rPr>
              <w:t>2025 год</w:t>
            </w:r>
          </w:p>
        </w:tc>
        <w:tc>
          <w:tcPr>
            <w:tcW w:w="1134" w:type="dxa"/>
          </w:tcPr>
          <w:p w:rsidR="001074B1" w:rsidRPr="00955027" w:rsidRDefault="001074B1" w:rsidP="001074B1">
            <w:pPr>
              <w:spacing w:after="0"/>
              <w:ind w:firstLine="0"/>
              <w:jc w:val="center"/>
              <w:rPr>
                <w:sz w:val="18"/>
                <w:szCs w:val="18"/>
                <w:lang w:eastAsia="en-US"/>
              </w:rPr>
            </w:pPr>
            <w:r w:rsidRPr="00955027">
              <w:rPr>
                <w:sz w:val="18"/>
                <w:szCs w:val="18"/>
                <w:lang w:eastAsia="en-US"/>
              </w:rPr>
              <w:t>2026 год</w:t>
            </w:r>
          </w:p>
        </w:tc>
      </w:tr>
      <w:tr w:rsidR="001074B1" w:rsidRPr="00955027" w:rsidTr="002679E0">
        <w:tc>
          <w:tcPr>
            <w:tcW w:w="1418" w:type="dxa"/>
            <w:vMerge/>
          </w:tcPr>
          <w:p w:rsidR="001074B1" w:rsidRPr="00955027" w:rsidRDefault="001074B1" w:rsidP="001074B1">
            <w:pPr>
              <w:spacing w:after="0"/>
              <w:ind w:firstLine="0"/>
              <w:jc w:val="left"/>
              <w:rPr>
                <w:sz w:val="18"/>
                <w:szCs w:val="18"/>
                <w:highlight w:val="yellow"/>
              </w:rPr>
            </w:pPr>
          </w:p>
        </w:tc>
        <w:tc>
          <w:tcPr>
            <w:tcW w:w="1276" w:type="dxa"/>
          </w:tcPr>
          <w:p w:rsidR="001074B1" w:rsidRPr="00955027" w:rsidRDefault="001074B1" w:rsidP="001074B1">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1074B1" w:rsidRPr="00955027" w:rsidRDefault="001074B1" w:rsidP="001074B1">
            <w:pPr>
              <w:spacing w:after="0"/>
              <w:ind w:firstLine="0"/>
              <w:jc w:val="center"/>
              <w:rPr>
                <w:sz w:val="18"/>
                <w:szCs w:val="18"/>
                <w:lang w:eastAsia="en-US"/>
              </w:rPr>
            </w:pPr>
            <w:r w:rsidRPr="00955027">
              <w:rPr>
                <w:sz w:val="18"/>
                <w:szCs w:val="18"/>
                <w:lang w:eastAsia="en-US"/>
              </w:rPr>
              <w:t>(первоначально)</w:t>
            </w:r>
          </w:p>
          <w:p w:rsidR="001074B1" w:rsidRPr="00955027" w:rsidRDefault="001074B1" w:rsidP="001074B1">
            <w:pPr>
              <w:spacing w:after="0"/>
              <w:ind w:firstLine="0"/>
              <w:jc w:val="left"/>
              <w:rPr>
                <w:sz w:val="18"/>
                <w:szCs w:val="18"/>
                <w:lang w:eastAsia="en-US"/>
              </w:rPr>
            </w:pPr>
          </w:p>
        </w:tc>
        <w:tc>
          <w:tcPr>
            <w:tcW w:w="1134" w:type="dxa"/>
          </w:tcPr>
          <w:p w:rsidR="001074B1" w:rsidRPr="00955027" w:rsidRDefault="001074B1" w:rsidP="001074B1">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1074B1" w:rsidRPr="00955027" w:rsidRDefault="001074B1" w:rsidP="001074B1">
            <w:pPr>
              <w:spacing w:after="0"/>
              <w:ind w:firstLine="0"/>
              <w:jc w:val="center"/>
              <w:rPr>
                <w:sz w:val="18"/>
                <w:szCs w:val="18"/>
                <w:lang w:eastAsia="en-US"/>
              </w:rPr>
            </w:pPr>
            <w:r w:rsidRPr="00955027">
              <w:rPr>
                <w:sz w:val="18"/>
                <w:szCs w:val="18"/>
                <w:lang w:eastAsia="en-US"/>
              </w:rPr>
              <w:t>Изменение</w:t>
            </w:r>
          </w:p>
          <w:p w:rsidR="001074B1" w:rsidRPr="00955027" w:rsidRDefault="001074B1" w:rsidP="001074B1">
            <w:pPr>
              <w:spacing w:after="0"/>
              <w:ind w:firstLine="0"/>
              <w:jc w:val="center"/>
              <w:rPr>
                <w:sz w:val="18"/>
                <w:szCs w:val="18"/>
                <w:lang w:eastAsia="en-US"/>
              </w:rPr>
            </w:pPr>
            <w:r w:rsidRPr="00955027">
              <w:rPr>
                <w:sz w:val="18"/>
                <w:szCs w:val="18"/>
                <w:lang w:eastAsia="en-US"/>
              </w:rPr>
              <w:t>(гр.3-гр.2)</w:t>
            </w:r>
          </w:p>
        </w:tc>
        <w:tc>
          <w:tcPr>
            <w:tcW w:w="1275" w:type="dxa"/>
          </w:tcPr>
          <w:p w:rsidR="001074B1" w:rsidRPr="00955027" w:rsidRDefault="001074B1" w:rsidP="001074B1">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1074B1" w:rsidRPr="00955027" w:rsidRDefault="001074B1" w:rsidP="001074B1">
            <w:pPr>
              <w:spacing w:after="0"/>
              <w:ind w:firstLine="0"/>
              <w:jc w:val="center"/>
              <w:rPr>
                <w:sz w:val="18"/>
                <w:szCs w:val="18"/>
                <w:lang w:eastAsia="en-US"/>
              </w:rPr>
            </w:pPr>
            <w:r w:rsidRPr="00955027">
              <w:rPr>
                <w:sz w:val="18"/>
                <w:szCs w:val="18"/>
                <w:lang w:eastAsia="en-US"/>
              </w:rPr>
              <w:t>(первоначально)</w:t>
            </w:r>
          </w:p>
          <w:p w:rsidR="001074B1" w:rsidRPr="00955027" w:rsidRDefault="001074B1" w:rsidP="001074B1">
            <w:pPr>
              <w:spacing w:after="0"/>
              <w:ind w:firstLine="0"/>
              <w:jc w:val="left"/>
              <w:rPr>
                <w:sz w:val="18"/>
                <w:szCs w:val="18"/>
                <w:lang w:eastAsia="en-US"/>
              </w:rPr>
            </w:pPr>
          </w:p>
        </w:tc>
        <w:tc>
          <w:tcPr>
            <w:tcW w:w="1134" w:type="dxa"/>
          </w:tcPr>
          <w:p w:rsidR="001074B1" w:rsidRPr="00955027" w:rsidRDefault="001074B1" w:rsidP="001074B1">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1074B1" w:rsidRPr="00955027" w:rsidRDefault="001074B1" w:rsidP="001074B1">
            <w:pPr>
              <w:spacing w:after="0"/>
              <w:ind w:firstLine="0"/>
              <w:jc w:val="center"/>
              <w:rPr>
                <w:sz w:val="18"/>
                <w:szCs w:val="18"/>
                <w:lang w:eastAsia="en-US"/>
              </w:rPr>
            </w:pPr>
            <w:r w:rsidRPr="00955027">
              <w:rPr>
                <w:sz w:val="18"/>
                <w:szCs w:val="18"/>
                <w:lang w:eastAsia="en-US"/>
              </w:rPr>
              <w:t>Изменение</w:t>
            </w:r>
          </w:p>
          <w:p w:rsidR="001074B1" w:rsidRPr="00955027" w:rsidRDefault="001074B1" w:rsidP="001074B1">
            <w:pPr>
              <w:spacing w:after="0"/>
              <w:ind w:firstLine="0"/>
              <w:jc w:val="center"/>
              <w:rPr>
                <w:sz w:val="18"/>
                <w:szCs w:val="18"/>
                <w:lang w:eastAsia="en-US"/>
              </w:rPr>
            </w:pPr>
            <w:r w:rsidRPr="00955027">
              <w:rPr>
                <w:sz w:val="18"/>
                <w:szCs w:val="18"/>
                <w:lang w:eastAsia="en-US"/>
              </w:rPr>
              <w:t>(гр.6-гр.5)</w:t>
            </w:r>
          </w:p>
        </w:tc>
        <w:tc>
          <w:tcPr>
            <w:tcW w:w="1134" w:type="dxa"/>
          </w:tcPr>
          <w:p w:rsidR="001074B1" w:rsidRPr="00955027" w:rsidRDefault="001074B1" w:rsidP="001074B1">
            <w:pPr>
              <w:spacing w:after="0"/>
              <w:ind w:firstLine="0"/>
              <w:jc w:val="center"/>
              <w:rPr>
                <w:sz w:val="18"/>
                <w:szCs w:val="18"/>
                <w:lang w:eastAsia="en-US"/>
              </w:rPr>
            </w:pPr>
            <w:r w:rsidRPr="00955027">
              <w:rPr>
                <w:sz w:val="18"/>
                <w:szCs w:val="18"/>
                <w:lang w:eastAsia="en-US"/>
              </w:rPr>
              <w:t>Проект решения Думы города</w:t>
            </w:r>
          </w:p>
        </w:tc>
      </w:tr>
      <w:tr w:rsidR="001074B1" w:rsidRPr="00955027" w:rsidTr="002679E0">
        <w:trPr>
          <w:trHeight w:val="214"/>
        </w:trPr>
        <w:tc>
          <w:tcPr>
            <w:tcW w:w="1418" w:type="dxa"/>
            <w:vAlign w:val="center"/>
          </w:tcPr>
          <w:p w:rsidR="001074B1" w:rsidRPr="00955027" w:rsidRDefault="001074B1" w:rsidP="0037378F">
            <w:pPr>
              <w:spacing w:after="0"/>
              <w:ind w:firstLine="0"/>
              <w:jc w:val="center"/>
              <w:rPr>
                <w:sz w:val="18"/>
                <w:szCs w:val="18"/>
                <w:highlight w:val="yellow"/>
              </w:rPr>
            </w:pPr>
            <w:r w:rsidRPr="00955027">
              <w:rPr>
                <w:sz w:val="18"/>
                <w:szCs w:val="18"/>
                <w:lang w:eastAsia="en-US"/>
              </w:rPr>
              <w:t>1</w:t>
            </w:r>
          </w:p>
        </w:tc>
        <w:tc>
          <w:tcPr>
            <w:tcW w:w="1276" w:type="dxa"/>
            <w:vAlign w:val="center"/>
          </w:tcPr>
          <w:p w:rsidR="001074B1" w:rsidRPr="00955027" w:rsidRDefault="001074B1" w:rsidP="0037378F">
            <w:pPr>
              <w:spacing w:after="0"/>
              <w:ind w:firstLine="0"/>
              <w:jc w:val="center"/>
              <w:rPr>
                <w:sz w:val="18"/>
                <w:szCs w:val="18"/>
                <w:lang w:eastAsia="en-US"/>
              </w:rPr>
            </w:pPr>
            <w:r w:rsidRPr="00955027">
              <w:rPr>
                <w:sz w:val="18"/>
                <w:szCs w:val="18"/>
                <w:lang w:eastAsia="en-US"/>
              </w:rPr>
              <w:t>2</w:t>
            </w:r>
          </w:p>
        </w:tc>
        <w:tc>
          <w:tcPr>
            <w:tcW w:w="1134" w:type="dxa"/>
            <w:vAlign w:val="center"/>
          </w:tcPr>
          <w:p w:rsidR="001074B1" w:rsidRPr="00955027" w:rsidRDefault="001074B1" w:rsidP="0037378F">
            <w:pPr>
              <w:spacing w:after="0"/>
              <w:ind w:firstLine="0"/>
              <w:jc w:val="center"/>
              <w:rPr>
                <w:sz w:val="18"/>
                <w:szCs w:val="18"/>
                <w:lang w:eastAsia="en-US"/>
              </w:rPr>
            </w:pPr>
            <w:r w:rsidRPr="00955027">
              <w:rPr>
                <w:sz w:val="18"/>
                <w:szCs w:val="18"/>
                <w:lang w:eastAsia="en-US"/>
              </w:rPr>
              <w:t>3</w:t>
            </w:r>
          </w:p>
        </w:tc>
        <w:tc>
          <w:tcPr>
            <w:tcW w:w="1134" w:type="dxa"/>
            <w:vAlign w:val="center"/>
          </w:tcPr>
          <w:p w:rsidR="001074B1" w:rsidRPr="00955027" w:rsidRDefault="001074B1" w:rsidP="0037378F">
            <w:pPr>
              <w:spacing w:after="0"/>
              <w:ind w:firstLine="0"/>
              <w:jc w:val="center"/>
              <w:rPr>
                <w:sz w:val="18"/>
                <w:szCs w:val="18"/>
                <w:lang w:eastAsia="en-US"/>
              </w:rPr>
            </w:pPr>
            <w:r w:rsidRPr="00955027">
              <w:rPr>
                <w:sz w:val="18"/>
                <w:szCs w:val="18"/>
                <w:lang w:eastAsia="en-US"/>
              </w:rPr>
              <w:t>4</w:t>
            </w:r>
          </w:p>
        </w:tc>
        <w:tc>
          <w:tcPr>
            <w:tcW w:w="1275" w:type="dxa"/>
            <w:vAlign w:val="center"/>
          </w:tcPr>
          <w:p w:rsidR="001074B1" w:rsidRPr="00955027" w:rsidRDefault="001074B1" w:rsidP="0037378F">
            <w:pPr>
              <w:spacing w:after="0"/>
              <w:ind w:firstLine="0"/>
              <w:jc w:val="center"/>
              <w:rPr>
                <w:sz w:val="18"/>
                <w:szCs w:val="18"/>
                <w:lang w:eastAsia="en-US"/>
              </w:rPr>
            </w:pPr>
            <w:r w:rsidRPr="00955027">
              <w:rPr>
                <w:sz w:val="18"/>
                <w:szCs w:val="18"/>
                <w:lang w:eastAsia="en-US"/>
              </w:rPr>
              <w:t>5</w:t>
            </w:r>
          </w:p>
        </w:tc>
        <w:tc>
          <w:tcPr>
            <w:tcW w:w="1134" w:type="dxa"/>
            <w:vAlign w:val="center"/>
          </w:tcPr>
          <w:p w:rsidR="001074B1" w:rsidRPr="00955027" w:rsidRDefault="001074B1" w:rsidP="0037378F">
            <w:pPr>
              <w:spacing w:after="0"/>
              <w:ind w:firstLine="0"/>
              <w:jc w:val="center"/>
              <w:rPr>
                <w:sz w:val="18"/>
                <w:szCs w:val="18"/>
                <w:lang w:eastAsia="en-US"/>
              </w:rPr>
            </w:pPr>
            <w:r w:rsidRPr="00955027">
              <w:rPr>
                <w:sz w:val="18"/>
                <w:szCs w:val="18"/>
                <w:lang w:eastAsia="en-US"/>
              </w:rPr>
              <w:t>6</w:t>
            </w:r>
          </w:p>
        </w:tc>
        <w:tc>
          <w:tcPr>
            <w:tcW w:w="1134" w:type="dxa"/>
            <w:vAlign w:val="center"/>
          </w:tcPr>
          <w:p w:rsidR="001074B1" w:rsidRPr="00955027" w:rsidRDefault="001074B1" w:rsidP="0037378F">
            <w:pPr>
              <w:spacing w:after="0"/>
              <w:ind w:firstLine="0"/>
              <w:jc w:val="center"/>
              <w:rPr>
                <w:sz w:val="18"/>
                <w:szCs w:val="18"/>
                <w:lang w:eastAsia="en-US"/>
              </w:rPr>
            </w:pPr>
            <w:r w:rsidRPr="00955027">
              <w:rPr>
                <w:sz w:val="18"/>
                <w:szCs w:val="18"/>
                <w:lang w:eastAsia="en-US"/>
              </w:rPr>
              <w:t>7</w:t>
            </w:r>
          </w:p>
        </w:tc>
        <w:tc>
          <w:tcPr>
            <w:tcW w:w="1134" w:type="dxa"/>
            <w:vAlign w:val="center"/>
          </w:tcPr>
          <w:p w:rsidR="001074B1" w:rsidRPr="00955027" w:rsidRDefault="001074B1" w:rsidP="0037378F">
            <w:pPr>
              <w:spacing w:after="0"/>
              <w:ind w:firstLine="0"/>
              <w:jc w:val="center"/>
              <w:rPr>
                <w:sz w:val="18"/>
                <w:szCs w:val="18"/>
                <w:lang w:eastAsia="en-US"/>
              </w:rPr>
            </w:pPr>
            <w:r w:rsidRPr="00955027">
              <w:rPr>
                <w:sz w:val="18"/>
                <w:szCs w:val="18"/>
                <w:lang w:eastAsia="en-US"/>
              </w:rPr>
              <w:t>8</w:t>
            </w:r>
          </w:p>
        </w:tc>
      </w:tr>
      <w:tr w:rsidR="001074B1" w:rsidRPr="00955027" w:rsidTr="002679E0">
        <w:trPr>
          <w:trHeight w:val="405"/>
        </w:trPr>
        <w:tc>
          <w:tcPr>
            <w:tcW w:w="1418" w:type="dxa"/>
            <w:vAlign w:val="center"/>
          </w:tcPr>
          <w:p w:rsidR="001074B1" w:rsidRPr="00955027" w:rsidRDefault="001074B1" w:rsidP="002F5348">
            <w:pPr>
              <w:spacing w:after="0"/>
              <w:ind w:firstLine="0"/>
              <w:jc w:val="right"/>
              <w:rPr>
                <w:sz w:val="18"/>
                <w:szCs w:val="18"/>
                <w:lang w:eastAsia="en-US"/>
              </w:rPr>
            </w:pPr>
            <w:r w:rsidRPr="00955027">
              <w:rPr>
                <w:sz w:val="18"/>
                <w:szCs w:val="18"/>
                <w:lang w:eastAsia="en-US"/>
              </w:rPr>
              <w:t>224 258,80</w:t>
            </w:r>
          </w:p>
        </w:tc>
        <w:tc>
          <w:tcPr>
            <w:tcW w:w="1276" w:type="dxa"/>
            <w:vAlign w:val="center"/>
          </w:tcPr>
          <w:p w:rsidR="001074B1" w:rsidRPr="00955027" w:rsidRDefault="001074B1" w:rsidP="002F5348">
            <w:pPr>
              <w:spacing w:after="0"/>
              <w:ind w:firstLine="0"/>
              <w:jc w:val="right"/>
              <w:rPr>
                <w:sz w:val="18"/>
                <w:szCs w:val="18"/>
                <w:lang w:eastAsia="en-US"/>
              </w:rPr>
            </w:pPr>
            <w:r w:rsidRPr="00955027">
              <w:rPr>
                <w:sz w:val="18"/>
                <w:szCs w:val="18"/>
              </w:rPr>
              <w:t>172 396,94</w:t>
            </w:r>
          </w:p>
        </w:tc>
        <w:tc>
          <w:tcPr>
            <w:tcW w:w="1134" w:type="dxa"/>
            <w:vAlign w:val="center"/>
          </w:tcPr>
          <w:p w:rsidR="001074B1" w:rsidRPr="00955027" w:rsidRDefault="001074B1" w:rsidP="002F5348">
            <w:pPr>
              <w:spacing w:after="0"/>
              <w:ind w:firstLine="0"/>
              <w:jc w:val="right"/>
              <w:rPr>
                <w:sz w:val="18"/>
                <w:szCs w:val="18"/>
                <w:lang w:eastAsia="en-US"/>
              </w:rPr>
            </w:pPr>
            <w:r w:rsidRPr="00955027">
              <w:rPr>
                <w:sz w:val="18"/>
                <w:szCs w:val="18"/>
              </w:rPr>
              <w:t>339 744,05</w:t>
            </w:r>
          </w:p>
        </w:tc>
        <w:tc>
          <w:tcPr>
            <w:tcW w:w="1134" w:type="dxa"/>
            <w:vAlign w:val="center"/>
          </w:tcPr>
          <w:p w:rsidR="001074B1" w:rsidRPr="00955027" w:rsidRDefault="001074B1" w:rsidP="002F5348">
            <w:pPr>
              <w:spacing w:after="0"/>
              <w:ind w:firstLine="0"/>
              <w:jc w:val="right"/>
              <w:rPr>
                <w:sz w:val="18"/>
                <w:szCs w:val="18"/>
                <w:lang w:eastAsia="en-US"/>
              </w:rPr>
            </w:pPr>
            <w:r w:rsidRPr="00955027">
              <w:rPr>
                <w:sz w:val="18"/>
                <w:szCs w:val="18"/>
              </w:rPr>
              <w:t>+167 347,11</w:t>
            </w:r>
          </w:p>
        </w:tc>
        <w:tc>
          <w:tcPr>
            <w:tcW w:w="1275" w:type="dxa"/>
            <w:vAlign w:val="center"/>
          </w:tcPr>
          <w:p w:rsidR="001074B1" w:rsidRPr="00955027" w:rsidRDefault="001074B1" w:rsidP="002F5348">
            <w:pPr>
              <w:spacing w:after="0"/>
              <w:ind w:firstLine="0"/>
              <w:jc w:val="right"/>
              <w:rPr>
                <w:sz w:val="18"/>
                <w:szCs w:val="18"/>
                <w:lang w:eastAsia="en-US"/>
              </w:rPr>
            </w:pPr>
            <w:r w:rsidRPr="00955027">
              <w:rPr>
                <w:sz w:val="18"/>
                <w:szCs w:val="18"/>
              </w:rPr>
              <w:t>169 613,32</w:t>
            </w:r>
          </w:p>
        </w:tc>
        <w:tc>
          <w:tcPr>
            <w:tcW w:w="1134" w:type="dxa"/>
            <w:vAlign w:val="center"/>
          </w:tcPr>
          <w:p w:rsidR="001074B1" w:rsidRPr="00955027" w:rsidRDefault="001074B1" w:rsidP="002F5348">
            <w:pPr>
              <w:spacing w:after="0"/>
              <w:ind w:firstLine="0"/>
              <w:jc w:val="right"/>
              <w:rPr>
                <w:sz w:val="18"/>
                <w:szCs w:val="18"/>
                <w:lang w:eastAsia="en-US"/>
              </w:rPr>
            </w:pPr>
            <w:r w:rsidRPr="00955027">
              <w:rPr>
                <w:sz w:val="18"/>
                <w:szCs w:val="18"/>
              </w:rPr>
              <w:t>193 137,34</w:t>
            </w:r>
          </w:p>
        </w:tc>
        <w:tc>
          <w:tcPr>
            <w:tcW w:w="1134" w:type="dxa"/>
            <w:vAlign w:val="center"/>
          </w:tcPr>
          <w:p w:rsidR="001074B1" w:rsidRPr="00955027" w:rsidRDefault="001074B1" w:rsidP="002F5348">
            <w:pPr>
              <w:spacing w:after="0"/>
              <w:ind w:firstLine="0"/>
              <w:jc w:val="right"/>
              <w:rPr>
                <w:sz w:val="18"/>
                <w:szCs w:val="18"/>
                <w:lang w:eastAsia="en-US"/>
              </w:rPr>
            </w:pPr>
            <w:r w:rsidRPr="00955027">
              <w:rPr>
                <w:sz w:val="18"/>
                <w:szCs w:val="18"/>
              </w:rPr>
              <w:t>+23 524,02</w:t>
            </w:r>
          </w:p>
        </w:tc>
        <w:tc>
          <w:tcPr>
            <w:tcW w:w="1134" w:type="dxa"/>
            <w:vAlign w:val="center"/>
          </w:tcPr>
          <w:p w:rsidR="001074B1" w:rsidRPr="00955027" w:rsidRDefault="001074B1" w:rsidP="002F5348">
            <w:pPr>
              <w:spacing w:after="0"/>
              <w:ind w:firstLine="0"/>
              <w:jc w:val="right"/>
              <w:rPr>
                <w:sz w:val="18"/>
                <w:szCs w:val="18"/>
                <w:lang w:eastAsia="en-US"/>
              </w:rPr>
            </w:pPr>
            <w:r w:rsidRPr="00955027">
              <w:rPr>
                <w:bCs/>
                <w:sz w:val="18"/>
                <w:szCs w:val="18"/>
              </w:rPr>
              <w:t>169 144,57</w:t>
            </w:r>
          </w:p>
        </w:tc>
      </w:tr>
    </w:tbl>
    <w:p w:rsidR="001074B1" w:rsidRPr="00955027" w:rsidRDefault="001074B1" w:rsidP="002679E0">
      <w:pPr>
        <w:spacing w:before="120" w:after="0"/>
        <w:ind w:firstLine="0"/>
        <w:jc w:val="left"/>
      </w:pPr>
      <w:r w:rsidRPr="00955027">
        <w:t>* - плановые назначения по состоянию на 1 ноября 2023 года</w:t>
      </w:r>
    </w:p>
    <w:p w:rsidR="001074B1" w:rsidRPr="00955027" w:rsidRDefault="001074B1" w:rsidP="001074B1">
      <w:pPr>
        <w:spacing w:before="120" w:after="0"/>
        <w:rPr>
          <w:sz w:val="28"/>
          <w:szCs w:val="28"/>
        </w:rPr>
      </w:pPr>
      <w:r w:rsidRPr="00955027">
        <w:rPr>
          <w:sz w:val="28"/>
          <w:szCs w:val="28"/>
        </w:rPr>
        <w:t xml:space="preserve">Бюджетные ассигнования, предусмотренные на реализацию программы, </w:t>
      </w:r>
      <w:r w:rsidR="00052D70">
        <w:rPr>
          <w:sz w:val="28"/>
          <w:szCs w:val="28"/>
        </w:rPr>
        <w:t xml:space="preserve"> </w:t>
      </w:r>
      <w:r w:rsidRPr="00955027">
        <w:rPr>
          <w:sz w:val="28"/>
          <w:szCs w:val="28"/>
        </w:rPr>
        <w:t xml:space="preserve">в 2024 году составят 339 744,05 тыс. рублей, в 2025 году – 193 137,34 тыс. рублей и в 2026 году – </w:t>
      </w:r>
      <w:r w:rsidRPr="00955027">
        <w:rPr>
          <w:bCs/>
          <w:sz w:val="28"/>
          <w:szCs w:val="28"/>
        </w:rPr>
        <w:t xml:space="preserve">169 144,57 </w:t>
      </w:r>
      <w:r w:rsidRPr="00955027">
        <w:rPr>
          <w:sz w:val="28"/>
          <w:szCs w:val="28"/>
        </w:rPr>
        <w:t>тыс. рублей.</w:t>
      </w:r>
    </w:p>
    <w:p w:rsidR="001074B1" w:rsidRPr="00955027" w:rsidRDefault="001074B1" w:rsidP="001074B1">
      <w:pPr>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в 2024 на сумму 167 347,11 тыс. рублей, в 2025 году - на сумму 23 524,02 тыс. рублей. </w:t>
      </w:r>
    </w:p>
    <w:p w:rsidR="001074B1" w:rsidRPr="00955027" w:rsidRDefault="001074B1" w:rsidP="001074B1">
      <w:pPr>
        <w:spacing w:after="0"/>
        <w:rPr>
          <w:sz w:val="28"/>
          <w:szCs w:val="28"/>
        </w:rPr>
      </w:pPr>
      <w:r w:rsidRPr="00955027">
        <w:rPr>
          <w:sz w:val="28"/>
          <w:szCs w:val="28"/>
        </w:rPr>
        <w:t>Изменение параметров финансового обеспечения реализации программы обусловлено:</w:t>
      </w:r>
    </w:p>
    <w:p w:rsidR="001074B1" w:rsidRPr="00955027" w:rsidRDefault="001074B1" w:rsidP="001074B1">
      <w:pPr>
        <w:spacing w:after="0"/>
        <w:rPr>
          <w:sz w:val="28"/>
          <w:szCs w:val="28"/>
        </w:rPr>
      </w:pPr>
      <w:r w:rsidRPr="00955027">
        <w:rPr>
          <w:sz w:val="28"/>
          <w:szCs w:val="28"/>
        </w:rPr>
        <w:t>- увеличением объемов межбюджетных трансфертов из бюджета автономного округа и обеспечением долевого софинансирования за счет средств бюджета города на реализацию полномочий в сфере жилищно-коммунального комплекса;</w:t>
      </w:r>
    </w:p>
    <w:p w:rsidR="001074B1" w:rsidRPr="00955027" w:rsidRDefault="001074B1" w:rsidP="001074B1">
      <w:pPr>
        <w:spacing w:after="0"/>
        <w:rPr>
          <w:sz w:val="28"/>
          <w:szCs w:val="28"/>
        </w:rPr>
      </w:pPr>
      <w:r w:rsidRPr="00955027">
        <w:rPr>
          <w:sz w:val="28"/>
          <w:szCs w:val="28"/>
        </w:rPr>
        <w:t>- доведением объемов бюджетных ассигнований на финансовое обеспечение затрат по благоустройству территорий, прилегающих к многоквартирным домам (Марафон благоустройства);</w:t>
      </w:r>
    </w:p>
    <w:p w:rsidR="001074B1" w:rsidRPr="00955027" w:rsidRDefault="001074B1" w:rsidP="001074B1">
      <w:pPr>
        <w:spacing w:after="0"/>
        <w:rPr>
          <w:color w:val="000000"/>
          <w:sz w:val="28"/>
          <w:szCs w:val="28"/>
          <w:lang w:eastAsia="ar-SA"/>
        </w:rPr>
      </w:pPr>
      <w:r w:rsidRPr="00955027">
        <w:rPr>
          <w:color w:val="000000"/>
          <w:sz w:val="28"/>
          <w:szCs w:val="28"/>
          <w:lang w:eastAsia="ar-SA"/>
        </w:rPr>
        <w:t>- индексацией фонда оплаты труда на 5,5% с 1 октября 2023 года.</w:t>
      </w:r>
    </w:p>
    <w:p w:rsidR="001074B1" w:rsidRDefault="001074B1" w:rsidP="001074B1">
      <w:pPr>
        <w:spacing w:before="120"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05153E" w:rsidRDefault="0005153E" w:rsidP="001074B1">
      <w:pPr>
        <w:spacing w:before="120" w:after="0"/>
        <w:rPr>
          <w:sz w:val="28"/>
          <w:szCs w:val="28"/>
          <w:lang w:eastAsia="en-US"/>
        </w:rPr>
      </w:pPr>
    </w:p>
    <w:p w:rsidR="0005153E" w:rsidRDefault="0005153E" w:rsidP="001074B1">
      <w:pPr>
        <w:spacing w:before="120" w:after="0"/>
        <w:rPr>
          <w:sz w:val="28"/>
          <w:szCs w:val="28"/>
          <w:lang w:eastAsia="en-US"/>
        </w:rPr>
      </w:pPr>
    </w:p>
    <w:p w:rsidR="0005153E" w:rsidRDefault="0005153E" w:rsidP="001074B1">
      <w:pPr>
        <w:spacing w:before="120" w:after="0"/>
        <w:rPr>
          <w:sz w:val="28"/>
          <w:szCs w:val="28"/>
          <w:lang w:eastAsia="en-US"/>
        </w:rPr>
      </w:pPr>
    </w:p>
    <w:p w:rsidR="0005153E" w:rsidRDefault="0005153E" w:rsidP="001074B1">
      <w:pPr>
        <w:spacing w:before="120" w:after="0"/>
        <w:rPr>
          <w:sz w:val="28"/>
          <w:szCs w:val="28"/>
          <w:lang w:eastAsia="en-US"/>
        </w:rPr>
      </w:pPr>
    </w:p>
    <w:p w:rsidR="0005153E" w:rsidRPr="00955027" w:rsidRDefault="0005153E" w:rsidP="001074B1">
      <w:pPr>
        <w:spacing w:before="120" w:after="0"/>
        <w:rPr>
          <w:sz w:val="28"/>
          <w:szCs w:val="28"/>
          <w:lang w:eastAsia="en-US"/>
        </w:rPr>
      </w:pPr>
    </w:p>
    <w:p w:rsidR="001074B1" w:rsidRDefault="001074B1" w:rsidP="001074B1">
      <w:pPr>
        <w:spacing w:after="0"/>
        <w:rPr>
          <w:sz w:val="28"/>
          <w:szCs w:val="28"/>
          <w:lang w:eastAsia="en-US"/>
        </w:rPr>
      </w:pPr>
      <w:r w:rsidRPr="00955027">
        <w:rPr>
          <w:noProof/>
          <w:sz w:val="24"/>
          <w:szCs w:val="24"/>
        </w:rPr>
        <w:lastRenderedPageBreak/>
        <mc:AlternateContent>
          <mc:Choice Requires="wps">
            <w:drawing>
              <wp:anchor distT="0" distB="0" distL="114300" distR="114300" simplePos="0" relativeHeight="251815936" behindDoc="1" locked="0" layoutInCell="1" allowOverlap="1" wp14:anchorId="1568F8E8" wp14:editId="772192D3">
                <wp:simplePos x="0" y="0"/>
                <wp:positionH relativeFrom="column">
                  <wp:posOffset>180340</wp:posOffset>
                </wp:positionH>
                <wp:positionV relativeFrom="paragraph">
                  <wp:posOffset>118745</wp:posOffset>
                </wp:positionV>
                <wp:extent cx="5760000" cy="360000"/>
                <wp:effectExtent l="57150" t="57150" r="69850" b="116840"/>
                <wp:wrapNone/>
                <wp:docPr id="705" name="Поле 70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1074B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8F8E8" id="Поле 705" o:spid="_x0000_s1040" type="#_x0000_t202" alt="Название: Исполнение бюджетной росписи Администрации города за 2012 год" style="position:absolute;left:0;text-align:left;margin-left:14.2pt;margin-top:9.35pt;width:453.55pt;height:28.3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" fillcolor="#e0e0e0" strokecolor="#7f7f7f">
                <v:shadow on="t" color="black" opacity="24903f" origin=",.5" offset="0,.55556mm"/>
                <v:textbox inset="0,0,0,0">
                  <w:txbxContent>
                    <w:p w:rsidR="00C05A95" w:rsidRPr="001E74CF" w:rsidRDefault="00C05A95" w:rsidP="001074B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052D70" w:rsidRPr="00955027" w:rsidRDefault="00052D70" w:rsidP="001074B1">
      <w:pPr>
        <w:spacing w:after="0"/>
        <w:rPr>
          <w:sz w:val="28"/>
          <w:szCs w:val="28"/>
          <w:lang w:eastAsia="en-US"/>
        </w:rPr>
      </w:pPr>
    </w:p>
    <w:p w:rsidR="001074B1" w:rsidRPr="00955027" w:rsidRDefault="001074B1" w:rsidP="001074B1">
      <w:pPr>
        <w:tabs>
          <w:tab w:val="left" w:pos="851"/>
        </w:tabs>
        <w:spacing w:before="120" w:after="0"/>
        <w:ind w:firstLine="142"/>
        <w:jc w:val="left"/>
        <w:rPr>
          <w:sz w:val="28"/>
          <w:szCs w:val="28"/>
        </w:rPr>
      </w:pPr>
    </w:p>
    <w:p w:rsidR="001074B1" w:rsidRPr="00955027" w:rsidRDefault="001074B1" w:rsidP="00197497">
      <w:pPr>
        <w:tabs>
          <w:tab w:val="left" w:pos="851"/>
        </w:tabs>
        <w:spacing w:after="0"/>
        <w:ind w:firstLine="0"/>
        <w:jc w:val="left"/>
        <w:rPr>
          <w:sz w:val="28"/>
          <w:szCs w:val="28"/>
        </w:rPr>
      </w:pPr>
      <w:r w:rsidRPr="00955027">
        <w:rPr>
          <w:noProof/>
        </w:rPr>
        <w:drawing>
          <wp:inline distT="0" distB="0" distL="0" distR="0" wp14:anchorId="5E0AB1D8" wp14:editId="5B559BC9">
            <wp:extent cx="1861632" cy="1450731"/>
            <wp:effectExtent l="0" t="0" r="0" b="0"/>
            <wp:docPr id="707" name="Диаграмма 7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955027">
        <w:rPr>
          <w:noProof/>
        </w:rPr>
        <w:drawing>
          <wp:inline distT="0" distB="0" distL="0" distR="0" wp14:anchorId="7E465292" wp14:editId="6ADAA219">
            <wp:extent cx="1868805" cy="1453419"/>
            <wp:effectExtent l="0" t="0" r="0" b="0"/>
            <wp:docPr id="708" name="Диаграмма 7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955027">
        <w:rPr>
          <w:noProof/>
        </w:rPr>
        <w:drawing>
          <wp:inline distT="0" distB="0" distL="0" distR="0" wp14:anchorId="60898B0C" wp14:editId="17A82FD7">
            <wp:extent cx="1898650" cy="1407208"/>
            <wp:effectExtent l="0" t="0" r="0" b="0"/>
            <wp:docPr id="709" name="Диаграмма 7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074B1" w:rsidRDefault="001074B1" w:rsidP="001074B1">
      <w:pPr>
        <w:tabs>
          <w:tab w:val="left" w:pos="851"/>
        </w:tabs>
        <w:spacing w:after="0"/>
        <w:ind w:firstLine="284"/>
        <w:jc w:val="left"/>
        <w:rPr>
          <w:sz w:val="28"/>
          <w:szCs w:val="28"/>
        </w:rPr>
      </w:pPr>
    </w:p>
    <w:p w:rsidR="001074B1" w:rsidRPr="00955027" w:rsidRDefault="001074B1" w:rsidP="001074B1">
      <w:pPr>
        <w:tabs>
          <w:tab w:val="left" w:pos="851"/>
        </w:tabs>
        <w:spacing w:after="0"/>
        <w:ind w:firstLine="426"/>
        <w:jc w:val="left"/>
        <w:rPr>
          <w:sz w:val="28"/>
          <w:szCs w:val="28"/>
        </w:rPr>
      </w:pPr>
      <w:r w:rsidRPr="00955027">
        <w:rPr>
          <w:noProof/>
          <w:sz w:val="24"/>
          <w:szCs w:val="24"/>
        </w:rPr>
        <mc:AlternateContent>
          <mc:Choice Requires="wps">
            <w:drawing>
              <wp:anchor distT="0" distB="0" distL="114300" distR="114300" simplePos="0" relativeHeight="251817984" behindDoc="1" locked="0" layoutInCell="1" allowOverlap="1" wp14:anchorId="2A4014D6" wp14:editId="776C2563">
                <wp:simplePos x="0" y="0"/>
                <wp:positionH relativeFrom="column">
                  <wp:posOffset>180340</wp:posOffset>
                </wp:positionH>
                <wp:positionV relativeFrom="paragraph">
                  <wp:posOffset>71120</wp:posOffset>
                </wp:positionV>
                <wp:extent cx="5760000" cy="360000"/>
                <wp:effectExtent l="57150" t="57150" r="69850" b="116840"/>
                <wp:wrapNone/>
                <wp:docPr id="70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2347CF" w:rsidRDefault="00C05A95" w:rsidP="001074B1">
                            <w:pPr>
                              <w:pStyle w:val="41"/>
                              <w:keepNext/>
                              <w:spacing w:after="0"/>
                              <w:ind w:right="47"/>
                              <w:jc w:val="center"/>
                              <w:rPr>
                                <w:noProof/>
                                <w:color w:val="auto"/>
                                <w:sz w:val="20"/>
                                <w:szCs w:val="20"/>
                              </w:rPr>
                            </w:pPr>
                            <w:r>
                              <w:rPr>
                                <w:noProof/>
                                <w:color w:val="auto"/>
                                <w:sz w:val="20"/>
                                <w:szCs w:val="20"/>
                              </w:rPr>
                              <w:t xml:space="preserve">Структура расходов в разрезе классификации видов расходов, </w:t>
                            </w:r>
                            <w:r w:rsidRPr="002347CF">
                              <w:rPr>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014D6" id="_x0000_s1041" type="#_x0000_t202" alt="Название: Исполнение бюджетной росписи Администрации города за 2012 год" style="position:absolute;left:0;text-align:left;margin-left:14.2pt;margin-top:5.6pt;width:453.55pt;height:28.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" fillcolor="#e0e0e0" strokecolor="#7f7f7f">
                <v:shadow on="t" color="black" opacity="24903f" origin=",.5" offset="0,.55556mm"/>
                <v:textbox inset="0,0,0,0">
                  <w:txbxContent>
                    <w:p w:rsidR="00C05A95" w:rsidRPr="002347CF" w:rsidRDefault="00C05A95" w:rsidP="001074B1">
                      <w:pPr>
                        <w:pStyle w:val="41"/>
                        <w:keepNext/>
                        <w:spacing w:after="0"/>
                        <w:ind w:right="47"/>
                        <w:jc w:val="center"/>
                        <w:rPr>
                          <w:noProof/>
                          <w:color w:val="auto"/>
                          <w:sz w:val="20"/>
                          <w:szCs w:val="20"/>
                        </w:rPr>
                      </w:pPr>
                      <w:r>
                        <w:rPr>
                          <w:noProof/>
                          <w:color w:val="auto"/>
                          <w:sz w:val="20"/>
                          <w:szCs w:val="20"/>
                        </w:rPr>
                        <w:t xml:space="preserve">Структура расходов в разрезе классификации видов расходов, </w:t>
                      </w:r>
                      <w:r w:rsidRPr="002347CF">
                        <w:rPr>
                          <w:noProof/>
                          <w:color w:val="auto"/>
                          <w:sz w:val="20"/>
                          <w:szCs w:val="20"/>
                        </w:rPr>
                        <w:t>тыс. рублей</w:t>
                      </w:r>
                    </w:p>
                  </w:txbxContent>
                </v:textbox>
              </v:shape>
            </w:pict>
          </mc:Fallback>
        </mc:AlternateContent>
      </w:r>
    </w:p>
    <w:p w:rsidR="001074B1" w:rsidRPr="00955027" w:rsidRDefault="001074B1" w:rsidP="001074B1">
      <w:pPr>
        <w:tabs>
          <w:tab w:val="left" w:pos="851"/>
        </w:tabs>
        <w:spacing w:after="0"/>
        <w:ind w:firstLine="426"/>
        <w:jc w:val="left"/>
        <w:rPr>
          <w:sz w:val="12"/>
          <w:szCs w:val="12"/>
        </w:rPr>
      </w:pPr>
      <w:r w:rsidRPr="00955027">
        <w:rPr>
          <w:noProof/>
          <w:color w:val="FF0000"/>
          <w:sz w:val="28"/>
          <w:szCs w:val="28"/>
        </w:rPr>
        <w:drawing>
          <wp:anchor distT="0" distB="0" distL="114300" distR="114300" simplePos="0" relativeHeight="251816960" behindDoc="0" locked="0" layoutInCell="1" allowOverlap="1" wp14:anchorId="0AE34A65" wp14:editId="4CA9A8BB">
            <wp:simplePos x="0" y="0"/>
            <wp:positionH relativeFrom="column">
              <wp:posOffset>-114300</wp:posOffset>
            </wp:positionH>
            <wp:positionV relativeFrom="paragraph">
              <wp:posOffset>375920</wp:posOffset>
            </wp:positionV>
            <wp:extent cx="6317615" cy="5537835"/>
            <wp:effectExtent l="0" t="19050" r="6985" b="5715"/>
            <wp:wrapSquare wrapText="bothSides"/>
            <wp:docPr id="710" name="Диаграмма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BA0DBE" w:rsidRDefault="00BA0DBE" w:rsidP="001074B1">
      <w:pPr>
        <w:tabs>
          <w:tab w:val="left" w:pos="851"/>
        </w:tabs>
        <w:rPr>
          <w:bCs/>
          <w:sz w:val="28"/>
          <w:szCs w:val="28"/>
        </w:rPr>
      </w:pPr>
    </w:p>
    <w:p w:rsidR="00BA0DBE" w:rsidRDefault="00BA0DBE" w:rsidP="001074B1">
      <w:pPr>
        <w:tabs>
          <w:tab w:val="left" w:pos="851"/>
        </w:tabs>
        <w:rPr>
          <w:bCs/>
          <w:sz w:val="28"/>
          <w:szCs w:val="28"/>
        </w:rPr>
      </w:pPr>
    </w:p>
    <w:p w:rsidR="001074B1" w:rsidRPr="00955027" w:rsidRDefault="001074B1" w:rsidP="001074B1">
      <w:pPr>
        <w:tabs>
          <w:tab w:val="left" w:pos="851"/>
        </w:tabs>
        <w:rPr>
          <w:bCs/>
          <w:sz w:val="28"/>
          <w:szCs w:val="28"/>
        </w:rPr>
      </w:pPr>
      <w:r w:rsidRPr="00955027">
        <w:rPr>
          <w:bCs/>
          <w:sz w:val="28"/>
          <w:szCs w:val="28"/>
        </w:rPr>
        <w:lastRenderedPageBreak/>
        <w:t>Бюджетные ассигнования на реализацию данной программы предусмотрены по следующим основным мероприятиям:</w:t>
      </w:r>
    </w:p>
    <w:tbl>
      <w:tblPr>
        <w:tblStyle w:val="a6"/>
        <w:tblW w:w="0" w:type="auto"/>
        <w:tblInd w:w="108" w:type="dxa"/>
        <w:tblLook w:val="04A0" w:firstRow="1" w:lastRow="0" w:firstColumn="1" w:lastColumn="0" w:noHBand="0" w:noVBand="1"/>
      </w:tblPr>
      <w:tblGrid>
        <w:gridCol w:w="540"/>
        <w:gridCol w:w="4756"/>
        <w:gridCol w:w="1409"/>
        <w:gridCol w:w="1410"/>
        <w:gridCol w:w="1405"/>
      </w:tblGrid>
      <w:tr w:rsidR="001074B1" w:rsidRPr="00955027" w:rsidTr="000D2AE5">
        <w:tc>
          <w:tcPr>
            <w:tcW w:w="540" w:type="dxa"/>
            <w:vMerge w:val="restart"/>
            <w:vAlign w:val="center"/>
            <w:hideMark/>
          </w:tcPr>
          <w:p w:rsidR="001074B1" w:rsidRPr="00955027" w:rsidRDefault="001074B1" w:rsidP="001074B1">
            <w:pPr>
              <w:spacing w:after="0"/>
              <w:ind w:firstLine="0"/>
              <w:jc w:val="center"/>
              <w:rPr>
                <w:sz w:val="24"/>
                <w:szCs w:val="24"/>
                <w:lang w:eastAsia="en-US"/>
              </w:rPr>
            </w:pPr>
            <w:r w:rsidRPr="00955027">
              <w:rPr>
                <w:sz w:val="24"/>
                <w:szCs w:val="24"/>
              </w:rPr>
              <w:t>№ п/п</w:t>
            </w:r>
          </w:p>
        </w:tc>
        <w:tc>
          <w:tcPr>
            <w:tcW w:w="4847" w:type="dxa"/>
            <w:vMerge w:val="restart"/>
            <w:hideMark/>
          </w:tcPr>
          <w:p w:rsidR="001074B1" w:rsidRPr="00955027" w:rsidRDefault="001074B1" w:rsidP="001074B1">
            <w:pPr>
              <w:spacing w:after="0"/>
              <w:ind w:firstLine="0"/>
              <w:jc w:val="center"/>
              <w:rPr>
                <w:sz w:val="24"/>
                <w:szCs w:val="24"/>
              </w:rPr>
            </w:pPr>
            <w:r w:rsidRPr="00955027">
              <w:rPr>
                <w:sz w:val="24"/>
                <w:szCs w:val="24"/>
              </w:rPr>
              <w:t xml:space="preserve">Наименование </w:t>
            </w:r>
          </w:p>
          <w:p w:rsidR="001074B1" w:rsidRPr="00955027" w:rsidRDefault="001074B1" w:rsidP="001074B1">
            <w:pPr>
              <w:spacing w:after="0"/>
              <w:ind w:firstLine="0"/>
              <w:jc w:val="center"/>
              <w:rPr>
                <w:sz w:val="24"/>
                <w:szCs w:val="24"/>
              </w:rPr>
            </w:pPr>
            <w:r w:rsidRPr="00955027">
              <w:rPr>
                <w:sz w:val="24"/>
                <w:szCs w:val="24"/>
              </w:rPr>
              <w:t xml:space="preserve">основного мероприятия, </w:t>
            </w:r>
          </w:p>
          <w:p w:rsidR="001074B1" w:rsidRPr="00955027" w:rsidRDefault="001074B1" w:rsidP="001074B1">
            <w:pPr>
              <w:spacing w:after="0"/>
              <w:ind w:firstLine="0"/>
              <w:jc w:val="center"/>
              <w:rPr>
                <w:sz w:val="24"/>
                <w:szCs w:val="24"/>
                <w:lang w:eastAsia="en-US"/>
              </w:rPr>
            </w:pPr>
            <w:r w:rsidRPr="00955027">
              <w:rPr>
                <w:sz w:val="24"/>
                <w:szCs w:val="24"/>
              </w:rPr>
              <w:t>источник финансирования</w:t>
            </w:r>
          </w:p>
        </w:tc>
        <w:tc>
          <w:tcPr>
            <w:tcW w:w="4252" w:type="dxa"/>
            <w:gridSpan w:val="3"/>
            <w:hideMark/>
          </w:tcPr>
          <w:p w:rsidR="001074B1" w:rsidRPr="00955027" w:rsidRDefault="001074B1" w:rsidP="001074B1">
            <w:pPr>
              <w:spacing w:after="0"/>
              <w:ind w:firstLine="0"/>
              <w:jc w:val="center"/>
              <w:rPr>
                <w:sz w:val="24"/>
                <w:szCs w:val="24"/>
              </w:rPr>
            </w:pPr>
            <w:r w:rsidRPr="00955027">
              <w:rPr>
                <w:sz w:val="24"/>
                <w:szCs w:val="24"/>
              </w:rPr>
              <w:t xml:space="preserve">Объем бюджетных ассигнований, </w:t>
            </w:r>
          </w:p>
          <w:p w:rsidR="001074B1" w:rsidRPr="00955027" w:rsidRDefault="001074B1" w:rsidP="001074B1">
            <w:pPr>
              <w:spacing w:after="0"/>
              <w:ind w:firstLine="0"/>
              <w:jc w:val="center"/>
              <w:rPr>
                <w:sz w:val="24"/>
                <w:szCs w:val="24"/>
                <w:lang w:eastAsia="en-US"/>
              </w:rPr>
            </w:pPr>
            <w:r w:rsidRPr="00955027">
              <w:rPr>
                <w:sz w:val="24"/>
                <w:szCs w:val="24"/>
              </w:rPr>
              <w:t>тыс. рублей</w:t>
            </w:r>
          </w:p>
        </w:tc>
      </w:tr>
      <w:tr w:rsidR="001074B1" w:rsidRPr="00955027" w:rsidTr="000D2AE5">
        <w:tc>
          <w:tcPr>
            <w:tcW w:w="540" w:type="dxa"/>
            <w:vMerge/>
            <w:vAlign w:val="center"/>
            <w:hideMark/>
          </w:tcPr>
          <w:p w:rsidR="001074B1" w:rsidRPr="00955027" w:rsidRDefault="001074B1" w:rsidP="001074B1">
            <w:pPr>
              <w:spacing w:after="0"/>
              <w:ind w:firstLine="0"/>
              <w:jc w:val="left"/>
              <w:rPr>
                <w:sz w:val="24"/>
                <w:szCs w:val="24"/>
                <w:lang w:eastAsia="en-US"/>
              </w:rPr>
            </w:pPr>
          </w:p>
        </w:tc>
        <w:tc>
          <w:tcPr>
            <w:tcW w:w="4847" w:type="dxa"/>
            <w:vMerge/>
            <w:vAlign w:val="center"/>
            <w:hideMark/>
          </w:tcPr>
          <w:p w:rsidR="001074B1" w:rsidRPr="00955027" w:rsidRDefault="001074B1" w:rsidP="001074B1">
            <w:pPr>
              <w:spacing w:after="0"/>
              <w:ind w:firstLine="0"/>
              <w:jc w:val="left"/>
              <w:rPr>
                <w:sz w:val="24"/>
                <w:szCs w:val="24"/>
                <w:lang w:eastAsia="en-US"/>
              </w:rPr>
            </w:pPr>
          </w:p>
        </w:tc>
        <w:tc>
          <w:tcPr>
            <w:tcW w:w="1417" w:type="dxa"/>
            <w:vAlign w:val="center"/>
            <w:hideMark/>
          </w:tcPr>
          <w:p w:rsidR="001074B1" w:rsidRPr="00955027" w:rsidRDefault="001074B1" w:rsidP="001074B1">
            <w:pPr>
              <w:spacing w:after="0"/>
              <w:ind w:firstLine="0"/>
              <w:jc w:val="center"/>
              <w:rPr>
                <w:sz w:val="24"/>
                <w:szCs w:val="24"/>
                <w:lang w:eastAsia="en-US"/>
              </w:rPr>
            </w:pPr>
            <w:r w:rsidRPr="00955027">
              <w:rPr>
                <w:sz w:val="24"/>
                <w:szCs w:val="24"/>
              </w:rPr>
              <w:t>2024 год</w:t>
            </w:r>
          </w:p>
        </w:tc>
        <w:tc>
          <w:tcPr>
            <w:tcW w:w="1418" w:type="dxa"/>
            <w:vAlign w:val="center"/>
            <w:hideMark/>
          </w:tcPr>
          <w:p w:rsidR="001074B1" w:rsidRPr="00955027" w:rsidRDefault="001074B1" w:rsidP="001074B1">
            <w:pPr>
              <w:spacing w:after="0"/>
              <w:ind w:firstLine="0"/>
              <w:jc w:val="center"/>
              <w:rPr>
                <w:sz w:val="24"/>
                <w:szCs w:val="24"/>
                <w:lang w:eastAsia="en-US"/>
              </w:rPr>
            </w:pPr>
            <w:r w:rsidRPr="00955027">
              <w:rPr>
                <w:sz w:val="24"/>
                <w:szCs w:val="24"/>
              </w:rPr>
              <w:t>2025 год</w:t>
            </w:r>
          </w:p>
        </w:tc>
        <w:tc>
          <w:tcPr>
            <w:tcW w:w="1417" w:type="dxa"/>
            <w:vAlign w:val="center"/>
            <w:hideMark/>
          </w:tcPr>
          <w:p w:rsidR="001074B1" w:rsidRPr="00955027" w:rsidRDefault="001074B1" w:rsidP="001074B1">
            <w:pPr>
              <w:spacing w:after="0"/>
              <w:ind w:firstLine="0"/>
              <w:jc w:val="center"/>
              <w:rPr>
                <w:sz w:val="24"/>
                <w:szCs w:val="24"/>
                <w:lang w:eastAsia="en-US"/>
              </w:rPr>
            </w:pPr>
            <w:r w:rsidRPr="00955027">
              <w:rPr>
                <w:sz w:val="24"/>
                <w:szCs w:val="24"/>
              </w:rPr>
              <w:t>2026 год</w:t>
            </w:r>
          </w:p>
        </w:tc>
      </w:tr>
      <w:tr w:rsidR="001074B1" w:rsidRPr="00955027" w:rsidTr="000D2AE5">
        <w:tc>
          <w:tcPr>
            <w:tcW w:w="540" w:type="dxa"/>
            <w:vMerge w:val="restart"/>
          </w:tcPr>
          <w:p w:rsidR="001074B1" w:rsidRPr="00955027" w:rsidRDefault="001074B1" w:rsidP="001074B1">
            <w:pPr>
              <w:spacing w:after="0"/>
              <w:ind w:firstLine="0"/>
              <w:jc w:val="center"/>
              <w:rPr>
                <w:sz w:val="24"/>
                <w:szCs w:val="24"/>
              </w:rPr>
            </w:pPr>
            <w:r w:rsidRPr="00955027">
              <w:rPr>
                <w:sz w:val="24"/>
                <w:szCs w:val="24"/>
              </w:rPr>
              <w:t>1.</w:t>
            </w:r>
          </w:p>
        </w:tc>
        <w:tc>
          <w:tcPr>
            <w:tcW w:w="4847" w:type="dxa"/>
          </w:tcPr>
          <w:p w:rsidR="001074B1" w:rsidRPr="00955027" w:rsidRDefault="001074B1" w:rsidP="001074B1">
            <w:pPr>
              <w:spacing w:after="0"/>
              <w:ind w:firstLine="0"/>
              <w:rPr>
                <w:sz w:val="24"/>
                <w:szCs w:val="24"/>
              </w:rPr>
            </w:pPr>
            <w:r w:rsidRPr="00955027">
              <w:rPr>
                <w:sz w:val="24"/>
                <w:szCs w:val="24"/>
              </w:rPr>
              <w:t>Реализация полномочий в сфере жилищно-коммунального комплекса, в том числе:</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103 574,20</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24 638,00</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0,00</w:t>
            </w:r>
          </w:p>
        </w:tc>
      </w:tr>
      <w:tr w:rsidR="001074B1" w:rsidRPr="00955027" w:rsidTr="000D2AE5">
        <w:tc>
          <w:tcPr>
            <w:tcW w:w="540" w:type="dxa"/>
            <w:vMerge/>
          </w:tcPr>
          <w:p w:rsidR="001074B1" w:rsidRPr="00955027" w:rsidRDefault="001074B1" w:rsidP="001074B1">
            <w:pPr>
              <w:spacing w:after="0"/>
              <w:ind w:firstLine="0"/>
              <w:jc w:val="center"/>
              <w:rPr>
                <w:sz w:val="24"/>
                <w:szCs w:val="24"/>
              </w:rPr>
            </w:pPr>
          </w:p>
        </w:tc>
        <w:tc>
          <w:tcPr>
            <w:tcW w:w="4847" w:type="dxa"/>
          </w:tcPr>
          <w:p w:rsidR="001074B1" w:rsidRPr="00955027" w:rsidRDefault="001074B1" w:rsidP="001074B1">
            <w:pPr>
              <w:spacing w:after="0"/>
              <w:ind w:firstLine="0"/>
              <w:rPr>
                <w:sz w:val="24"/>
                <w:szCs w:val="24"/>
              </w:rPr>
            </w:pPr>
            <w:r w:rsidRPr="00955027">
              <w:rPr>
                <w:sz w:val="24"/>
                <w:szCs w:val="24"/>
              </w:rPr>
              <w:t>- средства бюджета города</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15 536,20</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24 638,00</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0,00</w:t>
            </w:r>
          </w:p>
        </w:tc>
      </w:tr>
      <w:tr w:rsidR="001074B1" w:rsidRPr="00955027" w:rsidTr="000D2AE5">
        <w:tc>
          <w:tcPr>
            <w:tcW w:w="540" w:type="dxa"/>
            <w:vMerge/>
          </w:tcPr>
          <w:p w:rsidR="001074B1" w:rsidRPr="00955027" w:rsidRDefault="001074B1" w:rsidP="001074B1">
            <w:pPr>
              <w:spacing w:after="0"/>
              <w:ind w:firstLine="0"/>
              <w:jc w:val="center"/>
              <w:rPr>
                <w:sz w:val="24"/>
                <w:szCs w:val="24"/>
              </w:rPr>
            </w:pPr>
          </w:p>
        </w:tc>
        <w:tc>
          <w:tcPr>
            <w:tcW w:w="4847" w:type="dxa"/>
          </w:tcPr>
          <w:p w:rsidR="001074B1" w:rsidRPr="00955027" w:rsidRDefault="001074B1" w:rsidP="001074B1">
            <w:pPr>
              <w:spacing w:after="0"/>
              <w:ind w:firstLine="0"/>
              <w:rPr>
                <w:sz w:val="24"/>
                <w:szCs w:val="24"/>
              </w:rPr>
            </w:pPr>
            <w:r w:rsidRPr="00955027">
              <w:rPr>
                <w:sz w:val="24"/>
                <w:szCs w:val="24"/>
              </w:rPr>
              <w:t>- средства бюджета автономного округа</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88 038,00</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0,00</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0,00</w:t>
            </w:r>
          </w:p>
        </w:tc>
      </w:tr>
      <w:tr w:rsidR="001074B1" w:rsidRPr="00955027" w:rsidTr="000D2AE5">
        <w:tc>
          <w:tcPr>
            <w:tcW w:w="540" w:type="dxa"/>
          </w:tcPr>
          <w:p w:rsidR="001074B1" w:rsidRPr="00955027" w:rsidRDefault="001074B1" w:rsidP="001074B1">
            <w:pPr>
              <w:spacing w:after="0"/>
              <w:ind w:firstLine="0"/>
              <w:jc w:val="center"/>
              <w:rPr>
                <w:sz w:val="24"/>
                <w:szCs w:val="24"/>
              </w:rPr>
            </w:pPr>
            <w:r w:rsidRPr="00955027">
              <w:rPr>
                <w:sz w:val="24"/>
                <w:szCs w:val="24"/>
              </w:rPr>
              <w:t>2.</w:t>
            </w:r>
          </w:p>
        </w:tc>
        <w:tc>
          <w:tcPr>
            <w:tcW w:w="4847" w:type="dxa"/>
          </w:tcPr>
          <w:p w:rsidR="001074B1" w:rsidRPr="00955027" w:rsidRDefault="001074B1" w:rsidP="001074B1">
            <w:pPr>
              <w:spacing w:after="0"/>
              <w:ind w:firstLine="0"/>
              <w:rPr>
                <w:sz w:val="24"/>
                <w:szCs w:val="24"/>
              </w:rPr>
            </w:pPr>
            <w:r w:rsidRPr="00955027">
              <w:rPr>
                <w:sz w:val="24"/>
                <w:szCs w:val="24"/>
              </w:rPr>
              <w:t>Технологические разработки для обеспечения реализации действующего законодательства (средства бюджета города)</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8 302,36</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12 379,47</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12 874,64</w:t>
            </w:r>
          </w:p>
        </w:tc>
      </w:tr>
      <w:tr w:rsidR="001074B1" w:rsidRPr="00955027" w:rsidTr="000D2AE5">
        <w:tc>
          <w:tcPr>
            <w:tcW w:w="540" w:type="dxa"/>
          </w:tcPr>
          <w:p w:rsidR="001074B1" w:rsidRPr="00955027" w:rsidRDefault="001074B1" w:rsidP="001074B1">
            <w:pPr>
              <w:spacing w:after="0"/>
              <w:ind w:firstLine="0"/>
              <w:jc w:val="center"/>
              <w:rPr>
                <w:sz w:val="24"/>
                <w:szCs w:val="24"/>
              </w:rPr>
            </w:pPr>
            <w:r w:rsidRPr="00955027">
              <w:rPr>
                <w:sz w:val="24"/>
                <w:szCs w:val="24"/>
              </w:rPr>
              <w:t>3.</w:t>
            </w:r>
          </w:p>
        </w:tc>
        <w:tc>
          <w:tcPr>
            <w:tcW w:w="4847" w:type="dxa"/>
          </w:tcPr>
          <w:p w:rsidR="001074B1" w:rsidRPr="00955027" w:rsidRDefault="001074B1" w:rsidP="001074B1">
            <w:pPr>
              <w:spacing w:after="0"/>
              <w:ind w:firstLine="0"/>
              <w:rPr>
                <w:sz w:val="24"/>
                <w:szCs w:val="24"/>
              </w:rPr>
            </w:pPr>
            <w:r w:rsidRPr="00955027">
              <w:rPr>
                <w:sz w:val="24"/>
                <w:szCs w:val="24"/>
              </w:rPr>
              <w:t>Регулирование роста платы населения за поставляемые энергетические ресурсы (средства бюджета автономного округа)</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1 385,10</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1 483,40</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1 589,10</w:t>
            </w:r>
          </w:p>
        </w:tc>
      </w:tr>
      <w:tr w:rsidR="001074B1" w:rsidRPr="00955027" w:rsidTr="000D2AE5">
        <w:tc>
          <w:tcPr>
            <w:tcW w:w="540" w:type="dxa"/>
          </w:tcPr>
          <w:p w:rsidR="001074B1" w:rsidRPr="00955027" w:rsidRDefault="001074B1" w:rsidP="001074B1">
            <w:pPr>
              <w:spacing w:after="0"/>
              <w:ind w:firstLine="0"/>
              <w:jc w:val="center"/>
              <w:rPr>
                <w:sz w:val="24"/>
                <w:szCs w:val="24"/>
              </w:rPr>
            </w:pPr>
            <w:r w:rsidRPr="00955027">
              <w:rPr>
                <w:sz w:val="24"/>
                <w:szCs w:val="24"/>
              </w:rPr>
              <w:t>4.</w:t>
            </w:r>
          </w:p>
        </w:tc>
        <w:tc>
          <w:tcPr>
            <w:tcW w:w="4847" w:type="dxa"/>
          </w:tcPr>
          <w:p w:rsidR="001074B1" w:rsidRPr="00955027" w:rsidRDefault="001074B1" w:rsidP="001074B1">
            <w:pPr>
              <w:spacing w:after="0"/>
              <w:ind w:firstLine="0"/>
              <w:rPr>
                <w:sz w:val="24"/>
                <w:szCs w:val="24"/>
              </w:rPr>
            </w:pPr>
            <w:r w:rsidRPr="00955027">
              <w:rPr>
                <w:sz w:val="24"/>
                <w:szCs w:val="24"/>
              </w:rPr>
              <w:t>Содействие проведению капитального ремонта многоквартирных домов (средства бюджета города)</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1 551,48</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1 551,48</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1 551,48</w:t>
            </w:r>
          </w:p>
        </w:tc>
      </w:tr>
      <w:tr w:rsidR="001074B1" w:rsidRPr="00955027" w:rsidTr="000D2AE5">
        <w:tc>
          <w:tcPr>
            <w:tcW w:w="540" w:type="dxa"/>
          </w:tcPr>
          <w:p w:rsidR="001074B1" w:rsidRPr="00955027" w:rsidRDefault="001074B1" w:rsidP="001074B1">
            <w:pPr>
              <w:spacing w:after="0"/>
              <w:ind w:firstLine="0"/>
              <w:jc w:val="center"/>
              <w:rPr>
                <w:sz w:val="24"/>
                <w:szCs w:val="24"/>
              </w:rPr>
            </w:pPr>
            <w:r w:rsidRPr="00955027">
              <w:rPr>
                <w:sz w:val="24"/>
                <w:szCs w:val="24"/>
              </w:rPr>
              <w:t>5.</w:t>
            </w:r>
          </w:p>
        </w:tc>
        <w:tc>
          <w:tcPr>
            <w:tcW w:w="4847" w:type="dxa"/>
          </w:tcPr>
          <w:p w:rsidR="001074B1" w:rsidRPr="00955027" w:rsidRDefault="001074B1" w:rsidP="001074B1">
            <w:pPr>
              <w:spacing w:after="0"/>
              <w:ind w:firstLine="0"/>
              <w:rPr>
                <w:sz w:val="24"/>
                <w:szCs w:val="24"/>
              </w:rPr>
            </w:pPr>
            <w:r w:rsidRPr="00955027">
              <w:rPr>
                <w:sz w:val="24"/>
                <w:szCs w:val="24"/>
              </w:rPr>
              <w:t>Обеспечение благоприятных и безопасных условий проживания граждан в жилищном фонде (средства бюджета города)</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29 584,07</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28 014,80</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28 059,16</w:t>
            </w:r>
          </w:p>
        </w:tc>
      </w:tr>
      <w:tr w:rsidR="001074B1" w:rsidRPr="00955027" w:rsidTr="000D2AE5">
        <w:tc>
          <w:tcPr>
            <w:tcW w:w="540" w:type="dxa"/>
            <w:vMerge w:val="restart"/>
          </w:tcPr>
          <w:p w:rsidR="001074B1" w:rsidRPr="00955027" w:rsidRDefault="001074B1" w:rsidP="001074B1">
            <w:pPr>
              <w:spacing w:after="0"/>
              <w:ind w:firstLine="0"/>
              <w:jc w:val="center"/>
              <w:rPr>
                <w:sz w:val="24"/>
                <w:szCs w:val="24"/>
              </w:rPr>
            </w:pPr>
            <w:r w:rsidRPr="00955027">
              <w:rPr>
                <w:sz w:val="24"/>
                <w:szCs w:val="24"/>
              </w:rPr>
              <w:t>6.</w:t>
            </w:r>
          </w:p>
        </w:tc>
        <w:tc>
          <w:tcPr>
            <w:tcW w:w="4847" w:type="dxa"/>
          </w:tcPr>
          <w:p w:rsidR="001074B1" w:rsidRPr="00955027" w:rsidRDefault="001074B1" w:rsidP="001074B1">
            <w:pPr>
              <w:spacing w:after="0"/>
              <w:ind w:firstLine="0"/>
              <w:rPr>
                <w:sz w:val="24"/>
                <w:szCs w:val="24"/>
              </w:rPr>
            </w:pPr>
            <w:r w:rsidRPr="00955027">
              <w:rPr>
                <w:sz w:val="24"/>
                <w:szCs w:val="24"/>
              </w:rPr>
              <w:t>Реализация управленческих функций в области жилищно-коммунального хозяйства, в том числе:</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130 346,84</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125 070,19</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125 070,19</w:t>
            </w:r>
          </w:p>
        </w:tc>
      </w:tr>
      <w:tr w:rsidR="001074B1" w:rsidRPr="00955027" w:rsidTr="000D2AE5">
        <w:tc>
          <w:tcPr>
            <w:tcW w:w="540" w:type="dxa"/>
            <w:vMerge/>
          </w:tcPr>
          <w:p w:rsidR="001074B1" w:rsidRPr="00955027" w:rsidRDefault="001074B1" w:rsidP="001074B1">
            <w:pPr>
              <w:spacing w:after="0"/>
              <w:ind w:firstLine="0"/>
              <w:jc w:val="center"/>
              <w:rPr>
                <w:sz w:val="24"/>
                <w:szCs w:val="24"/>
              </w:rPr>
            </w:pPr>
          </w:p>
        </w:tc>
        <w:tc>
          <w:tcPr>
            <w:tcW w:w="4847" w:type="dxa"/>
          </w:tcPr>
          <w:p w:rsidR="001074B1" w:rsidRPr="00955027" w:rsidRDefault="001074B1" w:rsidP="001074B1">
            <w:pPr>
              <w:spacing w:after="0"/>
              <w:ind w:firstLine="0"/>
              <w:rPr>
                <w:sz w:val="24"/>
                <w:szCs w:val="24"/>
              </w:rPr>
            </w:pPr>
            <w:r w:rsidRPr="00955027">
              <w:rPr>
                <w:sz w:val="24"/>
                <w:szCs w:val="24"/>
              </w:rPr>
              <w:t>- средства бюджета города</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130 344,24</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125 067,59</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125 067,59</w:t>
            </w:r>
          </w:p>
        </w:tc>
      </w:tr>
      <w:tr w:rsidR="001074B1" w:rsidRPr="00955027" w:rsidTr="000D2AE5">
        <w:tc>
          <w:tcPr>
            <w:tcW w:w="540" w:type="dxa"/>
            <w:vMerge/>
          </w:tcPr>
          <w:p w:rsidR="001074B1" w:rsidRPr="00955027" w:rsidRDefault="001074B1" w:rsidP="001074B1">
            <w:pPr>
              <w:spacing w:after="0"/>
              <w:ind w:firstLine="0"/>
              <w:jc w:val="center"/>
              <w:rPr>
                <w:sz w:val="24"/>
                <w:szCs w:val="24"/>
              </w:rPr>
            </w:pPr>
          </w:p>
        </w:tc>
        <w:tc>
          <w:tcPr>
            <w:tcW w:w="4847" w:type="dxa"/>
          </w:tcPr>
          <w:p w:rsidR="001074B1" w:rsidRPr="00955027" w:rsidRDefault="001074B1" w:rsidP="001074B1">
            <w:pPr>
              <w:spacing w:after="0"/>
              <w:ind w:firstLine="0"/>
              <w:rPr>
                <w:sz w:val="24"/>
                <w:szCs w:val="24"/>
              </w:rPr>
            </w:pPr>
            <w:r w:rsidRPr="00955027">
              <w:rPr>
                <w:sz w:val="24"/>
                <w:szCs w:val="24"/>
              </w:rPr>
              <w:t>- средства бюджета автономного округа</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2,60</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2,60</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2,60</w:t>
            </w:r>
          </w:p>
        </w:tc>
      </w:tr>
      <w:tr w:rsidR="001074B1" w:rsidRPr="00955027" w:rsidTr="000D2AE5">
        <w:tc>
          <w:tcPr>
            <w:tcW w:w="540" w:type="dxa"/>
          </w:tcPr>
          <w:p w:rsidR="001074B1" w:rsidRPr="00955027" w:rsidRDefault="001074B1" w:rsidP="001074B1">
            <w:pPr>
              <w:spacing w:after="0"/>
              <w:ind w:firstLine="0"/>
              <w:jc w:val="center"/>
              <w:rPr>
                <w:sz w:val="24"/>
                <w:szCs w:val="24"/>
              </w:rPr>
            </w:pPr>
            <w:r w:rsidRPr="00955027">
              <w:rPr>
                <w:sz w:val="24"/>
                <w:szCs w:val="24"/>
              </w:rPr>
              <w:t>7.</w:t>
            </w:r>
          </w:p>
        </w:tc>
        <w:tc>
          <w:tcPr>
            <w:tcW w:w="4847" w:type="dxa"/>
          </w:tcPr>
          <w:p w:rsidR="001074B1" w:rsidRPr="00955027" w:rsidRDefault="001074B1" w:rsidP="001074B1">
            <w:pPr>
              <w:spacing w:after="0"/>
              <w:ind w:firstLine="0"/>
              <w:rPr>
                <w:sz w:val="24"/>
                <w:szCs w:val="24"/>
              </w:rPr>
            </w:pPr>
            <w:r w:rsidRPr="00955027">
              <w:rPr>
                <w:sz w:val="24"/>
                <w:szCs w:val="24"/>
              </w:rPr>
              <w:t>Организация и обеспечение условий для проведения благоустройства дворовых территорий (средства бюджета города)</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65 000,00</w:t>
            </w:r>
          </w:p>
        </w:tc>
        <w:tc>
          <w:tcPr>
            <w:tcW w:w="1418"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0,00</w:t>
            </w:r>
          </w:p>
        </w:tc>
        <w:tc>
          <w:tcPr>
            <w:tcW w:w="1417" w:type="dxa"/>
            <w:vAlign w:val="center"/>
          </w:tcPr>
          <w:p w:rsidR="001074B1" w:rsidRPr="00955027" w:rsidRDefault="001074B1" w:rsidP="001074B1">
            <w:pPr>
              <w:spacing w:after="0"/>
              <w:ind w:firstLine="0"/>
              <w:jc w:val="right"/>
              <w:rPr>
                <w:sz w:val="24"/>
                <w:szCs w:val="24"/>
                <w:lang w:eastAsia="en-US"/>
              </w:rPr>
            </w:pPr>
            <w:r w:rsidRPr="00955027">
              <w:rPr>
                <w:sz w:val="24"/>
                <w:szCs w:val="24"/>
                <w:lang w:eastAsia="en-US"/>
              </w:rPr>
              <w:t>0,00</w:t>
            </w:r>
          </w:p>
        </w:tc>
      </w:tr>
    </w:tbl>
    <w:p w:rsidR="001074B1" w:rsidRPr="00955027" w:rsidRDefault="001074B1" w:rsidP="001074B1">
      <w:pPr>
        <w:spacing w:before="120" w:after="0"/>
        <w:rPr>
          <w:sz w:val="28"/>
          <w:szCs w:val="28"/>
        </w:rPr>
      </w:pPr>
      <w:r w:rsidRPr="00955027">
        <w:rPr>
          <w:sz w:val="28"/>
          <w:szCs w:val="28"/>
        </w:rPr>
        <w:t>Проектируемый объем бюджетных ассигнований в рамках муниципальной программы планируется направить на:</w:t>
      </w:r>
    </w:p>
    <w:p w:rsidR="001074B1" w:rsidRPr="00955027" w:rsidRDefault="001074B1" w:rsidP="001074B1">
      <w:pPr>
        <w:spacing w:after="0"/>
        <w:rPr>
          <w:sz w:val="28"/>
          <w:szCs w:val="28"/>
        </w:rPr>
      </w:pPr>
      <w:r w:rsidRPr="00955027">
        <w:rPr>
          <w:sz w:val="28"/>
          <w:szCs w:val="28"/>
        </w:rPr>
        <w:t>- финансовое обеспечение затрат по благоустройству территорий, прилегающих к многоквартирным домам (Марафон благоустройства);</w:t>
      </w:r>
    </w:p>
    <w:p w:rsidR="001074B1" w:rsidRPr="00955027" w:rsidRDefault="001074B1" w:rsidP="001074B1">
      <w:pPr>
        <w:spacing w:after="0"/>
        <w:rPr>
          <w:sz w:val="28"/>
          <w:szCs w:val="28"/>
        </w:rPr>
      </w:pPr>
      <w:r w:rsidRPr="00955027">
        <w:rPr>
          <w:sz w:val="28"/>
          <w:szCs w:val="28"/>
        </w:rPr>
        <w:t xml:space="preserve">- реализацию управленческих функций департамента жилищно-коммунального хозяйства администрации города Нижневартовска; </w:t>
      </w:r>
    </w:p>
    <w:p w:rsidR="001074B1" w:rsidRPr="00955027" w:rsidRDefault="001074B1" w:rsidP="001074B1">
      <w:pPr>
        <w:spacing w:after="0"/>
        <w:rPr>
          <w:sz w:val="28"/>
          <w:szCs w:val="28"/>
        </w:rPr>
      </w:pPr>
      <w:r w:rsidRPr="00955027">
        <w:rPr>
          <w:sz w:val="28"/>
          <w:szCs w:val="28"/>
        </w:rPr>
        <w:t xml:space="preserve">- реализацию полномочий в сфере жилищно-коммунального комплекса, </w:t>
      </w:r>
      <w:r w:rsidR="001174E6">
        <w:rPr>
          <w:sz w:val="28"/>
          <w:szCs w:val="28"/>
        </w:rPr>
        <w:t xml:space="preserve">  </w:t>
      </w:r>
      <w:r w:rsidRPr="00955027">
        <w:rPr>
          <w:sz w:val="28"/>
          <w:szCs w:val="28"/>
        </w:rPr>
        <w:t>а именно, на расходы</w:t>
      </w:r>
      <w:r w:rsidRPr="00955027">
        <w:rPr>
          <w:sz w:val="28"/>
          <w:szCs w:val="24"/>
        </w:rPr>
        <w:t xml:space="preserve">, финансируемые за счет средств </w:t>
      </w:r>
      <w:proofErr w:type="spellStart"/>
      <w:r w:rsidRPr="00955027">
        <w:rPr>
          <w:sz w:val="28"/>
          <w:szCs w:val="24"/>
        </w:rPr>
        <w:t>концедента</w:t>
      </w:r>
      <w:proofErr w:type="spellEnd"/>
      <w:r w:rsidRPr="00955027">
        <w:rPr>
          <w:sz w:val="28"/>
          <w:szCs w:val="24"/>
        </w:rPr>
        <w:t>, на создание и (или) реконструкцию (модернизацию) объекта концессионного соглашения – централизованных систем холодного водоснабжения и водоотведения.</w:t>
      </w:r>
      <w:r w:rsidRPr="00955027">
        <w:rPr>
          <w:sz w:val="28"/>
          <w:szCs w:val="28"/>
        </w:rPr>
        <w:t xml:space="preserve"> </w:t>
      </w:r>
      <w:r w:rsidRPr="00955027">
        <w:rPr>
          <w:sz w:val="28"/>
          <w:szCs w:val="24"/>
        </w:rPr>
        <w:t xml:space="preserve">Бюджетные ассигнования по данному направлению предусмотрены на условиях софинансирования в соотношении: </w:t>
      </w:r>
      <w:r w:rsidRPr="00955027">
        <w:rPr>
          <w:sz w:val="28"/>
          <w:szCs w:val="28"/>
        </w:rPr>
        <w:t>85% средства бюджета автономного округа, что составляет 88 038,00 тыс. рублей и 15% средства бюджета города или 15 536,20 тыс. рублей;</w:t>
      </w:r>
    </w:p>
    <w:p w:rsidR="001074B1" w:rsidRPr="00955027" w:rsidRDefault="001074B1" w:rsidP="001074B1">
      <w:pPr>
        <w:spacing w:after="0"/>
        <w:rPr>
          <w:sz w:val="28"/>
          <w:szCs w:val="28"/>
        </w:rPr>
      </w:pPr>
      <w:r w:rsidRPr="00955027">
        <w:rPr>
          <w:sz w:val="28"/>
          <w:szCs w:val="28"/>
        </w:rPr>
        <w:t xml:space="preserve">- актуализацию утвержденных схем теплоснабжения, водоснабжения и водоотведения муниципального образования город Нижневартовск, программы комплексного развития систем коммунальной инфраструктуры муниципального </w:t>
      </w:r>
      <w:r w:rsidRPr="00955027">
        <w:rPr>
          <w:sz w:val="28"/>
          <w:szCs w:val="28"/>
        </w:rPr>
        <w:lastRenderedPageBreak/>
        <w:t>образования город Нижневартовск и топливно-энергетического баланса города Нижневартовска;</w:t>
      </w:r>
    </w:p>
    <w:p w:rsidR="001074B1" w:rsidRPr="00955027" w:rsidRDefault="001074B1" w:rsidP="001074B1">
      <w:pPr>
        <w:spacing w:after="0"/>
        <w:rPr>
          <w:sz w:val="28"/>
          <w:szCs w:val="28"/>
        </w:rPr>
      </w:pPr>
      <w:r w:rsidRPr="00955027">
        <w:rPr>
          <w:sz w:val="28"/>
          <w:szCs w:val="28"/>
        </w:rPr>
        <w:t>- ремонт жилых помещений муниципального жилищного фонда;</w:t>
      </w:r>
    </w:p>
    <w:p w:rsidR="001074B1" w:rsidRPr="00955027" w:rsidRDefault="001074B1" w:rsidP="001074B1">
      <w:pPr>
        <w:spacing w:after="0"/>
        <w:rPr>
          <w:sz w:val="28"/>
          <w:szCs w:val="28"/>
        </w:rPr>
      </w:pPr>
      <w:r w:rsidRPr="00955027">
        <w:rPr>
          <w:sz w:val="28"/>
          <w:szCs w:val="28"/>
        </w:rPr>
        <w:t xml:space="preserve">- выполнение переданного государственного полномочия по предоставлению субсидии на </w:t>
      </w:r>
      <w:r w:rsidRPr="00955027">
        <w:rPr>
          <w:sz w:val="28"/>
          <w:szCs w:val="28"/>
          <w:lang w:eastAsia="ar-SA"/>
        </w:rPr>
        <w:t xml:space="preserve">возмещение недополученных доходов организациям, осуществляющим реализацию </w:t>
      </w:r>
      <w:r w:rsidRPr="00955027">
        <w:rPr>
          <w:sz w:val="28"/>
          <w:szCs w:val="28"/>
        </w:rPr>
        <w:t xml:space="preserve">населению </w:t>
      </w:r>
      <w:r w:rsidRPr="00955027">
        <w:rPr>
          <w:sz w:val="28"/>
          <w:szCs w:val="28"/>
          <w:lang w:eastAsia="ar-SA"/>
        </w:rPr>
        <w:t>сжиженного газа по социально ориентированным розничным ценам</w:t>
      </w:r>
      <w:r w:rsidRPr="00955027">
        <w:rPr>
          <w:sz w:val="28"/>
          <w:szCs w:val="28"/>
        </w:rPr>
        <w:t>;</w:t>
      </w:r>
    </w:p>
    <w:p w:rsidR="001074B1" w:rsidRPr="00955027" w:rsidRDefault="001074B1" w:rsidP="001074B1">
      <w:pPr>
        <w:spacing w:after="0"/>
        <w:rPr>
          <w:sz w:val="28"/>
          <w:szCs w:val="28"/>
        </w:rPr>
      </w:pPr>
      <w:r w:rsidRPr="00955027">
        <w:rPr>
          <w:sz w:val="28"/>
          <w:szCs w:val="28"/>
        </w:rPr>
        <w:t>- возмещение недополученных доходов при оказании населению жилищных услуг, включая вывоз жидких бытовых отходов из септиков, по тарифам, не обеспечивающим возмещение издержек;</w:t>
      </w:r>
    </w:p>
    <w:p w:rsidR="001074B1" w:rsidRPr="00955027" w:rsidRDefault="001074B1" w:rsidP="001074B1">
      <w:pPr>
        <w:spacing w:after="0"/>
        <w:rPr>
          <w:sz w:val="28"/>
          <w:szCs w:val="28"/>
        </w:rPr>
      </w:pPr>
      <w:r w:rsidRPr="00955027">
        <w:rPr>
          <w:sz w:val="28"/>
          <w:szCs w:val="28"/>
        </w:rPr>
        <w:t xml:space="preserve">- перевод 1 газифицированного многоквартирного дома с газа на </w:t>
      </w:r>
      <w:proofErr w:type="spellStart"/>
      <w:r w:rsidRPr="00955027">
        <w:rPr>
          <w:sz w:val="28"/>
          <w:szCs w:val="28"/>
        </w:rPr>
        <w:t>электропищеприготовление</w:t>
      </w:r>
      <w:proofErr w:type="spellEnd"/>
      <w:r w:rsidRPr="00955027">
        <w:rPr>
          <w:sz w:val="28"/>
          <w:szCs w:val="28"/>
        </w:rPr>
        <w:t>;</w:t>
      </w:r>
    </w:p>
    <w:p w:rsidR="001074B1" w:rsidRPr="00955027" w:rsidRDefault="001074B1" w:rsidP="001074B1">
      <w:pPr>
        <w:spacing w:after="0"/>
        <w:rPr>
          <w:sz w:val="28"/>
          <w:szCs w:val="28"/>
        </w:rPr>
      </w:pPr>
      <w:r w:rsidRPr="00955027">
        <w:rPr>
          <w:sz w:val="28"/>
          <w:szCs w:val="28"/>
        </w:rPr>
        <w:t>- оказание дополнительной помощи при возникновении неотложной необходимости в проведении капитального ремонта общего имущества в многоквартирных домах, расположенных на территории города Нижневартовска;</w:t>
      </w:r>
    </w:p>
    <w:p w:rsidR="001074B1" w:rsidRPr="00955027" w:rsidRDefault="001074B1" w:rsidP="001074B1">
      <w:pPr>
        <w:spacing w:after="0"/>
        <w:rPr>
          <w:sz w:val="28"/>
          <w:szCs w:val="28"/>
        </w:rPr>
      </w:pPr>
      <w:r w:rsidRPr="00955027">
        <w:rPr>
          <w:sz w:val="28"/>
          <w:szCs w:val="28"/>
        </w:rPr>
        <w:t>- организацию учета платы по лицевым счетам за наем муниципальных жилых помещений.</w:t>
      </w:r>
    </w:p>
    <w:p w:rsidR="005D3A5B" w:rsidRPr="00955027" w:rsidRDefault="005D3A5B" w:rsidP="00840648">
      <w:pPr>
        <w:suppressAutoHyphens/>
        <w:spacing w:before="240" w:after="0"/>
        <w:ind w:firstLine="0"/>
        <w:jc w:val="center"/>
        <w:rPr>
          <w:b/>
          <w:sz w:val="28"/>
          <w:szCs w:val="28"/>
        </w:rPr>
      </w:pPr>
      <w:r w:rsidRPr="00955027">
        <w:rPr>
          <w:b/>
          <w:sz w:val="28"/>
          <w:szCs w:val="28"/>
        </w:rPr>
        <w:t>Муниципальная программа</w:t>
      </w:r>
    </w:p>
    <w:p w:rsidR="005D3A5B" w:rsidRPr="00955027" w:rsidRDefault="005D3A5B" w:rsidP="005D3A5B">
      <w:pPr>
        <w:spacing w:after="0"/>
        <w:ind w:firstLine="0"/>
        <w:jc w:val="center"/>
        <w:rPr>
          <w:b/>
          <w:sz w:val="28"/>
          <w:szCs w:val="28"/>
        </w:rPr>
      </w:pPr>
      <w:r w:rsidRPr="00955027">
        <w:rPr>
          <w:b/>
          <w:sz w:val="28"/>
          <w:szCs w:val="28"/>
        </w:rPr>
        <w:t>"Содержание дорожного хозяйства, организация транспортного обслуживания и благоустройство территории города Нижневартовска"</w:t>
      </w:r>
    </w:p>
    <w:p w:rsidR="005D3A5B" w:rsidRPr="00955027" w:rsidRDefault="005D3A5B" w:rsidP="005D3A5B">
      <w:pPr>
        <w:tabs>
          <w:tab w:val="left" w:pos="851"/>
        </w:tabs>
        <w:spacing w:before="240" w:after="0"/>
        <w:rPr>
          <w:sz w:val="28"/>
          <w:szCs w:val="28"/>
        </w:rPr>
      </w:pPr>
      <w:r w:rsidRPr="00955027">
        <w:rPr>
          <w:sz w:val="28"/>
          <w:szCs w:val="24"/>
        </w:rPr>
        <w:t>Целями муниципальной программы "Содержание дорожного хозяйства, организация транспортного обслуживания и благоустройство территории города Нижневартовска"</w:t>
      </w:r>
      <w:r w:rsidRPr="00955027">
        <w:rPr>
          <w:sz w:val="28"/>
          <w:szCs w:val="28"/>
        </w:rPr>
        <w:t xml:space="preserve"> (далее – программа) являются:</w:t>
      </w:r>
    </w:p>
    <w:p w:rsidR="005D3A5B" w:rsidRPr="00955027" w:rsidRDefault="005D3A5B" w:rsidP="005D3A5B">
      <w:pPr>
        <w:tabs>
          <w:tab w:val="left" w:pos="851"/>
        </w:tabs>
        <w:spacing w:after="0"/>
        <w:rPr>
          <w:sz w:val="28"/>
          <w:szCs w:val="28"/>
        </w:rPr>
      </w:pPr>
      <w:r w:rsidRPr="00955027">
        <w:rPr>
          <w:sz w:val="28"/>
          <w:szCs w:val="28"/>
        </w:rPr>
        <w:t>- повышение безопасности дорожного движения и поддержание санитарного и архитектурного облика города Нижневартовска;</w:t>
      </w:r>
    </w:p>
    <w:p w:rsidR="005D3A5B" w:rsidRPr="00955027" w:rsidRDefault="005D3A5B" w:rsidP="005D3A5B">
      <w:pPr>
        <w:tabs>
          <w:tab w:val="left" w:pos="851"/>
          <w:tab w:val="left" w:pos="993"/>
          <w:tab w:val="left" w:pos="1276"/>
        </w:tabs>
        <w:spacing w:after="0"/>
        <w:rPr>
          <w:sz w:val="28"/>
          <w:szCs w:val="28"/>
        </w:rPr>
      </w:pPr>
      <w:r w:rsidRPr="00955027">
        <w:rPr>
          <w:sz w:val="28"/>
          <w:szCs w:val="28"/>
        </w:rPr>
        <w:t>- повышение совершенствования системы профилактики правонарушений, связанных с нарушением безопасности дорожного движения;</w:t>
      </w:r>
    </w:p>
    <w:p w:rsidR="005D3A5B" w:rsidRPr="00955027" w:rsidRDefault="005D3A5B" w:rsidP="005D3A5B">
      <w:pPr>
        <w:tabs>
          <w:tab w:val="left" w:pos="851"/>
        </w:tabs>
        <w:spacing w:after="0"/>
        <w:rPr>
          <w:sz w:val="28"/>
          <w:szCs w:val="28"/>
        </w:rPr>
      </w:pPr>
      <w:r w:rsidRPr="00955027">
        <w:rPr>
          <w:sz w:val="28"/>
          <w:szCs w:val="28"/>
        </w:rPr>
        <w:t>- повышение качества обслуживания пассажиров и уровня безопасности перевозок на территории города Нижневартовска;</w:t>
      </w:r>
    </w:p>
    <w:p w:rsidR="005D3A5B" w:rsidRPr="00955027" w:rsidRDefault="005D3A5B" w:rsidP="005D3A5B">
      <w:pPr>
        <w:tabs>
          <w:tab w:val="left" w:pos="851"/>
        </w:tabs>
        <w:spacing w:after="0"/>
        <w:rPr>
          <w:sz w:val="28"/>
          <w:szCs w:val="28"/>
        </w:rPr>
      </w:pPr>
      <w:r w:rsidRPr="00955027">
        <w:rPr>
          <w:sz w:val="28"/>
          <w:szCs w:val="28"/>
        </w:rPr>
        <w:t>- создание благоприятной и комфортной среды жизнедеятельности горожан, повышение уровня комфортного проживания и качества оказания услуг.</w:t>
      </w:r>
    </w:p>
    <w:p w:rsidR="005D3A5B" w:rsidRPr="00955027" w:rsidRDefault="005D3A5B" w:rsidP="005D3A5B">
      <w:pPr>
        <w:tabs>
          <w:tab w:val="left" w:pos="709"/>
        </w:tabs>
        <w:spacing w:after="0"/>
        <w:rPr>
          <w:sz w:val="28"/>
          <w:szCs w:val="28"/>
        </w:rPr>
      </w:pPr>
      <w:r w:rsidRPr="00955027">
        <w:rPr>
          <w:sz w:val="28"/>
          <w:szCs w:val="28"/>
        </w:rPr>
        <w:t xml:space="preserve">Ответственным исполнителем </w:t>
      </w:r>
      <w:r w:rsidRPr="00955027">
        <w:rPr>
          <w:sz w:val="28"/>
          <w:szCs w:val="24"/>
        </w:rPr>
        <w:t xml:space="preserve">программы </w:t>
      </w:r>
      <w:r w:rsidRPr="00955027">
        <w:rPr>
          <w:sz w:val="28"/>
          <w:szCs w:val="28"/>
        </w:rPr>
        <w:t xml:space="preserve">является </w:t>
      </w:r>
      <w:r w:rsidRPr="00955027">
        <w:rPr>
          <w:sz w:val="28"/>
          <w:szCs w:val="28"/>
          <w:lang w:eastAsia="en-US"/>
        </w:rPr>
        <w:t xml:space="preserve">департамент жилищно-коммунального хозяйства </w:t>
      </w:r>
      <w:r w:rsidRPr="00955027">
        <w:rPr>
          <w:sz w:val="28"/>
          <w:szCs w:val="28"/>
        </w:rPr>
        <w:t xml:space="preserve">администрации города Нижневартовска. </w:t>
      </w:r>
    </w:p>
    <w:p w:rsidR="005D3A5B" w:rsidRDefault="005D3A5B" w:rsidP="00971DC0">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BA0DBE" w:rsidRDefault="00BA0DBE" w:rsidP="00971DC0">
      <w:pPr>
        <w:spacing w:after="0"/>
        <w:rPr>
          <w:sz w:val="28"/>
          <w:szCs w:val="28"/>
        </w:rPr>
      </w:pPr>
    </w:p>
    <w:p w:rsidR="00BA0DBE" w:rsidRDefault="00BA0DBE" w:rsidP="00971DC0">
      <w:pPr>
        <w:spacing w:after="0"/>
        <w:rPr>
          <w:sz w:val="28"/>
          <w:szCs w:val="28"/>
        </w:rPr>
      </w:pPr>
    </w:p>
    <w:p w:rsidR="00BA0DBE" w:rsidRDefault="00BA0DBE" w:rsidP="00971DC0">
      <w:pPr>
        <w:spacing w:after="0"/>
        <w:rPr>
          <w:sz w:val="28"/>
          <w:szCs w:val="28"/>
        </w:rPr>
      </w:pPr>
    </w:p>
    <w:p w:rsidR="00BA0DBE" w:rsidRDefault="00BA0DBE" w:rsidP="00971DC0">
      <w:pPr>
        <w:spacing w:after="0"/>
        <w:rPr>
          <w:sz w:val="28"/>
          <w:szCs w:val="28"/>
        </w:rPr>
      </w:pPr>
    </w:p>
    <w:p w:rsidR="00BA0DBE" w:rsidRDefault="00BA0DBE" w:rsidP="00971DC0">
      <w:pPr>
        <w:spacing w:after="0"/>
        <w:rPr>
          <w:sz w:val="28"/>
          <w:szCs w:val="28"/>
        </w:rPr>
      </w:pPr>
    </w:p>
    <w:p w:rsidR="00BA0DBE" w:rsidRDefault="00BA0DBE" w:rsidP="005D3A5B">
      <w:pPr>
        <w:spacing w:after="0"/>
        <w:ind w:firstLine="0"/>
        <w:jc w:val="right"/>
      </w:pPr>
    </w:p>
    <w:p w:rsidR="005D3A5B" w:rsidRPr="00955027" w:rsidRDefault="005D3A5B" w:rsidP="005D3A5B">
      <w:pPr>
        <w:spacing w:after="0"/>
        <w:ind w:firstLine="0"/>
        <w:jc w:val="right"/>
      </w:pPr>
      <w:r w:rsidRPr="00955027">
        <w:lastRenderedPageBreak/>
        <w:t>тыс. рублей</w:t>
      </w:r>
    </w:p>
    <w:tbl>
      <w:tblPr>
        <w:tblStyle w:val="a6"/>
        <w:tblW w:w="9745" w:type="dxa"/>
        <w:tblInd w:w="108" w:type="dxa"/>
        <w:tblLook w:val="04A0" w:firstRow="1" w:lastRow="0" w:firstColumn="1" w:lastColumn="0" w:noHBand="0" w:noVBand="1"/>
      </w:tblPr>
      <w:tblGrid>
        <w:gridCol w:w="1257"/>
        <w:gridCol w:w="1295"/>
        <w:gridCol w:w="1165"/>
        <w:gridCol w:w="1132"/>
        <w:gridCol w:w="1317"/>
        <w:gridCol w:w="1218"/>
        <w:gridCol w:w="1132"/>
        <w:gridCol w:w="1229"/>
      </w:tblGrid>
      <w:tr w:rsidR="005D3A5B" w:rsidRPr="00955027" w:rsidTr="000D2AE5">
        <w:trPr>
          <w:trHeight w:val="321"/>
        </w:trPr>
        <w:tc>
          <w:tcPr>
            <w:tcW w:w="1257" w:type="dxa"/>
            <w:vMerge w:val="restart"/>
          </w:tcPr>
          <w:p w:rsidR="005D3A5B" w:rsidRPr="00955027" w:rsidRDefault="005D3A5B" w:rsidP="005D3A5B">
            <w:pPr>
              <w:spacing w:after="0"/>
              <w:ind w:firstLine="0"/>
              <w:jc w:val="center"/>
              <w:rPr>
                <w:sz w:val="18"/>
                <w:szCs w:val="18"/>
              </w:rPr>
            </w:pPr>
            <w:r w:rsidRPr="00955027">
              <w:rPr>
                <w:sz w:val="18"/>
                <w:szCs w:val="18"/>
              </w:rPr>
              <w:t>2023 год*</w:t>
            </w:r>
          </w:p>
        </w:tc>
        <w:tc>
          <w:tcPr>
            <w:tcW w:w="3592" w:type="dxa"/>
            <w:gridSpan w:val="3"/>
          </w:tcPr>
          <w:p w:rsidR="005D3A5B" w:rsidRPr="00955027" w:rsidRDefault="005D3A5B" w:rsidP="005D3A5B">
            <w:pPr>
              <w:spacing w:after="0"/>
              <w:ind w:firstLine="0"/>
              <w:jc w:val="center"/>
              <w:rPr>
                <w:sz w:val="18"/>
                <w:szCs w:val="18"/>
              </w:rPr>
            </w:pPr>
            <w:r w:rsidRPr="00955027">
              <w:rPr>
                <w:sz w:val="18"/>
                <w:szCs w:val="18"/>
              </w:rPr>
              <w:t>2024 год</w:t>
            </w:r>
          </w:p>
        </w:tc>
        <w:tc>
          <w:tcPr>
            <w:tcW w:w="3667" w:type="dxa"/>
            <w:gridSpan w:val="3"/>
          </w:tcPr>
          <w:p w:rsidR="005D3A5B" w:rsidRPr="00955027" w:rsidRDefault="005D3A5B" w:rsidP="005D3A5B">
            <w:pPr>
              <w:spacing w:after="0"/>
              <w:ind w:firstLine="0"/>
              <w:jc w:val="center"/>
              <w:rPr>
                <w:sz w:val="18"/>
                <w:szCs w:val="18"/>
              </w:rPr>
            </w:pPr>
            <w:r w:rsidRPr="00955027">
              <w:rPr>
                <w:sz w:val="18"/>
                <w:szCs w:val="18"/>
              </w:rPr>
              <w:t>2025 год</w:t>
            </w:r>
          </w:p>
        </w:tc>
        <w:tc>
          <w:tcPr>
            <w:tcW w:w="1229" w:type="dxa"/>
          </w:tcPr>
          <w:p w:rsidR="005D3A5B" w:rsidRPr="00955027" w:rsidRDefault="005D3A5B" w:rsidP="005D3A5B">
            <w:pPr>
              <w:spacing w:after="0"/>
              <w:ind w:firstLine="0"/>
              <w:jc w:val="center"/>
              <w:rPr>
                <w:sz w:val="18"/>
                <w:szCs w:val="18"/>
              </w:rPr>
            </w:pPr>
            <w:r w:rsidRPr="00955027">
              <w:rPr>
                <w:sz w:val="18"/>
                <w:szCs w:val="18"/>
              </w:rPr>
              <w:t>2026 год</w:t>
            </w:r>
          </w:p>
        </w:tc>
      </w:tr>
      <w:tr w:rsidR="005D3A5B" w:rsidRPr="00955027" w:rsidTr="000D2AE5">
        <w:trPr>
          <w:trHeight w:val="1619"/>
        </w:trPr>
        <w:tc>
          <w:tcPr>
            <w:tcW w:w="1257" w:type="dxa"/>
            <w:vMerge/>
          </w:tcPr>
          <w:p w:rsidR="005D3A5B" w:rsidRPr="00955027" w:rsidRDefault="005D3A5B" w:rsidP="005D3A5B">
            <w:pPr>
              <w:spacing w:after="0"/>
              <w:ind w:firstLine="0"/>
              <w:jc w:val="left"/>
              <w:rPr>
                <w:sz w:val="18"/>
                <w:szCs w:val="18"/>
              </w:rPr>
            </w:pPr>
          </w:p>
        </w:tc>
        <w:tc>
          <w:tcPr>
            <w:tcW w:w="1295" w:type="dxa"/>
          </w:tcPr>
          <w:p w:rsidR="005D3A5B" w:rsidRPr="00955027" w:rsidRDefault="005D3A5B" w:rsidP="005D3A5B">
            <w:pPr>
              <w:spacing w:after="0"/>
              <w:ind w:firstLine="0"/>
              <w:jc w:val="center"/>
              <w:rPr>
                <w:sz w:val="18"/>
                <w:szCs w:val="18"/>
              </w:rPr>
            </w:pPr>
            <w:r w:rsidRPr="00955027">
              <w:rPr>
                <w:sz w:val="18"/>
                <w:szCs w:val="18"/>
              </w:rPr>
              <w:t>Утверждено решением Думы города от 16.12.2022 №218</w:t>
            </w:r>
          </w:p>
          <w:p w:rsidR="005D3A5B" w:rsidRPr="00955027" w:rsidRDefault="005D3A5B" w:rsidP="005D3A5B">
            <w:pPr>
              <w:spacing w:after="0"/>
              <w:ind w:firstLine="0"/>
              <w:jc w:val="center"/>
              <w:rPr>
                <w:sz w:val="18"/>
                <w:szCs w:val="18"/>
              </w:rPr>
            </w:pPr>
            <w:r w:rsidRPr="00955027">
              <w:rPr>
                <w:sz w:val="18"/>
                <w:szCs w:val="18"/>
              </w:rPr>
              <w:t>(</w:t>
            </w:r>
            <w:proofErr w:type="spellStart"/>
            <w:r w:rsidRPr="00955027">
              <w:rPr>
                <w:sz w:val="18"/>
                <w:szCs w:val="18"/>
              </w:rPr>
              <w:t>первона-чально</w:t>
            </w:r>
            <w:proofErr w:type="spellEnd"/>
            <w:r w:rsidRPr="00955027">
              <w:rPr>
                <w:sz w:val="18"/>
                <w:szCs w:val="18"/>
              </w:rPr>
              <w:t>)</w:t>
            </w:r>
          </w:p>
        </w:tc>
        <w:tc>
          <w:tcPr>
            <w:tcW w:w="1165" w:type="dxa"/>
          </w:tcPr>
          <w:p w:rsidR="005D3A5B" w:rsidRPr="00955027" w:rsidRDefault="005D3A5B" w:rsidP="005D3A5B">
            <w:pPr>
              <w:spacing w:after="0"/>
              <w:ind w:firstLine="0"/>
              <w:jc w:val="center"/>
              <w:rPr>
                <w:sz w:val="18"/>
                <w:szCs w:val="18"/>
              </w:rPr>
            </w:pPr>
            <w:r w:rsidRPr="00955027">
              <w:rPr>
                <w:sz w:val="18"/>
                <w:szCs w:val="18"/>
                <w:lang w:eastAsia="en-US"/>
              </w:rPr>
              <w:t>Проект решения Думы города</w:t>
            </w:r>
          </w:p>
        </w:tc>
        <w:tc>
          <w:tcPr>
            <w:tcW w:w="1132" w:type="dxa"/>
          </w:tcPr>
          <w:p w:rsidR="005D3A5B" w:rsidRPr="00955027" w:rsidRDefault="005D3A5B" w:rsidP="005D3A5B">
            <w:pPr>
              <w:spacing w:after="0"/>
              <w:ind w:firstLine="0"/>
              <w:jc w:val="center"/>
              <w:rPr>
                <w:sz w:val="18"/>
                <w:szCs w:val="18"/>
              </w:rPr>
            </w:pPr>
            <w:r w:rsidRPr="00955027">
              <w:rPr>
                <w:sz w:val="18"/>
                <w:szCs w:val="18"/>
              </w:rPr>
              <w:t>Изменение</w:t>
            </w:r>
          </w:p>
          <w:p w:rsidR="005D3A5B" w:rsidRPr="00955027" w:rsidRDefault="005D3A5B" w:rsidP="005D3A5B">
            <w:pPr>
              <w:spacing w:after="0"/>
              <w:ind w:firstLine="0"/>
              <w:jc w:val="center"/>
              <w:rPr>
                <w:sz w:val="18"/>
                <w:szCs w:val="18"/>
              </w:rPr>
            </w:pPr>
            <w:r w:rsidRPr="00955027">
              <w:rPr>
                <w:sz w:val="18"/>
                <w:szCs w:val="18"/>
              </w:rPr>
              <w:t>(гр.3-гр.2)</w:t>
            </w:r>
          </w:p>
        </w:tc>
        <w:tc>
          <w:tcPr>
            <w:tcW w:w="1317" w:type="dxa"/>
          </w:tcPr>
          <w:p w:rsidR="005D3A5B" w:rsidRPr="00955027" w:rsidRDefault="005D3A5B" w:rsidP="005D3A5B">
            <w:pPr>
              <w:spacing w:after="0"/>
              <w:ind w:firstLine="0"/>
              <w:jc w:val="center"/>
              <w:rPr>
                <w:sz w:val="18"/>
                <w:szCs w:val="18"/>
              </w:rPr>
            </w:pPr>
            <w:r w:rsidRPr="00955027">
              <w:rPr>
                <w:sz w:val="18"/>
                <w:szCs w:val="18"/>
              </w:rPr>
              <w:t>Утверждено решением Думы города от 16.12.2022 №218</w:t>
            </w:r>
          </w:p>
          <w:p w:rsidR="005D3A5B" w:rsidRPr="00955027" w:rsidRDefault="005D3A5B" w:rsidP="005D3A5B">
            <w:pPr>
              <w:spacing w:after="0"/>
              <w:ind w:firstLine="0"/>
              <w:jc w:val="center"/>
              <w:rPr>
                <w:sz w:val="18"/>
                <w:szCs w:val="18"/>
              </w:rPr>
            </w:pPr>
            <w:r w:rsidRPr="00955027">
              <w:rPr>
                <w:sz w:val="18"/>
                <w:szCs w:val="18"/>
              </w:rPr>
              <w:t>(</w:t>
            </w:r>
            <w:proofErr w:type="spellStart"/>
            <w:proofErr w:type="gramStart"/>
            <w:r w:rsidRPr="00955027">
              <w:rPr>
                <w:sz w:val="18"/>
                <w:szCs w:val="18"/>
              </w:rPr>
              <w:t>первона-чально</w:t>
            </w:r>
            <w:proofErr w:type="spellEnd"/>
            <w:proofErr w:type="gramEnd"/>
            <w:r w:rsidRPr="00955027">
              <w:rPr>
                <w:sz w:val="18"/>
                <w:szCs w:val="18"/>
              </w:rPr>
              <w:t>)</w:t>
            </w:r>
          </w:p>
          <w:p w:rsidR="005D3A5B" w:rsidRPr="00955027" w:rsidRDefault="005D3A5B" w:rsidP="005D3A5B">
            <w:pPr>
              <w:spacing w:after="0"/>
              <w:ind w:firstLine="0"/>
              <w:jc w:val="left"/>
              <w:rPr>
                <w:sz w:val="18"/>
                <w:szCs w:val="18"/>
              </w:rPr>
            </w:pPr>
          </w:p>
        </w:tc>
        <w:tc>
          <w:tcPr>
            <w:tcW w:w="1218" w:type="dxa"/>
          </w:tcPr>
          <w:p w:rsidR="005D3A5B" w:rsidRPr="00955027" w:rsidRDefault="005D3A5B" w:rsidP="005D3A5B">
            <w:pPr>
              <w:spacing w:after="0"/>
              <w:ind w:firstLine="0"/>
              <w:jc w:val="center"/>
              <w:rPr>
                <w:sz w:val="18"/>
                <w:szCs w:val="18"/>
              </w:rPr>
            </w:pPr>
            <w:r w:rsidRPr="00955027">
              <w:rPr>
                <w:sz w:val="18"/>
                <w:szCs w:val="18"/>
                <w:lang w:eastAsia="en-US"/>
              </w:rPr>
              <w:t>Проект решения Думы города</w:t>
            </w:r>
          </w:p>
        </w:tc>
        <w:tc>
          <w:tcPr>
            <w:tcW w:w="1132" w:type="dxa"/>
          </w:tcPr>
          <w:p w:rsidR="005D3A5B" w:rsidRPr="00955027" w:rsidRDefault="005D3A5B" w:rsidP="005D3A5B">
            <w:pPr>
              <w:spacing w:after="0"/>
              <w:ind w:firstLine="0"/>
              <w:jc w:val="center"/>
              <w:rPr>
                <w:sz w:val="18"/>
                <w:szCs w:val="18"/>
              </w:rPr>
            </w:pPr>
            <w:r w:rsidRPr="00955027">
              <w:rPr>
                <w:sz w:val="18"/>
                <w:szCs w:val="18"/>
              </w:rPr>
              <w:t>Изменение</w:t>
            </w:r>
          </w:p>
          <w:p w:rsidR="005D3A5B" w:rsidRPr="00955027" w:rsidRDefault="005D3A5B" w:rsidP="005D3A5B">
            <w:pPr>
              <w:spacing w:after="0"/>
              <w:ind w:firstLine="0"/>
              <w:jc w:val="center"/>
              <w:rPr>
                <w:sz w:val="18"/>
                <w:szCs w:val="18"/>
              </w:rPr>
            </w:pPr>
            <w:r w:rsidRPr="00955027">
              <w:rPr>
                <w:sz w:val="18"/>
                <w:szCs w:val="18"/>
              </w:rPr>
              <w:t>(гр.6-гр.5)</w:t>
            </w:r>
          </w:p>
        </w:tc>
        <w:tc>
          <w:tcPr>
            <w:tcW w:w="1229" w:type="dxa"/>
          </w:tcPr>
          <w:p w:rsidR="005D3A5B" w:rsidRPr="00955027" w:rsidRDefault="005D3A5B" w:rsidP="005D3A5B">
            <w:pPr>
              <w:spacing w:after="0"/>
              <w:ind w:firstLine="0"/>
              <w:jc w:val="center"/>
              <w:rPr>
                <w:sz w:val="18"/>
                <w:szCs w:val="18"/>
              </w:rPr>
            </w:pPr>
            <w:r w:rsidRPr="00955027">
              <w:rPr>
                <w:sz w:val="18"/>
                <w:szCs w:val="18"/>
                <w:lang w:eastAsia="en-US"/>
              </w:rPr>
              <w:t>Проект решения Думы города</w:t>
            </w:r>
          </w:p>
        </w:tc>
      </w:tr>
      <w:tr w:rsidR="005D3A5B" w:rsidRPr="00955027" w:rsidTr="00971DC0">
        <w:trPr>
          <w:trHeight w:val="70"/>
        </w:trPr>
        <w:tc>
          <w:tcPr>
            <w:tcW w:w="1257" w:type="dxa"/>
            <w:vAlign w:val="center"/>
          </w:tcPr>
          <w:p w:rsidR="005D3A5B" w:rsidRPr="00955027" w:rsidRDefault="005D3A5B" w:rsidP="00971DC0">
            <w:pPr>
              <w:spacing w:after="0"/>
              <w:ind w:firstLine="0"/>
              <w:jc w:val="center"/>
              <w:rPr>
                <w:sz w:val="18"/>
                <w:szCs w:val="18"/>
              </w:rPr>
            </w:pPr>
            <w:r w:rsidRPr="00955027">
              <w:rPr>
                <w:sz w:val="18"/>
                <w:szCs w:val="18"/>
              </w:rPr>
              <w:t>1</w:t>
            </w:r>
          </w:p>
        </w:tc>
        <w:tc>
          <w:tcPr>
            <w:tcW w:w="1295" w:type="dxa"/>
            <w:vAlign w:val="center"/>
          </w:tcPr>
          <w:p w:rsidR="005D3A5B" w:rsidRPr="00955027" w:rsidRDefault="005D3A5B" w:rsidP="00971DC0">
            <w:pPr>
              <w:spacing w:after="0"/>
              <w:ind w:firstLine="0"/>
              <w:jc w:val="center"/>
              <w:rPr>
                <w:sz w:val="18"/>
                <w:szCs w:val="18"/>
              </w:rPr>
            </w:pPr>
            <w:r w:rsidRPr="00955027">
              <w:rPr>
                <w:sz w:val="18"/>
                <w:szCs w:val="18"/>
              </w:rPr>
              <w:t>2</w:t>
            </w:r>
          </w:p>
        </w:tc>
        <w:tc>
          <w:tcPr>
            <w:tcW w:w="1165" w:type="dxa"/>
            <w:vAlign w:val="center"/>
          </w:tcPr>
          <w:p w:rsidR="005D3A5B" w:rsidRPr="00955027" w:rsidRDefault="005D3A5B" w:rsidP="00971DC0">
            <w:pPr>
              <w:spacing w:after="0"/>
              <w:ind w:firstLine="0"/>
              <w:jc w:val="center"/>
              <w:rPr>
                <w:sz w:val="18"/>
                <w:szCs w:val="18"/>
              </w:rPr>
            </w:pPr>
            <w:r w:rsidRPr="00955027">
              <w:rPr>
                <w:sz w:val="18"/>
                <w:szCs w:val="18"/>
              </w:rPr>
              <w:t>3</w:t>
            </w:r>
          </w:p>
        </w:tc>
        <w:tc>
          <w:tcPr>
            <w:tcW w:w="1132" w:type="dxa"/>
            <w:vAlign w:val="center"/>
          </w:tcPr>
          <w:p w:rsidR="005D3A5B" w:rsidRPr="00955027" w:rsidRDefault="005D3A5B" w:rsidP="00971DC0">
            <w:pPr>
              <w:spacing w:after="0"/>
              <w:ind w:firstLine="0"/>
              <w:jc w:val="center"/>
              <w:rPr>
                <w:sz w:val="18"/>
                <w:szCs w:val="18"/>
              </w:rPr>
            </w:pPr>
            <w:r w:rsidRPr="00955027">
              <w:rPr>
                <w:sz w:val="18"/>
                <w:szCs w:val="18"/>
              </w:rPr>
              <w:t>4</w:t>
            </w:r>
          </w:p>
        </w:tc>
        <w:tc>
          <w:tcPr>
            <w:tcW w:w="1317" w:type="dxa"/>
            <w:vAlign w:val="center"/>
          </w:tcPr>
          <w:p w:rsidR="005D3A5B" w:rsidRPr="00955027" w:rsidRDefault="005D3A5B" w:rsidP="00971DC0">
            <w:pPr>
              <w:spacing w:after="0"/>
              <w:ind w:firstLine="0"/>
              <w:jc w:val="center"/>
              <w:rPr>
                <w:sz w:val="18"/>
                <w:szCs w:val="18"/>
              </w:rPr>
            </w:pPr>
            <w:r w:rsidRPr="00955027">
              <w:rPr>
                <w:sz w:val="18"/>
                <w:szCs w:val="18"/>
              </w:rPr>
              <w:t>5</w:t>
            </w:r>
          </w:p>
        </w:tc>
        <w:tc>
          <w:tcPr>
            <w:tcW w:w="1218" w:type="dxa"/>
            <w:vAlign w:val="center"/>
          </w:tcPr>
          <w:p w:rsidR="005D3A5B" w:rsidRPr="00955027" w:rsidRDefault="005D3A5B" w:rsidP="00971DC0">
            <w:pPr>
              <w:spacing w:after="0"/>
              <w:ind w:firstLine="0"/>
              <w:jc w:val="center"/>
              <w:rPr>
                <w:sz w:val="18"/>
                <w:szCs w:val="18"/>
              </w:rPr>
            </w:pPr>
            <w:r w:rsidRPr="00955027">
              <w:rPr>
                <w:sz w:val="18"/>
                <w:szCs w:val="18"/>
              </w:rPr>
              <w:t>6</w:t>
            </w:r>
          </w:p>
        </w:tc>
        <w:tc>
          <w:tcPr>
            <w:tcW w:w="1132" w:type="dxa"/>
            <w:vAlign w:val="center"/>
          </w:tcPr>
          <w:p w:rsidR="005D3A5B" w:rsidRPr="00955027" w:rsidRDefault="005D3A5B" w:rsidP="00971DC0">
            <w:pPr>
              <w:spacing w:after="0"/>
              <w:ind w:firstLine="0"/>
              <w:jc w:val="center"/>
              <w:rPr>
                <w:sz w:val="18"/>
                <w:szCs w:val="18"/>
              </w:rPr>
            </w:pPr>
            <w:r w:rsidRPr="00955027">
              <w:rPr>
                <w:sz w:val="18"/>
                <w:szCs w:val="18"/>
              </w:rPr>
              <w:t>7</w:t>
            </w:r>
          </w:p>
        </w:tc>
        <w:tc>
          <w:tcPr>
            <w:tcW w:w="1229" w:type="dxa"/>
            <w:vAlign w:val="center"/>
          </w:tcPr>
          <w:p w:rsidR="005D3A5B" w:rsidRPr="00955027" w:rsidRDefault="005D3A5B" w:rsidP="00971DC0">
            <w:pPr>
              <w:spacing w:after="0"/>
              <w:ind w:firstLine="0"/>
              <w:jc w:val="center"/>
              <w:rPr>
                <w:sz w:val="18"/>
                <w:szCs w:val="18"/>
              </w:rPr>
            </w:pPr>
            <w:r w:rsidRPr="00955027">
              <w:rPr>
                <w:sz w:val="18"/>
                <w:szCs w:val="18"/>
              </w:rPr>
              <w:t>8</w:t>
            </w:r>
          </w:p>
        </w:tc>
      </w:tr>
      <w:tr w:rsidR="005D3A5B" w:rsidRPr="00955027" w:rsidTr="00971DC0">
        <w:trPr>
          <w:trHeight w:val="401"/>
        </w:trPr>
        <w:tc>
          <w:tcPr>
            <w:tcW w:w="1257" w:type="dxa"/>
            <w:vAlign w:val="center"/>
          </w:tcPr>
          <w:p w:rsidR="005D3A5B" w:rsidRPr="00955027" w:rsidRDefault="005D3A5B" w:rsidP="005C23C4">
            <w:pPr>
              <w:spacing w:after="0"/>
              <w:ind w:firstLine="0"/>
              <w:jc w:val="right"/>
              <w:rPr>
                <w:sz w:val="18"/>
                <w:szCs w:val="18"/>
              </w:rPr>
            </w:pPr>
            <w:r w:rsidRPr="00955027">
              <w:rPr>
                <w:sz w:val="18"/>
                <w:szCs w:val="18"/>
              </w:rPr>
              <w:t>3 584 267,03</w:t>
            </w:r>
          </w:p>
        </w:tc>
        <w:tc>
          <w:tcPr>
            <w:tcW w:w="1295" w:type="dxa"/>
            <w:vAlign w:val="center"/>
          </w:tcPr>
          <w:p w:rsidR="005D3A5B" w:rsidRPr="00955027" w:rsidRDefault="005D3A5B" w:rsidP="005C23C4">
            <w:pPr>
              <w:spacing w:after="0"/>
              <w:ind w:firstLine="0"/>
              <w:jc w:val="right"/>
              <w:rPr>
                <w:sz w:val="18"/>
                <w:szCs w:val="18"/>
              </w:rPr>
            </w:pPr>
            <w:r w:rsidRPr="00955027">
              <w:rPr>
                <w:sz w:val="18"/>
                <w:szCs w:val="18"/>
              </w:rPr>
              <w:t>2 045 462,07</w:t>
            </w:r>
          </w:p>
        </w:tc>
        <w:tc>
          <w:tcPr>
            <w:tcW w:w="1165" w:type="dxa"/>
            <w:vAlign w:val="center"/>
          </w:tcPr>
          <w:p w:rsidR="005D3A5B" w:rsidRPr="00955027" w:rsidRDefault="005D3A5B" w:rsidP="005C23C4">
            <w:pPr>
              <w:spacing w:after="0"/>
              <w:ind w:firstLine="0"/>
              <w:jc w:val="right"/>
              <w:rPr>
                <w:sz w:val="18"/>
                <w:szCs w:val="18"/>
              </w:rPr>
            </w:pPr>
            <w:r w:rsidRPr="00955027">
              <w:rPr>
                <w:sz w:val="18"/>
                <w:szCs w:val="18"/>
              </w:rPr>
              <w:t>3 043 452,24</w:t>
            </w:r>
          </w:p>
        </w:tc>
        <w:tc>
          <w:tcPr>
            <w:tcW w:w="1132" w:type="dxa"/>
            <w:vAlign w:val="center"/>
          </w:tcPr>
          <w:p w:rsidR="005D3A5B" w:rsidRPr="00955027" w:rsidRDefault="005D3A5B" w:rsidP="005C23C4">
            <w:pPr>
              <w:spacing w:after="0"/>
              <w:ind w:firstLine="0"/>
              <w:jc w:val="right"/>
              <w:rPr>
                <w:sz w:val="18"/>
                <w:szCs w:val="18"/>
              </w:rPr>
            </w:pPr>
            <w:r w:rsidRPr="00955027">
              <w:rPr>
                <w:sz w:val="18"/>
                <w:szCs w:val="18"/>
              </w:rPr>
              <w:t>+992 990,17</w:t>
            </w:r>
          </w:p>
        </w:tc>
        <w:tc>
          <w:tcPr>
            <w:tcW w:w="1317" w:type="dxa"/>
            <w:vAlign w:val="center"/>
          </w:tcPr>
          <w:p w:rsidR="005D3A5B" w:rsidRPr="00955027" w:rsidRDefault="005D3A5B" w:rsidP="005C23C4">
            <w:pPr>
              <w:spacing w:after="0"/>
              <w:ind w:firstLine="0"/>
              <w:jc w:val="right"/>
              <w:rPr>
                <w:sz w:val="18"/>
                <w:szCs w:val="18"/>
              </w:rPr>
            </w:pPr>
            <w:r w:rsidRPr="00955027">
              <w:rPr>
                <w:sz w:val="18"/>
                <w:szCs w:val="18"/>
              </w:rPr>
              <w:t>1 911 227,98</w:t>
            </w:r>
          </w:p>
        </w:tc>
        <w:tc>
          <w:tcPr>
            <w:tcW w:w="1218" w:type="dxa"/>
            <w:vAlign w:val="center"/>
          </w:tcPr>
          <w:p w:rsidR="005D3A5B" w:rsidRPr="00955027" w:rsidRDefault="005D3A5B" w:rsidP="005C23C4">
            <w:pPr>
              <w:spacing w:after="0"/>
              <w:ind w:firstLine="0"/>
              <w:jc w:val="right"/>
              <w:rPr>
                <w:sz w:val="18"/>
                <w:szCs w:val="18"/>
              </w:rPr>
            </w:pPr>
            <w:r w:rsidRPr="00955027">
              <w:rPr>
                <w:sz w:val="18"/>
                <w:szCs w:val="18"/>
              </w:rPr>
              <w:t>2 391 254,32</w:t>
            </w:r>
          </w:p>
        </w:tc>
        <w:tc>
          <w:tcPr>
            <w:tcW w:w="1132" w:type="dxa"/>
            <w:vAlign w:val="center"/>
          </w:tcPr>
          <w:p w:rsidR="005D3A5B" w:rsidRPr="00955027" w:rsidRDefault="005D3A5B" w:rsidP="005C23C4">
            <w:pPr>
              <w:spacing w:after="0"/>
              <w:ind w:firstLine="0"/>
              <w:jc w:val="right"/>
              <w:rPr>
                <w:sz w:val="18"/>
                <w:szCs w:val="18"/>
              </w:rPr>
            </w:pPr>
            <w:r w:rsidRPr="00955027">
              <w:rPr>
                <w:sz w:val="18"/>
                <w:szCs w:val="18"/>
              </w:rPr>
              <w:t>+480 026,34</w:t>
            </w:r>
          </w:p>
        </w:tc>
        <w:tc>
          <w:tcPr>
            <w:tcW w:w="1229" w:type="dxa"/>
            <w:vAlign w:val="center"/>
          </w:tcPr>
          <w:p w:rsidR="005D3A5B" w:rsidRPr="00955027" w:rsidRDefault="005D3A5B" w:rsidP="005C23C4">
            <w:pPr>
              <w:spacing w:after="0"/>
              <w:ind w:firstLine="0"/>
              <w:jc w:val="right"/>
              <w:rPr>
                <w:sz w:val="18"/>
                <w:szCs w:val="18"/>
              </w:rPr>
            </w:pPr>
            <w:r w:rsidRPr="00955027">
              <w:rPr>
                <w:sz w:val="18"/>
                <w:szCs w:val="18"/>
              </w:rPr>
              <w:t>2 417 087,14</w:t>
            </w:r>
          </w:p>
        </w:tc>
      </w:tr>
    </w:tbl>
    <w:p w:rsidR="005D3A5B" w:rsidRPr="00955027" w:rsidRDefault="005D3A5B" w:rsidP="00BA0DBE">
      <w:pPr>
        <w:spacing w:before="120" w:after="0"/>
        <w:ind w:firstLine="0"/>
        <w:jc w:val="left"/>
      </w:pPr>
      <w:r w:rsidRPr="00955027">
        <w:t>* - плановые назначения по состоянию на 1 ноября 2023 года</w:t>
      </w:r>
    </w:p>
    <w:p w:rsidR="005D3A5B" w:rsidRPr="00955027" w:rsidRDefault="005D3A5B" w:rsidP="005D3A5B">
      <w:pPr>
        <w:spacing w:before="120" w:after="0"/>
        <w:rPr>
          <w:sz w:val="28"/>
          <w:szCs w:val="28"/>
        </w:rPr>
      </w:pPr>
      <w:r w:rsidRPr="00955027">
        <w:rPr>
          <w:sz w:val="28"/>
          <w:szCs w:val="28"/>
        </w:rPr>
        <w:t xml:space="preserve">Бюджетные ассигнования, предусмотренные на реализацию программы, </w:t>
      </w:r>
      <w:r w:rsidR="001B3591">
        <w:rPr>
          <w:sz w:val="28"/>
          <w:szCs w:val="28"/>
        </w:rPr>
        <w:t xml:space="preserve"> </w:t>
      </w:r>
      <w:r w:rsidRPr="00955027">
        <w:rPr>
          <w:sz w:val="28"/>
          <w:szCs w:val="28"/>
        </w:rPr>
        <w:t>в 2024 году составят 3 043 452,24 тыс. рублей, в 2025 году –                                          2 391 254,32 тыс. рублей и в 2026 году – 2 417 087,14 тыс. рублей.</w:t>
      </w:r>
    </w:p>
    <w:p w:rsidR="005D3A5B" w:rsidRPr="00955027" w:rsidRDefault="005D3A5B" w:rsidP="005D3A5B">
      <w:pPr>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в 2024 году на сумму </w:t>
      </w:r>
      <w:r w:rsidR="001B3591">
        <w:rPr>
          <w:sz w:val="28"/>
          <w:szCs w:val="28"/>
        </w:rPr>
        <w:t xml:space="preserve">                               </w:t>
      </w:r>
      <w:r w:rsidRPr="00955027">
        <w:rPr>
          <w:sz w:val="28"/>
          <w:szCs w:val="28"/>
        </w:rPr>
        <w:t>992 990,17 тыс. рублей, в 2025 году - на сумму 480 026,34 тыс. рублей.</w:t>
      </w:r>
    </w:p>
    <w:p w:rsidR="005D3A5B" w:rsidRPr="00955027" w:rsidRDefault="005D3A5B" w:rsidP="005D3A5B">
      <w:pPr>
        <w:tabs>
          <w:tab w:val="left" w:pos="851"/>
        </w:tabs>
        <w:spacing w:after="0"/>
        <w:rPr>
          <w:sz w:val="28"/>
          <w:szCs w:val="28"/>
        </w:rPr>
      </w:pPr>
      <w:r w:rsidRPr="00955027">
        <w:rPr>
          <w:sz w:val="28"/>
          <w:szCs w:val="28"/>
        </w:rPr>
        <w:t>Изменение параметров финансового обеспечения реализации программы обусловлено:</w:t>
      </w:r>
    </w:p>
    <w:p w:rsidR="005D3A5B" w:rsidRPr="00955027" w:rsidRDefault="005D3A5B" w:rsidP="005D3A5B">
      <w:pPr>
        <w:tabs>
          <w:tab w:val="left" w:pos="851"/>
        </w:tabs>
        <w:spacing w:after="0"/>
        <w:rPr>
          <w:sz w:val="28"/>
          <w:szCs w:val="28"/>
        </w:rPr>
      </w:pPr>
      <w:r w:rsidRPr="00955027">
        <w:rPr>
          <w:sz w:val="28"/>
          <w:szCs w:val="28"/>
        </w:rPr>
        <w:t>- доведением объема межбюджетных трансфертов и обеспечением долевого софинансирования за счет средств бюджета города на приведение автомобильных дорог местного значения в нормативное состояние;</w:t>
      </w:r>
    </w:p>
    <w:p w:rsidR="005D3A5B" w:rsidRPr="00955027" w:rsidRDefault="005D3A5B" w:rsidP="005D3A5B">
      <w:pPr>
        <w:widowControl w:val="0"/>
        <w:autoSpaceDE w:val="0"/>
        <w:autoSpaceDN w:val="0"/>
        <w:adjustRightInd w:val="0"/>
        <w:spacing w:after="0"/>
        <w:rPr>
          <w:sz w:val="28"/>
          <w:szCs w:val="28"/>
        </w:rPr>
      </w:pPr>
      <w:r w:rsidRPr="00955027">
        <w:rPr>
          <w:sz w:val="28"/>
          <w:szCs w:val="28"/>
        </w:rPr>
        <w:t xml:space="preserve">- планированием объема </w:t>
      </w:r>
      <w:r w:rsidRPr="00955027">
        <w:rPr>
          <w:sz w:val="28"/>
          <w:szCs w:val="24"/>
        </w:rPr>
        <w:t xml:space="preserve">бюджетных ассигнований за счет </w:t>
      </w:r>
      <w:r w:rsidRPr="00955027">
        <w:rPr>
          <w:sz w:val="28"/>
          <w:szCs w:val="28"/>
        </w:rPr>
        <w:t>безвозмездных поступлений от юридических лиц, имеющих целевое назначение, неиспользованных в текущем финансовом году и планируемых к исполнению в 2024 году;</w:t>
      </w:r>
    </w:p>
    <w:p w:rsidR="005D3A5B" w:rsidRPr="00955027" w:rsidRDefault="005D3A5B" w:rsidP="005D3A5B">
      <w:pPr>
        <w:tabs>
          <w:tab w:val="left" w:pos="851"/>
        </w:tabs>
        <w:spacing w:after="0"/>
        <w:rPr>
          <w:sz w:val="28"/>
          <w:szCs w:val="28"/>
        </w:rPr>
      </w:pPr>
      <w:r w:rsidRPr="00955027">
        <w:rPr>
          <w:sz w:val="28"/>
          <w:szCs w:val="28"/>
        </w:rPr>
        <w:t xml:space="preserve">- индексацией на 5,5% с 01 октября 2023 года фонда оплаты труда работников МБУ "Управление по дорожному хозяйству и благоустройству города Нижневартовска"; </w:t>
      </w:r>
    </w:p>
    <w:p w:rsidR="005D3A5B" w:rsidRPr="00955027" w:rsidRDefault="005D3A5B" w:rsidP="005D3A5B">
      <w:pPr>
        <w:widowControl w:val="0"/>
        <w:autoSpaceDE w:val="0"/>
        <w:autoSpaceDN w:val="0"/>
        <w:adjustRightInd w:val="0"/>
        <w:spacing w:after="0"/>
        <w:rPr>
          <w:sz w:val="28"/>
          <w:szCs w:val="28"/>
        </w:rPr>
      </w:pPr>
      <w:r w:rsidRPr="00955027">
        <w:rPr>
          <w:sz w:val="28"/>
          <w:szCs w:val="28"/>
        </w:rPr>
        <w:t>- увеличением расходов на:</w:t>
      </w:r>
    </w:p>
    <w:p w:rsidR="005D3A5B" w:rsidRPr="00955027" w:rsidRDefault="005D3A5B" w:rsidP="005D3A5B">
      <w:pPr>
        <w:widowControl w:val="0"/>
        <w:autoSpaceDE w:val="0"/>
        <w:autoSpaceDN w:val="0"/>
        <w:adjustRightInd w:val="0"/>
        <w:spacing w:after="0"/>
        <w:rPr>
          <w:sz w:val="28"/>
          <w:szCs w:val="28"/>
        </w:rPr>
      </w:pPr>
      <w:r w:rsidRPr="00955027">
        <w:rPr>
          <w:sz w:val="28"/>
          <w:szCs w:val="28"/>
        </w:rPr>
        <w:t>оплату коммунальных услуг, в связи с увеличением тарифов;</w:t>
      </w:r>
    </w:p>
    <w:p w:rsidR="005D3A5B" w:rsidRPr="00955027" w:rsidRDefault="005D3A5B" w:rsidP="005D3A5B">
      <w:pPr>
        <w:spacing w:after="0"/>
        <w:rPr>
          <w:sz w:val="24"/>
          <w:szCs w:val="24"/>
        </w:rPr>
      </w:pPr>
      <w:r w:rsidRPr="00955027">
        <w:rPr>
          <w:sz w:val="28"/>
          <w:szCs w:val="28"/>
        </w:rPr>
        <w:t>уплату налога на имущество организаций и земельного налога МБУ "Управление по дорожному хозяйству и благоустройству города Нижневартовска";</w:t>
      </w:r>
    </w:p>
    <w:p w:rsidR="005D3A5B" w:rsidRPr="00955027" w:rsidRDefault="005D3A5B" w:rsidP="005D3A5B">
      <w:pPr>
        <w:widowControl w:val="0"/>
        <w:autoSpaceDE w:val="0"/>
        <w:autoSpaceDN w:val="0"/>
        <w:adjustRightInd w:val="0"/>
        <w:spacing w:after="0"/>
        <w:rPr>
          <w:sz w:val="28"/>
          <w:szCs w:val="28"/>
        </w:rPr>
      </w:pPr>
      <w:r w:rsidRPr="00955027">
        <w:rPr>
          <w:sz w:val="28"/>
          <w:szCs w:val="28"/>
        </w:rPr>
        <w:t>организацию регулярных перевозок пассажиров и багажа автомобильным транспортом общего пользования на территории городского округа в рамках комплексной модернизации общественного транспорта в городе Нижневартовске.</w:t>
      </w:r>
    </w:p>
    <w:p w:rsidR="005D3A5B" w:rsidRPr="00955027" w:rsidRDefault="005D3A5B" w:rsidP="005D3A5B">
      <w:pPr>
        <w:widowControl w:val="0"/>
        <w:autoSpaceDE w:val="0"/>
        <w:autoSpaceDN w:val="0"/>
        <w:adjustRightInd w:val="0"/>
        <w:spacing w:before="120"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C14C93" w:rsidRDefault="00C14C93" w:rsidP="005D3A5B">
      <w:pPr>
        <w:spacing w:after="0"/>
        <w:rPr>
          <w:sz w:val="28"/>
          <w:szCs w:val="28"/>
          <w:lang w:eastAsia="en-US"/>
        </w:rPr>
      </w:pPr>
    </w:p>
    <w:p w:rsidR="00C14C93" w:rsidRDefault="00C14C93" w:rsidP="005D3A5B">
      <w:pPr>
        <w:spacing w:after="0"/>
        <w:rPr>
          <w:sz w:val="28"/>
          <w:szCs w:val="28"/>
          <w:lang w:eastAsia="en-US"/>
        </w:rPr>
      </w:pPr>
    </w:p>
    <w:p w:rsidR="005D3A5B" w:rsidRPr="00955027" w:rsidRDefault="005D3A5B" w:rsidP="005D3A5B">
      <w:pPr>
        <w:spacing w:after="0"/>
        <w:rPr>
          <w:sz w:val="28"/>
          <w:szCs w:val="28"/>
          <w:lang w:eastAsia="en-US"/>
        </w:rPr>
      </w:pPr>
      <w:r w:rsidRPr="00955027">
        <w:rPr>
          <w:noProof/>
          <w:sz w:val="24"/>
          <w:szCs w:val="24"/>
        </w:rPr>
        <w:lastRenderedPageBreak/>
        <mc:AlternateContent>
          <mc:Choice Requires="wps">
            <w:drawing>
              <wp:anchor distT="0" distB="0" distL="114300" distR="114300" simplePos="0" relativeHeight="251820032" behindDoc="1" locked="0" layoutInCell="1" allowOverlap="1" wp14:anchorId="23BAF5F0" wp14:editId="5679B028">
                <wp:simplePos x="0" y="0"/>
                <wp:positionH relativeFrom="column">
                  <wp:posOffset>180340</wp:posOffset>
                </wp:positionH>
                <wp:positionV relativeFrom="paragraph">
                  <wp:posOffset>-32330</wp:posOffset>
                </wp:positionV>
                <wp:extent cx="5760000" cy="360000"/>
                <wp:effectExtent l="76200" t="38100" r="88900" b="116840"/>
                <wp:wrapNone/>
                <wp:docPr id="711" name="Поле 71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5D3A5B">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AF5F0" id="Поле 711" o:spid="_x0000_s1042" type="#_x0000_t202" alt="Название: Исполнение бюджетной росписи Администрации города за 2012 год" style="position:absolute;left:0;text-align:left;margin-left:14.2pt;margin-top:-2.55pt;width:453.55pt;height:28.3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" fillcolor="#e0e0e0" strokecolor="#7f7f7f">
                <v:shadow on="t" color="black" opacity="24903f" origin=",.5" offset="0,.55556mm"/>
                <v:textbox inset="0,0,0,0">
                  <w:txbxContent>
                    <w:p w:rsidR="00C05A95" w:rsidRPr="001E74CF" w:rsidRDefault="00C05A95" w:rsidP="005D3A5B">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5D3A5B" w:rsidRPr="00955027" w:rsidRDefault="005D3A5B" w:rsidP="005D3A5B">
      <w:pPr>
        <w:tabs>
          <w:tab w:val="left" w:pos="851"/>
        </w:tabs>
        <w:spacing w:before="120" w:after="0"/>
        <w:ind w:firstLine="142"/>
        <w:jc w:val="left"/>
        <w:rPr>
          <w:sz w:val="28"/>
          <w:szCs w:val="28"/>
        </w:rPr>
      </w:pPr>
    </w:p>
    <w:p w:rsidR="005D3A5B" w:rsidRPr="00955027" w:rsidRDefault="005D3A5B" w:rsidP="005D3A5B">
      <w:pPr>
        <w:tabs>
          <w:tab w:val="left" w:pos="284"/>
          <w:tab w:val="left" w:pos="851"/>
          <w:tab w:val="left" w:pos="9356"/>
        </w:tabs>
        <w:spacing w:after="0"/>
        <w:ind w:firstLine="426"/>
        <w:jc w:val="left"/>
        <w:rPr>
          <w:sz w:val="28"/>
          <w:szCs w:val="28"/>
        </w:rPr>
      </w:pPr>
      <w:r w:rsidRPr="00955027">
        <w:rPr>
          <w:noProof/>
        </w:rPr>
        <w:drawing>
          <wp:inline distT="0" distB="0" distL="0" distR="0" wp14:anchorId="1567E2AC" wp14:editId="4D6FA8CA">
            <wp:extent cx="1861632" cy="1450731"/>
            <wp:effectExtent l="0" t="0" r="0" b="0"/>
            <wp:docPr id="713" name="Диаграмма 7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955027">
        <w:rPr>
          <w:noProof/>
        </w:rPr>
        <w:drawing>
          <wp:inline distT="0" distB="0" distL="0" distR="0" wp14:anchorId="4FAB3216" wp14:editId="75AD54A0">
            <wp:extent cx="1868950" cy="1424354"/>
            <wp:effectExtent l="0" t="0" r="0" b="0"/>
            <wp:docPr id="714" name="Диаграмма 7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955027">
        <w:rPr>
          <w:noProof/>
        </w:rPr>
        <w:drawing>
          <wp:inline distT="0" distB="0" distL="0" distR="0" wp14:anchorId="159467C7" wp14:editId="795DF51D">
            <wp:extent cx="1868950" cy="1424354"/>
            <wp:effectExtent l="0" t="0" r="0" b="0"/>
            <wp:docPr id="715" name="Диаграмма 7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14C93" w:rsidRDefault="00C14C93" w:rsidP="005D3A5B">
      <w:pPr>
        <w:tabs>
          <w:tab w:val="left" w:pos="851"/>
        </w:tabs>
        <w:spacing w:after="0"/>
        <w:ind w:firstLine="426"/>
        <w:jc w:val="left"/>
        <w:rPr>
          <w:sz w:val="28"/>
          <w:szCs w:val="28"/>
        </w:rPr>
      </w:pPr>
    </w:p>
    <w:p w:rsidR="005D3A5B" w:rsidRPr="00955027" w:rsidRDefault="005D3A5B" w:rsidP="005D3A5B">
      <w:pPr>
        <w:tabs>
          <w:tab w:val="left" w:pos="851"/>
        </w:tabs>
        <w:spacing w:after="0"/>
        <w:ind w:firstLine="426"/>
        <w:jc w:val="left"/>
        <w:rPr>
          <w:sz w:val="28"/>
          <w:szCs w:val="28"/>
        </w:rPr>
      </w:pPr>
      <w:r w:rsidRPr="00955027">
        <w:rPr>
          <w:noProof/>
          <w:sz w:val="24"/>
          <w:szCs w:val="24"/>
        </w:rPr>
        <mc:AlternateContent>
          <mc:Choice Requires="wps">
            <w:drawing>
              <wp:anchor distT="0" distB="0" distL="114300" distR="114300" simplePos="0" relativeHeight="251821056" behindDoc="1" locked="0" layoutInCell="1" allowOverlap="1" wp14:anchorId="24913FBD" wp14:editId="73470635">
                <wp:simplePos x="0" y="0"/>
                <wp:positionH relativeFrom="column">
                  <wp:posOffset>180340</wp:posOffset>
                </wp:positionH>
                <wp:positionV relativeFrom="paragraph">
                  <wp:posOffset>118745</wp:posOffset>
                </wp:positionV>
                <wp:extent cx="5760000" cy="360000"/>
                <wp:effectExtent l="76200" t="38100" r="88900" b="116840"/>
                <wp:wrapNone/>
                <wp:docPr id="712"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5D3A5B">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13FBD" id="_x0000_s1043" type="#_x0000_t202" alt="Название: Исполнение бюджетной росписи Администрации города за 2012 год" style="position:absolute;left:0;text-align:left;margin-left:14.2pt;margin-top:9.35pt;width:453.55pt;height:28.3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" fillcolor="#e0e0e0" strokecolor="#7f7f7f">
                <v:shadow on="t" color="black" opacity="24903f" origin=",.5" offset="0,.55556mm"/>
                <v:textbox inset="0,0,0,0">
                  <w:txbxContent>
                    <w:p w:rsidR="00C05A95" w:rsidRPr="001440B0" w:rsidRDefault="00C05A95" w:rsidP="005D3A5B">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5D3A5B" w:rsidRPr="00955027" w:rsidRDefault="005D3A5B" w:rsidP="00BA0DBE">
      <w:pPr>
        <w:tabs>
          <w:tab w:val="left" w:pos="851"/>
        </w:tabs>
        <w:ind w:firstLine="425"/>
        <w:jc w:val="left"/>
        <w:rPr>
          <w:sz w:val="28"/>
          <w:szCs w:val="28"/>
        </w:rPr>
      </w:pPr>
    </w:p>
    <w:p w:rsidR="005D3A5B" w:rsidRPr="00955027" w:rsidRDefault="005D3A5B" w:rsidP="005D3A5B">
      <w:pPr>
        <w:tabs>
          <w:tab w:val="left" w:pos="851"/>
        </w:tabs>
        <w:spacing w:after="0"/>
        <w:ind w:firstLine="0"/>
        <w:jc w:val="left"/>
        <w:rPr>
          <w:sz w:val="28"/>
          <w:szCs w:val="28"/>
        </w:rPr>
      </w:pPr>
      <w:r w:rsidRPr="00955027">
        <w:rPr>
          <w:noProof/>
          <w:color w:val="FF0000"/>
          <w:sz w:val="28"/>
          <w:szCs w:val="28"/>
        </w:rPr>
        <w:drawing>
          <wp:inline distT="0" distB="0" distL="0" distR="0" wp14:anchorId="06C60336" wp14:editId="7575EDEE">
            <wp:extent cx="6210300" cy="2708694"/>
            <wp:effectExtent l="57150" t="57150" r="38100" b="53975"/>
            <wp:docPr id="716" name="Диаграмма 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D3A5B" w:rsidRDefault="005D3A5B" w:rsidP="005D3A5B">
      <w:pPr>
        <w:tabs>
          <w:tab w:val="left" w:pos="567"/>
          <w:tab w:val="left" w:pos="709"/>
        </w:tabs>
        <w:spacing w:before="120"/>
        <w:rPr>
          <w:bCs/>
          <w:sz w:val="28"/>
          <w:szCs w:val="28"/>
        </w:rPr>
      </w:pPr>
      <w:r w:rsidRPr="00955027">
        <w:rPr>
          <w:bCs/>
          <w:sz w:val="28"/>
          <w:szCs w:val="28"/>
        </w:rPr>
        <w:t xml:space="preserve">Бюджетные ассигнования на реализацию данной программы предусмотрены по следующим </w:t>
      </w:r>
      <w:r w:rsidRPr="00955027">
        <w:rPr>
          <w:sz w:val="28"/>
          <w:szCs w:val="28"/>
        </w:rPr>
        <w:t>структурным элементам</w:t>
      </w:r>
      <w:r w:rsidRPr="00955027">
        <w:rPr>
          <w:bCs/>
          <w:sz w:val="28"/>
          <w:szCs w:val="28"/>
        </w:rPr>
        <w:t xml:space="preserve"> (основным мероприятиям):</w:t>
      </w:r>
    </w:p>
    <w:tbl>
      <w:tblPr>
        <w:tblStyle w:val="a6"/>
        <w:tblW w:w="0" w:type="auto"/>
        <w:tblInd w:w="108" w:type="dxa"/>
        <w:tblLayout w:type="fixed"/>
        <w:tblLook w:val="04A0" w:firstRow="1" w:lastRow="0" w:firstColumn="1" w:lastColumn="0" w:noHBand="0" w:noVBand="1"/>
      </w:tblPr>
      <w:tblGrid>
        <w:gridCol w:w="541"/>
        <w:gridCol w:w="4421"/>
        <w:gridCol w:w="1559"/>
        <w:gridCol w:w="1559"/>
        <w:gridCol w:w="1559"/>
      </w:tblGrid>
      <w:tr w:rsidR="005D3A5B" w:rsidRPr="00955027" w:rsidTr="000D2AE5">
        <w:tc>
          <w:tcPr>
            <w:tcW w:w="541" w:type="dxa"/>
            <w:vMerge w:val="restart"/>
            <w:vAlign w:val="center"/>
            <w:hideMark/>
          </w:tcPr>
          <w:p w:rsidR="005D3A5B" w:rsidRPr="00955027" w:rsidRDefault="005D3A5B" w:rsidP="005D3A5B">
            <w:pPr>
              <w:spacing w:after="0"/>
              <w:ind w:firstLine="0"/>
              <w:jc w:val="center"/>
              <w:rPr>
                <w:sz w:val="24"/>
                <w:szCs w:val="24"/>
                <w:lang w:eastAsia="en-US"/>
              </w:rPr>
            </w:pPr>
            <w:r w:rsidRPr="00955027">
              <w:rPr>
                <w:sz w:val="24"/>
                <w:szCs w:val="24"/>
              </w:rPr>
              <w:t>№ п/п</w:t>
            </w:r>
          </w:p>
        </w:tc>
        <w:tc>
          <w:tcPr>
            <w:tcW w:w="4421" w:type="dxa"/>
            <w:vMerge w:val="restart"/>
            <w:hideMark/>
          </w:tcPr>
          <w:p w:rsidR="005D3A5B" w:rsidRPr="00955027" w:rsidRDefault="005D3A5B" w:rsidP="005D3A5B">
            <w:pPr>
              <w:spacing w:after="0"/>
              <w:ind w:firstLine="0"/>
              <w:jc w:val="center"/>
              <w:rPr>
                <w:sz w:val="24"/>
                <w:szCs w:val="24"/>
              </w:rPr>
            </w:pPr>
            <w:r w:rsidRPr="00955027">
              <w:rPr>
                <w:sz w:val="24"/>
                <w:szCs w:val="24"/>
              </w:rPr>
              <w:t>Наименование структурного элемента</w:t>
            </w:r>
          </w:p>
          <w:p w:rsidR="005D3A5B" w:rsidRPr="00955027" w:rsidRDefault="005D3A5B" w:rsidP="005D3A5B">
            <w:pPr>
              <w:spacing w:after="0"/>
              <w:ind w:firstLine="0"/>
              <w:jc w:val="center"/>
              <w:rPr>
                <w:sz w:val="24"/>
                <w:szCs w:val="24"/>
              </w:rPr>
            </w:pPr>
            <w:r w:rsidRPr="00955027">
              <w:rPr>
                <w:sz w:val="24"/>
                <w:szCs w:val="24"/>
              </w:rPr>
              <w:t xml:space="preserve">(основного мероприятия), </w:t>
            </w:r>
          </w:p>
          <w:p w:rsidR="005D3A5B" w:rsidRPr="00955027" w:rsidRDefault="005D3A5B" w:rsidP="005D3A5B">
            <w:pPr>
              <w:spacing w:after="0"/>
              <w:ind w:firstLine="0"/>
              <w:jc w:val="center"/>
              <w:rPr>
                <w:sz w:val="24"/>
                <w:szCs w:val="24"/>
                <w:lang w:eastAsia="en-US"/>
              </w:rPr>
            </w:pPr>
            <w:r w:rsidRPr="00955027">
              <w:rPr>
                <w:sz w:val="24"/>
                <w:szCs w:val="24"/>
              </w:rPr>
              <w:t>источник финансирования</w:t>
            </w:r>
          </w:p>
        </w:tc>
        <w:tc>
          <w:tcPr>
            <w:tcW w:w="4677" w:type="dxa"/>
            <w:gridSpan w:val="3"/>
            <w:hideMark/>
          </w:tcPr>
          <w:p w:rsidR="005D3A5B" w:rsidRPr="00955027" w:rsidRDefault="005D3A5B" w:rsidP="005D3A5B">
            <w:pPr>
              <w:spacing w:after="0"/>
              <w:ind w:firstLine="0"/>
              <w:jc w:val="center"/>
              <w:rPr>
                <w:sz w:val="24"/>
                <w:szCs w:val="24"/>
              </w:rPr>
            </w:pPr>
            <w:r w:rsidRPr="00955027">
              <w:rPr>
                <w:sz w:val="24"/>
                <w:szCs w:val="24"/>
              </w:rPr>
              <w:t xml:space="preserve">Объем бюджетных ассигнований, </w:t>
            </w:r>
          </w:p>
          <w:p w:rsidR="005D3A5B" w:rsidRPr="00955027" w:rsidRDefault="005D3A5B" w:rsidP="005D3A5B">
            <w:pPr>
              <w:spacing w:after="0"/>
              <w:ind w:firstLine="0"/>
              <w:jc w:val="center"/>
              <w:rPr>
                <w:sz w:val="24"/>
                <w:szCs w:val="24"/>
                <w:lang w:eastAsia="en-US"/>
              </w:rPr>
            </w:pPr>
            <w:r w:rsidRPr="00955027">
              <w:rPr>
                <w:sz w:val="24"/>
                <w:szCs w:val="24"/>
              </w:rPr>
              <w:t>тыс. рублей</w:t>
            </w:r>
          </w:p>
        </w:tc>
      </w:tr>
      <w:tr w:rsidR="005D3A5B" w:rsidRPr="00955027" w:rsidTr="000D2AE5">
        <w:tc>
          <w:tcPr>
            <w:tcW w:w="541" w:type="dxa"/>
            <w:vMerge/>
            <w:vAlign w:val="center"/>
            <w:hideMark/>
          </w:tcPr>
          <w:p w:rsidR="005D3A5B" w:rsidRPr="00955027" w:rsidRDefault="005D3A5B" w:rsidP="005D3A5B">
            <w:pPr>
              <w:spacing w:after="0"/>
              <w:ind w:firstLine="0"/>
              <w:jc w:val="left"/>
              <w:rPr>
                <w:sz w:val="24"/>
                <w:szCs w:val="24"/>
                <w:lang w:eastAsia="en-US"/>
              </w:rPr>
            </w:pPr>
          </w:p>
        </w:tc>
        <w:tc>
          <w:tcPr>
            <w:tcW w:w="4421" w:type="dxa"/>
            <w:vMerge/>
            <w:vAlign w:val="center"/>
            <w:hideMark/>
          </w:tcPr>
          <w:p w:rsidR="005D3A5B" w:rsidRPr="00955027" w:rsidRDefault="005D3A5B" w:rsidP="005D3A5B">
            <w:pPr>
              <w:spacing w:after="0"/>
              <w:ind w:firstLine="0"/>
              <w:jc w:val="left"/>
              <w:rPr>
                <w:sz w:val="24"/>
                <w:szCs w:val="24"/>
                <w:lang w:eastAsia="en-US"/>
              </w:rPr>
            </w:pPr>
          </w:p>
        </w:tc>
        <w:tc>
          <w:tcPr>
            <w:tcW w:w="1559" w:type="dxa"/>
            <w:vAlign w:val="center"/>
            <w:hideMark/>
          </w:tcPr>
          <w:p w:rsidR="005D3A5B" w:rsidRPr="00955027" w:rsidRDefault="005D3A5B" w:rsidP="005D3A5B">
            <w:pPr>
              <w:spacing w:after="0"/>
              <w:ind w:firstLine="0"/>
              <w:jc w:val="center"/>
              <w:rPr>
                <w:sz w:val="24"/>
                <w:szCs w:val="24"/>
                <w:lang w:eastAsia="en-US"/>
              </w:rPr>
            </w:pPr>
            <w:r w:rsidRPr="00955027">
              <w:rPr>
                <w:sz w:val="24"/>
                <w:szCs w:val="24"/>
              </w:rPr>
              <w:t>2024 год</w:t>
            </w:r>
          </w:p>
        </w:tc>
        <w:tc>
          <w:tcPr>
            <w:tcW w:w="1559" w:type="dxa"/>
            <w:vAlign w:val="center"/>
            <w:hideMark/>
          </w:tcPr>
          <w:p w:rsidR="005D3A5B" w:rsidRPr="00955027" w:rsidRDefault="005D3A5B" w:rsidP="005D3A5B">
            <w:pPr>
              <w:spacing w:after="0"/>
              <w:ind w:firstLine="0"/>
              <w:jc w:val="center"/>
              <w:rPr>
                <w:sz w:val="24"/>
                <w:szCs w:val="24"/>
                <w:lang w:eastAsia="en-US"/>
              </w:rPr>
            </w:pPr>
            <w:r w:rsidRPr="00955027">
              <w:rPr>
                <w:sz w:val="24"/>
                <w:szCs w:val="24"/>
              </w:rPr>
              <w:t>2025 год</w:t>
            </w:r>
          </w:p>
        </w:tc>
        <w:tc>
          <w:tcPr>
            <w:tcW w:w="1559" w:type="dxa"/>
            <w:vAlign w:val="center"/>
            <w:hideMark/>
          </w:tcPr>
          <w:p w:rsidR="005D3A5B" w:rsidRPr="00955027" w:rsidRDefault="005D3A5B" w:rsidP="005D3A5B">
            <w:pPr>
              <w:spacing w:after="0"/>
              <w:ind w:firstLine="0"/>
              <w:jc w:val="center"/>
              <w:rPr>
                <w:sz w:val="24"/>
                <w:szCs w:val="24"/>
                <w:lang w:eastAsia="en-US"/>
              </w:rPr>
            </w:pPr>
            <w:r w:rsidRPr="00955027">
              <w:rPr>
                <w:sz w:val="24"/>
                <w:szCs w:val="24"/>
              </w:rPr>
              <w:t>2026 год</w:t>
            </w:r>
          </w:p>
        </w:tc>
      </w:tr>
      <w:tr w:rsidR="005D3A5B" w:rsidRPr="00955027" w:rsidTr="000D2AE5">
        <w:tc>
          <w:tcPr>
            <w:tcW w:w="541" w:type="dxa"/>
          </w:tcPr>
          <w:p w:rsidR="005D3A5B" w:rsidRPr="00955027" w:rsidRDefault="005D3A5B" w:rsidP="005D3A5B">
            <w:pPr>
              <w:spacing w:after="0"/>
              <w:ind w:firstLine="0"/>
              <w:jc w:val="center"/>
              <w:rPr>
                <w:sz w:val="24"/>
                <w:szCs w:val="24"/>
                <w:lang w:eastAsia="en-US"/>
              </w:rPr>
            </w:pPr>
            <w:r w:rsidRPr="00955027">
              <w:rPr>
                <w:sz w:val="24"/>
                <w:szCs w:val="24"/>
                <w:lang w:eastAsia="en-US"/>
              </w:rPr>
              <w:t>1.</w:t>
            </w:r>
          </w:p>
        </w:tc>
        <w:tc>
          <w:tcPr>
            <w:tcW w:w="4421" w:type="dxa"/>
          </w:tcPr>
          <w:p w:rsidR="005D3A5B" w:rsidRPr="00955027" w:rsidRDefault="005D3A5B" w:rsidP="005D3A5B">
            <w:pPr>
              <w:spacing w:after="0"/>
              <w:ind w:firstLine="0"/>
              <w:rPr>
                <w:color w:val="FF0000"/>
                <w:sz w:val="24"/>
                <w:szCs w:val="24"/>
              </w:rPr>
            </w:pPr>
            <w:r w:rsidRPr="00955027">
              <w:rPr>
                <w:sz w:val="24"/>
                <w:szCs w:val="24"/>
              </w:rPr>
              <w:t xml:space="preserve">Организация регулярных перевозок пассажиров и багажа автомобильным транспортом общего пользования на территории городского округа (средства бюджета города) </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1 150 000,00</w:t>
            </w:r>
          </w:p>
        </w:tc>
        <w:tc>
          <w:tcPr>
            <w:tcW w:w="1559" w:type="dxa"/>
            <w:vAlign w:val="center"/>
          </w:tcPr>
          <w:p w:rsidR="005D3A5B" w:rsidRPr="00955027" w:rsidRDefault="005D3A5B" w:rsidP="005D3A5B">
            <w:pPr>
              <w:spacing w:after="0"/>
              <w:ind w:firstLine="0"/>
              <w:jc w:val="right"/>
              <w:rPr>
                <w:i/>
                <w:sz w:val="24"/>
                <w:szCs w:val="24"/>
                <w:lang w:eastAsia="en-US"/>
              </w:rPr>
            </w:pPr>
            <w:r w:rsidRPr="00955027">
              <w:rPr>
                <w:sz w:val="24"/>
                <w:szCs w:val="24"/>
                <w:lang w:eastAsia="en-US"/>
              </w:rPr>
              <w:t>1 150 000,00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1 200 000,00</w:t>
            </w:r>
          </w:p>
        </w:tc>
      </w:tr>
      <w:tr w:rsidR="005D3A5B" w:rsidRPr="00955027" w:rsidTr="000D2AE5">
        <w:tc>
          <w:tcPr>
            <w:tcW w:w="541" w:type="dxa"/>
            <w:vMerge w:val="restart"/>
          </w:tcPr>
          <w:p w:rsidR="005D3A5B" w:rsidRPr="00955027" w:rsidRDefault="005D3A5B" w:rsidP="005D3A5B">
            <w:pPr>
              <w:spacing w:after="0"/>
              <w:ind w:firstLine="0"/>
              <w:jc w:val="center"/>
              <w:rPr>
                <w:sz w:val="24"/>
                <w:szCs w:val="24"/>
                <w:lang w:eastAsia="en-US"/>
              </w:rPr>
            </w:pPr>
            <w:r w:rsidRPr="00955027">
              <w:rPr>
                <w:sz w:val="24"/>
                <w:szCs w:val="24"/>
                <w:lang w:eastAsia="en-US"/>
              </w:rPr>
              <w:t>2.</w:t>
            </w:r>
          </w:p>
        </w:tc>
        <w:tc>
          <w:tcPr>
            <w:tcW w:w="4421" w:type="dxa"/>
          </w:tcPr>
          <w:p w:rsidR="005D3A5B" w:rsidRPr="00955027" w:rsidRDefault="005D3A5B" w:rsidP="005D3A5B">
            <w:pPr>
              <w:spacing w:after="0"/>
              <w:ind w:firstLine="0"/>
              <w:rPr>
                <w:sz w:val="24"/>
                <w:szCs w:val="24"/>
              </w:rPr>
            </w:pPr>
            <w:r w:rsidRPr="00955027">
              <w:rPr>
                <w:sz w:val="24"/>
                <w:szCs w:val="24"/>
              </w:rPr>
              <w:t>Защита населения от болезней, общих для человека и животных, в том числе:</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29 664,44</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28 669,04</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28 206,64</w:t>
            </w:r>
          </w:p>
        </w:tc>
      </w:tr>
      <w:tr w:rsidR="005D3A5B" w:rsidRPr="00955027" w:rsidTr="000D2AE5">
        <w:tc>
          <w:tcPr>
            <w:tcW w:w="541" w:type="dxa"/>
            <w:vMerge/>
          </w:tcPr>
          <w:p w:rsidR="005D3A5B" w:rsidRPr="00955027" w:rsidRDefault="005D3A5B" w:rsidP="005D3A5B">
            <w:pPr>
              <w:spacing w:after="0"/>
              <w:ind w:firstLine="0"/>
              <w:jc w:val="center"/>
              <w:rPr>
                <w:sz w:val="24"/>
                <w:szCs w:val="24"/>
                <w:lang w:eastAsia="en-US"/>
              </w:rPr>
            </w:pPr>
          </w:p>
        </w:tc>
        <w:tc>
          <w:tcPr>
            <w:tcW w:w="4421" w:type="dxa"/>
          </w:tcPr>
          <w:p w:rsidR="005D3A5B" w:rsidRPr="00955027" w:rsidRDefault="005D3A5B" w:rsidP="005D3A5B">
            <w:pPr>
              <w:spacing w:after="0"/>
              <w:ind w:firstLine="0"/>
              <w:rPr>
                <w:sz w:val="24"/>
                <w:szCs w:val="24"/>
              </w:rPr>
            </w:pPr>
            <w:r w:rsidRPr="00955027">
              <w:rPr>
                <w:sz w:val="24"/>
                <w:szCs w:val="24"/>
              </w:rPr>
              <w:t>- средства бюджета города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26 272,74</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26 272,74</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26 272,74</w:t>
            </w:r>
          </w:p>
        </w:tc>
      </w:tr>
      <w:tr w:rsidR="005D3A5B" w:rsidRPr="00955027" w:rsidTr="000D2AE5">
        <w:tc>
          <w:tcPr>
            <w:tcW w:w="541" w:type="dxa"/>
            <w:vMerge/>
          </w:tcPr>
          <w:p w:rsidR="005D3A5B" w:rsidRPr="00955027" w:rsidRDefault="005D3A5B" w:rsidP="005D3A5B">
            <w:pPr>
              <w:spacing w:after="0"/>
              <w:ind w:firstLine="0"/>
              <w:jc w:val="center"/>
              <w:rPr>
                <w:sz w:val="24"/>
                <w:szCs w:val="24"/>
                <w:lang w:eastAsia="en-US"/>
              </w:rPr>
            </w:pPr>
          </w:p>
        </w:tc>
        <w:tc>
          <w:tcPr>
            <w:tcW w:w="4421" w:type="dxa"/>
          </w:tcPr>
          <w:p w:rsidR="005D3A5B" w:rsidRPr="00955027" w:rsidRDefault="005D3A5B" w:rsidP="005D3A5B">
            <w:pPr>
              <w:spacing w:after="0"/>
              <w:ind w:firstLine="0"/>
              <w:rPr>
                <w:sz w:val="24"/>
                <w:szCs w:val="24"/>
              </w:rPr>
            </w:pPr>
            <w:r w:rsidRPr="00955027">
              <w:rPr>
                <w:sz w:val="24"/>
                <w:szCs w:val="24"/>
              </w:rPr>
              <w:t>- средства бюджета автономного округа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3 391,70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2 396,30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1 933,90</w:t>
            </w:r>
          </w:p>
        </w:tc>
      </w:tr>
      <w:tr w:rsidR="005D3A5B" w:rsidRPr="00955027" w:rsidTr="000D2AE5">
        <w:tc>
          <w:tcPr>
            <w:tcW w:w="541" w:type="dxa"/>
          </w:tcPr>
          <w:p w:rsidR="005D3A5B" w:rsidRPr="00955027" w:rsidRDefault="005D3A5B" w:rsidP="005D3A5B">
            <w:pPr>
              <w:spacing w:after="0"/>
              <w:ind w:firstLine="0"/>
              <w:jc w:val="center"/>
              <w:rPr>
                <w:sz w:val="24"/>
                <w:szCs w:val="24"/>
                <w:lang w:eastAsia="en-US"/>
              </w:rPr>
            </w:pPr>
            <w:r w:rsidRPr="00955027">
              <w:rPr>
                <w:sz w:val="24"/>
                <w:szCs w:val="24"/>
                <w:lang w:eastAsia="en-US"/>
              </w:rPr>
              <w:t>3.</w:t>
            </w:r>
          </w:p>
        </w:tc>
        <w:tc>
          <w:tcPr>
            <w:tcW w:w="4421" w:type="dxa"/>
          </w:tcPr>
          <w:p w:rsidR="005D3A5B" w:rsidRPr="00955027" w:rsidRDefault="005D3A5B" w:rsidP="005D3A5B">
            <w:pPr>
              <w:spacing w:after="0"/>
              <w:ind w:firstLine="0"/>
              <w:rPr>
                <w:color w:val="FF0000"/>
                <w:sz w:val="24"/>
                <w:szCs w:val="24"/>
              </w:rPr>
            </w:pPr>
            <w:r w:rsidRPr="00955027">
              <w:rPr>
                <w:sz w:val="24"/>
                <w:szCs w:val="24"/>
              </w:rPr>
              <w:t>Организация ритуальных услуг и содержание мест захоронения (средства бюджета города)</w:t>
            </w:r>
          </w:p>
        </w:tc>
        <w:tc>
          <w:tcPr>
            <w:tcW w:w="1559" w:type="dxa"/>
            <w:vAlign w:val="center"/>
          </w:tcPr>
          <w:p w:rsidR="005D3A5B" w:rsidRPr="00955027" w:rsidRDefault="005D3A5B" w:rsidP="005D3A5B">
            <w:pPr>
              <w:spacing w:after="0"/>
              <w:ind w:firstLine="0"/>
              <w:jc w:val="right"/>
              <w:rPr>
                <w:color w:val="FF0000"/>
                <w:sz w:val="24"/>
                <w:szCs w:val="24"/>
                <w:lang w:eastAsia="en-US"/>
              </w:rPr>
            </w:pPr>
            <w:r w:rsidRPr="00955027">
              <w:rPr>
                <w:sz w:val="24"/>
                <w:szCs w:val="24"/>
                <w:lang w:eastAsia="en-US"/>
              </w:rPr>
              <w:t>28 378,98</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18 097,55</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18 097,55</w:t>
            </w:r>
          </w:p>
        </w:tc>
      </w:tr>
      <w:tr w:rsidR="005D3A5B" w:rsidRPr="00955027" w:rsidTr="000D2AE5">
        <w:tc>
          <w:tcPr>
            <w:tcW w:w="541" w:type="dxa"/>
          </w:tcPr>
          <w:p w:rsidR="005D3A5B" w:rsidRPr="00955027" w:rsidRDefault="005D3A5B" w:rsidP="005D3A5B">
            <w:pPr>
              <w:spacing w:after="0"/>
              <w:ind w:firstLine="0"/>
              <w:jc w:val="center"/>
              <w:rPr>
                <w:sz w:val="24"/>
                <w:szCs w:val="24"/>
                <w:lang w:eastAsia="en-US"/>
              </w:rPr>
            </w:pPr>
            <w:r w:rsidRPr="00955027">
              <w:rPr>
                <w:sz w:val="24"/>
                <w:szCs w:val="24"/>
                <w:lang w:eastAsia="en-US"/>
              </w:rPr>
              <w:lastRenderedPageBreak/>
              <w:t>4.</w:t>
            </w:r>
          </w:p>
        </w:tc>
        <w:tc>
          <w:tcPr>
            <w:tcW w:w="4421" w:type="dxa"/>
          </w:tcPr>
          <w:p w:rsidR="005D3A5B" w:rsidRPr="00955027" w:rsidRDefault="005D3A5B" w:rsidP="005D3A5B">
            <w:pPr>
              <w:spacing w:after="0"/>
              <w:ind w:firstLine="0"/>
              <w:rPr>
                <w:sz w:val="24"/>
                <w:szCs w:val="24"/>
              </w:rPr>
            </w:pPr>
            <w:r w:rsidRPr="00955027">
              <w:rPr>
                <w:sz w:val="24"/>
                <w:szCs w:val="24"/>
              </w:rPr>
              <w:t>Обеспечение безопасности дорожного движения на автомобильных дорогах местного значения в границах городского округа (средства бюджета города)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67 189,21</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67 010,33</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67 192,93</w:t>
            </w:r>
          </w:p>
        </w:tc>
      </w:tr>
      <w:tr w:rsidR="005D3A5B" w:rsidRPr="00955027" w:rsidTr="000D2AE5">
        <w:tc>
          <w:tcPr>
            <w:tcW w:w="541" w:type="dxa"/>
          </w:tcPr>
          <w:p w:rsidR="005D3A5B" w:rsidRPr="00955027" w:rsidRDefault="005D3A5B" w:rsidP="005D3A5B">
            <w:pPr>
              <w:spacing w:after="0"/>
              <w:ind w:firstLine="0"/>
              <w:jc w:val="center"/>
              <w:rPr>
                <w:sz w:val="24"/>
                <w:szCs w:val="24"/>
                <w:lang w:eastAsia="en-US"/>
              </w:rPr>
            </w:pPr>
            <w:r w:rsidRPr="00955027">
              <w:rPr>
                <w:sz w:val="24"/>
                <w:szCs w:val="24"/>
                <w:lang w:eastAsia="en-US"/>
              </w:rPr>
              <w:t>5.</w:t>
            </w:r>
          </w:p>
        </w:tc>
        <w:tc>
          <w:tcPr>
            <w:tcW w:w="4421" w:type="dxa"/>
          </w:tcPr>
          <w:p w:rsidR="005D3A5B" w:rsidRPr="00955027" w:rsidRDefault="005D3A5B" w:rsidP="005D3A5B">
            <w:pPr>
              <w:spacing w:after="0"/>
              <w:ind w:firstLine="0"/>
              <w:rPr>
                <w:color w:val="FF0000"/>
                <w:sz w:val="24"/>
                <w:szCs w:val="24"/>
                <w:lang w:eastAsia="en-US"/>
              </w:rPr>
            </w:pPr>
            <w:r w:rsidRPr="00955027">
              <w:rPr>
                <w:sz w:val="24"/>
                <w:szCs w:val="24"/>
              </w:rPr>
              <w:t>Содержание автомобильных дорог местного значения в границах городского округа и искусственных сооружений на них (средства бюджета города)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1 032 853,67</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754 369,14</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704 394,61</w:t>
            </w:r>
          </w:p>
        </w:tc>
      </w:tr>
      <w:tr w:rsidR="005D3A5B" w:rsidRPr="00955027" w:rsidTr="000D2AE5">
        <w:tc>
          <w:tcPr>
            <w:tcW w:w="541" w:type="dxa"/>
          </w:tcPr>
          <w:p w:rsidR="005D3A5B" w:rsidRPr="00955027" w:rsidRDefault="005D3A5B" w:rsidP="005D3A5B">
            <w:pPr>
              <w:spacing w:after="0"/>
              <w:ind w:firstLine="0"/>
              <w:jc w:val="center"/>
              <w:rPr>
                <w:sz w:val="24"/>
                <w:szCs w:val="24"/>
                <w:lang w:eastAsia="en-US"/>
              </w:rPr>
            </w:pPr>
            <w:r w:rsidRPr="00955027">
              <w:rPr>
                <w:sz w:val="24"/>
                <w:szCs w:val="24"/>
                <w:lang w:eastAsia="en-US"/>
              </w:rPr>
              <w:t>6.</w:t>
            </w:r>
          </w:p>
        </w:tc>
        <w:tc>
          <w:tcPr>
            <w:tcW w:w="4421" w:type="dxa"/>
          </w:tcPr>
          <w:p w:rsidR="005D3A5B" w:rsidRPr="00955027" w:rsidRDefault="005D3A5B" w:rsidP="005D3A5B">
            <w:pPr>
              <w:spacing w:after="0"/>
              <w:ind w:firstLine="0"/>
              <w:rPr>
                <w:color w:val="FF0000"/>
                <w:sz w:val="24"/>
                <w:szCs w:val="24"/>
              </w:rPr>
            </w:pPr>
            <w:r w:rsidRPr="00955027">
              <w:rPr>
                <w:sz w:val="24"/>
                <w:szCs w:val="24"/>
              </w:rPr>
              <w:t>Содержание, обслуживание и развитие отдельных объектов и элементов благоустройства (средства бюджета города)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210 424,94</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57 761,88</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57 802,08</w:t>
            </w:r>
          </w:p>
        </w:tc>
      </w:tr>
      <w:tr w:rsidR="005D3A5B" w:rsidRPr="00955027" w:rsidTr="000D2AE5">
        <w:tc>
          <w:tcPr>
            <w:tcW w:w="541" w:type="dxa"/>
          </w:tcPr>
          <w:p w:rsidR="005D3A5B" w:rsidRPr="00955027" w:rsidRDefault="005D3A5B" w:rsidP="005D3A5B">
            <w:pPr>
              <w:spacing w:after="0"/>
              <w:ind w:firstLine="0"/>
              <w:jc w:val="center"/>
              <w:rPr>
                <w:sz w:val="24"/>
                <w:szCs w:val="24"/>
                <w:lang w:eastAsia="en-US"/>
              </w:rPr>
            </w:pPr>
            <w:r w:rsidRPr="00955027">
              <w:rPr>
                <w:sz w:val="24"/>
                <w:szCs w:val="24"/>
                <w:lang w:eastAsia="en-US"/>
              </w:rPr>
              <w:t>7.</w:t>
            </w:r>
          </w:p>
        </w:tc>
        <w:tc>
          <w:tcPr>
            <w:tcW w:w="4421" w:type="dxa"/>
          </w:tcPr>
          <w:p w:rsidR="005D3A5B" w:rsidRPr="00955027" w:rsidRDefault="005D3A5B" w:rsidP="005D3A5B">
            <w:pPr>
              <w:spacing w:after="0"/>
              <w:ind w:firstLine="0"/>
              <w:rPr>
                <w:color w:val="FF0000"/>
                <w:sz w:val="24"/>
                <w:szCs w:val="24"/>
              </w:rPr>
            </w:pPr>
            <w:r w:rsidRPr="00955027">
              <w:rPr>
                <w:sz w:val="24"/>
                <w:szCs w:val="24"/>
              </w:rPr>
              <w:t>Уличное освещение (средства бюджета города)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87 092,21</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43 227,10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23 227,10</w:t>
            </w:r>
          </w:p>
        </w:tc>
      </w:tr>
      <w:tr w:rsidR="005D3A5B" w:rsidRPr="00955027" w:rsidTr="000D2AE5">
        <w:tc>
          <w:tcPr>
            <w:tcW w:w="541" w:type="dxa"/>
          </w:tcPr>
          <w:p w:rsidR="005D3A5B" w:rsidRPr="00955027" w:rsidRDefault="005D3A5B" w:rsidP="005D3A5B">
            <w:pPr>
              <w:spacing w:after="0"/>
              <w:ind w:firstLine="0"/>
              <w:jc w:val="center"/>
              <w:rPr>
                <w:sz w:val="24"/>
                <w:szCs w:val="24"/>
                <w:lang w:eastAsia="en-US"/>
              </w:rPr>
            </w:pPr>
            <w:r w:rsidRPr="00955027">
              <w:rPr>
                <w:sz w:val="24"/>
                <w:szCs w:val="24"/>
                <w:lang w:eastAsia="en-US"/>
              </w:rPr>
              <w:t>8.</w:t>
            </w:r>
          </w:p>
        </w:tc>
        <w:tc>
          <w:tcPr>
            <w:tcW w:w="4421" w:type="dxa"/>
          </w:tcPr>
          <w:p w:rsidR="005D3A5B" w:rsidRPr="00955027" w:rsidRDefault="005D3A5B" w:rsidP="005D3A5B">
            <w:pPr>
              <w:spacing w:after="0"/>
              <w:ind w:firstLine="0"/>
              <w:rPr>
                <w:color w:val="FF0000"/>
                <w:sz w:val="24"/>
                <w:szCs w:val="24"/>
              </w:rPr>
            </w:pPr>
            <w:r w:rsidRPr="00955027">
              <w:rPr>
                <w:sz w:val="24"/>
                <w:szCs w:val="24"/>
              </w:rPr>
              <w:t xml:space="preserve">Содержание, ремонт и капитальный ремонт </w:t>
            </w:r>
            <w:proofErr w:type="spellStart"/>
            <w:r w:rsidRPr="00955027">
              <w:rPr>
                <w:sz w:val="24"/>
                <w:szCs w:val="24"/>
              </w:rPr>
              <w:t>берегоукрепления</w:t>
            </w:r>
            <w:proofErr w:type="spellEnd"/>
            <w:r w:rsidRPr="00955027">
              <w:rPr>
                <w:sz w:val="24"/>
                <w:szCs w:val="24"/>
              </w:rPr>
              <w:t xml:space="preserve"> (средства бюджета города)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41 887,19</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35 977,86</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35 977,86</w:t>
            </w:r>
          </w:p>
        </w:tc>
      </w:tr>
      <w:tr w:rsidR="005D3A5B" w:rsidRPr="00955027" w:rsidTr="000D2AE5">
        <w:trPr>
          <w:trHeight w:val="859"/>
        </w:trPr>
        <w:tc>
          <w:tcPr>
            <w:tcW w:w="541" w:type="dxa"/>
            <w:vMerge w:val="restart"/>
          </w:tcPr>
          <w:p w:rsidR="005D3A5B" w:rsidRPr="00955027" w:rsidRDefault="005D3A5B" w:rsidP="005D3A5B">
            <w:pPr>
              <w:spacing w:after="0"/>
              <w:ind w:firstLine="0"/>
              <w:jc w:val="center"/>
              <w:rPr>
                <w:sz w:val="24"/>
                <w:szCs w:val="24"/>
                <w:lang w:eastAsia="en-US"/>
              </w:rPr>
            </w:pPr>
            <w:r w:rsidRPr="00955027">
              <w:rPr>
                <w:sz w:val="24"/>
                <w:szCs w:val="24"/>
                <w:lang w:eastAsia="en-US"/>
              </w:rPr>
              <w:t>9.</w:t>
            </w:r>
          </w:p>
        </w:tc>
        <w:tc>
          <w:tcPr>
            <w:tcW w:w="4421" w:type="dxa"/>
          </w:tcPr>
          <w:p w:rsidR="005D3A5B" w:rsidRPr="00955027" w:rsidRDefault="005D3A5B" w:rsidP="005D3A5B">
            <w:pPr>
              <w:spacing w:after="0"/>
              <w:ind w:firstLine="0"/>
              <w:rPr>
                <w:sz w:val="24"/>
                <w:szCs w:val="24"/>
              </w:rPr>
            </w:pPr>
            <w:r w:rsidRPr="00955027">
              <w:rPr>
                <w:sz w:val="24"/>
                <w:szCs w:val="24"/>
              </w:rPr>
              <w:t xml:space="preserve">Капитальный ремонт, ремонт автомобильных дорог общего пользования местного значения </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182 225,70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20 241,24</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64 091,44</w:t>
            </w:r>
          </w:p>
        </w:tc>
      </w:tr>
      <w:tr w:rsidR="005D3A5B" w:rsidRPr="00955027" w:rsidTr="000D2AE5">
        <w:trPr>
          <w:trHeight w:val="232"/>
        </w:trPr>
        <w:tc>
          <w:tcPr>
            <w:tcW w:w="541" w:type="dxa"/>
            <w:vMerge/>
          </w:tcPr>
          <w:p w:rsidR="005D3A5B" w:rsidRPr="00955027" w:rsidRDefault="005D3A5B" w:rsidP="005D3A5B">
            <w:pPr>
              <w:spacing w:after="0"/>
              <w:ind w:firstLine="0"/>
              <w:jc w:val="center"/>
              <w:rPr>
                <w:sz w:val="24"/>
                <w:szCs w:val="24"/>
                <w:lang w:eastAsia="en-US"/>
              </w:rPr>
            </w:pPr>
          </w:p>
        </w:tc>
        <w:tc>
          <w:tcPr>
            <w:tcW w:w="4421" w:type="dxa"/>
          </w:tcPr>
          <w:p w:rsidR="005D3A5B" w:rsidRPr="00955027" w:rsidRDefault="005D3A5B" w:rsidP="005D3A5B">
            <w:pPr>
              <w:spacing w:after="0"/>
              <w:ind w:firstLine="0"/>
              <w:rPr>
                <w:sz w:val="24"/>
                <w:szCs w:val="24"/>
              </w:rPr>
            </w:pPr>
            <w:r w:rsidRPr="00955027">
              <w:rPr>
                <w:sz w:val="24"/>
                <w:szCs w:val="24"/>
              </w:rPr>
              <w:t>- средства бюджета города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9 111,30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20 241,24</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64 091,44</w:t>
            </w:r>
          </w:p>
        </w:tc>
      </w:tr>
      <w:tr w:rsidR="005D3A5B" w:rsidRPr="00955027" w:rsidTr="000D2AE5">
        <w:trPr>
          <w:trHeight w:val="198"/>
        </w:trPr>
        <w:tc>
          <w:tcPr>
            <w:tcW w:w="541" w:type="dxa"/>
            <w:vMerge/>
          </w:tcPr>
          <w:p w:rsidR="005D3A5B" w:rsidRPr="00955027" w:rsidRDefault="005D3A5B" w:rsidP="005D3A5B">
            <w:pPr>
              <w:spacing w:after="0"/>
              <w:ind w:firstLine="0"/>
              <w:jc w:val="center"/>
              <w:rPr>
                <w:sz w:val="24"/>
                <w:szCs w:val="24"/>
                <w:lang w:eastAsia="en-US"/>
              </w:rPr>
            </w:pPr>
          </w:p>
        </w:tc>
        <w:tc>
          <w:tcPr>
            <w:tcW w:w="4421" w:type="dxa"/>
          </w:tcPr>
          <w:p w:rsidR="005D3A5B" w:rsidRPr="00955027" w:rsidRDefault="005D3A5B" w:rsidP="005D3A5B">
            <w:pPr>
              <w:spacing w:after="0"/>
              <w:ind w:firstLine="0"/>
              <w:rPr>
                <w:sz w:val="24"/>
                <w:szCs w:val="24"/>
              </w:rPr>
            </w:pPr>
            <w:r w:rsidRPr="00955027">
              <w:rPr>
                <w:sz w:val="24"/>
                <w:szCs w:val="24"/>
              </w:rPr>
              <w:t>- средства бюджета автономного округа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173 114,40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0,00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0,00</w:t>
            </w:r>
          </w:p>
        </w:tc>
      </w:tr>
      <w:tr w:rsidR="005D3A5B" w:rsidRPr="00955027" w:rsidTr="000D2AE5">
        <w:tc>
          <w:tcPr>
            <w:tcW w:w="541" w:type="dxa"/>
            <w:vMerge w:val="restart"/>
          </w:tcPr>
          <w:p w:rsidR="005D3A5B" w:rsidRPr="00955027" w:rsidRDefault="005D3A5B" w:rsidP="005D3A5B">
            <w:pPr>
              <w:spacing w:after="0"/>
              <w:ind w:firstLine="0"/>
              <w:jc w:val="center"/>
              <w:rPr>
                <w:sz w:val="24"/>
                <w:szCs w:val="24"/>
                <w:lang w:eastAsia="en-US"/>
              </w:rPr>
            </w:pPr>
            <w:r w:rsidRPr="00955027">
              <w:rPr>
                <w:sz w:val="24"/>
                <w:szCs w:val="24"/>
                <w:lang w:eastAsia="en-US"/>
              </w:rPr>
              <w:t>10.</w:t>
            </w:r>
          </w:p>
        </w:tc>
        <w:tc>
          <w:tcPr>
            <w:tcW w:w="4421" w:type="dxa"/>
          </w:tcPr>
          <w:p w:rsidR="005D3A5B" w:rsidRPr="00955027" w:rsidRDefault="005D3A5B" w:rsidP="005D3A5B">
            <w:pPr>
              <w:spacing w:after="0"/>
              <w:ind w:firstLine="0"/>
              <w:rPr>
                <w:sz w:val="24"/>
                <w:szCs w:val="24"/>
              </w:rPr>
            </w:pPr>
            <w:r w:rsidRPr="00955027">
              <w:rPr>
                <w:sz w:val="24"/>
                <w:szCs w:val="24"/>
              </w:rPr>
              <w:t xml:space="preserve">Региональный проект "Региональная и местная дорожная сеть", в том числе: </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213 735,90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215 900,18</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218 096,93</w:t>
            </w:r>
          </w:p>
        </w:tc>
      </w:tr>
      <w:tr w:rsidR="005D3A5B" w:rsidRPr="00955027" w:rsidTr="000D2AE5">
        <w:tc>
          <w:tcPr>
            <w:tcW w:w="541" w:type="dxa"/>
            <w:vMerge/>
          </w:tcPr>
          <w:p w:rsidR="005D3A5B" w:rsidRPr="00955027" w:rsidRDefault="005D3A5B" w:rsidP="005D3A5B">
            <w:pPr>
              <w:spacing w:after="0"/>
              <w:ind w:firstLine="0"/>
              <w:jc w:val="center"/>
              <w:rPr>
                <w:sz w:val="24"/>
                <w:szCs w:val="24"/>
                <w:lang w:eastAsia="en-US"/>
              </w:rPr>
            </w:pPr>
          </w:p>
        </w:tc>
        <w:tc>
          <w:tcPr>
            <w:tcW w:w="4421" w:type="dxa"/>
          </w:tcPr>
          <w:p w:rsidR="005D3A5B" w:rsidRPr="00955027" w:rsidRDefault="005D3A5B" w:rsidP="005D3A5B">
            <w:pPr>
              <w:spacing w:after="0"/>
              <w:ind w:firstLine="0"/>
              <w:rPr>
                <w:sz w:val="24"/>
                <w:szCs w:val="24"/>
              </w:rPr>
            </w:pPr>
            <w:r w:rsidRPr="00955027">
              <w:rPr>
                <w:sz w:val="24"/>
                <w:szCs w:val="24"/>
              </w:rPr>
              <w:t>- средства бюджета города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144 285,70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146 449,98</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148 646,73</w:t>
            </w:r>
          </w:p>
        </w:tc>
      </w:tr>
      <w:tr w:rsidR="005D3A5B" w:rsidRPr="00955027" w:rsidTr="000D2AE5">
        <w:tc>
          <w:tcPr>
            <w:tcW w:w="541" w:type="dxa"/>
            <w:vMerge/>
          </w:tcPr>
          <w:p w:rsidR="005D3A5B" w:rsidRPr="00955027" w:rsidRDefault="005D3A5B" w:rsidP="005D3A5B">
            <w:pPr>
              <w:spacing w:after="0"/>
              <w:ind w:firstLine="0"/>
              <w:jc w:val="center"/>
              <w:rPr>
                <w:sz w:val="24"/>
                <w:szCs w:val="24"/>
                <w:lang w:eastAsia="en-US"/>
              </w:rPr>
            </w:pPr>
          </w:p>
        </w:tc>
        <w:tc>
          <w:tcPr>
            <w:tcW w:w="4421" w:type="dxa"/>
          </w:tcPr>
          <w:p w:rsidR="005D3A5B" w:rsidRPr="00955027" w:rsidRDefault="005D3A5B" w:rsidP="005D3A5B">
            <w:pPr>
              <w:spacing w:after="0"/>
              <w:ind w:firstLine="0"/>
              <w:rPr>
                <w:sz w:val="24"/>
                <w:szCs w:val="24"/>
              </w:rPr>
            </w:pPr>
            <w:r w:rsidRPr="00955027">
              <w:rPr>
                <w:sz w:val="24"/>
                <w:szCs w:val="24"/>
              </w:rPr>
              <w:t>- средства бюджета автономного округа</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69 450,20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69 450,20</w:t>
            </w:r>
          </w:p>
        </w:tc>
        <w:tc>
          <w:tcPr>
            <w:tcW w:w="1559" w:type="dxa"/>
            <w:vAlign w:val="center"/>
          </w:tcPr>
          <w:p w:rsidR="005D3A5B" w:rsidRPr="00955027" w:rsidRDefault="005D3A5B" w:rsidP="005D3A5B">
            <w:pPr>
              <w:spacing w:after="0"/>
              <w:ind w:firstLine="0"/>
              <w:jc w:val="right"/>
              <w:rPr>
                <w:sz w:val="24"/>
                <w:szCs w:val="24"/>
                <w:lang w:eastAsia="en-US"/>
              </w:rPr>
            </w:pPr>
            <w:r w:rsidRPr="00955027">
              <w:rPr>
                <w:sz w:val="24"/>
                <w:szCs w:val="24"/>
                <w:lang w:eastAsia="en-US"/>
              </w:rPr>
              <w:t>69 450,20</w:t>
            </w:r>
          </w:p>
        </w:tc>
      </w:tr>
    </w:tbl>
    <w:p w:rsidR="005D3A5B" w:rsidRPr="00955027" w:rsidRDefault="005D3A5B" w:rsidP="005D3A5B">
      <w:pPr>
        <w:spacing w:before="120" w:after="0"/>
        <w:rPr>
          <w:sz w:val="28"/>
          <w:szCs w:val="28"/>
        </w:rPr>
      </w:pPr>
      <w:r w:rsidRPr="00955027">
        <w:rPr>
          <w:sz w:val="28"/>
          <w:szCs w:val="28"/>
        </w:rPr>
        <w:t>Муниципальная программа предусматривает реализацию регионального проекта "Региональная и местная дорожная сеть", направленного на достижение целей, показателей и решение задач национального проекта "Безопасные качественные дороги", в рамках которого планируется выполнить работы по ремонту участков автомобильных дорог: улицы Интернациональной от улицы Ханты-Мансийской до улицы Северной (с перекрестком), улицы Мира от улицы Нефтяников до улицы Маршала Жукова.</w:t>
      </w:r>
    </w:p>
    <w:p w:rsidR="005D3A5B" w:rsidRPr="00955027" w:rsidRDefault="005D3A5B" w:rsidP="00E615D6">
      <w:pPr>
        <w:spacing w:after="0"/>
        <w:rPr>
          <w:sz w:val="28"/>
          <w:szCs w:val="28"/>
        </w:rPr>
      </w:pPr>
      <w:r w:rsidRPr="00955027">
        <w:rPr>
          <w:sz w:val="28"/>
          <w:szCs w:val="28"/>
        </w:rPr>
        <w:t>Бюджетные ассигнования по данному направлению предусмотрены на условиях софинансирования в соотношении: 69 450,20 тыс. рублей средства бюджета автономного округа и 144 285,70 тыс. рублей средства бюджета города, что составляет 100% поступления в местный бюджет от транспортного налога муниципальным образованием.</w:t>
      </w:r>
    </w:p>
    <w:p w:rsidR="005D3A5B" w:rsidRPr="00955027" w:rsidRDefault="005D3A5B" w:rsidP="00E615D6">
      <w:pPr>
        <w:spacing w:after="0"/>
        <w:rPr>
          <w:sz w:val="28"/>
          <w:szCs w:val="28"/>
        </w:rPr>
      </w:pPr>
      <w:r w:rsidRPr="00955027">
        <w:rPr>
          <w:sz w:val="28"/>
          <w:szCs w:val="28"/>
        </w:rPr>
        <w:t>Весомую часть расходов программы занимают субсидии МБУ "Управление по дорожному хозяйству и благоустройству города Нижневартовска" на финансовое обеспечение выполнения муниципального задания по оказанию муниципальных услуг (выполнению работ) и иные цели.</w:t>
      </w:r>
    </w:p>
    <w:p w:rsidR="005D3A5B" w:rsidRPr="00955027" w:rsidRDefault="005D3A5B" w:rsidP="00E615D6">
      <w:pPr>
        <w:tabs>
          <w:tab w:val="left" w:pos="709"/>
        </w:tabs>
        <w:suppressAutoHyphens/>
        <w:spacing w:after="0"/>
        <w:rPr>
          <w:sz w:val="28"/>
          <w:szCs w:val="28"/>
        </w:rPr>
      </w:pPr>
      <w:r w:rsidRPr="00955027">
        <w:rPr>
          <w:sz w:val="28"/>
          <w:szCs w:val="28"/>
        </w:rPr>
        <w:t>В рамках объема субсидии на финансовое обеспечение выполнения муниципального задания предусмотрены бюджетные ассигнования на:</w:t>
      </w:r>
    </w:p>
    <w:p w:rsidR="005D3A5B" w:rsidRPr="00955027" w:rsidRDefault="005D3A5B" w:rsidP="00E615D6">
      <w:pPr>
        <w:widowControl w:val="0"/>
        <w:autoSpaceDE w:val="0"/>
        <w:autoSpaceDN w:val="0"/>
        <w:spacing w:after="0"/>
        <w:rPr>
          <w:sz w:val="28"/>
          <w:szCs w:val="28"/>
        </w:rPr>
      </w:pPr>
      <w:r w:rsidRPr="00955027">
        <w:rPr>
          <w:sz w:val="28"/>
          <w:szCs w:val="28"/>
        </w:rPr>
        <w:t xml:space="preserve">- содержание автомобильных дорог местного значения и элементов </w:t>
      </w:r>
      <w:r w:rsidRPr="00955027">
        <w:rPr>
          <w:sz w:val="28"/>
          <w:szCs w:val="28"/>
        </w:rPr>
        <w:lastRenderedPageBreak/>
        <w:t>обустройства улично-дорожной сети города, обеспечение транспортной безопасности объектами дорожного хозяйства;</w:t>
      </w:r>
    </w:p>
    <w:p w:rsidR="005D3A5B" w:rsidRPr="00955027" w:rsidRDefault="005D3A5B" w:rsidP="005D3A5B">
      <w:pPr>
        <w:widowControl w:val="0"/>
        <w:autoSpaceDE w:val="0"/>
        <w:autoSpaceDN w:val="0"/>
        <w:spacing w:after="0"/>
        <w:rPr>
          <w:sz w:val="28"/>
          <w:szCs w:val="28"/>
        </w:rPr>
      </w:pPr>
      <w:r w:rsidRPr="00955027">
        <w:rPr>
          <w:sz w:val="28"/>
          <w:szCs w:val="28"/>
        </w:rPr>
        <w:t>- обеспечение условий для комфортного проживания и отдыха жителей города.</w:t>
      </w:r>
    </w:p>
    <w:p w:rsidR="005D3A5B" w:rsidRPr="00955027" w:rsidRDefault="005D3A5B" w:rsidP="005D3A5B">
      <w:pPr>
        <w:spacing w:after="0"/>
        <w:rPr>
          <w:sz w:val="28"/>
          <w:szCs w:val="28"/>
        </w:rPr>
      </w:pPr>
      <w:r w:rsidRPr="00955027">
        <w:rPr>
          <w:sz w:val="28"/>
          <w:szCs w:val="28"/>
        </w:rPr>
        <w:t xml:space="preserve">Также, в предусмотренном объеме на реализацию программы запланированы бюджетные ассигнования на предоставление муниципальному учреждению субсидий на иные цели, которые планируется направить на: </w:t>
      </w:r>
    </w:p>
    <w:p w:rsidR="005D3A5B" w:rsidRPr="00955027" w:rsidRDefault="005D3A5B" w:rsidP="005D3A5B">
      <w:pPr>
        <w:spacing w:after="0"/>
        <w:rPr>
          <w:sz w:val="28"/>
          <w:szCs w:val="28"/>
        </w:rPr>
      </w:pPr>
      <w:r w:rsidRPr="00955027">
        <w:rPr>
          <w:sz w:val="28"/>
          <w:szCs w:val="28"/>
        </w:rPr>
        <w:t>- ремонт автомобильных дорог общего пользования местного значения;</w:t>
      </w:r>
    </w:p>
    <w:p w:rsidR="005D3A5B" w:rsidRPr="00955027" w:rsidRDefault="005D3A5B" w:rsidP="00E615D6">
      <w:pPr>
        <w:spacing w:after="0"/>
        <w:rPr>
          <w:sz w:val="28"/>
          <w:szCs w:val="28"/>
        </w:rPr>
      </w:pPr>
      <w:r w:rsidRPr="00955027">
        <w:rPr>
          <w:sz w:val="28"/>
          <w:szCs w:val="28"/>
        </w:rPr>
        <w:t>- благоустройство парка Победы и общественных территорий города;</w:t>
      </w:r>
    </w:p>
    <w:p w:rsidR="005D3A5B" w:rsidRPr="00955027" w:rsidRDefault="005D3A5B" w:rsidP="00E615D6">
      <w:pPr>
        <w:spacing w:after="0"/>
        <w:rPr>
          <w:sz w:val="28"/>
          <w:szCs w:val="28"/>
        </w:rPr>
      </w:pPr>
      <w:r w:rsidRPr="00955027">
        <w:rPr>
          <w:sz w:val="28"/>
          <w:szCs w:val="28"/>
        </w:rPr>
        <w:t>- устройство, содержание и демонтаж новогоднего городка.</w:t>
      </w:r>
    </w:p>
    <w:p w:rsidR="005D3A5B" w:rsidRDefault="005D3A5B" w:rsidP="004139FE">
      <w:pPr>
        <w:rPr>
          <w:sz w:val="28"/>
          <w:szCs w:val="28"/>
        </w:rPr>
      </w:pPr>
      <w:r w:rsidRPr="00955027">
        <w:rPr>
          <w:sz w:val="28"/>
          <w:szCs w:val="28"/>
        </w:rPr>
        <w:t>Распределение проектируемых объемов бюджетных ассигнований по ответственному исполнителю и соисполнителям программы приведено в таблице.</w:t>
      </w:r>
    </w:p>
    <w:tbl>
      <w:tblPr>
        <w:tblStyle w:val="a6"/>
        <w:tblW w:w="9643" w:type="dxa"/>
        <w:tblInd w:w="57" w:type="dxa"/>
        <w:tblLook w:val="04A0" w:firstRow="1" w:lastRow="0" w:firstColumn="1" w:lastColumn="0" w:noHBand="0" w:noVBand="1"/>
      </w:tblPr>
      <w:tblGrid>
        <w:gridCol w:w="5387"/>
        <w:gridCol w:w="1418"/>
        <w:gridCol w:w="1417"/>
        <w:gridCol w:w="1421"/>
      </w:tblGrid>
      <w:tr w:rsidR="005D3A5B" w:rsidRPr="00955027" w:rsidTr="004139FE">
        <w:tc>
          <w:tcPr>
            <w:tcW w:w="538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jc w:val="center"/>
              <w:rPr>
                <w:bCs/>
                <w:sz w:val="24"/>
                <w:szCs w:val="24"/>
              </w:rPr>
            </w:pPr>
            <w:r w:rsidRPr="00955027">
              <w:rPr>
                <w:rFonts w:eastAsia="Calibri"/>
                <w:sz w:val="24"/>
                <w:szCs w:val="24"/>
              </w:rPr>
              <w:t>Наименование ответственного исполнителя, соисполнителя программы</w:t>
            </w:r>
          </w:p>
        </w:tc>
        <w:tc>
          <w:tcPr>
            <w:tcW w:w="4256"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right="-53" w:firstLine="0"/>
              <w:jc w:val="center"/>
              <w:rPr>
                <w:bCs/>
                <w:sz w:val="24"/>
                <w:szCs w:val="24"/>
              </w:rPr>
            </w:pPr>
            <w:r w:rsidRPr="00955027">
              <w:rPr>
                <w:bCs/>
                <w:sz w:val="24"/>
                <w:szCs w:val="24"/>
              </w:rPr>
              <w:t xml:space="preserve">Объем бюджетных ассигнований, </w:t>
            </w:r>
          </w:p>
          <w:p w:rsidR="005D3A5B" w:rsidRPr="00955027" w:rsidRDefault="005D3A5B" w:rsidP="005D3A5B">
            <w:pPr>
              <w:spacing w:after="0"/>
              <w:ind w:firstLine="0"/>
              <w:jc w:val="center"/>
              <w:rPr>
                <w:bCs/>
                <w:sz w:val="24"/>
                <w:szCs w:val="24"/>
              </w:rPr>
            </w:pPr>
            <w:r w:rsidRPr="00955027">
              <w:rPr>
                <w:bCs/>
                <w:sz w:val="24"/>
                <w:szCs w:val="24"/>
              </w:rPr>
              <w:t>тыс. рублей</w:t>
            </w:r>
          </w:p>
        </w:tc>
      </w:tr>
      <w:tr w:rsidR="005D3A5B" w:rsidRPr="00955027" w:rsidTr="004139FE">
        <w:tc>
          <w:tcPr>
            <w:tcW w:w="538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jc w:val="center"/>
              <w:rPr>
                <w:bCs/>
                <w:sz w:val="24"/>
                <w:szCs w:val="24"/>
              </w:rPr>
            </w:pPr>
            <w:r w:rsidRPr="00955027">
              <w:rPr>
                <w:bCs/>
                <w:sz w:val="24"/>
                <w:szCs w:val="24"/>
              </w:rPr>
              <w:t>2024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jc w:val="center"/>
              <w:rPr>
                <w:bCs/>
                <w:sz w:val="24"/>
                <w:szCs w:val="24"/>
              </w:rPr>
            </w:pPr>
            <w:r w:rsidRPr="00955027">
              <w:rPr>
                <w:bCs/>
                <w:sz w:val="24"/>
                <w:szCs w:val="24"/>
              </w:rPr>
              <w:t>2025 год</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jc w:val="center"/>
              <w:rPr>
                <w:bCs/>
                <w:sz w:val="24"/>
                <w:szCs w:val="24"/>
              </w:rPr>
            </w:pPr>
            <w:r w:rsidRPr="00955027">
              <w:rPr>
                <w:bCs/>
                <w:sz w:val="24"/>
                <w:szCs w:val="24"/>
              </w:rPr>
              <w:t>2026 год</w:t>
            </w:r>
          </w:p>
        </w:tc>
      </w:tr>
      <w:tr w:rsidR="005D3A5B" w:rsidRPr="00955027" w:rsidTr="004139FE">
        <w:tc>
          <w:tcPr>
            <w:tcW w:w="53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rPr>
                <w:bCs/>
                <w:sz w:val="24"/>
                <w:szCs w:val="24"/>
              </w:rPr>
            </w:pPr>
            <w:r w:rsidRPr="00955027">
              <w:rPr>
                <w:sz w:val="24"/>
                <w:szCs w:val="24"/>
                <w:lang w:eastAsia="en-US"/>
              </w:rPr>
              <w:t xml:space="preserve">департамент жилищно-коммунального хозяйства </w:t>
            </w:r>
            <w:r w:rsidRPr="00955027">
              <w:rPr>
                <w:sz w:val="24"/>
                <w:szCs w:val="24"/>
              </w:rPr>
              <w:t>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before="120" w:after="0"/>
              <w:ind w:firstLine="0"/>
              <w:jc w:val="right"/>
              <w:rPr>
                <w:bCs/>
                <w:sz w:val="23"/>
                <w:szCs w:val="23"/>
              </w:rPr>
            </w:pPr>
            <w:r w:rsidRPr="00955027">
              <w:rPr>
                <w:bCs/>
                <w:sz w:val="23"/>
                <w:szCs w:val="23"/>
              </w:rPr>
              <w:t>1 211 819,88</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before="120" w:after="0"/>
              <w:ind w:firstLine="0"/>
              <w:jc w:val="right"/>
              <w:rPr>
                <w:bCs/>
                <w:sz w:val="23"/>
                <w:szCs w:val="23"/>
              </w:rPr>
            </w:pPr>
            <w:r w:rsidRPr="00955027">
              <w:rPr>
                <w:bCs/>
                <w:sz w:val="23"/>
                <w:szCs w:val="23"/>
              </w:rPr>
              <w:t>1 200 543,05</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before="120" w:after="0"/>
              <w:ind w:firstLine="0"/>
              <w:jc w:val="right"/>
              <w:rPr>
                <w:bCs/>
                <w:sz w:val="23"/>
                <w:szCs w:val="23"/>
              </w:rPr>
            </w:pPr>
            <w:r w:rsidRPr="00955027">
              <w:rPr>
                <w:bCs/>
                <w:sz w:val="23"/>
                <w:szCs w:val="23"/>
              </w:rPr>
              <w:t>1 250 080,65</w:t>
            </w:r>
          </w:p>
        </w:tc>
      </w:tr>
      <w:tr w:rsidR="005D3A5B" w:rsidRPr="00955027" w:rsidTr="004139FE">
        <w:tc>
          <w:tcPr>
            <w:tcW w:w="53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rPr>
                <w:sz w:val="24"/>
                <w:szCs w:val="24"/>
              </w:rPr>
            </w:pPr>
            <w:r w:rsidRPr="00955027">
              <w:rPr>
                <w:sz w:val="24"/>
                <w:szCs w:val="24"/>
              </w:rPr>
              <w:t>муниципальное бюджетное учреждение "Управление по дорожному хозяйству и благоустройству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before="120" w:after="0"/>
              <w:ind w:firstLine="0"/>
              <w:jc w:val="right"/>
              <w:rPr>
                <w:bCs/>
                <w:sz w:val="23"/>
                <w:szCs w:val="23"/>
              </w:rPr>
            </w:pPr>
            <w:r w:rsidRPr="00955027">
              <w:rPr>
                <w:bCs/>
                <w:sz w:val="23"/>
                <w:szCs w:val="23"/>
              </w:rPr>
              <w:t>1 831 632,36</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before="120" w:after="0"/>
              <w:ind w:firstLine="0"/>
              <w:jc w:val="right"/>
              <w:rPr>
                <w:bCs/>
                <w:sz w:val="23"/>
                <w:szCs w:val="23"/>
              </w:rPr>
            </w:pPr>
            <w:r w:rsidRPr="00955027">
              <w:rPr>
                <w:bCs/>
                <w:sz w:val="23"/>
                <w:szCs w:val="23"/>
              </w:rPr>
              <w:t>1 190 711,27</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before="120" w:after="0"/>
              <w:ind w:firstLine="0"/>
              <w:jc w:val="right"/>
              <w:rPr>
                <w:bCs/>
                <w:sz w:val="23"/>
                <w:szCs w:val="23"/>
              </w:rPr>
            </w:pPr>
            <w:r w:rsidRPr="00955027">
              <w:rPr>
                <w:bCs/>
                <w:sz w:val="23"/>
                <w:szCs w:val="23"/>
              </w:rPr>
              <w:t>1 167 006,49</w:t>
            </w:r>
          </w:p>
        </w:tc>
      </w:tr>
      <w:tr w:rsidR="005D3A5B" w:rsidRPr="00955027" w:rsidTr="004139FE">
        <w:trPr>
          <w:trHeight w:val="327"/>
        </w:trPr>
        <w:tc>
          <w:tcPr>
            <w:tcW w:w="53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rPr>
                <w:sz w:val="24"/>
                <w:szCs w:val="24"/>
              </w:rPr>
            </w:pPr>
            <w:r w:rsidRPr="00955027">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jc w:val="right"/>
              <w:rPr>
                <w:bCs/>
                <w:sz w:val="23"/>
                <w:szCs w:val="23"/>
              </w:rPr>
            </w:pPr>
            <w:r w:rsidRPr="00955027">
              <w:rPr>
                <w:bCs/>
                <w:sz w:val="23"/>
                <w:szCs w:val="23"/>
              </w:rPr>
              <w:t>3 043 452,24</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jc w:val="right"/>
              <w:rPr>
                <w:bCs/>
                <w:sz w:val="23"/>
                <w:szCs w:val="23"/>
              </w:rPr>
            </w:pPr>
            <w:r w:rsidRPr="00955027">
              <w:rPr>
                <w:bCs/>
                <w:sz w:val="23"/>
                <w:szCs w:val="23"/>
              </w:rPr>
              <w:t>2 391 254,32</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5D3A5B" w:rsidRPr="00955027" w:rsidRDefault="005D3A5B" w:rsidP="005D3A5B">
            <w:pPr>
              <w:spacing w:after="0"/>
              <w:ind w:firstLine="0"/>
              <w:jc w:val="right"/>
              <w:rPr>
                <w:bCs/>
                <w:sz w:val="23"/>
                <w:szCs w:val="23"/>
              </w:rPr>
            </w:pPr>
            <w:r w:rsidRPr="00955027">
              <w:rPr>
                <w:bCs/>
                <w:sz w:val="23"/>
                <w:szCs w:val="23"/>
              </w:rPr>
              <w:t>2 417 087,14</w:t>
            </w:r>
          </w:p>
        </w:tc>
      </w:tr>
    </w:tbl>
    <w:p w:rsidR="00CB6F51" w:rsidRPr="00955027" w:rsidRDefault="00CB6F51" w:rsidP="00971DC0">
      <w:pPr>
        <w:tabs>
          <w:tab w:val="left" w:pos="851"/>
        </w:tabs>
        <w:spacing w:before="240" w:after="0"/>
        <w:ind w:firstLine="0"/>
        <w:jc w:val="center"/>
        <w:rPr>
          <w:b/>
          <w:sz w:val="28"/>
          <w:szCs w:val="28"/>
        </w:rPr>
      </w:pPr>
      <w:r w:rsidRPr="00955027">
        <w:rPr>
          <w:b/>
          <w:sz w:val="28"/>
          <w:szCs w:val="28"/>
        </w:rPr>
        <w:t>Муниципальная программа</w:t>
      </w:r>
    </w:p>
    <w:p w:rsidR="00CB6F51" w:rsidRPr="00955027" w:rsidRDefault="00CB6F51" w:rsidP="00CB6F51">
      <w:pPr>
        <w:tabs>
          <w:tab w:val="left" w:pos="851"/>
        </w:tabs>
        <w:spacing w:after="0"/>
        <w:ind w:firstLine="0"/>
        <w:jc w:val="center"/>
        <w:rPr>
          <w:b/>
          <w:sz w:val="28"/>
          <w:szCs w:val="28"/>
        </w:rPr>
      </w:pPr>
      <w:r w:rsidRPr="00955027">
        <w:rPr>
          <w:b/>
          <w:sz w:val="28"/>
          <w:szCs w:val="28"/>
        </w:rPr>
        <w:t xml:space="preserve">"Капитальное строительство и реконструкция объектов </w:t>
      </w:r>
    </w:p>
    <w:p w:rsidR="00CB6F51" w:rsidRPr="00955027" w:rsidRDefault="00CB6F51" w:rsidP="00CB6F51">
      <w:pPr>
        <w:tabs>
          <w:tab w:val="left" w:pos="851"/>
        </w:tabs>
        <w:spacing w:after="0"/>
        <w:ind w:firstLine="0"/>
        <w:jc w:val="center"/>
        <w:rPr>
          <w:sz w:val="28"/>
          <w:szCs w:val="24"/>
        </w:rPr>
      </w:pPr>
      <w:r w:rsidRPr="00955027">
        <w:rPr>
          <w:b/>
          <w:sz w:val="28"/>
          <w:szCs w:val="28"/>
        </w:rPr>
        <w:t>города Нижневартовска"</w:t>
      </w:r>
    </w:p>
    <w:p w:rsidR="00CB6F51" w:rsidRPr="00955027" w:rsidRDefault="00CB6F51" w:rsidP="00CB6F51">
      <w:pPr>
        <w:tabs>
          <w:tab w:val="left" w:pos="709"/>
          <w:tab w:val="left" w:pos="851"/>
        </w:tabs>
        <w:spacing w:before="240" w:after="0"/>
        <w:rPr>
          <w:sz w:val="28"/>
          <w:szCs w:val="28"/>
        </w:rPr>
      </w:pPr>
      <w:r w:rsidRPr="00955027">
        <w:rPr>
          <w:sz w:val="28"/>
          <w:szCs w:val="24"/>
        </w:rPr>
        <w:t xml:space="preserve">Целью муниципальной программы "Капитальное строительство и реконструкция объектов города Нижневартовска" </w:t>
      </w:r>
      <w:r w:rsidRPr="00955027">
        <w:rPr>
          <w:sz w:val="28"/>
          <w:szCs w:val="28"/>
        </w:rPr>
        <w:t>(далее – программа) является создание условий для комфортного проживания граждан на территории города.</w:t>
      </w:r>
    </w:p>
    <w:p w:rsidR="00CB6F51" w:rsidRPr="00955027" w:rsidRDefault="00CB6F51" w:rsidP="00CB6F51">
      <w:pPr>
        <w:spacing w:after="0"/>
        <w:ind w:right="62"/>
        <w:rPr>
          <w:sz w:val="28"/>
          <w:szCs w:val="28"/>
        </w:rPr>
      </w:pPr>
      <w:r w:rsidRPr="00955027">
        <w:rPr>
          <w:sz w:val="28"/>
          <w:szCs w:val="28"/>
        </w:rPr>
        <w:t>Ответственным исполнителем программы является департамент строительства администрации города Нижневартовска, соисполнителем – муниципальное казенное учреждение "Управление капитального строительства города Нижневартовска".</w:t>
      </w:r>
    </w:p>
    <w:p w:rsidR="00CB6F51" w:rsidRDefault="00CB6F51" w:rsidP="00CB6F51">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CB6F51" w:rsidRPr="00955027" w:rsidRDefault="00CB6F51" w:rsidP="00CB6F51">
      <w:pPr>
        <w:spacing w:after="0"/>
        <w:ind w:firstLine="567"/>
        <w:jc w:val="right"/>
      </w:pPr>
      <w:r w:rsidRPr="00955027">
        <w:t>тыс. рублей</w:t>
      </w:r>
    </w:p>
    <w:tbl>
      <w:tblPr>
        <w:tblStyle w:val="14"/>
        <w:tblW w:w="9639" w:type="dxa"/>
        <w:tblInd w:w="108" w:type="dxa"/>
        <w:tblLayout w:type="fixed"/>
        <w:tblLook w:val="04A0" w:firstRow="1" w:lastRow="0" w:firstColumn="1" w:lastColumn="0" w:noHBand="0" w:noVBand="1"/>
      </w:tblPr>
      <w:tblGrid>
        <w:gridCol w:w="1418"/>
        <w:gridCol w:w="1276"/>
        <w:gridCol w:w="1134"/>
        <w:gridCol w:w="1275"/>
        <w:gridCol w:w="1276"/>
        <w:gridCol w:w="1134"/>
        <w:gridCol w:w="1134"/>
        <w:gridCol w:w="992"/>
      </w:tblGrid>
      <w:tr w:rsidR="00CB6F51" w:rsidRPr="00955027" w:rsidTr="002A140A">
        <w:trPr>
          <w:trHeight w:val="292"/>
        </w:trPr>
        <w:tc>
          <w:tcPr>
            <w:tcW w:w="1418" w:type="dxa"/>
            <w:vMerge w:val="restart"/>
          </w:tcPr>
          <w:p w:rsidR="00CB6F51" w:rsidRPr="00955027" w:rsidRDefault="00CB6F51" w:rsidP="00CB6F51">
            <w:pPr>
              <w:spacing w:after="0"/>
              <w:ind w:firstLine="0"/>
              <w:jc w:val="center"/>
              <w:rPr>
                <w:sz w:val="18"/>
                <w:szCs w:val="18"/>
                <w:lang w:eastAsia="en-US"/>
              </w:rPr>
            </w:pPr>
            <w:r w:rsidRPr="00955027">
              <w:rPr>
                <w:sz w:val="18"/>
                <w:szCs w:val="18"/>
                <w:lang w:eastAsia="en-US"/>
              </w:rPr>
              <w:t>2023 год*</w:t>
            </w:r>
          </w:p>
        </w:tc>
        <w:tc>
          <w:tcPr>
            <w:tcW w:w="3685" w:type="dxa"/>
            <w:gridSpan w:val="3"/>
          </w:tcPr>
          <w:p w:rsidR="00CB6F51" w:rsidRPr="00955027" w:rsidRDefault="00CB6F51" w:rsidP="00CB6F51">
            <w:pPr>
              <w:spacing w:after="0"/>
              <w:ind w:firstLine="0"/>
              <w:jc w:val="center"/>
              <w:rPr>
                <w:sz w:val="18"/>
                <w:szCs w:val="18"/>
                <w:lang w:eastAsia="en-US"/>
              </w:rPr>
            </w:pPr>
            <w:r w:rsidRPr="00955027">
              <w:rPr>
                <w:sz w:val="18"/>
                <w:szCs w:val="18"/>
                <w:lang w:eastAsia="en-US"/>
              </w:rPr>
              <w:t>2024 год</w:t>
            </w:r>
          </w:p>
        </w:tc>
        <w:tc>
          <w:tcPr>
            <w:tcW w:w="3544" w:type="dxa"/>
            <w:gridSpan w:val="3"/>
          </w:tcPr>
          <w:p w:rsidR="00CB6F51" w:rsidRPr="00955027" w:rsidRDefault="00CB6F51" w:rsidP="00CB6F51">
            <w:pPr>
              <w:spacing w:after="0"/>
              <w:ind w:firstLine="0"/>
              <w:jc w:val="center"/>
              <w:rPr>
                <w:sz w:val="18"/>
                <w:szCs w:val="18"/>
                <w:lang w:eastAsia="en-US"/>
              </w:rPr>
            </w:pPr>
            <w:r w:rsidRPr="00955027">
              <w:rPr>
                <w:sz w:val="18"/>
                <w:szCs w:val="18"/>
                <w:lang w:eastAsia="en-US"/>
              </w:rPr>
              <w:t>2025 год</w:t>
            </w:r>
          </w:p>
        </w:tc>
        <w:tc>
          <w:tcPr>
            <w:tcW w:w="992" w:type="dxa"/>
          </w:tcPr>
          <w:p w:rsidR="00CB6F51" w:rsidRPr="00955027" w:rsidRDefault="00CB6F51" w:rsidP="00CB6F51">
            <w:pPr>
              <w:spacing w:after="0"/>
              <w:ind w:firstLine="0"/>
              <w:jc w:val="center"/>
              <w:rPr>
                <w:sz w:val="18"/>
                <w:szCs w:val="18"/>
                <w:lang w:eastAsia="en-US"/>
              </w:rPr>
            </w:pPr>
            <w:r w:rsidRPr="00955027">
              <w:rPr>
                <w:sz w:val="18"/>
                <w:szCs w:val="18"/>
                <w:lang w:eastAsia="en-US"/>
              </w:rPr>
              <w:t>2026 год</w:t>
            </w:r>
          </w:p>
        </w:tc>
      </w:tr>
      <w:tr w:rsidR="00CB6F51" w:rsidRPr="00955027" w:rsidTr="002A140A">
        <w:tc>
          <w:tcPr>
            <w:tcW w:w="1418" w:type="dxa"/>
            <w:vMerge/>
          </w:tcPr>
          <w:p w:rsidR="00CB6F51" w:rsidRPr="00955027" w:rsidRDefault="00CB6F51" w:rsidP="00CB6F51">
            <w:pPr>
              <w:spacing w:after="0"/>
              <w:ind w:firstLine="0"/>
              <w:jc w:val="left"/>
              <w:rPr>
                <w:sz w:val="18"/>
                <w:szCs w:val="18"/>
                <w:highlight w:val="yellow"/>
              </w:rPr>
            </w:pPr>
          </w:p>
        </w:tc>
        <w:tc>
          <w:tcPr>
            <w:tcW w:w="1276" w:type="dxa"/>
          </w:tcPr>
          <w:p w:rsidR="00CB6F51" w:rsidRPr="00955027" w:rsidRDefault="00CB6F51" w:rsidP="00CB6F51">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CB6F51" w:rsidRPr="00955027" w:rsidRDefault="00CB6F51" w:rsidP="00CB6F51">
            <w:pPr>
              <w:spacing w:after="0"/>
              <w:ind w:firstLine="0"/>
              <w:jc w:val="center"/>
              <w:rPr>
                <w:sz w:val="18"/>
                <w:szCs w:val="18"/>
                <w:lang w:eastAsia="en-US"/>
              </w:rPr>
            </w:pPr>
            <w:r w:rsidRPr="00955027">
              <w:rPr>
                <w:sz w:val="18"/>
                <w:szCs w:val="18"/>
                <w:lang w:eastAsia="en-US"/>
              </w:rPr>
              <w:t>(первоначально)</w:t>
            </w:r>
          </w:p>
          <w:p w:rsidR="00CB6F51" w:rsidRPr="00955027" w:rsidRDefault="00CB6F51" w:rsidP="00CB6F51">
            <w:pPr>
              <w:spacing w:after="0"/>
              <w:ind w:firstLine="0"/>
              <w:jc w:val="left"/>
              <w:rPr>
                <w:sz w:val="18"/>
                <w:szCs w:val="18"/>
                <w:lang w:eastAsia="en-US"/>
              </w:rPr>
            </w:pPr>
          </w:p>
        </w:tc>
        <w:tc>
          <w:tcPr>
            <w:tcW w:w="1134" w:type="dxa"/>
          </w:tcPr>
          <w:p w:rsidR="00CB6F51" w:rsidRPr="00955027" w:rsidRDefault="00CB6F51" w:rsidP="00CB6F51">
            <w:pPr>
              <w:spacing w:after="0"/>
              <w:ind w:firstLine="0"/>
              <w:jc w:val="center"/>
              <w:rPr>
                <w:sz w:val="18"/>
                <w:szCs w:val="18"/>
                <w:lang w:eastAsia="en-US"/>
              </w:rPr>
            </w:pPr>
            <w:r w:rsidRPr="00955027">
              <w:rPr>
                <w:sz w:val="18"/>
                <w:szCs w:val="18"/>
                <w:lang w:eastAsia="en-US"/>
              </w:rPr>
              <w:t>Проект решения Думы города</w:t>
            </w:r>
          </w:p>
        </w:tc>
        <w:tc>
          <w:tcPr>
            <w:tcW w:w="1275" w:type="dxa"/>
          </w:tcPr>
          <w:p w:rsidR="00CB6F51" w:rsidRPr="00955027" w:rsidRDefault="00CB6F51" w:rsidP="00CB6F51">
            <w:pPr>
              <w:spacing w:after="0"/>
              <w:ind w:firstLine="0"/>
              <w:jc w:val="center"/>
              <w:rPr>
                <w:sz w:val="18"/>
                <w:szCs w:val="18"/>
                <w:lang w:eastAsia="en-US"/>
              </w:rPr>
            </w:pPr>
            <w:r w:rsidRPr="00955027">
              <w:rPr>
                <w:sz w:val="18"/>
                <w:szCs w:val="18"/>
                <w:lang w:eastAsia="en-US"/>
              </w:rPr>
              <w:t>Изменение</w:t>
            </w:r>
          </w:p>
          <w:p w:rsidR="00CB6F51" w:rsidRPr="00955027" w:rsidRDefault="00CB6F51" w:rsidP="00CB6F51">
            <w:pPr>
              <w:spacing w:after="0"/>
              <w:ind w:firstLine="0"/>
              <w:jc w:val="center"/>
              <w:rPr>
                <w:sz w:val="18"/>
                <w:szCs w:val="18"/>
                <w:lang w:eastAsia="en-US"/>
              </w:rPr>
            </w:pPr>
            <w:r w:rsidRPr="00955027">
              <w:rPr>
                <w:sz w:val="18"/>
                <w:szCs w:val="18"/>
                <w:lang w:eastAsia="en-US"/>
              </w:rPr>
              <w:t>(гр.3-гр.2)</w:t>
            </w:r>
          </w:p>
        </w:tc>
        <w:tc>
          <w:tcPr>
            <w:tcW w:w="1276" w:type="dxa"/>
          </w:tcPr>
          <w:p w:rsidR="00CB6F51" w:rsidRPr="00955027" w:rsidRDefault="00CB6F51" w:rsidP="00CB6F51">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CB6F51" w:rsidRPr="00955027" w:rsidRDefault="00CB6F51" w:rsidP="00CB6F51">
            <w:pPr>
              <w:spacing w:after="0"/>
              <w:ind w:firstLine="0"/>
              <w:jc w:val="center"/>
              <w:rPr>
                <w:sz w:val="18"/>
                <w:szCs w:val="18"/>
                <w:lang w:eastAsia="en-US"/>
              </w:rPr>
            </w:pPr>
            <w:r w:rsidRPr="00955027">
              <w:rPr>
                <w:sz w:val="18"/>
                <w:szCs w:val="18"/>
                <w:lang w:eastAsia="en-US"/>
              </w:rPr>
              <w:t>(первоначально)</w:t>
            </w:r>
          </w:p>
          <w:p w:rsidR="00CB6F51" w:rsidRPr="00955027" w:rsidRDefault="00CB6F51" w:rsidP="00CB6F51">
            <w:pPr>
              <w:spacing w:after="0"/>
              <w:ind w:firstLine="0"/>
              <w:jc w:val="left"/>
              <w:rPr>
                <w:sz w:val="18"/>
                <w:szCs w:val="18"/>
                <w:lang w:eastAsia="en-US"/>
              </w:rPr>
            </w:pPr>
          </w:p>
        </w:tc>
        <w:tc>
          <w:tcPr>
            <w:tcW w:w="1134" w:type="dxa"/>
          </w:tcPr>
          <w:p w:rsidR="00CB6F51" w:rsidRPr="00955027" w:rsidRDefault="00CB6F51" w:rsidP="00CB6F51">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CB6F51" w:rsidRPr="00955027" w:rsidRDefault="00CB6F51" w:rsidP="00CB6F51">
            <w:pPr>
              <w:spacing w:after="0"/>
              <w:ind w:firstLine="0"/>
              <w:jc w:val="center"/>
              <w:rPr>
                <w:sz w:val="18"/>
                <w:szCs w:val="18"/>
                <w:lang w:eastAsia="en-US"/>
              </w:rPr>
            </w:pPr>
            <w:r w:rsidRPr="00955027">
              <w:rPr>
                <w:sz w:val="18"/>
                <w:szCs w:val="18"/>
                <w:lang w:eastAsia="en-US"/>
              </w:rPr>
              <w:t>Изменение</w:t>
            </w:r>
          </w:p>
          <w:p w:rsidR="00CB6F51" w:rsidRPr="00955027" w:rsidRDefault="00CB6F51" w:rsidP="00CB6F51">
            <w:pPr>
              <w:spacing w:after="0"/>
              <w:ind w:firstLine="0"/>
              <w:jc w:val="center"/>
              <w:rPr>
                <w:sz w:val="18"/>
                <w:szCs w:val="18"/>
                <w:lang w:eastAsia="en-US"/>
              </w:rPr>
            </w:pPr>
            <w:r w:rsidRPr="00955027">
              <w:rPr>
                <w:sz w:val="18"/>
                <w:szCs w:val="18"/>
                <w:lang w:eastAsia="en-US"/>
              </w:rPr>
              <w:t>(гр.6-гр.5)</w:t>
            </w:r>
          </w:p>
        </w:tc>
        <w:tc>
          <w:tcPr>
            <w:tcW w:w="992" w:type="dxa"/>
          </w:tcPr>
          <w:p w:rsidR="00CB6F51" w:rsidRPr="00955027" w:rsidRDefault="00CB6F51" w:rsidP="00CB6F51">
            <w:pPr>
              <w:spacing w:after="0"/>
              <w:ind w:firstLine="0"/>
              <w:jc w:val="center"/>
              <w:rPr>
                <w:sz w:val="18"/>
                <w:szCs w:val="18"/>
                <w:lang w:eastAsia="en-US"/>
              </w:rPr>
            </w:pPr>
            <w:r w:rsidRPr="00955027">
              <w:rPr>
                <w:sz w:val="18"/>
                <w:szCs w:val="18"/>
                <w:lang w:eastAsia="en-US"/>
              </w:rPr>
              <w:t>Проект решения Думы города</w:t>
            </w:r>
          </w:p>
        </w:tc>
      </w:tr>
      <w:tr w:rsidR="00CB6F51" w:rsidRPr="00955027" w:rsidTr="002A140A">
        <w:trPr>
          <w:trHeight w:val="214"/>
        </w:trPr>
        <w:tc>
          <w:tcPr>
            <w:tcW w:w="1418" w:type="dxa"/>
          </w:tcPr>
          <w:p w:rsidR="00CB6F51" w:rsidRPr="00955027" w:rsidRDefault="00CB6F51" w:rsidP="00CB6F51">
            <w:pPr>
              <w:spacing w:after="0"/>
              <w:ind w:firstLine="0"/>
              <w:jc w:val="center"/>
              <w:rPr>
                <w:sz w:val="17"/>
                <w:szCs w:val="17"/>
                <w:highlight w:val="yellow"/>
              </w:rPr>
            </w:pPr>
            <w:r w:rsidRPr="00955027">
              <w:rPr>
                <w:sz w:val="17"/>
                <w:szCs w:val="17"/>
                <w:lang w:eastAsia="en-US"/>
              </w:rPr>
              <w:t>1</w:t>
            </w:r>
          </w:p>
        </w:tc>
        <w:tc>
          <w:tcPr>
            <w:tcW w:w="1276" w:type="dxa"/>
          </w:tcPr>
          <w:p w:rsidR="00CB6F51" w:rsidRPr="00955027" w:rsidRDefault="00CB6F51" w:rsidP="00CB6F51">
            <w:pPr>
              <w:spacing w:after="0"/>
              <w:ind w:firstLine="0"/>
              <w:jc w:val="center"/>
              <w:rPr>
                <w:sz w:val="17"/>
                <w:szCs w:val="17"/>
                <w:lang w:eastAsia="en-US"/>
              </w:rPr>
            </w:pPr>
            <w:r w:rsidRPr="00955027">
              <w:rPr>
                <w:sz w:val="17"/>
                <w:szCs w:val="17"/>
                <w:lang w:eastAsia="en-US"/>
              </w:rPr>
              <w:t>2</w:t>
            </w:r>
          </w:p>
        </w:tc>
        <w:tc>
          <w:tcPr>
            <w:tcW w:w="1134" w:type="dxa"/>
          </w:tcPr>
          <w:p w:rsidR="00CB6F51" w:rsidRPr="00955027" w:rsidRDefault="00CB6F51" w:rsidP="00CB6F51">
            <w:pPr>
              <w:spacing w:after="0"/>
              <w:ind w:firstLine="0"/>
              <w:jc w:val="center"/>
              <w:rPr>
                <w:sz w:val="17"/>
                <w:szCs w:val="17"/>
                <w:lang w:eastAsia="en-US"/>
              </w:rPr>
            </w:pPr>
            <w:r w:rsidRPr="00955027">
              <w:rPr>
                <w:sz w:val="17"/>
                <w:szCs w:val="17"/>
                <w:lang w:eastAsia="en-US"/>
              </w:rPr>
              <w:t>3</w:t>
            </w:r>
          </w:p>
        </w:tc>
        <w:tc>
          <w:tcPr>
            <w:tcW w:w="1275" w:type="dxa"/>
          </w:tcPr>
          <w:p w:rsidR="00CB6F51" w:rsidRPr="00955027" w:rsidRDefault="00CB6F51" w:rsidP="00CB6F51">
            <w:pPr>
              <w:spacing w:after="0"/>
              <w:ind w:firstLine="0"/>
              <w:jc w:val="center"/>
              <w:rPr>
                <w:sz w:val="17"/>
                <w:szCs w:val="17"/>
                <w:lang w:eastAsia="en-US"/>
              </w:rPr>
            </w:pPr>
            <w:r w:rsidRPr="00955027">
              <w:rPr>
                <w:sz w:val="17"/>
                <w:szCs w:val="17"/>
                <w:lang w:eastAsia="en-US"/>
              </w:rPr>
              <w:t xml:space="preserve">4 </w:t>
            </w:r>
          </w:p>
        </w:tc>
        <w:tc>
          <w:tcPr>
            <w:tcW w:w="1276" w:type="dxa"/>
          </w:tcPr>
          <w:p w:rsidR="00CB6F51" w:rsidRPr="00955027" w:rsidRDefault="00CB6F51" w:rsidP="00CB6F51">
            <w:pPr>
              <w:spacing w:after="0"/>
              <w:ind w:firstLine="0"/>
              <w:jc w:val="center"/>
              <w:rPr>
                <w:sz w:val="17"/>
                <w:szCs w:val="17"/>
                <w:lang w:eastAsia="en-US"/>
              </w:rPr>
            </w:pPr>
            <w:r w:rsidRPr="00955027">
              <w:rPr>
                <w:sz w:val="17"/>
                <w:szCs w:val="17"/>
                <w:lang w:eastAsia="en-US"/>
              </w:rPr>
              <w:t>5</w:t>
            </w:r>
          </w:p>
        </w:tc>
        <w:tc>
          <w:tcPr>
            <w:tcW w:w="1134" w:type="dxa"/>
          </w:tcPr>
          <w:p w:rsidR="00CB6F51" w:rsidRPr="00955027" w:rsidRDefault="00CB6F51" w:rsidP="00CB6F51">
            <w:pPr>
              <w:spacing w:after="0"/>
              <w:ind w:firstLine="0"/>
              <w:jc w:val="center"/>
              <w:rPr>
                <w:sz w:val="17"/>
                <w:szCs w:val="17"/>
                <w:lang w:eastAsia="en-US"/>
              </w:rPr>
            </w:pPr>
            <w:r w:rsidRPr="00955027">
              <w:rPr>
                <w:sz w:val="17"/>
                <w:szCs w:val="17"/>
                <w:lang w:eastAsia="en-US"/>
              </w:rPr>
              <w:t>6</w:t>
            </w:r>
          </w:p>
        </w:tc>
        <w:tc>
          <w:tcPr>
            <w:tcW w:w="1134" w:type="dxa"/>
          </w:tcPr>
          <w:p w:rsidR="00CB6F51" w:rsidRPr="00955027" w:rsidRDefault="00CB6F51" w:rsidP="00CB6F51">
            <w:pPr>
              <w:spacing w:after="0"/>
              <w:ind w:firstLine="0"/>
              <w:jc w:val="center"/>
              <w:rPr>
                <w:sz w:val="17"/>
                <w:szCs w:val="17"/>
                <w:lang w:eastAsia="en-US"/>
              </w:rPr>
            </w:pPr>
            <w:r w:rsidRPr="00955027">
              <w:rPr>
                <w:sz w:val="17"/>
                <w:szCs w:val="17"/>
                <w:lang w:eastAsia="en-US"/>
              </w:rPr>
              <w:t>7</w:t>
            </w:r>
          </w:p>
        </w:tc>
        <w:tc>
          <w:tcPr>
            <w:tcW w:w="992" w:type="dxa"/>
          </w:tcPr>
          <w:p w:rsidR="00CB6F51" w:rsidRPr="00955027" w:rsidRDefault="00CB6F51" w:rsidP="00CB6F51">
            <w:pPr>
              <w:spacing w:after="0"/>
              <w:ind w:firstLine="0"/>
              <w:jc w:val="center"/>
              <w:rPr>
                <w:sz w:val="17"/>
                <w:szCs w:val="17"/>
                <w:lang w:eastAsia="en-US"/>
              </w:rPr>
            </w:pPr>
            <w:r w:rsidRPr="00955027">
              <w:rPr>
                <w:sz w:val="17"/>
                <w:szCs w:val="17"/>
                <w:lang w:eastAsia="en-US"/>
              </w:rPr>
              <w:t>8</w:t>
            </w:r>
          </w:p>
        </w:tc>
      </w:tr>
      <w:tr w:rsidR="00CB6F51" w:rsidRPr="00955027" w:rsidTr="002A140A">
        <w:trPr>
          <w:trHeight w:val="356"/>
        </w:trPr>
        <w:tc>
          <w:tcPr>
            <w:tcW w:w="1418" w:type="dxa"/>
            <w:vAlign w:val="center"/>
          </w:tcPr>
          <w:p w:rsidR="00CB6F51" w:rsidRPr="00955027" w:rsidRDefault="00CB6F51" w:rsidP="00653176">
            <w:pPr>
              <w:spacing w:after="0"/>
              <w:ind w:firstLine="0"/>
              <w:jc w:val="right"/>
              <w:rPr>
                <w:sz w:val="17"/>
                <w:szCs w:val="17"/>
                <w:lang w:eastAsia="en-US"/>
              </w:rPr>
            </w:pPr>
            <w:r w:rsidRPr="00955027">
              <w:rPr>
                <w:sz w:val="17"/>
                <w:szCs w:val="17"/>
                <w:lang w:eastAsia="en-US"/>
              </w:rPr>
              <w:t>2 798 680,24</w:t>
            </w:r>
          </w:p>
        </w:tc>
        <w:tc>
          <w:tcPr>
            <w:tcW w:w="1276" w:type="dxa"/>
            <w:vAlign w:val="center"/>
          </w:tcPr>
          <w:p w:rsidR="00CB6F51" w:rsidRPr="00955027" w:rsidRDefault="00CB6F51" w:rsidP="00653176">
            <w:pPr>
              <w:spacing w:after="0"/>
              <w:ind w:firstLine="0"/>
              <w:jc w:val="right"/>
              <w:rPr>
                <w:sz w:val="17"/>
                <w:szCs w:val="17"/>
                <w:lang w:eastAsia="en-US"/>
              </w:rPr>
            </w:pPr>
            <w:r w:rsidRPr="00955027">
              <w:rPr>
                <w:sz w:val="17"/>
                <w:szCs w:val="17"/>
              </w:rPr>
              <w:t>1 008 662,22</w:t>
            </w:r>
          </w:p>
        </w:tc>
        <w:tc>
          <w:tcPr>
            <w:tcW w:w="1134" w:type="dxa"/>
            <w:vAlign w:val="center"/>
          </w:tcPr>
          <w:p w:rsidR="00CB6F51" w:rsidRPr="00955027" w:rsidRDefault="00CB6F51" w:rsidP="00653176">
            <w:pPr>
              <w:spacing w:after="0"/>
              <w:ind w:firstLine="0"/>
              <w:jc w:val="right"/>
              <w:rPr>
                <w:sz w:val="17"/>
                <w:szCs w:val="17"/>
                <w:lang w:eastAsia="en-US"/>
              </w:rPr>
            </w:pPr>
            <w:r w:rsidRPr="00955027">
              <w:rPr>
                <w:sz w:val="17"/>
                <w:szCs w:val="17"/>
              </w:rPr>
              <w:t>3 256 299,73</w:t>
            </w:r>
          </w:p>
        </w:tc>
        <w:tc>
          <w:tcPr>
            <w:tcW w:w="1275" w:type="dxa"/>
            <w:vAlign w:val="center"/>
          </w:tcPr>
          <w:p w:rsidR="00CB6F51" w:rsidRPr="00955027" w:rsidRDefault="00CB6F51" w:rsidP="00653176">
            <w:pPr>
              <w:spacing w:after="0"/>
              <w:ind w:firstLine="0"/>
              <w:jc w:val="right"/>
              <w:rPr>
                <w:sz w:val="17"/>
                <w:szCs w:val="17"/>
                <w:lang w:eastAsia="en-US"/>
              </w:rPr>
            </w:pPr>
            <w:r w:rsidRPr="00955027">
              <w:rPr>
                <w:sz w:val="17"/>
                <w:szCs w:val="17"/>
              </w:rPr>
              <w:t>+2 247 637,51</w:t>
            </w:r>
          </w:p>
        </w:tc>
        <w:tc>
          <w:tcPr>
            <w:tcW w:w="1276" w:type="dxa"/>
            <w:vAlign w:val="center"/>
          </w:tcPr>
          <w:p w:rsidR="00CB6F51" w:rsidRPr="00955027" w:rsidRDefault="00CB6F51" w:rsidP="00653176">
            <w:pPr>
              <w:spacing w:after="0"/>
              <w:ind w:firstLine="0"/>
              <w:jc w:val="right"/>
              <w:rPr>
                <w:sz w:val="17"/>
                <w:szCs w:val="17"/>
                <w:lang w:eastAsia="en-US"/>
              </w:rPr>
            </w:pPr>
            <w:r w:rsidRPr="00955027">
              <w:rPr>
                <w:sz w:val="17"/>
                <w:szCs w:val="17"/>
              </w:rPr>
              <w:t>489 442,36</w:t>
            </w:r>
          </w:p>
        </w:tc>
        <w:tc>
          <w:tcPr>
            <w:tcW w:w="1134" w:type="dxa"/>
            <w:vAlign w:val="center"/>
          </w:tcPr>
          <w:p w:rsidR="00CB6F51" w:rsidRPr="00955027" w:rsidRDefault="00CB6F51" w:rsidP="00653176">
            <w:pPr>
              <w:spacing w:after="0"/>
              <w:ind w:firstLine="0"/>
              <w:jc w:val="right"/>
              <w:rPr>
                <w:sz w:val="17"/>
                <w:szCs w:val="17"/>
                <w:lang w:eastAsia="en-US"/>
              </w:rPr>
            </w:pPr>
            <w:r w:rsidRPr="00955027">
              <w:rPr>
                <w:sz w:val="17"/>
                <w:szCs w:val="17"/>
              </w:rPr>
              <w:t>1 262 475,29</w:t>
            </w:r>
          </w:p>
        </w:tc>
        <w:tc>
          <w:tcPr>
            <w:tcW w:w="1134" w:type="dxa"/>
            <w:vAlign w:val="center"/>
          </w:tcPr>
          <w:p w:rsidR="00CB6F51" w:rsidRPr="00955027" w:rsidRDefault="00CB6F51" w:rsidP="00653176">
            <w:pPr>
              <w:spacing w:after="0"/>
              <w:ind w:firstLine="0"/>
              <w:jc w:val="right"/>
              <w:rPr>
                <w:sz w:val="17"/>
                <w:szCs w:val="17"/>
                <w:lang w:eastAsia="en-US"/>
              </w:rPr>
            </w:pPr>
            <w:r w:rsidRPr="00955027">
              <w:rPr>
                <w:sz w:val="17"/>
                <w:szCs w:val="17"/>
              </w:rPr>
              <w:t>+773 032,93</w:t>
            </w:r>
          </w:p>
        </w:tc>
        <w:tc>
          <w:tcPr>
            <w:tcW w:w="992" w:type="dxa"/>
            <w:vAlign w:val="center"/>
          </w:tcPr>
          <w:p w:rsidR="00CB6F51" w:rsidRPr="00955027" w:rsidRDefault="00CB6F51" w:rsidP="00653176">
            <w:pPr>
              <w:spacing w:after="0"/>
              <w:ind w:firstLine="0"/>
              <w:jc w:val="right"/>
              <w:rPr>
                <w:sz w:val="17"/>
                <w:szCs w:val="17"/>
                <w:lang w:eastAsia="en-US"/>
              </w:rPr>
            </w:pPr>
            <w:r w:rsidRPr="00955027">
              <w:rPr>
                <w:sz w:val="17"/>
                <w:szCs w:val="17"/>
              </w:rPr>
              <w:t>212 029,44</w:t>
            </w:r>
          </w:p>
        </w:tc>
      </w:tr>
    </w:tbl>
    <w:p w:rsidR="00CB6F51" w:rsidRPr="00955027" w:rsidRDefault="00CB6F51" w:rsidP="00BA0DBE">
      <w:pPr>
        <w:spacing w:before="120" w:after="0"/>
        <w:ind w:firstLine="0"/>
        <w:jc w:val="left"/>
      </w:pPr>
      <w:r w:rsidRPr="00955027">
        <w:lastRenderedPageBreak/>
        <w:t>* - плановые назначения по состоянию на 1 ноября 2023 года</w:t>
      </w:r>
    </w:p>
    <w:p w:rsidR="00CB6F51" w:rsidRPr="00955027" w:rsidRDefault="00CB6F51" w:rsidP="00CB6F51">
      <w:pPr>
        <w:spacing w:before="120" w:after="0"/>
        <w:rPr>
          <w:sz w:val="28"/>
          <w:szCs w:val="28"/>
        </w:rPr>
      </w:pPr>
      <w:r w:rsidRPr="00955027">
        <w:rPr>
          <w:sz w:val="28"/>
          <w:szCs w:val="28"/>
        </w:rPr>
        <w:t xml:space="preserve">Бюджетные ассигнования, предусмотренные на реализацию программы, </w:t>
      </w:r>
      <w:r w:rsidR="002A140A">
        <w:rPr>
          <w:sz w:val="28"/>
          <w:szCs w:val="28"/>
        </w:rPr>
        <w:t xml:space="preserve"> </w:t>
      </w:r>
      <w:r w:rsidRPr="00955027">
        <w:rPr>
          <w:sz w:val="28"/>
          <w:szCs w:val="28"/>
        </w:rPr>
        <w:t>в 2024 году составят 3 256 299,73 тыс. рублей, в 2025 году – 1 262 475,29 тыс. рублей и в 2026 году – 212 029,44</w:t>
      </w:r>
      <w:r w:rsidRPr="00955027">
        <w:rPr>
          <w:bCs/>
          <w:sz w:val="28"/>
          <w:szCs w:val="28"/>
        </w:rPr>
        <w:t xml:space="preserve"> </w:t>
      </w:r>
      <w:r w:rsidRPr="00955027">
        <w:rPr>
          <w:sz w:val="28"/>
          <w:szCs w:val="28"/>
        </w:rPr>
        <w:t>тыс. рублей.</w:t>
      </w:r>
    </w:p>
    <w:p w:rsidR="00CB6F51" w:rsidRPr="00955027" w:rsidRDefault="00CB6F51" w:rsidP="00CB6F51">
      <w:pPr>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в 2024 на сумму </w:t>
      </w:r>
      <w:r w:rsidR="002A140A">
        <w:rPr>
          <w:sz w:val="28"/>
          <w:szCs w:val="28"/>
        </w:rPr>
        <w:t xml:space="preserve">                                         </w:t>
      </w:r>
      <w:r w:rsidRPr="00955027">
        <w:rPr>
          <w:sz w:val="28"/>
          <w:szCs w:val="28"/>
        </w:rPr>
        <w:t xml:space="preserve">2 247 637,51 тыс. рублей, в 2025 году - на сумму 773 032,93 тыс. рублей. </w:t>
      </w:r>
    </w:p>
    <w:p w:rsidR="00CB6F51" w:rsidRPr="00955027" w:rsidRDefault="00CB6F51" w:rsidP="00CB6F51">
      <w:pPr>
        <w:spacing w:after="0"/>
        <w:rPr>
          <w:sz w:val="28"/>
          <w:szCs w:val="28"/>
        </w:rPr>
      </w:pPr>
      <w:r w:rsidRPr="00955027">
        <w:rPr>
          <w:sz w:val="28"/>
          <w:szCs w:val="28"/>
        </w:rPr>
        <w:t>Увеличение объемов бюджетных ассигнований на реализацию программы обусловлено:</w:t>
      </w:r>
    </w:p>
    <w:p w:rsidR="00CB6F51" w:rsidRPr="00955027" w:rsidRDefault="00CB6F51" w:rsidP="00CB6F51">
      <w:pPr>
        <w:spacing w:after="0"/>
        <w:rPr>
          <w:sz w:val="28"/>
          <w:szCs w:val="28"/>
        </w:rPr>
      </w:pPr>
      <w:r w:rsidRPr="00955027">
        <w:rPr>
          <w:sz w:val="28"/>
          <w:szCs w:val="28"/>
        </w:rPr>
        <w:t>- доведением объема межбюджетных трансфертов на развитие материально-технической базы муниципальных учреждений спорта и, соответственно, обеспечением долевого софинансирования за счет средств бюджета города;</w:t>
      </w:r>
    </w:p>
    <w:p w:rsidR="00CB6F51" w:rsidRPr="00955027" w:rsidRDefault="00CB6F51" w:rsidP="00CB6F51">
      <w:pPr>
        <w:spacing w:after="0"/>
        <w:rPr>
          <w:sz w:val="28"/>
          <w:szCs w:val="28"/>
        </w:rPr>
      </w:pPr>
      <w:r w:rsidRPr="00955027">
        <w:rPr>
          <w:sz w:val="28"/>
          <w:szCs w:val="28"/>
        </w:rPr>
        <w:t>- увеличением объема межбюджетных трансфертов на строительство (реконструкцию) автомобильных дорог общего пользования местного значения при реализации проектов по развитию территорий, предусматривающих строительство жилья (дорожный фонд); создание и модернизацию объектов спортивной инфраструктуры муниципальной собственности для занятий физической культурой и спортом и, соответственно, обеспечением долевого софинансирования за счет средств бюджета города;</w:t>
      </w:r>
    </w:p>
    <w:p w:rsidR="00CB6F51" w:rsidRPr="00955027" w:rsidRDefault="00CB6F51" w:rsidP="00CB6F51">
      <w:pPr>
        <w:spacing w:after="0"/>
        <w:rPr>
          <w:sz w:val="28"/>
          <w:szCs w:val="28"/>
        </w:rPr>
      </w:pPr>
      <w:r w:rsidRPr="00955027">
        <w:rPr>
          <w:sz w:val="28"/>
          <w:szCs w:val="28"/>
        </w:rPr>
        <w:t>- планированием объема бюджетных ассигнований за счет безвозмездных поступлений от юридических лиц, имеющих целевое назначение, неиспользованных в текущем финансовом году и планируемых к исполнению в 2024 году за счет остатка данных средств на едином счете бюджета на 01.01.2024;</w:t>
      </w:r>
    </w:p>
    <w:p w:rsidR="00CB6F51" w:rsidRPr="00955027" w:rsidRDefault="00CB6F51" w:rsidP="00CB6F51">
      <w:pPr>
        <w:spacing w:after="0"/>
        <w:rPr>
          <w:sz w:val="28"/>
          <w:szCs w:val="28"/>
        </w:rPr>
      </w:pPr>
      <w:r w:rsidRPr="00955027">
        <w:rPr>
          <w:sz w:val="28"/>
          <w:szCs w:val="28"/>
        </w:rPr>
        <w:t>- увеличением объема расходов на фонд оплаты труда работников муниципального казенного учреждения "Управление капитального строительства города Нижневартовска" в связи с индексацией на 5,5%                   с 01 октября 2023 года.</w:t>
      </w:r>
    </w:p>
    <w:p w:rsidR="00CB6F51" w:rsidRPr="00955027" w:rsidRDefault="00CB6F51" w:rsidP="00CB6F51">
      <w:pPr>
        <w:tabs>
          <w:tab w:val="left" w:pos="851"/>
        </w:tabs>
        <w:spacing w:after="0"/>
        <w:rPr>
          <w:sz w:val="28"/>
          <w:szCs w:val="28"/>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CB6F51" w:rsidRPr="00955027" w:rsidRDefault="00CB6F51" w:rsidP="00E615D6">
      <w:pPr>
        <w:spacing w:after="0"/>
        <w:rPr>
          <w:color w:val="FF0000"/>
          <w:sz w:val="28"/>
          <w:szCs w:val="28"/>
          <w:lang w:eastAsia="en-US"/>
        </w:rPr>
      </w:pPr>
      <w:r w:rsidRPr="00955027">
        <w:rPr>
          <w:noProof/>
          <w:color w:val="FF0000"/>
          <w:sz w:val="24"/>
          <w:szCs w:val="24"/>
        </w:rPr>
        <mc:AlternateContent>
          <mc:Choice Requires="wps">
            <w:drawing>
              <wp:anchor distT="0" distB="0" distL="114300" distR="114300" simplePos="0" relativeHeight="251823104" behindDoc="1" locked="0" layoutInCell="1" allowOverlap="1" wp14:anchorId="4835AFF5" wp14:editId="4EAC2471">
                <wp:simplePos x="0" y="0"/>
                <wp:positionH relativeFrom="margin">
                  <wp:posOffset>180340</wp:posOffset>
                </wp:positionH>
                <wp:positionV relativeFrom="paragraph">
                  <wp:posOffset>118745</wp:posOffset>
                </wp:positionV>
                <wp:extent cx="5760000" cy="360000"/>
                <wp:effectExtent l="57150" t="57150" r="69850" b="116840"/>
                <wp:wrapNone/>
                <wp:docPr id="717" name="Поле 71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CB6F51">
                            <w:pPr>
                              <w:pStyle w:val="41"/>
                              <w:keepNext/>
                              <w:tabs>
                                <w:tab w:val="left" w:pos="142"/>
                                <w:tab w:val="left" w:pos="284"/>
                              </w:tabs>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5AFF5" id="Поле 717" o:spid="_x0000_s1044" type="#_x0000_t202" alt="Название: Исполнение бюджетной росписи Администрации города за 2012 год" style="position:absolute;left:0;text-align:left;margin-left:14.2pt;margin-top:9.35pt;width:453.55pt;height:28.3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" fillcolor="#e0e0e0" strokecolor="#7f7f7f">
                <v:shadow on="t" color="black" opacity="24903f" origin=",.5" offset="0,.55556mm"/>
                <v:textbox inset="0,0,0,0">
                  <w:txbxContent>
                    <w:p w:rsidR="00C05A95" w:rsidRPr="001E74CF" w:rsidRDefault="00C05A95" w:rsidP="00CB6F51">
                      <w:pPr>
                        <w:pStyle w:val="41"/>
                        <w:keepNext/>
                        <w:tabs>
                          <w:tab w:val="left" w:pos="142"/>
                          <w:tab w:val="left" w:pos="284"/>
                        </w:tabs>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wrap anchorx="margin"/>
              </v:shape>
            </w:pict>
          </mc:Fallback>
        </mc:AlternateContent>
      </w:r>
    </w:p>
    <w:p w:rsidR="00E615D6" w:rsidRPr="00955027" w:rsidRDefault="00E615D6" w:rsidP="00E615D6">
      <w:pPr>
        <w:spacing w:after="0"/>
        <w:rPr>
          <w:color w:val="FF0000"/>
          <w:sz w:val="28"/>
          <w:szCs w:val="28"/>
          <w:lang w:eastAsia="en-US"/>
        </w:rPr>
      </w:pPr>
    </w:p>
    <w:p w:rsidR="00763364" w:rsidRPr="00955027" w:rsidRDefault="00763364" w:rsidP="00CB6F51">
      <w:pPr>
        <w:tabs>
          <w:tab w:val="left" w:pos="851"/>
        </w:tabs>
        <w:spacing w:after="0"/>
        <w:ind w:firstLine="426"/>
        <w:jc w:val="left"/>
        <w:rPr>
          <w:color w:val="FF0000"/>
          <w:sz w:val="28"/>
          <w:szCs w:val="28"/>
        </w:rPr>
      </w:pPr>
    </w:p>
    <w:p w:rsidR="00E615D6" w:rsidRPr="00955027" w:rsidRDefault="00CB6F51" w:rsidP="00CB6F51">
      <w:pPr>
        <w:tabs>
          <w:tab w:val="left" w:pos="851"/>
        </w:tabs>
        <w:spacing w:after="0"/>
        <w:ind w:firstLine="426"/>
        <w:jc w:val="left"/>
        <w:rPr>
          <w:sz w:val="28"/>
          <w:szCs w:val="28"/>
        </w:rPr>
      </w:pPr>
      <w:r w:rsidRPr="00955027">
        <w:rPr>
          <w:noProof/>
          <w:color w:val="FF0000"/>
        </w:rPr>
        <w:drawing>
          <wp:inline distT="0" distB="0" distL="0" distR="0" wp14:anchorId="3CFEE61B" wp14:editId="19CE7898">
            <wp:extent cx="1861632" cy="1450731"/>
            <wp:effectExtent l="0" t="0" r="0" b="0"/>
            <wp:docPr id="719" name="Диаграмма 7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955027">
        <w:rPr>
          <w:noProof/>
          <w:color w:val="FF0000"/>
        </w:rPr>
        <w:drawing>
          <wp:inline distT="0" distB="0" distL="0" distR="0" wp14:anchorId="20F53071" wp14:editId="795034FE">
            <wp:extent cx="1868950" cy="1424354"/>
            <wp:effectExtent l="0" t="0" r="0" b="0"/>
            <wp:docPr id="720" name="Диаграмма 7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955027">
        <w:rPr>
          <w:noProof/>
          <w:color w:val="FF0000"/>
        </w:rPr>
        <w:drawing>
          <wp:inline distT="0" distB="0" distL="0" distR="0" wp14:anchorId="150DDB3A" wp14:editId="4FA00993">
            <wp:extent cx="1899138" cy="1416168"/>
            <wp:effectExtent l="0" t="0" r="0" b="0"/>
            <wp:docPr id="721" name="Диаграмма 7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A140A" w:rsidRDefault="002A140A" w:rsidP="00CB6F51">
      <w:pPr>
        <w:tabs>
          <w:tab w:val="left" w:pos="851"/>
        </w:tabs>
        <w:spacing w:after="0"/>
        <w:ind w:firstLine="426"/>
        <w:jc w:val="left"/>
        <w:rPr>
          <w:sz w:val="28"/>
          <w:szCs w:val="28"/>
        </w:rPr>
      </w:pPr>
    </w:p>
    <w:p w:rsidR="002A140A" w:rsidRDefault="002A140A" w:rsidP="00CB6F51">
      <w:pPr>
        <w:tabs>
          <w:tab w:val="left" w:pos="851"/>
        </w:tabs>
        <w:spacing w:after="0"/>
        <w:ind w:firstLine="426"/>
        <w:jc w:val="left"/>
        <w:rPr>
          <w:sz w:val="28"/>
          <w:szCs w:val="28"/>
        </w:rPr>
      </w:pPr>
    </w:p>
    <w:p w:rsidR="00C111AB" w:rsidRPr="00955027" w:rsidRDefault="00C111AB" w:rsidP="00CB6F51">
      <w:pPr>
        <w:tabs>
          <w:tab w:val="left" w:pos="851"/>
        </w:tabs>
        <w:spacing w:after="0"/>
        <w:ind w:firstLine="426"/>
        <w:jc w:val="left"/>
        <w:rPr>
          <w:sz w:val="28"/>
          <w:szCs w:val="28"/>
        </w:rPr>
      </w:pPr>
      <w:r w:rsidRPr="00955027">
        <w:rPr>
          <w:noProof/>
          <w:color w:val="FF0000"/>
          <w:sz w:val="24"/>
          <w:szCs w:val="24"/>
        </w:rPr>
        <w:lastRenderedPageBreak/>
        <mc:AlternateContent>
          <mc:Choice Requires="wps">
            <w:drawing>
              <wp:anchor distT="0" distB="0" distL="114300" distR="114300" simplePos="0" relativeHeight="251824128" behindDoc="1" locked="0" layoutInCell="1" allowOverlap="1" wp14:anchorId="499C2D82" wp14:editId="078ABDA8">
                <wp:simplePos x="0" y="0"/>
                <wp:positionH relativeFrom="margin">
                  <wp:posOffset>128270</wp:posOffset>
                </wp:positionH>
                <wp:positionV relativeFrom="paragraph">
                  <wp:posOffset>107950</wp:posOffset>
                </wp:positionV>
                <wp:extent cx="5759450" cy="359410"/>
                <wp:effectExtent l="76200" t="38100" r="88900" b="116840"/>
                <wp:wrapNone/>
                <wp:docPr id="71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CB6F51">
                            <w:pPr>
                              <w:pStyle w:val="41"/>
                              <w:keepNext/>
                              <w:tabs>
                                <w:tab w:val="left" w:pos="142"/>
                                <w:tab w:val="left" w:pos="284"/>
                              </w:tabs>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C2D82" id="_x0000_s1045" type="#_x0000_t202" alt="Название: Исполнение бюджетной росписи Администрации города за 2012 год" style="position:absolute;left:0;text-align:left;margin-left:10.1pt;margin-top:8.5pt;width:453.5pt;height:28.3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" fillcolor="#e0e0e0" strokecolor="#7f7f7f">
                <v:shadow on="t" color="black" opacity="24903f" origin=",.5" offset="0,.55556mm"/>
                <v:textbox inset="0,0,0,0">
                  <w:txbxContent>
                    <w:p w:rsidR="00C05A95" w:rsidRPr="001440B0" w:rsidRDefault="00C05A95" w:rsidP="00CB6F51">
                      <w:pPr>
                        <w:pStyle w:val="41"/>
                        <w:keepNext/>
                        <w:tabs>
                          <w:tab w:val="left" w:pos="142"/>
                          <w:tab w:val="left" w:pos="284"/>
                        </w:tabs>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w10:wrap anchorx="margin"/>
              </v:shape>
            </w:pict>
          </mc:Fallback>
        </mc:AlternateContent>
      </w:r>
    </w:p>
    <w:p w:rsidR="00763364" w:rsidRPr="00955027" w:rsidRDefault="00763364" w:rsidP="00CB6F51">
      <w:pPr>
        <w:tabs>
          <w:tab w:val="left" w:pos="851"/>
        </w:tabs>
        <w:spacing w:after="0"/>
        <w:ind w:firstLine="426"/>
        <w:jc w:val="left"/>
        <w:rPr>
          <w:sz w:val="28"/>
          <w:szCs w:val="28"/>
        </w:rPr>
      </w:pPr>
    </w:p>
    <w:p w:rsidR="00CB6F51" w:rsidRPr="00955027" w:rsidRDefault="00CB6F51" w:rsidP="00CB6F51">
      <w:pPr>
        <w:tabs>
          <w:tab w:val="left" w:pos="851"/>
        </w:tabs>
        <w:spacing w:after="0"/>
        <w:ind w:firstLine="0"/>
        <w:jc w:val="left"/>
        <w:rPr>
          <w:sz w:val="28"/>
          <w:szCs w:val="28"/>
        </w:rPr>
      </w:pPr>
      <w:r w:rsidRPr="00955027">
        <w:rPr>
          <w:noProof/>
          <w:sz w:val="28"/>
          <w:szCs w:val="28"/>
        </w:rPr>
        <w:drawing>
          <wp:inline distT="0" distB="0" distL="0" distR="0" wp14:anchorId="709A78F2" wp14:editId="711ECE7A">
            <wp:extent cx="6105525" cy="2905125"/>
            <wp:effectExtent l="57150" t="57150" r="47625" b="47625"/>
            <wp:docPr id="722" name="Диаграмма 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B6F51" w:rsidRPr="00955027" w:rsidRDefault="00CB6F51" w:rsidP="00CB6F51">
      <w:pPr>
        <w:tabs>
          <w:tab w:val="left" w:pos="709"/>
        </w:tabs>
        <w:rPr>
          <w:bCs/>
          <w:sz w:val="28"/>
          <w:szCs w:val="28"/>
        </w:rPr>
      </w:pPr>
      <w:r w:rsidRPr="00955027">
        <w:rPr>
          <w:bCs/>
          <w:sz w:val="28"/>
          <w:szCs w:val="28"/>
        </w:rPr>
        <w:t xml:space="preserve">Бюджетные ассигнования на реализацию данной программы предусмотрены по следующим структурным элементам </w:t>
      </w:r>
      <w:r w:rsidRPr="00955027">
        <w:rPr>
          <w:sz w:val="28"/>
          <w:szCs w:val="28"/>
        </w:rPr>
        <w:t>(основным мероприятиям)</w:t>
      </w:r>
      <w:r w:rsidRPr="00955027">
        <w:rPr>
          <w:bCs/>
          <w:sz w:val="28"/>
          <w:szCs w:val="28"/>
        </w:rPr>
        <w:t>:</w:t>
      </w:r>
    </w:p>
    <w:tbl>
      <w:tblPr>
        <w:tblStyle w:val="a6"/>
        <w:tblW w:w="0" w:type="auto"/>
        <w:tblInd w:w="108" w:type="dxa"/>
        <w:tblLook w:val="04A0" w:firstRow="1" w:lastRow="0" w:firstColumn="1" w:lastColumn="0" w:noHBand="0" w:noVBand="1"/>
      </w:tblPr>
      <w:tblGrid>
        <w:gridCol w:w="540"/>
        <w:gridCol w:w="4620"/>
        <w:gridCol w:w="1476"/>
        <w:gridCol w:w="1397"/>
        <w:gridCol w:w="1487"/>
      </w:tblGrid>
      <w:tr w:rsidR="00CB6F51" w:rsidRPr="00955027" w:rsidTr="000D2AE5">
        <w:trPr>
          <w:tblHead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center"/>
              <w:rPr>
                <w:sz w:val="24"/>
                <w:szCs w:val="24"/>
              </w:rPr>
            </w:pPr>
            <w:r w:rsidRPr="00955027">
              <w:rPr>
                <w:sz w:val="24"/>
                <w:szCs w:val="24"/>
              </w:rPr>
              <w:t>№ п/п</w:t>
            </w:r>
          </w:p>
        </w:tc>
        <w:tc>
          <w:tcPr>
            <w:tcW w:w="4771" w:type="dxa"/>
            <w:vMerge w:val="restart"/>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jc w:val="center"/>
              <w:rPr>
                <w:sz w:val="24"/>
                <w:szCs w:val="24"/>
              </w:rPr>
            </w:pPr>
            <w:r w:rsidRPr="00955027">
              <w:rPr>
                <w:sz w:val="24"/>
                <w:szCs w:val="24"/>
              </w:rPr>
              <w:t>Наименование структурного элемента</w:t>
            </w:r>
          </w:p>
          <w:p w:rsidR="00CB6F51" w:rsidRPr="00955027" w:rsidRDefault="00CB6F51" w:rsidP="00CB6F51">
            <w:pPr>
              <w:spacing w:after="0"/>
              <w:ind w:firstLine="0"/>
              <w:jc w:val="center"/>
              <w:rPr>
                <w:sz w:val="24"/>
                <w:szCs w:val="24"/>
              </w:rPr>
            </w:pPr>
            <w:r w:rsidRPr="00955027">
              <w:rPr>
                <w:sz w:val="24"/>
                <w:szCs w:val="24"/>
              </w:rPr>
              <w:t xml:space="preserve">(основного мероприятия), </w:t>
            </w:r>
          </w:p>
          <w:p w:rsidR="00CB6F51" w:rsidRPr="00955027" w:rsidRDefault="00CB6F51" w:rsidP="00CB6F51">
            <w:pPr>
              <w:spacing w:after="0"/>
              <w:ind w:firstLine="0"/>
              <w:jc w:val="center"/>
              <w:rPr>
                <w:sz w:val="24"/>
                <w:szCs w:val="24"/>
              </w:rPr>
            </w:pPr>
            <w:r w:rsidRPr="00955027">
              <w:rPr>
                <w:sz w:val="24"/>
                <w:szCs w:val="24"/>
              </w:rPr>
              <w:t>источник финансирования</w:t>
            </w:r>
          </w:p>
        </w:tc>
        <w:tc>
          <w:tcPr>
            <w:tcW w:w="4401" w:type="dxa"/>
            <w:gridSpan w:val="3"/>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jc w:val="center"/>
              <w:rPr>
                <w:sz w:val="24"/>
                <w:szCs w:val="24"/>
              </w:rPr>
            </w:pPr>
            <w:r w:rsidRPr="00955027">
              <w:rPr>
                <w:sz w:val="24"/>
                <w:szCs w:val="24"/>
              </w:rPr>
              <w:t xml:space="preserve">Объем бюджетных ассигнований, </w:t>
            </w:r>
          </w:p>
          <w:p w:rsidR="00CB6F51" w:rsidRPr="00955027" w:rsidRDefault="00CB6F51" w:rsidP="00CB6F51">
            <w:pPr>
              <w:spacing w:after="0"/>
              <w:ind w:firstLine="0"/>
              <w:jc w:val="center"/>
              <w:rPr>
                <w:sz w:val="24"/>
                <w:szCs w:val="24"/>
              </w:rPr>
            </w:pPr>
            <w:r w:rsidRPr="00955027">
              <w:rPr>
                <w:sz w:val="24"/>
                <w:szCs w:val="24"/>
              </w:rPr>
              <w:t>тыс. рублей</w:t>
            </w:r>
          </w:p>
        </w:tc>
      </w:tr>
      <w:tr w:rsidR="00CB6F51" w:rsidRPr="00955027" w:rsidTr="000D2AE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left"/>
              <w:rPr>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left"/>
              <w:rPr>
                <w:sz w:val="24"/>
                <w:szCs w:val="24"/>
                <w:lang w:eastAsia="en-US"/>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center"/>
              <w:rPr>
                <w:bCs/>
                <w:sz w:val="24"/>
                <w:szCs w:val="24"/>
              </w:rPr>
            </w:pPr>
            <w:r w:rsidRPr="00955027">
              <w:rPr>
                <w:bCs/>
                <w:sz w:val="24"/>
                <w:szCs w:val="24"/>
              </w:rPr>
              <w:t>2024 год</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center"/>
              <w:rPr>
                <w:bCs/>
                <w:sz w:val="24"/>
                <w:szCs w:val="24"/>
              </w:rPr>
            </w:pPr>
            <w:r w:rsidRPr="00955027">
              <w:rPr>
                <w:bCs/>
                <w:sz w:val="24"/>
                <w:szCs w:val="24"/>
              </w:rPr>
              <w:t>2025 год</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center"/>
              <w:rPr>
                <w:bCs/>
                <w:sz w:val="24"/>
                <w:szCs w:val="24"/>
              </w:rPr>
            </w:pPr>
            <w:r w:rsidRPr="00955027">
              <w:rPr>
                <w:bCs/>
                <w:sz w:val="24"/>
                <w:szCs w:val="24"/>
              </w:rPr>
              <w:t>2026 год</w:t>
            </w:r>
          </w:p>
        </w:tc>
      </w:tr>
      <w:tr w:rsidR="00CB6F51" w:rsidRPr="00955027" w:rsidTr="000D2AE5">
        <w:tc>
          <w:tcPr>
            <w:tcW w:w="540"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jc w:val="center"/>
              <w:rPr>
                <w:sz w:val="24"/>
                <w:szCs w:val="24"/>
              </w:rPr>
            </w:pPr>
            <w:r w:rsidRPr="00955027">
              <w:rPr>
                <w:sz w:val="24"/>
                <w:szCs w:val="24"/>
              </w:rPr>
              <w:t>1.</w:t>
            </w: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sz w:val="24"/>
                <w:szCs w:val="24"/>
              </w:rPr>
              <w:t>Обеспечение деятельности муниципального казенного учреждения "Управление капитального строительства города Нижневартовска" (средства бюджета города)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202 272,28</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190 504,44</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190 504,44</w:t>
            </w:r>
          </w:p>
        </w:tc>
      </w:tr>
      <w:tr w:rsidR="00CB6F51" w:rsidRPr="00955027" w:rsidTr="000D2AE5">
        <w:tc>
          <w:tcPr>
            <w:tcW w:w="540" w:type="dxa"/>
            <w:tcBorders>
              <w:top w:val="single" w:sz="4" w:space="0" w:color="auto"/>
              <w:left w:val="single" w:sz="4" w:space="0" w:color="auto"/>
              <w:right w:val="single" w:sz="4" w:space="0" w:color="auto"/>
            </w:tcBorders>
            <w:hideMark/>
          </w:tcPr>
          <w:p w:rsidR="00CB6F51" w:rsidRPr="00955027" w:rsidRDefault="00CB6F51" w:rsidP="00CB6F51">
            <w:pPr>
              <w:spacing w:after="0"/>
              <w:ind w:firstLine="0"/>
              <w:jc w:val="center"/>
              <w:rPr>
                <w:sz w:val="24"/>
                <w:szCs w:val="24"/>
              </w:rPr>
            </w:pPr>
            <w:r w:rsidRPr="00955027">
              <w:rPr>
                <w:sz w:val="24"/>
                <w:szCs w:val="24"/>
              </w:rPr>
              <w:t>2.</w:t>
            </w: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sz w:val="24"/>
                <w:szCs w:val="24"/>
              </w:rPr>
              <w:t>Проектирование, строительство, реконструкция и эксплуатация (содержание и ремонт) автомобильных дорог с твердым покрытием, а также подъездных путей  к микрорайонам и искусственных сооружений на них (средства бюджета города)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169 295,12</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77 031,85</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21 525,00</w:t>
            </w:r>
          </w:p>
        </w:tc>
      </w:tr>
      <w:tr w:rsidR="00CB6F51" w:rsidRPr="00955027" w:rsidTr="000D2AE5">
        <w:tc>
          <w:tcPr>
            <w:tcW w:w="540" w:type="dxa"/>
            <w:vMerge w:val="restart"/>
            <w:tcBorders>
              <w:top w:val="single" w:sz="4" w:space="0" w:color="auto"/>
              <w:left w:val="single" w:sz="4" w:space="0" w:color="auto"/>
              <w:right w:val="single" w:sz="4" w:space="0" w:color="auto"/>
            </w:tcBorders>
            <w:hideMark/>
          </w:tcPr>
          <w:p w:rsidR="00CB6F51" w:rsidRPr="00955027" w:rsidRDefault="00CB6F51" w:rsidP="00CB6F51">
            <w:pPr>
              <w:spacing w:after="0"/>
              <w:ind w:firstLine="0"/>
              <w:jc w:val="center"/>
              <w:rPr>
                <w:sz w:val="24"/>
                <w:szCs w:val="24"/>
              </w:rPr>
            </w:pPr>
            <w:r w:rsidRPr="00955027">
              <w:rPr>
                <w:sz w:val="24"/>
                <w:szCs w:val="24"/>
              </w:rPr>
              <w:t>3.</w:t>
            </w: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bCs/>
                <w:sz w:val="24"/>
                <w:szCs w:val="24"/>
              </w:rPr>
              <w:t>Региональный проект "Жилье", в том числе:</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628 981,20</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tcBorders>
              <w:left w:val="single" w:sz="4" w:space="0" w:color="auto"/>
              <w:right w:val="single" w:sz="4" w:space="0" w:color="auto"/>
            </w:tcBorders>
          </w:tcPr>
          <w:p w:rsidR="00CB6F51" w:rsidRPr="00955027" w:rsidRDefault="00CB6F51" w:rsidP="00CB6F51">
            <w:pPr>
              <w:spacing w:after="0"/>
              <w:ind w:firstLine="0"/>
              <w:jc w:val="center"/>
              <w:rPr>
                <w:sz w:val="24"/>
                <w:szCs w:val="24"/>
              </w:rPr>
            </w:pP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sz w:val="24"/>
                <w:szCs w:val="24"/>
              </w:rPr>
              <w:t>- средства бюджета города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31 449,40</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tcBorders>
              <w:left w:val="single" w:sz="4" w:space="0" w:color="auto"/>
              <w:bottom w:val="single" w:sz="4" w:space="0" w:color="auto"/>
              <w:right w:val="single" w:sz="4" w:space="0" w:color="auto"/>
            </w:tcBorders>
          </w:tcPr>
          <w:p w:rsidR="00CB6F51" w:rsidRPr="00955027" w:rsidRDefault="00CB6F51" w:rsidP="00CB6F51">
            <w:pPr>
              <w:spacing w:after="0"/>
              <w:ind w:firstLine="0"/>
              <w:jc w:val="center"/>
              <w:rPr>
                <w:sz w:val="24"/>
                <w:szCs w:val="24"/>
              </w:rPr>
            </w:pP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sz w:val="24"/>
                <w:szCs w:val="24"/>
              </w:rPr>
              <w:t>- средства бюджета автономного округа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597 531,80</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val="restart"/>
            <w:tcBorders>
              <w:top w:val="single" w:sz="4" w:space="0" w:color="auto"/>
              <w:left w:val="single" w:sz="4" w:space="0" w:color="auto"/>
              <w:right w:val="single" w:sz="4" w:space="0" w:color="auto"/>
            </w:tcBorders>
            <w:hideMark/>
          </w:tcPr>
          <w:p w:rsidR="00CB6F51" w:rsidRPr="00955027" w:rsidRDefault="00CB6F51" w:rsidP="00CB6F51">
            <w:pPr>
              <w:spacing w:after="0"/>
              <w:ind w:firstLine="0"/>
              <w:jc w:val="center"/>
              <w:rPr>
                <w:sz w:val="24"/>
                <w:szCs w:val="24"/>
              </w:rPr>
            </w:pPr>
            <w:r w:rsidRPr="00955027">
              <w:rPr>
                <w:sz w:val="24"/>
                <w:szCs w:val="24"/>
              </w:rPr>
              <w:t>4.</w:t>
            </w: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sz w:val="24"/>
                <w:szCs w:val="24"/>
              </w:rPr>
              <w:t xml:space="preserve">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в том числе: </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42 552,37</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tcBorders>
              <w:left w:val="single" w:sz="4" w:space="0" w:color="auto"/>
              <w:right w:val="single" w:sz="4" w:space="0" w:color="auto"/>
            </w:tcBorders>
          </w:tcPr>
          <w:p w:rsidR="00CB6F51" w:rsidRPr="00955027" w:rsidRDefault="00CB6F51" w:rsidP="00CB6F51">
            <w:pPr>
              <w:spacing w:after="0"/>
              <w:ind w:firstLine="0"/>
              <w:jc w:val="center"/>
              <w:rPr>
                <w:sz w:val="24"/>
                <w:szCs w:val="24"/>
              </w:rPr>
            </w:pPr>
          </w:p>
        </w:tc>
        <w:tc>
          <w:tcPr>
            <w:tcW w:w="4771" w:type="dxa"/>
            <w:tcBorders>
              <w:top w:val="single" w:sz="4" w:space="0" w:color="auto"/>
              <w:left w:val="single" w:sz="4" w:space="0" w:color="auto"/>
              <w:bottom w:val="single" w:sz="4" w:space="0" w:color="auto"/>
              <w:right w:val="single" w:sz="4" w:space="0" w:color="auto"/>
            </w:tcBorders>
          </w:tcPr>
          <w:p w:rsidR="00CB6F51" w:rsidRPr="00955027" w:rsidRDefault="00CB6F51" w:rsidP="00CB6F51">
            <w:pPr>
              <w:spacing w:after="0"/>
              <w:ind w:firstLine="0"/>
              <w:rPr>
                <w:sz w:val="24"/>
                <w:szCs w:val="24"/>
              </w:rPr>
            </w:pPr>
            <w:r w:rsidRPr="00955027">
              <w:rPr>
                <w:sz w:val="24"/>
                <w:szCs w:val="24"/>
              </w:rPr>
              <w:t>- средства бюджета города</w:t>
            </w:r>
          </w:p>
        </w:tc>
        <w:tc>
          <w:tcPr>
            <w:tcW w:w="1476"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2 978,67</w:t>
            </w:r>
          </w:p>
        </w:tc>
        <w:tc>
          <w:tcPr>
            <w:tcW w:w="1403"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tcBorders>
              <w:left w:val="single" w:sz="4" w:space="0" w:color="auto"/>
              <w:bottom w:val="single" w:sz="4" w:space="0" w:color="auto"/>
              <w:right w:val="single" w:sz="4" w:space="0" w:color="auto"/>
            </w:tcBorders>
          </w:tcPr>
          <w:p w:rsidR="00CB6F51" w:rsidRPr="00955027" w:rsidRDefault="00CB6F51" w:rsidP="00CB6F51">
            <w:pPr>
              <w:spacing w:after="0"/>
              <w:ind w:firstLine="0"/>
              <w:jc w:val="center"/>
              <w:rPr>
                <w:sz w:val="24"/>
                <w:szCs w:val="24"/>
              </w:rPr>
            </w:pPr>
          </w:p>
        </w:tc>
        <w:tc>
          <w:tcPr>
            <w:tcW w:w="4771" w:type="dxa"/>
            <w:tcBorders>
              <w:top w:val="single" w:sz="4" w:space="0" w:color="auto"/>
              <w:left w:val="single" w:sz="4" w:space="0" w:color="auto"/>
              <w:bottom w:val="single" w:sz="4" w:space="0" w:color="auto"/>
              <w:right w:val="single" w:sz="4" w:space="0" w:color="auto"/>
            </w:tcBorders>
          </w:tcPr>
          <w:p w:rsidR="00CB6F51" w:rsidRPr="00955027" w:rsidRDefault="00CB6F51" w:rsidP="00CB6F51">
            <w:pPr>
              <w:spacing w:after="0"/>
              <w:ind w:firstLine="0"/>
              <w:rPr>
                <w:sz w:val="24"/>
                <w:szCs w:val="24"/>
              </w:rPr>
            </w:pPr>
            <w:r w:rsidRPr="00955027">
              <w:rPr>
                <w:sz w:val="24"/>
                <w:szCs w:val="24"/>
              </w:rPr>
              <w:t>- средства бюджета автономного округа</w:t>
            </w:r>
          </w:p>
        </w:tc>
        <w:tc>
          <w:tcPr>
            <w:tcW w:w="1476"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39 573,70</w:t>
            </w:r>
          </w:p>
        </w:tc>
        <w:tc>
          <w:tcPr>
            <w:tcW w:w="1403"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tcBorders>
              <w:top w:val="single" w:sz="4" w:space="0" w:color="auto"/>
              <w:left w:val="single" w:sz="4" w:space="0" w:color="auto"/>
              <w:right w:val="single" w:sz="4" w:space="0" w:color="auto"/>
            </w:tcBorders>
            <w:hideMark/>
          </w:tcPr>
          <w:p w:rsidR="00CB6F51" w:rsidRPr="00955027" w:rsidRDefault="00CB6F51" w:rsidP="00CB6F51">
            <w:pPr>
              <w:spacing w:after="0"/>
              <w:ind w:firstLine="0"/>
              <w:jc w:val="center"/>
              <w:rPr>
                <w:sz w:val="24"/>
                <w:szCs w:val="24"/>
              </w:rPr>
            </w:pPr>
            <w:r w:rsidRPr="00955027">
              <w:rPr>
                <w:sz w:val="24"/>
                <w:szCs w:val="24"/>
              </w:rPr>
              <w:lastRenderedPageBreak/>
              <w:t>5.</w:t>
            </w: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sz w:val="24"/>
                <w:szCs w:val="24"/>
              </w:rPr>
              <w:t>Проектирование, строительство и реконструкция объектов для организации предоставления основного, общего, дошкольного и дополнительного образования (средства бюджета города)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48 077,26</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val="restart"/>
            <w:tcBorders>
              <w:top w:val="single" w:sz="4" w:space="0" w:color="auto"/>
              <w:left w:val="single" w:sz="4" w:space="0" w:color="auto"/>
              <w:right w:val="single" w:sz="4" w:space="0" w:color="auto"/>
            </w:tcBorders>
            <w:hideMark/>
          </w:tcPr>
          <w:p w:rsidR="00CB6F51" w:rsidRPr="00955027" w:rsidRDefault="00CB6F51" w:rsidP="00CB6F51">
            <w:pPr>
              <w:spacing w:after="0"/>
              <w:ind w:firstLine="0"/>
              <w:jc w:val="center"/>
              <w:rPr>
                <w:sz w:val="24"/>
                <w:szCs w:val="24"/>
              </w:rPr>
            </w:pPr>
            <w:r w:rsidRPr="00955027">
              <w:rPr>
                <w:sz w:val="24"/>
                <w:szCs w:val="24"/>
              </w:rPr>
              <w:t>6.</w:t>
            </w: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bCs/>
                <w:sz w:val="24"/>
                <w:szCs w:val="24"/>
              </w:rPr>
              <w:t>Региональный проект "Спорт-норма жизни", в том числе:</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672 713,00</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tcBorders>
              <w:left w:val="single" w:sz="4" w:space="0" w:color="auto"/>
              <w:right w:val="single" w:sz="4" w:space="0" w:color="auto"/>
            </w:tcBorders>
          </w:tcPr>
          <w:p w:rsidR="00CB6F51" w:rsidRPr="00955027" w:rsidRDefault="00CB6F51" w:rsidP="00CB6F51">
            <w:pPr>
              <w:spacing w:after="0"/>
              <w:ind w:firstLine="0"/>
              <w:jc w:val="center"/>
              <w:rPr>
                <w:sz w:val="24"/>
                <w:szCs w:val="24"/>
              </w:rPr>
            </w:pP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sz w:val="24"/>
                <w:szCs w:val="24"/>
              </w:rPr>
              <w:t>- средства бюджета города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33 635,70</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tcBorders>
              <w:left w:val="single" w:sz="4" w:space="0" w:color="auto"/>
              <w:right w:val="single" w:sz="4" w:space="0" w:color="auto"/>
            </w:tcBorders>
          </w:tcPr>
          <w:p w:rsidR="00CB6F51" w:rsidRPr="00955027" w:rsidRDefault="00CB6F51" w:rsidP="00CB6F51">
            <w:pPr>
              <w:spacing w:after="0"/>
              <w:ind w:firstLine="0"/>
              <w:jc w:val="center"/>
              <w:rPr>
                <w:sz w:val="24"/>
                <w:szCs w:val="24"/>
              </w:rPr>
            </w:pPr>
          </w:p>
        </w:tc>
        <w:tc>
          <w:tcPr>
            <w:tcW w:w="4771" w:type="dxa"/>
            <w:tcBorders>
              <w:top w:val="single" w:sz="4" w:space="0" w:color="auto"/>
              <w:left w:val="single" w:sz="4" w:space="0" w:color="auto"/>
              <w:bottom w:val="single" w:sz="4" w:space="0" w:color="auto"/>
              <w:right w:val="single" w:sz="4" w:space="0" w:color="auto"/>
            </w:tcBorders>
            <w:hideMark/>
          </w:tcPr>
          <w:p w:rsidR="00CB6F51" w:rsidRPr="00955027" w:rsidRDefault="00CB6F51" w:rsidP="00CB6F51">
            <w:pPr>
              <w:spacing w:after="0"/>
              <w:ind w:firstLine="0"/>
              <w:rPr>
                <w:sz w:val="24"/>
                <w:szCs w:val="24"/>
              </w:rPr>
            </w:pPr>
            <w:r w:rsidRPr="00955027">
              <w:rPr>
                <w:sz w:val="24"/>
                <w:szCs w:val="24"/>
              </w:rPr>
              <w:t>- средства бюджета автономного округа</w:t>
            </w:r>
          </w:p>
        </w:tc>
        <w:tc>
          <w:tcPr>
            <w:tcW w:w="1476"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606 952,20</w:t>
            </w:r>
          </w:p>
        </w:tc>
        <w:tc>
          <w:tcPr>
            <w:tcW w:w="1403"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hideMark/>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tcBorders>
              <w:left w:val="single" w:sz="4" w:space="0" w:color="auto"/>
              <w:right w:val="single" w:sz="4" w:space="0" w:color="auto"/>
            </w:tcBorders>
          </w:tcPr>
          <w:p w:rsidR="00CB6F51" w:rsidRPr="00955027" w:rsidRDefault="00CB6F51" w:rsidP="00CB6F51">
            <w:pPr>
              <w:spacing w:after="0"/>
              <w:ind w:firstLine="0"/>
              <w:jc w:val="center"/>
              <w:rPr>
                <w:sz w:val="24"/>
                <w:szCs w:val="24"/>
              </w:rPr>
            </w:pPr>
          </w:p>
        </w:tc>
        <w:tc>
          <w:tcPr>
            <w:tcW w:w="4771" w:type="dxa"/>
            <w:tcBorders>
              <w:top w:val="single" w:sz="4" w:space="0" w:color="auto"/>
              <w:left w:val="single" w:sz="4" w:space="0" w:color="auto"/>
              <w:bottom w:val="single" w:sz="4" w:space="0" w:color="auto"/>
              <w:right w:val="single" w:sz="4" w:space="0" w:color="auto"/>
            </w:tcBorders>
          </w:tcPr>
          <w:p w:rsidR="00CB6F51" w:rsidRPr="00955027" w:rsidRDefault="00CB6F51" w:rsidP="00CB6F51">
            <w:pPr>
              <w:spacing w:after="0"/>
              <w:ind w:firstLine="0"/>
              <w:rPr>
                <w:sz w:val="24"/>
                <w:szCs w:val="24"/>
              </w:rPr>
            </w:pPr>
            <w:r w:rsidRPr="00955027">
              <w:rPr>
                <w:sz w:val="24"/>
                <w:szCs w:val="24"/>
              </w:rPr>
              <w:t>- средства федерального бюджета</w:t>
            </w:r>
          </w:p>
        </w:tc>
        <w:tc>
          <w:tcPr>
            <w:tcW w:w="1476"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32 125,10</w:t>
            </w:r>
          </w:p>
        </w:tc>
        <w:tc>
          <w:tcPr>
            <w:tcW w:w="1403"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0,00</w:t>
            </w:r>
          </w:p>
        </w:tc>
        <w:tc>
          <w:tcPr>
            <w:tcW w:w="1522"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val="restart"/>
            <w:tcBorders>
              <w:left w:val="single" w:sz="4" w:space="0" w:color="auto"/>
              <w:right w:val="single" w:sz="4" w:space="0" w:color="auto"/>
            </w:tcBorders>
          </w:tcPr>
          <w:p w:rsidR="00CB6F51" w:rsidRPr="00955027" w:rsidRDefault="00CB6F51" w:rsidP="00CB6F51">
            <w:pPr>
              <w:spacing w:after="0"/>
              <w:ind w:firstLine="0"/>
              <w:jc w:val="center"/>
              <w:rPr>
                <w:sz w:val="24"/>
                <w:szCs w:val="24"/>
              </w:rPr>
            </w:pPr>
            <w:r w:rsidRPr="00955027">
              <w:rPr>
                <w:sz w:val="24"/>
                <w:szCs w:val="24"/>
              </w:rPr>
              <w:t>7.</w:t>
            </w:r>
          </w:p>
        </w:tc>
        <w:tc>
          <w:tcPr>
            <w:tcW w:w="4771" w:type="dxa"/>
            <w:tcBorders>
              <w:top w:val="single" w:sz="4" w:space="0" w:color="auto"/>
              <w:left w:val="single" w:sz="4" w:space="0" w:color="auto"/>
              <w:bottom w:val="single" w:sz="4" w:space="0" w:color="auto"/>
              <w:right w:val="single" w:sz="4" w:space="0" w:color="auto"/>
            </w:tcBorders>
          </w:tcPr>
          <w:p w:rsidR="00CB6F51" w:rsidRPr="00955027" w:rsidRDefault="00CB6F51" w:rsidP="00CB6F51">
            <w:pPr>
              <w:spacing w:after="0"/>
              <w:ind w:firstLine="0"/>
              <w:rPr>
                <w:sz w:val="24"/>
                <w:szCs w:val="24"/>
                <w:highlight w:val="green"/>
              </w:rPr>
            </w:pPr>
            <w:r w:rsidRPr="00955027">
              <w:rPr>
                <w:sz w:val="24"/>
                <w:szCs w:val="24"/>
              </w:rPr>
              <w:t>Проектирование, строительство и реконструкция объектов физической культуры и спорта", в том числе:</w:t>
            </w:r>
          </w:p>
        </w:tc>
        <w:tc>
          <w:tcPr>
            <w:tcW w:w="1476"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1 492 408,50</w:t>
            </w:r>
          </w:p>
        </w:tc>
        <w:tc>
          <w:tcPr>
            <w:tcW w:w="1403"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994 939,00</w:t>
            </w:r>
          </w:p>
        </w:tc>
        <w:tc>
          <w:tcPr>
            <w:tcW w:w="1522"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tcBorders>
              <w:left w:val="single" w:sz="4" w:space="0" w:color="auto"/>
              <w:right w:val="single" w:sz="4" w:space="0" w:color="auto"/>
            </w:tcBorders>
          </w:tcPr>
          <w:p w:rsidR="00CB6F51" w:rsidRPr="00955027" w:rsidRDefault="00CB6F51" w:rsidP="00CB6F51">
            <w:pPr>
              <w:spacing w:after="0"/>
              <w:ind w:firstLine="0"/>
              <w:jc w:val="center"/>
              <w:rPr>
                <w:sz w:val="24"/>
                <w:szCs w:val="24"/>
              </w:rPr>
            </w:pPr>
          </w:p>
        </w:tc>
        <w:tc>
          <w:tcPr>
            <w:tcW w:w="4771" w:type="dxa"/>
            <w:tcBorders>
              <w:top w:val="single" w:sz="4" w:space="0" w:color="auto"/>
              <w:left w:val="single" w:sz="4" w:space="0" w:color="auto"/>
              <w:bottom w:val="single" w:sz="4" w:space="0" w:color="auto"/>
              <w:right w:val="single" w:sz="4" w:space="0" w:color="auto"/>
            </w:tcBorders>
          </w:tcPr>
          <w:p w:rsidR="00CB6F51" w:rsidRPr="00955027" w:rsidRDefault="00CB6F51" w:rsidP="00CB6F51">
            <w:pPr>
              <w:spacing w:after="0"/>
              <w:ind w:firstLine="0"/>
              <w:jc w:val="left"/>
              <w:rPr>
                <w:sz w:val="24"/>
                <w:szCs w:val="24"/>
              </w:rPr>
            </w:pPr>
            <w:r w:rsidRPr="00955027">
              <w:rPr>
                <w:sz w:val="24"/>
                <w:szCs w:val="24"/>
              </w:rPr>
              <w:t>- средства бюджета города</w:t>
            </w:r>
          </w:p>
        </w:tc>
        <w:tc>
          <w:tcPr>
            <w:tcW w:w="1476"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74 620,50</w:t>
            </w:r>
          </w:p>
        </w:tc>
        <w:tc>
          <w:tcPr>
            <w:tcW w:w="1403"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49 747,00</w:t>
            </w:r>
          </w:p>
        </w:tc>
        <w:tc>
          <w:tcPr>
            <w:tcW w:w="1522"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0,00</w:t>
            </w:r>
          </w:p>
        </w:tc>
      </w:tr>
      <w:tr w:rsidR="00CB6F51" w:rsidRPr="00955027" w:rsidTr="000D2AE5">
        <w:tc>
          <w:tcPr>
            <w:tcW w:w="540" w:type="dxa"/>
            <w:vMerge/>
            <w:tcBorders>
              <w:left w:val="single" w:sz="4" w:space="0" w:color="auto"/>
              <w:bottom w:val="single" w:sz="4" w:space="0" w:color="auto"/>
              <w:right w:val="single" w:sz="4" w:space="0" w:color="auto"/>
            </w:tcBorders>
          </w:tcPr>
          <w:p w:rsidR="00CB6F51" w:rsidRPr="00955027" w:rsidRDefault="00CB6F51" w:rsidP="00CB6F51">
            <w:pPr>
              <w:spacing w:after="0"/>
              <w:ind w:firstLine="0"/>
              <w:jc w:val="center"/>
              <w:rPr>
                <w:sz w:val="24"/>
                <w:szCs w:val="24"/>
              </w:rPr>
            </w:pPr>
          </w:p>
        </w:tc>
        <w:tc>
          <w:tcPr>
            <w:tcW w:w="4771" w:type="dxa"/>
            <w:tcBorders>
              <w:top w:val="single" w:sz="4" w:space="0" w:color="auto"/>
              <w:left w:val="single" w:sz="4" w:space="0" w:color="auto"/>
              <w:bottom w:val="single" w:sz="4" w:space="0" w:color="auto"/>
              <w:right w:val="single" w:sz="4" w:space="0" w:color="auto"/>
            </w:tcBorders>
          </w:tcPr>
          <w:p w:rsidR="00CB6F51" w:rsidRPr="00955027" w:rsidRDefault="00CB6F51" w:rsidP="00CB6F51">
            <w:pPr>
              <w:spacing w:after="0"/>
              <w:ind w:firstLine="0"/>
              <w:jc w:val="left"/>
              <w:rPr>
                <w:sz w:val="24"/>
                <w:szCs w:val="24"/>
              </w:rPr>
            </w:pPr>
            <w:r w:rsidRPr="00955027">
              <w:rPr>
                <w:sz w:val="24"/>
                <w:szCs w:val="24"/>
              </w:rPr>
              <w:t>- средства бюджета автономного округа</w:t>
            </w:r>
          </w:p>
        </w:tc>
        <w:tc>
          <w:tcPr>
            <w:tcW w:w="1476"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1 417 788,00</w:t>
            </w:r>
          </w:p>
        </w:tc>
        <w:tc>
          <w:tcPr>
            <w:tcW w:w="1403"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945 192,00</w:t>
            </w:r>
          </w:p>
        </w:tc>
        <w:tc>
          <w:tcPr>
            <w:tcW w:w="1522" w:type="dxa"/>
            <w:tcBorders>
              <w:top w:val="single" w:sz="4" w:space="0" w:color="auto"/>
              <w:left w:val="single" w:sz="4" w:space="0" w:color="auto"/>
              <w:bottom w:val="single" w:sz="4" w:space="0" w:color="auto"/>
              <w:right w:val="single" w:sz="4" w:space="0" w:color="auto"/>
            </w:tcBorders>
            <w:vAlign w:val="center"/>
          </w:tcPr>
          <w:p w:rsidR="00CB6F51" w:rsidRPr="00955027" w:rsidRDefault="00CB6F51" w:rsidP="00CB6F51">
            <w:pPr>
              <w:spacing w:after="0"/>
              <w:ind w:firstLine="0"/>
              <w:jc w:val="right"/>
              <w:rPr>
                <w:sz w:val="24"/>
                <w:szCs w:val="24"/>
              </w:rPr>
            </w:pPr>
            <w:r w:rsidRPr="00955027">
              <w:rPr>
                <w:sz w:val="24"/>
                <w:szCs w:val="24"/>
              </w:rPr>
              <w:t>0,00</w:t>
            </w:r>
          </w:p>
        </w:tc>
      </w:tr>
    </w:tbl>
    <w:p w:rsidR="00CB6F51" w:rsidRPr="00955027" w:rsidRDefault="00CB6F51" w:rsidP="00CB6F51">
      <w:pPr>
        <w:tabs>
          <w:tab w:val="left" w:pos="709"/>
        </w:tabs>
        <w:spacing w:before="120" w:after="0"/>
        <w:rPr>
          <w:sz w:val="28"/>
          <w:szCs w:val="28"/>
        </w:rPr>
      </w:pPr>
      <w:r w:rsidRPr="00955027">
        <w:rPr>
          <w:sz w:val="28"/>
          <w:szCs w:val="28"/>
        </w:rPr>
        <w:t>Весомая часть в расходах программы предусмотрена на реализацию следующих региональных проектов:</w:t>
      </w:r>
    </w:p>
    <w:p w:rsidR="00CB6F51" w:rsidRPr="00955027" w:rsidRDefault="00CB6F51" w:rsidP="00CB6F51">
      <w:pPr>
        <w:spacing w:after="0"/>
        <w:rPr>
          <w:sz w:val="28"/>
          <w:szCs w:val="28"/>
        </w:rPr>
      </w:pPr>
      <w:r w:rsidRPr="00955027">
        <w:rPr>
          <w:sz w:val="28"/>
          <w:szCs w:val="28"/>
        </w:rPr>
        <w:t xml:space="preserve">- регионального проекта </w:t>
      </w:r>
      <w:r w:rsidRPr="00955027">
        <w:rPr>
          <w:bCs/>
          <w:sz w:val="28"/>
          <w:szCs w:val="28"/>
        </w:rPr>
        <w:t xml:space="preserve">"Жилье", </w:t>
      </w:r>
      <w:r w:rsidRPr="00955027">
        <w:rPr>
          <w:sz w:val="28"/>
          <w:szCs w:val="28"/>
        </w:rPr>
        <w:t xml:space="preserve">направленного на достижение целей, показателей и решение задач национального проекта "Жилье и городская среда", в рамках которого планируется завершить работы по заключенным муниципальным контрактам на выполнение работ по строительству автомобильных дорог общего пользования местного значения "Улица Первопоселенцев от улицы Северной до улицы </w:t>
      </w:r>
      <w:proofErr w:type="spellStart"/>
      <w:r w:rsidRPr="00955027">
        <w:rPr>
          <w:sz w:val="28"/>
          <w:szCs w:val="28"/>
        </w:rPr>
        <w:t>Нововартовской</w:t>
      </w:r>
      <w:proofErr w:type="spellEnd"/>
      <w:r w:rsidRPr="00955027">
        <w:rPr>
          <w:sz w:val="28"/>
          <w:szCs w:val="28"/>
        </w:rPr>
        <w:t xml:space="preserve"> г. Нижневартовска" и "Город Нижневартовск. Улица Северная от улицы Интернациональной до улицы Первопоселенцев. Улица Героев Самотлора от улицы №21 до улицы Северной";</w:t>
      </w:r>
    </w:p>
    <w:p w:rsidR="00CB6F51" w:rsidRPr="00955027" w:rsidRDefault="00CB6F51" w:rsidP="00CB6F51">
      <w:pPr>
        <w:spacing w:after="0"/>
        <w:rPr>
          <w:sz w:val="28"/>
          <w:szCs w:val="28"/>
        </w:rPr>
      </w:pPr>
      <w:r w:rsidRPr="00955027">
        <w:rPr>
          <w:sz w:val="28"/>
          <w:szCs w:val="28"/>
        </w:rPr>
        <w:t xml:space="preserve">- регионального проекта </w:t>
      </w:r>
      <w:r w:rsidRPr="00955027">
        <w:rPr>
          <w:bCs/>
          <w:sz w:val="28"/>
          <w:szCs w:val="28"/>
        </w:rPr>
        <w:t>"Спорт-норма жизни",</w:t>
      </w:r>
      <w:r w:rsidRPr="00955027">
        <w:rPr>
          <w:sz w:val="28"/>
          <w:szCs w:val="28"/>
        </w:rPr>
        <w:t xml:space="preserve"> направленного на достижение целей, показателей и решение задач национального проекта</w:t>
      </w:r>
      <w:r w:rsidRPr="00955027">
        <w:rPr>
          <w:bCs/>
          <w:sz w:val="28"/>
          <w:szCs w:val="28"/>
        </w:rPr>
        <w:t xml:space="preserve"> </w:t>
      </w:r>
      <w:r w:rsidRPr="00955027">
        <w:rPr>
          <w:sz w:val="28"/>
          <w:szCs w:val="28"/>
        </w:rPr>
        <w:t>"Демография", бюджетные ассигнования предусмотрены на завершение работ по строительству объекта "Спортивный комплекс "Центр боевых искусств".</w:t>
      </w:r>
    </w:p>
    <w:p w:rsidR="00CB6F51" w:rsidRPr="00955027" w:rsidRDefault="00CB6F51" w:rsidP="00CB6F51">
      <w:pPr>
        <w:spacing w:after="0"/>
        <w:rPr>
          <w:sz w:val="28"/>
          <w:szCs w:val="28"/>
        </w:rPr>
      </w:pPr>
      <w:r w:rsidRPr="00955027">
        <w:rPr>
          <w:sz w:val="28"/>
          <w:szCs w:val="28"/>
        </w:rPr>
        <w:t xml:space="preserve">Бюджетные ассигнования по данным направлениям предусмотрены на условиях софинансирования в соотношении 95% средства бюджета автономного округа и 5% средства бюджета города. </w:t>
      </w:r>
    </w:p>
    <w:p w:rsidR="00CB6F51" w:rsidRPr="00955027" w:rsidRDefault="00CB6F51" w:rsidP="00CB6F51">
      <w:pPr>
        <w:tabs>
          <w:tab w:val="left" w:pos="709"/>
        </w:tabs>
        <w:spacing w:after="0"/>
        <w:rPr>
          <w:sz w:val="28"/>
          <w:szCs w:val="28"/>
        </w:rPr>
      </w:pPr>
      <w:r w:rsidRPr="00955027">
        <w:rPr>
          <w:sz w:val="28"/>
          <w:szCs w:val="28"/>
        </w:rPr>
        <w:t xml:space="preserve">Кроме того, предусмотренные бюджетные ассигнования по программе, планируется направить на: </w:t>
      </w:r>
    </w:p>
    <w:p w:rsidR="00CB6F51" w:rsidRPr="00955027" w:rsidRDefault="00CB6F51" w:rsidP="00CB6F51">
      <w:pPr>
        <w:spacing w:after="0"/>
        <w:rPr>
          <w:sz w:val="28"/>
          <w:szCs w:val="28"/>
        </w:rPr>
      </w:pPr>
      <w:r w:rsidRPr="00955027">
        <w:rPr>
          <w:sz w:val="28"/>
          <w:szCs w:val="28"/>
        </w:rPr>
        <w:t>- обеспечение деятельности муниципального казенного учреждения "Управление капитального строительства города Нижневартовска";</w:t>
      </w:r>
    </w:p>
    <w:p w:rsidR="00CB6F51" w:rsidRPr="00955027" w:rsidRDefault="00CB6F51" w:rsidP="00CB6F51">
      <w:pPr>
        <w:spacing w:after="0"/>
        <w:rPr>
          <w:sz w:val="28"/>
          <w:szCs w:val="28"/>
        </w:rPr>
      </w:pPr>
      <w:r w:rsidRPr="00955027">
        <w:rPr>
          <w:sz w:val="28"/>
          <w:szCs w:val="28"/>
        </w:rPr>
        <w:t>- обеспечение обязательств по заключенному муниципальному контракту на выполнение работ по строительству объекта "Многофункциональный спортивный комплекс в 27 квартале города Нижневартовска";</w:t>
      </w:r>
    </w:p>
    <w:p w:rsidR="00CB6F51" w:rsidRPr="00955027" w:rsidRDefault="00CB6F51" w:rsidP="00CB6F51">
      <w:pPr>
        <w:spacing w:after="0"/>
        <w:rPr>
          <w:sz w:val="28"/>
          <w:szCs w:val="28"/>
        </w:rPr>
      </w:pPr>
      <w:r w:rsidRPr="00955027">
        <w:rPr>
          <w:sz w:val="28"/>
          <w:szCs w:val="28"/>
        </w:rPr>
        <w:t xml:space="preserve">- оплату выполненных работ и содержание автомобильных дорог в рамках заключенных муниципальных контрактов жизненного цикла по объектам: "Улица Г.И. </w:t>
      </w:r>
      <w:proofErr w:type="spellStart"/>
      <w:r w:rsidRPr="00955027">
        <w:rPr>
          <w:sz w:val="28"/>
          <w:szCs w:val="28"/>
        </w:rPr>
        <w:t>Пикмана</w:t>
      </w:r>
      <w:proofErr w:type="spellEnd"/>
      <w:r w:rsidRPr="00955027">
        <w:rPr>
          <w:sz w:val="28"/>
          <w:szCs w:val="28"/>
        </w:rPr>
        <w:t xml:space="preserve"> от улицы Мусы </w:t>
      </w:r>
      <w:proofErr w:type="spellStart"/>
      <w:r w:rsidRPr="00955027">
        <w:rPr>
          <w:sz w:val="28"/>
          <w:szCs w:val="28"/>
        </w:rPr>
        <w:t>Джалиля</w:t>
      </w:r>
      <w:proofErr w:type="spellEnd"/>
      <w:r w:rsidRPr="00955027">
        <w:rPr>
          <w:sz w:val="28"/>
          <w:szCs w:val="28"/>
        </w:rPr>
        <w:t xml:space="preserve"> до улицы Чапаева г. </w:t>
      </w:r>
      <w:r w:rsidRPr="00955027">
        <w:rPr>
          <w:sz w:val="28"/>
          <w:szCs w:val="28"/>
        </w:rPr>
        <w:lastRenderedPageBreak/>
        <w:t xml:space="preserve">Нижневартовска", "Проезд Надежды Георгиевны </w:t>
      </w:r>
      <w:proofErr w:type="spellStart"/>
      <w:r w:rsidRPr="00955027">
        <w:rPr>
          <w:sz w:val="28"/>
          <w:szCs w:val="28"/>
        </w:rPr>
        <w:t>Лунгу</w:t>
      </w:r>
      <w:proofErr w:type="spellEnd"/>
      <w:r w:rsidRPr="00955027">
        <w:rPr>
          <w:sz w:val="28"/>
          <w:szCs w:val="28"/>
        </w:rPr>
        <w:t>", "Улица Московкина от улицы Героев Самотлора до улицы Салманова г. Нижневартовска";</w:t>
      </w:r>
    </w:p>
    <w:p w:rsidR="00CB6F51" w:rsidRPr="00955027" w:rsidRDefault="00CB6F51" w:rsidP="00CB6F51">
      <w:pPr>
        <w:spacing w:after="0"/>
        <w:rPr>
          <w:sz w:val="28"/>
          <w:szCs w:val="28"/>
        </w:rPr>
      </w:pPr>
      <w:r w:rsidRPr="00955027">
        <w:rPr>
          <w:sz w:val="28"/>
          <w:szCs w:val="28"/>
        </w:rPr>
        <w:t xml:space="preserve">- оплату работ по заключенным муниципальным контрактам на осуществление строительного контроля за строительством объектов: "Улица Первопоселенцев от улицы Северной до улицы </w:t>
      </w:r>
      <w:proofErr w:type="spellStart"/>
      <w:r w:rsidRPr="00955027">
        <w:rPr>
          <w:sz w:val="28"/>
          <w:szCs w:val="28"/>
        </w:rPr>
        <w:t>Нововартовской</w:t>
      </w:r>
      <w:proofErr w:type="spellEnd"/>
      <w:r w:rsidRPr="00955027">
        <w:rPr>
          <w:sz w:val="28"/>
          <w:szCs w:val="28"/>
        </w:rPr>
        <w:t xml:space="preserve"> г. Нижневартовска" и "Город Нижневартовск. Улица Северная от улицы Интернациональной до улицы Первопоселенцев. Улица Героев Самотлора от улицы №21 до улицы Северной";</w:t>
      </w:r>
    </w:p>
    <w:p w:rsidR="00CB6F51" w:rsidRPr="00955027" w:rsidRDefault="00CB6F51" w:rsidP="00CB6F51">
      <w:pPr>
        <w:spacing w:after="0"/>
        <w:rPr>
          <w:sz w:val="28"/>
          <w:szCs w:val="28"/>
        </w:rPr>
      </w:pPr>
      <w:r w:rsidRPr="00955027">
        <w:rPr>
          <w:sz w:val="28"/>
          <w:szCs w:val="28"/>
        </w:rPr>
        <w:t xml:space="preserve">- обеспечение обязательств об осуществлении технологического присоединения к электрическим сетям, по осуществлению авторского надзора при строительстве объектов: "Улица Первопоселенцев от улицы Северной до улицы </w:t>
      </w:r>
      <w:proofErr w:type="spellStart"/>
      <w:r w:rsidRPr="00955027">
        <w:rPr>
          <w:sz w:val="28"/>
          <w:szCs w:val="28"/>
        </w:rPr>
        <w:t>Нововартовской</w:t>
      </w:r>
      <w:proofErr w:type="spellEnd"/>
      <w:r w:rsidRPr="00955027">
        <w:rPr>
          <w:sz w:val="28"/>
          <w:szCs w:val="28"/>
        </w:rPr>
        <w:t xml:space="preserve"> г. Нижневартовска" и "Город </w:t>
      </w:r>
      <w:proofErr w:type="spellStart"/>
      <w:r w:rsidRPr="00955027">
        <w:rPr>
          <w:sz w:val="28"/>
          <w:szCs w:val="28"/>
        </w:rPr>
        <w:t>Нижневартовск.Улица</w:t>
      </w:r>
      <w:proofErr w:type="spellEnd"/>
      <w:r w:rsidRPr="00955027">
        <w:rPr>
          <w:sz w:val="28"/>
          <w:szCs w:val="28"/>
        </w:rPr>
        <w:t xml:space="preserve"> Северная от улицы Интернациональной до улицы Первопоселенцев. Улица Героев Самотлора от улицы №21 до улицы Северной";</w:t>
      </w:r>
    </w:p>
    <w:p w:rsidR="00CB6F51" w:rsidRPr="00955027" w:rsidRDefault="00CB6F51" w:rsidP="00CB6F51">
      <w:pPr>
        <w:spacing w:after="0"/>
        <w:rPr>
          <w:sz w:val="28"/>
          <w:szCs w:val="28"/>
        </w:rPr>
      </w:pPr>
      <w:r w:rsidRPr="00955027">
        <w:rPr>
          <w:sz w:val="28"/>
          <w:szCs w:val="28"/>
        </w:rPr>
        <w:t>- оплату обязательств по заключенному  муниципальному контракту на строительство объекта: "Проезд Восточный от улицы Героев Самотлора до улицы Первопоселенцев";</w:t>
      </w:r>
    </w:p>
    <w:p w:rsidR="00CB6F51" w:rsidRPr="00955027" w:rsidRDefault="00CB6F51" w:rsidP="00CB6F51">
      <w:pPr>
        <w:spacing w:after="0"/>
        <w:rPr>
          <w:sz w:val="28"/>
          <w:szCs w:val="28"/>
        </w:rPr>
      </w:pPr>
      <w:r w:rsidRPr="00955027">
        <w:rPr>
          <w:sz w:val="28"/>
          <w:szCs w:val="28"/>
        </w:rPr>
        <w:t xml:space="preserve">- завершение работ и ввода в эксплуатацию объекта "Детский сад на 320 мест в квартале 21 (стр. №6) г. Нижневартовска"; </w:t>
      </w:r>
    </w:p>
    <w:p w:rsidR="00CB6F51" w:rsidRPr="00955027" w:rsidRDefault="00CB6F51" w:rsidP="00CB6F51">
      <w:pPr>
        <w:spacing w:after="0"/>
        <w:rPr>
          <w:sz w:val="28"/>
          <w:szCs w:val="28"/>
        </w:rPr>
      </w:pPr>
      <w:r w:rsidRPr="00955027">
        <w:rPr>
          <w:sz w:val="28"/>
          <w:szCs w:val="28"/>
        </w:rPr>
        <w:t>- завершение работ по заключенным муниципальным контрактам на выполнение работ по строительству объекта "Восточный планировочный район (V очередь строительства) города Нижневартовска. Инженерное обеспечение кварталов №40-42" на условиях софинансирования в соотношении: 93% средства бюджета автономного округа или 39 573,70 тыс. рублей, 7% средства бюджета города, что составляет 2 978,67 тыс. рублей.</w:t>
      </w:r>
    </w:p>
    <w:p w:rsidR="00230010" w:rsidRPr="00955027" w:rsidRDefault="00230010" w:rsidP="00847D96">
      <w:pPr>
        <w:widowControl w:val="0"/>
        <w:autoSpaceDE w:val="0"/>
        <w:autoSpaceDN w:val="0"/>
        <w:adjustRightInd w:val="0"/>
        <w:spacing w:before="240" w:after="0"/>
        <w:ind w:firstLine="0"/>
        <w:jc w:val="center"/>
        <w:outlineLvl w:val="1"/>
        <w:rPr>
          <w:b/>
          <w:sz w:val="28"/>
          <w:szCs w:val="28"/>
        </w:rPr>
      </w:pPr>
      <w:r w:rsidRPr="00955027">
        <w:rPr>
          <w:b/>
          <w:sz w:val="28"/>
          <w:szCs w:val="28"/>
        </w:rPr>
        <w:t>Муниципальная программа</w:t>
      </w:r>
    </w:p>
    <w:p w:rsidR="00230010" w:rsidRPr="00955027" w:rsidRDefault="00230010" w:rsidP="00230010">
      <w:pPr>
        <w:widowControl w:val="0"/>
        <w:autoSpaceDE w:val="0"/>
        <w:autoSpaceDN w:val="0"/>
        <w:adjustRightInd w:val="0"/>
        <w:spacing w:after="0"/>
        <w:ind w:firstLine="0"/>
        <w:jc w:val="center"/>
        <w:outlineLvl w:val="1"/>
        <w:rPr>
          <w:b/>
          <w:bCs/>
          <w:sz w:val="28"/>
          <w:szCs w:val="28"/>
        </w:rPr>
      </w:pPr>
      <w:r w:rsidRPr="00955027">
        <w:rPr>
          <w:b/>
          <w:bCs/>
          <w:sz w:val="28"/>
          <w:szCs w:val="28"/>
        </w:rPr>
        <w:t>"Формирование современной городской среды</w:t>
      </w:r>
    </w:p>
    <w:p w:rsidR="00230010" w:rsidRPr="00955027" w:rsidRDefault="00230010" w:rsidP="00230010">
      <w:pPr>
        <w:widowControl w:val="0"/>
        <w:autoSpaceDE w:val="0"/>
        <w:autoSpaceDN w:val="0"/>
        <w:adjustRightInd w:val="0"/>
        <w:spacing w:after="0"/>
        <w:ind w:firstLine="0"/>
        <w:jc w:val="center"/>
        <w:outlineLvl w:val="1"/>
        <w:rPr>
          <w:b/>
          <w:bCs/>
          <w:sz w:val="28"/>
          <w:szCs w:val="28"/>
        </w:rPr>
      </w:pPr>
      <w:r w:rsidRPr="00955027">
        <w:rPr>
          <w:b/>
          <w:bCs/>
          <w:sz w:val="28"/>
          <w:szCs w:val="28"/>
        </w:rPr>
        <w:t>в муниципальном образовании город Нижневартовск"</w:t>
      </w:r>
    </w:p>
    <w:p w:rsidR="00230010" w:rsidRPr="00955027" w:rsidRDefault="00230010" w:rsidP="00E615D6">
      <w:pPr>
        <w:tabs>
          <w:tab w:val="left" w:pos="709"/>
          <w:tab w:val="left" w:pos="851"/>
        </w:tabs>
        <w:spacing w:before="240" w:after="0"/>
        <w:rPr>
          <w:sz w:val="28"/>
          <w:szCs w:val="28"/>
        </w:rPr>
      </w:pPr>
      <w:r w:rsidRPr="00955027">
        <w:rPr>
          <w:sz w:val="28"/>
          <w:szCs w:val="24"/>
        </w:rPr>
        <w:t>Целью муниципальной программы "Формирование современной городской среды в муниципальном образовании город Нижневартовск"</w:t>
      </w:r>
      <w:r w:rsidRPr="00955027">
        <w:rPr>
          <w:sz w:val="28"/>
          <w:szCs w:val="28"/>
        </w:rPr>
        <w:t xml:space="preserve"> (далее – программа) является создание условий для системного повышения качества и комфорта городской среды на территории города Нижневартовска путем реализации комплекса первоочередных мероприятий.</w:t>
      </w:r>
    </w:p>
    <w:p w:rsidR="00230010" w:rsidRPr="00955027" w:rsidRDefault="00230010" w:rsidP="00230010">
      <w:pPr>
        <w:spacing w:after="0"/>
        <w:ind w:right="60"/>
        <w:rPr>
          <w:sz w:val="28"/>
          <w:szCs w:val="28"/>
        </w:rPr>
      </w:pPr>
      <w:r w:rsidRPr="00955027">
        <w:rPr>
          <w:sz w:val="28"/>
          <w:szCs w:val="28"/>
        </w:rPr>
        <w:t>Ответственным исполнителем программы является департамент строительства администрации города Нижневартовска, соисполнителем - муниципальное казенное учреждение "Управление капитального строительства города Нижневартовска".</w:t>
      </w:r>
    </w:p>
    <w:p w:rsidR="00C14C93" w:rsidRDefault="00230010" w:rsidP="00FE2D34">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423597" w:rsidRDefault="00423597" w:rsidP="00FE2D34">
      <w:pPr>
        <w:spacing w:after="0"/>
        <w:rPr>
          <w:sz w:val="28"/>
          <w:szCs w:val="28"/>
        </w:rPr>
      </w:pPr>
    </w:p>
    <w:p w:rsidR="00423597" w:rsidRDefault="00423597" w:rsidP="00FE2D34">
      <w:pPr>
        <w:spacing w:after="0"/>
        <w:rPr>
          <w:sz w:val="28"/>
          <w:szCs w:val="28"/>
        </w:rPr>
      </w:pPr>
    </w:p>
    <w:p w:rsidR="00423597" w:rsidRDefault="00423597" w:rsidP="00FE2D34">
      <w:pPr>
        <w:spacing w:after="0"/>
        <w:rPr>
          <w:sz w:val="28"/>
          <w:szCs w:val="28"/>
        </w:rPr>
      </w:pPr>
    </w:p>
    <w:p w:rsidR="00423597" w:rsidRDefault="00423597" w:rsidP="00FE2D34">
      <w:pPr>
        <w:spacing w:after="0"/>
      </w:pPr>
    </w:p>
    <w:p w:rsidR="00230010" w:rsidRPr="00955027" w:rsidRDefault="00230010" w:rsidP="00230010">
      <w:pPr>
        <w:spacing w:after="0"/>
        <w:ind w:firstLine="567"/>
        <w:jc w:val="right"/>
        <w:rPr>
          <w:sz w:val="28"/>
          <w:szCs w:val="28"/>
        </w:rPr>
      </w:pPr>
      <w:r w:rsidRPr="00955027">
        <w:lastRenderedPageBreak/>
        <w:t>тыс. рублей</w:t>
      </w:r>
    </w:p>
    <w:tbl>
      <w:tblPr>
        <w:tblStyle w:val="14"/>
        <w:tblW w:w="9639" w:type="dxa"/>
        <w:tblInd w:w="108" w:type="dxa"/>
        <w:tblLayout w:type="fixed"/>
        <w:tblLook w:val="04A0" w:firstRow="1" w:lastRow="0" w:firstColumn="1" w:lastColumn="0" w:noHBand="0" w:noVBand="1"/>
      </w:tblPr>
      <w:tblGrid>
        <w:gridCol w:w="1276"/>
        <w:gridCol w:w="1276"/>
        <w:gridCol w:w="1276"/>
        <w:gridCol w:w="1134"/>
        <w:gridCol w:w="1275"/>
        <w:gridCol w:w="1134"/>
        <w:gridCol w:w="1134"/>
        <w:gridCol w:w="1134"/>
      </w:tblGrid>
      <w:tr w:rsidR="00230010" w:rsidRPr="00955027" w:rsidTr="00423597">
        <w:trPr>
          <w:trHeight w:val="292"/>
        </w:trPr>
        <w:tc>
          <w:tcPr>
            <w:tcW w:w="1276" w:type="dxa"/>
            <w:vMerge w:val="restart"/>
          </w:tcPr>
          <w:p w:rsidR="00230010" w:rsidRPr="00955027" w:rsidRDefault="00230010" w:rsidP="00230010">
            <w:pPr>
              <w:spacing w:after="0"/>
              <w:ind w:firstLine="0"/>
              <w:jc w:val="center"/>
              <w:rPr>
                <w:sz w:val="18"/>
                <w:szCs w:val="18"/>
                <w:lang w:eastAsia="en-US"/>
              </w:rPr>
            </w:pPr>
            <w:r w:rsidRPr="00955027">
              <w:rPr>
                <w:sz w:val="18"/>
                <w:szCs w:val="18"/>
                <w:lang w:eastAsia="en-US"/>
              </w:rPr>
              <w:t>2023 год*</w:t>
            </w:r>
          </w:p>
        </w:tc>
        <w:tc>
          <w:tcPr>
            <w:tcW w:w="3686" w:type="dxa"/>
            <w:gridSpan w:val="3"/>
          </w:tcPr>
          <w:p w:rsidR="00230010" w:rsidRPr="00955027" w:rsidRDefault="00230010" w:rsidP="00230010">
            <w:pPr>
              <w:spacing w:after="0"/>
              <w:ind w:firstLine="0"/>
              <w:jc w:val="center"/>
              <w:rPr>
                <w:sz w:val="18"/>
                <w:szCs w:val="18"/>
                <w:lang w:eastAsia="en-US"/>
              </w:rPr>
            </w:pPr>
            <w:r w:rsidRPr="00955027">
              <w:rPr>
                <w:sz w:val="18"/>
                <w:szCs w:val="18"/>
                <w:lang w:eastAsia="en-US"/>
              </w:rPr>
              <w:t>2024 год</w:t>
            </w:r>
          </w:p>
        </w:tc>
        <w:tc>
          <w:tcPr>
            <w:tcW w:w="3543" w:type="dxa"/>
            <w:gridSpan w:val="3"/>
          </w:tcPr>
          <w:p w:rsidR="00230010" w:rsidRPr="00955027" w:rsidRDefault="00230010" w:rsidP="00230010">
            <w:pPr>
              <w:spacing w:after="0"/>
              <w:ind w:firstLine="0"/>
              <w:jc w:val="center"/>
              <w:rPr>
                <w:sz w:val="18"/>
                <w:szCs w:val="18"/>
                <w:lang w:eastAsia="en-US"/>
              </w:rPr>
            </w:pPr>
            <w:r w:rsidRPr="00955027">
              <w:rPr>
                <w:sz w:val="18"/>
                <w:szCs w:val="18"/>
                <w:lang w:eastAsia="en-US"/>
              </w:rPr>
              <w:t>2025 год</w:t>
            </w:r>
          </w:p>
        </w:tc>
        <w:tc>
          <w:tcPr>
            <w:tcW w:w="1134" w:type="dxa"/>
          </w:tcPr>
          <w:p w:rsidR="00230010" w:rsidRPr="00955027" w:rsidRDefault="00230010" w:rsidP="00230010">
            <w:pPr>
              <w:spacing w:after="0"/>
              <w:ind w:firstLine="0"/>
              <w:jc w:val="center"/>
              <w:rPr>
                <w:sz w:val="18"/>
                <w:szCs w:val="18"/>
                <w:lang w:eastAsia="en-US"/>
              </w:rPr>
            </w:pPr>
            <w:r w:rsidRPr="00955027">
              <w:rPr>
                <w:sz w:val="18"/>
                <w:szCs w:val="18"/>
                <w:lang w:eastAsia="en-US"/>
              </w:rPr>
              <w:t>2026 год</w:t>
            </w:r>
          </w:p>
        </w:tc>
      </w:tr>
      <w:tr w:rsidR="00230010" w:rsidRPr="00955027" w:rsidTr="00423597">
        <w:tc>
          <w:tcPr>
            <w:tcW w:w="1276" w:type="dxa"/>
            <w:vMerge/>
          </w:tcPr>
          <w:p w:rsidR="00230010" w:rsidRPr="00955027" w:rsidRDefault="00230010" w:rsidP="00230010">
            <w:pPr>
              <w:spacing w:after="0"/>
              <w:ind w:firstLine="0"/>
              <w:jc w:val="left"/>
              <w:rPr>
                <w:sz w:val="18"/>
                <w:szCs w:val="18"/>
                <w:highlight w:val="yellow"/>
              </w:rPr>
            </w:pPr>
          </w:p>
        </w:tc>
        <w:tc>
          <w:tcPr>
            <w:tcW w:w="1276" w:type="dxa"/>
          </w:tcPr>
          <w:p w:rsidR="00230010" w:rsidRPr="00955027" w:rsidRDefault="00230010" w:rsidP="00230010">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230010" w:rsidRPr="00955027" w:rsidRDefault="00230010" w:rsidP="00230010">
            <w:pPr>
              <w:spacing w:after="0"/>
              <w:ind w:firstLine="0"/>
              <w:jc w:val="center"/>
              <w:rPr>
                <w:sz w:val="18"/>
                <w:szCs w:val="18"/>
                <w:lang w:eastAsia="en-US"/>
              </w:rPr>
            </w:pPr>
            <w:r w:rsidRPr="00955027">
              <w:rPr>
                <w:sz w:val="18"/>
                <w:szCs w:val="18"/>
                <w:lang w:eastAsia="en-US"/>
              </w:rPr>
              <w:t>(первоначально)</w:t>
            </w:r>
          </w:p>
          <w:p w:rsidR="00230010" w:rsidRPr="00955027" w:rsidRDefault="00230010" w:rsidP="00230010">
            <w:pPr>
              <w:spacing w:after="0"/>
              <w:ind w:firstLine="0"/>
              <w:jc w:val="left"/>
              <w:rPr>
                <w:sz w:val="18"/>
                <w:szCs w:val="18"/>
                <w:lang w:eastAsia="en-US"/>
              </w:rPr>
            </w:pPr>
          </w:p>
        </w:tc>
        <w:tc>
          <w:tcPr>
            <w:tcW w:w="1276" w:type="dxa"/>
          </w:tcPr>
          <w:p w:rsidR="00423597" w:rsidRDefault="00230010" w:rsidP="00230010">
            <w:pPr>
              <w:spacing w:after="0"/>
              <w:ind w:firstLine="0"/>
              <w:jc w:val="center"/>
              <w:rPr>
                <w:sz w:val="18"/>
                <w:szCs w:val="18"/>
                <w:lang w:eastAsia="en-US"/>
              </w:rPr>
            </w:pPr>
            <w:r w:rsidRPr="00955027">
              <w:rPr>
                <w:sz w:val="18"/>
                <w:szCs w:val="18"/>
                <w:lang w:eastAsia="en-US"/>
              </w:rPr>
              <w:t xml:space="preserve">Проект решения Думы </w:t>
            </w:r>
          </w:p>
          <w:p w:rsidR="00230010" w:rsidRPr="00955027" w:rsidRDefault="00230010" w:rsidP="00230010">
            <w:pPr>
              <w:spacing w:after="0"/>
              <w:ind w:firstLine="0"/>
              <w:jc w:val="center"/>
              <w:rPr>
                <w:sz w:val="18"/>
                <w:szCs w:val="18"/>
                <w:lang w:eastAsia="en-US"/>
              </w:rPr>
            </w:pPr>
            <w:r w:rsidRPr="00955027">
              <w:rPr>
                <w:sz w:val="18"/>
                <w:szCs w:val="18"/>
                <w:lang w:eastAsia="en-US"/>
              </w:rPr>
              <w:t>города</w:t>
            </w:r>
          </w:p>
        </w:tc>
        <w:tc>
          <w:tcPr>
            <w:tcW w:w="1134" w:type="dxa"/>
          </w:tcPr>
          <w:p w:rsidR="00230010" w:rsidRPr="00955027" w:rsidRDefault="00230010" w:rsidP="00230010">
            <w:pPr>
              <w:spacing w:after="0"/>
              <w:ind w:firstLine="0"/>
              <w:jc w:val="center"/>
              <w:rPr>
                <w:sz w:val="18"/>
                <w:szCs w:val="18"/>
                <w:lang w:eastAsia="en-US"/>
              </w:rPr>
            </w:pPr>
            <w:r w:rsidRPr="00955027">
              <w:rPr>
                <w:sz w:val="18"/>
                <w:szCs w:val="18"/>
                <w:lang w:eastAsia="en-US"/>
              </w:rPr>
              <w:t>Изменение</w:t>
            </w:r>
          </w:p>
          <w:p w:rsidR="00230010" w:rsidRPr="00955027" w:rsidRDefault="00230010" w:rsidP="00230010">
            <w:pPr>
              <w:spacing w:after="0"/>
              <w:ind w:firstLine="0"/>
              <w:jc w:val="center"/>
              <w:rPr>
                <w:sz w:val="18"/>
                <w:szCs w:val="18"/>
                <w:lang w:eastAsia="en-US"/>
              </w:rPr>
            </w:pPr>
            <w:r w:rsidRPr="00955027">
              <w:rPr>
                <w:sz w:val="18"/>
                <w:szCs w:val="18"/>
                <w:lang w:eastAsia="en-US"/>
              </w:rPr>
              <w:t>(гр.3-гр.2)</w:t>
            </w:r>
          </w:p>
        </w:tc>
        <w:tc>
          <w:tcPr>
            <w:tcW w:w="1275" w:type="dxa"/>
          </w:tcPr>
          <w:p w:rsidR="00230010" w:rsidRPr="00955027" w:rsidRDefault="00230010" w:rsidP="00230010">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230010" w:rsidRPr="00955027" w:rsidRDefault="00230010" w:rsidP="00230010">
            <w:pPr>
              <w:spacing w:after="0"/>
              <w:ind w:firstLine="0"/>
              <w:jc w:val="center"/>
              <w:rPr>
                <w:sz w:val="18"/>
                <w:szCs w:val="18"/>
                <w:lang w:eastAsia="en-US"/>
              </w:rPr>
            </w:pPr>
            <w:r w:rsidRPr="00955027">
              <w:rPr>
                <w:sz w:val="18"/>
                <w:szCs w:val="18"/>
                <w:lang w:eastAsia="en-US"/>
              </w:rPr>
              <w:t>(первоначально)</w:t>
            </w:r>
          </w:p>
          <w:p w:rsidR="00230010" w:rsidRPr="00955027" w:rsidRDefault="00230010" w:rsidP="00230010">
            <w:pPr>
              <w:spacing w:after="0"/>
              <w:ind w:firstLine="0"/>
              <w:jc w:val="left"/>
              <w:rPr>
                <w:sz w:val="18"/>
                <w:szCs w:val="18"/>
                <w:lang w:eastAsia="en-US"/>
              </w:rPr>
            </w:pPr>
          </w:p>
        </w:tc>
        <w:tc>
          <w:tcPr>
            <w:tcW w:w="1134" w:type="dxa"/>
          </w:tcPr>
          <w:p w:rsidR="00230010" w:rsidRPr="00955027" w:rsidRDefault="00230010" w:rsidP="00230010">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230010" w:rsidRPr="00955027" w:rsidRDefault="00230010" w:rsidP="00230010">
            <w:pPr>
              <w:spacing w:after="0"/>
              <w:ind w:firstLine="0"/>
              <w:jc w:val="center"/>
              <w:rPr>
                <w:sz w:val="18"/>
                <w:szCs w:val="18"/>
                <w:lang w:eastAsia="en-US"/>
              </w:rPr>
            </w:pPr>
            <w:r w:rsidRPr="00955027">
              <w:rPr>
                <w:sz w:val="18"/>
                <w:szCs w:val="18"/>
                <w:lang w:eastAsia="en-US"/>
              </w:rPr>
              <w:t>Изменение</w:t>
            </w:r>
          </w:p>
          <w:p w:rsidR="00230010" w:rsidRPr="00955027" w:rsidRDefault="00230010" w:rsidP="00230010">
            <w:pPr>
              <w:spacing w:after="0"/>
              <w:ind w:firstLine="0"/>
              <w:jc w:val="center"/>
              <w:rPr>
                <w:sz w:val="18"/>
                <w:szCs w:val="18"/>
                <w:lang w:eastAsia="en-US"/>
              </w:rPr>
            </w:pPr>
            <w:r w:rsidRPr="00955027">
              <w:rPr>
                <w:sz w:val="18"/>
                <w:szCs w:val="18"/>
                <w:lang w:eastAsia="en-US"/>
              </w:rPr>
              <w:t>(гр.6-гр.5)</w:t>
            </w:r>
          </w:p>
        </w:tc>
        <w:tc>
          <w:tcPr>
            <w:tcW w:w="1134" w:type="dxa"/>
          </w:tcPr>
          <w:p w:rsidR="00230010" w:rsidRPr="00955027" w:rsidRDefault="00230010" w:rsidP="00230010">
            <w:pPr>
              <w:spacing w:after="0"/>
              <w:ind w:firstLine="0"/>
              <w:jc w:val="center"/>
              <w:rPr>
                <w:sz w:val="18"/>
                <w:szCs w:val="18"/>
                <w:lang w:eastAsia="en-US"/>
              </w:rPr>
            </w:pPr>
            <w:r w:rsidRPr="00955027">
              <w:rPr>
                <w:sz w:val="18"/>
                <w:szCs w:val="18"/>
                <w:lang w:eastAsia="en-US"/>
              </w:rPr>
              <w:t>Проект решения Думы города</w:t>
            </w:r>
          </w:p>
        </w:tc>
      </w:tr>
      <w:tr w:rsidR="00230010" w:rsidRPr="00955027" w:rsidTr="00423597">
        <w:trPr>
          <w:trHeight w:val="214"/>
        </w:trPr>
        <w:tc>
          <w:tcPr>
            <w:tcW w:w="1276" w:type="dxa"/>
          </w:tcPr>
          <w:p w:rsidR="00230010" w:rsidRPr="00955027" w:rsidRDefault="00230010" w:rsidP="00230010">
            <w:pPr>
              <w:spacing w:after="0"/>
              <w:ind w:firstLine="0"/>
              <w:jc w:val="center"/>
              <w:rPr>
                <w:sz w:val="18"/>
                <w:szCs w:val="18"/>
                <w:highlight w:val="yellow"/>
              </w:rPr>
            </w:pPr>
            <w:r w:rsidRPr="00955027">
              <w:rPr>
                <w:sz w:val="18"/>
                <w:szCs w:val="18"/>
                <w:lang w:eastAsia="en-US"/>
              </w:rPr>
              <w:t>1</w:t>
            </w:r>
          </w:p>
        </w:tc>
        <w:tc>
          <w:tcPr>
            <w:tcW w:w="1276" w:type="dxa"/>
          </w:tcPr>
          <w:p w:rsidR="00230010" w:rsidRPr="00955027" w:rsidRDefault="00230010" w:rsidP="00230010">
            <w:pPr>
              <w:spacing w:after="0"/>
              <w:ind w:firstLine="0"/>
              <w:jc w:val="center"/>
              <w:rPr>
                <w:sz w:val="18"/>
                <w:szCs w:val="18"/>
                <w:lang w:eastAsia="en-US"/>
              </w:rPr>
            </w:pPr>
            <w:r w:rsidRPr="00955027">
              <w:rPr>
                <w:sz w:val="18"/>
                <w:szCs w:val="18"/>
                <w:lang w:eastAsia="en-US"/>
              </w:rPr>
              <w:t>2</w:t>
            </w:r>
          </w:p>
        </w:tc>
        <w:tc>
          <w:tcPr>
            <w:tcW w:w="1276" w:type="dxa"/>
          </w:tcPr>
          <w:p w:rsidR="00230010" w:rsidRPr="00955027" w:rsidRDefault="00230010" w:rsidP="00230010">
            <w:pPr>
              <w:spacing w:after="0"/>
              <w:ind w:firstLine="0"/>
              <w:jc w:val="center"/>
              <w:rPr>
                <w:sz w:val="18"/>
                <w:szCs w:val="18"/>
                <w:lang w:eastAsia="en-US"/>
              </w:rPr>
            </w:pPr>
            <w:r w:rsidRPr="00955027">
              <w:rPr>
                <w:sz w:val="18"/>
                <w:szCs w:val="18"/>
                <w:lang w:eastAsia="en-US"/>
              </w:rPr>
              <w:t>3</w:t>
            </w:r>
          </w:p>
        </w:tc>
        <w:tc>
          <w:tcPr>
            <w:tcW w:w="1134" w:type="dxa"/>
          </w:tcPr>
          <w:p w:rsidR="00230010" w:rsidRPr="00955027" w:rsidRDefault="00230010" w:rsidP="00230010">
            <w:pPr>
              <w:spacing w:after="0"/>
              <w:ind w:firstLine="0"/>
              <w:jc w:val="center"/>
              <w:rPr>
                <w:sz w:val="18"/>
                <w:szCs w:val="18"/>
                <w:lang w:eastAsia="en-US"/>
              </w:rPr>
            </w:pPr>
            <w:r w:rsidRPr="00955027">
              <w:rPr>
                <w:sz w:val="18"/>
                <w:szCs w:val="18"/>
                <w:lang w:eastAsia="en-US"/>
              </w:rPr>
              <w:t xml:space="preserve">4 </w:t>
            </w:r>
          </w:p>
        </w:tc>
        <w:tc>
          <w:tcPr>
            <w:tcW w:w="1275" w:type="dxa"/>
          </w:tcPr>
          <w:p w:rsidR="00230010" w:rsidRPr="00955027" w:rsidRDefault="00230010" w:rsidP="00230010">
            <w:pPr>
              <w:spacing w:after="0"/>
              <w:ind w:firstLine="0"/>
              <w:jc w:val="center"/>
              <w:rPr>
                <w:sz w:val="18"/>
                <w:szCs w:val="18"/>
                <w:lang w:eastAsia="en-US"/>
              </w:rPr>
            </w:pPr>
            <w:r w:rsidRPr="00955027">
              <w:rPr>
                <w:sz w:val="18"/>
                <w:szCs w:val="18"/>
                <w:lang w:eastAsia="en-US"/>
              </w:rPr>
              <w:t>5</w:t>
            </w:r>
          </w:p>
        </w:tc>
        <w:tc>
          <w:tcPr>
            <w:tcW w:w="1134" w:type="dxa"/>
          </w:tcPr>
          <w:p w:rsidR="00230010" w:rsidRPr="00955027" w:rsidRDefault="00230010" w:rsidP="00230010">
            <w:pPr>
              <w:spacing w:after="0"/>
              <w:ind w:firstLine="0"/>
              <w:jc w:val="center"/>
              <w:rPr>
                <w:sz w:val="18"/>
                <w:szCs w:val="18"/>
                <w:lang w:eastAsia="en-US"/>
              </w:rPr>
            </w:pPr>
            <w:r w:rsidRPr="00955027">
              <w:rPr>
                <w:sz w:val="18"/>
                <w:szCs w:val="18"/>
                <w:lang w:eastAsia="en-US"/>
              </w:rPr>
              <w:t>6</w:t>
            </w:r>
          </w:p>
        </w:tc>
        <w:tc>
          <w:tcPr>
            <w:tcW w:w="1134" w:type="dxa"/>
          </w:tcPr>
          <w:p w:rsidR="00230010" w:rsidRPr="00955027" w:rsidRDefault="00230010" w:rsidP="00230010">
            <w:pPr>
              <w:spacing w:after="0"/>
              <w:ind w:firstLine="0"/>
              <w:jc w:val="center"/>
              <w:rPr>
                <w:sz w:val="18"/>
                <w:szCs w:val="18"/>
                <w:lang w:eastAsia="en-US"/>
              </w:rPr>
            </w:pPr>
            <w:r w:rsidRPr="00955027">
              <w:rPr>
                <w:sz w:val="18"/>
                <w:szCs w:val="18"/>
                <w:lang w:eastAsia="en-US"/>
              </w:rPr>
              <w:t>7</w:t>
            </w:r>
          </w:p>
        </w:tc>
        <w:tc>
          <w:tcPr>
            <w:tcW w:w="1134" w:type="dxa"/>
          </w:tcPr>
          <w:p w:rsidR="00230010" w:rsidRPr="00955027" w:rsidRDefault="00230010" w:rsidP="00230010">
            <w:pPr>
              <w:spacing w:after="0"/>
              <w:ind w:firstLine="0"/>
              <w:jc w:val="center"/>
              <w:rPr>
                <w:sz w:val="18"/>
                <w:szCs w:val="18"/>
                <w:lang w:eastAsia="en-US"/>
              </w:rPr>
            </w:pPr>
            <w:r w:rsidRPr="00955027">
              <w:rPr>
                <w:sz w:val="18"/>
                <w:szCs w:val="18"/>
                <w:lang w:eastAsia="en-US"/>
              </w:rPr>
              <w:t>8</w:t>
            </w:r>
          </w:p>
        </w:tc>
      </w:tr>
      <w:tr w:rsidR="00230010" w:rsidRPr="00955027" w:rsidTr="00423597">
        <w:trPr>
          <w:trHeight w:val="318"/>
        </w:trPr>
        <w:tc>
          <w:tcPr>
            <w:tcW w:w="1276" w:type="dxa"/>
            <w:vAlign w:val="center"/>
          </w:tcPr>
          <w:p w:rsidR="00230010" w:rsidRPr="00955027" w:rsidRDefault="00230010" w:rsidP="00763364">
            <w:pPr>
              <w:spacing w:after="0"/>
              <w:ind w:firstLine="0"/>
              <w:jc w:val="right"/>
              <w:rPr>
                <w:sz w:val="18"/>
                <w:szCs w:val="18"/>
                <w:lang w:eastAsia="en-US"/>
              </w:rPr>
            </w:pPr>
            <w:r w:rsidRPr="00955027">
              <w:rPr>
                <w:sz w:val="18"/>
                <w:szCs w:val="18"/>
                <w:lang w:eastAsia="en-US"/>
              </w:rPr>
              <w:t>595 260,10</w:t>
            </w:r>
          </w:p>
        </w:tc>
        <w:tc>
          <w:tcPr>
            <w:tcW w:w="1276" w:type="dxa"/>
            <w:vAlign w:val="center"/>
          </w:tcPr>
          <w:p w:rsidR="00230010" w:rsidRPr="00955027" w:rsidRDefault="00230010" w:rsidP="00763364">
            <w:pPr>
              <w:spacing w:after="0"/>
              <w:ind w:firstLine="0"/>
              <w:jc w:val="right"/>
              <w:rPr>
                <w:sz w:val="18"/>
                <w:szCs w:val="18"/>
                <w:lang w:eastAsia="en-US"/>
              </w:rPr>
            </w:pPr>
            <w:r w:rsidRPr="00955027">
              <w:rPr>
                <w:sz w:val="18"/>
                <w:szCs w:val="18"/>
              </w:rPr>
              <w:t>99 616,00</w:t>
            </w:r>
          </w:p>
        </w:tc>
        <w:tc>
          <w:tcPr>
            <w:tcW w:w="1276" w:type="dxa"/>
            <w:vAlign w:val="center"/>
          </w:tcPr>
          <w:p w:rsidR="00230010" w:rsidRPr="00955027" w:rsidRDefault="00230010" w:rsidP="00763364">
            <w:pPr>
              <w:spacing w:after="0"/>
              <w:ind w:firstLine="0"/>
              <w:jc w:val="right"/>
              <w:rPr>
                <w:sz w:val="18"/>
                <w:szCs w:val="18"/>
                <w:lang w:eastAsia="en-US"/>
              </w:rPr>
            </w:pPr>
            <w:r w:rsidRPr="00955027">
              <w:rPr>
                <w:sz w:val="18"/>
                <w:szCs w:val="18"/>
              </w:rPr>
              <w:t>266 267,54</w:t>
            </w:r>
          </w:p>
        </w:tc>
        <w:tc>
          <w:tcPr>
            <w:tcW w:w="1134" w:type="dxa"/>
            <w:vAlign w:val="center"/>
          </w:tcPr>
          <w:p w:rsidR="00230010" w:rsidRPr="00955027" w:rsidRDefault="00230010" w:rsidP="00763364">
            <w:pPr>
              <w:spacing w:after="0"/>
              <w:ind w:firstLine="0"/>
              <w:jc w:val="right"/>
              <w:rPr>
                <w:sz w:val="18"/>
                <w:szCs w:val="18"/>
                <w:lang w:eastAsia="en-US"/>
              </w:rPr>
            </w:pPr>
            <w:r w:rsidRPr="00955027">
              <w:rPr>
                <w:sz w:val="18"/>
                <w:szCs w:val="18"/>
              </w:rPr>
              <w:t>+166 651,54</w:t>
            </w:r>
          </w:p>
        </w:tc>
        <w:tc>
          <w:tcPr>
            <w:tcW w:w="1275" w:type="dxa"/>
            <w:vAlign w:val="center"/>
          </w:tcPr>
          <w:p w:rsidR="00230010" w:rsidRPr="00955027" w:rsidRDefault="00230010" w:rsidP="00763364">
            <w:pPr>
              <w:spacing w:after="0"/>
              <w:ind w:firstLine="0"/>
              <w:jc w:val="right"/>
              <w:rPr>
                <w:sz w:val="18"/>
                <w:szCs w:val="18"/>
                <w:lang w:eastAsia="en-US"/>
              </w:rPr>
            </w:pPr>
            <w:r w:rsidRPr="00955027">
              <w:rPr>
                <w:sz w:val="18"/>
                <w:szCs w:val="18"/>
              </w:rPr>
              <w:t>61 118,30</w:t>
            </w:r>
          </w:p>
        </w:tc>
        <w:tc>
          <w:tcPr>
            <w:tcW w:w="1134" w:type="dxa"/>
            <w:vAlign w:val="center"/>
          </w:tcPr>
          <w:p w:rsidR="00230010" w:rsidRPr="00955027" w:rsidRDefault="00230010" w:rsidP="00763364">
            <w:pPr>
              <w:spacing w:after="0"/>
              <w:ind w:firstLine="0"/>
              <w:jc w:val="right"/>
              <w:rPr>
                <w:sz w:val="18"/>
                <w:szCs w:val="18"/>
                <w:lang w:eastAsia="en-US"/>
              </w:rPr>
            </w:pPr>
            <w:r w:rsidRPr="00955027">
              <w:rPr>
                <w:sz w:val="18"/>
                <w:szCs w:val="18"/>
              </w:rPr>
              <w:t>0,00</w:t>
            </w:r>
          </w:p>
        </w:tc>
        <w:tc>
          <w:tcPr>
            <w:tcW w:w="1134" w:type="dxa"/>
            <w:vAlign w:val="center"/>
          </w:tcPr>
          <w:p w:rsidR="00230010" w:rsidRPr="00955027" w:rsidRDefault="00230010" w:rsidP="00763364">
            <w:pPr>
              <w:spacing w:after="0"/>
              <w:ind w:firstLine="0"/>
              <w:jc w:val="right"/>
              <w:rPr>
                <w:sz w:val="18"/>
                <w:szCs w:val="18"/>
                <w:lang w:eastAsia="en-US"/>
              </w:rPr>
            </w:pPr>
            <w:r w:rsidRPr="00955027">
              <w:rPr>
                <w:sz w:val="18"/>
                <w:szCs w:val="18"/>
              </w:rPr>
              <w:t>-61 118,30</w:t>
            </w:r>
          </w:p>
        </w:tc>
        <w:tc>
          <w:tcPr>
            <w:tcW w:w="1134" w:type="dxa"/>
            <w:vAlign w:val="center"/>
          </w:tcPr>
          <w:p w:rsidR="00230010" w:rsidRPr="00955027" w:rsidRDefault="00230010" w:rsidP="00763364">
            <w:pPr>
              <w:spacing w:after="0"/>
              <w:ind w:firstLine="0"/>
              <w:jc w:val="right"/>
              <w:rPr>
                <w:sz w:val="18"/>
                <w:szCs w:val="18"/>
                <w:lang w:eastAsia="en-US"/>
              </w:rPr>
            </w:pPr>
            <w:r w:rsidRPr="00955027">
              <w:rPr>
                <w:sz w:val="18"/>
                <w:szCs w:val="18"/>
              </w:rPr>
              <w:t>0,00</w:t>
            </w:r>
          </w:p>
        </w:tc>
      </w:tr>
    </w:tbl>
    <w:p w:rsidR="00230010" w:rsidRPr="00955027" w:rsidRDefault="00230010" w:rsidP="00FE2D34">
      <w:pPr>
        <w:spacing w:before="120" w:after="0"/>
        <w:ind w:firstLine="0"/>
        <w:jc w:val="left"/>
      </w:pPr>
      <w:r w:rsidRPr="00955027">
        <w:t>* - плановые назначения по состоянию на 1 ноября 2023 года</w:t>
      </w:r>
    </w:p>
    <w:p w:rsidR="00230010" w:rsidRPr="00955027" w:rsidRDefault="00230010" w:rsidP="00230010">
      <w:pPr>
        <w:tabs>
          <w:tab w:val="left" w:pos="709"/>
        </w:tabs>
        <w:spacing w:before="120" w:after="0"/>
        <w:rPr>
          <w:sz w:val="28"/>
          <w:szCs w:val="28"/>
          <w:lang w:eastAsia="en-US"/>
        </w:rPr>
      </w:pPr>
      <w:r w:rsidRPr="00955027">
        <w:rPr>
          <w:sz w:val="28"/>
          <w:szCs w:val="28"/>
        </w:rPr>
        <w:t xml:space="preserve">Бюджетные ассигнования в предстоящем трехлетнем периоде запланированы на реализацию программы только на 2024 год                                       в сумме 266 267,54 тыс. рублей. </w:t>
      </w:r>
      <w:r w:rsidRPr="00955027">
        <w:rPr>
          <w:sz w:val="28"/>
          <w:szCs w:val="28"/>
          <w:lang w:eastAsia="en-US"/>
        </w:rPr>
        <w:t>Доля затрат на программу в общем объеме расходов бюджета составляет 1,0%.</w:t>
      </w:r>
    </w:p>
    <w:p w:rsidR="00230010" w:rsidRPr="00955027" w:rsidRDefault="00230010" w:rsidP="00230010">
      <w:pPr>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в 2024 увеличены на 166 651,54 тыс. </w:t>
      </w:r>
      <w:proofErr w:type="gramStart"/>
      <w:r w:rsidRPr="00955027">
        <w:rPr>
          <w:sz w:val="28"/>
          <w:szCs w:val="28"/>
        </w:rPr>
        <w:t xml:space="preserve">рублей,   </w:t>
      </w:r>
      <w:proofErr w:type="gramEnd"/>
      <w:r w:rsidRPr="00955027">
        <w:rPr>
          <w:sz w:val="28"/>
          <w:szCs w:val="28"/>
        </w:rPr>
        <w:t xml:space="preserve">         в 2025 году уменьшены на 61 118,3 тыс. рублей. </w:t>
      </w:r>
    </w:p>
    <w:p w:rsidR="00230010" w:rsidRPr="00955027" w:rsidRDefault="00230010" w:rsidP="00230010">
      <w:pPr>
        <w:spacing w:after="0"/>
        <w:rPr>
          <w:sz w:val="28"/>
          <w:szCs w:val="28"/>
        </w:rPr>
      </w:pPr>
      <w:r w:rsidRPr="00955027">
        <w:rPr>
          <w:sz w:val="28"/>
          <w:szCs w:val="28"/>
        </w:rPr>
        <w:t>Увеличение объемов бюджетных ассигнований на реализацию программы в 2024 году обусловлено:</w:t>
      </w:r>
    </w:p>
    <w:p w:rsidR="00230010" w:rsidRPr="00955027" w:rsidRDefault="00230010" w:rsidP="00230010">
      <w:pPr>
        <w:tabs>
          <w:tab w:val="left" w:pos="851"/>
        </w:tabs>
        <w:spacing w:after="0"/>
        <w:rPr>
          <w:sz w:val="28"/>
          <w:szCs w:val="28"/>
        </w:rPr>
      </w:pPr>
      <w:r w:rsidRPr="00955027">
        <w:rPr>
          <w:sz w:val="28"/>
          <w:szCs w:val="28"/>
        </w:rPr>
        <w:t xml:space="preserve">- планированием объема </w:t>
      </w:r>
      <w:r w:rsidRPr="00955027">
        <w:rPr>
          <w:sz w:val="28"/>
          <w:szCs w:val="24"/>
        </w:rPr>
        <w:t xml:space="preserve">бюджетных ассигнований за счет </w:t>
      </w:r>
      <w:r w:rsidRPr="00955027">
        <w:rPr>
          <w:sz w:val="28"/>
          <w:szCs w:val="28"/>
        </w:rPr>
        <w:t>безвозмездных поступлений от юридических лиц, имеющих целевое назначение, неиспользованных в текущем финансовом году и планируемых к исполнению в 2024 году за счет остатка данных средств на едином счете бюджета на 01.01.2024;</w:t>
      </w:r>
    </w:p>
    <w:p w:rsidR="00230010" w:rsidRPr="00955027" w:rsidRDefault="00230010" w:rsidP="00230010">
      <w:pPr>
        <w:tabs>
          <w:tab w:val="left" w:pos="851"/>
        </w:tabs>
        <w:spacing w:after="0"/>
        <w:rPr>
          <w:sz w:val="28"/>
          <w:szCs w:val="28"/>
        </w:rPr>
      </w:pPr>
      <w:r w:rsidRPr="00955027">
        <w:rPr>
          <w:sz w:val="28"/>
          <w:szCs w:val="28"/>
        </w:rPr>
        <w:t>- доведением объема бюджетных ассигнований на реализацию пяти инициативных проектов.</w:t>
      </w:r>
    </w:p>
    <w:p w:rsidR="00230010" w:rsidRPr="00955027" w:rsidRDefault="00230010" w:rsidP="00230010">
      <w:pPr>
        <w:tabs>
          <w:tab w:val="left" w:pos="851"/>
        </w:tabs>
        <w:spacing w:after="0"/>
        <w:rPr>
          <w:sz w:val="28"/>
          <w:szCs w:val="28"/>
        </w:rPr>
      </w:pPr>
      <w:r w:rsidRPr="00955027">
        <w:rPr>
          <w:sz w:val="28"/>
          <w:szCs w:val="28"/>
        </w:rPr>
        <w:t xml:space="preserve">Уменьшение утвержденного на 2025 год в текущем трехлетнем цикле объема бюджетных ассигнований связано с </w:t>
      </w:r>
      <w:proofErr w:type="spellStart"/>
      <w:r w:rsidRPr="00955027">
        <w:rPr>
          <w:sz w:val="28"/>
          <w:szCs w:val="28"/>
        </w:rPr>
        <w:t>недоведением</w:t>
      </w:r>
      <w:proofErr w:type="spellEnd"/>
      <w:r w:rsidRPr="00955027">
        <w:rPr>
          <w:sz w:val="28"/>
          <w:szCs w:val="28"/>
        </w:rPr>
        <w:t xml:space="preserve"> межбюджетных трансфертов из бюджетов других уровней на реализацию программ формирования современной городской среды.</w:t>
      </w:r>
    </w:p>
    <w:p w:rsidR="00230010" w:rsidRDefault="00230010" w:rsidP="00230010">
      <w:pPr>
        <w:rPr>
          <w:bCs/>
          <w:sz w:val="28"/>
          <w:szCs w:val="28"/>
        </w:rPr>
      </w:pPr>
      <w:r w:rsidRPr="00955027">
        <w:rPr>
          <w:bCs/>
          <w:sz w:val="28"/>
          <w:szCs w:val="28"/>
        </w:rPr>
        <w:t xml:space="preserve">Бюджетные ассигнования на реализацию данной программы предусмотрены по следующим структурным элементам </w:t>
      </w:r>
      <w:r w:rsidRPr="00955027">
        <w:rPr>
          <w:sz w:val="28"/>
          <w:szCs w:val="28"/>
        </w:rPr>
        <w:t>(основным мероприятиям)</w:t>
      </w:r>
      <w:r w:rsidRPr="00955027">
        <w:rPr>
          <w:bCs/>
          <w:sz w:val="28"/>
          <w:szCs w:val="28"/>
        </w:rPr>
        <w:t>:</w:t>
      </w:r>
    </w:p>
    <w:tbl>
      <w:tblPr>
        <w:tblStyle w:val="a6"/>
        <w:tblW w:w="0" w:type="auto"/>
        <w:tblInd w:w="108" w:type="dxa"/>
        <w:tblLook w:val="04A0" w:firstRow="1" w:lastRow="0" w:firstColumn="1" w:lastColumn="0" w:noHBand="0" w:noVBand="1"/>
      </w:tblPr>
      <w:tblGrid>
        <w:gridCol w:w="540"/>
        <w:gridCol w:w="4359"/>
        <w:gridCol w:w="1549"/>
        <w:gridCol w:w="1536"/>
        <w:gridCol w:w="1536"/>
      </w:tblGrid>
      <w:tr w:rsidR="00230010" w:rsidRPr="00955027" w:rsidTr="00423597">
        <w:trPr>
          <w:tblHeader/>
        </w:trPr>
        <w:tc>
          <w:tcPr>
            <w:tcW w:w="540" w:type="dxa"/>
            <w:vMerge w:val="restart"/>
            <w:vAlign w:val="center"/>
            <w:hideMark/>
          </w:tcPr>
          <w:p w:rsidR="00230010" w:rsidRPr="00955027" w:rsidRDefault="00230010" w:rsidP="00230010">
            <w:pPr>
              <w:spacing w:after="0"/>
              <w:ind w:firstLine="0"/>
              <w:jc w:val="center"/>
              <w:rPr>
                <w:sz w:val="24"/>
                <w:szCs w:val="24"/>
              </w:rPr>
            </w:pPr>
            <w:r w:rsidRPr="00955027">
              <w:rPr>
                <w:sz w:val="24"/>
                <w:szCs w:val="24"/>
              </w:rPr>
              <w:t>№ п/п</w:t>
            </w:r>
          </w:p>
        </w:tc>
        <w:tc>
          <w:tcPr>
            <w:tcW w:w="4422" w:type="dxa"/>
            <w:vMerge w:val="restart"/>
            <w:hideMark/>
          </w:tcPr>
          <w:p w:rsidR="00230010" w:rsidRPr="00955027" w:rsidRDefault="00230010" w:rsidP="00230010">
            <w:pPr>
              <w:spacing w:after="0"/>
              <w:ind w:firstLine="0"/>
              <w:jc w:val="center"/>
              <w:rPr>
                <w:sz w:val="24"/>
                <w:szCs w:val="24"/>
              </w:rPr>
            </w:pPr>
            <w:r w:rsidRPr="00955027">
              <w:rPr>
                <w:sz w:val="24"/>
                <w:szCs w:val="24"/>
              </w:rPr>
              <w:t xml:space="preserve">Наименование </w:t>
            </w:r>
          </w:p>
          <w:p w:rsidR="00230010" w:rsidRPr="00955027" w:rsidRDefault="00230010" w:rsidP="00230010">
            <w:pPr>
              <w:spacing w:after="0"/>
              <w:ind w:firstLine="0"/>
              <w:jc w:val="center"/>
              <w:rPr>
                <w:sz w:val="24"/>
                <w:szCs w:val="24"/>
              </w:rPr>
            </w:pPr>
            <w:r w:rsidRPr="00955027">
              <w:rPr>
                <w:sz w:val="24"/>
                <w:szCs w:val="24"/>
              </w:rPr>
              <w:t xml:space="preserve">структурного элемента </w:t>
            </w:r>
          </w:p>
          <w:p w:rsidR="00230010" w:rsidRPr="00955027" w:rsidRDefault="00230010" w:rsidP="00230010">
            <w:pPr>
              <w:spacing w:after="0"/>
              <w:ind w:firstLine="0"/>
              <w:jc w:val="center"/>
              <w:rPr>
                <w:sz w:val="24"/>
                <w:szCs w:val="24"/>
              </w:rPr>
            </w:pPr>
            <w:r w:rsidRPr="00955027">
              <w:rPr>
                <w:sz w:val="24"/>
                <w:szCs w:val="24"/>
              </w:rPr>
              <w:t xml:space="preserve">(основного мероприятия), </w:t>
            </w:r>
          </w:p>
          <w:p w:rsidR="00230010" w:rsidRPr="00955027" w:rsidRDefault="00230010" w:rsidP="00230010">
            <w:pPr>
              <w:spacing w:after="0"/>
              <w:ind w:firstLine="0"/>
              <w:jc w:val="center"/>
              <w:rPr>
                <w:sz w:val="24"/>
                <w:szCs w:val="24"/>
              </w:rPr>
            </w:pPr>
            <w:r w:rsidRPr="00955027">
              <w:rPr>
                <w:sz w:val="24"/>
                <w:szCs w:val="24"/>
              </w:rPr>
              <w:t>источник финансирования</w:t>
            </w:r>
          </w:p>
        </w:tc>
        <w:tc>
          <w:tcPr>
            <w:tcW w:w="4677" w:type="dxa"/>
            <w:gridSpan w:val="3"/>
          </w:tcPr>
          <w:p w:rsidR="00230010" w:rsidRPr="00955027" w:rsidRDefault="00230010" w:rsidP="00230010">
            <w:pPr>
              <w:spacing w:after="0"/>
              <w:ind w:firstLine="0"/>
              <w:jc w:val="center"/>
              <w:rPr>
                <w:sz w:val="24"/>
                <w:szCs w:val="24"/>
              </w:rPr>
            </w:pPr>
            <w:r w:rsidRPr="00955027">
              <w:rPr>
                <w:sz w:val="24"/>
                <w:szCs w:val="24"/>
              </w:rPr>
              <w:t xml:space="preserve">Объем бюджетных ассигнований, </w:t>
            </w:r>
          </w:p>
          <w:p w:rsidR="00230010" w:rsidRPr="00955027" w:rsidRDefault="00230010" w:rsidP="00230010">
            <w:pPr>
              <w:spacing w:after="0"/>
              <w:ind w:firstLine="0"/>
              <w:jc w:val="center"/>
              <w:rPr>
                <w:sz w:val="24"/>
                <w:szCs w:val="24"/>
              </w:rPr>
            </w:pPr>
            <w:r w:rsidRPr="00955027">
              <w:rPr>
                <w:sz w:val="24"/>
                <w:szCs w:val="24"/>
              </w:rPr>
              <w:t>тыс. рублей</w:t>
            </w:r>
          </w:p>
        </w:tc>
      </w:tr>
      <w:tr w:rsidR="00230010" w:rsidRPr="00955027" w:rsidTr="00423597">
        <w:trPr>
          <w:tblHeader/>
        </w:trPr>
        <w:tc>
          <w:tcPr>
            <w:tcW w:w="540" w:type="dxa"/>
            <w:vMerge/>
          </w:tcPr>
          <w:p w:rsidR="00230010" w:rsidRPr="00955027" w:rsidRDefault="00230010" w:rsidP="00230010">
            <w:pPr>
              <w:spacing w:after="0"/>
              <w:ind w:firstLine="0"/>
              <w:jc w:val="center"/>
              <w:rPr>
                <w:sz w:val="24"/>
                <w:szCs w:val="24"/>
              </w:rPr>
            </w:pPr>
          </w:p>
        </w:tc>
        <w:tc>
          <w:tcPr>
            <w:tcW w:w="4422" w:type="dxa"/>
            <w:vMerge/>
          </w:tcPr>
          <w:p w:rsidR="00230010" w:rsidRPr="00955027" w:rsidRDefault="00230010" w:rsidP="00230010">
            <w:pPr>
              <w:spacing w:after="0"/>
              <w:ind w:firstLine="0"/>
              <w:rPr>
                <w:sz w:val="24"/>
                <w:szCs w:val="24"/>
              </w:rPr>
            </w:pPr>
          </w:p>
        </w:tc>
        <w:tc>
          <w:tcPr>
            <w:tcW w:w="1559" w:type="dxa"/>
            <w:vAlign w:val="center"/>
          </w:tcPr>
          <w:p w:rsidR="00230010" w:rsidRPr="00955027" w:rsidRDefault="00230010" w:rsidP="00230010">
            <w:pPr>
              <w:spacing w:after="0"/>
              <w:ind w:firstLine="0"/>
              <w:jc w:val="center"/>
              <w:rPr>
                <w:bCs/>
                <w:sz w:val="24"/>
                <w:szCs w:val="24"/>
              </w:rPr>
            </w:pPr>
            <w:r w:rsidRPr="00955027">
              <w:rPr>
                <w:bCs/>
                <w:sz w:val="24"/>
                <w:szCs w:val="24"/>
              </w:rPr>
              <w:t>2024 год</w:t>
            </w:r>
          </w:p>
        </w:tc>
        <w:tc>
          <w:tcPr>
            <w:tcW w:w="1559" w:type="dxa"/>
            <w:vAlign w:val="center"/>
          </w:tcPr>
          <w:p w:rsidR="00230010" w:rsidRPr="00955027" w:rsidRDefault="00230010" w:rsidP="00230010">
            <w:pPr>
              <w:spacing w:after="0"/>
              <w:ind w:firstLine="0"/>
              <w:jc w:val="center"/>
              <w:rPr>
                <w:bCs/>
                <w:sz w:val="24"/>
                <w:szCs w:val="24"/>
              </w:rPr>
            </w:pPr>
            <w:r w:rsidRPr="00955027">
              <w:rPr>
                <w:bCs/>
                <w:sz w:val="24"/>
                <w:szCs w:val="24"/>
              </w:rPr>
              <w:t>2025 год</w:t>
            </w:r>
          </w:p>
        </w:tc>
        <w:tc>
          <w:tcPr>
            <w:tcW w:w="1559" w:type="dxa"/>
            <w:vAlign w:val="center"/>
          </w:tcPr>
          <w:p w:rsidR="00230010" w:rsidRPr="00955027" w:rsidRDefault="00230010" w:rsidP="00230010">
            <w:pPr>
              <w:spacing w:after="0"/>
              <w:ind w:firstLine="0"/>
              <w:jc w:val="center"/>
              <w:rPr>
                <w:bCs/>
                <w:sz w:val="24"/>
                <w:szCs w:val="24"/>
              </w:rPr>
            </w:pPr>
            <w:r w:rsidRPr="00955027">
              <w:rPr>
                <w:bCs/>
                <w:sz w:val="24"/>
                <w:szCs w:val="24"/>
              </w:rPr>
              <w:t>2026 год</w:t>
            </w:r>
          </w:p>
        </w:tc>
      </w:tr>
      <w:tr w:rsidR="00230010" w:rsidRPr="00955027" w:rsidTr="000D2AE5">
        <w:tc>
          <w:tcPr>
            <w:tcW w:w="540" w:type="dxa"/>
            <w:vMerge w:val="restart"/>
          </w:tcPr>
          <w:p w:rsidR="00230010" w:rsidRPr="00955027" w:rsidRDefault="00230010" w:rsidP="00230010">
            <w:pPr>
              <w:spacing w:after="0"/>
              <w:ind w:firstLine="0"/>
              <w:jc w:val="center"/>
              <w:rPr>
                <w:sz w:val="24"/>
                <w:szCs w:val="24"/>
              </w:rPr>
            </w:pPr>
            <w:r w:rsidRPr="00955027">
              <w:rPr>
                <w:sz w:val="24"/>
                <w:szCs w:val="24"/>
              </w:rPr>
              <w:t>1.</w:t>
            </w:r>
          </w:p>
        </w:tc>
        <w:tc>
          <w:tcPr>
            <w:tcW w:w="4422" w:type="dxa"/>
          </w:tcPr>
          <w:p w:rsidR="00230010" w:rsidRPr="00955027" w:rsidRDefault="00230010" w:rsidP="00230010">
            <w:pPr>
              <w:spacing w:after="0"/>
              <w:ind w:firstLine="0"/>
              <w:rPr>
                <w:sz w:val="24"/>
                <w:szCs w:val="24"/>
              </w:rPr>
            </w:pPr>
            <w:r w:rsidRPr="00955027">
              <w:rPr>
                <w:sz w:val="24"/>
                <w:szCs w:val="24"/>
              </w:rPr>
              <w:t>Региональный проект "Формирование комфортной городской среды", в том числе:</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84 565,00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r w:rsidR="00230010" w:rsidRPr="00955027" w:rsidTr="000D2AE5">
        <w:tc>
          <w:tcPr>
            <w:tcW w:w="540" w:type="dxa"/>
            <w:vMerge/>
            <w:hideMark/>
          </w:tcPr>
          <w:p w:rsidR="00230010" w:rsidRPr="00955027" w:rsidRDefault="00230010" w:rsidP="00230010">
            <w:pPr>
              <w:spacing w:after="0"/>
              <w:ind w:firstLine="0"/>
              <w:jc w:val="center"/>
              <w:rPr>
                <w:sz w:val="24"/>
                <w:szCs w:val="24"/>
              </w:rPr>
            </w:pPr>
          </w:p>
        </w:tc>
        <w:tc>
          <w:tcPr>
            <w:tcW w:w="4422" w:type="dxa"/>
            <w:hideMark/>
          </w:tcPr>
          <w:p w:rsidR="00230010" w:rsidRPr="00955027" w:rsidRDefault="00230010" w:rsidP="00230010">
            <w:pPr>
              <w:spacing w:after="0"/>
              <w:ind w:firstLine="0"/>
              <w:rPr>
                <w:sz w:val="24"/>
                <w:szCs w:val="24"/>
              </w:rPr>
            </w:pPr>
            <w:r w:rsidRPr="00955027">
              <w:rPr>
                <w:sz w:val="24"/>
                <w:szCs w:val="24"/>
              </w:rPr>
              <w:t>средства бюджета города</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12 684,80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r w:rsidR="00230010" w:rsidRPr="00955027" w:rsidTr="000D2AE5">
        <w:tc>
          <w:tcPr>
            <w:tcW w:w="540" w:type="dxa"/>
            <w:vMerge/>
            <w:hideMark/>
          </w:tcPr>
          <w:p w:rsidR="00230010" w:rsidRPr="00955027" w:rsidRDefault="00230010" w:rsidP="00230010">
            <w:pPr>
              <w:spacing w:after="0"/>
              <w:ind w:firstLine="0"/>
              <w:jc w:val="center"/>
              <w:rPr>
                <w:sz w:val="24"/>
                <w:szCs w:val="24"/>
              </w:rPr>
            </w:pPr>
          </w:p>
        </w:tc>
        <w:tc>
          <w:tcPr>
            <w:tcW w:w="4422" w:type="dxa"/>
            <w:hideMark/>
          </w:tcPr>
          <w:p w:rsidR="00230010" w:rsidRPr="00955027" w:rsidRDefault="00230010" w:rsidP="00230010">
            <w:pPr>
              <w:spacing w:after="0"/>
              <w:ind w:firstLine="0"/>
              <w:rPr>
                <w:sz w:val="24"/>
                <w:szCs w:val="24"/>
              </w:rPr>
            </w:pPr>
            <w:r w:rsidRPr="00955027">
              <w:rPr>
                <w:sz w:val="24"/>
                <w:szCs w:val="24"/>
              </w:rPr>
              <w:t>средства бюджета автономного округа</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43 847,00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r w:rsidR="00230010" w:rsidRPr="00955027" w:rsidTr="000D2AE5">
        <w:tc>
          <w:tcPr>
            <w:tcW w:w="540" w:type="dxa"/>
            <w:vMerge/>
          </w:tcPr>
          <w:p w:rsidR="00230010" w:rsidRPr="00955027" w:rsidRDefault="00230010" w:rsidP="00230010">
            <w:pPr>
              <w:spacing w:after="0"/>
              <w:ind w:firstLine="0"/>
              <w:jc w:val="center"/>
              <w:rPr>
                <w:sz w:val="24"/>
                <w:szCs w:val="24"/>
              </w:rPr>
            </w:pPr>
          </w:p>
        </w:tc>
        <w:tc>
          <w:tcPr>
            <w:tcW w:w="4422" w:type="dxa"/>
          </w:tcPr>
          <w:p w:rsidR="00230010" w:rsidRPr="00955027" w:rsidRDefault="00230010" w:rsidP="00230010">
            <w:pPr>
              <w:spacing w:after="0"/>
              <w:ind w:firstLine="0"/>
              <w:rPr>
                <w:sz w:val="24"/>
                <w:szCs w:val="24"/>
              </w:rPr>
            </w:pPr>
            <w:r w:rsidRPr="00955027">
              <w:rPr>
                <w:sz w:val="24"/>
                <w:szCs w:val="24"/>
              </w:rPr>
              <w:t>средства федерального бюджета</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28 033,20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r w:rsidR="00230010" w:rsidRPr="00955027" w:rsidTr="000D2AE5">
        <w:tc>
          <w:tcPr>
            <w:tcW w:w="540" w:type="dxa"/>
          </w:tcPr>
          <w:p w:rsidR="00230010" w:rsidRPr="00955027" w:rsidRDefault="00230010" w:rsidP="00230010">
            <w:pPr>
              <w:spacing w:after="0"/>
              <w:ind w:firstLine="0"/>
              <w:jc w:val="center"/>
              <w:rPr>
                <w:sz w:val="24"/>
                <w:szCs w:val="24"/>
              </w:rPr>
            </w:pPr>
            <w:r w:rsidRPr="00955027">
              <w:rPr>
                <w:sz w:val="24"/>
                <w:szCs w:val="24"/>
              </w:rPr>
              <w:t>2.</w:t>
            </w:r>
          </w:p>
        </w:tc>
        <w:tc>
          <w:tcPr>
            <w:tcW w:w="4422" w:type="dxa"/>
          </w:tcPr>
          <w:p w:rsidR="00230010" w:rsidRPr="00955027" w:rsidRDefault="00230010" w:rsidP="00230010">
            <w:pPr>
              <w:spacing w:after="0"/>
              <w:ind w:firstLine="0"/>
              <w:rPr>
                <w:sz w:val="24"/>
                <w:szCs w:val="24"/>
              </w:rPr>
            </w:pPr>
            <w:r w:rsidRPr="00955027">
              <w:rPr>
                <w:sz w:val="24"/>
                <w:szCs w:val="24"/>
              </w:rPr>
              <w:t>Благоустройство общественных территорий (средства бюджета города)</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138 463,00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r w:rsidR="00230010" w:rsidRPr="00955027" w:rsidTr="000D2AE5">
        <w:tc>
          <w:tcPr>
            <w:tcW w:w="540" w:type="dxa"/>
          </w:tcPr>
          <w:p w:rsidR="00230010" w:rsidRPr="00955027" w:rsidRDefault="00230010" w:rsidP="00230010">
            <w:pPr>
              <w:spacing w:after="0"/>
              <w:ind w:firstLine="0"/>
              <w:jc w:val="center"/>
              <w:rPr>
                <w:sz w:val="24"/>
                <w:szCs w:val="24"/>
              </w:rPr>
            </w:pPr>
            <w:r w:rsidRPr="00955027">
              <w:rPr>
                <w:sz w:val="24"/>
                <w:szCs w:val="24"/>
              </w:rPr>
              <w:lastRenderedPageBreak/>
              <w:t>3.</w:t>
            </w:r>
          </w:p>
        </w:tc>
        <w:tc>
          <w:tcPr>
            <w:tcW w:w="4422" w:type="dxa"/>
          </w:tcPr>
          <w:p w:rsidR="00230010" w:rsidRPr="00955027" w:rsidRDefault="00230010" w:rsidP="00230010">
            <w:pPr>
              <w:spacing w:after="0"/>
              <w:ind w:firstLine="0"/>
              <w:rPr>
                <w:sz w:val="24"/>
                <w:szCs w:val="24"/>
              </w:rPr>
            </w:pPr>
            <w:r w:rsidRPr="00955027">
              <w:rPr>
                <w:sz w:val="24"/>
                <w:szCs w:val="24"/>
              </w:rPr>
              <w:t>Инициативный проект "Обустройство тротуара вдоль улицы Героев Самотлора чётная сторона с велодорожкой, освещением, лавочками, урнами, озеленением от улицы Восточный проезд до улицы Ленина" (средства бюджета города)</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9 967,74</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r w:rsidR="00230010" w:rsidRPr="00955027" w:rsidTr="000D2AE5">
        <w:tc>
          <w:tcPr>
            <w:tcW w:w="540" w:type="dxa"/>
          </w:tcPr>
          <w:p w:rsidR="00230010" w:rsidRPr="00955027" w:rsidRDefault="00230010" w:rsidP="00230010">
            <w:pPr>
              <w:spacing w:after="0"/>
              <w:ind w:firstLine="0"/>
              <w:jc w:val="center"/>
              <w:rPr>
                <w:sz w:val="24"/>
                <w:szCs w:val="24"/>
              </w:rPr>
            </w:pPr>
          </w:p>
        </w:tc>
        <w:tc>
          <w:tcPr>
            <w:tcW w:w="4422" w:type="dxa"/>
          </w:tcPr>
          <w:p w:rsidR="00230010" w:rsidRPr="00955027" w:rsidRDefault="00230010" w:rsidP="00230010">
            <w:pPr>
              <w:spacing w:after="0"/>
              <w:ind w:firstLine="0"/>
              <w:rPr>
                <w:sz w:val="24"/>
                <w:szCs w:val="24"/>
              </w:rPr>
            </w:pPr>
            <w:r w:rsidRPr="00955027">
              <w:rPr>
                <w:sz w:val="24"/>
                <w:szCs w:val="24"/>
              </w:rPr>
              <w:t>Инициативный проект "Благоустройство 7 микрорайона" (средства бюджета города)</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3 597,03</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r w:rsidR="00230010" w:rsidRPr="00955027" w:rsidTr="000D2AE5">
        <w:tc>
          <w:tcPr>
            <w:tcW w:w="540" w:type="dxa"/>
          </w:tcPr>
          <w:p w:rsidR="00230010" w:rsidRPr="00955027" w:rsidRDefault="00230010" w:rsidP="00230010">
            <w:pPr>
              <w:spacing w:after="0"/>
              <w:ind w:firstLine="0"/>
              <w:jc w:val="center"/>
              <w:rPr>
                <w:sz w:val="24"/>
                <w:szCs w:val="24"/>
              </w:rPr>
            </w:pPr>
          </w:p>
        </w:tc>
        <w:tc>
          <w:tcPr>
            <w:tcW w:w="4422" w:type="dxa"/>
          </w:tcPr>
          <w:p w:rsidR="00230010" w:rsidRPr="00955027" w:rsidRDefault="00230010" w:rsidP="00230010">
            <w:pPr>
              <w:spacing w:after="0"/>
              <w:ind w:firstLine="0"/>
              <w:rPr>
                <w:sz w:val="24"/>
                <w:szCs w:val="24"/>
              </w:rPr>
            </w:pPr>
            <w:r w:rsidRPr="00955027">
              <w:rPr>
                <w:sz w:val="24"/>
                <w:szCs w:val="24"/>
              </w:rPr>
              <w:t>Инициативный проект "</w:t>
            </w:r>
            <w:proofErr w:type="spellStart"/>
            <w:r w:rsidRPr="00955027">
              <w:rPr>
                <w:sz w:val="24"/>
                <w:szCs w:val="24"/>
              </w:rPr>
              <w:t>Топиар</w:t>
            </w:r>
            <w:proofErr w:type="spellEnd"/>
            <w:r w:rsidRPr="00955027">
              <w:rPr>
                <w:sz w:val="24"/>
                <w:szCs w:val="24"/>
              </w:rPr>
              <w:t>-парковка" (средства бюджета города)</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10 044,00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r w:rsidR="00230010" w:rsidRPr="00955027" w:rsidTr="000D2AE5">
        <w:tc>
          <w:tcPr>
            <w:tcW w:w="540" w:type="dxa"/>
          </w:tcPr>
          <w:p w:rsidR="00230010" w:rsidRPr="00955027" w:rsidRDefault="00230010" w:rsidP="00230010">
            <w:pPr>
              <w:spacing w:after="0"/>
              <w:ind w:firstLine="0"/>
              <w:jc w:val="center"/>
              <w:rPr>
                <w:sz w:val="24"/>
                <w:szCs w:val="24"/>
              </w:rPr>
            </w:pPr>
          </w:p>
        </w:tc>
        <w:tc>
          <w:tcPr>
            <w:tcW w:w="4422" w:type="dxa"/>
          </w:tcPr>
          <w:p w:rsidR="00230010" w:rsidRPr="00955027" w:rsidRDefault="00230010" w:rsidP="00230010">
            <w:pPr>
              <w:spacing w:after="0"/>
              <w:ind w:firstLine="0"/>
              <w:rPr>
                <w:sz w:val="24"/>
                <w:szCs w:val="24"/>
              </w:rPr>
            </w:pPr>
            <w:r w:rsidRPr="00955027">
              <w:rPr>
                <w:sz w:val="24"/>
                <w:szCs w:val="24"/>
              </w:rPr>
              <w:t xml:space="preserve">Инициативный проект "Обустройство сквера с освещением, </w:t>
            </w:r>
            <w:proofErr w:type="spellStart"/>
            <w:r w:rsidRPr="00955027">
              <w:rPr>
                <w:sz w:val="24"/>
                <w:szCs w:val="24"/>
              </w:rPr>
              <w:t>МАФами</w:t>
            </w:r>
            <w:proofErr w:type="spellEnd"/>
            <w:r w:rsidRPr="00955027">
              <w:rPr>
                <w:sz w:val="24"/>
                <w:szCs w:val="24"/>
              </w:rPr>
              <w:t xml:space="preserve"> и озеленением" (средства бюджета города)</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9 977,50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r w:rsidR="00230010" w:rsidRPr="00955027" w:rsidTr="000D2AE5">
        <w:tc>
          <w:tcPr>
            <w:tcW w:w="540" w:type="dxa"/>
          </w:tcPr>
          <w:p w:rsidR="00230010" w:rsidRPr="00955027" w:rsidRDefault="00230010" w:rsidP="00230010">
            <w:pPr>
              <w:spacing w:after="0"/>
              <w:ind w:firstLine="0"/>
              <w:jc w:val="center"/>
              <w:rPr>
                <w:sz w:val="24"/>
                <w:szCs w:val="24"/>
              </w:rPr>
            </w:pPr>
          </w:p>
        </w:tc>
        <w:tc>
          <w:tcPr>
            <w:tcW w:w="4422" w:type="dxa"/>
          </w:tcPr>
          <w:p w:rsidR="00230010" w:rsidRPr="00955027" w:rsidRDefault="00230010" w:rsidP="00230010">
            <w:pPr>
              <w:spacing w:after="0"/>
              <w:ind w:firstLine="0"/>
              <w:rPr>
                <w:sz w:val="24"/>
                <w:szCs w:val="24"/>
              </w:rPr>
            </w:pPr>
            <w:r w:rsidRPr="00955027">
              <w:rPr>
                <w:sz w:val="24"/>
                <w:szCs w:val="24"/>
              </w:rPr>
              <w:t xml:space="preserve">Инициативный проект "Тротуар вдоль улицы Героев Самотлора чётная сторона с велодорожкой, освещением, лавочками, урнами от улицы Ленина до улицы </w:t>
            </w:r>
            <w:proofErr w:type="spellStart"/>
            <w:r w:rsidRPr="00955027">
              <w:rPr>
                <w:sz w:val="24"/>
                <w:szCs w:val="24"/>
              </w:rPr>
              <w:t>Нововартовская</w:t>
            </w:r>
            <w:proofErr w:type="spellEnd"/>
            <w:r w:rsidRPr="00955027">
              <w:rPr>
                <w:sz w:val="24"/>
                <w:szCs w:val="24"/>
              </w:rPr>
              <w:t>" (средства бюджета города)</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9 653,27</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c>
          <w:tcPr>
            <w:tcW w:w="1559" w:type="dxa"/>
            <w:vAlign w:val="center"/>
          </w:tcPr>
          <w:p w:rsidR="00230010" w:rsidRPr="00955027" w:rsidRDefault="00230010" w:rsidP="00230010">
            <w:pPr>
              <w:spacing w:after="0"/>
              <w:ind w:firstLine="0"/>
              <w:jc w:val="right"/>
              <w:rPr>
                <w:sz w:val="24"/>
                <w:szCs w:val="24"/>
              </w:rPr>
            </w:pPr>
            <w:r w:rsidRPr="00955027">
              <w:rPr>
                <w:sz w:val="24"/>
                <w:szCs w:val="24"/>
              </w:rPr>
              <w:t>0,00</w:t>
            </w:r>
          </w:p>
        </w:tc>
      </w:tr>
    </w:tbl>
    <w:p w:rsidR="00230010" w:rsidRPr="00955027" w:rsidRDefault="00230010" w:rsidP="00230010">
      <w:pPr>
        <w:tabs>
          <w:tab w:val="left" w:pos="709"/>
        </w:tabs>
        <w:spacing w:before="120" w:after="0"/>
        <w:rPr>
          <w:sz w:val="28"/>
          <w:szCs w:val="28"/>
        </w:rPr>
      </w:pPr>
      <w:r w:rsidRPr="00955027">
        <w:rPr>
          <w:sz w:val="28"/>
          <w:szCs w:val="28"/>
        </w:rPr>
        <w:t>Муниципальная программа предусматривает реализацию регионального проекта "Формирование комфортной городской среды", направленного на достижение целей, показателей и решение задач национального проекта "Жилье и городская среда".</w:t>
      </w:r>
    </w:p>
    <w:p w:rsidR="00230010" w:rsidRPr="00955027" w:rsidRDefault="00230010" w:rsidP="00230010">
      <w:pPr>
        <w:spacing w:after="0"/>
        <w:rPr>
          <w:sz w:val="28"/>
          <w:szCs w:val="28"/>
        </w:rPr>
      </w:pPr>
      <w:r w:rsidRPr="00955027">
        <w:rPr>
          <w:sz w:val="28"/>
          <w:szCs w:val="28"/>
        </w:rPr>
        <w:t>В рамках регионального проекта бюджетные ассигнования предусмотрены на выполнение работ по благоустройству проспекта Победы в створе улиц Мира и Ленина г. Нижневартовска. Бюджетные ассигнования по данному направлению запланированы на условиях долевого софинансирования в соотношении: 85% - средства федерального бюджета и бюджета автономного округа, что составляет 71 880,20 тыс. рублей и 15% средства бюджета города или 12 684,80 тыс. рублей.</w:t>
      </w:r>
    </w:p>
    <w:p w:rsidR="00230010" w:rsidRPr="00955027" w:rsidRDefault="00230010" w:rsidP="00230010">
      <w:pPr>
        <w:spacing w:after="0"/>
        <w:rPr>
          <w:sz w:val="28"/>
          <w:szCs w:val="28"/>
        </w:rPr>
      </w:pPr>
      <w:r w:rsidRPr="00955027">
        <w:rPr>
          <w:sz w:val="28"/>
          <w:szCs w:val="28"/>
        </w:rPr>
        <w:t>Также в рамках программы предусмотренный объем бюджетных ассигнований планируется направить на:</w:t>
      </w:r>
    </w:p>
    <w:p w:rsidR="00230010" w:rsidRPr="00955027" w:rsidRDefault="00230010" w:rsidP="00230010">
      <w:pPr>
        <w:spacing w:after="0"/>
        <w:rPr>
          <w:sz w:val="28"/>
          <w:szCs w:val="28"/>
        </w:rPr>
      </w:pPr>
      <w:r w:rsidRPr="00955027">
        <w:rPr>
          <w:sz w:val="28"/>
          <w:szCs w:val="28"/>
        </w:rPr>
        <w:t>- продолжение работ по благоустройству Бульвара на набережной в створе улиц Чапаева - Ханты-Мансийской (1 этап), объем бюджетных ассигнований в сумме 138 463,00 тыс. рублей;</w:t>
      </w:r>
    </w:p>
    <w:p w:rsidR="00230010" w:rsidRPr="00955027" w:rsidRDefault="00230010" w:rsidP="00230010">
      <w:pPr>
        <w:spacing w:after="0"/>
        <w:rPr>
          <w:sz w:val="28"/>
          <w:szCs w:val="28"/>
        </w:rPr>
      </w:pPr>
      <w:r w:rsidRPr="00955027">
        <w:rPr>
          <w:sz w:val="28"/>
          <w:szCs w:val="28"/>
        </w:rPr>
        <w:t>- реализацию пяти инициативных проектов, объем бюджетных ассигнований в сумме 43 239,54 тыс. рублей, в том числе 294,00 тыс. рублей за счет инициативных платежей инициаторов проектов.</w:t>
      </w:r>
    </w:p>
    <w:p w:rsidR="003F54B4" w:rsidRDefault="003F54B4" w:rsidP="006A30F6">
      <w:pPr>
        <w:spacing w:before="240" w:after="0"/>
        <w:ind w:firstLine="0"/>
        <w:jc w:val="center"/>
        <w:rPr>
          <w:b/>
          <w:sz w:val="28"/>
          <w:szCs w:val="28"/>
        </w:rPr>
      </w:pPr>
    </w:p>
    <w:p w:rsidR="006A30F6" w:rsidRPr="00955027" w:rsidRDefault="006A30F6" w:rsidP="006A30F6">
      <w:pPr>
        <w:spacing w:before="240" w:after="0"/>
        <w:ind w:firstLine="0"/>
        <w:jc w:val="center"/>
        <w:rPr>
          <w:b/>
          <w:sz w:val="28"/>
          <w:szCs w:val="28"/>
        </w:rPr>
      </w:pPr>
      <w:r w:rsidRPr="00955027">
        <w:rPr>
          <w:b/>
          <w:sz w:val="28"/>
          <w:szCs w:val="28"/>
        </w:rPr>
        <w:lastRenderedPageBreak/>
        <w:t xml:space="preserve">Муниципальная программа города Нижневартовска </w:t>
      </w:r>
    </w:p>
    <w:p w:rsidR="006A30F6" w:rsidRPr="00955027" w:rsidRDefault="006A30F6" w:rsidP="006A30F6">
      <w:pPr>
        <w:spacing w:after="0"/>
        <w:ind w:firstLine="0"/>
        <w:jc w:val="center"/>
        <w:rPr>
          <w:b/>
          <w:sz w:val="28"/>
          <w:szCs w:val="28"/>
        </w:rPr>
      </w:pPr>
      <w:r w:rsidRPr="00955027">
        <w:rPr>
          <w:b/>
          <w:sz w:val="28"/>
          <w:szCs w:val="28"/>
        </w:rPr>
        <w:t>"</w:t>
      </w:r>
      <w:r w:rsidRPr="00955027">
        <w:rPr>
          <w:b/>
          <w:bCs/>
          <w:sz w:val="28"/>
          <w:szCs w:val="28"/>
        </w:rPr>
        <w:t>Улучшение жилищных условий молодых семей</w:t>
      </w:r>
      <w:r w:rsidRPr="00955027">
        <w:rPr>
          <w:b/>
          <w:sz w:val="28"/>
          <w:szCs w:val="28"/>
        </w:rPr>
        <w:t>"</w:t>
      </w:r>
    </w:p>
    <w:p w:rsidR="006A30F6" w:rsidRPr="00955027" w:rsidRDefault="006A30F6" w:rsidP="00E615D6">
      <w:pPr>
        <w:spacing w:before="240" w:after="0"/>
        <w:rPr>
          <w:bCs/>
          <w:sz w:val="28"/>
          <w:szCs w:val="28"/>
          <w:lang w:eastAsia="ar-SA"/>
        </w:rPr>
      </w:pPr>
      <w:r w:rsidRPr="00955027">
        <w:rPr>
          <w:sz w:val="28"/>
          <w:szCs w:val="24"/>
        </w:rPr>
        <w:t>Целью муниципальной программы города Нижневартовска "</w:t>
      </w:r>
      <w:r w:rsidRPr="00955027">
        <w:rPr>
          <w:bCs/>
          <w:sz w:val="28"/>
          <w:szCs w:val="28"/>
        </w:rPr>
        <w:t>Улучшение жилищных условий молодых семей</w:t>
      </w:r>
      <w:r w:rsidRPr="00955027">
        <w:rPr>
          <w:sz w:val="28"/>
          <w:szCs w:val="28"/>
        </w:rPr>
        <w:t xml:space="preserve">" (далее – программа) </w:t>
      </w:r>
      <w:r w:rsidRPr="00955027">
        <w:rPr>
          <w:bCs/>
          <w:sz w:val="28"/>
          <w:szCs w:val="28"/>
          <w:lang w:eastAsia="ar-SA"/>
        </w:rPr>
        <w:t xml:space="preserve">является повышение уровня доступности жилья для молодых семей. </w:t>
      </w:r>
    </w:p>
    <w:p w:rsidR="006A30F6" w:rsidRPr="00955027" w:rsidRDefault="006A30F6" w:rsidP="006A30F6">
      <w:pPr>
        <w:spacing w:after="0"/>
        <w:rPr>
          <w:bCs/>
          <w:sz w:val="28"/>
          <w:szCs w:val="28"/>
          <w:lang w:eastAsia="ar-SA"/>
        </w:rPr>
      </w:pPr>
      <w:r w:rsidRPr="00955027">
        <w:rPr>
          <w:bCs/>
          <w:sz w:val="28"/>
          <w:szCs w:val="28"/>
          <w:lang w:eastAsia="ar-SA"/>
        </w:rPr>
        <w:t>Ответственным исполнителем программы является управление по жилищной политике администрации города Нижневартовска.</w:t>
      </w:r>
    </w:p>
    <w:p w:rsidR="006A30F6" w:rsidRPr="00955027" w:rsidRDefault="006A30F6" w:rsidP="00202A75">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6A30F6" w:rsidRPr="00955027" w:rsidRDefault="006A30F6" w:rsidP="006A30F6">
      <w:pPr>
        <w:spacing w:after="0"/>
        <w:ind w:firstLine="0"/>
        <w:jc w:val="right"/>
        <w:rPr>
          <w:sz w:val="24"/>
          <w:szCs w:val="24"/>
        </w:rPr>
      </w:pPr>
      <w:r w:rsidRPr="00955027">
        <w:rPr>
          <w:sz w:val="24"/>
          <w:szCs w:val="24"/>
        </w:rPr>
        <w:t xml:space="preserve">тыс. рублей </w:t>
      </w:r>
    </w:p>
    <w:tbl>
      <w:tblPr>
        <w:tblStyle w:val="a6"/>
        <w:tblW w:w="9678" w:type="dxa"/>
        <w:tblInd w:w="108" w:type="dxa"/>
        <w:tblLayout w:type="fixed"/>
        <w:tblLook w:val="04A0" w:firstRow="1" w:lastRow="0" w:firstColumn="1" w:lastColumn="0" w:noHBand="0" w:noVBand="1"/>
      </w:tblPr>
      <w:tblGrid>
        <w:gridCol w:w="1134"/>
        <w:gridCol w:w="1276"/>
        <w:gridCol w:w="1276"/>
        <w:gridCol w:w="1134"/>
        <w:gridCol w:w="1276"/>
        <w:gridCol w:w="1275"/>
        <w:gridCol w:w="1134"/>
        <w:gridCol w:w="1173"/>
      </w:tblGrid>
      <w:tr w:rsidR="006A30F6" w:rsidRPr="00955027" w:rsidTr="006A30F6">
        <w:trPr>
          <w:trHeight w:val="369"/>
        </w:trPr>
        <w:tc>
          <w:tcPr>
            <w:tcW w:w="1134" w:type="dxa"/>
            <w:vMerge w:val="restart"/>
          </w:tcPr>
          <w:p w:rsidR="006A30F6" w:rsidRPr="00955027" w:rsidRDefault="006A30F6" w:rsidP="006A30F6">
            <w:pPr>
              <w:spacing w:after="0"/>
              <w:ind w:firstLine="0"/>
              <w:jc w:val="center"/>
              <w:rPr>
                <w:sz w:val="18"/>
                <w:szCs w:val="18"/>
              </w:rPr>
            </w:pPr>
            <w:r w:rsidRPr="00955027">
              <w:rPr>
                <w:sz w:val="18"/>
                <w:szCs w:val="18"/>
              </w:rPr>
              <w:t>2023 год*</w:t>
            </w:r>
          </w:p>
        </w:tc>
        <w:tc>
          <w:tcPr>
            <w:tcW w:w="3686" w:type="dxa"/>
            <w:gridSpan w:val="3"/>
            <w:vAlign w:val="center"/>
          </w:tcPr>
          <w:p w:rsidR="006A30F6" w:rsidRPr="00955027" w:rsidRDefault="006A30F6" w:rsidP="006A30F6">
            <w:pPr>
              <w:spacing w:after="0"/>
              <w:ind w:firstLine="0"/>
              <w:jc w:val="center"/>
              <w:rPr>
                <w:sz w:val="18"/>
                <w:szCs w:val="18"/>
              </w:rPr>
            </w:pPr>
            <w:r w:rsidRPr="00955027">
              <w:rPr>
                <w:sz w:val="18"/>
                <w:szCs w:val="18"/>
              </w:rPr>
              <w:t>2024 год</w:t>
            </w:r>
          </w:p>
        </w:tc>
        <w:tc>
          <w:tcPr>
            <w:tcW w:w="3685" w:type="dxa"/>
            <w:gridSpan w:val="3"/>
            <w:vAlign w:val="center"/>
          </w:tcPr>
          <w:p w:rsidR="006A30F6" w:rsidRPr="00955027" w:rsidRDefault="006A30F6" w:rsidP="006A30F6">
            <w:pPr>
              <w:spacing w:after="0"/>
              <w:ind w:firstLine="0"/>
              <w:jc w:val="center"/>
              <w:rPr>
                <w:sz w:val="18"/>
                <w:szCs w:val="18"/>
              </w:rPr>
            </w:pPr>
            <w:r w:rsidRPr="00955027">
              <w:rPr>
                <w:sz w:val="18"/>
                <w:szCs w:val="18"/>
              </w:rPr>
              <w:t>2025 год</w:t>
            </w:r>
          </w:p>
        </w:tc>
        <w:tc>
          <w:tcPr>
            <w:tcW w:w="1173" w:type="dxa"/>
            <w:vAlign w:val="center"/>
          </w:tcPr>
          <w:p w:rsidR="006A30F6" w:rsidRPr="00955027" w:rsidRDefault="006A30F6" w:rsidP="006A30F6">
            <w:pPr>
              <w:spacing w:after="0"/>
              <w:ind w:firstLine="0"/>
              <w:jc w:val="center"/>
              <w:rPr>
                <w:sz w:val="18"/>
                <w:szCs w:val="18"/>
              </w:rPr>
            </w:pPr>
            <w:r w:rsidRPr="00955027">
              <w:rPr>
                <w:sz w:val="18"/>
                <w:szCs w:val="18"/>
              </w:rPr>
              <w:t>2026 год</w:t>
            </w:r>
          </w:p>
        </w:tc>
      </w:tr>
      <w:tr w:rsidR="006A30F6" w:rsidRPr="00955027" w:rsidTr="006A30F6">
        <w:tc>
          <w:tcPr>
            <w:tcW w:w="1134" w:type="dxa"/>
            <w:vMerge/>
          </w:tcPr>
          <w:p w:rsidR="006A30F6" w:rsidRPr="00955027" w:rsidRDefault="006A30F6" w:rsidP="006A30F6">
            <w:pPr>
              <w:spacing w:after="0"/>
              <w:ind w:firstLine="0"/>
              <w:jc w:val="center"/>
              <w:rPr>
                <w:sz w:val="18"/>
                <w:szCs w:val="18"/>
              </w:rPr>
            </w:pPr>
          </w:p>
        </w:tc>
        <w:tc>
          <w:tcPr>
            <w:tcW w:w="1276" w:type="dxa"/>
          </w:tcPr>
          <w:p w:rsidR="006A30F6" w:rsidRPr="00955027" w:rsidRDefault="006A30F6" w:rsidP="006A30F6">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6A30F6" w:rsidRPr="00955027" w:rsidRDefault="006A30F6" w:rsidP="006A30F6">
            <w:pPr>
              <w:spacing w:after="0"/>
              <w:ind w:firstLine="0"/>
              <w:jc w:val="center"/>
              <w:rPr>
                <w:sz w:val="18"/>
                <w:szCs w:val="18"/>
                <w:lang w:eastAsia="en-US"/>
              </w:rPr>
            </w:pPr>
            <w:r w:rsidRPr="00955027">
              <w:rPr>
                <w:sz w:val="18"/>
                <w:szCs w:val="18"/>
                <w:lang w:eastAsia="en-US"/>
              </w:rPr>
              <w:t>(первоначально)</w:t>
            </w:r>
          </w:p>
        </w:tc>
        <w:tc>
          <w:tcPr>
            <w:tcW w:w="1276" w:type="dxa"/>
          </w:tcPr>
          <w:p w:rsidR="006A30F6" w:rsidRPr="00955027" w:rsidRDefault="006A30F6" w:rsidP="006A30F6">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6A30F6" w:rsidRPr="00955027" w:rsidRDefault="006A30F6" w:rsidP="006A30F6">
            <w:pPr>
              <w:spacing w:after="0"/>
              <w:ind w:firstLine="0"/>
              <w:jc w:val="center"/>
              <w:rPr>
                <w:sz w:val="18"/>
                <w:szCs w:val="18"/>
              </w:rPr>
            </w:pPr>
            <w:r w:rsidRPr="00955027">
              <w:rPr>
                <w:sz w:val="18"/>
                <w:szCs w:val="18"/>
              </w:rPr>
              <w:t>Изменение (гр.3-гр.2)</w:t>
            </w:r>
          </w:p>
        </w:tc>
        <w:tc>
          <w:tcPr>
            <w:tcW w:w="1276" w:type="dxa"/>
          </w:tcPr>
          <w:p w:rsidR="006A30F6" w:rsidRPr="00955027" w:rsidRDefault="006A30F6" w:rsidP="006A30F6">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6A30F6" w:rsidRPr="00955027" w:rsidRDefault="006A30F6" w:rsidP="006A30F6">
            <w:pPr>
              <w:spacing w:after="0"/>
              <w:ind w:firstLine="0"/>
              <w:jc w:val="center"/>
              <w:rPr>
                <w:sz w:val="18"/>
                <w:szCs w:val="18"/>
                <w:lang w:eastAsia="en-US"/>
              </w:rPr>
            </w:pPr>
            <w:r w:rsidRPr="00955027">
              <w:rPr>
                <w:sz w:val="18"/>
                <w:szCs w:val="18"/>
                <w:lang w:eastAsia="en-US"/>
              </w:rPr>
              <w:t>(первоначально)</w:t>
            </w:r>
          </w:p>
          <w:p w:rsidR="006A30F6" w:rsidRPr="00955027" w:rsidRDefault="006A30F6" w:rsidP="006A30F6">
            <w:pPr>
              <w:spacing w:after="0"/>
              <w:ind w:firstLine="0"/>
              <w:jc w:val="left"/>
              <w:rPr>
                <w:sz w:val="18"/>
                <w:szCs w:val="18"/>
                <w:lang w:eastAsia="en-US"/>
              </w:rPr>
            </w:pPr>
          </w:p>
        </w:tc>
        <w:tc>
          <w:tcPr>
            <w:tcW w:w="1275" w:type="dxa"/>
          </w:tcPr>
          <w:p w:rsidR="006A30F6" w:rsidRPr="00955027" w:rsidRDefault="006A30F6" w:rsidP="006A30F6">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6A30F6" w:rsidRPr="00955027" w:rsidRDefault="006A30F6" w:rsidP="006A30F6">
            <w:pPr>
              <w:spacing w:after="0"/>
              <w:ind w:firstLine="0"/>
              <w:jc w:val="center"/>
              <w:rPr>
                <w:sz w:val="18"/>
                <w:szCs w:val="18"/>
              </w:rPr>
            </w:pPr>
            <w:r w:rsidRPr="00955027">
              <w:rPr>
                <w:sz w:val="18"/>
                <w:szCs w:val="18"/>
              </w:rPr>
              <w:t>Изменение</w:t>
            </w:r>
          </w:p>
          <w:p w:rsidR="006A30F6" w:rsidRPr="00955027" w:rsidRDefault="006A30F6" w:rsidP="006A30F6">
            <w:pPr>
              <w:spacing w:after="0"/>
              <w:ind w:firstLine="0"/>
              <w:jc w:val="center"/>
              <w:rPr>
                <w:sz w:val="18"/>
                <w:szCs w:val="18"/>
              </w:rPr>
            </w:pPr>
            <w:r w:rsidRPr="00955027">
              <w:rPr>
                <w:sz w:val="18"/>
                <w:szCs w:val="18"/>
              </w:rPr>
              <w:t>(гр.6-гр.5)</w:t>
            </w:r>
          </w:p>
        </w:tc>
        <w:tc>
          <w:tcPr>
            <w:tcW w:w="1173" w:type="dxa"/>
          </w:tcPr>
          <w:p w:rsidR="006A30F6" w:rsidRPr="00955027" w:rsidRDefault="006A30F6" w:rsidP="006A30F6">
            <w:pPr>
              <w:spacing w:after="0"/>
              <w:ind w:firstLine="0"/>
              <w:jc w:val="center"/>
              <w:rPr>
                <w:sz w:val="18"/>
                <w:szCs w:val="18"/>
              </w:rPr>
            </w:pPr>
            <w:r w:rsidRPr="00955027">
              <w:rPr>
                <w:sz w:val="18"/>
                <w:szCs w:val="18"/>
                <w:lang w:eastAsia="en-US"/>
              </w:rPr>
              <w:t>Проект решения Думы города</w:t>
            </w:r>
          </w:p>
        </w:tc>
      </w:tr>
      <w:tr w:rsidR="006A30F6" w:rsidRPr="00955027" w:rsidTr="006A30F6">
        <w:tc>
          <w:tcPr>
            <w:tcW w:w="1134" w:type="dxa"/>
          </w:tcPr>
          <w:p w:rsidR="006A30F6" w:rsidRPr="00955027" w:rsidRDefault="006A30F6" w:rsidP="006A30F6">
            <w:pPr>
              <w:spacing w:after="0"/>
              <w:ind w:firstLine="0"/>
              <w:jc w:val="center"/>
              <w:rPr>
                <w:sz w:val="18"/>
                <w:szCs w:val="18"/>
              </w:rPr>
            </w:pPr>
            <w:r w:rsidRPr="00955027">
              <w:rPr>
                <w:sz w:val="18"/>
                <w:szCs w:val="18"/>
              </w:rPr>
              <w:t>1</w:t>
            </w:r>
          </w:p>
        </w:tc>
        <w:tc>
          <w:tcPr>
            <w:tcW w:w="1276" w:type="dxa"/>
          </w:tcPr>
          <w:p w:rsidR="006A30F6" w:rsidRPr="00955027" w:rsidRDefault="006A30F6" w:rsidP="006A30F6">
            <w:pPr>
              <w:spacing w:after="0"/>
              <w:ind w:firstLine="0"/>
              <w:jc w:val="center"/>
              <w:rPr>
                <w:sz w:val="18"/>
                <w:szCs w:val="18"/>
              </w:rPr>
            </w:pPr>
            <w:r w:rsidRPr="00955027">
              <w:rPr>
                <w:sz w:val="18"/>
                <w:szCs w:val="18"/>
              </w:rPr>
              <w:t>2</w:t>
            </w:r>
          </w:p>
        </w:tc>
        <w:tc>
          <w:tcPr>
            <w:tcW w:w="1276" w:type="dxa"/>
          </w:tcPr>
          <w:p w:rsidR="006A30F6" w:rsidRPr="00955027" w:rsidRDefault="006A30F6" w:rsidP="006A30F6">
            <w:pPr>
              <w:spacing w:after="0"/>
              <w:ind w:firstLine="0"/>
              <w:jc w:val="center"/>
              <w:rPr>
                <w:sz w:val="18"/>
                <w:szCs w:val="18"/>
              </w:rPr>
            </w:pPr>
            <w:r w:rsidRPr="00955027">
              <w:rPr>
                <w:sz w:val="18"/>
                <w:szCs w:val="18"/>
              </w:rPr>
              <w:t>3</w:t>
            </w:r>
          </w:p>
        </w:tc>
        <w:tc>
          <w:tcPr>
            <w:tcW w:w="1134" w:type="dxa"/>
          </w:tcPr>
          <w:p w:rsidR="006A30F6" w:rsidRPr="00955027" w:rsidRDefault="006A30F6" w:rsidP="006A30F6">
            <w:pPr>
              <w:spacing w:after="0"/>
              <w:ind w:firstLine="0"/>
              <w:jc w:val="center"/>
              <w:rPr>
                <w:sz w:val="18"/>
                <w:szCs w:val="18"/>
              </w:rPr>
            </w:pPr>
            <w:r w:rsidRPr="00955027">
              <w:rPr>
                <w:sz w:val="18"/>
                <w:szCs w:val="18"/>
              </w:rPr>
              <w:t>4</w:t>
            </w:r>
          </w:p>
        </w:tc>
        <w:tc>
          <w:tcPr>
            <w:tcW w:w="1276" w:type="dxa"/>
          </w:tcPr>
          <w:p w:rsidR="006A30F6" w:rsidRPr="00955027" w:rsidRDefault="006A30F6" w:rsidP="006A30F6">
            <w:pPr>
              <w:spacing w:after="0"/>
              <w:ind w:firstLine="0"/>
              <w:jc w:val="center"/>
              <w:rPr>
                <w:sz w:val="18"/>
                <w:szCs w:val="18"/>
              </w:rPr>
            </w:pPr>
            <w:r w:rsidRPr="00955027">
              <w:rPr>
                <w:sz w:val="18"/>
                <w:szCs w:val="18"/>
              </w:rPr>
              <w:t>5</w:t>
            </w:r>
          </w:p>
        </w:tc>
        <w:tc>
          <w:tcPr>
            <w:tcW w:w="1275" w:type="dxa"/>
          </w:tcPr>
          <w:p w:rsidR="006A30F6" w:rsidRPr="00955027" w:rsidRDefault="006A30F6" w:rsidP="006A30F6">
            <w:pPr>
              <w:spacing w:after="0"/>
              <w:ind w:firstLine="0"/>
              <w:jc w:val="center"/>
              <w:rPr>
                <w:sz w:val="18"/>
                <w:szCs w:val="18"/>
              </w:rPr>
            </w:pPr>
            <w:r w:rsidRPr="00955027">
              <w:rPr>
                <w:sz w:val="18"/>
                <w:szCs w:val="18"/>
              </w:rPr>
              <w:t>6</w:t>
            </w:r>
          </w:p>
        </w:tc>
        <w:tc>
          <w:tcPr>
            <w:tcW w:w="1134" w:type="dxa"/>
          </w:tcPr>
          <w:p w:rsidR="006A30F6" w:rsidRPr="00955027" w:rsidRDefault="006A30F6" w:rsidP="006A30F6">
            <w:pPr>
              <w:spacing w:after="0"/>
              <w:ind w:firstLine="0"/>
              <w:jc w:val="center"/>
              <w:rPr>
                <w:sz w:val="18"/>
                <w:szCs w:val="18"/>
              </w:rPr>
            </w:pPr>
            <w:r w:rsidRPr="00955027">
              <w:rPr>
                <w:sz w:val="18"/>
                <w:szCs w:val="18"/>
              </w:rPr>
              <w:t>7</w:t>
            </w:r>
          </w:p>
        </w:tc>
        <w:tc>
          <w:tcPr>
            <w:tcW w:w="1173" w:type="dxa"/>
          </w:tcPr>
          <w:p w:rsidR="006A30F6" w:rsidRPr="00955027" w:rsidRDefault="006A30F6" w:rsidP="006A30F6">
            <w:pPr>
              <w:spacing w:after="0"/>
              <w:ind w:firstLine="0"/>
              <w:jc w:val="center"/>
              <w:rPr>
                <w:sz w:val="18"/>
                <w:szCs w:val="18"/>
              </w:rPr>
            </w:pPr>
            <w:r w:rsidRPr="00955027">
              <w:rPr>
                <w:sz w:val="18"/>
                <w:szCs w:val="18"/>
              </w:rPr>
              <w:t>8</w:t>
            </w:r>
          </w:p>
        </w:tc>
      </w:tr>
      <w:tr w:rsidR="006A30F6" w:rsidRPr="00955027" w:rsidTr="006A30F6">
        <w:trPr>
          <w:trHeight w:val="445"/>
        </w:trPr>
        <w:tc>
          <w:tcPr>
            <w:tcW w:w="1134" w:type="dxa"/>
            <w:vAlign w:val="center"/>
          </w:tcPr>
          <w:p w:rsidR="006A30F6" w:rsidRPr="00955027" w:rsidRDefault="006A30F6" w:rsidP="006A30F6">
            <w:pPr>
              <w:spacing w:after="0"/>
              <w:ind w:firstLine="0"/>
              <w:jc w:val="right"/>
              <w:rPr>
                <w:sz w:val="18"/>
                <w:szCs w:val="18"/>
              </w:rPr>
            </w:pPr>
            <w:r w:rsidRPr="00955027">
              <w:rPr>
                <w:sz w:val="18"/>
                <w:szCs w:val="18"/>
              </w:rPr>
              <w:t>48 827,70</w:t>
            </w:r>
          </w:p>
        </w:tc>
        <w:tc>
          <w:tcPr>
            <w:tcW w:w="1276" w:type="dxa"/>
            <w:vAlign w:val="center"/>
          </w:tcPr>
          <w:p w:rsidR="006A30F6" w:rsidRPr="00955027" w:rsidRDefault="006A30F6" w:rsidP="006A30F6">
            <w:pPr>
              <w:spacing w:after="0"/>
              <w:ind w:firstLine="0"/>
              <w:jc w:val="right"/>
              <w:rPr>
                <w:sz w:val="18"/>
                <w:szCs w:val="18"/>
              </w:rPr>
            </w:pPr>
            <w:r w:rsidRPr="00955027">
              <w:rPr>
                <w:sz w:val="18"/>
                <w:szCs w:val="18"/>
              </w:rPr>
              <w:t>48 144,40</w:t>
            </w:r>
          </w:p>
        </w:tc>
        <w:tc>
          <w:tcPr>
            <w:tcW w:w="1276" w:type="dxa"/>
            <w:vAlign w:val="center"/>
          </w:tcPr>
          <w:p w:rsidR="006A30F6" w:rsidRPr="00955027" w:rsidRDefault="006A30F6" w:rsidP="006A30F6">
            <w:pPr>
              <w:spacing w:after="0"/>
              <w:ind w:firstLine="0"/>
              <w:jc w:val="right"/>
              <w:rPr>
                <w:sz w:val="18"/>
                <w:szCs w:val="18"/>
              </w:rPr>
            </w:pPr>
            <w:r w:rsidRPr="00955027">
              <w:rPr>
                <w:sz w:val="18"/>
                <w:szCs w:val="18"/>
              </w:rPr>
              <w:t>56 449,00</w:t>
            </w:r>
          </w:p>
        </w:tc>
        <w:tc>
          <w:tcPr>
            <w:tcW w:w="1134" w:type="dxa"/>
            <w:vAlign w:val="center"/>
          </w:tcPr>
          <w:p w:rsidR="006A30F6" w:rsidRPr="00955027" w:rsidRDefault="006A30F6" w:rsidP="006A30F6">
            <w:pPr>
              <w:spacing w:after="0"/>
              <w:ind w:firstLine="0"/>
              <w:jc w:val="right"/>
              <w:rPr>
                <w:sz w:val="18"/>
                <w:szCs w:val="18"/>
              </w:rPr>
            </w:pPr>
            <w:r w:rsidRPr="00955027">
              <w:rPr>
                <w:sz w:val="18"/>
                <w:szCs w:val="18"/>
              </w:rPr>
              <w:t>+8 304,60</w:t>
            </w:r>
          </w:p>
        </w:tc>
        <w:tc>
          <w:tcPr>
            <w:tcW w:w="1276" w:type="dxa"/>
            <w:vAlign w:val="center"/>
          </w:tcPr>
          <w:p w:rsidR="006A30F6" w:rsidRPr="00955027" w:rsidRDefault="006A30F6" w:rsidP="006A30F6">
            <w:pPr>
              <w:spacing w:after="0"/>
              <w:ind w:firstLine="0"/>
              <w:jc w:val="right"/>
              <w:rPr>
                <w:sz w:val="18"/>
                <w:szCs w:val="18"/>
              </w:rPr>
            </w:pPr>
            <w:r w:rsidRPr="00955027">
              <w:rPr>
                <w:sz w:val="18"/>
                <w:szCs w:val="18"/>
              </w:rPr>
              <w:t>47 816,60</w:t>
            </w:r>
          </w:p>
        </w:tc>
        <w:tc>
          <w:tcPr>
            <w:tcW w:w="1275" w:type="dxa"/>
            <w:vAlign w:val="center"/>
          </w:tcPr>
          <w:p w:rsidR="006A30F6" w:rsidRPr="00955027" w:rsidRDefault="006A30F6" w:rsidP="006A30F6">
            <w:pPr>
              <w:spacing w:after="0"/>
              <w:ind w:firstLine="0"/>
              <w:jc w:val="right"/>
              <w:rPr>
                <w:sz w:val="18"/>
                <w:szCs w:val="18"/>
              </w:rPr>
            </w:pPr>
            <w:r w:rsidRPr="00955027">
              <w:rPr>
                <w:sz w:val="18"/>
                <w:szCs w:val="18"/>
              </w:rPr>
              <w:t>79 913,80</w:t>
            </w:r>
          </w:p>
        </w:tc>
        <w:tc>
          <w:tcPr>
            <w:tcW w:w="1134" w:type="dxa"/>
            <w:vAlign w:val="center"/>
          </w:tcPr>
          <w:p w:rsidR="006A30F6" w:rsidRPr="00955027" w:rsidRDefault="006A30F6" w:rsidP="006A30F6">
            <w:pPr>
              <w:spacing w:after="0"/>
              <w:ind w:firstLine="0"/>
              <w:jc w:val="right"/>
              <w:rPr>
                <w:sz w:val="18"/>
                <w:szCs w:val="18"/>
              </w:rPr>
            </w:pPr>
            <w:r w:rsidRPr="00955027">
              <w:rPr>
                <w:sz w:val="18"/>
                <w:szCs w:val="18"/>
              </w:rPr>
              <w:t>+32 097,20</w:t>
            </w:r>
          </w:p>
        </w:tc>
        <w:tc>
          <w:tcPr>
            <w:tcW w:w="1173" w:type="dxa"/>
            <w:vAlign w:val="center"/>
          </w:tcPr>
          <w:p w:rsidR="006A30F6" w:rsidRPr="00955027" w:rsidRDefault="006A30F6" w:rsidP="006A30F6">
            <w:pPr>
              <w:spacing w:after="0"/>
              <w:ind w:firstLine="0"/>
              <w:jc w:val="right"/>
              <w:rPr>
                <w:sz w:val="18"/>
                <w:szCs w:val="18"/>
              </w:rPr>
            </w:pPr>
            <w:r w:rsidRPr="00955027">
              <w:rPr>
                <w:sz w:val="18"/>
                <w:szCs w:val="18"/>
              </w:rPr>
              <w:t>87 405,20</w:t>
            </w:r>
          </w:p>
        </w:tc>
      </w:tr>
    </w:tbl>
    <w:p w:rsidR="006A30F6" w:rsidRPr="00955027" w:rsidRDefault="006A30F6" w:rsidP="00787A34">
      <w:pPr>
        <w:spacing w:before="120" w:after="0"/>
        <w:ind w:firstLine="0"/>
        <w:jc w:val="left"/>
        <w:rPr>
          <w:sz w:val="24"/>
          <w:szCs w:val="24"/>
        </w:rPr>
      </w:pPr>
      <w:r w:rsidRPr="00955027">
        <w:rPr>
          <w:szCs w:val="22"/>
        </w:rPr>
        <w:t>*- плановые назначения по состоянию на 01 ноября 2023 года</w:t>
      </w:r>
    </w:p>
    <w:p w:rsidR="006A30F6" w:rsidRPr="00955027" w:rsidRDefault="006A30F6" w:rsidP="006A30F6">
      <w:pPr>
        <w:spacing w:before="120" w:after="0"/>
        <w:rPr>
          <w:sz w:val="28"/>
          <w:szCs w:val="28"/>
        </w:rPr>
      </w:pPr>
      <w:r w:rsidRPr="00955027">
        <w:rPr>
          <w:sz w:val="28"/>
          <w:szCs w:val="28"/>
        </w:rPr>
        <w:t xml:space="preserve">Бюджетные ассигнования, предусмотренные на реализацию программы, </w:t>
      </w:r>
      <w:r w:rsidR="00B02209">
        <w:rPr>
          <w:sz w:val="28"/>
          <w:szCs w:val="28"/>
        </w:rPr>
        <w:t xml:space="preserve"> </w:t>
      </w:r>
      <w:r w:rsidRPr="00955027">
        <w:rPr>
          <w:sz w:val="28"/>
          <w:szCs w:val="28"/>
        </w:rPr>
        <w:t>в 2024 году составят 56 449,00 тыс. рублей, в 2025 году – 79 913,80 тыс. рублей и в 2026 году – 87 405,20 тыс. рублей.</w:t>
      </w:r>
    </w:p>
    <w:p w:rsidR="0045575E" w:rsidRPr="00955027" w:rsidRDefault="0045575E" w:rsidP="0045575E">
      <w:pPr>
        <w:spacing w:after="0"/>
        <w:rPr>
          <w:color w:val="000000"/>
          <w:sz w:val="28"/>
          <w:szCs w:val="28"/>
        </w:rPr>
      </w:pPr>
      <w:r w:rsidRPr="00955027">
        <w:rPr>
          <w:color w:val="000000"/>
          <w:sz w:val="28"/>
          <w:szCs w:val="28"/>
        </w:rPr>
        <w:t>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в 2024 году на сумму 8 304,60 тыс. рублей, в 2025 году - на сумму 32 097,20 тыс. рублей.</w:t>
      </w:r>
    </w:p>
    <w:p w:rsidR="006A30F6" w:rsidRPr="00955027" w:rsidRDefault="006A30F6" w:rsidP="006A30F6">
      <w:pPr>
        <w:tabs>
          <w:tab w:val="left" w:pos="851"/>
        </w:tabs>
        <w:spacing w:after="0"/>
        <w:rPr>
          <w:sz w:val="28"/>
          <w:szCs w:val="24"/>
        </w:rPr>
      </w:pPr>
      <w:r w:rsidRPr="00955027">
        <w:rPr>
          <w:sz w:val="28"/>
          <w:szCs w:val="28"/>
        </w:rPr>
        <w:t xml:space="preserve">Изменение параметров финансового обеспечения реализации программы обусловлено </w:t>
      </w:r>
      <w:r w:rsidRPr="00955027">
        <w:rPr>
          <w:sz w:val="28"/>
          <w:szCs w:val="24"/>
        </w:rPr>
        <w:t>увеличением объема предоставляемых из федерального бюджета и бюджета автономного округа субсидий и, соответственно, доли софинансирования за счет средств бюджета города.</w:t>
      </w:r>
    </w:p>
    <w:p w:rsidR="006A30F6" w:rsidRDefault="006A30F6" w:rsidP="00AE13EB">
      <w:pPr>
        <w:spacing w:after="0"/>
        <w:rPr>
          <w:sz w:val="28"/>
          <w:szCs w:val="28"/>
          <w:lang w:eastAsia="en-US"/>
        </w:rPr>
      </w:pPr>
      <w:r w:rsidRPr="00955027">
        <w:rPr>
          <w:sz w:val="28"/>
          <w:szCs w:val="28"/>
          <w:lang w:eastAsia="en-US"/>
        </w:rPr>
        <w:t>Доля затрат в общем объеме расходов бюджета по годам, структура расходов в разрезе источников финансирования представлены на диаграммах.</w:t>
      </w:r>
    </w:p>
    <w:p w:rsidR="006A30F6" w:rsidRPr="00955027" w:rsidRDefault="006A30F6" w:rsidP="00E615D6">
      <w:pPr>
        <w:spacing w:after="0"/>
        <w:rPr>
          <w:sz w:val="28"/>
          <w:szCs w:val="28"/>
          <w:lang w:eastAsia="en-US"/>
        </w:rPr>
      </w:pPr>
      <w:r w:rsidRPr="00955027">
        <w:rPr>
          <w:noProof/>
          <w:sz w:val="24"/>
          <w:szCs w:val="24"/>
        </w:rPr>
        <mc:AlternateContent>
          <mc:Choice Requires="wps">
            <w:drawing>
              <wp:anchor distT="0" distB="0" distL="114300" distR="114300" simplePos="0" relativeHeight="251744256" behindDoc="1" locked="0" layoutInCell="1" allowOverlap="1" wp14:anchorId="45E4142F" wp14:editId="59E71E46">
                <wp:simplePos x="0" y="0"/>
                <wp:positionH relativeFrom="column">
                  <wp:posOffset>33020</wp:posOffset>
                </wp:positionH>
                <wp:positionV relativeFrom="paragraph">
                  <wp:posOffset>67945</wp:posOffset>
                </wp:positionV>
                <wp:extent cx="6098512" cy="360000"/>
                <wp:effectExtent l="38100" t="38100" r="93345" b="116840"/>
                <wp:wrapNone/>
                <wp:docPr id="48" name="Поле 48"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12"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6A30F6">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46034">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142F" id="Поле 48" o:spid="_x0000_s1046" type="#_x0000_t202" alt="Название: Исполнение бюджетной росписи Администрации города за 2012 год" style="position:absolute;left:0;text-align:left;margin-left:2.6pt;margin-top:5.35pt;width:480.2pt;height:28.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" fillcolor="#e0e0e0" strokecolor="#7f7f7f">
                <v:shadow on="t" color="black" opacity="24903f" origin=",.5" offset="0,.55556mm"/>
                <v:textbox inset="0,0,0,0">
                  <w:txbxContent>
                    <w:p w:rsidR="00C05A95" w:rsidRPr="001E74CF" w:rsidRDefault="00C05A95" w:rsidP="006A30F6">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546034">
                        <w:rPr>
                          <w:b w:val="0"/>
                          <w:noProof/>
                          <w:color w:val="auto"/>
                          <w:sz w:val="20"/>
                          <w:szCs w:val="20"/>
                        </w:rPr>
                        <w:t>%</w:t>
                      </w:r>
                    </w:p>
                  </w:txbxContent>
                </v:textbox>
              </v:shape>
            </w:pict>
          </mc:Fallback>
        </mc:AlternateContent>
      </w:r>
    </w:p>
    <w:p w:rsidR="006A30F6" w:rsidRDefault="006A30F6" w:rsidP="006A30F6">
      <w:pPr>
        <w:spacing w:after="0"/>
        <w:rPr>
          <w:sz w:val="28"/>
          <w:szCs w:val="28"/>
          <w:lang w:eastAsia="en-US"/>
        </w:rPr>
      </w:pPr>
    </w:p>
    <w:p w:rsidR="00971DC0" w:rsidRPr="00955027" w:rsidRDefault="00971DC0" w:rsidP="006A30F6">
      <w:pPr>
        <w:spacing w:after="0"/>
        <w:rPr>
          <w:sz w:val="28"/>
          <w:szCs w:val="28"/>
          <w:lang w:eastAsia="en-US"/>
        </w:rPr>
      </w:pPr>
    </w:p>
    <w:p w:rsidR="006A30F6" w:rsidRPr="00955027" w:rsidRDefault="006A30F6" w:rsidP="006A30F6">
      <w:pPr>
        <w:tabs>
          <w:tab w:val="left" w:pos="851"/>
        </w:tabs>
        <w:spacing w:after="0"/>
        <w:ind w:firstLine="426"/>
        <w:jc w:val="left"/>
        <w:rPr>
          <w:sz w:val="28"/>
          <w:szCs w:val="28"/>
        </w:rPr>
      </w:pPr>
      <w:r w:rsidRPr="00955027">
        <w:rPr>
          <w:noProof/>
          <w:color w:val="FF0000"/>
        </w:rPr>
        <w:drawing>
          <wp:inline distT="0" distB="0" distL="0" distR="0" wp14:anchorId="12813D0C" wp14:editId="030FB221">
            <wp:extent cx="1861632" cy="1450731"/>
            <wp:effectExtent l="0" t="0" r="0" b="0"/>
            <wp:docPr id="50" name="Диаграмма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955027">
        <w:rPr>
          <w:noProof/>
        </w:rPr>
        <w:drawing>
          <wp:inline distT="0" distB="0" distL="0" distR="0" wp14:anchorId="0C315B62" wp14:editId="5C8B6557">
            <wp:extent cx="1868950" cy="1424354"/>
            <wp:effectExtent l="0" t="0" r="0" b="0"/>
            <wp:docPr id="51" name="Диаграмма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955027">
        <w:rPr>
          <w:noProof/>
        </w:rPr>
        <w:drawing>
          <wp:inline distT="0" distB="0" distL="0" distR="0" wp14:anchorId="6ABBA7EA" wp14:editId="3C25AD73">
            <wp:extent cx="1868950" cy="1424354"/>
            <wp:effectExtent l="0" t="0" r="0" b="0"/>
            <wp:docPr id="52"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A30F6" w:rsidRPr="00955027" w:rsidRDefault="006A30F6" w:rsidP="006A30F6">
      <w:pPr>
        <w:spacing w:after="0"/>
        <w:rPr>
          <w:sz w:val="28"/>
          <w:szCs w:val="28"/>
          <w:lang w:eastAsia="en-US"/>
        </w:rPr>
      </w:pPr>
      <w:r w:rsidRPr="00955027">
        <w:rPr>
          <w:noProof/>
          <w:sz w:val="24"/>
          <w:szCs w:val="24"/>
        </w:rPr>
        <w:lastRenderedPageBreak/>
        <mc:AlternateContent>
          <mc:Choice Requires="wps">
            <w:drawing>
              <wp:anchor distT="0" distB="0" distL="114300" distR="114300" simplePos="0" relativeHeight="251745280" behindDoc="1" locked="0" layoutInCell="1" allowOverlap="1" wp14:anchorId="0C7BEEC5" wp14:editId="0983B4D1">
                <wp:simplePos x="0" y="0"/>
                <wp:positionH relativeFrom="column">
                  <wp:posOffset>88707</wp:posOffset>
                </wp:positionH>
                <wp:positionV relativeFrom="paragraph">
                  <wp:posOffset>112726</wp:posOffset>
                </wp:positionV>
                <wp:extent cx="5955527" cy="360000"/>
                <wp:effectExtent l="76200" t="38100" r="102870" b="116840"/>
                <wp:wrapNone/>
                <wp:docPr id="49" name="Поле 4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6A30F6">
                            <w:pPr>
                              <w:pStyle w:val="41"/>
                              <w:keepNext/>
                              <w:spacing w:after="0"/>
                              <w:jc w:val="center"/>
                              <w:rPr>
                                <w:b w:val="0"/>
                                <w:noProof/>
                                <w:color w:val="auto"/>
                                <w:sz w:val="20"/>
                                <w:szCs w:val="20"/>
                              </w:rPr>
                            </w:pPr>
                            <w:r>
                              <w:rPr>
                                <w:noProof/>
                                <w:color w:val="auto"/>
                                <w:sz w:val="20"/>
                                <w:szCs w:val="20"/>
                              </w:rPr>
                              <w:t xml:space="preserve">Структура расходов в разрезе источников финансирования, </w:t>
                            </w:r>
                            <w:r w:rsidRPr="008D2402">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BEEC5" id="Поле 49" o:spid="_x0000_s1047" type="#_x0000_t202" alt="Название: Исполнение бюджетной росписи Администрации города за 2012 год" style="position:absolute;left:0;text-align:left;margin-left:7pt;margin-top:8.9pt;width:468.95pt;height:28.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" fillcolor="#e0e0e0" strokecolor="#7f7f7f">
                <v:shadow on="t" color="black" opacity="24903f" origin=",.5" offset="0,.55556mm"/>
                <v:textbox inset="0,0,0,0">
                  <w:txbxContent>
                    <w:p w:rsidR="00C05A95" w:rsidRPr="001E74CF" w:rsidRDefault="00C05A95" w:rsidP="006A30F6">
                      <w:pPr>
                        <w:pStyle w:val="41"/>
                        <w:keepNext/>
                        <w:spacing w:after="0"/>
                        <w:jc w:val="center"/>
                        <w:rPr>
                          <w:b w:val="0"/>
                          <w:noProof/>
                          <w:color w:val="auto"/>
                          <w:sz w:val="20"/>
                          <w:szCs w:val="20"/>
                        </w:rPr>
                      </w:pPr>
                      <w:r>
                        <w:rPr>
                          <w:noProof/>
                          <w:color w:val="auto"/>
                          <w:sz w:val="20"/>
                          <w:szCs w:val="20"/>
                        </w:rPr>
                        <w:t xml:space="preserve">Структура расходов в разрезе источников финансирования, </w:t>
                      </w:r>
                      <w:r w:rsidRPr="008D2402">
                        <w:rPr>
                          <w:b w:val="0"/>
                          <w:noProof/>
                          <w:color w:val="auto"/>
                          <w:sz w:val="20"/>
                          <w:szCs w:val="20"/>
                        </w:rPr>
                        <w:t>тыс. рублей</w:t>
                      </w:r>
                    </w:p>
                  </w:txbxContent>
                </v:textbox>
              </v:shape>
            </w:pict>
          </mc:Fallback>
        </mc:AlternateContent>
      </w:r>
    </w:p>
    <w:p w:rsidR="006A30F6" w:rsidRPr="00955027" w:rsidRDefault="006A30F6" w:rsidP="006A30F6">
      <w:pPr>
        <w:tabs>
          <w:tab w:val="left" w:pos="851"/>
        </w:tabs>
        <w:spacing w:before="240" w:after="0"/>
        <w:ind w:firstLine="0"/>
        <w:jc w:val="center"/>
        <w:rPr>
          <w:sz w:val="24"/>
          <w:szCs w:val="24"/>
        </w:rPr>
      </w:pPr>
      <w:r w:rsidRPr="00955027">
        <w:rPr>
          <w:noProof/>
          <w:sz w:val="24"/>
          <w:szCs w:val="24"/>
        </w:rPr>
        <w:drawing>
          <wp:inline distT="0" distB="0" distL="0" distR="0" wp14:anchorId="1CBC60B6" wp14:editId="01D6F519">
            <wp:extent cx="2035175" cy="2647061"/>
            <wp:effectExtent l="0" t="0" r="0" b="0"/>
            <wp:docPr id="5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955027">
        <w:rPr>
          <w:noProof/>
          <w:sz w:val="24"/>
          <w:szCs w:val="24"/>
        </w:rPr>
        <w:drawing>
          <wp:inline distT="0" distB="0" distL="0" distR="0" wp14:anchorId="2E855E6E" wp14:editId="4D846B18">
            <wp:extent cx="2035175" cy="2668956"/>
            <wp:effectExtent l="0" t="0" r="0" b="0"/>
            <wp:docPr id="54"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955027">
        <w:rPr>
          <w:noProof/>
          <w:sz w:val="24"/>
          <w:szCs w:val="24"/>
        </w:rPr>
        <w:drawing>
          <wp:inline distT="0" distB="0" distL="0" distR="0" wp14:anchorId="6C0D4CFC" wp14:editId="554F5482">
            <wp:extent cx="2035175" cy="2799538"/>
            <wp:effectExtent l="0" t="0" r="0" b="0"/>
            <wp:docPr id="5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A30F6" w:rsidRPr="00955027" w:rsidRDefault="006A30F6" w:rsidP="006A30F6">
      <w:pPr>
        <w:keepNext/>
        <w:spacing w:before="120" w:after="0"/>
        <w:rPr>
          <w:rFonts w:eastAsia="Calibri"/>
          <w:bCs/>
          <w:sz w:val="28"/>
          <w:szCs w:val="28"/>
          <w:lang w:eastAsia="en-US"/>
        </w:rPr>
      </w:pPr>
      <w:r w:rsidRPr="00955027">
        <w:rPr>
          <w:rFonts w:eastAsia="Calibri"/>
          <w:bCs/>
          <w:sz w:val="28"/>
          <w:szCs w:val="28"/>
          <w:lang w:eastAsia="en-US"/>
        </w:rPr>
        <w:t xml:space="preserve">Бюджетные ассигнования на реализацию программы предусмотрены </w:t>
      </w:r>
      <w:r w:rsidRPr="00955027">
        <w:rPr>
          <w:bCs/>
          <w:noProof/>
          <w:sz w:val="28"/>
          <w:szCs w:val="28"/>
        </w:rPr>
        <w:t xml:space="preserve">на </w:t>
      </w:r>
      <w:r w:rsidRPr="00955027">
        <w:rPr>
          <w:bCs/>
          <w:sz w:val="28"/>
          <w:szCs w:val="28"/>
          <w:lang w:eastAsia="ar-SA"/>
        </w:rPr>
        <w:t>условиях софинансирования 95% - средства федерального бюджета и бюджета автономного округа и 5% - средства бюджета города.</w:t>
      </w:r>
    </w:p>
    <w:p w:rsidR="006A30F6" w:rsidRPr="00955027" w:rsidRDefault="006A30F6" w:rsidP="006A30F6">
      <w:pPr>
        <w:spacing w:after="0"/>
        <w:rPr>
          <w:i/>
          <w:sz w:val="28"/>
          <w:szCs w:val="28"/>
          <w:lang w:eastAsia="ar-SA"/>
        </w:rPr>
      </w:pPr>
      <w:r w:rsidRPr="00955027">
        <w:rPr>
          <w:bCs/>
          <w:sz w:val="28"/>
          <w:szCs w:val="28"/>
          <w:lang w:eastAsia="ar-SA"/>
        </w:rPr>
        <w:t xml:space="preserve">За счет указанного объема расходов в 2024 году планируется произвести социальную выплату 18-ти молодым семьям. </w:t>
      </w:r>
    </w:p>
    <w:p w:rsidR="00404E0C" w:rsidRPr="00955027" w:rsidRDefault="00404E0C" w:rsidP="00404E0C">
      <w:pPr>
        <w:spacing w:before="240" w:after="0"/>
        <w:ind w:firstLine="0"/>
        <w:jc w:val="center"/>
        <w:rPr>
          <w:b/>
          <w:sz w:val="28"/>
          <w:szCs w:val="28"/>
        </w:rPr>
      </w:pPr>
      <w:r w:rsidRPr="00955027">
        <w:rPr>
          <w:b/>
          <w:sz w:val="28"/>
          <w:szCs w:val="28"/>
        </w:rPr>
        <w:t xml:space="preserve">Муниципальная программа </w:t>
      </w:r>
    </w:p>
    <w:p w:rsidR="00404E0C" w:rsidRPr="00955027" w:rsidRDefault="00404E0C" w:rsidP="00404E0C">
      <w:pPr>
        <w:spacing w:after="0"/>
        <w:ind w:firstLine="0"/>
        <w:jc w:val="center"/>
        <w:rPr>
          <w:b/>
          <w:sz w:val="28"/>
          <w:szCs w:val="28"/>
        </w:rPr>
      </w:pPr>
      <w:r w:rsidRPr="00955027">
        <w:rPr>
          <w:b/>
          <w:sz w:val="28"/>
          <w:szCs w:val="28"/>
        </w:rPr>
        <w:t>"Управление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w:t>
      </w:r>
      <w:r w:rsidRPr="00955027">
        <w:rPr>
          <w:sz w:val="28"/>
          <w:szCs w:val="28"/>
        </w:rPr>
        <w:t>"</w:t>
      </w:r>
    </w:p>
    <w:p w:rsidR="00404E0C" w:rsidRPr="00955027" w:rsidRDefault="00404E0C" w:rsidP="00E615D6">
      <w:pPr>
        <w:tabs>
          <w:tab w:val="left" w:pos="709"/>
          <w:tab w:val="left" w:pos="851"/>
        </w:tabs>
        <w:spacing w:before="240" w:after="0"/>
        <w:rPr>
          <w:sz w:val="28"/>
          <w:szCs w:val="28"/>
        </w:rPr>
      </w:pPr>
      <w:r w:rsidRPr="00955027">
        <w:rPr>
          <w:sz w:val="28"/>
          <w:szCs w:val="24"/>
        </w:rPr>
        <w:t>Целью муниципальной программы "</w:t>
      </w:r>
      <w:r w:rsidRPr="00955027">
        <w:rPr>
          <w:sz w:val="28"/>
          <w:szCs w:val="28"/>
        </w:rPr>
        <w:t xml:space="preserve">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(далее – программа) является эффективное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 </w:t>
      </w:r>
    </w:p>
    <w:p w:rsidR="00404E0C" w:rsidRPr="00955027" w:rsidRDefault="00404E0C" w:rsidP="00404E0C">
      <w:pPr>
        <w:spacing w:after="0"/>
        <w:ind w:right="60"/>
        <w:rPr>
          <w:color w:val="FF0000"/>
          <w:sz w:val="28"/>
          <w:szCs w:val="28"/>
        </w:rPr>
      </w:pPr>
      <w:r w:rsidRPr="00955027">
        <w:rPr>
          <w:sz w:val="28"/>
          <w:szCs w:val="28"/>
        </w:rPr>
        <w:t>Ответственным исполнителем программы является департамент муниципальной собственности и земельных ресурсов администрации города Нижневартовска.</w:t>
      </w:r>
    </w:p>
    <w:p w:rsidR="00404E0C" w:rsidRDefault="00404E0C" w:rsidP="00404E0C">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3A7854" w:rsidRDefault="003A7854" w:rsidP="00404E0C">
      <w:pPr>
        <w:spacing w:after="0"/>
        <w:rPr>
          <w:sz w:val="28"/>
          <w:szCs w:val="28"/>
        </w:rPr>
      </w:pPr>
    </w:p>
    <w:p w:rsidR="003A7854" w:rsidRDefault="003A7854" w:rsidP="00404E0C">
      <w:pPr>
        <w:spacing w:after="0"/>
        <w:rPr>
          <w:sz w:val="28"/>
          <w:szCs w:val="28"/>
        </w:rPr>
      </w:pPr>
    </w:p>
    <w:p w:rsidR="00404E0C" w:rsidRPr="00955027" w:rsidRDefault="00404E0C" w:rsidP="00404E0C">
      <w:pPr>
        <w:spacing w:after="0"/>
        <w:ind w:firstLine="0"/>
        <w:jc w:val="right"/>
      </w:pPr>
      <w:r w:rsidRPr="00955027">
        <w:lastRenderedPageBreak/>
        <w:t>тыс. рублей</w:t>
      </w:r>
    </w:p>
    <w:tbl>
      <w:tblPr>
        <w:tblStyle w:val="a6"/>
        <w:tblW w:w="9595" w:type="dxa"/>
        <w:tblInd w:w="108" w:type="dxa"/>
        <w:tblLook w:val="04A0" w:firstRow="1" w:lastRow="0" w:firstColumn="1" w:lastColumn="0" w:noHBand="0" w:noVBand="1"/>
      </w:tblPr>
      <w:tblGrid>
        <w:gridCol w:w="1110"/>
        <w:gridCol w:w="1300"/>
        <w:gridCol w:w="1276"/>
        <w:gridCol w:w="1137"/>
        <w:gridCol w:w="1225"/>
        <w:gridCol w:w="1110"/>
        <w:gridCol w:w="1307"/>
        <w:gridCol w:w="1130"/>
      </w:tblGrid>
      <w:tr w:rsidR="00404E0C" w:rsidRPr="00955027" w:rsidTr="003A7854">
        <w:trPr>
          <w:trHeight w:val="408"/>
        </w:trPr>
        <w:tc>
          <w:tcPr>
            <w:tcW w:w="1110" w:type="dxa"/>
            <w:vMerge w:val="restart"/>
          </w:tcPr>
          <w:p w:rsidR="00404E0C" w:rsidRPr="00955027" w:rsidRDefault="00404E0C" w:rsidP="00404E0C">
            <w:pPr>
              <w:spacing w:after="0"/>
              <w:ind w:firstLine="0"/>
              <w:jc w:val="center"/>
              <w:rPr>
                <w:sz w:val="18"/>
                <w:szCs w:val="18"/>
              </w:rPr>
            </w:pPr>
            <w:r w:rsidRPr="00955027">
              <w:rPr>
                <w:sz w:val="18"/>
                <w:szCs w:val="18"/>
              </w:rPr>
              <w:t>2023 год*</w:t>
            </w:r>
          </w:p>
        </w:tc>
        <w:tc>
          <w:tcPr>
            <w:tcW w:w="3713" w:type="dxa"/>
            <w:gridSpan w:val="3"/>
          </w:tcPr>
          <w:p w:rsidR="00404E0C" w:rsidRPr="00955027" w:rsidRDefault="00404E0C" w:rsidP="00404E0C">
            <w:pPr>
              <w:spacing w:after="0"/>
              <w:ind w:firstLine="0"/>
              <w:jc w:val="center"/>
              <w:rPr>
                <w:sz w:val="18"/>
                <w:szCs w:val="18"/>
              </w:rPr>
            </w:pPr>
            <w:r w:rsidRPr="00955027">
              <w:rPr>
                <w:sz w:val="18"/>
                <w:szCs w:val="18"/>
              </w:rPr>
              <w:t>2024 год</w:t>
            </w:r>
          </w:p>
        </w:tc>
        <w:tc>
          <w:tcPr>
            <w:tcW w:w="3642" w:type="dxa"/>
            <w:gridSpan w:val="3"/>
          </w:tcPr>
          <w:p w:rsidR="00404E0C" w:rsidRPr="00955027" w:rsidRDefault="00404E0C" w:rsidP="00404E0C">
            <w:pPr>
              <w:spacing w:after="0"/>
              <w:ind w:firstLine="0"/>
              <w:jc w:val="center"/>
              <w:rPr>
                <w:sz w:val="18"/>
                <w:szCs w:val="18"/>
              </w:rPr>
            </w:pPr>
            <w:r w:rsidRPr="00955027">
              <w:rPr>
                <w:sz w:val="18"/>
                <w:szCs w:val="18"/>
              </w:rPr>
              <w:t>2025 год</w:t>
            </w:r>
          </w:p>
        </w:tc>
        <w:tc>
          <w:tcPr>
            <w:tcW w:w="1130" w:type="dxa"/>
          </w:tcPr>
          <w:p w:rsidR="00404E0C" w:rsidRPr="00955027" w:rsidRDefault="00404E0C" w:rsidP="00404E0C">
            <w:pPr>
              <w:spacing w:after="0"/>
              <w:ind w:firstLine="0"/>
              <w:jc w:val="center"/>
              <w:rPr>
                <w:sz w:val="18"/>
                <w:szCs w:val="18"/>
              </w:rPr>
            </w:pPr>
            <w:r w:rsidRPr="00955027">
              <w:rPr>
                <w:sz w:val="18"/>
                <w:szCs w:val="18"/>
              </w:rPr>
              <w:t>2026 год</w:t>
            </w:r>
          </w:p>
        </w:tc>
      </w:tr>
      <w:tr w:rsidR="00404E0C" w:rsidRPr="00955027" w:rsidTr="003A7854">
        <w:trPr>
          <w:trHeight w:val="1757"/>
        </w:trPr>
        <w:tc>
          <w:tcPr>
            <w:tcW w:w="1110" w:type="dxa"/>
            <w:vMerge/>
          </w:tcPr>
          <w:p w:rsidR="00404E0C" w:rsidRPr="00955027" w:rsidRDefault="00404E0C" w:rsidP="00404E0C">
            <w:pPr>
              <w:spacing w:after="0"/>
              <w:ind w:firstLine="0"/>
              <w:jc w:val="left"/>
              <w:rPr>
                <w:sz w:val="18"/>
                <w:szCs w:val="18"/>
              </w:rPr>
            </w:pPr>
          </w:p>
        </w:tc>
        <w:tc>
          <w:tcPr>
            <w:tcW w:w="1300" w:type="dxa"/>
          </w:tcPr>
          <w:p w:rsidR="00404E0C" w:rsidRPr="00955027" w:rsidRDefault="00404E0C" w:rsidP="00404E0C">
            <w:pPr>
              <w:spacing w:after="0"/>
              <w:ind w:firstLine="0"/>
              <w:jc w:val="center"/>
              <w:rPr>
                <w:sz w:val="18"/>
                <w:szCs w:val="18"/>
              </w:rPr>
            </w:pPr>
            <w:r w:rsidRPr="00955027">
              <w:rPr>
                <w:sz w:val="18"/>
                <w:szCs w:val="18"/>
              </w:rPr>
              <w:t>Утверждено решением Думы города от 16.12.2022 №218</w:t>
            </w:r>
          </w:p>
          <w:p w:rsidR="00404E0C" w:rsidRPr="00955027" w:rsidRDefault="00404E0C" w:rsidP="00404E0C">
            <w:pPr>
              <w:spacing w:after="0"/>
              <w:ind w:firstLine="0"/>
              <w:jc w:val="center"/>
              <w:rPr>
                <w:sz w:val="18"/>
                <w:szCs w:val="18"/>
              </w:rPr>
            </w:pPr>
            <w:r w:rsidRPr="00955027">
              <w:rPr>
                <w:sz w:val="18"/>
                <w:szCs w:val="18"/>
              </w:rPr>
              <w:t>(</w:t>
            </w:r>
            <w:proofErr w:type="spellStart"/>
            <w:proofErr w:type="gramStart"/>
            <w:r w:rsidRPr="00955027">
              <w:rPr>
                <w:sz w:val="18"/>
                <w:szCs w:val="18"/>
              </w:rPr>
              <w:t>первона-чально</w:t>
            </w:r>
            <w:proofErr w:type="spellEnd"/>
            <w:proofErr w:type="gramEnd"/>
            <w:r w:rsidRPr="00955027">
              <w:rPr>
                <w:sz w:val="18"/>
                <w:szCs w:val="18"/>
              </w:rPr>
              <w:t>)</w:t>
            </w:r>
          </w:p>
          <w:p w:rsidR="00404E0C" w:rsidRPr="00955027" w:rsidRDefault="00404E0C" w:rsidP="00404E0C">
            <w:pPr>
              <w:spacing w:after="0"/>
              <w:ind w:firstLine="0"/>
              <w:jc w:val="left"/>
              <w:rPr>
                <w:sz w:val="18"/>
                <w:szCs w:val="18"/>
              </w:rPr>
            </w:pPr>
          </w:p>
        </w:tc>
        <w:tc>
          <w:tcPr>
            <w:tcW w:w="1276" w:type="dxa"/>
          </w:tcPr>
          <w:p w:rsidR="00404E0C" w:rsidRPr="00955027" w:rsidRDefault="00404E0C" w:rsidP="00404E0C">
            <w:pPr>
              <w:spacing w:after="0"/>
              <w:ind w:firstLine="0"/>
              <w:jc w:val="center"/>
              <w:rPr>
                <w:sz w:val="18"/>
                <w:szCs w:val="18"/>
              </w:rPr>
            </w:pPr>
            <w:r w:rsidRPr="00955027">
              <w:rPr>
                <w:sz w:val="18"/>
                <w:szCs w:val="18"/>
              </w:rPr>
              <w:t>Проект решения Думы города</w:t>
            </w:r>
          </w:p>
        </w:tc>
        <w:tc>
          <w:tcPr>
            <w:tcW w:w="1137" w:type="dxa"/>
          </w:tcPr>
          <w:p w:rsidR="00404E0C" w:rsidRPr="00955027" w:rsidRDefault="00404E0C" w:rsidP="00404E0C">
            <w:pPr>
              <w:spacing w:after="0"/>
              <w:ind w:firstLine="0"/>
              <w:jc w:val="center"/>
              <w:rPr>
                <w:sz w:val="18"/>
                <w:szCs w:val="18"/>
              </w:rPr>
            </w:pPr>
            <w:r w:rsidRPr="00955027">
              <w:rPr>
                <w:sz w:val="18"/>
                <w:szCs w:val="18"/>
              </w:rPr>
              <w:t>Изменение</w:t>
            </w:r>
          </w:p>
          <w:p w:rsidR="00404E0C" w:rsidRPr="00955027" w:rsidRDefault="00404E0C" w:rsidP="00404E0C">
            <w:pPr>
              <w:spacing w:after="0"/>
              <w:ind w:firstLine="0"/>
              <w:jc w:val="center"/>
              <w:rPr>
                <w:sz w:val="18"/>
                <w:szCs w:val="18"/>
              </w:rPr>
            </w:pPr>
            <w:r w:rsidRPr="00955027">
              <w:rPr>
                <w:sz w:val="18"/>
                <w:szCs w:val="18"/>
              </w:rPr>
              <w:t>(гр.3-гр.2)</w:t>
            </w:r>
          </w:p>
        </w:tc>
        <w:tc>
          <w:tcPr>
            <w:tcW w:w="1225" w:type="dxa"/>
          </w:tcPr>
          <w:p w:rsidR="00404E0C" w:rsidRPr="00955027" w:rsidRDefault="00404E0C" w:rsidP="00404E0C">
            <w:pPr>
              <w:spacing w:after="0"/>
              <w:ind w:firstLine="0"/>
              <w:jc w:val="center"/>
              <w:rPr>
                <w:sz w:val="18"/>
                <w:szCs w:val="18"/>
              </w:rPr>
            </w:pPr>
            <w:r w:rsidRPr="00955027">
              <w:rPr>
                <w:sz w:val="18"/>
                <w:szCs w:val="18"/>
              </w:rPr>
              <w:t>Утверждено решением Думы города от 16.12.2022 №218</w:t>
            </w:r>
          </w:p>
          <w:p w:rsidR="00404E0C" w:rsidRPr="00955027" w:rsidRDefault="00404E0C" w:rsidP="00404E0C">
            <w:pPr>
              <w:spacing w:after="0"/>
              <w:ind w:firstLine="0"/>
              <w:jc w:val="center"/>
              <w:rPr>
                <w:sz w:val="18"/>
                <w:szCs w:val="18"/>
              </w:rPr>
            </w:pPr>
            <w:r w:rsidRPr="00955027">
              <w:rPr>
                <w:sz w:val="18"/>
                <w:szCs w:val="18"/>
              </w:rPr>
              <w:t>(</w:t>
            </w:r>
            <w:proofErr w:type="spellStart"/>
            <w:proofErr w:type="gramStart"/>
            <w:r w:rsidRPr="00955027">
              <w:rPr>
                <w:sz w:val="18"/>
                <w:szCs w:val="18"/>
              </w:rPr>
              <w:t>первона-чально</w:t>
            </w:r>
            <w:proofErr w:type="spellEnd"/>
            <w:proofErr w:type="gramEnd"/>
            <w:r w:rsidRPr="00955027">
              <w:rPr>
                <w:sz w:val="18"/>
                <w:szCs w:val="18"/>
              </w:rPr>
              <w:t>)</w:t>
            </w:r>
          </w:p>
          <w:p w:rsidR="00404E0C" w:rsidRPr="00955027" w:rsidRDefault="00404E0C" w:rsidP="00404E0C">
            <w:pPr>
              <w:spacing w:after="0"/>
              <w:ind w:firstLine="0"/>
              <w:jc w:val="left"/>
              <w:rPr>
                <w:sz w:val="18"/>
                <w:szCs w:val="18"/>
              </w:rPr>
            </w:pPr>
          </w:p>
        </w:tc>
        <w:tc>
          <w:tcPr>
            <w:tcW w:w="1110" w:type="dxa"/>
          </w:tcPr>
          <w:p w:rsidR="00404E0C" w:rsidRPr="00955027" w:rsidRDefault="00404E0C" w:rsidP="00404E0C">
            <w:pPr>
              <w:spacing w:after="0"/>
              <w:ind w:firstLine="0"/>
              <w:jc w:val="center"/>
              <w:rPr>
                <w:sz w:val="18"/>
                <w:szCs w:val="18"/>
              </w:rPr>
            </w:pPr>
            <w:r w:rsidRPr="00955027">
              <w:rPr>
                <w:sz w:val="18"/>
                <w:szCs w:val="18"/>
              </w:rPr>
              <w:t>Проект решения Думы города</w:t>
            </w:r>
          </w:p>
        </w:tc>
        <w:tc>
          <w:tcPr>
            <w:tcW w:w="1307" w:type="dxa"/>
          </w:tcPr>
          <w:p w:rsidR="00404E0C" w:rsidRPr="00955027" w:rsidRDefault="00404E0C" w:rsidP="00404E0C">
            <w:pPr>
              <w:spacing w:after="0"/>
              <w:ind w:firstLine="0"/>
              <w:jc w:val="center"/>
              <w:rPr>
                <w:sz w:val="18"/>
                <w:szCs w:val="18"/>
              </w:rPr>
            </w:pPr>
            <w:r w:rsidRPr="00955027">
              <w:rPr>
                <w:sz w:val="18"/>
                <w:szCs w:val="18"/>
              </w:rPr>
              <w:t>Изменение</w:t>
            </w:r>
          </w:p>
          <w:p w:rsidR="00404E0C" w:rsidRPr="00955027" w:rsidRDefault="00404E0C" w:rsidP="00404E0C">
            <w:pPr>
              <w:spacing w:after="0"/>
              <w:ind w:firstLine="0"/>
              <w:jc w:val="center"/>
              <w:rPr>
                <w:sz w:val="18"/>
                <w:szCs w:val="18"/>
              </w:rPr>
            </w:pPr>
            <w:r w:rsidRPr="00955027">
              <w:rPr>
                <w:sz w:val="18"/>
                <w:szCs w:val="18"/>
              </w:rPr>
              <w:t>(гр.6-гр.5)</w:t>
            </w:r>
          </w:p>
        </w:tc>
        <w:tc>
          <w:tcPr>
            <w:tcW w:w="1130" w:type="dxa"/>
          </w:tcPr>
          <w:p w:rsidR="00404E0C" w:rsidRPr="00955027" w:rsidRDefault="00404E0C" w:rsidP="00404E0C">
            <w:pPr>
              <w:spacing w:after="0"/>
              <w:ind w:firstLine="0"/>
              <w:jc w:val="center"/>
              <w:rPr>
                <w:sz w:val="18"/>
                <w:szCs w:val="18"/>
              </w:rPr>
            </w:pPr>
            <w:r w:rsidRPr="00955027">
              <w:rPr>
                <w:sz w:val="18"/>
                <w:szCs w:val="18"/>
              </w:rPr>
              <w:t>Проект решения Думы города</w:t>
            </w:r>
          </w:p>
        </w:tc>
      </w:tr>
      <w:tr w:rsidR="00404E0C" w:rsidRPr="00955027" w:rsidTr="003A7854">
        <w:trPr>
          <w:trHeight w:val="299"/>
        </w:trPr>
        <w:tc>
          <w:tcPr>
            <w:tcW w:w="1110" w:type="dxa"/>
          </w:tcPr>
          <w:p w:rsidR="00404E0C" w:rsidRPr="00955027" w:rsidRDefault="00404E0C" w:rsidP="00404E0C">
            <w:pPr>
              <w:spacing w:after="0"/>
              <w:ind w:firstLine="0"/>
              <w:jc w:val="center"/>
              <w:rPr>
                <w:sz w:val="18"/>
                <w:szCs w:val="18"/>
              </w:rPr>
            </w:pPr>
            <w:r w:rsidRPr="00955027">
              <w:rPr>
                <w:sz w:val="18"/>
                <w:szCs w:val="18"/>
              </w:rPr>
              <w:t>1</w:t>
            </w:r>
          </w:p>
        </w:tc>
        <w:tc>
          <w:tcPr>
            <w:tcW w:w="1300" w:type="dxa"/>
          </w:tcPr>
          <w:p w:rsidR="00404E0C" w:rsidRPr="00955027" w:rsidRDefault="00404E0C" w:rsidP="00404E0C">
            <w:pPr>
              <w:spacing w:after="0"/>
              <w:ind w:firstLine="0"/>
              <w:jc w:val="center"/>
              <w:rPr>
                <w:sz w:val="18"/>
                <w:szCs w:val="18"/>
              </w:rPr>
            </w:pPr>
            <w:r w:rsidRPr="00955027">
              <w:rPr>
                <w:sz w:val="18"/>
                <w:szCs w:val="18"/>
              </w:rPr>
              <w:t>2</w:t>
            </w:r>
          </w:p>
        </w:tc>
        <w:tc>
          <w:tcPr>
            <w:tcW w:w="1276" w:type="dxa"/>
          </w:tcPr>
          <w:p w:rsidR="00404E0C" w:rsidRPr="00955027" w:rsidRDefault="00404E0C" w:rsidP="00404E0C">
            <w:pPr>
              <w:spacing w:after="0"/>
              <w:ind w:firstLine="0"/>
              <w:jc w:val="center"/>
              <w:rPr>
                <w:sz w:val="18"/>
                <w:szCs w:val="18"/>
              </w:rPr>
            </w:pPr>
            <w:r w:rsidRPr="00955027">
              <w:rPr>
                <w:sz w:val="18"/>
                <w:szCs w:val="18"/>
              </w:rPr>
              <w:t>3</w:t>
            </w:r>
          </w:p>
        </w:tc>
        <w:tc>
          <w:tcPr>
            <w:tcW w:w="1137" w:type="dxa"/>
          </w:tcPr>
          <w:p w:rsidR="00404E0C" w:rsidRPr="00955027" w:rsidRDefault="00404E0C" w:rsidP="00404E0C">
            <w:pPr>
              <w:spacing w:after="0"/>
              <w:ind w:firstLine="0"/>
              <w:jc w:val="center"/>
              <w:rPr>
                <w:sz w:val="18"/>
                <w:szCs w:val="18"/>
              </w:rPr>
            </w:pPr>
            <w:r w:rsidRPr="00955027">
              <w:rPr>
                <w:sz w:val="18"/>
                <w:szCs w:val="18"/>
              </w:rPr>
              <w:t>4</w:t>
            </w:r>
          </w:p>
        </w:tc>
        <w:tc>
          <w:tcPr>
            <w:tcW w:w="1225" w:type="dxa"/>
          </w:tcPr>
          <w:p w:rsidR="00404E0C" w:rsidRPr="00955027" w:rsidRDefault="00404E0C" w:rsidP="00404E0C">
            <w:pPr>
              <w:spacing w:after="0"/>
              <w:ind w:firstLine="0"/>
              <w:jc w:val="center"/>
              <w:rPr>
                <w:sz w:val="18"/>
                <w:szCs w:val="18"/>
              </w:rPr>
            </w:pPr>
            <w:r w:rsidRPr="00955027">
              <w:rPr>
                <w:sz w:val="18"/>
                <w:szCs w:val="18"/>
              </w:rPr>
              <w:t>5</w:t>
            </w:r>
          </w:p>
        </w:tc>
        <w:tc>
          <w:tcPr>
            <w:tcW w:w="1110" w:type="dxa"/>
          </w:tcPr>
          <w:p w:rsidR="00404E0C" w:rsidRPr="00955027" w:rsidRDefault="00404E0C" w:rsidP="00404E0C">
            <w:pPr>
              <w:spacing w:after="0"/>
              <w:ind w:firstLine="0"/>
              <w:jc w:val="center"/>
              <w:rPr>
                <w:sz w:val="18"/>
                <w:szCs w:val="18"/>
              </w:rPr>
            </w:pPr>
            <w:r w:rsidRPr="00955027">
              <w:rPr>
                <w:sz w:val="18"/>
                <w:szCs w:val="18"/>
              </w:rPr>
              <w:t>6</w:t>
            </w:r>
          </w:p>
        </w:tc>
        <w:tc>
          <w:tcPr>
            <w:tcW w:w="1307" w:type="dxa"/>
          </w:tcPr>
          <w:p w:rsidR="00404E0C" w:rsidRPr="00955027" w:rsidRDefault="00404E0C" w:rsidP="00404E0C">
            <w:pPr>
              <w:spacing w:after="0"/>
              <w:ind w:firstLine="0"/>
              <w:jc w:val="center"/>
              <w:rPr>
                <w:sz w:val="18"/>
                <w:szCs w:val="18"/>
              </w:rPr>
            </w:pPr>
            <w:r w:rsidRPr="00955027">
              <w:rPr>
                <w:sz w:val="18"/>
                <w:szCs w:val="18"/>
              </w:rPr>
              <w:t xml:space="preserve">7 </w:t>
            </w:r>
          </w:p>
        </w:tc>
        <w:tc>
          <w:tcPr>
            <w:tcW w:w="1130" w:type="dxa"/>
          </w:tcPr>
          <w:p w:rsidR="00404E0C" w:rsidRPr="00955027" w:rsidRDefault="00404E0C" w:rsidP="00404E0C">
            <w:pPr>
              <w:spacing w:after="0"/>
              <w:ind w:firstLine="0"/>
              <w:jc w:val="center"/>
              <w:rPr>
                <w:sz w:val="18"/>
                <w:szCs w:val="18"/>
              </w:rPr>
            </w:pPr>
            <w:r w:rsidRPr="00955027">
              <w:rPr>
                <w:sz w:val="18"/>
                <w:szCs w:val="18"/>
              </w:rPr>
              <w:t>8</w:t>
            </w:r>
          </w:p>
        </w:tc>
      </w:tr>
      <w:tr w:rsidR="00404E0C" w:rsidRPr="00955027" w:rsidTr="003A7854">
        <w:trPr>
          <w:trHeight w:val="412"/>
        </w:trPr>
        <w:tc>
          <w:tcPr>
            <w:tcW w:w="1110" w:type="dxa"/>
            <w:vAlign w:val="center"/>
          </w:tcPr>
          <w:p w:rsidR="00404E0C" w:rsidRPr="00955027" w:rsidRDefault="00404E0C" w:rsidP="00477DE2">
            <w:pPr>
              <w:spacing w:after="0"/>
              <w:ind w:firstLine="0"/>
              <w:jc w:val="center"/>
              <w:rPr>
                <w:sz w:val="18"/>
                <w:szCs w:val="18"/>
              </w:rPr>
            </w:pPr>
            <w:r w:rsidRPr="00955027">
              <w:rPr>
                <w:sz w:val="18"/>
                <w:szCs w:val="18"/>
              </w:rPr>
              <w:t>51 712,23</w:t>
            </w:r>
          </w:p>
        </w:tc>
        <w:tc>
          <w:tcPr>
            <w:tcW w:w="1300" w:type="dxa"/>
            <w:vAlign w:val="center"/>
          </w:tcPr>
          <w:p w:rsidR="00404E0C" w:rsidRPr="00955027" w:rsidRDefault="00404E0C" w:rsidP="00477DE2">
            <w:pPr>
              <w:spacing w:after="0"/>
              <w:ind w:firstLine="0"/>
              <w:jc w:val="center"/>
              <w:rPr>
                <w:sz w:val="18"/>
                <w:szCs w:val="18"/>
              </w:rPr>
            </w:pPr>
            <w:r w:rsidRPr="00955027">
              <w:rPr>
                <w:sz w:val="18"/>
                <w:szCs w:val="18"/>
              </w:rPr>
              <w:t>44 608,98</w:t>
            </w:r>
          </w:p>
        </w:tc>
        <w:tc>
          <w:tcPr>
            <w:tcW w:w="1276" w:type="dxa"/>
            <w:vAlign w:val="center"/>
          </w:tcPr>
          <w:p w:rsidR="00404E0C" w:rsidRPr="00955027" w:rsidRDefault="00404E0C" w:rsidP="00477DE2">
            <w:pPr>
              <w:spacing w:after="0"/>
              <w:ind w:firstLine="0"/>
              <w:jc w:val="center"/>
              <w:rPr>
                <w:sz w:val="18"/>
                <w:szCs w:val="18"/>
              </w:rPr>
            </w:pPr>
            <w:r w:rsidRPr="00955027">
              <w:rPr>
                <w:sz w:val="18"/>
                <w:szCs w:val="18"/>
              </w:rPr>
              <w:t>46 608,98</w:t>
            </w:r>
          </w:p>
        </w:tc>
        <w:tc>
          <w:tcPr>
            <w:tcW w:w="1137" w:type="dxa"/>
            <w:vAlign w:val="center"/>
          </w:tcPr>
          <w:p w:rsidR="00404E0C" w:rsidRPr="00955027" w:rsidRDefault="00404E0C" w:rsidP="00477DE2">
            <w:pPr>
              <w:spacing w:after="0"/>
              <w:ind w:firstLine="0"/>
              <w:jc w:val="center"/>
              <w:rPr>
                <w:sz w:val="18"/>
                <w:szCs w:val="18"/>
              </w:rPr>
            </w:pPr>
            <w:r w:rsidRPr="00955027">
              <w:rPr>
                <w:sz w:val="18"/>
                <w:szCs w:val="18"/>
              </w:rPr>
              <w:t>+ 2 000,00</w:t>
            </w:r>
          </w:p>
        </w:tc>
        <w:tc>
          <w:tcPr>
            <w:tcW w:w="1225" w:type="dxa"/>
            <w:vAlign w:val="center"/>
          </w:tcPr>
          <w:p w:rsidR="00404E0C" w:rsidRPr="00955027" w:rsidRDefault="00404E0C" w:rsidP="00477DE2">
            <w:pPr>
              <w:spacing w:after="0"/>
              <w:ind w:firstLine="0"/>
              <w:jc w:val="center"/>
              <w:rPr>
                <w:sz w:val="18"/>
                <w:szCs w:val="18"/>
              </w:rPr>
            </w:pPr>
            <w:r w:rsidRPr="00955027">
              <w:rPr>
                <w:sz w:val="18"/>
                <w:szCs w:val="18"/>
              </w:rPr>
              <w:t>44 608,98</w:t>
            </w:r>
          </w:p>
        </w:tc>
        <w:tc>
          <w:tcPr>
            <w:tcW w:w="1110" w:type="dxa"/>
            <w:vAlign w:val="center"/>
          </w:tcPr>
          <w:p w:rsidR="00404E0C" w:rsidRPr="00955027" w:rsidRDefault="00404E0C" w:rsidP="00477DE2">
            <w:pPr>
              <w:spacing w:after="0"/>
              <w:ind w:firstLine="0"/>
              <w:jc w:val="center"/>
              <w:rPr>
                <w:sz w:val="18"/>
                <w:szCs w:val="18"/>
              </w:rPr>
            </w:pPr>
            <w:r w:rsidRPr="00955027">
              <w:rPr>
                <w:sz w:val="18"/>
                <w:szCs w:val="18"/>
              </w:rPr>
              <w:t>46 608,98</w:t>
            </w:r>
          </w:p>
        </w:tc>
        <w:tc>
          <w:tcPr>
            <w:tcW w:w="1307" w:type="dxa"/>
            <w:vAlign w:val="center"/>
          </w:tcPr>
          <w:p w:rsidR="00404E0C" w:rsidRPr="00955027" w:rsidRDefault="00404E0C" w:rsidP="00477DE2">
            <w:pPr>
              <w:spacing w:after="0"/>
              <w:ind w:firstLine="0"/>
              <w:jc w:val="center"/>
              <w:rPr>
                <w:sz w:val="18"/>
                <w:szCs w:val="18"/>
              </w:rPr>
            </w:pPr>
            <w:r w:rsidRPr="00955027">
              <w:rPr>
                <w:sz w:val="18"/>
                <w:szCs w:val="18"/>
              </w:rPr>
              <w:t>+ 2 000,00</w:t>
            </w:r>
          </w:p>
        </w:tc>
        <w:tc>
          <w:tcPr>
            <w:tcW w:w="1130" w:type="dxa"/>
            <w:vAlign w:val="center"/>
          </w:tcPr>
          <w:p w:rsidR="00404E0C" w:rsidRPr="00955027" w:rsidRDefault="00404E0C" w:rsidP="00477DE2">
            <w:pPr>
              <w:spacing w:after="0"/>
              <w:ind w:firstLine="0"/>
              <w:jc w:val="center"/>
              <w:rPr>
                <w:sz w:val="18"/>
                <w:szCs w:val="18"/>
              </w:rPr>
            </w:pPr>
            <w:r w:rsidRPr="00955027">
              <w:rPr>
                <w:sz w:val="18"/>
                <w:szCs w:val="18"/>
              </w:rPr>
              <w:t>44 608,98</w:t>
            </w:r>
          </w:p>
        </w:tc>
      </w:tr>
    </w:tbl>
    <w:p w:rsidR="00404E0C" w:rsidRPr="00955027" w:rsidRDefault="00404E0C" w:rsidP="00D83EFB">
      <w:pPr>
        <w:spacing w:before="120" w:after="0"/>
        <w:ind w:firstLine="0"/>
        <w:jc w:val="left"/>
      </w:pPr>
      <w:r w:rsidRPr="00955027">
        <w:t>* - плановые назначения по состоянию на 1 ноября 2023 года</w:t>
      </w:r>
    </w:p>
    <w:p w:rsidR="00404E0C" w:rsidRPr="00955027" w:rsidRDefault="00404E0C" w:rsidP="00404E0C">
      <w:pPr>
        <w:tabs>
          <w:tab w:val="left" w:pos="709"/>
        </w:tabs>
        <w:spacing w:before="120" w:after="0"/>
        <w:rPr>
          <w:sz w:val="28"/>
          <w:szCs w:val="28"/>
        </w:rPr>
      </w:pPr>
      <w:r w:rsidRPr="00955027">
        <w:rPr>
          <w:sz w:val="28"/>
          <w:szCs w:val="28"/>
        </w:rPr>
        <w:t>Бюджетные ассигнования, предусмотренные на реализацию программы,</w:t>
      </w:r>
      <w:r w:rsidR="003A7854">
        <w:rPr>
          <w:sz w:val="28"/>
          <w:szCs w:val="28"/>
        </w:rPr>
        <w:t xml:space="preserve"> </w:t>
      </w:r>
      <w:r w:rsidRPr="00955027">
        <w:rPr>
          <w:sz w:val="28"/>
          <w:szCs w:val="28"/>
        </w:rPr>
        <w:t xml:space="preserve"> в 2024 и 2025 году составят по 46 608,98 тыс. рублей в каждом финансовом году, в 2026 году – 44 608,98 тыс. рублей.</w:t>
      </w:r>
    </w:p>
    <w:p w:rsidR="00404E0C" w:rsidRPr="00955027" w:rsidRDefault="00404E0C" w:rsidP="00404E0C">
      <w:pPr>
        <w:spacing w:after="0"/>
        <w:rPr>
          <w:sz w:val="28"/>
          <w:szCs w:val="28"/>
        </w:rPr>
      </w:pPr>
      <w:r w:rsidRPr="00955027">
        <w:rPr>
          <w:sz w:val="28"/>
          <w:szCs w:val="28"/>
        </w:rPr>
        <w:t>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и в 2024 и в 2025 году на                                              2 000,00 тыс. рублей, что обусловлено доведением объема бюджетных ассигнований на приобретение специализированного торгово-выставочного оборудования для организации торгового обслуживания культурно-массовых городских мероприятий.</w:t>
      </w:r>
    </w:p>
    <w:p w:rsidR="00404E0C" w:rsidRPr="00955027" w:rsidRDefault="00404E0C" w:rsidP="00AE13EB">
      <w:pPr>
        <w:tabs>
          <w:tab w:val="left" w:pos="0"/>
        </w:tabs>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404E0C" w:rsidRPr="00955027" w:rsidRDefault="00404E0C" w:rsidP="00404E0C">
      <w:pPr>
        <w:spacing w:after="0"/>
        <w:rPr>
          <w:color w:val="FF0000"/>
          <w:sz w:val="28"/>
          <w:szCs w:val="28"/>
          <w:lang w:eastAsia="en-US"/>
        </w:rPr>
      </w:pPr>
      <w:r w:rsidRPr="00955027">
        <w:rPr>
          <w:noProof/>
          <w:color w:val="FF0000"/>
          <w:sz w:val="24"/>
          <w:szCs w:val="24"/>
        </w:rPr>
        <mc:AlternateContent>
          <mc:Choice Requires="wps">
            <w:drawing>
              <wp:anchor distT="0" distB="0" distL="114300" distR="114300" simplePos="0" relativeHeight="251747328" behindDoc="1" locked="0" layoutInCell="1" allowOverlap="1" wp14:anchorId="5F69EDE5" wp14:editId="7DD84EE4">
                <wp:simplePos x="0" y="0"/>
                <wp:positionH relativeFrom="column">
                  <wp:posOffset>180340</wp:posOffset>
                </wp:positionH>
                <wp:positionV relativeFrom="paragraph">
                  <wp:posOffset>118745</wp:posOffset>
                </wp:positionV>
                <wp:extent cx="5760000" cy="360000"/>
                <wp:effectExtent l="76200" t="38100" r="88900" b="116840"/>
                <wp:wrapNone/>
                <wp:docPr id="56" name="Поле 5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404E0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9EDE5" id="Поле 56" o:spid="_x0000_s1048" type="#_x0000_t202" alt="Название: Исполнение бюджетной росписи Администрации города за 2012 год" style="position:absolute;left:0;text-align:left;margin-left:14.2pt;margin-top:9.35pt;width:453.55pt;height:28.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" fillcolor="#e0e0e0" strokecolor="#7f7f7f">
                <v:shadow on="t" color="black" opacity="24903f" origin=",.5" offset="0,.55556mm"/>
                <v:textbox inset="0,0,0,0">
                  <w:txbxContent>
                    <w:p w:rsidR="00C05A95" w:rsidRPr="001E74CF" w:rsidRDefault="00C05A95" w:rsidP="00404E0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404E0C" w:rsidRPr="00955027" w:rsidRDefault="00404E0C" w:rsidP="00404E0C">
      <w:pPr>
        <w:spacing w:after="0"/>
        <w:rPr>
          <w:color w:val="FF0000"/>
          <w:sz w:val="28"/>
          <w:szCs w:val="28"/>
          <w:lang w:eastAsia="en-US"/>
        </w:rPr>
      </w:pPr>
    </w:p>
    <w:p w:rsidR="00404E0C" w:rsidRPr="00955027" w:rsidRDefault="00404E0C" w:rsidP="00404E0C">
      <w:pPr>
        <w:tabs>
          <w:tab w:val="left" w:pos="851"/>
        </w:tabs>
        <w:spacing w:before="120" w:after="0"/>
        <w:ind w:firstLine="142"/>
        <w:jc w:val="left"/>
        <w:rPr>
          <w:color w:val="FF0000"/>
          <w:sz w:val="28"/>
          <w:szCs w:val="28"/>
        </w:rPr>
      </w:pPr>
    </w:p>
    <w:p w:rsidR="00404E0C" w:rsidRPr="00955027" w:rsidRDefault="00404E0C" w:rsidP="00404E0C">
      <w:pPr>
        <w:tabs>
          <w:tab w:val="left" w:pos="851"/>
        </w:tabs>
        <w:spacing w:after="0"/>
        <w:ind w:firstLine="426"/>
        <w:jc w:val="left"/>
        <w:rPr>
          <w:color w:val="FF0000"/>
          <w:sz w:val="28"/>
          <w:szCs w:val="28"/>
        </w:rPr>
      </w:pPr>
      <w:r w:rsidRPr="00955027">
        <w:rPr>
          <w:noProof/>
          <w:color w:val="FF0000"/>
        </w:rPr>
        <w:drawing>
          <wp:inline distT="0" distB="0" distL="0" distR="0" wp14:anchorId="6E5785D3" wp14:editId="2EB5D961">
            <wp:extent cx="1861632" cy="1450731"/>
            <wp:effectExtent l="0" t="0" r="0" b="0"/>
            <wp:docPr id="58" name="Диаграмма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955027">
        <w:rPr>
          <w:noProof/>
          <w:color w:val="FF0000"/>
        </w:rPr>
        <w:drawing>
          <wp:inline distT="0" distB="0" distL="0" distR="0" wp14:anchorId="11611D1B" wp14:editId="55A6577E">
            <wp:extent cx="1868950" cy="1424354"/>
            <wp:effectExtent l="0" t="0" r="0" b="0"/>
            <wp:docPr id="59" name="Диаграмма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955027">
        <w:rPr>
          <w:noProof/>
          <w:color w:val="FF0000"/>
        </w:rPr>
        <w:drawing>
          <wp:inline distT="0" distB="0" distL="0" distR="0" wp14:anchorId="69776FF0" wp14:editId="260E2AFF">
            <wp:extent cx="1899138" cy="1416168"/>
            <wp:effectExtent l="0" t="0" r="0" b="0"/>
            <wp:docPr id="60" name="Диаграмма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04E0C" w:rsidRDefault="00404E0C" w:rsidP="00404E0C">
      <w:pPr>
        <w:tabs>
          <w:tab w:val="left" w:pos="851"/>
        </w:tabs>
        <w:spacing w:after="0"/>
        <w:ind w:firstLine="426"/>
        <w:jc w:val="left"/>
        <w:rPr>
          <w:color w:val="FF0000"/>
          <w:sz w:val="28"/>
          <w:szCs w:val="28"/>
        </w:rPr>
      </w:pPr>
    </w:p>
    <w:p w:rsidR="003A7854" w:rsidRDefault="003A7854" w:rsidP="00404E0C">
      <w:pPr>
        <w:tabs>
          <w:tab w:val="left" w:pos="851"/>
        </w:tabs>
        <w:spacing w:after="0"/>
        <w:ind w:firstLine="426"/>
        <w:jc w:val="left"/>
        <w:rPr>
          <w:color w:val="FF0000"/>
          <w:sz w:val="28"/>
          <w:szCs w:val="28"/>
        </w:rPr>
      </w:pPr>
    </w:p>
    <w:p w:rsidR="003A7854" w:rsidRDefault="003A7854" w:rsidP="00404E0C">
      <w:pPr>
        <w:tabs>
          <w:tab w:val="left" w:pos="851"/>
        </w:tabs>
        <w:spacing w:after="0"/>
        <w:ind w:firstLine="426"/>
        <w:jc w:val="left"/>
        <w:rPr>
          <w:color w:val="FF0000"/>
          <w:sz w:val="28"/>
          <w:szCs w:val="28"/>
        </w:rPr>
      </w:pPr>
    </w:p>
    <w:p w:rsidR="003A7854" w:rsidRDefault="003A7854" w:rsidP="00404E0C">
      <w:pPr>
        <w:tabs>
          <w:tab w:val="left" w:pos="851"/>
        </w:tabs>
        <w:spacing w:after="0"/>
        <w:ind w:firstLine="426"/>
        <w:jc w:val="left"/>
        <w:rPr>
          <w:color w:val="FF0000"/>
          <w:sz w:val="28"/>
          <w:szCs w:val="28"/>
        </w:rPr>
      </w:pPr>
    </w:p>
    <w:p w:rsidR="003A7854" w:rsidRDefault="003A7854" w:rsidP="00404E0C">
      <w:pPr>
        <w:tabs>
          <w:tab w:val="left" w:pos="851"/>
        </w:tabs>
        <w:spacing w:after="0"/>
        <w:ind w:firstLine="426"/>
        <w:jc w:val="left"/>
        <w:rPr>
          <w:color w:val="FF0000"/>
          <w:sz w:val="28"/>
          <w:szCs w:val="28"/>
        </w:rPr>
      </w:pPr>
    </w:p>
    <w:p w:rsidR="003A7854" w:rsidRDefault="003A7854" w:rsidP="00404E0C">
      <w:pPr>
        <w:tabs>
          <w:tab w:val="left" w:pos="851"/>
        </w:tabs>
        <w:spacing w:after="0"/>
        <w:ind w:firstLine="426"/>
        <w:jc w:val="left"/>
        <w:rPr>
          <w:color w:val="FF0000"/>
          <w:sz w:val="28"/>
          <w:szCs w:val="28"/>
        </w:rPr>
      </w:pPr>
    </w:p>
    <w:p w:rsidR="003A7854" w:rsidRDefault="003A7854" w:rsidP="00404E0C">
      <w:pPr>
        <w:tabs>
          <w:tab w:val="left" w:pos="851"/>
        </w:tabs>
        <w:spacing w:after="0"/>
        <w:ind w:firstLine="426"/>
        <w:jc w:val="left"/>
        <w:rPr>
          <w:color w:val="FF0000"/>
          <w:sz w:val="28"/>
          <w:szCs w:val="28"/>
        </w:rPr>
      </w:pPr>
    </w:p>
    <w:p w:rsidR="003A7854" w:rsidRDefault="003A7854" w:rsidP="00404E0C">
      <w:pPr>
        <w:tabs>
          <w:tab w:val="left" w:pos="851"/>
        </w:tabs>
        <w:spacing w:after="0"/>
        <w:ind w:firstLine="426"/>
        <w:jc w:val="left"/>
        <w:rPr>
          <w:color w:val="FF0000"/>
          <w:sz w:val="28"/>
          <w:szCs w:val="28"/>
        </w:rPr>
      </w:pPr>
    </w:p>
    <w:p w:rsidR="003A7854" w:rsidRDefault="003A7854" w:rsidP="00404E0C">
      <w:pPr>
        <w:tabs>
          <w:tab w:val="left" w:pos="851"/>
        </w:tabs>
        <w:spacing w:after="0"/>
        <w:ind w:firstLine="426"/>
        <w:jc w:val="left"/>
        <w:rPr>
          <w:color w:val="FF0000"/>
          <w:sz w:val="28"/>
          <w:szCs w:val="28"/>
        </w:rPr>
      </w:pPr>
    </w:p>
    <w:p w:rsidR="00404E0C" w:rsidRPr="00955027" w:rsidRDefault="00404E0C" w:rsidP="00404E0C">
      <w:pPr>
        <w:tabs>
          <w:tab w:val="left" w:pos="851"/>
        </w:tabs>
        <w:spacing w:after="0"/>
        <w:ind w:firstLine="426"/>
        <w:jc w:val="left"/>
        <w:rPr>
          <w:color w:val="FF0000"/>
          <w:sz w:val="28"/>
          <w:szCs w:val="28"/>
        </w:rPr>
      </w:pPr>
      <w:r w:rsidRPr="00955027">
        <w:rPr>
          <w:noProof/>
          <w:color w:val="FF0000"/>
          <w:sz w:val="24"/>
          <w:szCs w:val="24"/>
        </w:rPr>
        <w:lastRenderedPageBreak/>
        <mc:AlternateContent>
          <mc:Choice Requires="wps">
            <w:drawing>
              <wp:anchor distT="0" distB="0" distL="114300" distR="114300" simplePos="0" relativeHeight="251748352" behindDoc="1" locked="0" layoutInCell="1" allowOverlap="1" wp14:anchorId="08944631" wp14:editId="3B557934">
                <wp:simplePos x="0" y="0"/>
                <wp:positionH relativeFrom="column">
                  <wp:posOffset>180340</wp:posOffset>
                </wp:positionH>
                <wp:positionV relativeFrom="paragraph">
                  <wp:posOffset>11431</wp:posOffset>
                </wp:positionV>
                <wp:extent cx="5760000" cy="360000"/>
                <wp:effectExtent l="76200" t="38100" r="88900" b="116840"/>
                <wp:wrapNone/>
                <wp:docPr id="57"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404E0C">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44631" id="_x0000_s1049" type="#_x0000_t202" alt="Название: Исполнение бюджетной росписи Администрации города за 2012 год" style="position:absolute;left:0;text-align:left;margin-left:14.2pt;margin-top:.9pt;width:453.55pt;height:28.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" fillcolor="#e0e0e0" strokecolor="#7f7f7f">
                <v:shadow on="t" color="black" opacity="24903f" origin=",.5" offset="0,.55556mm"/>
                <v:textbox inset="0,0,0,0">
                  <w:txbxContent>
                    <w:p w:rsidR="00C05A95" w:rsidRPr="001440B0" w:rsidRDefault="00C05A95" w:rsidP="00404E0C">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404E0C" w:rsidRPr="00955027" w:rsidRDefault="00404E0C" w:rsidP="00404E0C">
      <w:pPr>
        <w:tabs>
          <w:tab w:val="left" w:pos="851"/>
        </w:tabs>
        <w:spacing w:after="0"/>
        <w:ind w:firstLine="426"/>
        <w:jc w:val="left"/>
        <w:rPr>
          <w:color w:val="FF0000"/>
          <w:sz w:val="28"/>
          <w:szCs w:val="28"/>
        </w:rPr>
      </w:pPr>
    </w:p>
    <w:p w:rsidR="00404E0C" w:rsidRPr="00955027" w:rsidRDefault="00404E0C" w:rsidP="00404E0C">
      <w:pPr>
        <w:tabs>
          <w:tab w:val="left" w:pos="851"/>
        </w:tabs>
        <w:spacing w:after="0"/>
        <w:ind w:firstLine="0"/>
        <w:jc w:val="left"/>
        <w:rPr>
          <w:color w:val="FF0000"/>
          <w:sz w:val="28"/>
          <w:szCs w:val="28"/>
        </w:rPr>
      </w:pPr>
      <w:r w:rsidRPr="00955027">
        <w:rPr>
          <w:noProof/>
          <w:color w:val="FF0000"/>
          <w:sz w:val="28"/>
          <w:szCs w:val="28"/>
        </w:rPr>
        <w:drawing>
          <wp:inline distT="0" distB="0" distL="0" distR="0" wp14:anchorId="59178A98" wp14:editId="772CC6BA">
            <wp:extent cx="6106795" cy="3624549"/>
            <wp:effectExtent l="38100" t="57150" r="46355" b="5270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404E0C" w:rsidRPr="00955027" w:rsidRDefault="00404E0C" w:rsidP="00404E0C">
      <w:pPr>
        <w:tabs>
          <w:tab w:val="left" w:pos="709"/>
        </w:tabs>
        <w:spacing w:before="120"/>
        <w:rPr>
          <w:b/>
          <w:sz w:val="28"/>
          <w:szCs w:val="28"/>
        </w:rPr>
      </w:pPr>
      <w:r w:rsidRPr="00955027">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a6"/>
        <w:tblW w:w="0" w:type="auto"/>
        <w:tblInd w:w="108" w:type="dxa"/>
        <w:tblLook w:val="04A0" w:firstRow="1" w:lastRow="0" w:firstColumn="1" w:lastColumn="0" w:noHBand="0" w:noVBand="1"/>
      </w:tblPr>
      <w:tblGrid>
        <w:gridCol w:w="540"/>
        <w:gridCol w:w="4774"/>
        <w:gridCol w:w="1402"/>
        <w:gridCol w:w="1402"/>
        <w:gridCol w:w="1402"/>
      </w:tblGrid>
      <w:tr w:rsidR="00404E0C" w:rsidRPr="00955027" w:rsidTr="00397755">
        <w:trPr>
          <w:tblHeader/>
        </w:trPr>
        <w:tc>
          <w:tcPr>
            <w:tcW w:w="540" w:type="dxa"/>
            <w:vMerge w:val="restart"/>
            <w:vAlign w:val="center"/>
            <w:hideMark/>
          </w:tcPr>
          <w:p w:rsidR="00404E0C" w:rsidRPr="00955027" w:rsidRDefault="00404E0C" w:rsidP="00404E0C">
            <w:pPr>
              <w:spacing w:after="0"/>
              <w:ind w:firstLine="0"/>
              <w:jc w:val="center"/>
              <w:rPr>
                <w:sz w:val="24"/>
                <w:szCs w:val="24"/>
                <w:lang w:eastAsia="en-US"/>
              </w:rPr>
            </w:pPr>
            <w:r w:rsidRPr="00955027">
              <w:rPr>
                <w:sz w:val="24"/>
                <w:szCs w:val="24"/>
              </w:rPr>
              <w:t>№ п/п</w:t>
            </w:r>
          </w:p>
        </w:tc>
        <w:tc>
          <w:tcPr>
            <w:tcW w:w="4774" w:type="dxa"/>
            <w:vMerge w:val="restart"/>
            <w:vAlign w:val="center"/>
            <w:hideMark/>
          </w:tcPr>
          <w:p w:rsidR="00404E0C" w:rsidRPr="00955027" w:rsidRDefault="00404E0C" w:rsidP="00404E0C">
            <w:pPr>
              <w:spacing w:after="0"/>
              <w:ind w:firstLine="0"/>
              <w:jc w:val="center"/>
              <w:rPr>
                <w:sz w:val="24"/>
                <w:szCs w:val="24"/>
              </w:rPr>
            </w:pPr>
            <w:r w:rsidRPr="00955027">
              <w:rPr>
                <w:sz w:val="24"/>
                <w:szCs w:val="24"/>
              </w:rPr>
              <w:t xml:space="preserve">Наименование </w:t>
            </w:r>
          </w:p>
          <w:p w:rsidR="00404E0C" w:rsidRPr="00955027" w:rsidRDefault="00404E0C" w:rsidP="00404E0C">
            <w:pPr>
              <w:spacing w:after="0"/>
              <w:ind w:firstLine="0"/>
              <w:jc w:val="center"/>
              <w:rPr>
                <w:sz w:val="24"/>
                <w:szCs w:val="24"/>
                <w:lang w:eastAsia="en-US"/>
              </w:rPr>
            </w:pPr>
            <w:r w:rsidRPr="00955027">
              <w:rPr>
                <w:sz w:val="24"/>
                <w:szCs w:val="24"/>
              </w:rPr>
              <w:t>основного мероприятия</w:t>
            </w:r>
          </w:p>
        </w:tc>
        <w:tc>
          <w:tcPr>
            <w:tcW w:w="4206" w:type="dxa"/>
            <w:gridSpan w:val="3"/>
            <w:hideMark/>
          </w:tcPr>
          <w:p w:rsidR="00404E0C" w:rsidRPr="00955027" w:rsidRDefault="00404E0C" w:rsidP="00404E0C">
            <w:pPr>
              <w:spacing w:after="0"/>
              <w:ind w:firstLine="0"/>
              <w:jc w:val="center"/>
              <w:rPr>
                <w:sz w:val="24"/>
                <w:szCs w:val="24"/>
              </w:rPr>
            </w:pPr>
            <w:r w:rsidRPr="00955027">
              <w:rPr>
                <w:sz w:val="24"/>
                <w:szCs w:val="24"/>
              </w:rPr>
              <w:t xml:space="preserve">Объем бюджетных ассигнований, </w:t>
            </w:r>
          </w:p>
          <w:p w:rsidR="00404E0C" w:rsidRPr="00955027" w:rsidRDefault="00404E0C" w:rsidP="00404E0C">
            <w:pPr>
              <w:spacing w:after="0"/>
              <w:ind w:firstLine="0"/>
              <w:jc w:val="center"/>
              <w:rPr>
                <w:sz w:val="24"/>
                <w:szCs w:val="24"/>
                <w:lang w:eastAsia="en-US"/>
              </w:rPr>
            </w:pPr>
            <w:r w:rsidRPr="00955027">
              <w:rPr>
                <w:sz w:val="24"/>
                <w:szCs w:val="24"/>
              </w:rPr>
              <w:t>тыс. рублей</w:t>
            </w:r>
          </w:p>
        </w:tc>
      </w:tr>
      <w:tr w:rsidR="00404E0C" w:rsidRPr="00955027" w:rsidTr="00397755">
        <w:trPr>
          <w:trHeight w:val="407"/>
          <w:tblHeader/>
        </w:trPr>
        <w:tc>
          <w:tcPr>
            <w:tcW w:w="540" w:type="dxa"/>
            <w:vMerge/>
            <w:vAlign w:val="center"/>
            <w:hideMark/>
          </w:tcPr>
          <w:p w:rsidR="00404E0C" w:rsidRPr="00955027" w:rsidRDefault="00404E0C" w:rsidP="00404E0C">
            <w:pPr>
              <w:spacing w:after="0"/>
              <w:ind w:firstLine="0"/>
              <w:jc w:val="left"/>
              <w:rPr>
                <w:sz w:val="24"/>
                <w:szCs w:val="24"/>
                <w:lang w:eastAsia="en-US"/>
              </w:rPr>
            </w:pPr>
          </w:p>
        </w:tc>
        <w:tc>
          <w:tcPr>
            <w:tcW w:w="4774" w:type="dxa"/>
            <w:vMerge/>
            <w:vAlign w:val="center"/>
            <w:hideMark/>
          </w:tcPr>
          <w:p w:rsidR="00404E0C" w:rsidRPr="00955027" w:rsidRDefault="00404E0C" w:rsidP="00404E0C">
            <w:pPr>
              <w:spacing w:after="0"/>
              <w:ind w:firstLine="0"/>
              <w:jc w:val="left"/>
              <w:rPr>
                <w:sz w:val="24"/>
                <w:szCs w:val="24"/>
                <w:lang w:eastAsia="en-US"/>
              </w:rPr>
            </w:pPr>
          </w:p>
        </w:tc>
        <w:tc>
          <w:tcPr>
            <w:tcW w:w="1402" w:type="dxa"/>
            <w:vAlign w:val="center"/>
            <w:hideMark/>
          </w:tcPr>
          <w:p w:rsidR="00404E0C" w:rsidRPr="00955027" w:rsidRDefault="00404E0C" w:rsidP="00404E0C">
            <w:pPr>
              <w:spacing w:after="0"/>
              <w:ind w:firstLine="0"/>
              <w:jc w:val="center"/>
              <w:rPr>
                <w:sz w:val="24"/>
                <w:szCs w:val="24"/>
                <w:lang w:eastAsia="en-US"/>
              </w:rPr>
            </w:pPr>
            <w:r w:rsidRPr="00955027">
              <w:rPr>
                <w:sz w:val="24"/>
                <w:szCs w:val="24"/>
              </w:rPr>
              <w:t>2024 год</w:t>
            </w:r>
          </w:p>
        </w:tc>
        <w:tc>
          <w:tcPr>
            <w:tcW w:w="1402" w:type="dxa"/>
            <w:vAlign w:val="center"/>
            <w:hideMark/>
          </w:tcPr>
          <w:p w:rsidR="00404E0C" w:rsidRPr="00955027" w:rsidRDefault="00404E0C" w:rsidP="00404E0C">
            <w:pPr>
              <w:spacing w:after="0"/>
              <w:ind w:firstLine="0"/>
              <w:jc w:val="center"/>
              <w:rPr>
                <w:sz w:val="24"/>
                <w:szCs w:val="24"/>
                <w:lang w:eastAsia="en-US"/>
              </w:rPr>
            </w:pPr>
            <w:r w:rsidRPr="00955027">
              <w:rPr>
                <w:sz w:val="24"/>
                <w:szCs w:val="24"/>
              </w:rPr>
              <w:t>2025 год</w:t>
            </w:r>
          </w:p>
        </w:tc>
        <w:tc>
          <w:tcPr>
            <w:tcW w:w="1402" w:type="dxa"/>
            <w:vAlign w:val="center"/>
            <w:hideMark/>
          </w:tcPr>
          <w:p w:rsidR="00404E0C" w:rsidRPr="00955027" w:rsidRDefault="00404E0C" w:rsidP="00404E0C">
            <w:pPr>
              <w:spacing w:after="0"/>
              <w:ind w:firstLine="0"/>
              <w:jc w:val="center"/>
              <w:rPr>
                <w:sz w:val="24"/>
                <w:szCs w:val="24"/>
                <w:lang w:eastAsia="en-US"/>
              </w:rPr>
            </w:pPr>
            <w:r w:rsidRPr="00955027">
              <w:rPr>
                <w:sz w:val="24"/>
                <w:szCs w:val="24"/>
              </w:rPr>
              <w:t>2026 год</w:t>
            </w:r>
          </w:p>
        </w:tc>
      </w:tr>
      <w:tr w:rsidR="00404E0C" w:rsidRPr="00955027" w:rsidTr="00397755">
        <w:trPr>
          <w:trHeight w:val="407"/>
        </w:trPr>
        <w:tc>
          <w:tcPr>
            <w:tcW w:w="540" w:type="dxa"/>
          </w:tcPr>
          <w:p w:rsidR="00404E0C" w:rsidRPr="00955027" w:rsidRDefault="00404E0C" w:rsidP="00404E0C">
            <w:pPr>
              <w:spacing w:after="0"/>
              <w:ind w:firstLine="0"/>
              <w:jc w:val="center"/>
              <w:rPr>
                <w:sz w:val="24"/>
                <w:szCs w:val="24"/>
                <w:lang w:eastAsia="en-US"/>
              </w:rPr>
            </w:pPr>
            <w:r w:rsidRPr="00955027">
              <w:rPr>
                <w:sz w:val="24"/>
                <w:szCs w:val="24"/>
                <w:lang w:eastAsia="en-US"/>
              </w:rPr>
              <w:t>1.</w:t>
            </w:r>
          </w:p>
        </w:tc>
        <w:tc>
          <w:tcPr>
            <w:tcW w:w="4774" w:type="dxa"/>
            <w:vAlign w:val="center"/>
          </w:tcPr>
          <w:p w:rsidR="00404E0C" w:rsidRPr="00955027" w:rsidRDefault="00404E0C" w:rsidP="00404E0C">
            <w:pPr>
              <w:spacing w:after="0"/>
              <w:ind w:firstLine="0"/>
              <w:jc w:val="left"/>
              <w:rPr>
                <w:sz w:val="24"/>
                <w:szCs w:val="24"/>
                <w:lang w:eastAsia="en-US"/>
              </w:rPr>
            </w:pPr>
            <w:r w:rsidRPr="00955027">
              <w:rPr>
                <w:sz w:val="24"/>
                <w:szCs w:val="24"/>
                <w:lang w:eastAsia="en-US"/>
              </w:rPr>
              <w:t>Формирование состава муниципального имущества, предназначенного для решения вопросов местного значения, учитываемого в муниципальной казне</w:t>
            </w:r>
          </w:p>
        </w:tc>
        <w:tc>
          <w:tcPr>
            <w:tcW w:w="1402" w:type="dxa"/>
            <w:vAlign w:val="center"/>
          </w:tcPr>
          <w:p w:rsidR="00404E0C" w:rsidRPr="00955027" w:rsidRDefault="00404E0C" w:rsidP="00404E0C">
            <w:pPr>
              <w:spacing w:after="0"/>
              <w:ind w:firstLine="0"/>
              <w:jc w:val="right"/>
              <w:rPr>
                <w:sz w:val="24"/>
                <w:szCs w:val="24"/>
              </w:rPr>
            </w:pPr>
            <w:r w:rsidRPr="00955027">
              <w:rPr>
                <w:sz w:val="24"/>
                <w:szCs w:val="24"/>
              </w:rPr>
              <w:t>2 000,00</w:t>
            </w:r>
          </w:p>
        </w:tc>
        <w:tc>
          <w:tcPr>
            <w:tcW w:w="1402" w:type="dxa"/>
            <w:vAlign w:val="center"/>
          </w:tcPr>
          <w:p w:rsidR="00404E0C" w:rsidRPr="00955027" w:rsidRDefault="00404E0C" w:rsidP="00404E0C">
            <w:pPr>
              <w:spacing w:after="0"/>
              <w:ind w:firstLine="0"/>
              <w:jc w:val="right"/>
              <w:rPr>
                <w:sz w:val="24"/>
                <w:szCs w:val="24"/>
              </w:rPr>
            </w:pPr>
            <w:r w:rsidRPr="00955027">
              <w:rPr>
                <w:sz w:val="24"/>
                <w:szCs w:val="24"/>
              </w:rPr>
              <w:t>2 000,00</w:t>
            </w:r>
          </w:p>
        </w:tc>
        <w:tc>
          <w:tcPr>
            <w:tcW w:w="1402" w:type="dxa"/>
            <w:vAlign w:val="center"/>
          </w:tcPr>
          <w:p w:rsidR="00404E0C" w:rsidRPr="00955027" w:rsidRDefault="00404E0C" w:rsidP="00404E0C">
            <w:pPr>
              <w:spacing w:after="0"/>
              <w:ind w:firstLine="0"/>
              <w:jc w:val="right"/>
              <w:rPr>
                <w:sz w:val="24"/>
                <w:szCs w:val="24"/>
              </w:rPr>
            </w:pPr>
            <w:r w:rsidRPr="00955027">
              <w:rPr>
                <w:sz w:val="24"/>
                <w:szCs w:val="24"/>
              </w:rPr>
              <w:t>0,00</w:t>
            </w:r>
          </w:p>
        </w:tc>
      </w:tr>
      <w:tr w:rsidR="00404E0C" w:rsidRPr="00955027" w:rsidTr="00397755">
        <w:tc>
          <w:tcPr>
            <w:tcW w:w="540" w:type="dxa"/>
            <w:hideMark/>
          </w:tcPr>
          <w:p w:rsidR="00404E0C" w:rsidRPr="00955027" w:rsidRDefault="00404E0C" w:rsidP="00404E0C">
            <w:pPr>
              <w:spacing w:after="0"/>
              <w:ind w:firstLine="0"/>
              <w:jc w:val="center"/>
              <w:rPr>
                <w:sz w:val="24"/>
                <w:szCs w:val="24"/>
                <w:lang w:eastAsia="en-US"/>
              </w:rPr>
            </w:pPr>
            <w:r w:rsidRPr="00955027">
              <w:rPr>
                <w:sz w:val="24"/>
                <w:szCs w:val="24"/>
              </w:rPr>
              <w:t>2.</w:t>
            </w:r>
          </w:p>
        </w:tc>
        <w:tc>
          <w:tcPr>
            <w:tcW w:w="4774" w:type="dxa"/>
            <w:hideMark/>
          </w:tcPr>
          <w:p w:rsidR="00404E0C" w:rsidRPr="00955027" w:rsidRDefault="00404E0C" w:rsidP="00404E0C">
            <w:pPr>
              <w:spacing w:after="0"/>
              <w:ind w:firstLine="0"/>
              <w:rPr>
                <w:sz w:val="24"/>
                <w:szCs w:val="24"/>
              </w:rPr>
            </w:pPr>
            <w:r w:rsidRPr="00955027">
              <w:rPr>
                <w:sz w:val="24"/>
                <w:szCs w:val="24"/>
              </w:rPr>
              <w:t xml:space="preserve">Содержание объектов  муниципальной собственности </w:t>
            </w:r>
          </w:p>
        </w:tc>
        <w:tc>
          <w:tcPr>
            <w:tcW w:w="1402" w:type="dxa"/>
            <w:vAlign w:val="center"/>
          </w:tcPr>
          <w:p w:rsidR="00404E0C" w:rsidRPr="00955027" w:rsidRDefault="00404E0C" w:rsidP="00404E0C">
            <w:pPr>
              <w:spacing w:after="0"/>
              <w:ind w:firstLine="0"/>
              <w:jc w:val="right"/>
              <w:rPr>
                <w:sz w:val="24"/>
                <w:szCs w:val="24"/>
                <w:lang w:eastAsia="en-US"/>
              </w:rPr>
            </w:pPr>
            <w:r w:rsidRPr="00955027">
              <w:rPr>
                <w:sz w:val="24"/>
                <w:szCs w:val="24"/>
                <w:lang w:eastAsia="en-US"/>
              </w:rPr>
              <w:t>35 385,34</w:t>
            </w:r>
          </w:p>
        </w:tc>
        <w:tc>
          <w:tcPr>
            <w:tcW w:w="1402" w:type="dxa"/>
            <w:vAlign w:val="center"/>
          </w:tcPr>
          <w:p w:rsidR="00404E0C" w:rsidRPr="00955027" w:rsidRDefault="00404E0C" w:rsidP="00404E0C">
            <w:pPr>
              <w:spacing w:after="0"/>
              <w:ind w:firstLine="0"/>
              <w:jc w:val="right"/>
              <w:rPr>
                <w:sz w:val="24"/>
                <w:szCs w:val="24"/>
                <w:lang w:eastAsia="en-US"/>
              </w:rPr>
            </w:pPr>
            <w:r w:rsidRPr="00955027">
              <w:rPr>
                <w:sz w:val="24"/>
                <w:szCs w:val="24"/>
                <w:lang w:eastAsia="en-US"/>
              </w:rPr>
              <w:t>35 385,34</w:t>
            </w:r>
          </w:p>
        </w:tc>
        <w:tc>
          <w:tcPr>
            <w:tcW w:w="1402" w:type="dxa"/>
            <w:vAlign w:val="center"/>
          </w:tcPr>
          <w:p w:rsidR="00404E0C" w:rsidRPr="00955027" w:rsidRDefault="00404E0C" w:rsidP="00404E0C">
            <w:pPr>
              <w:spacing w:after="0"/>
              <w:ind w:firstLine="0"/>
              <w:jc w:val="right"/>
              <w:rPr>
                <w:sz w:val="24"/>
                <w:szCs w:val="24"/>
                <w:lang w:eastAsia="en-US"/>
              </w:rPr>
            </w:pPr>
            <w:r w:rsidRPr="00955027">
              <w:rPr>
                <w:sz w:val="24"/>
                <w:szCs w:val="24"/>
                <w:lang w:eastAsia="en-US"/>
              </w:rPr>
              <w:t>35 385,34</w:t>
            </w:r>
          </w:p>
        </w:tc>
      </w:tr>
      <w:tr w:rsidR="00404E0C" w:rsidRPr="00955027" w:rsidTr="00397755">
        <w:tc>
          <w:tcPr>
            <w:tcW w:w="540" w:type="dxa"/>
          </w:tcPr>
          <w:p w:rsidR="00404E0C" w:rsidRPr="00955027" w:rsidRDefault="00404E0C" w:rsidP="00404E0C">
            <w:pPr>
              <w:spacing w:after="0"/>
              <w:ind w:firstLine="0"/>
              <w:jc w:val="center"/>
              <w:rPr>
                <w:sz w:val="24"/>
                <w:szCs w:val="24"/>
              </w:rPr>
            </w:pPr>
            <w:r w:rsidRPr="00955027">
              <w:rPr>
                <w:sz w:val="24"/>
                <w:szCs w:val="24"/>
              </w:rPr>
              <w:t>3.</w:t>
            </w:r>
          </w:p>
        </w:tc>
        <w:tc>
          <w:tcPr>
            <w:tcW w:w="4774" w:type="dxa"/>
          </w:tcPr>
          <w:p w:rsidR="00404E0C" w:rsidRPr="00955027" w:rsidRDefault="00404E0C" w:rsidP="00404E0C">
            <w:pPr>
              <w:spacing w:after="0"/>
              <w:ind w:firstLine="0"/>
              <w:rPr>
                <w:sz w:val="24"/>
                <w:szCs w:val="24"/>
              </w:rPr>
            </w:pPr>
            <w:r w:rsidRPr="00955027">
              <w:rPr>
                <w:sz w:val="24"/>
                <w:szCs w:val="24"/>
              </w:rPr>
              <w:t xml:space="preserve">Управление и распоряжение  имуществом, находящимся в муниципальной собственности </w:t>
            </w:r>
          </w:p>
        </w:tc>
        <w:tc>
          <w:tcPr>
            <w:tcW w:w="1402" w:type="dxa"/>
            <w:vAlign w:val="center"/>
          </w:tcPr>
          <w:p w:rsidR="00404E0C" w:rsidRPr="00955027" w:rsidRDefault="00404E0C" w:rsidP="00404E0C">
            <w:pPr>
              <w:spacing w:after="0"/>
              <w:ind w:firstLine="0"/>
              <w:jc w:val="right"/>
              <w:rPr>
                <w:sz w:val="24"/>
                <w:szCs w:val="24"/>
                <w:lang w:eastAsia="en-US"/>
              </w:rPr>
            </w:pPr>
            <w:r w:rsidRPr="00955027">
              <w:rPr>
                <w:sz w:val="24"/>
                <w:szCs w:val="24"/>
                <w:lang w:eastAsia="en-US"/>
              </w:rPr>
              <w:t>8 720,97</w:t>
            </w:r>
          </w:p>
        </w:tc>
        <w:tc>
          <w:tcPr>
            <w:tcW w:w="1402" w:type="dxa"/>
            <w:vAlign w:val="center"/>
          </w:tcPr>
          <w:p w:rsidR="00404E0C" w:rsidRPr="00955027" w:rsidRDefault="00404E0C" w:rsidP="00404E0C">
            <w:pPr>
              <w:spacing w:after="0"/>
              <w:ind w:firstLine="0"/>
              <w:jc w:val="right"/>
              <w:rPr>
                <w:sz w:val="24"/>
                <w:szCs w:val="24"/>
                <w:lang w:eastAsia="en-US"/>
              </w:rPr>
            </w:pPr>
            <w:r w:rsidRPr="00955027">
              <w:rPr>
                <w:sz w:val="24"/>
                <w:szCs w:val="24"/>
                <w:lang w:eastAsia="en-US"/>
              </w:rPr>
              <w:t>8 720,97</w:t>
            </w:r>
          </w:p>
        </w:tc>
        <w:tc>
          <w:tcPr>
            <w:tcW w:w="1402" w:type="dxa"/>
            <w:vAlign w:val="center"/>
          </w:tcPr>
          <w:p w:rsidR="00404E0C" w:rsidRPr="00955027" w:rsidRDefault="00404E0C" w:rsidP="00404E0C">
            <w:pPr>
              <w:spacing w:after="0"/>
              <w:ind w:firstLine="0"/>
              <w:jc w:val="right"/>
              <w:rPr>
                <w:sz w:val="24"/>
                <w:szCs w:val="24"/>
                <w:lang w:eastAsia="en-US"/>
              </w:rPr>
            </w:pPr>
            <w:r w:rsidRPr="00955027">
              <w:rPr>
                <w:sz w:val="24"/>
                <w:szCs w:val="24"/>
                <w:lang w:eastAsia="en-US"/>
              </w:rPr>
              <w:t>8 720,97</w:t>
            </w:r>
          </w:p>
        </w:tc>
      </w:tr>
      <w:tr w:rsidR="00404E0C" w:rsidRPr="00955027" w:rsidTr="00397755">
        <w:tc>
          <w:tcPr>
            <w:tcW w:w="540" w:type="dxa"/>
          </w:tcPr>
          <w:p w:rsidR="00404E0C" w:rsidRPr="00955027" w:rsidRDefault="00404E0C" w:rsidP="00404E0C">
            <w:pPr>
              <w:spacing w:after="0"/>
              <w:ind w:firstLine="0"/>
              <w:jc w:val="center"/>
              <w:rPr>
                <w:sz w:val="24"/>
                <w:szCs w:val="24"/>
              </w:rPr>
            </w:pPr>
            <w:r w:rsidRPr="00955027">
              <w:rPr>
                <w:sz w:val="24"/>
                <w:szCs w:val="24"/>
              </w:rPr>
              <w:t>4.</w:t>
            </w:r>
          </w:p>
        </w:tc>
        <w:tc>
          <w:tcPr>
            <w:tcW w:w="4774" w:type="dxa"/>
          </w:tcPr>
          <w:p w:rsidR="00404E0C" w:rsidRPr="00955027" w:rsidRDefault="00404E0C" w:rsidP="00404E0C">
            <w:pPr>
              <w:spacing w:after="0"/>
              <w:ind w:firstLine="0"/>
              <w:rPr>
                <w:sz w:val="24"/>
                <w:szCs w:val="24"/>
              </w:rPr>
            </w:pPr>
            <w:r w:rsidRPr="00955027">
              <w:rPr>
                <w:sz w:val="24"/>
                <w:szCs w:val="24"/>
              </w:rPr>
              <w:t xml:space="preserve">Управление и распоряжение земельными участками, находящимися в муниципальной собственности или государственная собственность на которые не разграничена </w:t>
            </w:r>
          </w:p>
        </w:tc>
        <w:tc>
          <w:tcPr>
            <w:tcW w:w="1402" w:type="dxa"/>
            <w:vAlign w:val="center"/>
          </w:tcPr>
          <w:p w:rsidR="00404E0C" w:rsidRPr="00955027" w:rsidRDefault="00404E0C" w:rsidP="00404E0C">
            <w:pPr>
              <w:spacing w:after="0"/>
              <w:ind w:firstLine="0"/>
              <w:jc w:val="right"/>
              <w:rPr>
                <w:sz w:val="24"/>
                <w:szCs w:val="24"/>
                <w:lang w:eastAsia="en-US"/>
              </w:rPr>
            </w:pPr>
            <w:r w:rsidRPr="00955027">
              <w:rPr>
                <w:sz w:val="24"/>
                <w:szCs w:val="24"/>
                <w:lang w:eastAsia="en-US"/>
              </w:rPr>
              <w:t>502,67</w:t>
            </w:r>
          </w:p>
        </w:tc>
        <w:tc>
          <w:tcPr>
            <w:tcW w:w="1402" w:type="dxa"/>
            <w:vAlign w:val="center"/>
          </w:tcPr>
          <w:p w:rsidR="00404E0C" w:rsidRPr="00955027" w:rsidRDefault="00404E0C" w:rsidP="00404E0C">
            <w:pPr>
              <w:spacing w:after="0"/>
              <w:ind w:firstLine="0"/>
              <w:jc w:val="right"/>
              <w:rPr>
                <w:sz w:val="24"/>
                <w:szCs w:val="24"/>
                <w:lang w:eastAsia="en-US"/>
              </w:rPr>
            </w:pPr>
            <w:r w:rsidRPr="00955027">
              <w:rPr>
                <w:sz w:val="24"/>
                <w:szCs w:val="24"/>
                <w:lang w:eastAsia="en-US"/>
              </w:rPr>
              <w:t>502,67</w:t>
            </w:r>
          </w:p>
        </w:tc>
        <w:tc>
          <w:tcPr>
            <w:tcW w:w="1402" w:type="dxa"/>
            <w:vAlign w:val="center"/>
          </w:tcPr>
          <w:p w:rsidR="00404E0C" w:rsidRPr="00955027" w:rsidRDefault="00404E0C" w:rsidP="00404E0C">
            <w:pPr>
              <w:spacing w:after="0"/>
              <w:ind w:firstLine="0"/>
              <w:jc w:val="right"/>
              <w:rPr>
                <w:sz w:val="24"/>
                <w:szCs w:val="24"/>
                <w:lang w:eastAsia="en-US"/>
              </w:rPr>
            </w:pPr>
            <w:r w:rsidRPr="00955027">
              <w:rPr>
                <w:sz w:val="24"/>
                <w:szCs w:val="24"/>
                <w:lang w:eastAsia="en-US"/>
              </w:rPr>
              <w:t>502,67</w:t>
            </w:r>
          </w:p>
        </w:tc>
      </w:tr>
    </w:tbl>
    <w:p w:rsidR="00404E0C" w:rsidRPr="00955027" w:rsidRDefault="00404E0C" w:rsidP="00404E0C">
      <w:pPr>
        <w:tabs>
          <w:tab w:val="left" w:pos="709"/>
        </w:tabs>
        <w:spacing w:before="120" w:after="0"/>
        <w:rPr>
          <w:sz w:val="28"/>
          <w:szCs w:val="28"/>
          <w:lang w:eastAsia="ar-SA"/>
        </w:rPr>
      </w:pPr>
      <w:r w:rsidRPr="00955027">
        <w:rPr>
          <w:sz w:val="28"/>
          <w:szCs w:val="28"/>
          <w:lang w:eastAsia="ar-SA"/>
        </w:rPr>
        <w:t xml:space="preserve">Весомую часть в проектируемом объеме бюджетных ассигнований на реализацию программы составляют расходы на содержание </w:t>
      </w:r>
      <w:proofErr w:type="gramStart"/>
      <w:r w:rsidRPr="00955027">
        <w:rPr>
          <w:sz w:val="28"/>
          <w:szCs w:val="28"/>
          <w:lang w:eastAsia="ar-SA"/>
        </w:rPr>
        <w:t>объектов  муниципальной</w:t>
      </w:r>
      <w:proofErr w:type="gramEnd"/>
      <w:r w:rsidRPr="00955027">
        <w:rPr>
          <w:sz w:val="28"/>
          <w:szCs w:val="28"/>
          <w:lang w:eastAsia="ar-SA"/>
        </w:rPr>
        <w:t xml:space="preserve"> собственности, а именно:</w:t>
      </w:r>
    </w:p>
    <w:p w:rsidR="00404E0C" w:rsidRPr="00955027" w:rsidRDefault="00404E0C" w:rsidP="00404E0C">
      <w:pPr>
        <w:spacing w:after="0"/>
        <w:rPr>
          <w:bCs/>
          <w:sz w:val="28"/>
          <w:szCs w:val="28"/>
        </w:rPr>
      </w:pPr>
      <w:r w:rsidRPr="00955027">
        <w:rPr>
          <w:bCs/>
          <w:sz w:val="28"/>
          <w:szCs w:val="28"/>
        </w:rPr>
        <w:t xml:space="preserve">- уплата взносов муниципального образования, являющегося собственником 3 143 жилых и нежилых помещений в многоквартирных домах </w:t>
      </w:r>
      <w:r w:rsidRPr="00955027">
        <w:rPr>
          <w:bCs/>
          <w:sz w:val="28"/>
          <w:szCs w:val="28"/>
        </w:rPr>
        <w:lastRenderedPageBreak/>
        <w:t xml:space="preserve">общей площадью 151 672,30 </w:t>
      </w:r>
      <w:proofErr w:type="spellStart"/>
      <w:proofErr w:type="gramStart"/>
      <w:r w:rsidRPr="00955027">
        <w:rPr>
          <w:bCs/>
          <w:sz w:val="28"/>
          <w:szCs w:val="28"/>
        </w:rPr>
        <w:t>кв.м</w:t>
      </w:r>
      <w:proofErr w:type="spellEnd"/>
      <w:proofErr w:type="gramEnd"/>
      <w:r w:rsidRPr="00955027">
        <w:rPr>
          <w:bCs/>
          <w:sz w:val="28"/>
          <w:szCs w:val="28"/>
        </w:rPr>
        <w:t xml:space="preserve">, на капитальный ремонт общего имущества в многоквартирных домах на территории города Нижневартовска; </w:t>
      </w:r>
    </w:p>
    <w:p w:rsidR="00404E0C" w:rsidRPr="00955027" w:rsidRDefault="00404E0C" w:rsidP="00404E0C">
      <w:pPr>
        <w:spacing w:after="0"/>
        <w:rPr>
          <w:bCs/>
          <w:sz w:val="28"/>
          <w:szCs w:val="28"/>
        </w:rPr>
      </w:pPr>
      <w:r w:rsidRPr="00955027">
        <w:rPr>
          <w:bCs/>
          <w:sz w:val="28"/>
          <w:szCs w:val="28"/>
        </w:rPr>
        <w:t>- содержание и коммунальные услуги 50 муниципальных нежилых помещений и 133 муниципальных жилых помещений до момента заселения в установленном порядке, охрану 5 объектов муниципальной собственности;</w:t>
      </w:r>
    </w:p>
    <w:p w:rsidR="00404E0C" w:rsidRPr="00955027" w:rsidRDefault="00404E0C" w:rsidP="00404E0C">
      <w:pPr>
        <w:spacing w:after="0"/>
        <w:rPr>
          <w:bCs/>
          <w:sz w:val="28"/>
          <w:szCs w:val="28"/>
        </w:rPr>
      </w:pPr>
      <w:r w:rsidRPr="00955027">
        <w:rPr>
          <w:bCs/>
          <w:sz w:val="28"/>
          <w:szCs w:val="28"/>
        </w:rPr>
        <w:t>- уплата транспортного налога за 112 единиц транспортных средств.</w:t>
      </w:r>
    </w:p>
    <w:p w:rsidR="00404E0C" w:rsidRPr="00955027" w:rsidRDefault="00404E0C" w:rsidP="00477DE2">
      <w:pPr>
        <w:spacing w:after="0"/>
        <w:rPr>
          <w:sz w:val="28"/>
          <w:szCs w:val="28"/>
        </w:rPr>
      </w:pPr>
      <w:r w:rsidRPr="00955027">
        <w:rPr>
          <w:sz w:val="28"/>
          <w:szCs w:val="28"/>
        </w:rPr>
        <w:t xml:space="preserve">Кроме того, предусмотренные бюджетные ассигнования в рамках программы планируется направить на:  </w:t>
      </w:r>
    </w:p>
    <w:p w:rsidR="00404E0C" w:rsidRPr="00955027" w:rsidRDefault="00404E0C" w:rsidP="00404E0C">
      <w:pPr>
        <w:spacing w:after="0"/>
        <w:rPr>
          <w:sz w:val="28"/>
          <w:szCs w:val="28"/>
        </w:rPr>
      </w:pPr>
      <w:r w:rsidRPr="00955027">
        <w:rPr>
          <w:sz w:val="28"/>
          <w:szCs w:val="28"/>
        </w:rPr>
        <w:t>- проведение оценки стоимости 201 объекта муниципальной собственности и бесхозяйных объектов;</w:t>
      </w:r>
    </w:p>
    <w:p w:rsidR="00404E0C" w:rsidRPr="00955027" w:rsidRDefault="00404E0C" w:rsidP="00404E0C">
      <w:pPr>
        <w:tabs>
          <w:tab w:val="left" w:pos="1701"/>
        </w:tabs>
        <w:spacing w:after="0"/>
        <w:rPr>
          <w:sz w:val="28"/>
          <w:szCs w:val="28"/>
        </w:rPr>
      </w:pPr>
      <w:r w:rsidRPr="00955027">
        <w:rPr>
          <w:sz w:val="28"/>
          <w:szCs w:val="28"/>
        </w:rPr>
        <w:t>- инвентаризацию и паспортизацию 180 объектов муниципальной собственности и бесхозяйных объектов;</w:t>
      </w:r>
    </w:p>
    <w:p w:rsidR="00404E0C" w:rsidRPr="00955027" w:rsidRDefault="00404E0C" w:rsidP="00404E0C">
      <w:pPr>
        <w:tabs>
          <w:tab w:val="left" w:pos="709"/>
          <w:tab w:val="left" w:pos="1701"/>
        </w:tabs>
        <w:spacing w:after="0"/>
        <w:rPr>
          <w:sz w:val="28"/>
          <w:szCs w:val="28"/>
        </w:rPr>
      </w:pPr>
      <w:r w:rsidRPr="00955027">
        <w:rPr>
          <w:sz w:val="28"/>
          <w:szCs w:val="28"/>
        </w:rPr>
        <w:t>- проведение оценки стоимости 48 земельных участков в целях организации торгов.</w:t>
      </w:r>
    </w:p>
    <w:p w:rsidR="00CC27A3" w:rsidRPr="00955027" w:rsidRDefault="00CC27A3" w:rsidP="00AE13EB">
      <w:pPr>
        <w:tabs>
          <w:tab w:val="left" w:pos="851"/>
        </w:tabs>
        <w:spacing w:before="240" w:after="0"/>
        <w:ind w:firstLine="0"/>
        <w:jc w:val="center"/>
        <w:rPr>
          <w:b/>
          <w:sz w:val="28"/>
          <w:szCs w:val="28"/>
        </w:rPr>
      </w:pPr>
      <w:r w:rsidRPr="00955027">
        <w:rPr>
          <w:b/>
          <w:sz w:val="28"/>
          <w:szCs w:val="28"/>
        </w:rPr>
        <w:t>Муниципальная программа</w:t>
      </w:r>
    </w:p>
    <w:p w:rsidR="00CC27A3" w:rsidRPr="00955027" w:rsidRDefault="00CC27A3" w:rsidP="00CC27A3">
      <w:pPr>
        <w:autoSpaceDE w:val="0"/>
        <w:autoSpaceDN w:val="0"/>
        <w:adjustRightInd w:val="0"/>
        <w:spacing w:after="240"/>
        <w:ind w:firstLine="0"/>
        <w:jc w:val="center"/>
        <w:rPr>
          <w:b/>
          <w:sz w:val="28"/>
          <w:szCs w:val="28"/>
        </w:rPr>
      </w:pPr>
      <w:r w:rsidRPr="00955027">
        <w:rPr>
          <w:b/>
          <w:sz w:val="28"/>
          <w:szCs w:val="28"/>
        </w:rPr>
        <w:t>"Управление муниципальными финансами в городе Нижневартовске"</w:t>
      </w:r>
    </w:p>
    <w:p w:rsidR="00CC27A3" w:rsidRPr="00955027" w:rsidRDefault="00CC27A3" w:rsidP="00847D96">
      <w:pPr>
        <w:autoSpaceDE w:val="0"/>
        <w:autoSpaceDN w:val="0"/>
        <w:adjustRightInd w:val="0"/>
        <w:spacing w:before="240" w:after="0"/>
        <w:rPr>
          <w:rFonts w:eastAsia="Calibri"/>
          <w:sz w:val="28"/>
          <w:szCs w:val="28"/>
          <w:lang w:eastAsia="en-US"/>
        </w:rPr>
      </w:pPr>
      <w:r w:rsidRPr="00955027">
        <w:rPr>
          <w:sz w:val="28"/>
          <w:szCs w:val="24"/>
        </w:rPr>
        <w:t xml:space="preserve">Целью муниципальной программы "Управление муниципальными финансами в городе Нижневартовске" </w:t>
      </w:r>
      <w:r w:rsidRPr="00955027">
        <w:rPr>
          <w:sz w:val="28"/>
          <w:szCs w:val="28"/>
        </w:rPr>
        <w:t xml:space="preserve">(далее – программа) является </w:t>
      </w:r>
      <w:r w:rsidRPr="00955027">
        <w:rPr>
          <w:rFonts w:eastAsia="Calibri"/>
          <w:sz w:val="28"/>
          <w:szCs w:val="28"/>
          <w:lang w:eastAsia="en-US"/>
        </w:rPr>
        <w:t>повышение сбалансированности и устойчивости бюджетной системы, повышение качества управления муниципальными финансами в городе Нижневартовске.</w:t>
      </w:r>
    </w:p>
    <w:p w:rsidR="00CC27A3" w:rsidRPr="00955027" w:rsidRDefault="00CC27A3" w:rsidP="00CC27A3">
      <w:pPr>
        <w:tabs>
          <w:tab w:val="left" w:pos="851"/>
        </w:tabs>
        <w:spacing w:after="0"/>
        <w:rPr>
          <w:sz w:val="28"/>
          <w:szCs w:val="28"/>
        </w:rPr>
      </w:pPr>
      <w:r w:rsidRPr="00955027">
        <w:rPr>
          <w:sz w:val="28"/>
          <w:szCs w:val="28"/>
        </w:rPr>
        <w:t>Ответственным исполнителем программы является департамент финансов администрации города Нижневартовска</w:t>
      </w:r>
      <w:r w:rsidRPr="00955027">
        <w:rPr>
          <w:rFonts w:eastAsia="Calibri"/>
          <w:sz w:val="28"/>
          <w:szCs w:val="28"/>
          <w:lang w:eastAsia="en-US"/>
        </w:rPr>
        <w:t xml:space="preserve">. </w:t>
      </w:r>
    </w:p>
    <w:p w:rsidR="00CC27A3" w:rsidRPr="00955027" w:rsidRDefault="00CC27A3" w:rsidP="00CC27A3">
      <w:pPr>
        <w:tabs>
          <w:tab w:val="left" w:pos="851"/>
        </w:tabs>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CC27A3" w:rsidRPr="00955027" w:rsidRDefault="00CC27A3" w:rsidP="00CC27A3">
      <w:pPr>
        <w:tabs>
          <w:tab w:val="left" w:pos="851"/>
        </w:tabs>
        <w:spacing w:after="0"/>
        <w:jc w:val="right"/>
      </w:pPr>
      <w:r w:rsidRPr="00955027">
        <w:t>тыс. рублей</w:t>
      </w:r>
    </w:p>
    <w:tbl>
      <w:tblPr>
        <w:tblStyle w:val="a6"/>
        <w:tblW w:w="9745" w:type="dxa"/>
        <w:tblInd w:w="108" w:type="dxa"/>
        <w:tblLook w:val="04A0" w:firstRow="1" w:lastRow="0" w:firstColumn="1" w:lastColumn="0" w:noHBand="0" w:noVBand="1"/>
      </w:tblPr>
      <w:tblGrid>
        <w:gridCol w:w="1257"/>
        <w:gridCol w:w="1295"/>
        <w:gridCol w:w="1165"/>
        <w:gridCol w:w="1132"/>
        <w:gridCol w:w="1317"/>
        <w:gridCol w:w="1218"/>
        <w:gridCol w:w="1132"/>
        <w:gridCol w:w="1229"/>
      </w:tblGrid>
      <w:tr w:rsidR="00CC27A3" w:rsidRPr="00955027" w:rsidTr="00397755">
        <w:trPr>
          <w:trHeight w:val="321"/>
        </w:trPr>
        <w:tc>
          <w:tcPr>
            <w:tcW w:w="1257" w:type="dxa"/>
            <w:vMerge w:val="restart"/>
          </w:tcPr>
          <w:p w:rsidR="00CC27A3" w:rsidRPr="00955027" w:rsidRDefault="00CC27A3" w:rsidP="00CC27A3">
            <w:pPr>
              <w:spacing w:after="0"/>
              <w:ind w:firstLine="0"/>
              <w:jc w:val="center"/>
              <w:rPr>
                <w:sz w:val="18"/>
                <w:szCs w:val="18"/>
              </w:rPr>
            </w:pPr>
            <w:r w:rsidRPr="00955027">
              <w:rPr>
                <w:sz w:val="18"/>
                <w:szCs w:val="18"/>
              </w:rPr>
              <w:t>2023 год*</w:t>
            </w:r>
          </w:p>
        </w:tc>
        <w:tc>
          <w:tcPr>
            <w:tcW w:w="3592" w:type="dxa"/>
            <w:gridSpan w:val="3"/>
          </w:tcPr>
          <w:p w:rsidR="00CC27A3" w:rsidRPr="00955027" w:rsidRDefault="00CC27A3" w:rsidP="00CC27A3">
            <w:pPr>
              <w:spacing w:after="0"/>
              <w:ind w:firstLine="0"/>
              <w:jc w:val="center"/>
              <w:rPr>
                <w:sz w:val="18"/>
                <w:szCs w:val="18"/>
              </w:rPr>
            </w:pPr>
            <w:r w:rsidRPr="00955027">
              <w:rPr>
                <w:sz w:val="18"/>
                <w:szCs w:val="18"/>
              </w:rPr>
              <w:t>2024 год</w:t>
            </w:r>
          </w:p>
        </w:tc>
        <w:tc>
          <w:tcPr>
            <w:tcW w:w="3667" w:type="dxa"/>
            <w:gridSpan w:val="3"/>
          </w:tcPr>
          <w:p w:rsidR="00CC27A3" w:rsidRPr="00955027" w:rsidRDefault="00CC27A3" w:rsidP="00CC27A3">
            <w:pPr>
              <w:spacing w:after="0"/>
              <w:ind w:firstLine="0"/>
              <w:jc w:val="center"/>
              <w:rPr>
                <w:sz w:val="18"/>
                <w:szCs w:val="18"/>
              </w:rPr>
            </w:pPr>
            <w:r w:rsidRPr="00955027">
              <w:rPr>
                <w:sz w:val="18"/>
                <w:szCs w:val="18"/>
              </w:rPr>
              <w:t>2025 год</w:t>
            </w:r>
          </w:p>
        </w:tc>
        <w:tc>
          <w:tcPr>
            <w:tcW w:w="1229" w:type="dxa"/>
          </w:tcPr>
          <w:p w:rsidR="00CC27A3" w:rsidRPr="00955027" w:rsidRDefault="00CC27A3" w:rsidP="00CC27A3">
            <w:pPr>
              <w:spacing w:after="0"/>
              <w:ind w:firstLine="0"/>
              <w:jc w:val="center"/>
              <w:rPr>
                <w:sz w:val="18"/>
                <w:szCs w:val="18"/>
              </w:rPr>
            </w:pPr>
            <w:r w:rsidRPr="00955027">
              <w:rPr>
                <w:sz w:val="18"/>
                <w:szCs w:val="18"/>
              </w:rPr>
              <w:t>2026 год</w:t>
            </w:r>
          </w:p>
        </w:tc>
      </w:tr>
      <w:tr w:rsidR="00CC27A3" w:rsidRPr="00955027" w:rsidTr="00397755">
        <w:trPr>
          <w:trHeight w:val="1619"/>
        </w:trPr>
        <w:tc>
          <w:tcPr>
            <w:tcW w:w="1257" w:type="dxa"/>
            <w:vMerge/>
          </w:tcPr>
          <w:p w:rsidR="00CC27A3" w:rsidRPr="00955027" w:rsidRDefault="00CC27A3" w:rsidP="00CC27A3">
            <w:pPr>
              <w:spacing w:after="0"/>
              <w:ind w:firstLine="0"/>
              <w:jc w:val="left"/>
              <w:rPr>
                <w:sz w:val="18"/>
                <w:szCs w:val="18"/>
              </w:rPr>
            </w:pPr>
          </w:p>
        </w:tc>
        <w:tc>
          <w:tcPr>
            <w:tcW w:w="1295" w:type="dxa"/>
          </w:tcPr>
          <w:p w:rsidR="00CC27A3" w:rsidRPr="00955027" w:rsidRDefault="00CC27A3" w:rsidP="00CC27A3">
            <w:pPr>
              <w:spacing w:after="0"/>
              <w:ind w:firstLine="0"/>
              <w:jc w:val="center"/>
              <w:rPr>
                <w:sz w:val="18"/>
                <w:szCs w:val="18"/>
              </w:rPr>
            </w:pPr>
            <w:r w:rsidRPr="00955027">
              <w:rPr>
                <w:sz w:val="18"/>
                <w:szCs w:val="18"/>
              </w:rPr>
              <w:t>Утверждено решением Думы города от 16.12.2022 №218</w:t>
            </w:r>
          </w:p>
          <w:p w:rsidR="00CC27A3" w:rsidRPr="00955027" w:rsidRDefault="00CC27A3" w:rsidP="00CC27A3">
            <w:pPr>
              <w:spacing w:after="0"/>
              <w:ind w:firstLine="0"/>
              <w:jc w:val="center"/>
              <w:rPr>
                <w:sz w:val="18"/>
                <w:szCs w:val="18"/>
              </w:rPr>
            </w:pPr>
            <w:r w:rsidRPr="00955027">
              <w:rPr>
                <w:sz w:val="18"/>
                <w:szCs w:val="18"/>
              </w:rPr>
              <w:t>(</w:t>
            </w:r>
            <w:proofErr w:type="spellStart"/>
            <w:r w:rsidRPr="00955027">
              <w:rPr>
                <w:sz w:val="18"/>
                <w:szCs w:val="18"/>
              </w:rPr>
              <w:t>первона-чально</w:t>
            </w:r>
            <w:proofErr w:type="spellEnd"/>
            <w:r w:rsidRPr="00955027">
              <w:rPr>
                <w:sz w:val="18"/>
                <w:szCs w:val="18"/>
              </w:rPr>
              <w:t>)</w:t>
            </w:r>
          </w:p>
        </w:tc>
        <w:tc>
          <w:tcPr>
            <w:tcW w:w="1165" w:type="dxa"/>
          </w:tcPr>
          <w:p w:rsidR="00CC27A3" w:rsidRPr="00955027" w:rsidRDefault="00CC27A3" w:rsidP="00CC27A3">
            <w:pPr>
              <w:spacing w:after="0"/>
              <w:ind w:firstLine="0"/>
              <w:jc w:val="center"/>
              <w:rPr>
                <w:sz w:val="18"/>
                <w:szCs w:val="18"/>
              </w:rPr>
            </w:pPr>
            <w:r w:rsidRPr="00955027">
              <w:rPr>
                <w:sz w:val="18"/>
                <w:szCs w:val="18"/>
                <w:lang w:eastAsia="en-US"/>
              </w:rPr>
              <w:t>Проект решения Думы города</w:t>
            </w:r>
          </w:p>
        </w:tc>
        <w:tc>
          <w:tcPr>
            <w:tcW w:w="1132" w:type="dxa"/>
          </w:tcPr>
          <w:p w:rsidR="00CC27A3" w:rsidRPr="00955027" w:rsidRDefault="00CC27A3" w:rsidP="00CC27A3">
            <w:pPr>
              <w:spacing w:after="0"/>
              <w:ind w:firstLine="0"/>
              <w:jc w:val="center"/>
              <w:rPr>
                <w:sz w:val="18"/>
                <w:szCs w:val="18"/>
              </w:rPr>
            </w:pPr>
            <w:r w:rsidRPr="00955027">
              <w:rPr>
                <w:sz w:val="18"/>
                <w:szCs w:val="18"/>
              </w:rPr>
              <w:t>Изменение</w:t>
            </w:r>
          </w:p>
          <w:p w:rsidR="00CC27A3" w:rsidRPr="00955027" w:rsidRDefault="00CC27A3" w:rsidP="00CC27A3">
            <w:pPr>
              <w:spacing w:after="0"/>
              <w:ind w:firstLine="0"/>
              <w:jc w:val="center"/>
              <w:rPr>
                <w:sz w:val="18"/>
                <w:szCs w:val="18"/>
              </w:rPr>
            </w:pPr>
            <w:r w:rsidRPr="00955027">
              <w:rPr>
                <w:sz w:val="18"/>
                <w:szCs w:val="18"/>
              </w:rPr>
              <w:t>(гр.3-гр.2)</w:t>
            </w:r>
          </w:p>
        </w:tc>
        <w:tc>
          <w:tcPr>
            <w:tcW w:w="1317" w:type="dxa"/>
          </w:tcPr>
          <w:p w:rsidR="00CC27A3" w:rsidRPr="00955027" w:rsidRDefault="00CC27A3" w:rsidP="00CC27A3">
            <w:pPr>
              <w:spacing w:after="0"/>
              <w:ind w:firstLine="0"/>
              <w:jc w:val="center"/>
              <w:rPr>
                <w:sz w:val="18"/>
                <w:szCs w:val="18"/>
              </w:rPr>
            </w:pPr>
            <w:r w:rsidRPr="00955027">
              <w:rPr>
                <w:sz w:val="18"/>
                <w:szCs w:val="18"/>
              </w:rPr>
              <w:t>Утверждено решением Думы города от 16.12.2022 №218</w:t>
            </w:r>
          </w:p>
          <w:p w:rsidR="00CC27A3" w:rsidRPr="00955027" w:rsidRDefault="00CC27A3" w:rsidP="00CC27A3">
            <w:pPr>
              <w:spacing w:after="0"/>
              <w:ind w:firstLine="0"/>
              <w:jc w:val="center"/>
              <w:rPr>
                <w:sz w:val="18"/>
                <w:szCs w:val="18"/>
              </w:rPr>
            </w:pPr>
            <w:r w:rsidRPr="00955027">
              <w:rPr>
                <w:sz w:val="18"/>
                <w:szCs w:val="18"/>
              </w:rPr>
              <w:t>(</w:t>
            </w:r>
            <w:proofErr w:type="spellStart"/>
            <w:proofErr w:type="gramStart"/>
            <w:r w:rsidRPr="00955027">
              <w:rPr>
                <w:sz w:val="18"/>
                <w:szCs w:val="18"/>
              </w:rPr>
              <w:t>первона-чально</w:t>
            </w:r>
            <w:proofErr w:type="spellEnd"/>
            <w:proofErr w:type="gramEnd"/>
            <w:r w:rsidRPr="00955027">
              <w:rPr>
                <w:sz w:val="18"/>
                <w:szCs w:val="18"/>
              </w:rPr>
              <w:t>)</w:t>
            </w:r>
          </w:p>
          <w:p w:rsidR="00CC27A3" w:rsidRPr="00955027" w:rsidRDefault="00CC27A3" w:rsidP="00CC27A3">
            <w:pPr>
              <w:spacing w:after="0"/>
              <w:ind w:firstLine="0"/>
              <w:jc w:val="left"/>
              <w:rPr>
                <w:sz w:val="18"/>
                <w:szCs w:val="18"/>
              </w:rPr>
            </w:pPr>
          </w:p>
        </w:tc>
        <w:tc>
          <w:tcPr>
            <w:tcW w:w="1218" w:type="dxa"/>
          </w:tcPr>
          <w:p w:rsidR="00CC27A3" w:rsidRPr="00955027" w:rsidRDefault="00CC27A3" w:rsidP="00CC27A3">
            <w:pPr>
              <w:spacing w:after="0"/>
              <w:ind w:firstLine="0"/>
              <w:jc w:val="center"/>
              <w:rPr>
                <w:sz w:val="18"/>
                <w:szCs w:val="18"/>
              </w:rPr>
            </w:pPr>
            <w:r w:rsidRPr="00955027">
              <w:rPr>
                <w:sz w:val="18"/>
                <w:szCs w:val="18"/>
                <w:lang w:eastAsia="en-US"/>
              </w:rPr>
              <w:t>Проект решения Думы города</w:t>
            </w:r>
          </w:p>
        </w:tc>
        <w:tc>
          <w:tcPr>
            <w:tcW w:w="1132" w:type="dxa"/>
          </w:tcPr>
          <w:p w:rsidR="00CC27A3" w:rsidRPr="00955027" w:rsidRDefault="00CC27A3" w:rsidP="00CC27A3">
            <w:pPr>
              <w:spacing w:after="0"/>
              <w:ind w:firstLine="0"/>
              <w:jc w:val="center"/>
              <w:rPr>
                <w:sz w:val="18"/>
                <w:szCs w:val="18"/>
              </w:rPr>
            </w:pPr>
            <w:r w:rsidRPr="00955027">
              <w:rPr>
                <w:sz w:val="18"/>
                <w:szCs w:val="18"/>
              </w:rPr>
              <w:t>Изменение</w:t>
            </w:r>
          </w:p>
          <w:p w:rsidR="00CC27A3" w:rsidRPr="00955027" w:rsidRDefault="00CC27A3" w:rsidP="00CC27A3">
            <w:pPr>
              <w:spacing w:after="0"/>
              <w:ind w:firstLine="0"/>
              <w:jc w:val="center"/>
              <w:rPr>
                <w:sz w:val="18"/>
                <w:szCs w:val="18"/>
              </w:rPr>
            </w:pPr>
            <w:r w:rsidRPr="00955027">
              <w:rPr>
                <w:sz w:val="18"/>
                <w:szCs w:val="18"/>
              </w:rPr>
              <w:t>(гр.6-гр.5)</w:t>
            </w:r>
          </w:p>
        </w:tc>
        <w:tc>
          <w:tcPr>
            <w:tcW w:w="1229" w:type="dxa"/>
          </w:tcPr>
          <w:p w:rsidR="00CC27A3" w:rsidRPr="00955027" w:rsidRDefault="00CC27A3" w:rsidP="00CC27A3">
            <w:pPr>
              <w:spacing w:after="0"/>
              <w:ind w:firstLine="0"/>
              <w:jc w:val="center"/>
              <w:rPr>
                <w:sz w:val="18"/>
                <w:szCs w:val="18"/>
              </w:rPr>
            </w:pPr>
            <w:r w:rsidRPr="00955027">
              <w:rPr>
                <w:sz w:val="18"/>
                <w:szCs w:val="18"/>
                <w:lang w:eastAsia="en-US"/>
              </w:rPr>
              <w:t>Проект решения Думы города</w:t>
            </w:r>
          </w:p>
        </w:tc>
      </w:tr>
      <w:tr w:rsidR="00CC27A3" w:rsidRPr="00955027" w:rsidTr="00793151">
        <w:trPr>
          <w:trHeight w:val="235"/>
        </w:trPr>
        <w:tc>
          <w:tcPr>
            <w:tcW w:w="1257" w:type="dxa"/>
            <w:vAlign w:val="center"/>
          </w:tcPr>
          <w:p w:rsidR="00CC27A3" w:rsidRPr="00955027" w:rsidRDefault="00CC27A3" w:rsidP="00793151">
            <w:pPr>
              <w:spacing w:after="0"/>
              <w:ind w:firstLine="0"/>
              <w:jc w:val="center"/>
              <w:rPr>
                <w:sz w:val="18"/>
                <w:szCs w:val="18"/>
              </w:rPr>
            </w:pPr>
            <w:r w:rsidRPr="00955027">
              <w:rPr>
                <w:sz w:val="18"/>
                <w:szCs w:val="18"/>
              </w:rPr>
              <w:t>1</w:t>
            </w:r>
          </w:p>
        </w:tc>
        <w:tc>
          <w:tcPr>
            <w:tcW w:w="1295" w:type="dxa"/>
            <w:vAlign w:val="center"/>
          </w:tcPr>
          <w:p w:rsidR="00CC27A3" w:rsidRPr="00955027" w:rsidRDefault="00CC27A3" w:rsidP="00793151">
            <w:pPr>
              <w:spacing w:after="0"/>
              <w:ind w:firstLine="0"/>
              <w:jc w:val="center"/>
              <w:rPr>
                <w:sz w:val="18"/>
                <w:szCs w:val="18"/>
              </w:rPr>
            </w:pPr>
            <w:r w:rsidRPr="00955027">
              <w:rPr>
                <w:sz w:val="18"/>
                <w:szCs w:val="18"/>
              </w:rPr>
              <w:t>2</w:t>
            </w:r>
          </w:p>
        </w:tc>
        <w:tc>
          <w:tcPr>
            <w:tcW w:w="1165" w:type="dxa"/>
            <w:vAlign w:val="center"/>
          </w:tcPr>
          <w:p w:rsidR="00CC27A3" w:rsidRPr="00955027" w:rsidRDefault="00CC27A3" w:rsidP="00793151">
            <w:pPr>
              <w:spacing w:after="0"/>
              <w:ind w:firstLine="0"/>
              <w:jc w:val="center"/>
              <w:rPr>
                <w:sz w:val="18"/>
                <w:szCs w:val="18"/>
              </w:rPr>
            </w:pPr>
            <w:r w:rsidRPr="00955027">
              <w:rPr>
                <w:sz w:val="18"/>
                <w:szCs w:val="18"/>
              </w:rPr>
              <w:t>3</w:t>
            </w:r>
          </w:p>
        </w:tc>
        <w:tc>
          <w:tcPr>
            <w:tcW w:w="1132" w:type="dxa"/>
            <w:vAlign w:val="center"/>
          </w:tcPr>
          <w:p w:rsidR="00CC27A3" w:rsidRPr="00955027" w:rsidRDefault="00CC27A3" w:rsidP="00793151">
            <w:pPr>
              <w:spacing w:after="0"/>
              <w:ind w:firstLine="0"/>
              <w:jc w:val="center"/>
              <w:rPr>
                <w:sz w:val="18"/>
                <w:szCs w:val="18"/>
              </w:rPr>
            </w:pPr>
            <w:r w:rsidRPr="00955027">
              <w:rPr>
                <w:sz w:val="18"/>
                <w:szCs w:val="18"/>
              </w:rPr>
              <w:t>4</w:t>
            </w:r>
          </w:p>
        </w:tc>
        <w:tc>
          <w:tcPr>
            <w:tcW w:w="1317" w:type="dxa"/>
            <w:vAlign w:val="center"/>
          </w:tcPr>
          <w:p w:rsidR="00CC27A3" w:rsidRPr="00955027" w:rsidRDefault="00CC27A3" w:rsidP="00793151">
            <w:pPr>
              <w:spacing w:after="0"/>
              <w:ind w:firstLine="0"/>
              <w:jc w:val="center"/>
              <w:rPr>
                <w:sz w:val="18"/>
                <w:szCs w:val="18"/>
              </w:rPr>
            </w:pPr>
            <w:r w:rsidRPr="00955027">
              <w:rPr>
                <w:sz w:val="18"/>
                <w:szCs w:val="18"/>
              </w:rPr>
              <w:t>5</w:t>
            </w:r>
          </w:p>
        </w:tc>
        <w:tc>
          <w:tcPr>
            <w:tcW w:w="1218" w:type="dxa"/>
            <w:vAlign w:val="center"/>
          </w:tcPr>
          <w:p w:rsidR="00CC27A3" w:rsidRPr="00955027" w:rsidRDefault="00CC27A3" w:rsidP="00793151">
            <w:pPr>
              <w:spacing w:after="0"/>
              <w:ind w:firstLine="0"/>
              <w:jc w:val="center"/>
              <w:rPr>
                <w:sz w:val="18"/>
                <w:szCs w:val="18"/>
              </w:rPr>
            </w:pPr>
            <w:r w:rsidRPr="00955027">
              <w:rPr>
                <w:sz w:val="18"/>
                <w:szCs w:val="18"/>
              </w:rPr>
              <w:t>6</w:t>
            </w:r>
          </w:p>
        </w:tc>
        <w:tc>
          <w:tcPr>
            <w:tcW w:w="1132" w:type="dxa"/>
            <w:vAlign w:val="center"/>
          </w:tcPr>
          <w:p w:rsidR="00CC27A3" w:rsidRPr="00955027" w:rsidRDefault="00CC27A3" w:rsidP="00793151">
            <w:pPr>
              <w:spacing w:after="0"/>
              <w:ind w:firstLine="0"/>
              <w:jc w:val="center"/>
              <w:rPr>
                <w:sz w:val="18"/>
                <w:szCs w:val="18"/>
              </w:rPr>
            </w:pPr>
            <w:r w:rsidRPr="00955027">
              <w:rPr>
                <w:sz w:val="18"/>
                <w:szCs w:val="18"/>
              </w:rPr>
              <w:t>7</w:t>
            </w:r>
          </w:p>
        </w:tc>
        <w:tc>
          <w:tcPr>
            <w:tcW w:w="1229" w:type="dxa"/>
            <w:vAlign w:val="center"/>
          </w:tcPr>
          <w:p w:rsidR="00CC27A3" w:rsidRPr="00955027" w:rsidRDefault="00CC27A3" w:rsidP="00793151">
            <w:pPr>
              <w:spacing w:after="0"/>
              <w:ind w:firstLine="0"/>
              <w:jc w:val="center"/>
              <w:rPr>
                <w:sz w:val="18"/>
                <w:szCs w:val="18"/>
              </w:rPr>
            </w:pPr>
            <w:r w:rsidRPr="00955027">
              <w:rPr>
                <w:sz w:val="18"/>
                <w:szCs w:val="18"/>
              </w:rPr>
              <w:t>8</w:t>
            </w:r>
          </w:p>
        </w:tc>
      </w:tr>
      <w:tr w:rsidR="00CC27A3" w:rsidRPr="00955027" w:rsidTr="00477DE2">
        <w:trPr>
          <w:trHeight w:val="353"/>
        </w:trPr>
        <w:tc>
          <w:tcPr>
            <w:tcW w:w="1257" w:type="dxa"/>
            <w:vAlign w:val="center"/>
          </w:tcPr>
          <w:p w:rsidR="00CC27A3" w:rsidRPr="00955027" w:rsidRDefault="00CC27A3" w:rsidP="00AE13EB">
            <w:pPr>
              <w:spacing w:after="0"/>
              <w:ind w:firstLine="0"/>
              <w:jc w:val="right"/>
              <w:rPr>
                <w:sz w:val="18"/>
                <w:szCs w:val="18"/>
              </w:rPr>
            </w:pPr>
            <w:r w:rsidRPr="00955027">
              <w:rPr>
                <w:sz w:val="18"/>
                <w:szCs w:val="18"/>
              </w:rPr>
              <w:t>99 297,84</w:t>
            </w:r>
          </w:p>
        </w:tc>
        <w:tc>
          <w:tcPr>
            <w:tcW w:w="1295" w:type="dxa"/>
            <w:vAlign w:val="center"/>
          </w:tcPr>
          <w:p w:rsidR="00CC27A3" w:rsidRPr="00955027" w:rsidRDefault="00CC27A3" w:rsidP="00AE13EB">
            <w:pPr>
              <w:spacing w:after="0"/>
              <w:ind w:firstLine="0"/>
              <w:jc w:val="right"/>
              <w:rPr>
                <w:sz w:val="18"/>
                <w:szCs w:val="18"/>
              </w:rPr>
            </w:pPr>
            <w:r w:rsidRPr="00955027">
              <w:rPr>
                <w:sz w:val="18"/>
                <w:szCs w:val="18"/>
              </w:rPr>
              <w:t>340 043,55</w:t>
            </w:r>
          </w:p>
        </w:tc>
        <w:tc>
          <w:tcPr>
            <w:tcW w:w="1165" w:type="dxa"/>
            <w:vAlign w:val="center"/>
          </w:tcPr>
          <w:p w:rsidR="00CC27A3" w:rsidRPr="00955027" w:rsidRDefault="00CC27A3" w:rsidP="00AE13EB">
            <w:pPr>
              <w:spacing w:after="0"/>
              <w:ind w:firstLine="0"/>
              <w:jc w:val="right"/>
              <w:rPr>
                <w:sz w:val="18"/>
                <w:szCs w:val="18"/>
              </w:rPr>
            </w:pPr>
            <w:r w:rsidRPr="00955027">
              <w:rPr>
                <w:sz w:val="18"/>
                <w:szCs w:val="18"/>
              </w:rPr>
              <w:t>109 876,37</w:t>
            </w:r>
          </w:p>
        </w:tc>
        <w:tc>
          <w:tcPr>
            <w:tcW w:w="1132" w:type="dxa"/>
            <w:vAlign w:val="center"/>
          </w:tcPr>
          <w:p w:rsidR="00CC27A3" w:rsidRPr="00955027" w:rsidRDefault="00CC27A3" w:rsidP="00AE13EB">
            <w:pPr>
              <w:spacing w:after="0"/>
              <w:ind w:firstLine="0"/>
              <w:jc w:val="right"/>
              <w:rPr>
                <w:sz w:val="18"/>
                <w:szCs w:val="18"/>
              </w:rPr>
            </w:pPr>
            <w:r w:rsidRPr="00955027">
              <w:rPr>
                <w:sz w:val="18"/>
                <w:szCs w:val="18"/>
              </w:rPr>
              <w:t>-230 167,18</w:t>
            </w:r>
          </w:p>
        </w:tc>
        <w:tc>
          <w:tcPr>
            <w:tcW w:w="1317" w:type="dxa"/>
            <w:vAlign w:val="center"/>
          </w:tcPr>
          <w:p w:rsidR="00CC27A3" w:rsidRPr="00955027" w:rsidRDefault="00CC27A3" w:rsidP="00AE13EB">
            <w:pPr>
              <w:spacing w:after="0"/>
              <w:ind w:firstLine="0"/>
              <w:jc w:val="right"/>
              <w:rPr>
                <w:sz w:val="18"/>
                <w:szCs w:val="18"/>
              </w:rPr>
            </w:pPr>
            <w:r w:rsidRPr="00955027">
              <w:rPr>
                <w:sz w:val="18"/>
                <w:szCs w:val="18"/>
              </w:rPr>
              <w:t>597 488,61</w:t>
            </w:r>
          </w:p>
        </w:tc>
        <w:tc>
          <w:tcPr>
            <w:tcW w:w="1218" w:type="dxa"/>
            <w:vAlign w:val="center"/>
          </w:tcPr>
          <w:p w:rsidR="00CC27A3" w:rsidRPr="00955027" w:rsidRDefault="00CC27A3" w:rsidP="00AE13EB">
            <w:pPr>
              <w:spacing w:after="0"/>
              <w:ind w:firstLine="0"/>
              <w:jc w:val="right"/>
              <w:rPr>
                <w:sz w:val="18"/>
                <w:szCs w:val="18"/>
              </w:rPr>
            </w:pPr>
            <w:r w:rsidRPr="00955027">
              <w:rPr>
                <w:sz w:val="18"/>
                <w:szCs w:val="18"/>
              </w:rPr>
              <w:t>412 627,59</w:t>
            </w:r>
          </w:p>
        </w:tc>
        <w:tc>
          <w:tcPr>
            <w:tcW w:w="1132" w:type="dxa"/>
            <w:vAlign w:val="center"/>
          </w:tcPr>
          <w:p w:rsidR="00CC27A3" w:rsidRPr="00955027" w:rsidRDefault="00CC27A3" w:rsidP="00AE13EB">
            <w:pPr>
              <w:spacing w:after="0"/>
              <w:ind w:firstLine="0"/>
              <w:jc w:val="right"/>
              <w:rPr>
                <w:sz w:val="18"/>
                <w:szCs w:val="18"/>
              </w:rPr>
            </w:pPr>
            <w:r w:rsidRPr="00955027">
              <w:rPr>
                <w:sz w:val="18"/>
                <w:szCs w:val="18"/>
              </w:rPr>
              <w:t>-184 861,02</w:t>
            </w:r>
          </w:p>
        </w:tc>
        <w:tc>
          <w:tcPr>
            <w:tcW w:w="1229" w:type="dxa"/>
            <w:vAlign w:val="center"/>
          </w:tcPr>
          <w:p w:rsidR="00CC27A3" w:rsidRPr="00955027" w:rsidRDefault="00CC27A3" w:rsidP="00AE13EB">
            <w:pPr>
              <w:spacing w:after="0"/>
              <w:ind w:firstLine="0"/>
              <w:jc w:val="right"/>
              <w:rPr>
                <w:sz w:val="18"/>
                <w:szCs w:val="18"/>
              </w:rPr>
            </w:pPr>
            <w:r w:rsidRPr="00955027">
              <w:rPr>
                <w:sz w:val="18"/>
                <w:szCs w:val="18"/>
              </w:rPr>
              <w:t>644 172,33</w:t>
            </w:r>
          </w:p>
        </w:tc>
      </w:tr>
    </w:tbl>
    <w:p w:rsidR="00CC27A3" w:rsidRPr="00955027" w:rsidRDefault="00CC27A3" w:rsidP="00D83EFB">
      <w:pPr>
        <w:spacing w:before="120" w:after="0"/>
        <w:ind w:firstLine="0"/>
        <w:jc w:val="left"/>
      </w:pPr>
      <w:r w:rsidRPr="00955027">
        <w:t>* - плановые назначения по состоянию на 1 ноября 2023 года</w:t>
      </w:r>
    </w:p>
    <w:p w:rsidR="00CC27A3" w:rsidRPr="00955027" w:rsidRDefault="00CC27A3" w:rsidP="00CC27A3">
      <w:pPr>
        <w:spacing w:before="120" w:after="0"/>
        <w:rPr>
          <w:sz w:val="28"/>
          <w:szCs w:val="28"/>
        </w:rPr>
      </w:pPr>
      <w:r w:rsidRPr="00955027">
        <w:rPr>
          <w:sz w:val="28"/>
          <w:szCs w:val="28"/>
        </w:rPr>
        <w:t xml:space="preserve">Бюджетные ассигнования, предусмотренные на реализацию программы, </w:t>
      </w:r>
      <w:r w:rsidR="003A7854">
        <w:rPr>
          <w:sz w:val="28"/>
          <w:szCs w:val="28"/>
        </w:rPr>
        <w:t xml:space="preserve"> </w:t>
      </w:r>
      <w:r w:rsidRPr="00955027">
        <w:rPr>
          <w:sz w:val="28"/>
          <w:szCs w:val="28"/>
        </w:rPr>
        <w:t xml:space="preserve">в 2024 году составят 109 876,37 тыс. рублей, в 2025 году </w:t>
      </w:r>
      <w:r w:rsidR="003A7854">
        <w:rPr>
          <w:sz w:val="28"/>
          <w:szCs w:val="28"/>
        </w:rPr>
        <w:t xml:space="preserve">- </w:t>
      </w:r>
      <w:r w:rsidRPr="00955027">
        <w:rPr>
          <w:sz w:val="28"/>
          <w:szCs w:val="28"/>
        </w:rPr>
        <w:t>412 627,59 тыс. рублей и в 2026 году – 644 172,33 тыс. рублей.</w:t>
      </w:r>
    </w:p>
    <w:p w:rsidR="00CC27A3" w:rsidRPr="00955027" w:rsidRDefault="00CC27A3" w:rsidP="00CC27A3">
      <w:pPr>
        <w:tabs>
          <w:tab w:val="left" w:pos="851"/>
        </w:tabs>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в 2024 году уменьшены на </w:t>
      </w:r>
      <w:r w:rsidR="003A7854">
        <w:rPr>
          <w:sz w:val="28"/>
          <w:szCs w:val="28"/>
        </w:rPr>
        <w:t xml:space="preserve">сумму </w:t>
      </w:r>
      <w:r w:rsidRPr="00955027">
        <w:rPr>
          <w:sz w:val="28"/>
          <w:szCs w:val="28"/>
        </w:rPr>
        <w:t xml:space="preserve">230 167,18 тыс. рублей, в 2025 году </w:t>
      </w:r>
      <w:r w:rsidR="003A7854">
        <w:rPr>
          <w:sz w:val="28"/>
          <w:szCs w:val="28"/>
        </w:rPr>
        <w:t xml:space="preserve">- </w:t>
      </w:r>
      <w:r w:rsidRPr="00955027">
        <w:rPr>
          <w:sz w:val="28"/>
          <w:szCs w:val="28"/>
        </w:rPr>
        <w:t xml:space="preserve">на </w:t>
      </w:r>
      <w:r w:rsidR="003A7854">
        <w:rPr>
          <w:sz w:val="28"/>
          <w:szCs w:val="28"/>
        </w:rPr>
        <w:t xml:space="preserve">сумму </w:t>
      </w:r>
      <w:r w:rsidRPr="00955027">
        <w:rPr>
          <w:sz w:val="28"/>
          <w:szCs w:val="28"/>
        </w:rPr>
        <w:t>184 861,02 тыс. рублей.</w:t>
      </w:r>
    </w:p>
    <w:p w:rsidR="00DE04C2" w:rsidRPr="00955027" w:rsidRDefault="00DE04C2" w:rsidP="00DE04C2">
      <w:pPr>
        <w:tabs>
          <w:tab w:val="left" w:pos="851"/>
        </w:tabs>
        <w:spacing w:after="0"/>
        <w:rPr>
          <w:sz w:val="28"/>
          <w:szCs w:val="28"/>
        </w:rPr>
      </w:pPr>
      <w:r w:rsidRPr="00955027">
        <w:rPr>
          <w:sz w:val="28"/>
          <w:szCs w:val="28"/>
        </w:rPr>
        <w:t>На уменьшение объемов бюджетных ассигнований в основном повлияло:</w:t>
      </w:r>
    </w:p>
    <w:p w:rsidR="00DE04C2" w:rsidRPr="00955027" w:rsidRDefault="00DE04C2" w:rsidP="00DE04C2">
      <w:pPr>
        <w:tabs>
          <w:tab w:val="left" w:pos="851"/>
        </w:tabs>
        <w:spacing w:after="0"/>
        <w:rPr>
          <w:sz w:val="28"/>
          <w:szCs w:val="28"/>
        </w:rPr>
      </w:pPr>
      <w:r w:rsidRPr="00955027">
        <w:rPr>
          <w:sz w:val="28"/>
          <w:szCs w:val="28"/>
        </w:rPr>
        <w:lastRenderedPageBreak/>
        <w:t>распределение в 2024 году объема условно утверждаемых (утвержденных) расходов на иные расходы, связанные с решением вопросов местного самоуправления, так как в силу норм статьи 184.1 Бюджетного кодекса Российской Федерации в составе расходов бюджета условно утверждаемые (утвержденные) расходы планируются только в плановом периоде.</w:t>
      </w:r>
    </w:p>
    <w:p w:rsidR="00DE04C2" w:rsidRPr="00955027" w:rsidRDefault="00DE04C2" w:rsidP="00DE04C2">
      <w:pPr>
        <w:tabs>
          <w:tab w:val="left" w:pos="851"/>
        </w:tabs>
        <w:spacing w:after="0"/>
        <w:rPr>
          <w:sz w:val="28"/>
          <w:szCs w:val="28"/>
        </w:rPr>
      </w:pPr>
      <w:r w:rsidRPr="00955027">
        <w:rPr>
          <w:sz w:val="28"/>
          <w:szCs w:val="28"/>
        </w:rPr>
        <w:t>снижение в 2025 году объема условно утверждаемых (утвержденных) расходов с 5% до 2,9% общего объема расходов бюджета города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CC27A3" w:rsidRPr="00955027" w:rsidRDefault="00CC27A3" w:rsidP="00DE04C2">
      <w:pPr>
        <w:tabs>
          <w:tab w:val="left" w:pos="851"/>
        </w:tabs>
        <w:spacing w:after="0"/>
        <w:rPr>
          <w:sz w:val="28"/>
          <w:szCs w:val="28"/>
          <w:lang w:eastAsia="en-US"/>
        </w:rPr>
      </w:pPr>
      <w:r w:rsidRPr="00955027">
        <w:rPr>
          <w:sz w:val="28"/>
          <w:szCs w:val="28"/>
          <w:lang w:eastAsia="en-US"/>
        </w:rPr>
        <w:t xml:space="preserve">Доля затрат в общем объеме расходов бюджета и структура расходов </w:t>
      </w:r>
      <w:r w:rsidR="003A7854">
        <w:rPr>
          <w:sz w:val="28"/>
          <w:szCs w:val="28"/>
          <w:lang w:eastAsia="en-US"/>
        </w:rPr>
        <w:t xml:space="preserve">      </w:t>
      </w:r>
      <w:r w:rsidRPr="00955027">
        <w:rPr>
          <w:sz w:val="28"/>
          <w:szCs w:val="28"/>
          <w:lang w:eastAsia="en-US"/>
        </w:rPr>
        <w:t>в разрезе классификации видов расходов по программе по годам представлены на диаграммах.</w:t>
      </w:r>
    </w:p>
    <w:p w:rsidR="00CC27A3" w:rsidRPr="00955027" w:rsidRDefault="00CC27A3" w:rsidP="00CC27A3">
      <w:pPr>
        <w:spacing w:after="0"/>
        <w:rPr>
          <w:sz w:val="28"/>
          <w:szCs w:val="28"/>
          <w:lang w:eastAsia="en-US"/>
        </w:rPr>
      </w:pPr>
      <w:r w:rsidRPr="00955027">
        <w:rPr>
          <w:noProof/>
          <w:sz w:val="24"/>
          <w:szCs w:val="24"/>
        </w:rPr>
        <mc:AlternateContent>
          <mc:Choice Requires="wps">
            <w:drawing>
              <wp:anchor distT="0" distB="0" distL="114300" distR="114300" simplePos="0" relativeHeight="251750400" behindDoc="1" locked="0" layoutInCell="1" allowOverlap="1" wp14:anchorId="0BD0C1CA" wp14:editId="62A70B5E">
                <wp:simplePos x="0" y="0"/>
                <wp:positionH relativeFrom="column">
                  <wp:posOffset>188595</wp:posOffset>
                </wp:positionH>
                <wp:positionV relativeFrom="paragraph">
                  <wp:posOffset>113030</wp:posOffset>
                </wp:positionV>
                <wp:extent cx="5760000" cy="360000"/>
                <wp:effectExtent l="57150" t="57150" r="69850" b="116840"/>
                <wp:wrapNone/>
                <wp:docPr id="62" name="Поле 62"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CC27A3">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0C1CA" id="Поле 62" o:spid="_x0000_s1050" type="#_x0000_t202" alt="Название: Исполнение бюджетной росписи Администрации города за 2012 год" style="position:absolute;left:0;text-align:left;margin-left:14.85pt;margin-top:8.9pt;width:453.55pt;height:28.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" fillcolor="#e0e0e0" strokecolor="#7f7f7f">
                <v:shadow on="t" color="black" opacity="24903f" origin=",.5" offset="0,.55556mm"/>
                <v:textbox inset="0,0,0,0">
                  <w:txbxContent>
                    <w:p w:rsidR="00C05A95" w:rsidRPr="001E74CF" w:rsidRDefault="00C05A95" w:rsidP="00CC27A3">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CC27A3" w:rsidRPr="00955027" w:rsidRDefault="00CC27A3" w:rsidP="00CC27A3">
      <w:pPr>
        <w:spacing w:after="0"/>
        <w:rPr>
          <w:sz w:val="28"/>
          <w:szCs w:val="28"/>
          <w:lang w:eastAsia="en-US"/>
        </w:rPr>
      </w:pPr>
    </w:p>
    <w:p w:rsidR="00CC27A3" w:rsidRPr="00955027" w:rsidRDefault="00CC27A3" w:rsidP="00CC27A3">
      <w:pPr>
        <w:tabs>
          <w:tab w:val="left" w:pos="851"/>
        </w:tabs>
        <w:spacing w:before="120" w:after="0"/>
        <w:ind w:firstLine="142"/>
        <w:jc w:val="left"/>
        <w:rPr>
          <w:sz w:val="28"/>
          <w:szCs w:val="28"/>
        </w:rPr>
      </w:pPr>
    </w:p>
    <w:p w:rsidR="00CC27A3" w:rsidRPr="00955027" w:rsidRDefault="00CC27A3" w:rsidP="00CC27A3">
      <w:pPr>
        <w:tabs>
          <w:tab w:val="left" w:pos="851"/>
        </w:tabs>
        <w:spacing w:after="0"/>
        <w:ind w:firstLine="426"/>
        <w:jc w:val="left"/>
        <w:rPr>
          <w:sz w:val="28"/>
          <w:szCs w:val="28"/>
        </w:rPr>
      </w:pPr>
      <w:r w:rsidRPr="00955027">
        <w:rPr>
          <w:noProof/>
        </w:rPr>
        <w:drawing>
          <wp:inline distT="0" distB="0" distL="0" distR="0" wp14:anchorId="3D6BFCB3" wp14:editId="72CA39EA">
            <wp:extent cx="1861632" cy="1450731"/>
            <wp:effectExtent l="0" t="0" r="0" b="0"/>
            <wp:docPr id="608" name="Диаграмма 6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955027">
        <w:rPr>
          <w:noProof/>
        </w:rPr>
        <w:drawing>
          <wp:inline distT="0" distB="0" distL="0" distR="0" wp14:anchorId="531CAC82" wp14:editId="0E12E3A7">
            <wp:extent cx="1868950" cy="1424354"/>
            <wp:effectExtent l="0" t="0" r="0" b="0"/>
            <wp:docPr id="609" name="Диаграмма 6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955027">
        <w:rPr>
          <w:noProof/>
        </w:rPr>
        <w:drawing>
          <wp:inline distT="0" distB="0" distL="0" distR="0" wp14:anchorId="05B42AC7" wp14:editId="6BD9D51B">
            <wp:extent cx="1899138" cy="1416168"/>
            <wp:effectExtent l="0" t="0" r="0" b="0"/>
            <wp:docPr id="611" name="Диаграмма 6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C27A3" w:rsidRPr="00955027" w:rsidRDefault="00CC27A3" w:rsidP="00E31F59">
      <w:pPr>
        <w:tabs>
          <w:tab w:val="left" w:pos="851"/>
        </w:tabs>
        <w:spacing w:after="0"/>
        <w:ind w:firstLine="284"/>
        <w:jc w:val="left"/>
        <w:rPr>
          <w:sz w:val="28"/>
          <w:szCs w:val="28"/>
        </w:rPr>
      </w:pPr>
      <w:r w:rsidRPr="00955027">
        <w:rPr>
          <w:noProof/>
          <w:sz w:val="24"/>
          <w:szCs w:val="24"/>
        </w:rPr>
        <mc:AlternateContent>
          <mc:Choice Requires="wps">
            <w:drawing>
              <wp:anchor distT="0" distB="0" distL="114300" distR="114300" simplePos="0" relativeHeight="251751424" behindDoc="1" locked="0" layoutInCell="1" allowOverlap="1" wp14:anchorId="1ED14B38" wp14:editId="5E3F7816">
                <wp:simplePos x="0" y="0"/>
                <wp:positionH relativeFrom="column">
                  <wp:posOffset>184122</wp:posOffset>
                </wp:positionH>
                <wp:positionV relativeFrom="paragraph">
                  <wp:posOffset>154414</wp:posOffset>
                </wp:positionV>
                <wp:extent cx="5760000" cy="445273"/>
                <wp:effectExtent l="76200" t="57150" r="88900" b="107315"/>
                <wp:wrapNone/>
                <wp:docPr id="63"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445273"/>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CC27A3">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14B38" id="_x0000_s1051" type="#_x0000_t202" alt="Название: Исполнение бюджетной росписи Администрации города за 2012 год" style="position:absolute;left:0;text-align:left;margin-left:14.5pt;margin-top:12.15pt;width:453.55pt;height:35.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" fillcolor="#e0e0e0" strokecolor="#7f7f7f">
                <v:shadow on="t" color="black" opacity="24903f" origin=",.5" offset="0,.55556mm"/>
                <v:textbox inset="0,0,0,0">
                  <w:txbxContent>
                    <w:p w:rsidR="00C05A95" w:rsidRPr="001440B0" w:rsidRDefault="00C05A95" w:rsidP="00CC27A3">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E31F59" w:rsidRDefault="00E31F59" w:rsidP="00E31F59">
      <w:pPr>
        <w:tabs>
          <w:tab w:val="left" w:pos="851"/>
        </w:tabs>
        <w:spacing w:after="0"/>
        <w:ind w:firstLine="284"/>
        <w:jc w:val="left"/>
        <w:rPr>
          <w:sz w:val="28"/>
          <w:szCs w:val="28"/>
        </w:rPr>
      </w:pPr>
    </w:p>
    <w:p w:rsidR="008F6D08" w:rsidRPr="00955027" w:rsidRDefault="008F6D08" w:rsidP="00E31F59">
      <w:pPr>
        <w:tabs>
          <w:tab w:val="left" w:pos="851"/>
        </w:tabs>
        <w:spacing w:after="0"/>
        <w:ind w:firstLine="284"/>
        <w:jc w:val="left"/>
        <w:rPr>
          <w:sz w:val="28"/>
          <w:szCs w:val="28"/>
        </w:rPr>
      </w:pPr>
    </w:p>
    <w:p w:rsidR="00CC27A3" w:rsidRPr="00955027" w:rsidRDefault="008F6D08" w:rsidP="008F6D08">
      <w:pPr>
        <w:tabs>
          <w:tab w:val="left" w:pos="851"/>
        </w:tabs>
        <w:spacing w:after="0"/>
        <w:ind w:hanging="142"/>
        <w:jc w:val="left"/>
        <w:rPr>
          <w:sz w:val="28"/>
          <w:szCs w:val="28"/>
        </w:rPr>
      </w:pPr>
      <w:r w:rsidRPr="00955027">
        <w:rPr>
          <w:noProof/>
          <w:color w:val="FF0000"/>
          <w:sz w:val="28"/>
          <w:szCs w:val="28"/>
        </w:rPr>
        <w:drawing>
          <wp:inline distT="0" distB="0" distL="0" distR="0" wp14:anchorId="00ED4BA6" wp14:editId="2A7BD9C0">
            <wp:extent cx="6067425" cy="2743200"/>
            <wp:effectExtent l="57150" t="57150" r="47625" b="38100"/>
            <wp:docPr id="612" name="Диаграмма 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C27A3" w:rsidRPr="00955027" w:rsidRDefault="00CC27A3" w:rsidP="00CC27A3">
      <w:pPr>
        <w:spacing w:before="120"/>
        <w:rPr>
          <w:bCs/>
          <w:sz w:val="28"/>
          <w:szCs w:val="28"/>
        </w:rPr>
      </w:pPr>
      <w:r w:rsidRPr="00955027">
        <w:rPr>
          <w:bCs/>
          <w:color w:val="000000"/>
          <w:sz w:val="28"/>
          <w:szCs w:val="28"/>
        </w:rPr>
        <w:t xml:space="preserve">Бюджетные ассигнования </w:t>
      </w:r>
      <w:r w:rsidRPr="00955027">
        <w:rPr>
          <w:bCs/>
          <w:sz w:val="28"/>
          <w:szCs w:val="28"/>
        </w:rPr>
        <w:t>на реализацию данной программы предусмотрены за счет средств бюджета города по следующим основным мероприятиям:</w:t>
      </w:r>
    </w:p>
    <w:tbl>
      <w:tblPr>
        <w:tblStyle w:val="a6"/>
        <w:tblW w:w="0" w:type="auto"/>
        <w:tblInd w:w="108" w:type="dxa"/>
        <w:tblLook w:val="04A0" w:firstRow="1" w:lastRow="0" w:firstColumn="1" w:lastColumn="0" w:noHBand="0" w:noVBand="1"/>
      </w:tblPr>
      <w:tblGrid>
        <w:gridCol w:w="541"/>
        <w:gridCol w:w="4772"/>
        <w:gridCol w:w="1402"/>
        <w:gridCol w:w="1403"/>
        <w:gridCol w:w="1402"/>
      </w:tblGrid>
      <w:tr w:rsidR="00CC27A3" w:rsidRPr="00955027" w:rsidTr="00397755">
        <w:tc>
          <w:tcPr>
            <w:tcW w:w="540" w:type="dxa"/>
            <w:vMerge w:val="restart"/>
            <w:vAlign w:val="center"/>
            <w:hideMark/>
          </w:tcPr>
          <w:p w:rsidR="00CC27A3" w:rsidRPr="00955027" w:rsidRDefault="00CC27A3" w:rsidP="00CC27A3">
            <w:pPr>
              <w:spacing w:after="0"/>
              <w:ind w:firstLine="0"/>
              <w:jc w:val="center"/>
              <w:rPr>
                <w:sz w:val="24"/>
                <w:szCs w:val="24"/>
                <w:lang w:eastAsia="en-US"/>
              </w:rPr>
            </w:pPr>
            <w:r w:rsidRPr="00955027">
              <w:rPr>
                <w:sz w:val="24"/>
                <w:szCs w:val="24"/>
              </w:rPr>
              <w:lastRenderedPageBreak/>
              <w:t>№ п/п</w:t>
            </w:r>
          </w:p>
        </w:tc>
        <w:tc>
          <w:tcPr>
            <w:tcW w:w="4847" w:type="dxa"/>
            <w:vMerge w:val="restart"/>
            <w:vAlign w:val="center"/>
            <w:hideMark/>
          </w:tcPr>
          <w:p w:rsidR="00CC27A3" w:rsidRPr="00955027" w:rsidRDefault="00CC27A3" w:rsidP="00CC27A3">
            <w:pPr>
              <w:spacing w:after="0"/>
              <w:ind w:firstLine="0"/>
              <w:jc w:val="center"/>
              <w:rPr>
                <w:sz w:val="24"/>
                <w:szCs w:val="24"/>
              </w:rPr>
            </w:pPr>
            <w:r w:rsidRPr="00955027">
              <w:rPr>
                <w:sz w:val="24"/>
                <w:szCs w:val="24"/>
              </w:rPr>
              <w:t xml:space="preserve">Наименование </w:t>
            </w:r>
          </w:p>
          <w:p w:rsidR="00CC27A3" w:rsidRPr="00955027" w:rsidRDefault="00CC27A3" w:rsidP="00CC27A3">
            <w:pPr>
              <w:spacing w:after="0"/>
              <w:ind w:firstLine="0"/>
              <w:jc w:val="center"/>
              <w:rPr>
                <w:sz w:val="24"/>
                <w:szCs w:val="24"/>
                <w:lang w:eastAsia="en-US"/>
              </w:rPr>
            </w:pPr>
            <w:r w:rsidRPr="00955027">
              <w:rPr>
                <w:sz w:val="24"/>
                <w:szCs w:val="24"/>
              </w:rPr>
              <w:t xml:space="preserve">основного мероприятия </w:t>
            </w:r>
          </w:p>
        </w:tc>
        <w:tc>
          <w:tcPr>
            <w:tcW w:w="4252" w:type="dxa"/>
            <w:gridSpan w:val="3"/>
            <w:hideMark/>
          </w:tcPr>
          <w:p w:rsidR="00CC27A3" w:rsidRPr="00955027" w:rsidRDefault="00CC27A3" w:rsidP="00CC27A3">
            <w:pPr>
              <w:spacing w:after="0"/>
              <w:ind w:firstLine="0"/>
              <w:jc w:val="center"/>
              <w:rPr>
                <w:sz w:val="24"/>
                <w:szCs w:val="24"/>
              </w:rPr>
            </w:pPr>
            <w:r w:rsidRPr="00955027">
              <w:rPr>
                <w:sz w:val="24"/>
                <w:szCs w:val="24"/>
              </w:rPr>
              <w:t xml:space="preserve">Объем бюджетных ассигнований, </w:t>
            </w:r>
          </w:p>
          <w:p w:rsidR="00CC27A3" w:rsidRPr="00955027" w:rsidRDefault="00CC27A3" w:rsidP="00CC27A3">
            <w:pPr>
              <w:spacing w:after="0"/>
              <w:ind w:firstLine="0"/>
              <w:jc w:val="center"/>
              <w:rPr>
                <w:sz w:val="24"/>
                <w:szCs w:val="24"/>
                <w:lang w:eastAsia="en-US"/>
              </w:rPr>
            </w:pPr>
            <w:r w:rsidRPr="00955027">
              <w:rPr>
                <w:sz w:val="24"/>
                <w:szCs w:val="24"/>
              </w:rPr>
              <w:t>тыс. рублей</w:t>
            </w:r>
          </w:p>
        </w:tc>
      </w:tr>
      <w:tr w:rsidR="00CC27A3" w:rsidRPr="00955027" w:rsidTr="00397755">
        <w:trPr>
          <w:trHeight w:val="196"/>
        </w:trPr>
        <w:tc>
          <w:tcPr>
            <w:tcW w:w="540" w:type="dxa"/>
            <w:vMerge/>
            <w:vAlign w:val="center"/>
            <w:hideMark/>
          </w:tcPr>
          <w:p w:rsidR="00CC27A3" w:rsidRPr="00955027" w:rsidRDefault="00CC27A3" w:rsidP="00CC27A3">
            <w:pPr>
              <w:spacing w:after="0"/>
              <w:ind w:firstLine="0"/>
              <w:jc w:val="left"/>
              <w:rPr>
                <w:sz w:val="24"/>
                <w:szCs w:val="24"/>
                <w:lang w:eastAsia="en-US"/>
              </w:rPr>
            </w:pPr>
          </w:p>
        </w:tc>
        <w:tc>
          <w:tcPr>
            <w:tcW w:w="4847" w:type="dxa"/>
            <w:vMerge/>
            <w:vAlign w:val="center"/>
            <w:hideMark/>
          </w:tcPr>
          <w:p w:rsidR="00CC27A3" w:rsidRPr="00955027" w:rsidRDefault="00CC27A3" w:rsidP="00CC27A3">
            <w:pPr>
              <w:spacing w:after="0"/>
              <w:ind w:firstLine="0"/>
              <w:jc w:val="left"/>
              <w:rPr>
                <w:sz w:val="24"/>
                <w:szCs w:val="24"/>
                <w:lang w:eastAsia="en-US"/>
              </w:rPr>
            </w:pPr>
          </w:p>
        </w:tc>
        <w:tc>
          <w:tcPr>
            <w:tcW w:w="1417" w:type="dxa"/>
            <w:vAlign w:val="center"/>
            <w:hideMark/>
          </w:tcPr>
          <w:p w:rsidR="00CC27A3" w:rsidRPr="00955027" w:rsidRDefault="00CC27A3" w:rsidP="00CC27A3">
            <w:pPr>
              <w:spacing w:after="0"/>
              <w:ind w:firstLine="0"/>
              <w:jc w:val="center"/>
              <w:rPr>
                <w:sz w:val="24"/>
                <w:szCs w:val="24"/>
                <w:lang w:eastAsia="en-US"/>
              </w:rPr>
            </w:pPr>
            <w:r w:rsidRPr="00955027">
              <w:rPr>
                <w:sz w:val="24"/>
                <w:szCs w:val="24"/>
              </w:rPr>
              <w:t>2024 год</w:t>
            </w:r>
          </w:p>
        </w:tc>
        <w:tc>
          <w:tcPr>
            <w:tcW w:w="1418" w:type="dxa"/>
            <w:vAlign w:val="center"/>
            <w:hideMark/>
          </w:tcPr>
          <w:p w:rsidR="00CC27A3" w:rsidRPr="00955027" w:rsidRDefault="00CC27A3" w:rsidP="00CC27A3">
            <w:pPr>
              <w:spacing w:after="0"/>
              <w:ind w:firstLine="0"/>
              <w:jc w:val="center"/>
              <w:rPr>
                <w:sz w:val="24"/>
                <w:szCs w:val="24"/>
                <w:lang w:eastAsia="en-US"/>
              </w:rPr>
            </w:pPr>
            <w:r w:rsidRPr="00955027">
              <w:rPr>
                <w:sz w:val="24"/>
                <w:szCs w:val="24"/>
              </w:rPr>
              <w:t>2025 год</w:t>
            </w:r>
          </w:p>
        </w:tc>
        <w:tc>
          <w:tcPr>
            <w:tcW w:w="1417" w:type="dxa"/>
            <w:vAlign w:val="center"/>
            <w:hideMark/>
          </w:tcPr>
          <w:p w:rsidR="00CC27A3" w:rsidRPr="00955027" w:rsidRDefault="00CC27A3" w:rsidP="00CC27A3">
            <w:pPr>
              <w:spacing w:after="0"/>
              <w:ind w:firstLine="0"/>
              <w:jc w:val="center"/>
              <w:rPr>
                <w:sz w:val="24"/>
                <w:szCs w:val="24"/>
                <w:lang w:eastAsia="en-US"/>
              </w:rPr>
            </w:pPr>
            <w:r w:rsidRPr="00955027">
              <w:rPr>
                <w:sz w:val="24"/>
                <w:szCs w:val="24"/>
              </w:rPr>
              <w:t>2026 год</w:t>
            </w:r>
          </w:p>
        </w:tc>
      </w:tr>
      <w:tr w:rsidR="00CC27A3" w:rsidRPr="00955027" w:rsidTr="00397755">
        <w:tc>
          <w:tcPr>
            <w:tcW w:w="540" w:type="dxa"/>
          </w:tcPr>
          <w:p w:rsidR="00CC27A3" w:rsidRPr="00955027" w:rsidRDefault="00CC27A3" w:rsidP="00CC27A3">
            <w:pPr>
              <w:spacing w:after="0"/>
              <w:ind w:firstLine="0"/>
              <w:jc w:val="center"/>
              <w:rPr>
                <w:color w:val="000000"/>
                <w:sz w:val="24"/>
                <w:szCs w:val="24"/>
                <w:lang w:eastAsia="en-US"/>
              </w:rPr>
            </w:pPr>
            <w:r w:rsidRPr="00955027">
              <w:rPr>
                <w:color w:val="000000"/>
                <w:sz w:val="24"/>
                <w:szCs w:val="24"/>
                <w:lang w:eastAsia="en-US"/>
              </w:rPr>
              <w:t>1.</w:t>
            </w:r>
          </w:p>
        </w:tc>
        <w:tc>
          <w:tcPr>
            <w:tcW w:w="4847" w:type="dxa"/>
          </w:tcPr>
          <w:p w:rsidR="00CC27A3" w:rsidRPr="00955027" w:rsidRDefault="00CC27A3" w:rsidP="00CC27A3">
            <w:pPr>
              <w:spacing w:after="0"/>
              <w:ind w:firstLine="0"/>
              <w:rPr>
                <w:color w:val="000000"/>
                <w:sz w:val="24"/>
                <w:szCs w:val="24"/>
              </w:rPr>
            </w:pPr>
            <w:r w:rsidRPr="00955027">
              <w:rPr>
                <w:color w:val="000000"/>
                <w:sz w:val="24"/>
                <w:szCs w:val="24"/>
              </w:rPr>
              <w:t xml:space="preserve">Составление проекта бюджета города, организация исполнения бюджета города и формирование отчетности о его исполнении </w:t>
            </w:r>
          </w:p>
        </w:tc>
        <w:tc>
          <w:tcPr>
            <w:tcW w:w="1417" w:type="dxa"/>
            <w:vAlign w:val="center"/>
          </w:tcPr>
          <w:p w:rsidR="00CC27A3" w:rsidRPr="00955027" w:rsidRDefault="00CC27A3" w:rsidP="00CC27A3">
            <w:pPr>
              <w:spacing w:after="0"/>
              <w:ind w:firstLine="0"/>
              <w:jc w:val="right"/>
              <w:rPr>
                <w:color w:val="000000"/>
                <w:sz w:val="24"/>
                <w:szCs w:val="24"/>
                <w:lang w:eastAsia="en-US"/>
              </w:rPr>
            </w:pPr>
            <w:r w:rsidRPr="00955027">
              <w:rPr>
                <w:color w:val="000000"/>
                <w:sz w:val="24"/>
                <w:szCs w:val="24"/>
                <w:lang w:eastAsia="en-US"/>
              </w:rPr>
              <w:t>109 876,37</w:t>
            </w:r>
          </w:p>
        </w:tc>
        <w:tc>
          <w:tcPr>
            <w:tcW w:w="1418" w:type="dxa"/>
            <w:vAlign w:val="center"/>
          </w:tcPr>
          <w:p w:rsidR="00CC27A3" w:rsidRPr="00955027" w:rsidRDefault="00CC27A3" w:rsidP="00CC27A3">
            <w:pPr>
              <w:spacing w:after="0"/>
              <w:ind w:firstLine="0"/>
              <w:jc w:val="right"/>
              <w:rPr>
                <w:color w:val="000000"/>
                <w:sz w:val="24"/>
                <w:szCs w:val="24"/>
                <w:lang w:eastAsia="en-US"/>
              </w:rPr>
            </w:pPr>
            <w:r w:rsidRPr="00955027">
              <w:rPr>
                <w:color w:val="000000"/>
                <w:sz w:val="24"/>
                <w:szCs w:val="24"/>
                <w:lang w:eastAsia="en-US"/>
              </w:rPr>
              <w:t>104 714,92</w:t>
            </w:r>
          </w:p>
        </w:tc>
        <w:tc>
          <w:tcPr>
            <w:tcW w:w="1417" w:type="dxa"/>
            <w:vAlign w:val="center"/>
          </w:tcPr>
          <w:p w:rsidR="00CC27A3" w:rsidRPr="00955027" w:rsidRDefault="00CC27A3" w:rsidP="00CC27A3">
            <w:pPr>
              <w:spacing w:after="0"/>
              <w:ind w:firstLine="0"/>
              <w:jc w:val="right"/>
              <w:rPr>
                <w:color w:val="000000"/>
                <w:sz w:val="24"/>
                <w:szCs w:val="24"/>
                <w:lang w:eastAsia="en-US"/>
              </w:rPr>
            </w:pPr>
            <w:r w:rsidRPr="00955027">
              <w:rPr>
                <w:color w:val="000000"/>
                <w:sz w:val="24"/>
                <w:szCs w:val="24"/>
                <w:lang w:eastAsia="en-US"/>
              </w:rPr>
              <w:t>104 714,92</w:t>
            </w:r>
          </w:p>
        </w:tc>
      </w:tr>
      <w:tr w:rsidR="00CC27A3" w:rsidRPr="00955027" w:rsidTr="00397755">
        <w:tc>
          <w:tcPr>
            <w:tcW w:w="540" w:type="dxa"/>
          </w:tcPr>
          <w:p w:rsidR="00CC27A3" w:rsidRPr="00955027" w:rsidRDefault="00CC27A3" w:rsidP="00CC27A3">
            <w:pPr>
              <w:spacing w:after="0"/>
              <w:ind w:firstLine="0"/>
              <w:jc w:val="center"/>
              <w:rPr>
                <w:color w:val="000000"/>
                <w:sz w:val="24"/>
                <w:szCs w:val="24"/>
                <w:lang w:eastAsia="en-US"/>
              </w:rPr>
            </w:pPr>
            <w:r w:rsidRPr="00955027">
              <w:rPr>
                <w:sz w:val="24"/>
                <w:szCs w:val="24"/>
                <w:lang w:eastAsia="en-US"/>
              </w:rPr>
              <w:t>2.</w:t>
            </w:r>
          </w:p>
        </w:tc>
        <w:tc>
          <w:tcPr>
            <w:tcW w:w="4847" w:type="dxa"/>
          </w:tcPr>
          <w:p w:rsidR="00CC27A3" w:rsidRPr="00955027" w:rsidRDefault="00CC27A3" w:rsidP="00CC27A3">
            <w:pPr>
              <w:spacing w:after="0"/>
              <w:ind w:firstLine="0"/>
              <w:rPr>
                <w:color w:val="000000"/>
                <w:sz w:val="24"/>
                <w:szCs w:val="24"/>
              </w:rPr>
            </w:pPr>
            <w:r w:rsidRPr="00955027">
              <w:rPr>
                <w:sz w:val="24"/>
                <w:szCs w:val="24"/>
              </w:rPr>
              <w:t xml:space="preserve">Соблюдение требований бюджетного законодательства, установленных статьей 184.1 Бюджетного кодекса Российской Федерации </w:t>
            </w:r>
          </w:p>
        </w:tc>
        <w:tc>
          <w:tcPr>
            <w:tcW w:w="1417" w:type="dxa"/>
            <w:vAlign w:val="center"/>
          </w:tcPr>
          <w:p w:rsidR="00CC27A3" w:rsidRPr="00955027" w:rsidRDefault="00CC27A3" w:rsidP="00CC27A3">
            <w:pPr>
              <w:spacing w:after="0"/>
              <w:ind w:firstLine="0"/>
              <w:jc w:val="right"/>
              <w:rPr>
                <w:color w:val="000000"/>
                <w:sz w:val="24"/>
                <w:szCs w:val="24"/>
                <w:lang w:eastAsia="en-US"/>
              </w:rPr>
            </w:pPr>
            <w:r w:rsidRPr="00955027">
              <w:rPr>
                <w:sz w:val="24"/>
                <w:szCs w:val="24"/>
                <w:lang w:eastAsia="en-US"/>
              </w:rPr>
              <w:t>0,00</w:t>
            </w:r>
          </w:p>
        </w:tc>
        <w:tc>
          <w:tcPr>
            <w:tcW w:w="1418" w:type="dxa"/>
            <w:vAlign w:val="center"/>
          </w:tcPr>
          <w:p w:rsidR="00CC27A3" w:rsidRPr="00955027" w:rsidRDefault="00CC27A3" w:rsidP="00CC27A3">
            <w:pPr>
              <w:spacing w:after="0"/>
              <w:ind w:firstLine="0"/>
              <w:jc w:val="right"/>
              <w:rPr>
                <w:color w:val="000000"/>
                <w:sz w:val="24"/>
                <w:szCs w:val="24"/>
                <w:lang w:eastAsia="en-US"/>
              </w:rPr>
            </w:pPr>
            <w:r w:rsidRPr="00955027">
              <w:rPr>
                <w:sz w:val="24"/>
                <w:szCs w:val="24"/>
                <w:lang w:eastAsia="en-US"/>
              </w:rPr>
              <w:t>307 912,67</w:t>
            </w:r>
          </w:p>
        </w:tc>
        <w:tc>
          <w:tcPr>
            <w:tcW w:w="1417" w:type="dxa"/>
            <w:vAlign w:val="center"/>
          </w:tcPr>
          <w:p w:rsidR="00CC27A3" w:rsidRPr="00955027" w:rsidRDefault="00CC27A3" w:rsidP="00CC27A3">
            <w:pPr>
              <w:spacing w:after="0"/>
              <w:ind w:firstLine="0"/>
              <w:jc w:val="right"/>
              <w:rPr>
                <w:color w:val="000000"/>
                <w:sz w:val="24"/>
                <w:szCs w:val="24"/>
                <w:lang w:eastAsia="en-US"/>
              </w:rPr>
            </w:pPr>
            <w:r w:rsidRPr="00955027">
              <w:rPr>
                <w:sz w:val="24"/>
                <w:szCs w:val="24"/>
                <w:lang w:eastAsia="en-US"/>
              </w:rPr>
              <w:t>539 457,41</w:t>
            </w:r>
          </w:p>
        </w:tc>
      </w:tr>
    </w:tbl>
    <w:p w:rsidR="00DE04C2" w:rsidRPr="00955027" w:rsidRDefault="00DE04C2" w:rsidP="00DE04C2">
      <w:pPr>
        <w:tabs>
          <w:tab w:val="left" w:pos="709"/>
        </w:tabs>
        <w:suppressAutoHyphens/>
        <w:spacing w:before="120"/>
        <w:rPr>
          <w:sz w:val="28"/>
          <w:szCs w:val="28"/>
        </w:rPr>
      </w:pPr>
      <w:r w:rsidRPr="00955027">
        <w:rPr>
          <w:color w:val="000000"/>
          <w:sz w:val="28"/>
          <w:szCs w:val="28"/>
        </w:rPr>
        <w:t xml:space="preserve">Объем бюджетных ассигнований предусмотренный на реализацию программы запланирован на </w:t>
      </w:r>
      <w:r w:rsidRPr="00955027">
        <w:rPr>
          <w:sz w:val="28"/>
          <w:szCs w:val="28"/>
        </w:rPr>
        <w:t>обеспечение деятельности департамента финансов администрации города Нижневартовска и соблюдение требований бюджетного законодательства.</w:t>
      </w:r>
    </w:p>
    <w:p w:rsidR="00CD5E3F" w:rsidRPr="00955027" w:rsidRDefault="00CD5E3F" w:rsidP="00E31F59">
      <w:pPr>
        <w:spacing w:before="120" w:after="0"/>
        <w:ind w:firstLine="0"/>
        <w:jc w:val="center"/>
        <w:rPr>
          <w:b/>
          <w:sz w:val="28"/>
          <w:szCs w:val="28"/>
        </w:rPr>
      </w:pPr>
      <w:r w:rsidRPr="00955027">
        <w:rPr>
          <w:b/>
          <w:sz w:val="28"/>
          <w:szCs w:val="28"/>
        </w:rPr>
        <w:t xml:space="preserve">Муниципальная программа </w:t>
      </w:r>
    </w:p>
    <w:p w:rsidR="00CD5E3F" w:rsidRPr="00955027" w:rsidRDefault="00CD5E3F" w:rsidP="00CD5E3F">
      <w:pPr>
        <w:spacing w:after="0"/>
        <w:ind w:firstLine="0"/>
        <w:jc w:val="center"/>
        <w:rPr>
          <w:b/>
          <w:sz w:val="28"/>
          <w:szCs w:val="28"/>
        </w:rPr>
      </w:pPr>
      <w:r w:rsidRPr="00955027">
        <w:rPr>
          <w:b/>
          <w:sz w:val="28"/>
          <w:szCs w:val="28"/>
        </w:rPr>
        <w:t>"Укрепление пожарной безопасности, защита населения и территорий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w:t>
      </w:r>
    </w:p>
    <w:p w:rsidR="00CD5E3F" w:rsidRPr="00955027" w:rsidRDefault="00CD5E3F" w:rsidP="00CD5E3F">
      <w:pPr>
        <w:spacing w:before="240" w:after="0"/>
        <w:rPr>
          <w:sz w:val="28"/>
          <w:szCs w:val="28"/>
        </w:rPr>
      </w:pPr>
      <w:r w:rsidRPr="00955027">
        <w:rPr>
          <w:sz w:val="28"/>
          <w:szCs w:val="24"/>
        </w:rPr>
        <w:t xml:space="preserve">Целями муниципальной программы </w:t>
      </w:r>
      <w:r w:rsidRPr="00955027">
        <w:rPr>
          <w:sz w:val="28"/>
          <w:szCs w:val="28"/>
        </w:rPr>
        <w:t>"Укрепление пожарной безопасности, защита населения и территорий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 (далее – программа) являются:</w:t>
      </w:r>
    </w:p>
    <w:p w:rsidR="00CD5E3F" w:rsidRPr="00955027" w:rsidRDefault="00CD5E3F" w:rsidP="00CD5E3F">
      <w:pPr>
        <w:tabs>
          <w:tab w:val="left" w:pos="1134"/>
        </w:tabs>
        <w:spacing w:after="0"/>
        <w:rPr>
          <w:sz w:val="28"/>
          <w:szCs w:val="28"/>
        </w:rPr>
      </w:pPr>
      <w:r w:rsidRPr="00955027">
        <w:rPr>
          <w:sz w:val="28"/>
          <w:szCs w:val="28"/>
        </w:rPr>
        <w:t>- совершенствование пожарной безопасности, укрепление противопожарной защиты территории города;</w:t>
      </w:r>
    </w:p>
    <w:p w:rsidR="00CD5E3F" w:rsidRPr="00955027" w:rsidRDefault="00CD5E3F" w:rsidP="00CD5E3F">
      <w:pPr>
        <w:tabs>
          <w:tab w:val="left" w:pos="709"/>
          <w:tab w:val="left" w:pos="993"/>
        </w:tabs>
        <w:spacing w:after="0"/>
        <w:rPr>
          <w:sz w:val="28"/>
          <w:szCs w:val="28"/>
        </w:rPr>
      </w:pPr>
      <w:r w:rsidRPr="00955027">
        <w:rPr>
          <w:sz w:val="28"/>
          <w:szCs w:val="28"/>
        </w:rPr>
        <w:t>- повышение уровня защиты населения и территории города от чрезвычайных ситуаций природного и техногенного характера;</w:t>
      </w:r>
    </w:p>
    <w:p w:rsidR="00CD5E3F" w:rsidRPr="00955027" w:rsidRDefault="00CD5E3F" w:rsidP="00CD5E3F">
      <w:pPr>
        <w:tabs>
          <w:tab w:val="left" w:pos="709"/>
          <w:tab w:val="left" w:pos="993"/>
        </w:tabs>
        <w:spacing w:after="0"/>
        <w:rPr>
          <w:sz w:val="28"/>
          <w:szCs w:val="28"/>
        </w:rPr>
      </w:pPr>
      <w:r w:rsidRPr="00955027">
        <w:rPr>
          <w:sz w:val="28"/>
          <w:szCs w:val="28"/>
        </w:rPr>
        <w:t>- создание условий для осуществления эффективной деятельности муниципального казенного учреждения города Нижневартовска "Управление по делам гражданской обороны и чрезвычайным ситуациям" (далее – МКУ</w:t>
      </w:r>
      <w:r w:rsidR="003F54B4">
        <w:rPr>
          <w:sz w:val="28"/>
          <w:szCs w:val="28"/>
        </w:rPr>
        <w:t xml:space="preserve">                  </w:t>
      </w:r>
      <w:r w:rsidRPr="00955027">
        <w:rPr>
          <w:sz w:val="28"/>
          <w:szCs w:val="28"/>
        </w:rPr>
        <w:t xml:space="preserve"> </w:t>
      </w:r>
      <w:r w:rsidR="003F54B4">
        <w:rPr>
          <w:sz w:val="28"/>
          <w:szCs w:val="28"/>
        </w:rPr>
        <w:t>г</w:t>
      </w:r>
      <w:r w:rsidRPr="00955027">
        <w:rPr>
          <w:sz w:val="28"/>
          <w:szCs w:val="28"/>
        </w:rPr>
        <w:t>. Нижневартовска "УГО и ЧС").</w:t>
      </w:r>
    </w:p>
    <w:p w:rsidR="00CD5E3F" w:rsidRPr="00955027" w:rsidRDefault="00CD5E3F" w:rsidP="00CD5E3F">
      <w:pPr>
        <w:spacing w:after="0"/>
        <w:rPr>
          <w:sz w:val="28"/>
          <w:szCs w:val="28"/>
        </w:rPr>
      </w:pPr>
      <w:r w:rsidRPr="00955027">
        <w:rPr>
          <w:sz w:val="28"/>
          <w:szCs w:val="28"/>
        </w:rPr>
        <w:t xml:space="preserve">Ответственным исполнителем </w:t>
      </w:r>
      <w:r w:rsidRPr="00955027">
        <w:rPr>
          <w:sz w:val="28"/>
          <w:szCs w:val="24"/>
        </w:rPr>
        <w:t xml:space="preserve">программы </w:t>
      </w:r>
      <w:r w:rsidRPr="00955027">
        <w:rPr>
          <w:sz w:val="28"/>
          <w:szCs w:val="28"/>
        </w:rPr>
        <w:t xml:space="preserve">является </w:t>
      </w:r>
      <w:r w:rsidRPr="00955027">
        <w:rPr>
          <w:sz w:val="28"/>
          <w:szCs w:val="28"/>
          <w:lang w:eastAsia="en-US"/>
        </w:rPr>
        <w:t xml:space="preserve">департамент жилищно-коммунального хозяйства </w:t>
      </w:r>
      <w:r w:rsidRPr="00955027">
        <w:rPr>
          <w:sz w:val="28"/>
          <w:szCs w:val="28"/>
        </w:rPr>
        <w:t xml:space="preserve">администрации города Нижневартовска. </w:t>
      </w:r>
    </w:p>
    <w:p w:rsidR="00CD5E3F" w:rsidRDefault="00CD5E3F" w:rsidP="00CF71BA">
      <w:pPr>
        <w:tabs>
          <w:tab w:val="left" w:pos="851"/>
        </w:tabs>
        <w:spacing w:after="0"/>
        <w:rPr>
          <w:sz w:val="28"/>
          <w:szCs w:val="28"/>
        </w:rPr>
      </w:pPr>
      <w:r w:rsidRPr="00955027">
        <w:rPr>
          <w:sz w:val="28"/>
          <w:szCs w:val="28"/>
        </w:rPr>
        <w:t>Расходы бюджета города в 2023-2026 годах на реализацию программы представлены в таблице.</w:t>
      </w:r>
    </w:p>
    <w:p w:rsidR="003F54B4" w:rsidRDefault="003F54B4" w:rsidP="00CF71BA">
      <w:pPr>
        <w:tabs>
          <w:tab w:val="left" w:pos="851"/>
        </w:tabs>
        <w:spacing w:after="0"/>
        <w:rPr>
          <w:sz w:val="28"/>
          <w:szCs w:val="28"/>
        </w:rPr>
      </w:pPr>
    </w:p>
    <w:p w:rsidR="003F54B4" w:rsidRDefault="003F54B4" w:rsidP="00CF71BA">
      <w:pPr>
        <w:tabs>
          <w:tab w:val="left" w:pos="851"/>
        </w:tabs>
        <w:spacing w:after="0"/>
        <w:rPr>
          <w:sz w:val="28"/>
          <w:szCs w:val="28"/>
        </w:rPr>
      </w:pPr>
    </w:p>
    <w:p w:rsidR="003F54B4" w:rsidRDefault="003F54B4" w:rsidP="00CF71BA">
      <w:pPr>
        <w:tabs>
          <w:tab w:val="left" w:pos="851"/>
        </w:tabs>
        <w:spacing w:after="0"/>
        <w:rPr>
          <w:sz w:val="28"/>
          <w:szCs w:val="28"/>
        </w:rPr>
      </w:pPr>
    </w:p>
    <w:p w:rsidR="003F54B4" w:rsidRDefault="003F54B4" w:rsidP="00CF71BA">
      <w:pPr>
        <w:tabs>
          <w:tab w:val="left" w:pos="851"/>
        </w:tabs>
        <w:spacing w:after="0"/>
        <w:rPr>
          <w:sz w:val="28"/>
          <w:szCs w:val="28"/>
        </w:rPr>
      </w:pPr>
    </w:p>
    <w:p w:rsidR="003F54B4" w:rsidRDefault="003F54B4" w:rsidP="00CF71BA">
      <w:pPr>
        <w:tabs>
          <w:tab w:val="left" w:pos="851"/>
        </w:tabs>
        <w:spacing w:after="0"/>
        <w:rPr>
          <w:sz w:val="28"/>
          <w:szCs w:val="28"/>
        </w:rPr>
      </w:pPr>
    </w:p>
    <w:p w:rsidR="003F54B4" w:rsidRDefault="003F54B4" w:rsidP="00CF71BA">
      <w:pPr>
        <w:tabs>
          <w:tab w:val="left" w:pos="851"/>
        </w:tabs>
        <w:spacing w:after="0"/>
        <w:rPr>
          <w:sz w:val="28"/>
          <w:szCs w:val="28"/>
        </w:rPr>
      </w:pPr>
    </w:p>
    <w:p w:rsidR="003F54B4" w:rsidRDefault="003F54B4" w:rsidP="00CF71BA">
      <w:pPr>
        <w:tabs>
          <w:tab w:val="left" w:pos="851"/>
        </w:tabs>
        <w:spacing w:after="0"/>
        <w:rPr>
          <w:sz w:val="28"/>
          <w:szCs w:val="28"/>
        </w:rPr>
      </w:pPr>
    </w:p>
    <w:p w:rsidR="003F54B4" w:rsidRDefault="003F54B4" w:rsidP="00CF71BA">
      <w:pPr>
        <w:tabs>
          <w:tab w:val="left" w:pos="851"/>
        </w:tabs>
        <w:spacing w:after="0"/>
        <w:rPr>
          <w:sz w:val="28"/>
          <w:szCs w:val="28"/>
        </w:rPr>
      </w:pPr>
    </w:p>
    <w:p w:rsidR="00CD5E3F" w:rsidRPr="00955027" w:rsidRDefault="00CD5E3F" w:rsidP="00CD5E3F">
      <w:pPr>
        <w:tabs>
          <w:tab w:val="left" w:pos="851"/>
        </w:tabs>
        <w:spacing w:after="0"/>
        <w:jc w:val="right"/>
        <w:rPr>
          <w:sz w:val="22"/>
          <w:szCs w:val="28"/>
        </w:rPr>
      </w:pPr>
      <w:r w:rsidRPr="00955027">
        <w:rPr>
          <w:sz w:val="22"/>
          <w:szCs w:val="28"/>
        </w:rPr>
        <w:lastRenderedPageBreak/>
        <w:t xml:space="preserve">   тыс. рублей</w:t>
      </w:r>
    </w:p>
    <w:tbl>
      <w:tblPr>
        <w:tblStyle w:val="a6"/>
        <w:tblW w:w="9678" w:type="dxa"/>
        <w:tblInd w:w="108" w:type="dxa"/>
        <w:tblLayout w:type="fixed"/>
        <w:tblLook w:val="04A0" w:firstRow="1" w:lastRow="0" w:firstColumn="1" w:lastColumn="0" w:noHBand="0" w:noVBand="1"/>
      </w:tblPr>
      <w:tblGrid>
        <w:gridCol w:w="1134"/>
        <w:gridCol w:w="1276"/>
        <w:gridCol w:w="1276"/>
        <w:gridCol w:w="1134"/>
        <w:gridCol w:w="1275"/>
        <w:gridCol w:w="1135"/>
        <w:gridCol w:w="1275"/>
        <w:gridCol w:w="1173"/>
      </w:tblGrid>
      <w:tr w:rsidR="00CD5E3F" w:rsidRPr="00955027" w:rsidTr="00B34027">
        <w:trPr>
          <w:trHeight w:val="369"/>
        </w:trPr>
        <w:tc>
          <w:tcPr>
            <w:tcW w:w="1134" w:type="dxa"/>
            <w:vMerge w:val="restart"/>
          </w:tcPr>
          <w:p w:rsidR="00CD5E3F" w:rsidRPr="00955027" w:rsidRDefault="00CD5E3F" w:rsidP="00CD5E3F">
            <w:pPr>
              <w:spacing w:after="0"/>
              <w:ind w:firstLine="0"/>
              <w:jc w:val="center"/>
              <w:rPr>
                <w:sz w:val="18"/>
                <w:szCs w:val="18"/>
              </w:rPr>
            </w:pPr>
            <w:r w:rsidRPr="00955027">
              <w:rPr>
                <w:sz w:val="18"/>
                <w:szCs w:val="18"/>
              </w:rPr>
              <w:t>2023 год*</w:t>
            </w:r>
          </w:p>
        </w:tc>
        <w:tc>
          <w:tcPr>
            <w:tcW w:w="3686" w:type="dxa"/>
            <w:gridSpan w:val="3"/>
            <w:vAlign w:val="center"/>
          </w:tcPr>
          <w:p w:rsidR="00CD5E3F" w:rsidRPr="00955027" w:rsidRDefault="00CD5E3F" w:rsidP="00CD5E3F">
            <w:pPr>
              <w:spacing w:after="0"/>
              <w:ind w:firstLine="0"/>
              <w:jc w:val="center"/>
              <w:rPr>
                <w:sz w:val="18"/>
                <w:szCs w:val="18"/>
              </w:rPr>
            </w:pPr>
            <w:r w:rsidRPr="00955027">
              <w:rPr>
                <w:sz w:val="18"/>
                <w:szCs w:val="18"/>
              </w:rPr>
              <w:t>2024 год</w:t>
            </w:r>
          </w:p>
        </w:tc>
        <w:tc>
          <w:tcPr>
            <w:tcW w:w="3685" w:type="dxa"/>
            <w:gridSpan w:val="3"/>
            <w:vAlign w:val="center"/>
          </w:tcPr>
          <w:p w:rsidR="00CD5E3F" w:rsidRPr="00955027" w:rsidRDefault="00CD5E3F" w:rsidP="00CD5E3F">
            <w:pPr>
              <w:spacing w:after="0"/>
              <w:ind w:firstLine="0"/>
              <w:jc w:val="center"/>
              <w:rPr>
                <w:sz w:val="18"/>
                <w:szCs w:val="18"/>
              </w:rPr>
            </w:pPr>
            <w:r w:rsidRPr="00955027">
              <w:rPr>
                <w:sz w:val="18"/>
                <w:szCs w:val="18"/>
              </w:rPr>
              <w:t>2025 год</w:t>
            </w:r>
          </w:p>
        </w:tc>
        <w:tc>
          <w:tcPr>
            <w:tcW w:w="1173" w:type="dxa"/>
            <w:vAlign w:val="center"/>
          </w:tcPr>
          <w:p w:rsidR="00CD5E3F" w:rsidRPr="00955027" w:rsidRDefault="00CD5E3F" w:rsidP="00CD5E3F">
            <w:pPr>
              <w:spacing w:after="0"/>
              <w:ind w:firstLine="0"/>
              <w:jc w:val="center"/>
              <w:rPr>
                <w:sz w:val="18"/>
                <w:szCs w:val="18"/>
              </w:rPr>
            </w:pPr>
            <w:r w:rsidRPr="00955027">
              <w:rPr>
                <w:sz w:val="18"/>
                <w:szCs w:val="18"/>
              </w:rPr>
              <w:t>2026 год</w:t>
            </w:r>
          </w:p>
        </w:tc>
      </w:tr>
      <w:tr w:rsidR="00CD5E3F" w:rsidRPr="00955027" w:rsidTr="00B34027">
        <w:tc>
          <w:tcPr>
            <w:tcW w:w="1134" w:type="dxa"/>
            <w:vMerge/>
          </w:tcPr>
          <w:p w:rsidR="00CD5E3F" w:rsidRPr="00955027" w:rsidRDefault="00CD5E3F" w:rsidP="00CD5E3F">
            <w:pPr>
              <w:spacing w:after="0"/>
              <w:ind w:firstLine="0"/>
              <w:jc w:val="center"/>
              <w:rPr>
                <w:sz w:val="18"/>
                <w:szCs w:val="18"/>
              </w:rPr>
            </w:pPr>
          </w:p>
        </w:tc>
        <w:tc>
          <w:tcPr>
            <w:tcW w:w="1276" w:type="dxa"/>
          </w:tcPr>
          <w:p w:rsidR="00CD5E3F" w:rsidRPr="00955027" w:rsidRDefault="00CD5E3F" w:rsidP="00CD5E3F">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CD5E3F" w:rsidRPr="00955027" w:rsidRDefault="00CD5E3F" w:rsidP="00CD5E3F">
            <w:pPr>
              <w:spacing w:after="0"/>
              <w:ind w:firstLine="0"/>
              <w:jc w:val="center"/>
              <w:rPr>
                <w:sz w:val="18"/>
                <w:szCs w:val="18"/>
                <w:lang w:eastAsia="en-US"/>
              </w:rPr>
            </w:pPr>
            <w:r w:rsidRPr="00955027">
              <w:rPr>
                <w:sz w:val="18"/>
                <w:szCs w:val="18"/>
                <w:lang w:eastAsia="en-US"/>
              </w:rPr>
              <w:t>(первоначально)</w:t>
            </w:r>
          </w:p>
        </w:tc>
        <w:tc>
          <w:tcPr>
            <w:tcW w:w="1276" w:type="dxa"/>
          </w:tcPr>
          <w:p w:rsidR="00B34027" w:rsidRDefault="00CD5E3F" w:rsidP="00CD5E3F">
            <w:pPr>
              <w:spacing w:after="0"/>
              <w:ind w:firstLine="0"/>
              <w:jc w:val="center"/>
              <w:rPr>
                <w:sz w:val="18"/>
                <w:szCs w:val="18"/>
                <w:lang w:eastAsia="en-US"/>
              </w:rPr>
            </w:pPr>
            <w:r w:rsidRPr="00955027">
              <w:rPr>
                <w:sz w:val="18"/>
                <w:szCs w:val="18"/>
                <w:lang w:eastAsia="en-US"/>
              </w:rPr>
              <w:t xml:space="preserve">Проект решения Думы </w:t>
            </w:r>
          </w:p>
          <w:p w:rsidR="00CD5E3F" w:rsidRPr="00955027" w:rsidRDefault="00CD5E3F" w:rsidP="00CD5E3F">
            <w:pPr>
              <w:spacing w:after="0"/>
              <w:ind w:firstLine="0"/>
              <w:jc w:val="center"/>
              <w:rPr>
                <w:sz w:val="18"/>
                <w:szCs w:val="18"/>
                <w:lang w:eastAsia="en-US"/>
              </w:rPr>
            </w:pPr>
            <w:r w:rsidRPr="00955027">
              <w:rPr>
                <w:sz w:val="18"/>
                <w:szCs w:val="18"/>
                <w:lang w:eastAsia="en-US"/>
              </w:rPr>
              <w:t>города</w:t>
            </w:r>
          </w:p>
        </w:tc>
        <w:tc>
          <w:tcPr>
            <w:tcW w:w="1134" w:type="dxa"/>
          </w:tcPr>
          <w:p w:rsidR="00CD5E3F" w:rsidRPr="00955027" w:rsidRDefault="00CD5E3F" w:rsidP="00CD5E3F">
            <w:pPr>
              <w:spacing w:after="0"/>
              <w:ind w:firstLine="0"/>
              <w:jc w:val="center"/>
              <w:rPr>
                <w:sz w:val="18"/>
                <w:szCs w:val="18"/>
              </w:rPr>
            </w:pPr>
            <w:r w:rsidRPr="00955027">
              <w:rPr>
                <w:sz w:val="18"/>
                <w:szCs w:val="18"/>
              </w:rPr>
              <w:t>Изменение (гр.3-гр.2)</w:t>
            </w:r>
          </w:p>
        </w:tc>
        <w:tc>
          <w:tcPr>
            <w:tcW w:w="1275" w:type="dxa"/>
          </w:tcPr>
          <w:p w:rsidR="00CD5E3F" w:rsidRPr="00955027" w:rsidRDefault="00CD5E3F" w:rsidP="00CD5E3F">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CD5E3F" w:rsidRPr="00955027" w:rsidRDefault="003F54B4" w:rsidP="003F54B4">
            <w:pPr>
              <w:spacing w:after="0"/>
              <w:ind w:firstLine="0"/>
              <w:jc w:val="center"/>
              <w:rPr>
                <w:sz w:val="18"/>
                <w:szCs w:val="18"/>
                <w:lang w:eastAsia="en-US"/>
              </w:rPr>
            </w:pPr>
            <w:r>
              <w:rPr>
                <w:sz w:val="18"/>
                <w:szCs w:val="18"/>
                <w:lang w:eastAsia="en-US"/>
              </w:rPr>
              <w:t>(первоначально)</w:t>
            </w:r>
          </w:p>
        </w:tc>
        <w:tc>
          <w:tcPr>
            <w:tcW w:w="1135" w:type="dxa"/>
          </w:tcPr>
          <w:p w:rsidR="00CD5E3F" w:rsidRPr="00955027" w:rsidRDefault="00CD5E3F" w:rsidP="00CD5E3F">
            <w:pPr>
              <w:spacing w:after="0"/>
              <w:ind w:firstLine="0"/>
              <w:jc w:val="center"/>
              <w:rPr>
                <w:sz w:val="18"/>
                <w:szCs w:val="18"/>
                <w:lang w:eastAsia="en-US"/>
              </w:rPr>
            </w:pPr>
            <w:r w:rsidRPr="00955027">
              <w:rPr>
                <w:sz w:val="18"/>
                <w:szCs w:val="18"/>
                <w:lang w:eastAsia="en-US"/>
              </w:rPr>
              <w:t>Проект решения Думы города</w:t>
            </w:r>
          </w:p>
        </w:tc>
        <w:tc>
          <w:tcPr>
            <w:tcW w:w="1275" w:type="dxa"/>
          </w:tcPr>
          <w:p w:rsidR="00CD5E3F" w:rsidRPr="00955027" w:rsidRDefault="00CD5E3F" w:rsidP="00CD5E3F">
            <w:pPr>
              <w:spacing w:after="0"/>
              <w:ind w:firstLine="0"/>
              <w:jc w:val="center"/>
              <w:rPr>
                <w:sz w:val="18"/>
                <w:szCs w:val="18"/>
              </w:rPr>
            </w:pPr>
            <w:r w:rsidRPr="00955027">
              <w:rPr>
                <w:sz w:val="18"/>
                <w:szCs w:val="18"/>
              </w:rPr>
              <w:t>Изменение</w:t>
            </w:r>
          </w:p>
          <w:p w:rsidR="00CD5E3F" w:rsidRPr="00955027" w:rsidRDefault="00CD5E3F" w:rsidP="00CD5E3F">
            <w:pPr>
              <w:spacing w:after="0"/>
              <w:ind w:firstLine="0"/>
              <w:jc w:val="center"/>
              <w:rPr>
                <w:sz w:val="18"/>
                <w:szCs w:val="18"/>
              </w:rPr>
            </w:pPr>
            <w:r w:rsidRPr="00955027">
              <w:rPr>
                <w:sz w:val="18"/>
                <w:szCs w:val="18"/>
              </w:rPr>
              <w:t>(гр.6-гр.5)</w:t>
            </w:r>
          </w:p>
        </w:tc>
        <w:tc>
          <w:tcPr>
            <w:tcW w:w="1173" w:type="dxa"/>
          </w:tcPr>
          <w:p w:rsidR="00CD5E3F" w:rsidRPr="00955027" w:rsidRDefault="00CD5E3F" w:rsidP="00CD5E3F">
            <w:pPr>
              <w:spacing w:after="0"/>
              <w:ind w:firstLine="0"/>
              <w:jc w:val="center"/>
              <w:rPr>
                <w:sz w:val="18"/>
                <w:szCs w:val="18"/>
              </w:rPr>
            </w:pPr>
            <w:r w:rsidRPr="00955027">
              <w:rPr>
                <w:sz w:val="18"/>
                <w:szCs w:val="18"/>
                <w:lang w:eastAsia="en-US"/>
              </w:rPr>
              <w:t>Проект решения Думы города</w:t>
            </w:r>
          </w:p>
        </w:tc>
      </w:tr>
      <w:tr w:rsidR="00CD5E3F" w:rsidRPr="00955027" w:rsidTr="00B34027">
        <w:tc>
          <w:tcPr>
            <w:tcW w:w="1134" w:type="dxa"/>
          </w:tcPr>
          <w:p w:rsidR="00CD5E3F" w:rsidRPr="00955027" w:rsidRDefault="00CD5E3F" w:rsidP="00CD5E3F">
            <w:pPr>
              <w:spacing w:after="0"/>
              <w:ind w:firstLine="0"/>
              <w:jc w:val="center"/>
              <w:rPr>
                <w:sz w:val="18"/>
                <w:szCs w:val="18"/>
              </w:rPr>
            </w:pPr>
            <w:r w:rsidRPr="00955027">
              <w:rPr>
                <w:sz w:val="18"/>
                <w:szCs w:val="18"/>
              </w:rPr>
              <w:t>1</w:t>
            </w:r>
          </w:p>
        </w:tc>
        <w:tc>
          <w:tcPr>
            <w:tcW w:w="1276" w:type="dxa"/>
          </w:tcPr>
          <w:p w:rsidR="00CD5E3F" w:rsidRPr="00955027" w:rsidRDefault="00CD5E3F" w:rsidP="00CD5E3F">
            <w:pPr>
              <w:spacing w:after="0"/>
              <w:ind w:firstLine="0"/>
              <w:jc w:val="center"/>
              <w:rPr>
                <w:sz w:val="18"/>
                <w:szCs w:val="18"/>
              </w:rPr>
            </w:pPr>
            <w:r w:rsidRPr="00955027">
              <w:rPr>
                <w:sz w:val="18"/>
                <w:szCs w:val="18"/>
              </w:rPr>
              <w:t>2</w:t>
            </w:r>
          </w:p>
        </w:tc>
        <w:tc>
          <w:tcPr>
            <w:tcW w:w="1276" w:type="dxa"/>
          </w:tcPr>
          <w:p w:rsidR="00CD5E3F" w:rsidRPr="00955027" w:rsidRDefault="00CD5E3F" w:rsidP="00CD5E3F">
            <w:pPr>
              <w:spacing w:after="0"/>
              <w:ind w:firstLine="0"/>
              <w:jc w:val="center"/>
              <w:rPr>
                <w:sz w:val="18"/>
                <w:szCs w:val="18"/>
              </w:rPr>
            </w:pPr>
            <w:r w:rsidRPr="00955027">
              <w:rPr>
                <w:sz w:val="18"/>
                <w:szCs w:val="18"/>
              </w:rPr>
              <w:t>3</w:t>
            </w:r>
          </w:p>
        </w:tc>
        <w:tc>
          <w:tcPr>
            <w:tcW w:w="1134" w:type="dxa"/>
          </w:tcPr>
          <w:p w:rsidR="00CD5E3F" w:rsidRPr="00955027" w:rsidRDefault="00CD5E3F" w:rsidP="00CD5E3F">
            <w:pPr>
              <w:spacing w:after="0"/>
              <w:ind w:firstLine="0"/>
              <w:jc w:val="center"/>
              <w:rPr>
                <w:sz w:val="18"/>
                <w:szCs w:val="18"/>
              </w:rPr>
            </w:pPr>
            <w:r w:rsidRPr="00955027">
              <w:rPr>
                <w:sz w:val="18"/>
                <w:szCs w:val="18"/>
              </w:rPr>
              <w:t>4</w:t>
            </w:r>
          </w:p>
        </w:tc>
        <w:tc>
          <w:tcPr>
            <w:tcW w:w="1275" w:type="dxa"/>
          </w:tcPr>
          <w:p w:rsidR="00CD5E3F" w:rsidRPr="00955027" w:rsidRDefault="00CD5E3F" w:rsidP="00CD5E3F">
            <w:pPr>
              <w:spacing w:after="0"/>
              <w:ind w:firstLine="0"/>
              <w:jc w:val="center"/>
              <w:rPr>
                <w:sz w:val="18"/>
                <w:szCs w:val="18"/>
              </w:rPr>
            </w:pPr>
            <w:r w:rsidRPr="00955027">
              <w:rPr>
                <w:sz w:val="18"/>
                <w:szCs w:val="18"/>
              </w:rPr>
              <w:t>5</w:t>
            </w:r>
          </w:p>
        </w:tc>
        <w:tc>
          <w:tcPr>
            <w:tcW w:w="1135" w:type="dxa"/>
          </w:tcPr>
          <w:p w:rsidR="00CD5E3F" w:rsidRPr="00955027" w:rsidRDefault="00CD5E3F" w:rsidP="00CD5E3F">
            <w:pPr>
              <w:spacing w:after="0"/>
              <w:ind w:firstLine="0"/>
              <w:jc w:val="center"/>
              <w:rPr>
                <w:sz w:val="18"/>
                <w:szCs w:val="18"/>
              </w:rPr>
            </w:pPr>
            <w:r w:rsidRPr="00955027">
              <w:rPr>
                <w:sz w:val="18"/>
                <w:szCs w:val="18"/>
              </w:rPr>
              <w:t>6</w:t>
            </w:r>
          </w:p>
        </w:tc>
        <w:tc>
          <w:tcPr>
            <w:tcW w:w="1275" w:type="dxa"/>
          </w:tcPr>
          <w:p w:rsidR="00CD5E3F" w:rsidRPr="00955027" w:rsidRDefault="00CD5E3F" w:rsidP="00CD5E3F">
            <w:pPr>
              <w:spacing w:after="0"/>
              <w:ind w:firstLine="0"/>
              <w:jc w:val="center"/>
              <w:rPr>
                <w:sz w:val="18"/>
                <w:szCs w:val="18"/>
              </w:rPr>
            </w:pPr>
            <w:r w:rsidRPr="00955027">
              <w:rPr>
                <w:sz w:val="18"/>
                <w:szCs w:val="18"/>
              </w:rPr>
              <w:t>7</w:t>
            </w:r>
          </w:p>
        </w:tc>
        <w:tc>
          <w:tcPr>
            <w:tcW w:w="1173" w:type="dxa"/>
          </w:tcPr>
          <w:p w:rsidR="00CD5E3F" w:rsidRPr="00955027" w:rsidRDefault="00CD5E3F" w:rsidP="00CD5E3F">
            <w:pPr>
              <w:spacing w:after="0"/>
              <w:ind w:firstLine="0"/>
              <w:jc w:val="center"/>
              <w:rPr>
                <w:sz w:val="18"/>
                <w:szCs w:val="18"/>
              </w:rPr>
            </w:pPr>
            <w:r w:rsidRPr="00955027">
              <w:rPr>
                <w:sz w:val="18"/>
                <w:szCs w:val="18"/>
              </w:rPr>
              <w:t>8</w:t>
            </w:r>
          </w:p>
        </w:tc>
      </w:tr>
      <w:tr w:rsidR="00CD5E3F" w:rsidRPr="00955027" w:rsidTr="00B34027">
        <w:trPr>
          <w:trHeight w:val="445"/>
        </w:trPr>
        <w:tc>
          <w:tcPr>
            <w:tcW w:w="1134" w:type="dxa"/>
            <w:vAlign w:val="center"/>
          </w:tcPr>
          <w:p w:rsidR="00CD5E3F" w:rsidRPr="00955027" w:rsidRDefault="00CD5E3F" w:rsidP="00726D9D">
            <w:pPr>
              <w:spacing w:after="0"/>
              <w:ind w:firstLine="0"/>
              <w:jc w:val="right"/>
              <w:rPr>
                <w:sz w:val="18"/>
                <w:szCs w:val="18"/>
              </w:rPr>
            </w:pPr>
            <w:r w:rsidRPr="00955027">
              <w:rPr>
                <w:sz w:val="18"/>
                <w:szCs w:val="18"/>
              </w:rPr>
              <w:t>207 586,4</w:t>
            </w:r>
            <w:r w:rsidR="00726D9D">
              <w:rPr>
                <w:sz w:val="18"/>
                <w:szCs w:val="18"/>
              </w:rPr>
              <w:t>9</w:t>
            </w:r>
          </w:p>
        </w:tc>
        <w:tc>
          <w:tcPr>
            <w:tcW w:w="1276" w:type="dxa"/>
            <w:vAlign w:val="center"/>
          </w:tcPr>
          <w:p w:rsidR="00CD5E3F" w:rsidRPr="00955027" w:rsidRDefault="00CD5E3F" w:rsidP="00CD5E3F">
            <w:pPr>
              <w:spacing w:after="0"/>
              <w:ind w:firstLine="0"/>
              <w:jc w:val="right"/>
              <w:rPr>
                <w:sz w:val="18"/>
                <w:szCs w:val="18"/>
              </w:rPr>
            </w:pPr>
            <w:r w:rsidRPr="00955027">
              <w:rPr>
                <w:sz w:val="18"/>
                <w:szCs w:val="18"/>
              </w:rPr>
              <w:t>206 649,05</w:t>
            </w:r>
          </w:p>
        </w:tc>
        <w:tc>
          <w:tcPr>
            <w:tcW w:w="1276" w:type="dxa"/>
            <w:vAlign w:val="center"/>
          </w:tcPr>
          <w:p w:rsidR="00CD5E3F" w:rsidRPr="00955027" w:rsidRDefault="00CD5E3F" w:rsidP="00CD5E3F">
            <w:pPr>
              <w:spacing w:after="0"/>
              <w:ind w:firstLine="0"/>
              <w:jc w:val="right"/>
              <w:rPr>
                <w:sz w:val="18"/>
                <w:szCs w:val="18"/>
              </w:rPr>
            </w:pPr>
            <w:r w:rsidRPr="00955027">
              <w:rPr>
                <w:sz w:val="18"/>
                <w:szCs w:val="18"/>
              </w:rPr>
              <w:t>214 384,87</w:t>
            </w:r>
          </w:p>
        </w:tc>
        <w:tc>
          <w:tcPr>
            <w:tcW w:w="1134" w:type="dxa"/>
            <w:vAlign w:val="center"/>
          </w:tcPr>
          <w:p w:rsidR="00CD5E3F" w:rsidRPr="00955027" w:rsidRDefault="00CD5E3F" w:rsidP="00CD5E3F">
            <w:pPr>
              <w:spacing w:after="0"/>
              <w:ind w:firstLine="0"/>
              <w:jc w:val="right"/>
              <w:rPr>
                <w:sz w:val="18"/>
                <w:szCs w:val="18"/>
              </w:rPr>
            </w:pPr>
            <w:r w:rsidRPr="00955027">
              <w:rPr>
                <w:sz w:val="18"/>
                <w:szCs w:val="18"/>
              </w:rPr>
              <w:t>+ 7 735,82</w:t>
            </w:r>
          </w:p>
        </w:tc>
        <w:tc>
          <w:tcPr>
            <w:tcW w:w="1275" w:type="dxa"/>
            <w:vAlign w:val="center"/>
          </w:tcPr>
          <w:p w:rsidR="00CD5E3F" w:rsidRPr="00955027" w:rsidRDefault="00CD5E3F" w:rsidP="00CD5E3F">
            <w:pPr>
              <w:spacing w:after="0"/>
              <w:ind w:firstLine="0"/>
              <w:jc w:val="right"/>
              <w:rPr>
                <w:sz w:val="18"/>
                <w:szCs w:val="18"/>
              </w:rPr>
            </w:pPr>
            <w:r w:rsidRPr="00955027">
              <w:rPr>
                <w:sz w:val="18"/>
                <w:szCs w:val="18"/>
              </w:rPr>
              <w:t>206 649,05</w:t>
            </w:r>
          </w:p>
        </w:tc>
        <w:tc>
          <w:tcPr>
            <w:tcW w:w="1135" w:type="dxa"/>
            <w:vAlign w:val="center"/>
          </w:tcPr>
          <w:p w:rsidR="00CD5E3F" w:rsidRPr="00955027" w:rsidRDefault="00CD5E3F" w:rsidP="00CD5E3F">
            <w:pPr>
              <w:spacing w:after="0"/>
              <w:ind w:firstLine="0"/>
              <w:jc w:val="right"/>
              <w:rPr>
                <w:sz w:val="18"/>
                <w:szCs w:val="18"/>
              </w:rPr>
            </w:pPr>
            <w:r w:rsidRPr="00955027">
              <w:rPr>
                <w:sz w:val="18"/>
                <w:szCs w:val="18"/>
              </w:rPr>
              <w:t>213 992,72</w:t>
            </w:r>
          </w:p>
        </w:tc>
        <w:tc>
          <w:tcPr>
            <w:tcW w:w="1275" w:type="dxa"/>
            <w:vAlign w:val="center"/>
          </w:tcPr>
          <w:p w:rsidR="00CD5E3F" w:rsidRPr="00955027" w:rsidRDefault="00CD5E3F" w:rsidP="00CD5E3F">
            <w:pPr>
              <w:spacing w:after="0"/>
              <w:ind w:firstLine="0"/>
              <w:jc w:val="right"/>
              <w:rPr>
                <w:sz w:val="18"/>
                <w:szCs w:val="18"/>
              </w:rPr>
            </w:pPr>
            <w:r w:rsidRPr="00955027">
              <w:rPr>
                <w:sz w:val="18"/>
                <w:szCs w:val="18"/>
              </w:rPr>
              <w:t>+ 7 343,67</w:t>
            </w:r>
          </w:p>
        </w:tc>
        <w:tc>
          <w:tcPr>
            <w:tcW w:w="1173" w:type="dxa"/>
            <w:vAlign w:val="center"/>
          </w:tcPr>
          <w:p w:rsidR="00CD5E3F" w:rsidRPr="00955027" w:rsidRDefault="00CD5E3F" w:rsidP="00CD5E3F">
            <w:pPr>
              <w:spacing w:after="0"/>
              <w:ind w:firstLine="0"/>
              <w:jc w:val="right"/>
              <w:rPr>
                <w:sz w:val="18"/>
                <w:szCs w:val="18"/>
              </w:rPr>
            </w:pPr>
            <w:r w:rsidRPr="00955027">
              <w:rPr>
                <w:sz w:val="18"/>
                <w:szCs w:val="18"/>
              </w:rPr>
              <w:t>213 992,72</w:t>
            </w:r>
          </w:p>
        </w:tc>
      </w:tr>
    </w:tbl>
    <w:p w:rsidR="00CD5E3F" w:rsidRPr="00955027" w:rsidRDefault="00CD5E3F" w:rsidP="008F6D08">
      <w:pPr>
        <w:tabs>
          <w:tab w:val="left" w:pos="851"/>
        </w:tabs>
        <w:spacing w:before="120" w:after="0"/>
        <w:ind w:firstLine="0"/>
        <w:rPr>
          <w:szCs w:val="22"/>
        </w:rPr>
      </w:pPr>
      <w:r w:rsidRPr="00955027">
        <w:rPr>
          <w:szCs w:val="22"/>
        </w:rPr>
        <w:t>*- плановые назначения по состоянию на 01 ноября 2023 года</w:t>
      </w:r>
    </w:p>
    <w:p w:rsidR="00CD5E3F" w:rsidRPr="00955027" w:rsidRDefault="00CD5E3F" w:rsidP="00CD5E3F">
      <w:pPr>
        <w:tabs>
          <w:tab w:val="left" w:pos="851"/>
        </w:tabs>
        <w:spacing w:before="120" w:after="0"/>
        <w:rPr>
          <w:sz w:val="28"/>
          <w:szCs w:val="28"/>
        </w:rPr>
      </w:pPr>
      <w:r w:rsidRPr="00955027">
        <w:rPr>
          <w:sz w:val="28"/>
          <w:szCs w:val="28"/>
        </w:rPr>
        <w:t xml:space="preserve">Бюджетные ассигнования, предусмотренные на реализацию программы, </w:t>
      </w:r>
      <w:r w:rsidR="00B34027">
        <w:rPr>
          <w:sz w:val="28"/>
          <w:szCs w:val="28"/>
        </w:rPr>
        <w:t xml:space="preserve"> </w:t>
      </w:r>
      <w:r w:rsidRPr="00955027">
        <w:rPr>
          <w:sz w:val="28"/>
          <w:szCs w:val="28"/>
        </w:rPr>
        <w:t xml:space="preserve">в 2024 году составят 214 384,87 тыс. рублей, в 2025 и 2026 годах </w:t>
      </w:r>
      <w:r w:rsidR="0041349D">
        <w:rPr>
          <w:sz w:val="28"/>
          <w:szCs w:val="28"/>
        </w:rPr>
        <w:t xml:space="preserve">                      по</w:t>
      </w:r>
      <w:r w:rsidRPr="00955027">
        <w:rPr>
          <w:sz w:val="28"/>
          <w:szCs w:val="28"/>
        </w:rPr>
        <w:t xml:space="preserve"> 213 992,72 тыс. рублей в каждом финансовом году.</w:t>
      </w:r>
    </w:p>
    <w:p w:rsidR="0045575E" w:rsidRPr="00955027" w:rsidRDefault="0045575E" w:rsidP="0045575E">
      <w:pPr>
        <w:spacing w:after="0"/>
        <w:rPr>
          <w:color w:val="000000"/>
          <w:sz w:val="28"/>
          <w:szCs w:val="28"/>
        </w:rPr>
      </w:pPr>
      <w:r w:rsidRPr="00955027">
        <w:rPr>
          <w:color w:val="000000"/>
          <w:sz w:val="28"/>
          <w:szCs w:val="28"/>
        </w:rPr>
        <w:t>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в 2024 году на сумму 7 735,82 тыс. рублей, в 2025 году - на сумму 7 343,67 тыс. рублей.</w:t>
      </w:r>
    </w:p>
    <w:p w:rsidR="00CD5E3F" w:rsidRPr="00955027" w:rsidRDefault="00CD5E3F" w:rsidP="00CD5E3F">
      <w:pPr>
        <w:tabs>
          <w:tab w:val="left" w:pos="851"/>
        </w:tabs>
        <w:spacing w:after="0"/>
        <w:rPr>
          <w:sz w:val="28"/>
          <w:szCs w:val="28"/>
        </w:rPr>
      </w:pPr>
      <w:r w:rsidRPr="00955027">
        <w:rPr>
          <w:sz w:val="28"/>
          <w:szCs w:val="28"/>
        </w:rPr>
        <w:t>Изменение параметров финансового обеспечения реализации программы обусловлено увеличением расходов:</w:t>
      </w:r>
    </w:p>
    <w:p w:rsidR="00CD5E3F" w:rsidRPr="00955027" w:rsidRDefault="00CD5E3F" w:rsidP="00CD5E3F">
      <w:pPr>
        <w:tabs>
          <w:tab w:val="left" w:pos="851"/>
        </w:tabs>
        <w:spacing w:after="0"/>
        <w:rPr>
          <w:sz w:val="28"/>
          <w:szCs w:val="28"/>
        </w:rPr>
      </w:pPr>
      <w:r w:rsidRPr="00955027">
        <w:rPr>
          <w:sz w:val="28"/>
          <w:szCs w:val="28"/>
        </w:rPr>
        <w:t>- на оплату труда в связи с индексацией на 5,5% с 01 октября 2023 года фонда оплаты труда работников МКУ г. Нижневартовска "УГО и ЧС";</w:t>
      </w:r>
    </w:p>
    <w:p w:rsidR="00CD5E3F" w:rsidRPr="00955027" w:rsidRDefault="00CD5E3F" w:rsidP="00CD5E3F">
      <w:pPr>
        <w:tabs>
          <w:tab w:val="left" w:pos="851"/>
        </w:tabs>
        <w:spacing w:after="0"/>
        <w:rPr>
          <w:sz w:val="28"/>
          <w:szCs w:val="28"/>
        </w:rPr>
      </w:pPr>
      <w:r w:rsidRPr="00955027">
        <w:rPr>
          <w:sz w:val="28"/>
          <w:szCs w:val="28"/>
        </w:rPr>
        <w:t>- на оплату коммунальных услуг в связи с увеличением тарифов.</w:t>
      </w:r>
    </w:p>
    <w:p w:rsidR="00CD5E3F" w:rsidRDefault="00CD5E3F" w:rsidP="00955027">
      <w:pPr>
        <w:tabs>
          <w:tab w:val="left" w:pos="851"/>
        </w:tabs>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CD5E3F" w:rsidRPr="00955027" w:rsidRDefault="00CD5E3F" w:rsidP="00955027">
      <w:pPr>
        <w:tabs>
          <w:tab w:val="left" w:pos="851"/>
        </w:tabs>
        <w:spacing w:after="0"/>
        <w:ind w:firstLine="0"/>
        <w:rPr>
          <w:sz w:val="28"/>
          <w:szCs w:val="28"/>
          <w:lang w:eastAsia="en-US"/>
        </w:rPr>
      </w:pPr>
      <w:r w:rsidRPr="00955027">
        <w:rPr>
          <w:noProof/>
          <w:sz w:val="24"/>
          <w:szCs w:val="24"/>
        </w:rPr>
        <mc:AlternateContent>
          <mc:Choice Requires="wps">
            <w:drawing>
              <wp:anchor distT="0" distB="0" distL="114300" distR="114300" simplePos="0" relativeHeight="251753472" behindDoc="1" locked="0" layoutInCell="1" allowOverlap="1" wp14:anchorId="48AF17BB" wp14:editId="002E35FB">
                <wp:simplePos x="0" y="0"/>
                <wp:positionH relativeFrom="column">
                  <wp:posOffset>205105</wp:posOffset>
                </wp:positionH>
                <wp:positionV relativeFrom="paragraph">
                  <wp:posOffset>93345</wp:posOffset>
                </wp:positionV>
                <wp:extent cx="5760000" cy="360000"/>
                <wp:effectExtent l="57150" t="57150" r="69850" b="116840"/>
                <wp:wrapNone/>
                <wp:docPr id="613" name="Поле 61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CD5E3F">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F17BB" id="Поле 613" o:spid="_x0000_s1052" type="#_x0000_t202" alt="Название: Исполнение бюджетной росписи Администрации города за 2012 год" style="position:absolute;left:0;text-align:left;margin-left:16.15pt;margin-top:7.35pt;width:453.55pt;height:28.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" fillcolor="#e0e0e0" strokecolor="#7f7f7f">
                <v:shadow on="t" color="black" opacity="24903f" origin=",.5" offset="0,.55556mm"/>
                <v:textbox inset="0,0,0,0">
                  <w:txbxContent>
                    <w:p w:rsidR="00C05A95" w:rsidRPr="001E74CF" w:rsidRDefault="00C05A95" w:rsidP="00CD5E3F">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CD5E3F" w:rsidRDefault="00CD5E3F" w:rsidP="00CD5E3F">
      <w:pPr>
        <w:tabs>
          <w:tab w:val="left" w:pos="851"/>
        </w:tabs>
        <w:spacing w:after="0"/>
        <w:rPr>
          <w:sz w:val="28"/>
          <w:szCs w:val="28"/>
          <w:lang w:eastAsia="en-US"/>
        </w:rPr>
      </w:pPr>
    </w:p>
    <w:p w:rsidR="0041349D" w:rsidRPr="00955027" w:rsidRDefault="0041349D" w:rsidP="00CD5E3F">
      <w:pPr>
        <w:tabs>
          <w:tab w:val="left" w:pos="851"/>
        </w:tabs>
        <w:spacing w:after="0"/>
        <w:rPr>
          <w:sz w:val="28"/>
          <w:szCs w:val="28"/>
          <w:lang w:eastAsia="en-US"/>
        </w:rPr>
      </w:pPr>
    </w:p>
    <w:p w:rsidR="00CD5E3F" w:rsidRPr="00955027" w:rsidRDefault="00CD5E3F" w:rsidP="00CD5E3F">
      <w:pPr>
        <w:tabs>
          <w:tab w:val="left" w:pos="851"/>
        </w:tabs>
        <w:spacing w:after="0"/>
        <w:ind w:firstLine="426"/>
        <w:jc w:val="left"/>
        <w:rPr>
          <w:sz w:val="28"/>
          <w:szCs w:val="28"/>
        </w:rPr>
      </w:pPr>
      <w:r w:rsidRPr="00955027">
        <w:rPr>
          <w:noProof/>
          <w:color w:val="FF0000"/>
        </w:rPr>
        <w:drawing>
          <wp:inline distT="0" distB="0" distL="0" distR="0" wp14:anchorId="07D997E2" wp14:editId="41A46756">
            <wp:extent cx="1861185" cy="1570008"/>
            <wp:effectExtent l="0" t="0" r="0" b="0"/>
            <wp:docPr id="615" name="Диаграмма 6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955027">
        <w:rPr>
          <w:noProof/>
        </w:rPr>
        <w:drawing>
          <wp:inline distT="0" distB="0" distL="0" distR="0" wp14:anchorId="5B1D12DE" wp14:editId="0569A7E4">
            <wp:extent cx="1868950" cy="1424354"/>
            <wp:effectExtent l="0" t="0" r="0" b="0"/>
            <wp:docPr id="616" name="Диаграмма 6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955027">
        <w:rPr>
          <w:noProof/>
        </w:rPr>
        <w:drawing>
          <wp:inline distT="0" distB="0" distL="0" distR="0" wp14:anchorId="415A961E" wp14:editId="4B3DD0E5">
            <wp:extent cx="1887027" cy="1407381"/>
            <wp:effectExtent l="0" t="0" r="0" b="0"/>
            <wp:docPr id="619" name="Диаграмма 6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F6D08" w:rsidRDefault="008F6D08" w:rsidP="00CD5E3F">
      <w:pPr>
        <w:tabs>
          <w:tab w:val="left" w:pos="851"/>
        </w:tabs>
        <w:spacing w:after="0"/>
        <w:ind w:firstLine="284"/>
        <w:jc w:val="left"/>
        <w:rPr>
          <w:sz w:val="28"/>
          <w:szCs w:val="28"/>
        </w:rPr>
      </w:pPr>
    </w:p>
    <w:p w:rsidR="0041349D" w:rsidRDefault="0041349D" w:rsidP="00CD5E3F">
      <w:pPr>
        <w:tabs>
          <w:tab w:val="left" w:pos="851"/>
        </w:tabs>
        <w:spacing w:after="0"/>
        <w:ind w:firstLine="284"/>
        <w:jc w:val="left"/>
        <w:rPr>
          <w:sz w:val="28"/>
          <w:szCs w:val="28"/>
        </w:rPr>
      </w:pPr>
    </w:p>
    <w:p w:rsidR="008F6D08" w:rsidRDefault="008F6D08" w:rsidP="00CD5E3F">
      <w:pPr>
        <w:tabs>
          <w:tab w:val="left" w:pos="851"/>
        </w:tabs>
        <w:spacing w:after="0"/>
        <w:ind w:firstLine="284"/>
        <w:jc w:val="left"/>
        <w:rPr>
          <w:sz w:val="28"/>
          <w:szCs w:val="28"/>
        </w:rPr>
      </w:pPr>
    </w:p>
    <w:p w:rsidR="008F6D08" w:rsidRDefault="008F6D08" w:rsidP="00CD5E3F">
      <w:pPr>
        <w:tabs>
          <w:tab w:val="left" w:pos="851"/>
        </w:tabs>
        <w:spacing w:after="0"/>
        <w:ind w:firstLine="284"/>
        <w:jc w:val="left"/>
        <w:rPr>
          <w:sz w:val="28"/>
          <w:szCs w:val="28"/>
        </w:rPr>
      </w:pPr>
    </w:p>
    <w:p w:rsidR="008F6D08" w:rsidRDefault="008F6D08" w:rsidP="00CD5E3F">
      <w:pPr>
        <w:tabs>
          <w:tab w:val="left" w:pos="851"/>
        </w:tabs>
        <w:spacing w:after="0"/>
        <w:ind w:firstLine="284"/>
        <w:jc w:val="left"/>
        <w:rPr>
          <w:sz w:val="28"/>
          <w:szCs w:val="28"/>
        </w:rPr>
      </w:pPr>
    </w:p>
    <w:p w:rsidR="008F6D08" w:rsidRDefault="008F6D08" w:rsidP="00CD5E3F">
      <w:pPr>
        <w:tabs>
          <w:tab w:val="left" w:pos="851"/>
        </w:tabs>
        <w:spacing w:after="0"/>
        <w:ind w:firstLine="284"/>
        <w:jc w:val="left"/>
        <w:rPr>
          <w:sz w:val="28"/>
          <w:szCs w:val="28"/>
        </w:rPr>
      </w:pPr>
    </w:p>
    <w:p w:rsidR="008F6D08" w:rsidRDefault="008F6D08" w:rsidP="00CD5E3F">
      <w:pPr>
        <w:tabs>
          <w:tab w:val="left" w:pos="851"/>
        </w:tabs>
        <w:spacing w:after="0"/>
        <w:ind w:firstLine="284"/>
        <w:jc w:val="left"/>
        <w:rPr>
          <w:sz w:val="28"/>
          <w:szCs w:val="28"/>
        </w:rPr>
      </w:pPr>
    </w:p>
    <w:p w:rsidR="008F6D08" w:rsidRDefault="008F6D08" w:rsidP="00CD5E3F">
      <w:pPr>
        <w:tabs>
          <w:tab w:val="left" w:pos="851"/>
        </w:tabs>
        <w:spacing w:after="0"/>
        <w:ind w:firstLine="284"/>
        <w:jc w:val="left"/>
        <w:rPr>
          <w:sz w:val="28"/>
          <w:szCs w:val="28"/>
        </w:rPr>
      </w:pPr>
    </w:p>
    <w:p w:rsidR="00CD5E3F" w:rsidRPr="00955027" w:rsidRDefault="00CD5E3F" w:rsidP="008F6D08">
      <w:pPr>
        <w:tabs>
          <w:tab w:val="left" w:pos="851"/>
        </w:tabs>
        <w:spacing w:after="0"/>
        <w:ind w:firstLine="284"/>
        <w:jc w:val="left"/>
        <w:rPr>
          <w:sz w:val="28"/>
          <w:szCs w:val="28"/>
        </w:rPr>
      </w:pPr>
      <w:r w:rsidRPr="00955027">
        <w:rPr>
          <w:noProof/>
          <w:sz w:val="24"/>
          <w:szCs w:val="24"/>
        </w:rPr>
        <w:lastRenderedPageBreak/>
        <mc:AlternateContent>
          <mc:Choice Requires="wps">
            <w:drawing>
              <wp:anchor distT="0" distB="0" distL="114300" distR="114300" simplePos="0" relativeHeight="251754496" behindDoc="1" locked="0" layoutInCell="1" allowOverlap="1" wp14:anchorId="1D83AC6C" wp14:editId="5F7A6CCC">
                <wp:simplePos x="0" y="0"/>
                <wp:positionH relativeFrom="column">
                  <wp:posOffset>294529</wp:posOffset>
                </wp:positionH>
                <wp:positionV relativeFrom="paragraph">
                  <wp:posOffset>19133</wp:posOffset>
                </wp:positionV>
                <wp:extent cx="5760000" cy="360000"/>
                <wp:effectExtent l="76200" t="38100" r="88900" b="116840"/>
                <wp:wrapNone/>
                <wp:docPr id="614"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CD5E3F">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3AC6C" id="_x0000_s1053" type="#_x0000_t202" alt="Название: Исполнение бюджетной росписи Администрации города за 2012 год" style="position:absolute;left:0;text-align:left;margin-left:23.2pt;margin-top:1.5pt;width:453.55pt;height:28.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" fillcolor="#e0e0e0" strokecolor="#7f7f7f">
                <v:shadow on="t" color="black" opacity="24903f" origin=",.5" offset="0,.55556mm"/>
                <v:textbox inset="0,0,0,0">
                  <w:txbxContent>
                    <w:p w:rsidR="00C05A95" w:rsidRPr="001440B0" w:rsidRDefault="00C05A95" w:rsidP="00CD5E3F">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955027" w:rsidRDefault="00955027" w:rsidP="00CD5E3F">
      <w:pPr>
        <w:tabs>
          <w:tab w:val="left" w:pos="851"/>
        </w:tabs>
        <w:spacing w:after="0"/>
        <w:ind w:firstLine="426"/>
        <w:jc w:val="left"/>
        <w:rPr>
          <w:sz w:val="28"/>
          <w:szCs w:val="28"/>
        </w:rPr>
      </w:pPr>
    </w:p>
    <w:p w:rsidR="00CD5E3F" w:rsidRPr="00955027" w:rsidRDefault="00CD5E3F" w:rsidP="00955027">
      <w:pPr>
        <w:tabs>
          <w:tab w:val="left" w:pos="851"/>
        </w:tabs>
        <w:spacing w:after="0"/>
        <w:ind w:firstLine="0"/>
        <w:jc w:val="left"/>
        <w:rPr>
          <w:sz w:val="28"/>
          <w:szCs w:val="28"/>
        </w:rPr>
      </w:pPr>
      <w:r w:rsidRPr="00955027">
        <w:rPr>
          <w:noProof/>
          <w:sz w:val="28"/>
          <w:szCs w:val="28"/>
        </w:rPr>
        <w:drawing>
          <wp:inline distT="0" distB="0" distL="0" distR="0" wp14:anchorId="76ACA579" wp14:editId="58550B37">
            <wp:extent cx="6106795" cy="4400550"/>
            <wp:effectExtent l="38100" t="38100" r="46355" b="38100"/>
            <wp:docPr id="622" name="Диаграмма 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D5E3F" w:rsidRDefault="00CD5E3F" w:rsidP="00CD5E3F">
      <w:pPr>
        <w:spacing w:before="120"/>
        <w:rPr>
          <w:bCs/>
          <w:sz w:val="28"/>
          <w:szCs w:val="28"/>
        </w:rPr>
      </w:pPr>
      <w:r w:rsidRPr="00955027">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a6"/>
        <w:tblW w:w="0" w:type="auto"/>
        <w:tblInd w:w="108" w:type="dxa"/>
        <w:tblLook w:val="04A0" w:firstRow="1" w:lastRow="0" w:firstColumn="1" w:lastColumn="0" w:noHBand="0" w:noVBand="1"/>
      </w:tblPr>
      <w:tblGrid>
        <w:gridCol w:w="540"/>
        <w:gridCol w:w="4771"/>
        <w:gridCol w:w="1406"/>
        <w:gridCol w:w="1402"/>
        <w:gridCol w:w="1401"/>
      </w:tblGrid>
      <w:tr w:rsidR="00CD5E3F" w:rsidRPr="00955027" w:rsidTr="0071232C">
        <w:trPr>
          <w:tblHeader/>
        </w:trPr>
        <w:tc>
          <w:tcPr>
            <w:tcW w:w="540" w:type="dxa"/>
            <w:vMerge w:val="restart"/>
            <w:vAlign w:val="center"/>
            <w:hideMark/>
          </w:tcPr>
          <w:p w:rsidR="00CD5E3F" w:rsidRPr="00955027" w:rsidRDefault="00CD5E3F" w:rsidP="00CD5E3F">
            <w:pPr>
              <w:spacing w:after="0"/>
              <w:ind w:firstLine="0"/>
              <w:jc w:val="center"/>
              <w:rPr>
                <w:sz w:val="24"/>
                <w:szCs w:val="24"/>
                <w:lang w:eastAsia="en-US"/>
              </w:rPr>
            </w:pPr>
            <w:r w:rsidRPr="00955027">
              <w:rPr>
                <w:sz w:val="24"/>
                <w:szCs w:val="24"/>
              </w:rPr>
              <w:t>№ п/п</w:t>
            </w:r>
          </w:p>
        </w:tc>
        <w:tc>
          <w:tcPr>
            <w:tcW w:w="4847" w:type="dxa"/>
            <w:vMerge w:val="restart"/>
            <w:hideMark/>
          </w:tcPr>
          <w:p w:rsidR="00CD5E3F" w:rsidRPr="00955027" w:rsidRDefault="00CD5E3F" w:rsidP="00CD5E3F">
            <w:pPr>
              <w:spacing w:after="0"/>
              <w:ind w:firstLine="0"/>
              <w:jc w:val="center"/>
              <w:rPr>
                <w:sz w:val="24"/>
                <w:szCs w:val="24"/>
              </w:rPr>
            </w:pPr>
            <w:r w:rsidRPr="00955027">
              <w:rPr>
                <w:sz w:val="24"/>
                <w:szCs w:val="24"/>
              </w:rPr>
              <w:t>Наименование</w:t>
            </w:r>
          </w:p>
          <w:p w:rsidR="00CD5E3F" w:rsidRPr="00955027" w:rsidRDefault="00CD5E3F" w:rsidP="00CD5E3F">
            <w:pPr>
              <w:spacing w:after="0"/>
              <w:ind w:firstLine="0"/>
              <w:jc w:val="center"/>
              <w:rPr>
                <w:sz w:val="24"/>
                <w:szCs w:val="24"/>
              </w:rPr>
            </w:pPr>
            <w:r w:rsidRPr="00955027">
              <w:rPr>
                <w:sz w:val="24"/>
                <w:szCs w:val="24"/>
              </w:rPr>
              <w:t>основного мероприятия</w:t>
            </w:r>
          </w:p>
        </w:tc>
        <w:tc>
          <w:tcPr>
            <w:tcW w:w="4252" w:type="dxa"/>
            <w:gridSpan w:val="3"/>
            <w:hideMark/>
          </w:tcPr>
          <w:p w:rsidR="00CD5E3F" w:rsidRPr="00955027" w:rsidRDefault="00CD5E3F" w:rsidP="00CD5E3F">
            <w:pPr>
              <w:spacing w:after="0"/>
              <w:ind w:firstLine="0"/>
              <w:jc w:val="center"/>
              <w:rPr>
                <w:sz w:val="24"/>
                <w:szCs w:val="24"/>
              </w:rPr>
            </w:pPr>
            <w:r w:rsidRPr="00955027">
              <w:rPr>
                <w:sz w:val="24"/>
                <w:szCs w:val="24"/>
              </w:rPr>
              <w:t xml:space="preserve">Объем бюджетных ассигнований, </w:t>
            </w:r>
          </w:p>
          <w:p w:rsidR="00CD5E3F" w:rsidRPr="00955027" w:rsidRDefault="00CD5E3F" w:rsidP="00CD5E3F">
            <w:pPr>
              <w:spacing w:after="0"/>
              <w:ind w:firstLine="0"/>
              <w:jc w:val="center"/>
              <w:rPr>
                <w:sz w:val="24"/>
                <w:szCs w:val="24"/>
                <w:lang w:eastAsia="en-US"/>
              </w:rPr>
            </w:pPr>
            <w:r w:rsidRPr="00955027">
              <w:rPr>
                <w:sz w:val="24"/>
                <w:szCs w:val="24"/>
              </w:rPr>
              <w:t>тыс. рублей</w:t>
            </w:r>
          </w:p>
        </w:tc>
      </w:tr>
      <w:tr w:rsidR="00CD5E3F" w:rsidRPr="00955027" w:rsidTr="0071232C">
        <w:trPr>
          <w:tblHeader/>
        </w:trPr>
        <w:tc>
          <w:tcPr>
            <w:tcW w:w="540" w:type="dxa"/>
            <w:vMerge/>
            <w:vAlign w:val="center"/>
            <w:hideMark/>
          </w:tcPr>
          <w:p w:rsidR="00CD5E3F" w:rsidRPr="00955027" w:rsidRDefault="00CD5E3F" w:rsidP="00CD5E3F">
            <w:pPr>
              <w:spacing w:after="0"/>
              <w:ind w:firstLine="0"/>
              <w:jc w:val="left"/>
              <w:rPr>
                <w:sz w:val="24"/>
                <w:szCs w:val="24"/>
                <w:lang w:eastAsia="en-US"/>
              </w:rPr>
            </w:pPr>
          </w:p>
        </w:tc>
        <w:tc>
          <w:tcPr>
            <w:tcW w:w="4847" w:type="dxa"/>
            <w:vMerge/>
            <w:vAlign w:val="center"/>
            <w:hideMark/>
          </w:tcPr>
          <w:p w:rsidR="00CD5E3F" w:rsidRPr="00955027" w:rsidRDefault="00CD5E3F" w:rsidP="00CD5E3F">
            <w:pPr>
              <w:spacing w:after="0"/>
              <w:ind w:firstLine="0"/>
              <w:jc w:val="left"/>
              <w:rPr>
                <w:sz w:val="24"/>
                <w:szCs w:val="24"/>
                <w:lang w:eastAsia="en-US"/>
              </w:rPr>
            </w:pPr>
          </w:p>
        </w:tc>
        <w:tc>
          <w:tcPr>
            <w:tcW w:w="1417" w:type="dxa"/>
            <w:vAlign w:val="center"/>
            <w:hideMark/>
          </w:tcPr>
          <w:p w:rsidR="00CD5E3F" w:rsidRPr="00955027" w:rsidRDefault="00CD5E3F" w:rsidP="00CD5E3F">
            <w:pPr>
              <w:spacing w:after="0"/>
              <w:ind w:firstLine="0"/>
              <w:jc w:val="center"/>
              <w:rPr>
                <w:sz w:val="24"/>
                <w:szCs w:val="24"/>
                <w:lang w:eastAsia="en-US"/>
              </w:rPr>
            </w:pPr>
            <w:r w:rsidRPr="00955027">
              <w:rPr>
                <w:sz w:val="24"/>
                <w:szCs w:val="24"/>
              </w:rPr>
              <w:t>2024 год</w:t>
            </w:r>
          </w:p>
        </w:tc>
        <w:tc>
          <w:tcPr>
            <w:tcW w:w="1418" w:type="dxa"/>
            <w:vAlign w:val="center"/>
            <w:hideMark/>
          </w:tcPr>
          <w:p w:rsidR="00CD5E3F" w:rsidRPr="00955027" w:rsidRDefault="00CD5E3F" w:rsidP="00CD5E3F">
            <w:pPr>
              <w:spacing w:after="0"/>
              <w:ind w:firstLine="0"/>
              <w:jc w:val="center"/>
              <w:rPr>
                <w:sz w:val="24"/>
                <w:szCs w:val="24"/>
                <w:lang w:eastAsia="en-US"/>
              </w:rPr>
            </w:pPr>
            <w:r w:rsidRPr="00955027">
              <w:rPr>
                <w:sz w:val="24"/>
                <w:szCs w:val="24"/>
              </w:rPr>
              <w:t>2025 год</w:t>
            </w:r>
          </w:p>
        </w:tc>
        <w:tc>
          <w:tcPr>
            <w:tcW w:w="1417" w:type="dxa"/>
            <w:vAlign w:val="center"/>
            <w:hideMark/>
          </w:tcPr>
          <w:p w:rsidR="00CD5E3F" w:rsidRPr="00955027" w:rsidRDefault="00CD5E3F" w:rsidP="00CD5E3F">
            <w:pPr>
              <w:spacing w:after="0"/>
              <w:ind w:firstLine="0"/>
              <w:jc w:val="center"/>
              <w:rPr>
                <w:sz w:val="24"/>
                <w:szCs w:val="24"/>
                <w:lang w:eastAsia="en-US"/>
              </w:rPr>
            </w:pPr>
            <w:r w:rsidRPr="00955027">
              <w:rPr>
                <w:sz w:val="24"/>
                <w:szCs w:val="24"/>
              </w:rPr>
              <w:t>2026 год</w:t>
            </w:r>
          </w:p>
        </w:tc>
      </w:tr>
      <w:tr w:rsidR="00CD5E3F" w:rsidRPr="00955027" w:rsidTr="00397755">
        <w:tc>
          <w:tcPr>
            <w:tcW w:w="540" w:type="dxa"/>
            <w:hideMark/>
          </w:tcPr>
          <w:p w:rsidR="00CD5E3F" w:rsidRPr="00955027" w:rsidRDefault="00CD5E3F" w:rsidP="00CD5E3F">
            <w:pPr>
              <w:spacing w:after="0"/>
              <w:ind w:firstLine="0"/>
              <w:jc w:val="center"/>
              <w:rPr>
                <w:sz w:val="24"/>
                <w:szCs w:val="24"/>
                <w:lang w:eastAsia="en-US"/>
              </w:rPr>
            </w:pPr>
            <w:r w:rsidRPr="00955027">
              <w:rPr>
                <w:sz w:val="24"/>
                <w:szCs w:val="24"/>
              </w:rPr>
              <w:t>1.</w:t>
            </w:r>
          </w:p>
        </w:tc>
        <w:tc>
          <w:tcPr>
            <w:tcW w:w="4847" w:type="dxa"/>
            <w:hideMark/>
          </w:tcPr>
          <w:p w:rsidR="00CD5E3F" w:rsidRPr="00955027" w:rsidRDefault="00CD5E3F" w:rsidP="00CD5E3F">
            <w:pPr>
              <w:spacing w:after="0"/>
              <w:ind w:firstLine="0"/>
              <w:rPr>
                <w:sz w:val="24"/>
                <w:szCs w:val="24"/>
                <w:lang w:eastAsia="en-US"/>
              </w:rPr>
            </w:pPr>
            <w:r w:rsidRPr="00955027">
              <w:rPr>
                <w:sz w:val="24"/>
                <w:szCs w:val="24"/>
              </w:rPr>
              <w:t>Создание условий для осуществления эффективной деятельности муниципальных учреждений</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206 867,19</w:t>
            </w:r>
          </w:p>
        </w:tc>
        <w:tc>
          <w:tcPr>
            <w:tcW w:w="1418"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206 475,04</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206 475,04</w:t>
            </w:r>
          </w:p>
        </w:tc>
      </w:tr>
      <w:tr w:rsidR="00CD5E3F" w:rsidRPr="00955027" w:rsidTr="00397755">
        <w:tc>
          <w:tcPr>
            <w:tcW w:w="540" w:type="dxa"/>
          </w:tcPr>
          <w:p w:rsidR="00CD5E3F" w:rsidRPr="00955027" w:rsidRDefault="00CD5E3F" w:rsidP="00CD5E3F">
            <w:pPr>
              <w:spacing w:after="0"/>
              <w:ind w:firstLine="0"/>
              <w:jc w:val="center"/>
              <w:rPr>
                <w:sz w:val="24"/>
                <w:szCs w:val="24"/>
                <w:lang w:eastAsia="en-US"/>
              </w:rPr>
            </w:pPr>
            <w:r w:rsidRPr="00955027">
              <w:rPr>
                <w:sz w:val="24"/>
                <w:szCs w:val="24"/>
                <w:lang w:eastAsia="en-US"/>
              </w:rPr>
              <w:t>2.</w:t>
            </w:r>
          </w:p>
          <w:p w:rsidR="00CD5E3F" w:rsidRPr="00955027" w:rsidRDefault="00CD5E3F" w:rsidP="00CD5E3F">
            <w:pPr>
              <w:spacing w:after="0"/>
              <w:ind w:firstLine="0"/>
              <w:jc w:val="center"/>
              <w:rPr>
                <w:sz w:val="24"/>
                <w:szCs w:val="24"/>
                <w:lang w:eastAsia="en-US"/>
              </w:rPr>
            </w:pPr>
          </w:p>
        </w:tc>
        <w:tc>
          <w:tcPr>
            <w:tcW w:w="4847" w:type="dxa"/>
          </w:tcPr>
          <w:p w:rsidR="00CD5E3F" w:rsidRPr="00955027" w:rsidRDefault="00CD5E3F" w:rsidP="00CD5E3F">
            <w:pPr>
              <w:spacing w:after="0"/>
              <w:ind w:firstLine="0"/>
              <w:rPr>
                <w:sz w:val="24"/>
                <w:szCs w:val="24"/>
              </w:rPr>
            </w:pPr>
            <w:r w:rsidRPr="00955027">
              <w:rPr>
                <w:sz w:val="24"/>
                <w:szCs w:val="24"/>
              </w:rPr>
              <w:t>Совершенствование противопожарной пропаганды на территории города</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423,50</w:t>
            </w:r>
          </w:p>
        </w:tc>
        <w:tc>
          <w:tcPr>
            <w:tcW w:w="1418"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423,50</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423,50</w:t>
            </w:r>
          </w:p>
        </w:tc>
      </w:tr>
      <w:tr w:rsidR="00CD5E3F" w:rsidRPr="00955027" w:rsidTr="00397755">
        <w:tc>
          <w:tcPr>
            <w:tcW w:w="540" w:type="dxa"/>
          </w:tcPr>
          <w:p w:rsidR="00CD5E3F" w:rsidRPr="00955027" w:rsidRDefault="00CD5E3F" w:rsidP="00CD5E3F">
            <w:pPr>
              <w:spacing w:after="0"/>
              <w:ind w:firstLine="0"/>
              <w:jc w:val="center"/>
              <w:rPr>
                <w:sz w:val="24"/>
                <w:szCs w:val="24"/>
                <w:lang w:eastAsia="en-US"/>
              </w:rPr>
            </w:pPr>
            <w:r w:rsidRPr="00955027">
              <w:rPr>
                <w:sz w:val="24"/>
                <w:szCs w:val="24"/>
                <w:lang w:eastAsia="en-US"/>
              </w:rPr>
              <w:t>3.</w:t>
            </w:r>
          </w:p>
        </w:tc>
        <w:tc>
          <w:tcPr>
            <w:tcW w:w="4847" w:type="dxa"/>
          </w:tcPr>
          <w:p w:rsidR="00CD5E3F" w:rsidRPr="00955027" w:rsidRDefault="00CD5E3F" w:rsidP="00CD5E3F">
            <w:pPr>
              <w:spacing w:after="0"/>
              <w:ind w:firstLine="0"/>
              <w:rPr>
                <w:sz w:val="24"/>
                <w:szCs w:val="24"/>
              </w:rPr>
            </w:pPr>
            <w:r w:rsidRPr="00955027">
              <w:rPr>
                <w:sz w:val="24"/>
                <w:szCs w:val="24"/>
              </w:rPr>
              <w:t>Обеспечение пожарной безопасности объектов сферы образования</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4 770,00</w:t>
            </w:r>
          </w:p>
        </w:tc>
        <w:tc>
          <w:tcPr>
            <w:tcW w:w="1418"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4 770,00</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4 770,00</w:t>
            </w:r>
          </w:p>
        </w:tc>
      </w:tr>
      <w:tr w:rsidR="00CD5E3F" w:rsidRPr="00955027" w:rsidTr="00397755">
        <w:tc>
          <w:tcPr>
            <w:tcW w:w="540" w:type="dxa"/>
          </w:tcPr>
          <w:p w:rsidR="00CD5E3F" w:rsidRPr="00955027" w:rsidRDefault="00CD5E3F" w:rsidP="00CD5E3F">
            <w:pPr>
              <w:spacing w:after="0"/>
              <w:ind w:firstLine="0"/>
              <w:jc w:val="center"/>
              <w:rPr>
                <w:sz w:val="24"/>
                <w:szCs w:val="24"/>
                <w:lang w:eastAsia="en-US"/>
              </w:rPr>
            </w:pPr>
            <w:r w:rsidRPr="00955027">
              <w:rPr>
                <w:sz w:val="24"/>
                <w:szCs w:val="24"/>
                <w:lang w:eastAsia="en-US"/>
              </w:rPr>
              <w:t>4.</w:t>
            </w:r>
          </w:p>
        </w:tc>
        <w:tc>
          <w:tcPr>
            <w:tcW w:w="4847" w:type="dxa"/>
          </w:tcPr>
          <w:p w:rsidR="00CD5E3F" w:rsidRPr="00955027" w:rsidRDefault="00CD5E3F" w:rsidP="00CD5E3F">
            <w:pPr>
              <w:spacing w:after="0"/>
              <w:ind w:firstLine="0"/>
              <w:rPr>
                <w:sz w:val="24"/>
                <w:szCs w:val="24"/>
              </w:rPr>
            </w:pPr>
            <w:r w:rsidRPr="00955027">
              <w:rPr>
                <w:sz w:val="24"/>
                <w:szCs w:val="24"/>
              </w:rPr>
              <w:t>Обеспечение пожарной безопасности объектов сферы культуры</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920,80</w:t>
            </w:r>
          </w:p>
        </w:tc>
        <w:tc>
          <w:tcPr>
            <w:tcW w:w="1418"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920,80</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920,80</w:t>
            </w:r>
          </w:p>
        </w:tc>
      </w:tr>
      <w:tr w:rsidR="00CD5E3F" w:rsidRPr="00955027" w:rsidTr="00397755">
        <w:tc>
          <w:tcPr>
            <w:tcW w:w="540" w:type="dxa"/>
          </w:tcPr>
          <w:p w:rsidR="00CD5E3F" w:rsidRPr="00955027" w:rsidRDefault="00CD5E3F" w:rsidP="00CD5E3F">
            <w:pPr>
              <w:spacing w:after="0"/>
              <w:ind w:firstLine="0"/>
              <w:jc w:val="center"/>
              <w:rPr>
                <w:sz w:val="24"/>
                <w:szCs w:val="24"/>
                <w:lang w:eastAsia="en-US"/>
              </w:rPr>
            </w:pPr>
            <w:r w:rsidRPr="00955027">
              <w:rPr>
                <w:sz w:val="24"/>
                <w:szCs w:val="24"/>
                <w:lang w:eastAsia="en-US"/>
              </w:rPr>
              <w:t>5.</w:t>
            </w:r>
          </w:p>
        </w:tc>
        <w:tc>
          <w:tcPr>
            <w:tcW w:w="4847" w:type="dxa"/>
          </w:tcPr>
          <w:p w:rsidR="00CD5E3F" w:rsidRPr="00955027" w:rsidRDefault="00CD5E3F" w:rsidP="00CD5E3F">
            <w:pPr>
              <w:spacing w:after="0"/>
              <w:ind w:firstLine="0"/>
              <w:rPr>
                <w:sz w:val="24"/>
                <w:szCs w:val="24"/>
              </w:rPr>
            </w:pPr>
            <w:r w:rsidRPr="00955027">
              <w:rPr>
                <w:sz w:val="24"/>
                <w:szCs w:val="24"/>
              </w:rPr>
              <w:t>Обеспечение пожарной безопасности объектов сферы физической культуры и спорта</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1 095,00</w:t>
            </w:r>
          </w:p>
        </w:tc>
        <w:tc>
          <w:tcPr>
            <w:tcW w:w="1418"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1 095,00</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1 095,00</w:t>
            </w:r>
          </w:p>
        </w:tc>
      </w:tr>
      <w:tr w:rsidR="00CD5E3F" w:rsidRPr="00955027" w:rsidTr="00397755">
        <w:tc>
          <w:tcPr>
            <w:tcW w:w="540" w:type="dxa"/>
          </w:tcPr>
          <w:p w:rsidR="00CD5E3F" w:rsidRPr="00955027" w:rsidRDefault="00CD5E3F" w:rsidP="00CD5E3F">
            <w:pPr>
              <w:spacing w:after="0"/>
              <w:ind w:firstLine="0"/>
              <w:jc w:val="center"/>
              <w:rPr>
                <w:sz w:val="24"/>
                <w:szCs w:val="24"/>
                <w:lang w:eastAsia="en-US"/>
              </w:rPr>
            </w:pPr>
            <w:r w:rsidRPr="00955027">
              <w:rPr>
                <w:sz w:val="24"/>
                <w:szCs w:val="24"/>
                <w:lang w:eastAsia="en-US"/>
              </w:rPr>
              <w:t>6.</w:t>
            </w:r>
          </w:p>
        </w:tc>
        <w:tc>
          <w:tcPr>
            <w:tcW w:w="4847" w:type="dxa"/>
          </w:tcPr>
          <w:p w:rsidR="00CD5E3F" w:rsidRPr="00955027" w:rsidRDefault="00CD5E3F" w:rsidP="00CD5E3F">
            <w:pPr>
              <w:spacing w:after="0"/>
              <w:ind w:firstLine="0"/>
              <w:rPr>
                <w:sz w:val="24"/>
                <w:szCs w:val="24"/>
              </w:rPr>
            </w:pPr>
            <w:r w:rsidRPr="00955027">
              <w:rPr>
                <w:sz w:val="24"/>
                <w:szCs w:val="24"/>
              </w:rPr>
              <w:t>Снижение рисков и смягчение последствий чрезвычайных ситуаций природного и техногенного характера на территории города Нижневартовска</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308,38</w:t>
            </w:r>
          </w:p>
        </w:tc>
        <w:tc>
          <w:tcPr>
            <w:tcW w:w="1418"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308,38</w:t>
            </w:r>
          </w:p>
        </w:tc>
        <w:tc>
          <w:tcPr>
            <w:tcW w:w="1417" w:type="dxa"/>
            <w:vAlign w:val="center"/>
          </w:tcPr>
          <w:p w:rsidR="00CD5E3F" w:rsidRPr="00955027" w:rsidRDefault="00CD5E3F" w:rsidP="00CD5E3F">
            <w:pPr>
              <w:spacing w:after="0"/>
              <w:ind w:firstLine="0"/>
              <w:jc w:val="right"/>
              <w:rPr>
                <w:sz w:val="24"/>
                <w:szCs w:val="24"/>
                <w:lang w:eastAsia="en-US"/>
              </w:rPr>
            </w:pPr>
            <w:r w:rsidRPr="00955027">
              <w:rPr>
                <w:sz w:val="24"/>
                <w:szCs w:val="24"/>
                <w:lang w:eastAsia="en-US"/>
              </w:rPr>
              <w:t>308,38</w:t>
            </w:r>
          </w:p>
        </w:tc>
      </w:tr>
    </w:tbl>
    <w:p w:rsidR="00CD5E3F" w:rsidRPr="00955027" w:rsidRDefault="00CD5E3F" w:rsidP="00CD5E3F">
      <w:pPr>
        <w:spacing w:before="120"/>
        <w:rPr>
          <w:sz w:val="28"/>
          <w:szCs w:val="28"/>
        </w:rPr>
      </w:pPr>
      <w:r w:rsidRPr="00955027">
        <w:rPr>
          <w:noProof/>
          <w:sz w:val="28"/>
          <w:szCs w:val="28"/>
        </w:rPr>
        <w:lastRenderedPageBreak/>
        <w:drawing>
          <wp:anchor distT="0" distB="0" distL="114300" distR="114300" simplePos="0" relativeHeight="251755520" behindDoc="0" locked="0" layoutInCell="1" allowOverlap="1" wp14:anchorId="519C2B59" wp14:editId="6F37E486">
            <wp:simplePos x="0" y="0"/>
            <wp:positionH relativeFrom="column">
              <wp:posOffset>9194</wp:posOffset>
            </wp:positionH>
            <wp:positionV relativeFrom="paragraph">
              <wp:posOffset>1339106</wp:posOffset>
            </wp:positionV>
            <wp:extent cx="6249670" cy="1375548"/>
            <wp:effectExtent l="0" t="0" r="0" b="0"/>
            <wp:wrapNone/>
            <wp:docPr id="623" name="Диаграмма 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Pr="00955027">
        <w:rPr>
          <w:noProof/>
          <w:sz w:val="28"/>
          <w:szCs w:val="28"/>
        </w:rPr>
        <w:t>Основной объем</w:t>
      </w:r>
      <w:r w:rsidRPr="00955027">
        <w:rPr>
          <w:sz w:val="28"/>
          <w:szCs w:val="28"/>
        </w:rPr>
        <w:t xml:space="preserve"> бюджетных ассигнований по программе (96,5%) предусмотрен на обеспечение деятельности МКУ г. Нижневартовска "УГО и ЧС", распределение объема по кодам видов расходов представлено на диаграмме.</w:t>
      </w:r>
    </w:p>
    <w:p w:rsidR="00CD5E3F" w:rsidRPr="00955027" w:rsidRDefault="00CD5E3F" w:rsidP="00CD5E3F">
      <w:pPr>
        <w:spacing w:after="0"/>
        <w:ind w:firstLine="0"/>
        <w:rPr>
          <w:color w:val="FF0000"/>
          <w:sz w:val="28"/>
          <w:szCs w:val="28"/>
        </w:rPr>
      </w:pPr>
      <w:r w:rsidRPr="00955027">
        <w:rPr>
          <w:noProof/>
          <w:color w:val="FF0000"/>
          <w:sz w:val="28"/>
          <w:szCs w:val="28"/>
        </w:rPr>
        <w:drawing>
          <wp:anchor distT="0" distB="0" distL="114300" distR="114300" simplePos="0" relativeHeight="251756544" behindDoc="0" locked="0" layoutInCell="1" allowOverlap="1" wp14:anchorId="4E46D7CC" wp14:editId="0ED19557">
            <wp:simplePos x="0" y="0"/>
            <wp:positionH relativeFrom="column">
              <wp:posOffset>5715</wp:posOffset>
            </wp:positionH>
            <wp:positionV relativeFrom="paragraph">
              <wp:posOffset>11430</wp:posOffset>
            </wp:positionV>
            <wp:extent cx="6115050" cy="1885950"/>
            <wp:effectExtent l="0" t="0" r="0" b="0"/>
            <wp:wrapNone/>
            <wp:docPr id="624" name="Диаграмма 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rsidR="00CD5E3F" w:rsidRPr="00955027" w:rsidRDefault="00CD5E3F" w:rsidP="00CD5E3F">
      <w:pPr>
        <w:spacing w:after="0"/>
        <w:ind w:firstLine="0"/>
        <w:rPr>
          <w:noProof/>
          <w:color w:val="FF0000"/>
          <w:sz w:val="28"/>
          <w:szCs w:val="28"/>
        </w:rPr>
      </w:pPr>
    </w:p>
    <w:p w:rsidR="00CD5E3F" w:rsidRPr="00955027" w:rsidRDefault="00CD5E3F" w:rsidP="00CD5E3F">
      <w:pPr>
        <w:spacing w:after="0"/>
        <w:ind w:firstLine="0"/>
        <w:jc w:val="left"/>
        <w:rPr>
          <w:sz w:val="28"/>
          <w:szCs w:val="28"/>
        </w:rPr>
      </w:pPr>
    </w:p>
    <w:p w:rsidR="00CD5E3F" w:rsidRPr="00955027" w:rsidRDefault="00CD5E3F" w:rsidP="00CD5E3F">
      <w:pPr>
        <w:spacing w:after="0"/>
        <w:ind w:firstLine="0"/>
        <w:jc w:val="left"/>
        <w:rPr>
          <w:sz w:val="28"/>
          <w:szCs w:val="28"/>
        </w:rPr>
      </w:pPr>
    </w:p>
    <w:p w:rsidR="00CD5E3F" w:rsidRPr="00955027" w:rsidRDefault="00CD5E3F" w:rsidP="00CD5E3F">
      <w:pPr>
        <w:spacing w:after="0"/>
        <w:ind w:firstLine="0"/>
        <w:jc w:val="left"/>
        <w:rPr>
          <w:sz w:val="28"/>
          <w:szCs w:val="28"/>
        </w:rPr>
      </w:pPr>
    </w:p>
    <w:p w:rsidR="00CD5E3F" w:rsidRPr="00955027" w:rsidRDefault="00CD5E3F" w:rsidP="00CD5E3F">
      <w:pPr>
        <w:spacing w:after="0"/>
        <w:ind w:firstLine="0"/>
        <w:jc w:val="left"/>
        <w:rPr>
          <w:sz w:val="28"/>
          <w:szCs w:val="28"/>
        </w:rPr>
      </w:pPr>
    </w:p>
    <w:p w:rsidR="00CD5E3F" w:rsidRPr="00955027" w:rsidRDefault="00CD5E3F" w:rsidP="00CD5E3F">
      <w:pPr>
        <w:spacing w:after="0"/>
        <w:ind w:firstLine="0"/>
        <w:jc w:val="left"/>
        <w:rPr>
          <w:sz w:val="28"/>
          <w:szCs w:val="28"/>
        </w:rPr>
      </w:pPr>
    </w:p>
    <w:p w:rsidR="00CD5E3F" w:rsidRPr="00955027" w:rsidRDefault="00CD5E3F" w:rsidP="00CD5E3F">
      <w:pPr>
        <w:spacing w:after="0"/>
        <w:ind w:firstLine="0"/>
        <w:jc w:val="left"/>
        <w:rPr>
          <w:sz w:val="28"/>
          <w:szCs w:val="28"/>
        </w:rPr>
      </w:pPr>
    </w:p>
    <w:p w:rsidR="00CD5E3F" w:rsidRPr="00955027" w:rsidRDefault="00CD5E3F" w:rsidP="00CD5E3F">
      <w:pPr>
        <w:spacing w:after="0"/>
        <w:ind w:firstLine="0"/>
        <w:jc w:val="left"/>
        <w:rPr>
          <w:sz w:val="28"/>
          <w:szCs w:val="28"/>
        </w:rPr>
      </w:pPr>
    </w:p>
    <w:p w:rsidR="00CD5E3F" w:rsidRPr="00955027" w:rsidRDefault="00CD5E3F" w:rsidP="00CD5E3F">
      <w:pPr>
        <w:spacing w:before="120"/>
        <w:rPr>
          <w:sz w:val="28"/>
          <w:szCs w:val="28"/>
        </w:rPr>
      </w:pPr>
    </w:p>
    <w:p w:rsidR="00CD5E3F" w:rsidRPr="00955027" w:rsidRDefault="00CD5E3F" w:rsidP="00CD5E3F">
      <w:pPr>
        <w:spacing w:before="120"/>
        <w:rPr>
          <w:sz w:val="24"/>
          <w:szCs w:val="24"/>
          <w:lang w:eastAsia="en-US" w:bidi="en-US"/>
        </w:rPr>
      </w:pPr>
      <w:r w:rsidRPr="00955027">
        <w:rPr>
          <w:sz w:val="28"/>
          <w:szCs w:val="28"/>
        </w:rPr>
        <w:t>Распределение проектируемых объемов бюджетных ассигнований по соисполнителям программы и по годам приведено в таблице.</w:t>
      </w:r>
    </w:p>
    <w:tbl>
      <w:tblPr>
        <w:tblStyle w:val="a6"/>
        <w:tblW w:w="9700" w:type="dxa"/>
        <w:tblLook w:val="04A0" w:firstRow="1" w:lastRow="0" w:firstColumn="1" w:lastColumn="0" w:noHBand="0" w:noVBand="1"/>
      </w:tblPr>
      <w:tblGrid>
        <w:gridCol w:w="5444"/>
        <w:gridCol w:w="1418"/>
        <w:gridCol w:w="1417"/>
        <w:gridCol w:w="1421"/>
      </w:tblGrid>
      <w:tr w:rsidR="00CD5E3F" w:rsidRPr="00955027" w:rsidTr="00397755">
        <w:tc>
          <w:tcPr>
            <w:tcW w:w="544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center"/>
              <w:rPr>
                <w:bCs/>
                <w:sz w:val="24"/>
                <w:szCs w:val="24"/>
              </w:rPr>
            </w:pPr>
            <w:r w:rsidRPr="00955027">
              <w:rPr>
                <w:rFonts w:eastAsia="Calibri"/>
                <w:sz w:val="24"/>
                <w:szCs w:val="24"/>
              </w:rPr>
              <w:t>Наименование соисполнителя программы</w:t>
            </w:r>
          </w:p>
        </w:tc>
        <w:tc>
          <w:tcPr>
            <w:tcW w:w="4256"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center"/>
              <w:rPr>
                <w:bCs/>
                <w:sz w:val="24"/>
                <w:szCs w:val="24"/>
              </w:rPr>
            </w:pPr>
            <w:r w:rsidRPr="00955027">
              <w:rPr>
                <w:bCs/>
                <w:sz w:val="24"/>
                <w:szCs w:val="24"/>
              </w:rPr>
              <w:t>Объем бюджетных ассигнований,               тыс. рублей</w:t>
            </w:r>
          </w:p>
        </w:tc>
      </w:tr>
      <w:tr w:rsidR="00CD5E3F" w:rsidRPr="00955027" w:rsidTr="00397755">
        <w:tc>
          <w:tcPr>
            <w:tcW w:w="544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center"/>
              <w:rPr>
                <w:bCs/>
                <w:sz w:val="24"/>
                <w:szCs w:val="24"/>
              </w:rPr>
            </w:pPr>
            <w:r w:rsidRPr="00955027">
              <w:rPr>
                <w:bCs/>
                <w:sz w:val="24"/>
                <w:szCs w:val="24"/>
              </w:rPr>
              <w:t>2024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center"/>
              <w:rPr>
                <w:bCs/>
                <w:sz w:val="24"/>
                <w:szCs w:val="24"/>
              </w:rPr>
            </w:pPr>
            <w:r w:rsidRPr="00955027">
              <w:rPr>
                <w:bCs/>
                <w:sz w:val="24"/>
                <w:szCs w:val="24"/>
              </w:rPr>
              <w:t>2025 год</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center"/>
              <w:rPr>
                <w:bCs/>
                <w:sz w:val="24"/>
                <w:szCs w:val="24"/>
              </w:rPr>
            </w:pPr>
            <w:r w:rsidRPr="00955027">
              <w:rPr>
                <w:bCs/>
                <w:sz w:val="24"/>
                <w:szCs w:val="24"/>
              </w:rPr>
              <w:t>2026 год</w:t>
            </w:r>
          </w:p>
        </w:tc>
      </w:tr>
      <w:tr w:rsidR="00CD5E3F" w:rsidRPr="00955027" w:rsidTr="00397755">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rPr>
                <w:sz w:val="24"/>
                <w:szCs w:val="24"/>
              </w:rPr>
            </w:pPr>
            <w:r w:rsidRPr="00955027">
              <w:rPr>
                <w:sz w:val="24"/>
                <w:szCs w:val="28"/>
              </w:rPr>
              <w:t>муниципальное казенное учреждение города Нижневартовска "Управление по делам гражданской обороны и чрезвычайным ситуациям"</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207 599,07</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207 206,92</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207 206,92</w:t>
            </w:r>
          </w:p>
        </w:tc>
      </w:tr>
      <w:tr w:rsidR="00CD5E3F" w:rsidRPr="00955027" w:rsidTr="00397755">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rPr>
                <w:bCs/>
                <w:sz w:val="24"/>
                <w:szCs w:val="24"/>
              </w:rPr>
            </w:pPr>
            <w:r w:rsidRPr="00955027">
              <w:rPr>
                <w:sz w:val="24"/>
                <w:szCs w:val="24"/>
              </w:rPr>
              <w:t>департамент образования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4 770,00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4 770,00</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4 770,00</w:t>
            </w:r>
          </w:p>
        </w:tc>
      </w:tr>
      <w:tr w:rsidR="00CD5E3F" w:rsidRPr="00955027" w:rsidTr="00397755">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rPr>
                <w:sz w:val="24"/>
                <w:szCs w:val="24"/>
              </w:rPr>
            </w:pPr>
            <w:r w:rsidRPr="00955027">
              <w:rPr>
                <w:sz w:val="24"/>
                <w:szCs w:val="24"/>
              </w:rPr>
              <w:t>департамент по социальной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2 015,80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2 015,80</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2 015,80</w:t>
            </w:r>
          </w:p>
        </w:tc>
      </w:tr>
      <w:tr w:rsidR="00CD5E3F" w:rsidRPr="00955027" w:rsidTr="00397755">
        <w:trPr>
          <w:trHeight w:val="327"/>
        </w:trPr>
        <w:tc>
          <w:tcPr>
            <w:tcW w:w="54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rPr>
                <w:sz w:val="24"/>
                <w:szCs w:val="24"/>
              </w:rPr>
            </w:pPr>
            <w:r w:rsidRPr="00955027">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214 384,87</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213 992,72</w:t>
            </w:r>
          </w:p>
        </w:tc>
        <w:tc>
          <w:tcPr>
            <w:tcW w:w="1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D5E3F" w:rsidRPr="00955027" w:rsidRDefault="00CD5E3F" w:rsidP="00CD5E3F">
            <w:pPr>
              <w:spacing w:after="0"/>
              <w:ind w:firstLine="0"/>
              <w:jc w:val="right"/>
              <w:rPr>
                <w:bCs/>
                <w:sz w:val="24"/>
                <w:szCs w:val="24"/>
              </w:rPr>
            </w:pPr>
            <w:r w:rsidRPr="00955027">
              <w:rPr>
                <w:bCs/>
                <w:sz w:val="24"/>
                <w:szCs w:val="24"/>
              </w:rPr>
              <w:t>213 992,72</w:t>
            </w:r>
          </w:p>
        </w:tc>
      </w:tr>
    </w:tbl>
    <w:p w:rsidR="00A62D6A" w:rsidRPr="00955027" w:rsidRDefault="00A62D6A" w:rsidP="008F6D08">
      <w:pPr>
        <w:spacing w:before="240" w:after="0"/>
        <w:ind w:firstLine="0"/>
        <w:jc w:val="center"/>
        <w:rPr>
          <w:b/>
          <w:color w:val="000000"/>
          <w:sz w:val="28"/>
          <w:szCs w:val="28"/>
        </w:rPr>
      </w:pPr>
      <w:r w:rsidRPr="00955027">
        <w:rPr>
          <w:b/>
          <w:noProof/>
          <w:color w:val="000000"/>
          <w:sz w:val="28"/>
          <w:szCs w:val="28"/>
        </w:rPr>
        <w:t>Муниципальная</w:t>
      </w:r>
      <w:r w:rsidRPr="00955027">
        <w:rPr>
          <w:b/>
          <w:color w:val="000000"/>
          <w:sz w:val="28"/>
          <w:szCs w:val="28"/>
        </w:rPr>
        <w:t xml:space="preserve"> программа </w:t>
      </w:r>
    </w:p>
    <w:p w:rsidR="00A62D6A" w:rsidRPr="00955027" w:rsidRDefault="00A62D6A" w:rsidP="00A62D6A">
      <w:pPr>
        <w:spacing w:after="0"/>
        <w:ind w:firstLine="0"/>
        <w:jc w:val="center"/>
        <w:rPr>
          <w:b/>
          <w:color w:val="000000"/>
          <w:sz w:val="28"/>
          <w:szCs w:val="28"/>
        </w:rPr>
      </w:pPr>
      <w:r w:rsidRPr="00955027">
        <w:rPr>
          <w:b/>
          <w:color w:val="000000"/>
          <w:sz w:val="28"/>
          <w:szCs w:val="28"/>
        </w:rPr>
        <w:t>"</w:t>
      </w:r>
      <w:r w:rsidRPr="00955027">
        <w:rPr>
          <w:b/>
          <w:bCs/>
          <w:color w:val="000000"/>
          <w:sz w:val="28"/>
          <w:szCs w:val="28"/>
        </w:rPr>
        <w:t>Энергосбережение и повышение энергетической эффективности</w:t>
      </w:r>
      <w:r w:rsidRPr="00955027">
        <w:rPr>
          <w:color w:val="000000"/>
          <w:sz w:val="28"/>
          <w:szCs w:val="28"/>
        </w:rPr>
        <w:t xml:space="preserve"> </w:t>
      </w:r>
      <w:r w:rsidRPr="00955027">
        <w:rPr>
          <w:b/>
          <w:color w:val="000000"/>
          <w:sz w:val="28"/>
          <w:szCs w:val="28"/>
        </w:rPr>
        <w:t>в муниципальном образовании город Нижневартовск"</w:t>
      </w:r>
    </w:p>
    <w:p w:rsidR="00A62D6A" w:rsidRPr="00955027" w:rsidRDefault="00A62D6A" w:rsidP="00847D96">
      <w:pPr>
        <w:spacing w:before="240" w:after="0"/>
        <w:rPr>
          <w:color w:val="000000"/>
          <w:sz w:val="28"/>
          <w:szCs w:val="28"/>
        </w:rPr>
      </w:pPr>
      <w:r w:rsidRPr="00955027">
        <w:rPr>
          <w:sz w:val="28"/>
          <w:szCs w:val="28"/>
        </w:rPr>
        <w:t>Целью муниципальной программы "Энергосбережение и повышение энергетической эффективности в муниципальном образовании город Нижневартовск" (далее - программа) является</w:t>
      </w:r>
      <w:r w:rsidRPr="00955027">
        <w:rPr>
          <w:color w:val="333333"/>
          <w:sz w:val="28"/>
          <w:szCs w:val="28"/>
        </w:rPr>
        <w:t xml:space="preserve"> </w:t>
      </w:r>
      <w:r w:rsidRPr="00955027">
        <w:rPr>
          <w:color w:val="000000"/>
          <w:sz w:val="28"/>
          <w:szCs w:val="28"/>
        </w:rPr>
        <w:t>реализация потенциала энергосбережения города Нижневартовска.</w:t>
      </w:r>
    </w:p>
    <w:p w:rsidR="00A62D6A" w:rsidRPr="00955027" w:rsidRDefault="00A62D6A" w:rsidP="00A62D6A">
      <w:pPr>
        <w:spacing w:after="0"/>
        <w:rPr>
          <w:sz w:val="28"/>
          <w:szCs w:val="28"/>
        </w:rPr>
      </w:pPr>
      <w:r w:rsidRPr="00955027">
        <w:rPr>
          <w:sz w:val="28"/>
          <w:szCs w:val="28"/>
        </w:rPr>
        <w:t xml:space="preserve">Ответственным исполнителем </w:t>
      </w:r>
      <w:r w:rsidRPr="00955027">
        <w:rPr>
          <w:sz w:val="28"/>
          <w:szCs w:val="24"/>
        </w:rPr>
        <w:t xml:space="preserve">программы </w:t>
      </w:r>
      <w:r w:rsidRPr="00955027">
        <w:rPr>
          <w:sz w:val="28"/>
          <w:szCs w:val="28"/>
        </w:rPr>
        <w:t xml:space="preserve">является </w:t>
      </w:r>
      <w:r w:rsidRPr="00955027">
        <w:rPr>
          <w:sz w:val="28"/>
          <w:szCs w:val="28"/>
          <w:lang w:eastAsia="en-US"/>
        </w:rPr>
        <w:t xml:space="preserve">департамент жилищно-коммунального хозяйства </w:t>
      </w:r>
      <w:r w:rsidRPr="00955027">
        <w:rPr>
          <w:sz w:val="28"/>
          <w:szCs w:val="28"/>
        </w:rPr>
        <w:t xml:space="preserve">администрации города Нижневартовска. </w:t>
      </w:r>
    </w:p>
    <w:p w:rsidR="00A62D6A" w:rsidRDefault="00A62D6A" w:rsidP="00847D96">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41349D" w:rsidRDefault="0041349D" w:rsidP="00847D96">
      <w:pPr>
        <w:spacing w:after="0"/>
        <w:rPr>
          <w:sz w:val="28"/>
          <w:szCs w:val="28"/>
        </w:rPr>
      </w:pPr>
    </w:p>
    <w:p w:rsidR="0041349D" w:rsidRDefault="0041349D" w:rsidP="00847D96">
      <w:pPr>
        <w:spacing w:after="0"/>
        <w:rPr>
          <w:sz w:val="28"/>
          <w:szCs w:val="28"/>
        </w:rPr>
      </w:pPr>
    </w:p>
    <w:p w:rsidR="0041349D" w:rsidRDefault="0041349D" w:rsidP="00847D96">
      <w:pPr>
        <w:spacing w:after="0"/>
        <w:rPr>
          <w:sz w:val="28"/>
          <w:szCs w:val="28"/>
        </w:rPr>
      </w:pPr>
    </w:p>
    <w:p w:rsidR="0041349D" w:rsidRPr="00955027" w:rsidRDefault="0041349D" w:rsidP="00847D96">
      <w:pPr>
        <w:spacing w:after="0"/>
        <w:rPr>
          <w:sz w:val="28"/>
          <w:szCs w:val="28"/>
        </w:rPr>
      </w:pPr>
    </w:p>
    <w:p w:rsidR="00A62D6A" w:rsidRPr="00955027" w:rsidRDefault="00A62D6A" w:rsidP="00A62D6A">
      <w:pPr>
        <w:spacing w:after="0"/>
        <w:jc w:val="right"/>
        <w:rPr>
          <w:sz w:val="22"/>
          <w:szCs w:val="28"/>
        </w:rPr>
      </w:pPr>
      <w:r w:rsidRPr="00955027">
        <w:rPr>
          <w:sz w:val="22"/>
          <w:szCs w:val="28"/>
        </w:rPr>
        <w:lastRenderedPageBreak/>
        <w:t>тыс. рублей</w:t>
      </w:r>
    </w:p>
    <w:tbl>
      <w:tblPr>
        <w:tblStyle w:val="a6"/>
        <w:tblW w:w="0" w:type="auto"/>
        <w:tblInd w:w="108" w:type="dxa"/>
        <w:tblLayout w:type="fixed"/>
        <w:tblLook w:val="04A0" w:firstRow="1" w:lastRow="0" w:firstColumn="1" w:lastColumn="0" w:noHBand="0" w:noVBand="1"/>
      </w:tblPr>
      <w:tblGrid>
        <w:gridCol w:w="993"/>
        <w:gridCol w:w="1275"/>
        <w:gridCol w:w="1276"/>
        <w:gridCol w:w="1134"/>
        <w:gridCol w:w="1276"/>
        <w:gridCol w:w="1276"/>
        <w:gridCol w:w="1275"/>
        <w:gridCol w:w="1241"/>
      </w:tblGrid>
      <w:tr w:rsidR="00A62D6A" w:rsidRPr="00955027" w:rsidTr="0041349D">
        <w:trPr>
          <w:trHeight w:val="369"/>
        </w:trPr>
        <w:tc>
          <w:tcPr>
            <w:tcW w:w="993" w:type="dxa"/>
            <w:vMerge w:val="restart"/>
          </w:tcPr>
          <w:p w:rsidR="00A62D6A" w:rsidRPr="00955027" w:rsidRDefault="00A62D6A" w:rsidP="00A62D6A">
            <w:pPr>
              <w:spacing w:after="0"/>
              <w:ind w:firstLine="0"/>
              <w:jc w:val="center"/>
              <w:rPr>
                <w:sz w:val="18"/>
                <w:szCs w:val="18"/>
              </w:rPr>
            </w:pPr>
            <w:r w:rsidRPr="00955027">
              <w:rPr>
                <w:sz w:val="18"/>
                <w:szCs w:val="18"/>
              </w:rPr>
              <w:t>2023 год*</w:t>
            </w:r>
          </w:p>
        </w:tc>
        <w:tc>
          <w:tcPr>
            <w:tcW w:w="3685" w:type="dxa"/>
            <w:gridSpan w:val="3"/>
            <w:vAlign w:val="center"/>
          </w:tcPr>
          <w:p w:rsidR="00A62D6A" w:rsidRPr="00955027" w:rsidRDefault="00A62D6A" w:rsidP="00A62D6A">
            <w:pPr>
              <w:spacing w:after="0"/>
              <w:ind w:firstLine="0"/>
              <w:jc w:val="center"/>
              <w:rPr>
                <w:sz w:val="18"/>
                <w:szCs w:val="18"/>
              </w:rPr>
            </w:pPr>
            <w:r w:rsidRPr="00955027">
              <w:rPr>
                <w:sz w:val="18"/>
                <w:szCs w:val="18"/>
              </w:rPr>
              <w:t>2024 год</w:t>
            </w:r>
          </w:p>
        </w:tc>
        <w:tc>
          <w:tcPr>
            <w:tcW w:w="3827" w:type="dxa"/>
            <w:gridSpan w:val="3"/>
            <w:vAlign w:val="center"/>
          </w:tcPr>
          <w:p w:rsidR="00A62D6A" w:rsidRPr="00955027" w:rsidRDefault="00A62D6A" w:rsidP="00A62D6A">
            <w:pPr>
              <w:spacing w:after="0"/>
              <w:ind w:firstLine="0"/>
              <w:jc w:val="center"/>
              <w:rPr>
                <w:sz w:val="18"/>
                <w:szCs w:val="18"/>
              </w:rPr>
            </w:pPr>
            <w:r w:rsidRPr="00955027">
              <w:rPr>
                <w:sz w:val="18"/>
                <w:szCs w:val="18"/>
              </w:rPr>
              <w:t>2025 год</w:t>
            </w:r>
          </w:p>
        </w:tc>
        <w:tc>
          <w:tcPr>
            <w:tcW w:w="1241" w:type="dxa"/>
            <w:vAlign w:val="center"/>
          </w:tcPr>
          <w:p w:rsidR="00A62D6A" w:rsidRPr="00955027" w:rsidRDefault="00A62D6A" w:rsidP="00A62D6A">
            <w:pPr>
              <w:spacing w:after="0"/>
              <w:ind w:firstLine="0"/>
              <w:jc w:val="center"/>
              <w:rPr>
                <w:sz w:val="18"/>
                <w:szCs w:val="18"/>
              </w:rPr>
            </w:pPr>
            <w:r w:rsidRPr="00955027">
              <w:rPr>
                <w:sz w:val="18"/>
                <w:szCs w:val="18"/>
              </w:rPr>
              <w:t>2026 год</w:t>
            </w:r>
          </w:p>
        </w:tc>
      </w:tr>
      <w:tr w:rsidR="00A62D6A" w:rsidRPr="00955027" w:rsidTr="0041349D">
        <w:tc>
          <w:tcPr>
            <w:tcW w:w="993" w:type="dxa"/>
            <w:vMerge/>
          </w:tcPr>
          <w:p w:rsidR="00A62D6A" w:rsidRPr="00955027" w:rsidRDefault="00A62D6A" w:rsidP="00A62D6A">
            <w:pPr>
              <w:spacing w:after="0"/>
              <w:ind w:firstLine="0"/>
              <w:jc w:val="center"/>
              <w:rPr>
                <w:sz w:val="18"/>
                <w:szCs w:val="18"/>
              </w:rPr>
            </w:pPr>
          </w:p>
        </w:tc>
        <w:tc>
          <w:tcPr>
            <w:tcW w:w="1275" w:type="dxa"/>
          </w:tcPr>
          <w:p w:rsidR="00A62D6A" w:rsidRPr="00955027" w:rsidRDefault="00A62D6A" w:rsidP="00A62D6A">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A62D6A" w:rsidRPr="00955027" w:rsidRDefault="00A62D6A" w:rsidP="00A62D6A">
            <w:pPr>
              <w:spacing w:after="0"/>
              <w:ind w:firstLine="0"/>
              <w:jc w:val="center"/>
              <w:rPr>
                <w:sz w:val="18"/>
                <w:szCs w:val="18"/>
                <w:lang w:eastAsia="en-US"/>
              </w:rPr>
            </w:pPr>
            <w:r w:rsidRPr="00955027">
              <w:rPr>
                <w:sz w:val="18"/>
                <w:szCs w:val="18"/>
                <w:lang w:eastAsia="en-US"/>
              </w:rPr>
              <w:t>(первоначально)</w:t>
            </w:r>
          </w:p>
        </w:tc>
        <w:tc>
          <w:tcPr>
            <w:tcW w:w="1276" w:type="dxa"/>
          </w:tcPr>
          <w:p w:rsidR="00A62D6A" w:rsidRPr="00955027" w:rsidRDefault="00A62D6A" w:rsidP="0041349D">
            <w:pPr>
              <w:spacing w:after="0"/>
              <w:ind w:firstLine="0"/>
              <w:jc w:val="center"/>
              <w:rPr>
                <w:sz w:val="18"/>
                <w:szCs w:val="18"/>
                <w:lang w:eastAsia="en-US"/>
              </w:rPr>
            </w:pPr>
            <w:r w:rsidRPr="00955027">
              <w:rPr>
                <w:sz w:val="18"/>
                <w:szCs w:val="18"/>
                <w:lang w:eastAsia="en-US"/>
              </w:rPr>
              <w:t xml:space="preserve">Проект решения Думы </w:t>
            </w:r>
            <w:r w:rsidR="0041349D">
              <w:rPr>
                <w:sz w:val="18"/>
                <w:szCs w:val="18"/>
                <w:lang w:eastAsia="en-US"/>
              </w:rPr>
              <w:t>г</w:t>
            </w:r>
            <w:r w:rsidRPr="00955027">
              <w:rPr>
                <w:sz w:val="18"/>
                <w:szCs w:val="18"/>
                <w:lang w:eastAsia="en-US"/>
              </w:rPr>
              <w:t>орода</w:t>
            </w:r>
          </w:p>
        </w:tc>
        <w:tc>
          <w:tcPr>
            <w:tcW w:w="1134" w:type="dxa"/>
          </w:tcPr>
          <w:p w:rsidR="00A62D6A" w:rsidRPr="00955027" w:rsidRDefault="00A62D6A" w:rsidP="00A62D6A">
            <w:pPr>
              <w:spacing w:after="0"/>
              <w:ind w:firstLine="0"/>
              <w:jc w:val="center"/>
              <w:rPr>
                <w:sz w:val="18"/>
                <w:szCs w:val="18"/>
              </w:rPr>
            </w:pPr>
            <w:r w:rsidRPr="00955027">
              <w:rPr>
                <w:sz w:val="18"/>
                <w:szCs w:val="18"/>
              </w:rPr>
              <w:t>Изменение (гр.3-гр.2)</w:t>
            </w:r>
          </w:p>
        </w:tc>
        <w:tc>
          <w:tcPr>
            <w:tcW w:w="1276" w:type="dxa"/>
          </w:tcPr>
          <w:p w:rsidR="00A62D6A" w:rsidRPr="00955027" w:rsidRDefault="00A62D6A" w:rsidP="00A62D6A">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A62D6A" w:rsidRPr="00955027" w:rsidRDefault="00A62D6A" w:rsidP="00A62D6A">
            <w:pPr>
              <w:spacing w:after="0"/>
              <w:ind w:firstLine="0"/>
              <w:jc w:val="center"/>
              <w:rPr>
                <w:sz w:val="18"/>
                <w:szCs w:val="18"/>
                <w:lang w:eastAsia="en-US"/>
              </w:rPr>
            </w:pPr>
            <w:r w:rsidRPr="00955027">
              <w:rPr>
                <w:sz w:val="18"/>
                <w:szCs w:val="18"/>
                <w:lang w:eastAsia="en-US"/>
              </w:rPr>
              <w:t>(первоначально)</w:t>
            </w:r>
          </w:p>
          <w:p w:rsidR="00A62D6A" w:rsidRPr="00955027" w:rsidRDefault="00A62D6A" w:rsidP="00A62D6A">
            <w:pPr>
              <w:spacing w:after="0"/>
              <w:ind w:firstLine="0"/>
              <w:jc w:val="left"/>
              <w:rPr>
                <w:sz w:val="18"/>
                <w:szCs w:val="18"/>
                <w:lang w:eastAsia="en-US"/>
              </w:rPr>
            </w:pPr>
          </w:p>
        </w:tc>
        <w:tc>
          <w:tcPr>
            <w:tcW w:w="1276" w:type="dxa"/>
          </w:tcPr>
          <w:p w:rsidR="00A62D6A" w:rsidRPr="00955027" w:rsidRDefault="00A62D6A" w:rsidP="00A62D6A">
            <w:pPr>
              <w:spacing w:after="0"/>
              <w:ind w:firstLine="0"/>
              <w:jc w:val="center"/>
              <w:rPr>
                <w:sz w:val="18"/>
                <w:szCs w:val="18"/>
                <w:lang w:eastAsia="en-US"/>
              </w:rPr>
            </w:pPr>
            <w:r w:rsidRPr="00955027">
              <w:rPr>
                <w:sz w:val="18"/>
                <w:szCs w:val="18"/>
                <w:lang w:eastAsia="en-US"/>
              </w:rPr>
              <w:t>Проект решения Думы города</w:t>
            </w:r>
          </w:p>
        </w:tc>
        <w:tc>
          <w:tcPr>
            <w:tcW w:w="1275" w:type="dxa"/>
          </w:tcPr>
          <w:p w:rsidR="00A62D6A" w:rsidRPr="00955027" w:rsidRDefault="00A62D6A" w:rsidP="00A62D6A">
            <w:pPr>
              <w:spacing w:after="0"/>
              <w:ind w:firstLine="0"/>
              <w:jc w:val="center"/>
              <w:rPr>
                <w:sz w:val="18"/>
                <w:szCs w:val="18"/>
              </w:rPr>
            </w:pPr>
            <w:r w:rsidRPr="00955027">
              <w:rPr>
                <w:sz w:val="18"/>
                <w:szCs w:val="18"/>
              </w:rPr>
              <w:t>Изменение</w:t>
            </w:r>
          </w:p>
          <w:p w:rsidR="00A62D6A" w:rsidRPr="00955027" w:rsidRDefault="00A62D6A" w:rsidP="00A62D6A">
            <w:pPr>
              <w:spacing w:after="0"/>
              <w:ind w:firstLine="0"/>
              <w:jc w:val="center"/>
              <w:rPr>
                <w:sz w:val="18"/>
                <w:szCs w:val="18"/>
              </w:rPr>
            </w:pPr>
            <w:r w:rsidRPr="00955027">
              <w:rPr>
                <w:sz w:val="18"/>
                <w:szCs w:val="18"/>
              </w:rPr>
              <w:t>(гр.6-гр.5)</w:t>
            </w:r>
          </w:p>
        </w:tc>
        <w:tc>
          <w:tcPr>
            <w:tcW w:w="1241" w:type="dxa"/>
          </w:tcPr>
          <w:p w:rsidR="00A62D6A" w:rsidRPr="00955027" w:rsidRDefault="00A62D6A" w:rsidP="00A62D6A">
            <w:pPr>
              <w:spacing w:after="0"/>
              <w:ind w:firstLine="0"/>
              <w:jc w:val="center"/>
              <w:rPr>
                <w:sz w:val="18"/>
                <w:szCs w:val="18"/>
              </w:rPr>
            </w:pPr>
            <w:r w:rsidRPr="00955027">
              <w:rPr>
                <w:sz w:val="18"/>
                <w:szCs w:val="18"/>
                <w:lang w:eastAsia="en-US"/>
              </w:rPr>
              <w:t>Проект решения Думы города</w:t>
            </w:r>
          </w:p>
        </w:tc>
      </w:tr>
      <w:tr w:rsidR="00A62D6A" w:rsidRPr="00955027" w:rsidTr="0041349D">
        <w:trPr>
          <w:trHeight w:val="145"/>
        </w:trPr>
        <w:tc>
          <w:tcPr>
            <w:tcW w:w="993" w:type="dxa"/>
            <w:vAlign w:val="center"/>
          </w:tcPr>
          <w:p w:rsidR="00A62D6A" w:rsidRPr="00955027" w:rsidRDefault="00A62D6A" w:rsidP="00A62D6A">
            <w:pPr>
              <w:spacing w:after="0"/>
              <w:ind w:firstLine="0"/>
              <w:jc w:val="center"/>
              <w:rPr>
                <w:sz w:val="18"/>
                <w:szCs w:val="18"/>
              </w:rPr>
            </w:pPr>
            <w:r w:rsidRPr="00955027">
              <w:rPr>
                <w:sz w:val="18"/>
                <w:szCs w:val="18"/>
              </w:rPr>
              <w:t>1</w:t>
            </w:r>
          </w:p>
        </w:tc>
        <w:tc>
          <w:tcPr>
            <w:tcW w:w="1275" w:type="dxa"/>
            <w:vAlign w:val="center"/>
          </w:tcPr>
          <w:p w:rsidR="00A62D6A" w:rsidRPr="00955027" w:rsidRDefault="00A62D6A" w:rsidP="00A62D6A">
            <w:pPr>
              <w:spacing w:after="0"/>
              <w:ind w:firstLine="0"/>
              <w:jc w:val="center"/>
              <w:rPr>
                <w:sz w:val="18"/>
                <w:szCs w:val="18"/>
              </w:rPr>
            </w:pPr>
            <w:r w:rsidRPr="00955027">
              <w:rPr>
                <w:sz w:val="18"/>
                <w:szCs w:val="18"/>
              </w:rPr>
              <w:t>2</w:t>
            </w:r>
          </w:p>
        </w:tc>
        <w:tc>
          <w:tcPr>
            <w:tcW w:w="1276" w:type="dxa"/>
            <w:vAlign w:val="center"/>
          </w:tcPr>
          <w:p w:rsidR="00A62D6A" w:rsidRPr="00955027" w:rsidRDefault="00A62D6A" w:rsidP="00A62D6A">
            <w:pPr>
              <w:spacing w:after="0"/>
              <w:ind w:firstLine="0"/>
              <w:jc w:val="center"/>
              <w:rPr>
                <w:sz w:val="18"/>
                <w:szCs w:val="18"/>
              </w:rPr>
            </w:pPr>
            <w:r w:rsidRPr="00955027">
              <w:rPr>
                <w:sz w:val="18"/>
                <w:szCs w:val="18"/>
              </w:rPr>
              <w:t>3</w:t>
            </w:r>
          </w:p>
        </w:tc>
        <w:tc>
          <w:tcPr>
            <w:tcW w:w="1134" w:type="dxa"/>
            <w:vAlign w:val="center"/>
          </w:tcPr>
          <w:p w:rsidR="00A62D6A" w:rsidRPr="00955027" w:rsidRDefault="00A62D6A" w:rsidP="00A62D6A">
            <w:pPr>
              <w:spacing w:after="0"/>
              <w:ind w:firstLine="0"/>
              <w:jc w:val="center"/>
              <w:rPr>
                <w:sz w:val="18"/>
                <w:szCs w:val="18"/>
              </w:rPr>
            </w:pPr>
            <w:r w:rsidRPr="00955027">
              <w:rPr>
                <w:sz w:val="18"/>
                <w:szCs w:val="18"/>
              </w:rPr>
              <w:t>4</w:t>
            </w:r>
          </w:p>
        </w:tc>
        <w:tc>
          <w:tcPr>
            <w:tcW w:w="1276" w:type="dxa"/>
            <w:vAlign w:val="center"/>
          </w:tcPr>
          <w:p w:rsidR="00A62D6A" w:rsidRPr="00955027" w:rsidRDefault="00A62D6A" w:rsidP="00A62D6A">
            <w:pPr>
              <w:spacing w:after="0"/>
              <w:ind w:firstLine="0"/>
              <w:jc w:val="center"/>
              <w:rPr>
                <w:sz w:val="18"/>
                <w:szCs w:val="18"/>
              </w:rPr>
            </w:pPr>
            <w:r w:rsidRPr="00955027">
              <w:rPr>
                <w:sz w:val="18"/>
                <w:szCs w:val="18"/>
              </w:rPr>
              <w:t>5</w:t>
            </w:r>
          </w:p>
        </w:tc>
        <w:tc>
          <w:tcPr>
            <w:tcW w:w="1276" w:type="dxa"/>
            <w:vAlign w:val="center"/>
          </w:tcPr>
          <w:p w:rsidR="00A62D6A" w:rsidRPr="00955027" w:rsidRDefault="00A62D6A" w:rsidP="00A62D6A">
            <w:pPr>
              <w:spacing w:after="0"/>
              <w:ind w:firstLine="0"/>
              <w:jc w:val="center"/>
              <w:rPr>
                <w:sz w:val="18"/>
                <w:szCs w:val="18"/>
              </w:rPr>
            </w:pPr>
            <w:r w:rsidRPr="00955027">
              <w:rPr>
                <w:sz w:val="18"/>
                <w:szCs w:val="18"/>
              </w:rPr>
              <w:t>6</w:t>
            </w:r>
          </w:p>
        </w:tc>
        <w:tc>
          <w:tcPr>
            <w:tcW w:w="1275" w:type="dxa"/>
            <w:vAlign w:val="center"/>
          </w:tcPr>
          <w:p w:rsidR="00A62D6A" w:rsidRPr="00955027" w:rsidRDefault="00A62D6A" w:rsidP="00A62D6A">
            <w:pPr>
              <w:spacing w:after="0"/>
              <w:ind w:firstLine="0"/>
              <w:jc w:val="center"/>
              <w:rPr>
                <w:sz w:val="18"/>
                <w:szCs w:val="18"/>
              </w:rPr>
            </w:pPr>
            <w:r w:rsidRPr="00955027">
              <w:rPr>
                <w:sz w:val="18"/>
                <w:szCs w:val="18"/>
              </w:rPr>
              <w:t>7</w:t>
            </w:r>
          </w:p>
        </w:tc>
        <w:tc>
          <w:tcPr>
            <w:tcW w:w="1241" w:type="dxa"/>
            <w:vAlign w:val="center"/>
          </w:tcPr>
          <w:p w:rsidR="00A62D6A" w:rsidRPr="00955027" w:rsidRDefault="00A62D6A" w:rsidP="00A62D6A">
            <w:pPr>
              <w:spacing w:after="0"/>
              <w:ind w:firstLine="0"/>
              <w:jc w:val="center"/>
              <w:rPr>
                <w:sz w:val="18"/>
                <w:szCs w:val="18"/>
              </w:rPr>
            </w:pPr>
            <w:r w:rsidRPr="00955027">
              <w:rPr>
                <w:sz w:val="18"/>
                <w:szCs w:val="18"/>
              </w:rPr>
              <w:t>8</w:t>
            </w:r>
          </w:p>
        </w:tc>
      </w:tr>
      <w:tr w:rsidR="00A62D6A" w:rsidRPr="00955027" w:rsidTr="0041349D">
        <w:trPr>
          <w:trHeight w:val="477"/>
        </w:trPr>
        <w:tc>
          <w:tcPr>
            <w:tcW w:w="993" w:type="dxa"/>
            <w:vAlign w:val="center"/>
          </w:tcPr>
          <w:p w:rsidR="00A62D6A" w:rsidRPr="00955027" w:rsidRDefault="00A62D6A" w:rsidP="00A62D6A">
            <w:pPr>
              <w:spacing w:after="0"/>
              <w:ind w:firstLine="0"/>
              <w:jc w:val="right"/>
              <w:rPr>
                <w:sz w:val="18"/>
                <w:szCs w:val="18"/>
              </w:rPr>
            </w:pPr>
            <w:r w:rsidRPr="00955027">
              <w:rPr>
                <w:sz w:val="18"/>
                <w:szCs w:val="18"/>
              </w:rPr>
              <w:t>13 069,50</w:t>
            </w:r>
          </w:p>
        </w:tc>
        <w:tc>
          <w:tcPr>
            <w:tcW w:w="1275" w:type="dxa"/>
            <w:vAlign w:val="center"/>
          </w:tcPr>
          <w:p w:rsidR="00A62D6A" w:rsidRPr="00955027" w:rsidRDefault="00A62D6A" w:rsidP="00A62D6A">
            <w:pPr>
              <w:spacing w:after="0"/>
              <w:ind w:firstLine="0"/>
              <w:jc w:val="right"/>
              <w:rPr>
                <w:sz w:val="18"/>
                <w:szCs w:val="18"/>
              </w:rPr>
            </w:pPr>
            <w:r w:rsidRPr="00955027">
              <w:rPr>
                <w:sz w:val="18"/>
                <w:szCs w:val="18"/>
              </w:rPr>
              <w:t>13 763,00</w:t>
            </w:r>
          </w:p>
        </w:tc>
        <w:tc>
          <w:tcPr>
            <w:tcW w:w="1276" w:type="dxa"/>
            <w:vAlign w:val="center"/>
          </w:tcPr>
          <w:p w:rsidR="00A62D6A" w:rsidRPr="00955027" w:rsidRDefault="00A62D6A" w:rsidP="00A62D6A">
            <w:pPr>
              <w:spacing w:after="0"/>
              <w:ind w:firstLine="0"/>
              <w:jc w:val="right"/>
              <w:rPr>
                <w:sz w:val="18"/>
                <w:szCs w:val="18"/>
              </w:rPr>
            </w:pPr>
            <w:r w:rsidRPr="00955027">
              <w:rPr>
                <w:sz w:val="18"/>
                <w:szCs w:val="18"/>
              </w:rPr>
              <w:t>13 763,00</w:t>
            </w:r>
          </w:p>
        </w:tc>
        <w:tc>
          <w:tcPr>
            <w:tcW w:w="1134" w:type="dxa"/>
            <w:vAlign w:val="center"/>
          </w:tcPr>
          <w:p w:rsidR="00A62D6A" w:rsidRPr="00955027" w:rsidRDefault="00A62D6A" w:rsidP="00A62D6A">
            <w:pPr>
              <w:spacing w:after="0"/>
              <w:ind w:firstLine="0"/>
              <w:jc w:val="right"/>
              <w:rPr>
                <w:sz w:val="18"/>
                <w:szCs w:val="18"/>
              </w:rPr>
            </w:pPr>
            <w:r w:rsidRPr="00955027">
              <w:rPr>
                <w:sz w:val="18"/>
                <w:szCs w:val="18"/>
              </w:rPr>
              <w:t>0,00</w:t>
            </w:r>
          </w:p>
        </w:tc>
        <w:tc>
          <w:tcPr>
            <w:tcW w:w="1276" w:type="dxa"/>
            <w:vAlign w:val="center"/>
          </w:tcPr>
          <w:p w:rsidR="00A62D6A" w:rsidRPr="00955027" w:rsidRDefault="00A62D6A" w:rsidP="00A62D6A">
            <w:pPr>
              <w:spacing w:after="0"/>
              <w:ind w:firstLine="0"/>
              <w:jc w:val="right"/>
              <w:rPr>
                <w:sz w:val="18"/>
                <w:szCs w:val="18"/>
              </w:rPr>
            </w:pPr>
            <w:r w:rsidRPr="00955027">
              <w:rPr>
                <w:sz w:val="18"/>
                <w:szCs w:val="18"/>
              </w:rPr>
              <w:t>13 763,00</w:t>
            </w:r>
          </w:p>
        </w:tc>
        <w:tc>
          <w:tcPr>
            <w:tcW w:w="1276" w:type="dxa"/>
            <w:vAlign w:val="center"/>
          </w:tcPr>
          <w:p w:rsidR="00A62D6A" w:rsidRPr="00955027" w:rsidRDefault="00A62D6A" w:rsidP="00A62D6A">
            <w:pPr>
              <w:spacing w:after="0"/>
              <w:ind w:firstLine="0"/>
              <w:jc w:val="right"/>
              <w:rPr>
                <w:sz w:val="18"/>
                <w:szCs w:val="18"/>
              </w:rPr>
            </w:pPr>
            <w:r w:rsidRPr="00955027">
              <w:rPr>
                <w:sz w:val="18"/>
                <w:szCs w:val="18"/>
              </w:rPr>
              <w:t>13 763,00</w:t>
            </w:r>
          </w:p>
        </w:tc>
        <w:tc>
          <w:tcPr>
            <w:tcW w:w="1275" w:type="dxa"/>
            <w:vAlign w:val="center"/>
          </w:tcPr>
          <w:p w:rsidR="00A62D6A" w:rsidRPr="00955027" w:rsidRDefault="00A62D6A" w:rsidP="00A62D6A">
            <w:pPr>
              <w:spacing w:after="0"/>
              <w:ind w:firstLine="0"/>
              <w:jc w:val="right"/>
              <w:rPr>
                <w:sz w:val="18"/>
                <w:szCs w:val="18"/>
              </w:rPr>
            </w:pPr>
            <w:r w:rsidRPr="00955027">
              <w:rPr>
                <w:sz w:val="18"/>
                <w:szCs w:val="18"/>
              </w:rPr>
              <w:t>0,00</w:t>
            </w:r>
          </w:p>
        </w:tc>
        <w:tc>
          <w:tcPr>
            <w:tcW w:w="1241" w:type="dxa"/>
            <w:vAlign w:val="center"/>
          </w:tcPr>
          <w:p w:rsidR="00A62D6A" w:rsidRPr="00955027" w:rsidRDefault="00A62D6A" w:rsidP="00A62D6A">
            <w:pPr>
              <w:spacing w:after="0"/>
              <w:ind w:firstLine="0"/>
              <w:jc w:val="right"/>
              <w:rPr>
                <w:sz w:val="18"/>
                <w:szCs w:val="18"/>
              </w:rPr>
            </w:pPr>
            <w:r w:rsidRPr="00955027">
              <w:rPr>
                <w:sz w:val="18"/>
                <w:szCs w:val="18"/>
              </w:rPr>
              <w:t>13 763,00</w:t>
            </w:r>
          </w:p>
        </w:tc>
      </w:tr>
    </w:tbl>
    <w:p w:rsidR="00A62D6A" w:rsidRPr="00955027" w:rsidRDefault="00A62D6A" w:rsidP="008F6D08">
      <w:pPr>
        <w:spacing w:before="120" w:after="0"/>
        <w:ind w:firstLine="0"/>
        <w:jc w:val="left"/>
        <w:rPr>
          <w:sz w:val="24"/>
          <w:szCs w:val="24"/>
        </w:rPr>
      </w:pPr>
      <w:r w:rsidRPr="00955027">
        <w:rPr>
          <w:szCs w:val="22"/>
        </w:rPr>
        <w:t>*- плановые назначения по состоянию на 01 ноября 2023 года</w:t>
      </w:r>
    </w:p>
    <w:p w:rsidR="00A62D6A" w:rsidRPr="00955027" w:rsidRDefault="00A62D6A" w:rsidP="00A62D6A">
      <w:pPr>
        <w:spacing w:before="120" w:after="0"/>
        <w:rPr>
          <w:sz w:val="28"/>
          <w:szCs w:val="28"/>
        </w:rPr>
      </w:pPr>
      <w:r w:rsidRPr="00955027">
        <w:rPr>
          <w:sz w:val="28"/>
          <w:szCs w:val="28"/>
        </w:rPr>
        <w:t>Для достижения цели программы в проекте бюджета на 2024 год и на плановый период 2025 и 2026 годы предусмотрены бюджетные ассигнования в сумме 41 289,00 тыс. рублей, по 13 763,00 тыс. рублей в каждом финансовом году.</w:t>
      </w:r>
    </w:p>
    <w:p w:rsidR="00A62D6A" w:rsidRPr="00955027" w:rsidRDefault="00A62D6A" w:rsidP="00A62D6A">
      <w:pPr>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A62D6A" w:rsidRPr="00955027" w:rsidRDefault="00A62D6A" w:rsidP="00A62D6A">
      <w:pPr>
        <w:spacing w:after="0"/>
        <w:rPr>
          <w:sz w:val="28"/>
          <w:szCs w:val="28"/>
          <w:lang w:eastAsia="en-US"/>
        </w:rPr>
      </w:pPr>
      <w:r w:rsidRPr="00955027">
        <w:rPr>
          <w:noProof/>
          <w:sz w:val="24"/>
          <w:szCs w:val="24"/>
        </w:rPr>
        <mc:AlternateContent>
          <mc:Choice Requires="wps">
            <w:drawing>
              <wp:anchor distT="0" distB="0" distL="114300" distR="114300" simplePos="0" relativeHeight="251758592" behindDoc="1" locked="0" layoutInCell="1" allowOverlap="1" wp14:anchorId="195AD11F" wp14:editId="4C1553AC">
                <wp:simplePos x="0" y="0"/>
                <wp:positionH relativeFrom="column">
                  <wp:posOffset>205105</wp:posOffset>
                </wp:positionH>
                <wp:positionV relativeFrom="paragraph">
                  <wp:posOffset>113444</wp:posOffset>
                </wp:positionV>
                <wp:extent cx="5760000" cy="360000"/>
                <wp:effectExtent l="57150" t="57150" r="69850" b="116840"/>
                <wp:wrapNone/>
                <wp:docPr id="7" name="Поле 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A62D6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AD11F" id="Поле 7" o:spid="_x0000_s1054" type="#_x0000_t202" alt="Название: Исполнение бюджетной росписи Администрации города за 2012 год" style="position:absolute;left:0;text-align:left;margin-left:16.15pt;margin-top:8.95pt;width:453.55pt;height:28.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" fillcolor="#e0e0e0" strokecolor="#7f7f7f">
                <v:shadow on="t" color="black" opacity="24903f" origin=",.5" offset="0,.55556mm"/>
                <v:textbox inset="0,0,0,0">
                  <w:txbxContent>
                    <w:p w:rsidR="00C05A95" w:rsidRPr="001E74CF" w:rsidRDefault="00C05A95" w:rsidP="00A62D6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A62D6A" w:rsidRPr="00955027" w:rsidRDefault="00A62D6A" w:rsidP="00A62D6A">
      <w:pPr>
        <w:spacing w:after="0"/>
        <w:rPr>
          <w:sz w:val="28"/>
          <w:szCs w:val="28"/>
          <w:lang w:eastAsia="en-US"/>
        </w:rPr>
      </w:pPr>
    </w:p>
    <w:p w:rsidR="00A62D6A" w:rsidRPr="00955027" w:rsidRDefault="00A62D6A" w:rsidP="00A62D6A">
      <w:pPr>
        <w:tabs>
          <w:tab w:val="left" w:pos="851"/>
        </w:tabs>
        <w:spacing w:before="120" w:after="0"/>
        <w:ind w:firstLine="142"/>
        <w:jc w:val="left"/>
        <w:rPr>
          <w:sz w:val="28"/>
          <w:szCs w:val="28"/>
        </w:rPr>
      </w:pPr>
    </w:p>
    <w:p w:rsidR="00A62D6A" w:rsidRPr="00955027" w:rsidRDefault="00A62D6A" w:rsidP="00A62D6A">
      <w:pPr>
        <w:tabs>
          <w:tab w:val="left" w:pos="851"/>
        </w:tabs>
        <w:spacing w:after="0"/>
        <w:ind w:firstLine="426"/>
        <w:jc w:val="left"/>
        <w:rPr>
          <w:sz w:val="28"/>
          <w:szCs w:val="28"/>
        </w:rPr>
      </w:pPr>
      <w:r w:rsidRPr="00955027">
        <w:rPr>
          <w:noProof/>
          <w:color w:val="FF0000"/>
        </w:rPr>
        <w:drawing>
          <wp:inline distT="0" distB="0" distL="0" distR="0" wp14:anchorId="6937DD46" wp14:editId="1F30C6EF">
            <wp:extent cx="1861632" cy="1450731"/>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955027">
        <w:rPr>
          <w:noProof/>
        </w:rPr>
        <w:drawing>
          <wp:inline distT="0" distB="0" distL="0" distR="0" wp14:anchorId="2D4C8602" wp14:editId="6BBDC3A1">
            <wp:extent cx="1868950" cy="1424354"/>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955027">
        <w:rPr>
          <w:noProof/>
        </w:rPr>
        <w:drawing>
          <wp:inline distT="0" distB="0" distL="0" distR="0" wp14:anchorId="6A06ED93" wp14:editId="26D5046F">
            <wp:extent cx="1899138" cy="1416168"/>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62D6A" w:rsidRPr="00955027" w:rsidRDefault="00A62D6A" w:rsidP="00A62D6A">
      <w:pPr>
        <w:tabs>
          <w:tab w:val="left" w:pos="851"/>
        </w:tabs>
        <w:spacing w:after="0"/>
        <w:ind w:firstLine="426"/>
        <w:jc w:val="left"/>
        <w:rPr>
          <w:sz w:val="28"/>
          <w:szCs w:val="28"/>
        </w:rPr>
      </w:pPr>
    </w:p>
    <w:p w:rsidR="00A62D6A" w:rsidRPr="00955027" w:rsidRDefault="00A62D6A" w:rsidP="00A62D6A">
      <w:pPr>
        <w:tabs>
          <w:tab w:val="left" w:pos="851"/>
        </w:tabs>
        <w:spacing w:after="0"/>
        <w:ind w:firstLine="426"/>
        <w:jc w:val="left"/>
        <w:rPr>
          <w:sz w:val="28"/>
          <w:szCs w:val="28"/>
        </w:rPr>
      </w:pPr>
      <w:r w:rsidRPr="00955027">
        <w:rPr>
          <w:noProof/>
          <w:sz w:val="24"/>
          <w:szCs w:val="24"/>
        </w:rPr>
        <mc:AlternateContent>
          <mc:Choice Requires="wps">
            <w:drawing>
              <wp:anchor distT="0" distB="0" distL="114300" distR="114300" simplePos="0" relativeHeight="251759616" behindDoc="1" locked="0" layoutInCell="1" allowOverlap="1" wp14:anchorId="5517DC9B" wp14:editId="0F770EB0">
                <wp:simplePos x="0" y="0"/>
                <wp:positionH relativeFrom="column">
                  <wp:posOffset>287489</wp:posOffset>
                </wp:positionH>
                <wp:positionV relativeFrom="paragraph">
                  <wp:posOffset>11431</wp:posOffset>
                </wp:positionV>
                <wp:extent cx="5760000" cy="360000"/>
                <wp:effectExtent l="57150" t="57150" r="69850" b="116840"/>
                <wp:wrapNone/>
                <wp:docPr id="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A62D6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7DC9B" id="_x0000_s1055" type="#_x0000_t202" alt="Название: Исполнение бюджетной росписи Администрации города за 2012 год" style="position:absolute;left:0;text-align:left;margin-left:22.65pt;margin-top:.9pt;width:453.55pt;height:28.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" fillcolor="#e0e0e0" strokecolor="#7f7f7f">
                <v:shadow on="t" color="black" opacity="24903f" origin=",.5" offset="0,.55556mm"/>
                <v:textbox inset="0,0,0,0">
                  <w:txbxContent>
                    <w:p w:rsidR="00C05A95" w:rsidRPr="001440B0" w:rsidRDefault="00C05A95" w:rsidP="00A62D6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A62D6A" w:rsidRPr="00955027" w:rsidRDefault="008F6D08" w:rsidP="008F6D08">
      <w:pPr>
        <w:tabs>
          <w:tab w:val="left" w:pos="851"/>
        </w:tabs>
        <w:spacing w:after="0"/>
        <w:ind w:firstLine="0"/>
        <w:jc w:val="left"/>
        <w:rPr>
          <w:sz w:val="28"/>
          <w:szCs w:val="28"/>
        </w:rPr>
      </w:pPr>
      <w:r w:rsidRPr="00955027">
        <w:rPr>
          <w:noProof/>
          <w:sz w:val="28"/>
          <w:szCs w:val="28"/>
        </w:rPr>
        <w:drawing>
          <wp:inline distT="0" distB="0" distL="0" distR="0" wp14:anchorId="0AB48548" wp14:editId="4A69D5C0">
            <wp:extent cx="6098540" cy="2717320"/>
            <wp:effectExtent l="57150" t="57150" r="54610" b="4508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62D6A" w:rsidRPr="00955027" w:rsidRDefault="00A62D6A" w:rsidP="00A62D6A">
      <w:pPr>
        <w:rPr>
          <w:bCs/>
          <w:sz w:val="28"/>
          <w:szCs w:val="28"/>
        </w:rPr>
      </w:pPr>
      <w:r w:rsidRPr="00955027">
        <w:rPr>
          <w:bCs/>
          <w:sz w:val="28"/>
          <w:szCs w:val="28"/>
        </w:rPr>
        <w:lastRenderedPageBreak/>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a6"/>
        <w:tblW w:w="0" w:type="auto"/>
        <w:tblInd w:w="108" w:type="dxa"/>
        <w:tblLook w:val="04A0" w:firstRow="1" w:lastRow="0" w:firstColumn="1" w:lastColumn="0" w:noHBand="0" w:noVBand="1"/>
      </w:tblPr>
      <w:tblGrid>
        <w:gridCol w:w="541"/>
        <w:gridCol w:w="5188"/>
        <w:gridCol w:w="1264"/>
        <w:gridCol w:w="1264"/>
        <w:gridCol w:w="1263"/>
      </w:tblGrid>
      <w:tr w:rsidR="00A62D6A" w:rsidRPr="00955027" w:rsidTr="0071232C">
        <w:trPr>
          <w:tblHead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A62D6A" w:rsidRPr="00955027" w:rsidRDefault="00A62D6A" w:rsidP="00A62D6A">
            <w:pPr>
              <w:spacing w:after="0"/>
              <w:ind w:firstLine="0"/>
              <w:jc w:val="center"/>
              <w:rPr>
                <w:sz w:val="24"/>
                <w:szCs w:val="24"/>
                <w:lang w:eastAsia="en-US"/>
              </w:rPr>
            </w:pPr>
            <w:r w:rsidRPr="00955027">
              <w:rPr>
                <w:sz w:val="24"/>
                <w:szCs w:val="24"/>
              </w:rPr>
              <w:t>№ п/п</w:t>
            </w:r>
          </w:p>
        </w:tc>
        <w:tc>
          <w:tcPr>
            <w:tcW w:w="5272" w:type="dxa"/>
            <w:vMerge w:val="restart"/>
            <w:tcBorders>
              <w:top w:val="single" w:sz="4" w:space="0" w:color="auto"/>
              <w:left w:val="single" w:sz="4" w:space="0" w:color="auto"/>
              <w:bottom w:val="single" w:sz="4" w:space="0" w:color="auto"/>
              <w:right w:val="single" w:sz="4" w:space="0" w:color="auto"/>
            </w:tcBorders>
            <w:vAlign w:val="center"/>
            <w:hideMark/>
          </w:tcPr>
          <w:p w:rsidR="00A62D6A" w:rsidRPr="00955027" w:rsidRDefault="00A62D6A" w:rsidP="00A62D6A">
            <w:pPr>
              <w:spacing w:after="0"/>
              <w:ind w:firstLine="0"/>
              <w:jc w:val="center"/>
              <w:rPr>
                <w:sz w:val="24"/>
                <w:szCs w:val="24"/>
              </w:rPr>
            </w:pPr>
            <w:r w:rsidRPr="00955027">
              <w:rPr>
                <w:sz w:val="24"/>
                <w:szCs w:val="24"/>
              </w:rPr>
              <w:t xml:space="preserve">Наименование </w:t>
            </w:r>
          </w:p>
          <w:p w:rsidR="00A62D6A" w:rsidRPr="00955027" w:rsidRDefault="00A62D6A" w:rsidP="00A62D6A">
            <w:pPr>
              <w:spacing w:after="0"/>
              <w:ind w:firstLine="0"/>
              <w:jc w:val="center"/>
              <w:rPr>
                <w:sz w:val="24"/>
                <w:szCs w:val="24"/>
              </w:rPr>
            </w:pPr>
            <w:r w:rsidRPr="00955027">
              <w:rPr>
                <w:sz w:val="24"/>
                <w:szCs w:val="24"/>
              </w:rPr>
              <w:t>основного мероприятия</w:t>
            </w:r>
          </w:p>
        </w:tc>
        <w:tc>
          <w:tcPr>
            <w:tcW w:w="3827" w:type="dxa"/>
            <w:gridSpan w:val="3"/>
            <w:tcBorders>
              <w:top w:val="single" w:sz="4" w:space="0" w:color="auto"/>
              <w:left w:val="single" w:sz="4" w:space="0" w:color="auto"/>
              <w:bottom w:val="single" w:sz="4" w:space="0" w:color="auto"/>
              <w:right w:val="single" w:sz="4" w:space="0" w:color="auto"/>
            </w:tcBorders>
            <w:hideMark/>
          </w:tcPr>
          <w:p w:rsidR="00A62D6A" w:rsidRPr="00955027" w:rsidRDefault="00A62D6A" w:rsidP="00A62D6A">
            <w:pPr>
              <w:spacing w:after="0"/>
              <w:ind w:firstLine="0"/>
              <w:jc w:val="center"/>
              <w:rPr>
                <w:sz w:val="24"/>
                <w:szCs w:val="24"/>
                <w:lang w:eastAsia="en-US"/>
              </w:rPr>
            </w:pPr>
            <w:r w:rsidRPr="00955027">
              <w:rPr>
                <w:sz w:val="24"/>
                <w:szCs w:val="24"/>
              </w:rPr>
              <w:t>Объем бюджетных ассигнований, тыс. рублей</w:t>
            </w:r>
          </w:p>
        </w:tc>
      </w:tr>
      <w:tr w:rsidR="00A62D6A" w:rsidRPr="00955027" w:rsidTr="0041349D">
        <w:trPr>
          <w:trHeight w:val="483"/>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A62D6A" w:rsidRPr="00955027" w:rsidRDefault="00A62D6A" w:rsidP="00A62D6A">
            <w:pPr>
              <w:spacing w:after="0"/>
              <w:ind w:firstLine="0"/>
              <w:jc w:val="left"/>
              <w:rPr>
                <w:sz w:val="24"/>
                <w:szCs w:val="24"/>
                <w:lang w:eastAsia="en-US"/>
              </w:rPr>
            </w:pPr>
          </w:p>
        </w:tc>
        <w:tc>
          <w:tcPr>
            <w:tcW w:w="5272" w:type="dxa"/>
            <w:vMerge/>
            <w:tcBorders>
              <w:top w:val="single" w:sz="4" w:space="0" w:color="auto"/>
              <w:left w:val="single" w:sz="4" w:space="0" w:color="auto"/>
              <w:bottom w:val="single" w:sz="4" w:space="0" w:color="auto"/>
              <w:right w:val="single" w:sz="4" w:space="0" w:color="auto"/>
            </w:tcBorders>
            <w:vAlign w:val="center"/>
            <w:hideMark/>
          </w:tcPr>
          <w:p w:rsidR="00A62D6A" w:rsidRPr="00955027" w:rsidRDefault="00A62D6A" w:rsidP="00A62D6A">
            <w:pPr>
              <w:spacing w:after="0"/>
              <w:ind w:firstLine="0"/>
              <w:jc w:val="left"/>
              <w:rPr>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62D6A" w:rsidRPr="00955027" w:rsidRDefault="00A62D6A" w:rsidP="00A62D6A">
            <w:pPr>
              <w:spacing w:after="0"/>
              <w:ind w:firstLine="0"/>
              <w:jc w:val="center"/>
              <w:rPr>
                <w:sz w:val="24"/>
                <w:szCs w:val="24"/>
                <w:lang w:eastAsia="en-US"/>
              </w:rPr>
            </w:pPr>
            <w:r w:rsidRPr="00955027">
              <w:rPr>
                <w:sz w:val="24"/>
                <w:szCs w:val="24"/>
              </w:rPr>
              <w:t>2024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A62D6A" w:rsidRPr="00955027" w:rsidRDefault="00A62D6A" w:rsidP="00A62D6A">
            <w:pPr>
              <w:spacing w:after="0"/>
              <w:ind w:firstLine="0"/>
              <w:jc w:val="center"/>
              <w:rPr>
                <w:sz w:val="24"/>
                <w:szCs w:val="24"/>
                <w:lang w:eastAsia="en-US"/>
              </w:rPr>
            </w:pPr>
            <w:r w:rsidRPr="00955027">
              <w:rPr>
                <w:sz w:val="24"/>
                <w:szCs w:val="24"/>
              </w:rPr>
              <w:t>2025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A62D6A" w:rsidRPr="00955027" w:rsidRDefault="00A62D6A" w:rsidP="00A62D6A">
            <w:pPr>
              <w:spacing w:after="0"/>
              <w:ind w:firstLine="0"/>
              <w:jc w:val="center"/>
              <w:rPr>
                <w:sz w:val="24"/>
                <w:szCs w:val="24"/>
              </w:rPr>
            </w:pPr>
            <w:r w:rsidRPr="00955027">
              <w:rPr>
                <w:sz w:val="24"/>
                <w:szCs w:val="24"/>
              </w:rPr>
              <w:t>2026 год</w:t>
            </w:r>
          </w:p>
        </w:tc>
      </w:tr>
      <w:tr w:rsidR="00A62D6A" w:rsidRPr="00955027" w:rsidTr="00397755">
        <w:tc>
          <w:tcPr>
            <w:tcW w:w="540" w:type="dxa"/>
            <w:tcBorders>
              <w:top w:val="single" w:sz="4" w:space="0" w:color="auto"/>
              <w:left w:val="single" w:sz="4" w:space="0" w:color="auto"/>
              <w:bottom w:val="single" w:sz="4" w:space="0" w:color="auto"/>
              <w:right w:val="single" w:sz="4" w:space="0" w:color="auto"/>
            </w:tcBorders>
            <w:hideMark/>
          </w:tcPr>
          <w:p w:rsidR="00A62D6A" w:rsidRPr="00955027" w:rsidRDefault="00A62D6A" w:rsidP="00A62D6A">
            <w:pPr>
              <w:spacing w:after="0"/>
              <w:ind w:firstLine="0"/>
              <w:jc w:val="center"/>
              <w:rPr>
                <w:sz w:val="24"/>
                <w:szCs w:val="24"/>
                <w:lang w:eastAsia="en-US"/>
              </w:rPr>
            </w:pPr>
            <w:r w:rsidRPr="00955027">
              <w:rPr>
                <w:sz w:val="24"/>
                <w:szCs w:val="24"/>
              </w:rPr>
              <w:t>1.</w:t>
            </w:r>
          </w:p>
        </w:tc>
        <w:tc>
          <w:tcPr>
            <w:tcW w:w="5272"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rPr>
                <w:sz w:val="24"/>
                <w:szCs w:val="24"/>
                <w:lang w:eastAsia="en-US"/>
              </w:rPr>
            </w:pPr>
            <w:r w:rsidRPr="00955027">
              <w:rPr>
                <w:sz w:val="24"/>
                <w:szCs w:val="24"/>
              </w:rPr>
              <w:t>Энергосбережение и повышение энергетической эффективности объектов образования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7 673,50</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7 673,50</w:t>
            </w:r>
          </w:p>
        </w:tc>
        <w:tc>
          <w:tcPr>
            <w:tcW w:w="1275"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7 673,50</w:t>
            </w:r>
          </w:p>
        </w:tc>
      </w:tr>
      <w:tr w:rsidR="00A62D6A" w:rsidRPr="00955027" w:rsidTr="00397755">
        <w:tc>
          <w:tcPr>
            <w:tcW w:w="540"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jc w:val="center"/>
              <w:rPr>
                <w:sz w:val="24"/>
                <w:szCs w:val="24"/>
              </w:rPr>
            </w:pPr>
            <w:r w:rsidRPr="00955027">
              <w:rPr>
                <w:sz w:val="24"/>
                <w:szCs w:val="24"/>
              </w:rPr>
              <w:t>2.</w:t>
            </w:r>
          </w:p>
        </w:tc>
        <w:tc>
          <w:tcPr>
            <w:tcW w:w="5272"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rPr>
                <w:sz w:val="24"/>
                <w:szCs w:val="24"/>
                <w:lang w:eastAsia="en-US"/>
              </w:rPr>
            </w:pPr>
            <w:r w:rsidRPr="00955027">
              <w:rPr>
                <w:sz w:val="24"/>
                <w:szCs w:val="24"/>
              </w:rPr>
              <w:t>Энергосбережение и повышение энергетической эффективности объектов физической культуры и спорта</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2 000,00</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2 000,00</w:t>
            </w:r>
          </w:p>
        </w:tc>
        <w:tc>
          <w:tcPr>
            <w:tcW w:w="1275"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2 000,00</w:t>
            </w:r>
          </w:p>
        </w:tc>
      </w:tr>
      <w:tr w:rsidR="00A62D6A" w:rsidRPr="00955027" w:rsidTr="00397755">
        <w:tc>
          <w:tcPr>
            <w:tcW w:w="540"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jc w:val="center"/>
              <w:rPr>
                <w:sz w:val="24"/>
                <w:szCs w:val="24"/>
              </w:rPr>
            </w:pPr>
            <w:r w:rsidRPr="00955027">
              <w:rPr>
                <w:sz w:val="24"/>
                <w:szCs w:val="24"/>
              </w:rPr>
              <w:t>3.</w:t>
            </w:r>
          </w:p>
        </w:tc>
        <w:tc>
          <w:tcPr>
            <w:tcW w:w="5272"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rPr>
                <w:sz w:val="24"/>
                <w:szCs w:val="24"/>
                <w:lang w:eastAsia="en-US"/>
              </w:rPr>
            </w:pPr>
            <w:r w:rsidRPr="00955027">
              <w:rPr>
                <w:sz w:val="24"/>
                <w:szCs w:val="24"/>
              </w:rPr>
              <w:t>Энергосбережение и повышение энергетической эффективности объектов культуры</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1 529,50</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1 529,50</w:t>
            </w:r>
          </w:p>
        </w:tc>
        <w:tc>
          <w:tcPr>
            <w:tcW w:w="1275"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1 529,50</w:t>
            </w:r>
          </w:p>
        </w:tc>
      </w:tr>
      <w:tr w:rsidR="00A62D6A" w:rsidRPr="00955027" w:rsidTr="00397755">
        <w:tc>
          <w:tcPr>
            <w:tcW w:w="540"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jc w:val="center"/>
              <w:rPr>
                <w:sz w:val="24"/>
                <w:szCs w:val="24"/>
              </w:rPr>
            </w:pPr>
            <w:r w:rsidRPr="00955027">
              <w:rPr>
                <w:sz w:val="24"/>
                <w:szCs w:val="24"/>
              </w:rPr>
              <w:t>4.</w:t>
            </w:r>
          </w:p>
        </w:tc>
        <w:tc>
          <w:tcPr>
            <w:tcW w:w="5272"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rPr>
                <w:sz w:val="24"/>
                <w:szCs w:val="24"/>
                <w:lang w:eastAsia="en-US"/>
              </w:rPr>
            </w:pPr>
            <w:r w:rsidRPr="00955027">
              <w:rPr>
                <w:sz w:val="24"/>
                <w:szCs w:val="24"/>
              </w:rPr>
              <w:t>Повышение  энергетической эффективности систем уличного освещения</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after="0"/>
              <w:ind w:firstLine="0"/>
              <w:jc w:val="right"/>
              <w:rPr>
                <w:sz w:val="24"/>
                <w:szCs w:val="24"/>
                <w:lang w:eastAsia="en-US"/>
              </w:rPr>
            </w:pPr>
            <w:r w:rsidRPr="00955027">
              <w:rPr>
                <w:sz w:val="24"/>
                <w:szCs w:val="24"/>
                <w:lang w:eastAsia="en-US"/>
              </w:rPr>
              <w:t>1 224,10</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after="0"/>
              <w:ind w:firstLine="0"/>
              <w:jc w:val="right"/>
              <w:rPr>
                <w:sz w:val="24"/>
                <w:szCs w:val="24"/>
                <w:lang w:eastAsia="en-US"/>
              </w:rPr>
            </w:pPr>
            <w:r w:rsidRPr="00955027">
              <w:rPr>
                <w:sz w:val="24"/>
                <w:szCs w:val="24"/>
                <w:lang w:eastAsia="en-US"/>
              </w:rPr>
              <w:t>1 224,10</w:t>
            </w:r>
          </w:p>
        </w:tc>
        <w:tc>
          <w:tcPr>
            <w:tcW w:w="1275"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after="0"/>
              <w:ind w:firstLine="0"/>
              <w:jc w:val="right"/>
              <w:rPr>
                <w:sz w:val="24"/>
                <w:szCs w:val="24"/>
                <w:lang w:eastAsia="en-US"/>
              </w:rPr>
            </w:pPr>
            <w:r w:rsidRPr="00955027">
              <w:rPr>
                <w:sz w:val="24"/>
                <w:szCs w:val="24"/>
                <w:lang w:eastAsia="en-US"/>
              </w:rPr>
              <w:t>1 224,10</w:t>
            </w:r>
          </w:p>
        </w:tc>
      </w:tr>
      <w:tr w:rsidR="00A62D6A" w:rsidRPr="00955027" w:rsidTr="00397755">
        <w:tc>
          <w:tcPr>
            <w:tcW w:w="540" w:type="dxa"/>
            <w:tcBorders>
              <w:top w:val="single" w:sz="4" w:space="0" w:color="auto"/>
              <w:left w:val="single" w:sz="4" w:space="0" w:color="auto"/>
              <w:bottom w:val="single" w:sz="4" w:space="0" w:color="auto"/>
              <w:right w:val="single" w:sz="4" w:space="0" w:color="auto"/>
            </w:tcBorders>
            <w:hideMark/>
          </w:tcPr>
          <w:p w:rsidR="00A62D6A" w:rsidRPr="00955027" w:rsidRDefault="00A62D6A" w:rsidP="00A62D6A">
            <w:pPr>
              <w:spacing w:after="0"/>
              <w:ind w:firstLine="0"/>
              <w:jc w:val="center"/>
              <w:rPr>
                <w:sz w:val="24"/>
                <w:szCs w:val="24"/>
                <w:lang w:eastAsia="en-US"/>
              </w:rPr>
            </w:pPr>
            <w:r w:rsidRPr="00955027">
              <w:rPr>
                <w:sz w:val="24"/>
                <w:szCs w:val="24"/>
              </w:rPr>
              <w:t>5.</w:t>
            </w:r>
          </w:p>
        </w:tc>
        <w:tc>
          <w:tcPr>
            <w:tcW w:w="5272"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rPr>
                <w:sz w:val="24"/>
                <w:szCs w:val="24"/>
              </w:rPr>
            </w:pPr>
            <w:r w:rsidRPr="00955027">
              <w:rPr>
                <w:sz w:val="24"/>
                <w:szCs w:val="24"/>
              </w:rPr>
              <w:t>Энергосбережение и повышение энергетической эффективности объектов администрации города</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1 000,00</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1 000,00</w:t>
            </w:r>
          </w:p>
        </w:tc>
        <w:tc>
          <w:tcPr>
            <w:tcW w:w="1275"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before="120" w:after="0"/>
              <w:ind w:firstLine="0"/>
              <w:jc w:val="right"/>
              <w:rPr>
                <w:bCs/>
                <w:sz w:val="24"/>
                <w:szCs w:val="24"/>
              </w:rPr>
            </w:pPr>
            <w:r w:rsidRPr="00955027">
              <w:rPr>
                <w:bCs/>
                <w:sz w:val="24"/>
                <w:szCs w:val="24"/>
              </w:rPr>
              <w:t>1 000,00</w:t>
            </w:r>
          </w:p>
        </w:tc>
      </w:tr>
      <w:tr w:rsidR="00A62D6A" w:rsidRPr="00955027" w:rsidTr="00397755">
        <w:trPr>
          <w:trHeight w:val="878"/>
        </w:trPr>
        <w:tc>
          <w:tcPr>
            <w:tcW w:w="540"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jc w:val="center"/>
              <w:rPr>
                <w:sz w:val="24"/>
                <w:szCs w:val="24"/>
                <w:lang w:eastAsia="en-US"/>
              </w:rPr>
            </w:pPr>
            <w:r w:rsidRPr="00955027">
              <w:rPr>
                <w:sz w:val="24"/>
                <w:szCs w:val="24"/>
                <w:lang w:eastAsia="en-US"/>
              </w:rPr>
              <w:t>6.</w:t>
            </w:r>
          </w:p>
        </w:tc>
        <w:tc>
          <w:tcPr>
            <w:tcW w:w="5272"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rPr>
                <w:sz w:val="24"/>
                <w:szCs w:val="24"/>
              </w:rPr>
            </w:pPr>
            <w:r w:rsidRPr="00955027">
              <w:rPr>
                <w:sz w:val="24"/>
                <w:szCs w:val="24"/>
              </w:rPr>
              <w:t>Энергосбережение и повышение энергетической эффективности объектов сферы молодежной политики</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after="0"/>
              <w:ind w:firstLine="0"/>
              <w:jc w:val="right"/>
              <w:rPr>
                <w:sz w:val="24"/>
                <w:szCs w:val="24"/>
                <w:lang w:eastAsia="en-US"/>
              </w:rPr>
            </w:pPr>
            <w:r w:rsidRPr="00955027">
              <w:rPr>
                <w:sz w:val="24"/>
                <w:szCs w:val="24"/>
                <w:lang w:eastAsia="en-US"/>
              </w:rPr>
              <w:t>235,90</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after="0"/>
              <w:ind w:firstLine="0"/>
              <w:jc w:val="right"/>
              <w:rPr>
                <w:sz w:val="24"/>
                <w:szCs w:val="24"/>
                <w:lang w:eastAsia="en-US"/>
              </w:rPr>
            </w:pPr>
            <w:r w:rsidRPr="00955027">
              <w:rPr>
                <w:sz w:val="24"/>
                <w:szCs w:val="24"/>
                <w:lang w:eastAsia="en-US"/>
              </w:rPr>
              <w:t>235,90</w:t>
            </w:r>
          </w:p>
        </w:tc>
        <w:tc>
          <w:tcPr>
            <w:tcW w:w="1275"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after="0"/>
              <w:ind w:firstLine="0"/>
              <w:jc w:val="right"/>
              <w:rPr>
                <w:sz w:val="24"/>
                <w:szCs w:val="24"/>
                <w:lang w:eastAsia="en-US"/>
              </w:rPr>
            </w:pPr>
            <w:r w:rsidRPr="00955027">
              <w:rPr>
                <w:sz w:val="24"/>
                <w:szCs w:val="24"/>
                <w:lang w:eastAsia="en-US"/>
              </w:rPr>
              <w:t>235,90</w:t>
            </w:r>
          </w:p>
        </w:tc>
      </w:tr>
      <w:tr w:rsidR="00A62D6A" w:rsidRPr="00955027" w:rsidTr="00397755">
        <w:tc>
          <w:tcPr>
            <w:tcW w:w="540"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jc w:val="center"/>
              <w:rPr>
                <w:sz w:val="24"/>
                <w:szCs w:val="24"/>
                <w:lang w:eastAsia="en-US"/>
              </w:rPr>
            </w:pPr>
            <w:r w:rsidRPr="00955027">
              <w:rPr>
                <w:sz w:val="24"/>
                <w:szCs w:val="24"/>
                <w:lang w:eastAsia="en-US"/>
              </w:rPr>
              <w:t>7.</w:t>
            </w:r>
          </w:p>
        </w:tc>
        <w:tc>
          <w:tcPr>
            <w:tcW w:w="5272" w:type="dxa"/>
            <w:tcBorders>
              <w:top w:val="single" w:sz="4" w:space="0" w:color="auto"/>
              <w:left w:val="single" w:sz="4" w:space="0" w:color="auto"/>
              <w:bottom w:val="single" w:sz="4" w:space="0" w:color="auto"/>
              <w:right w:val="single" w:sz="4" w:space="0" w:color="auto"/>
            </w:tcBorders>
          </w:tcPr>
          <w:p w:rsidR="00A62D6A" w:rsidRPr="00955027" w:rsidRDefault="00A62D6A" w:rsidP="00A62D6A">
            <w:pPr>
              <w:spacing w:after="0"/>
              <w:ind w:firstLine="0"/>
              <w:rPr>
                <w:sz w:val="24"/>
                <w:szCs w:val="24"/>
              </w:rPr>
            </w:pPr>
            <w:r w:rsidRPr="00955027">
              <w:rPr>
                <w:sz w:val="24"/>
                <w:szCs w:val="24"/>
              </w:rPr>
              <w:t>Оснащение приборами учета используемых энергетических ресурсов жилого фонда города, в том числе с использованием интеллектуальных приборов учета, автоматизированных систем и систем диспетчеризации</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after="0"/>
              <w:ind w:firstLine="0"/>
              <w:jc w:val="right"/>
              <w:rPr>
                <w:sz w:val="24"/>
                <w:szCs w:val="24"/>
                <w:lang w:eastAsia="en-US"/>
              </w:rPr>
            </w:pPr>
            <w:r w:rsidRPr="00955027">
              <w:rPr>
                <w:sz w:val="24"/>
                <w:szCs w:val="24"/>
                <w:lang w:eastAsia="en-US"/>
              </w:rPr>
              <w:t>100,00</w:t>
            </w:r>
          </w:p>
        </w:tc>
        <w:tc>
          <w:tcPr>
            <w:tcW w:w="1276"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after="0"/>
              <w:ind w:firstLine="0"/>
              <w:jc w:val="right"/>
              <w:rPr>
                <w:sz w:val="24"/>
                <w:szCs w:val="24"/>
                <w:lang w:eastAsia="en-US"/>
              </w:rPr>
            </w:pPr>
            <w:r w:rsidRPr="00955027">
              <w:rPr>
                <w:sz w:val="24"/>
                <w:szCs w:val="24"/>
                <w:lang w:eastAsia="en-US"/>
              </w:rPr>
              <w:t>100,00</w:t>
            </w:r>
          </w:p>
        </w:tc>
        <w:tc>
          <w:tcPr>
            <w:tcW w:w="1275" w:type="dxa"/>
            <w:tcBorders>
              <w:top w:val="single" w:sz="4" w:space="0" w:color="auto"/>
              <w:left w:val="single" w:sz="4" w:space="0" w:color="auto"/>
              <w:bottom w:val="single" w:sz="4" w:space="0" w:color="auto"/>
              <w:right w:val="single" w:sz="4" w:space="0" w:color="auto"/>
            </w:tcBorders>
            <w:vAlign w:val="center"/>
          </w:tcPr>
          <w:p w:rsidR="00A62D6A" w:rsidRPr="00955027" w:rsidRDefault="00A62D6A" w:rsidP="00A62D6A">
            <w:pPr>
              <w:spacing w:after="0"/>
              <w:ind w:firstLine="0"/>
              <w:jc w:val="right"/>
              <w:rPr>
                <w:sz w:val="24"/>
                <w:szCs w:val="24"/>
                <w:lang w:eastAsia="en-US"/>
              </w:rPr>
            </w:pPr>
            <w:r w:rsidRPr="00955027">
              <w:rPr>
                <w:sz w:val="24"/>
                <w:szCs w:val="24"/>
                <w:lang w:eastAsia="en-US"/>
              </w:rPr>
              <w:t>100,00</w:t>
            </w:r>
          </w:p>
        </w:tc>
      </w:tr>
    </w:tbl>
    <w:p w:rsidR="00A62D6A" w:rsidRPr="00955027" w:rsidRDefault="00A62D6A" w:rsidP="00A62D6A">
      <w:pPr>
        <w:spacing w:before="120" w:after="0"/>
        <w:rPr>
          <w:rFonts w:eastAsia="Calibri"/>
          <w:sz w:val="28"/>
          <w:szCs w:val="28"/>
          <w:lang w:eastAsia="en-US"/>
        </w:rPr>
      </w:pPr>
      <w:r w:rsidRPr="00955027">
        <w:rPr>
          <w:rFonts w:eastAsia="Calibri"/>
          <w:sz w:val="28"/>
          <w:szCs w:val="28"/>
          <w:lang w:eastAsia="en-US"/>
        </w:rPr>
        <w:t xml:space="preserve">Основной объем бюджетных ассигнований программы (90,4%) планируется направить </w:t>
      </w:r>
      <w:r w:rsidRPr="00955027">
        <w:rPr>
          <w:sz w:val="28"/>
          <w:szCs w:val="28"/>
        </w:rPr>
        <w:t xml:space="preserve">на мероприятия по </w:t>
      </w:r>
      <w:r w:rsidRPr="00955027">
        <w:rPr>
          <w:rFonts w:eastAsia="Calibri"/>
          <w:sz w:val="28"/>
          <w:szCs w:val="28"/>
          <w:lang w:eastAsia="en-US"/>
        </w:rPr>
        <w:t>энергосбережению и повышению энергетической эффективности в организациях бюджетной сферы.</w:t>
      </w:r>
    </w:p>
    <w:p w:rsidR="00A62D6A" w:rsidRPr="00955027" w:rsidRDefault="00A62D6A" w:rsidP="00A62D6A">
      <w:pPr>
        <w:rPr>
          <w:sz w:val="28"/>
          <w:szCs w:val="28"/>
        </w:rPr>
      </w:pPr>
      <w:r w:rsidRPr="00955027">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a6"/>
        <w:tblW w:w="9696" w:type="dxa"/>
        <w:tblLook w:val="04A0" w:firstRow="1" w:lastRow="0" w:firstColumn="1" w:lastColumn="0" w:noHBand="0" w:noVBand="1"/>
      </w:tblPr>
      <w:tblGrid>
        <w:gridCol w:w="5727"/>
        <w:gridCol w:w="1418"/>
        <w:gridCol w:w="1276"/>
        <w:gridCol w:w="1275"/>
      </w:tblGrid>
      <w:tr w:rsidR="00A62D6A" w:rsidRPr="00955027" w:rsidTr="0071232C">
        <w:trPr>
          <w:tblHeader/>
        </w:trPr>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center"/>
              <w:rPr>
                <w:rFonts w:eastAsia="Calibri"/>
                <w:sz w:val="24"/>
                <w:szCs w:val="24"/>
              </w:rPr>
            </w:pPr>
            <w:r w:rsidRPr="00955027">
              <w:rPr>
                <w:color w:val="333333"/>
                <w:sz w:val="28"/>
                <w:szCs w:val="28"/>
              </w:rPr>
              <w:tab/>
            </w:r>
            <w:r w:rsidRPr="00955027">
              <w:rPr>
                <w:rFonts w:eastAsia="Calibri"/>
                <w:sz w:val="24"/>
                <w:szCs w:val="24"/>
              </w:rPr>
              <w:t xml:space="preserve">Наименование ответственного исполнителя, </w:t>
            </w:r>
          </w:p>
          <w:p w:rsidR="00A62D6A" w:rsidRPr="00955027" w:rsidRDefault="00A62D6A" w:rsidP="00A62D6A">
            <w:pPr>
              <w:spacing w:after="0"/>
              <w:ind w:firstLine="0"/>
              <w:jc w:val="center"/>
              <w:rPr>
                <w:bCs/>
                <w:sz w:val="24"/>
                <w:szCs w:val="24"/>
              </w:rPr>
            </w:pPr>
            <w:r w:rsidRPr="00955027">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center"/>
              <w:rPr>
                <w:bCs/>
                <w:sz w:val="24"/>
                <w:szCs w:val="24"/>
              </w:rPr>
            </w:pPr>
            <w:r w:rsidRPr="00955027">
              <w:rPr>
                <w:bCs/>
                <w:sz w:val="24"/>
                <w:szCs w:val="24"/>
              </w:rPr>
              <w:t>Объем бюджетных ассигнований, тыс. рублей</w:t>
            </w:r>
          </w:p>
        </w:tc>
      </w:tr>
      <w:tr w:rsidR="00A62D6A" w:rsidRPr="00955027" w:rsidTr="0041349D">
        <w:trPr>
          <w:trHeight w:val="521"/>
          <w:tblHeader/>
        </w:trPr>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center"/>
              <w:rPr>
                <w:bCs/>
                <w:sz w:val="24"/>
                <w:szCs w:val="24"/>
              </w:rPr>
            </w:pPr>
            <w:r w:rsidRPr="00955027">
              <w:rPr>
                <w:bCs/>
                <w:sz w:val="24"/>
                <w:szCs w:val="24"/>
              </w:rPr>
              <w:t>2024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center"/>
              <w:rPr>
                <w:bCs/>
                <w:sz w:val="24"/>
                <w:szCs w:val="24"/>
              </w:rPr>
            </w:pPr>
            <w:r w:rsidRPr="00955027">
              <w:rPr>
                <w:bCs/>
                <w:sz w:val="24"/>
                <w:szCs w:val="24"/>
              </w:rPr>
              <w:t>2025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center"/>
              <w:rPr>
                <w:bCs/>
                <w:sz w:val="24"/>
                <w:szCs w:val="24"/>
              </w:rPr>
            </w:pPr>
            <w:r w:rsidRPr="00955027">
              <w:rPr>
                <w:bCs/>
                <w:sz w:val="24"/>
                <w:szCs w:val="24"/>
              </w:rPr>
              <w:t>2026 год</w:t>
            </w:r>
          </w:p>
        </w:tc>
      </w:tr>
      <w:tr w:rsidR="00A62D6A"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rPr>
                <w:sz w:val="24"/>
                <w:szCs w:val="24"/>
              </w:rPr>
            </w:pPr>
            <w:r w:rsidRPr="00955027">
              <w:rPr>
                <w:sz w:val="24"/>
                <w:szCs w:val="24"/>
              </w:rPr>
              <w:t>департамент жилищно-коммунального хозяйства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1 324,10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1 324,10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1 324,10</w:t>
            </w:r>
          </w:p>
        </w:tc>
      </w:tr>
      <w:tr w:rsidR="00A62D6A"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rPr>
                <w:bCs/>
                <w:sz w:val="24"/>
                <w:szCs w:val="24"/>
              </w:rPr>
            </w:pPr>
            <w:r w:rsidRPr="00955027">
              <w:rPr>
                <w:sz w:val="24"/>
                <w:szCs w:val="24"/>
              </w:rPr>
              <w:t>департамент образования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7 673,50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7 673,50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7 673,50</w:t>
            </w:r>
          </w:p>
        </w:tc>
      </w:tr>
      <w:tr w:rsidR="00A62D6A"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rPr>
                <w:sz w:val="24"/>
                <w:szCs w:val="24"/>
              </w:rPr>
            </w:pPr>
            <w:r w:rsidRPr="00955027">
              <w:rPr>
                <w:sz w:val="24"/>
                <w:szCs w:val="24"/>
              </w:rPr>
              <w:t xml:space="preserve">департамент по социальной политике администрации города Нижневартовска </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3 529,50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3 529,50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3 529,50</w:t>
            </w:r>
          </w:p>
        </w:tc>
      </w:tr>
      <w:tr w:rsidR="00A62D6A"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rPr>
                <w:sz w:val="24"/>
                <w:szCs w:val="24"/>
              </w:rPr>
            </w:pPr>
            <w:r w:rsidRPr="00955027">
              <w:rPr>
                <w:sz w:val="24"/>
                <w:szCs w:val="24"/>
              </w:rPr>
              <w:t>департамент общественных коммуникаций и молодежной политики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235,90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235,90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235,90</w:t>
            </w:r>
          </w:p>
        </w:tc>
      </w:tr>
      <w:tr w:rsidR="00A62D6A"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rPr>
                <w:sz w:val="24"/>
                <w:szCs w:val="24"/>
              </w:rPr>
            </w:pPr>
            <w:r w:rsidRPr="00955027">
              <w:rPr>
                <w:sz w:val="24"/>
                <w:szCs w:val="24"/>
              </w:rPr>
              <w:t xml:space="preserve">муниципальное казенное учреждение "Управление материально-технического обеспечения деятельности </w:t>
            </w:r>
            <w:r w:rsidRPr="00955027">
              <w:rPr>
                <w:sz w:val="24"/>
                <w:szCs w:val="24"/>
              </w:rPr>
              <w:lastRenderedPageBreak/>
              <w:t>органов местного самоуправления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lastRenderedPageBreak/>
              <w:t>1 000,00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1 000,00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1 000,00</w:t>
            </w:r>
          </w:p>
        </w:tc>
      </w:tr>
      <w:tr w:rsidR="00A62D6A" w:rsidRPr="00955027" w:rsidTr="00397755">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rPr>
                <w:sz w:val="24"/>
                <w:szCs w:val="24"/>
              </w:rPr>
            </w:pPr>
            <w:r w:rsidRPr="00955027">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13 763,00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13 763,00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A62D6A" w:rsidRPr="00955027" w:rsidRDefault="00A62D6A" w:rsidP="00A62D6A">
            <w:pPr>
              <w:spacing w:after="0"/>
              <w:ind w:firstLine="0"/>
              <w:jc w:val="right"/>
              <w:rPr>
                <w:bCs/>
                <w:sz w:val="24"/>
                <w:szCs w:val="24"/>
              </w:rPr>
            </w:pPr>
            <w:r w:rsidRPr="00955027">
              <w:rPr>
                <w:bCs/>
                <w:sz w:val="24"/>
                <w:szCs w:val="24"/>
              </w:rPr>
              <w:t>13 763,00</w:t>
            </w:r>
          </w:p>
        </w:tc>
      </w:tr>
    </w:tbl>
    <w:p w:rsidR="00402AFC" w:rsidRPr="00955027" w:rsidRDefault="00402AFC" w:rsidP="00402AFC">
      <w:pPr>
        <w:spacing w:before="240" w:after="0"/>
        <w:ind w:firstLine="0"/>
        <w:jc w:val="center"/>
        <w:rPr>
          <w:b/>
          <w:sz w:val="28"/>
          <w:szCs w:val="28"/>
        </w:rPr>
      </w:pPr>
      <w:r w:rsidRPr="00955027">
        <w:rPr>
          <w:b/>
          <w:sz w:val="28"/>
          <w:szCs w:val="28"/>
        </w:rPr>
        <w:t xml:space="preserve">Муниципальная программа </w:t>
      </w:r>
    </w:p>
    <w:p w:rsidR="00402AFC" w:rsidRPr="00955027" w:rsidRDefault="00402AFC" w:rsidP="00402AFC">
      <w:pPr>
        <w:spacing w:after="0"/>
        <w:ind w:firstLine="0"/>
        <w:jc w:val="center"/>
        <w:rPr>
          <w:b/>
          <w:sz w:val="28"/>
          <w:szCs w:val="28"/>
        </w:rPr>
      </w:pPr>
      <w:r w:rsidRPr="00955027">
        <w:rPr>
          <w:b/>
          <w:sz w:val="28"/>
          <w:szCs w:val="28"/>
        </w:rPr>
        <w:t>"Развитие гражданского общества в городе Нижневартовске"</w:t>
      </w:r>
    </w:p>
    <w:p w:rsidR="00402AFC" w:rsidRPr="00955027" w:rsidRDefault="00402AFC" w:rsidP="00402AFC">
      <w:pPr>
        <w:tabs>
          <w:tab w:val="left" w:pos="851"/>
        </w:tabs>
        <w:spacing w:before="240" w:after="0"/>
        <w:rPr>
          <w:sz w:val="28"/>
          <w:szCs w:val="28"/>
        </w:rPr>
      </w:pPr>
      <w:r w:rsidRPr="00955027">
        <w:rPr>
          <w:sz w:val="28"/>
          <w:szCs w:val="24"/>
        </w:rPr>
        <w:t>Целями муниципальной программы "</w:t>
      </w:r>
      <w:r w:rsidRPr="00955027">
        <w:rPr>
          <w:sz w:val="28"/>
          <w:szCs w:val="28"/>
        </w:rPr>
        <w:t xml:space="preserve">Развитие гражданского общества в городе Нижневартовске " (далее – программа) являются: </w:t>
      </w:r>
    </w:p>
    <w:p w:rsidR="00402AFC" w:rsidRPr="00955027" w:rsidRDefault="00402AFC" w:rsidP="00402AFC">
      <w:pPr>
        <w:tabs>
          <w:tab w:val="left" w:pos="851"/>
        </w:tabs>
        <w:spacing w:after="0"/>
        <w:rPr>
          <w:sz w:val="28"/>
          <w:szCs w:val="28"/>
        </w:rPr>
      </w:pPr>
      <w:r w:rsidRPr="00955027">
        <w:rPr>
          <w:sz w:val="28"/>
          <w:szCs w:val="28"/>
        </w:rPr>
        <w:t xml:space="preserve">- создание условий для формирования современного гражданского общества в городе Нижневартовске, обеспечения эффективности и </w:t>
      </w:r>
      <w:proofErr w:type="gramStart"/>
      <w:r w:rsidRPr="00955027">
        <w:rPr>
          <w:sz w:val="28"/>
          <w:szCs w:val="28"/>
        </w:rPr>
        <w:t>финансовой  устойчивости</w:t>
      </w:r>
      <w:proofErr w:type="gramEnd"/>
      <w:r w:rsidRPr="00955027">
        <w:rPr>
          <w:sz w:val="28"/>
          <w:szCs w:val="28"/>
        </w:rPr>
        <w:t xml:space="preserve"> социально ориентированных некоммерческих организаций;</w:t>
      </w:r>
    </w:p>
    <w:p w:rsidR="00402AFC" w:rsidRPr="00955027" w:rsidRDefault="00402AFC" w:rsidP="00402AFC">
      <w:pPr>
        <w:tabs>
          <w:tab w:val="left" w:pos="851"/>
        </w:tabs>
        <w:spacing w:after="0"/>
        <w:rPr>
          <w:sz w:val="28"/>
          <w:szCs w:val="28"/>
        </w:rPr>
      </w:pPr>
      <w:r w:rsidRPr="00955027">
        <w:rPr>
          <w:sz w:val="28"/>
          <w:szCs w:val="28"/>
        </w:rPr>
        <w:t xml:space="preserve"> - социальная интеграция представителей отдельных категорий граждан, повышение их роли в общественной жизни города.</w:t>
      </w:r>
    </w:p>
    <w:p w:rsidR="00402AFC" w:rsidRPr="00955027" w:rsidRDefault="00402AFC" w:rsidP="00402AFC">
      <w:pPr>
        <w:spacing w:after="0"/>
        <w:contextualSpacing/>
        <w:rPr>
          <w:sz w:val="28"/>
          <w:szCs w:val="28"/>
        </w:rPr>
      </w:pPr>
      <w:r w:rsidRPr="00955027">
        <w:rPr>
          <w:sz w:val="28"/>
          <w:szCs w:val="28"/>
        </w:rPr>
        <w:t xml:space="preserve">Ответственным исполнителем </w:t>
      </w:r>
      <w:r w:rsidRPr="00955027">
        <w:rPr>
          <w:sz w:val="28"/>
          <w:szCs w:val="24"/>
        </w:rPr>
        <w:t xml:space="preserve">программы </w:t>
      </w:r>
      <w:r w:rsidRPr="00955027">
        <w:rPr>
          <w:sz w:val="28"/>
          <w:szCs w:val="28"/>
        </w:rPr>
        <w:t xml:space="preserve">является </w:t>
      </w:r>
      <w:r w:rsidRPr="00955027">
        <w:rPr>
          <w:sz w:val="28"/>
          <w:szCs w:val="28"/>
          <w:lang w:eastAsia="en-US"/>
        </w:rPr>
        <w:t xml:space="preserve">департамент общественных коммуникаций и молодежной политики </w:t>
      </w:r>
      <w:r w:rsidRPr="00955027">
        <w:rPr>
          <w:sz w:val="28"/>
          <w:szCs w:val="28"/>
        </w:rPr>
        <w:t xml:space="preserve">администрации города Нижневартовска. </w:t>
      </w:r>
    </w:p>
    <w:p w:rsidR="00402AFC" w:rsidRPr="00955027" w:rsidRDefault="00402AFC" w:rsidP="00847D96">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402AFC" w:rsidRPr="006165C8" w:rsidRDefault="00402AFC" w:rsidP="00402AFC">
      <w:pPr>
        <w:spacing w:after="0"/>
        <w:ind w:firstLine="0"/>
        <w:jc w:val="right"/>
        <w:rPr>
          <w:szCs w:val="24"/>
        </w:rPr>
      </w:pPr>
      <w:r w:rsidRPr="006165C8">
        <w:rPr>
          <w:szCs w:val="24"/>
        </w:rPr>
        <w:t xml:space="preserve">тыс. рублей </w:t>
      </w:r>
    </w:p>
    <w:tbl>
      <w:tblPr>
        <w:tblStyle w:val="a6"/>
        <w:tblW w:w="9678" w:type="dxa"/>
        <w:tblInd w:w="108" w:type="dxa"/>
        <w:tblLayout w:type="fixed"/>
        <w:tblLook w:val="04A0" w:firstRow="1" w:lastRow="0" w:firstColumn="1" w:lastColumn="0" w:noHBand="0" w:noVBand="1"/>
      </w:tblPr>
      <w:tblGrid>
        <w:gridCol w:w="1134"/>
        <w:gridCol w:w="1276"/>
        <w:gridCol w:w="1276"/>
        <w:gridCol w:w="1134"/>
        <w:gridCol w:w="1276"/>
        <w:gridCol w:w="1275"/>
        <w:gridCol w:w="1134"/>
        <w:gridCol w:w="1173"/>
      </w:tblGrid>
      <w:tr w:rsidR="00402AFC" w:rsidRPr="00955027" w:rsidTr="006165C8">
        <w:trPr>
          <w:trHeight w:val="369"/>
        </w:trPr>
        <w:tc>
          <w:tcPr>
            <w:tcW w:w="1134" w:type="dxa"/>
            <w:vMerge w:val="restart"/>
          </w:tcPr>
          <w:p w:rsidR="00402AFC" w:rsidRPr="00955027" w:rsidRDefault="00402AFC" w:rsidP="00402AFC">
            <w:pPr>
              <w:spacing w:after="0"/>
              <w:ind w:firstLine="0"/>
              <w:jc w:val="center"/>
              <w:rPr>
                <w:sz w:val="18"/>
                <w:szCs w:val="18"/>
              </w:rPr>
            </w:pPr>
            <w:r w:rsidRPr="00955027">
              <w:rPr>
                <w:sz w:val="18"/>
                <w:szCs w:val="18"/>
              </w:rPr>
              <w:t>2023 год*</w:t>
            </w:r>
          </w:p>
        </w:tc>
        <w:tc>
          <w:tcPr>
            <w:tcW w:w="3686" w:type="dxa"/>
            <w:gridSpan w:val="3"/>
            <w:vAlign w:val="center"/>
          </w:tcPr>
          <w:p w:rsidR="00402AFC" w:rsidRPr="00955027" w:rsidRDefault="00402AFC" w:rsidP="00402AFC">
            <w:pPr>
              <w:spacing w:after="0"/>
              <w:ind w:firstLine="0"/>
              <w:jc w:val="center"/>
              <w:rPr>
                <w:sz w:val="18"/>
                <w:szCs w:val="18"/>
              </w:rPr>
            </w:pPr>
            <w:r w:rsidRPr="00955027">
              <w:rPr>
                <w:sz w:val="18"/>
                <w:szCs w:val="18"/>
              </w:rPr>
              <w:t>2024 год</w:t>
            </w:r>
          </w:p>
        </w:tc>
        <w:tc>
          <w:tcPr>
            <w:tcW w:w="3685" w:type="dxa"/>
            <w:gridSpan w:val="3"/>
            <w:vAlign w:val="center"/>
          </w:tcPr>
          <w:p w:rsidR="00402AFC" w:rsidRPr="00955027" w:rsidRDefault="00402AFC" w:rsidP="00402AFC">
            <w:pPr>
              <w:spacing w:after="0"/>
              <w:ind w:firstLine="0"/>
              <w:jc w:val="center"/>
              <w:rPr>
                <w:sz w:val="18"/>
                <w:szCs w:val="18"/>
              </w:rPr>
            </w:pPr>
            <w:r w:rsidRPr="00955027">
              <w:rPr>
                <w:sz w:val="18"/>
                <w:szCs w:val="18"/>
              </w:rPr>
              <w:t>2025 год</w:t>
            </w:r>
          </w:p>
        </w:tc>
        <w:tc>
          <w:tcPr>
            <w:tcW w:w="1173" w:type="dxa"/>
            <w:vAlign w:val="center"/>
          </w:tcPr>
          <w:p w:rsidR="00402AFC" w:rsidRPr="00955027" w:rsidRDefault="00402AFC" w:rsidP="00402AFC">
            <w:pPr>
              <w:spacing w:after="0"/>
              <w:ind w:firstLine="0"/>
              <w:jc w:val="center"/>
              <w:rPr>
                <w:sz w:val="18"/>
                <w:szCs w:val="18"/>
              </w:rPr>
            </w:pPr>
            <w:r w:rsidRPr="00955027">
              <w:rPr>
                <w:sz w:val="18"/>
                <w:szCs w:val="18"/>
              </w:rPr>
              <w:t>2026 год</w:t>
            </w:r>
          </w:p>
        </w:tc>
      </w:tr>
      <w:tr w:rsidR="00402AFC" w:rsidRPr="00955027" w:rsidTr="006165C8">
        <w:tc>
          <w:tcPr>
            <w:tcW w:w="1134" w:type="dxa"/>
            <w:vMerge/>
          </w:tcPr>
          <w:p w:rsidR="00402AFC" w:rsidRPr="00955027" w:rsidRDefault="00402AFC" w:rsidP="00402AFC">
            <w:pPr>
              <w:spacing w:after="0"/>
              <w:ind w:firstLine="0"/>
              <w:jc w:val="center"/>
              <w:rPr>
                <w:sz w:val="18"/>
                <w:szCs w:val="18"/>
              </w:rPr>
            </w:pPr>
          </w:p>
        </w:tc>
        <w:tc>
          <w:tcPr>
            <w:tcW w:w="1276" w:type="dxa"/>
          </w:tcPr>
          <w:p w:rsidR="00402AFC" w:rsidRPr="00955027" w:rsidRDefault="00402AFC" w:rsidP="00402AFC">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402AFC" w:rsidRPr="00955027" w:rsidRDefault="00402AFC" w:rsidP="00402AFC">
            <w:pPr>
              <w:spacing w:after="0"/>
              <w:ind w:firstLine="0"/>
              <w:jc w:val="center"/>
              <w:rPr>
                <w:sz w:val="18"/>
                <w:szCs w:val="18"/>
                <w:lang w:eastAsia="en-US"/>
              </w:rPr>
            </w:pPr>
            <w:r w:rsidRPr="00955027">
              <w:rPr>
                <w:sz w:val="18"/>
                <w:szCs w:val="18"/>
                <w:lang w:eastAsia="en-US"/>
              </w:rPr>
              <w:t>(первоначально)</w:t>
            </w:r>
          </w:p>
        </w:tc>
        <w:tc>
          <w:tcPr>
            <w:tcW w:w="1276" w:type="dxa"/>
          </w:tcPr>
          <w:p w:rsidR="006165C8" w:rsidRDefault="00402AFC" w:rsidP="00402AFC">
            <w:pPr>
              <w:spacing w:after="0"/>
              <w:ind w:firstLine="0"/>
              <w:jc w:val="center"/>
              <w:rPr>
                <w:sz w:val="18"/>
                <w:szCs w:val="18"/>
                <w:lang w:eastAsia="en-US"/>
              </w:rPr>
            </w:pPr>
            <w:r w:rsidRPr="00955027">
              <w:rPr>
                <w:sz w:val="18"/>
                <w:szCs w:val="18"/>
                <w:lang w:eastAsia="en-US"/>
              </w:rPr>
              <w:t xml:space="preserve">Проект решения Думы </w:t>
            </w:r>
          </w:p>
          <w:p w:rsidR="00402AFC" w:rsidRPr="00955027" w:rsidRDefault="00402AFC" w:rsidP="00402AFC">
            <w:pPr>
              <w:spacing w:after="0"/>
              <w:ind w:firstLine="0"/>
              <w:jc w:val="center"/>
              <w:rPr>
                <w:sz w:val="18"/>
                <w:szCs w:val="18"/>
                <w:lang w:eastAsia="en-US"/>
              </w:rPr>
            </w:pPr>
            <w:r w:rsidRPr="00955027">
              <w:rPr>
                <w:sz w:val="18"/>
                <w:szCs w:val="18"/>
                <w:lang w:eastAsia="en-US"/>
              </w:rPr>
              <w:t>города</w:t>
            </w:r>
          </w:p>
        </w:tc>
        <w:tc>
          <w:tcPr>
            <w:tcW w:w="1134" w:type="dxa"/>
          </w:tcPr>
          <w:p w:rsidR="00402AFC" w:rsidRPr="00955027" w:rsidRDefault="00402AFC" w:rsidP="00402AFC">
            <w:pPr>
              <w:spacing w:after="0"/>
              <w:ind w:firstLine="0"/>
              <w:jc w:val="center"/>
              <w:rPr>
                <w:sz w:val="18"/>
                <w:szCs w:val="18"/>
              </w:rPr>
            </w:pPr>
            <w:r w:rsidRPr="00955027">
              <w:rPr>
                <w:sz w:val="18"/>
                <w:szCs w:val="18"/>
              </w:rPr>
              <w:t>Изменение (гр.3-гр.2)</w:t>
            </w:r>
          </w:p>
        </w:tc>
        <w:tc>
          <w:tcPr>
            <w:tcW w:w="1276" w:type="dxa"/>
          </w:tcPr>
          <w:p w:rsidR="00402AFC" w:rsidRPr="00955027" w:rsidRDefault="00402AFC" w:rsidP="00402AFC">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402AFC" w:rsidRPr="00955027" w:rsidRDefault="00402AFC" w:rsidP="00402AFC">
            <w:pPr>
              <w:spacing w:after="0"/>
              <w:ind w:firstLine="0"/>
              <w:jc w:val="center"/>
              <w:rPr>
                <w:sz w:val="18"/>
                <w:szCs w:val="18"/>
                <w:lang w:eastAsia="en-US"/>
              </w:rPr>
            </w:pPr>
            <w:r w:rsidRPr="00955027">
              <w:rPr>
                <w:sz w:val="18"/>
                <w:szCs w:val="18"/>
                <w:lang w:eastAsia="en-US"/>
              </w:rPr>
              <w:t>(первоначально)</w:t>
            </w:r>
          </w:p>
          <w:p w:rsidR="00402AFC" w:rsidRPr="00955027" w:rsidRDefault="00402AFC" w:rsidP="00402AFC">
            <w:pPr>
              <w:spacing w:after="0"/>
              <w:ind w:firstLine="0"/>
              <w:jc w:val="left"/>
              <w:rPr>
                <w:sz w:val="18"/>
                <w:szCs w:val="18"/>
                <w:lang w:eastAsia="en-US"/>
              </w:rPr>
            </w:pPr>
          </w:p>
        </w:tc>
        <w:tc>
          <w:tcPr>
            <w:tcW w:w="1275" w:type="dxa"/>
          </w:tcPr>
          <w:p w:rsidR="006165C8" w:rsidRDefault="00402AFC" w:rsidP="00402AFC">
            <w:pPr>
              <w:spacing w:after="0"/>
              <w:ind w:firstLine="0"/>
              <w:jc w:val="center"/>
              <w:rPr>
                <w:sz w:val="18"/>
                <w:szCs w:val="18"/>
                <w:lang w:eastAsia="en-US"/>
              </w:rPr>
            </w:pPr>
            <w:r w:rsidRPr="00955027">
              <w:rPr>
                <w:sz w:val="18"/>
                <w:szCs w:val="18"/>
                <w:lang w:eastAsia="en-US"/>
              </w:rPr>
              <w:t xml:space="preserve">Проект решения Думы </w:t>
            </w:r>
          </w:p>
          <w:p w:rsidR="00402AFC" w:rsidRPr="00955027" w:rsidRDefault="00402AFC" w:rsidP="00402AFC">
            <w:pPr>
              <w:spacing w:after="0"/>
              <w:ind w:firstLine="0"/>
              <w:jc w:val="center"/>
              <w:rPr>
                <w:sz w:val="18"/>
                <w:szCs w:val="18"/>
                <w:lang w:eastAsia="en-US"/>
              </w:rPr>
            </w:pPr>
            <w:r w:rsidRPr="00955027">
              <w:rPr>
                <w:sz w:val="18"/>
                <w:szCs w:val="18"/>
                <w:lang w:eastAsia="en-US"/>
              </w:rPr>
              <w:t>города</w:t>
            </w:r>
          </w:p>
        </w:tc>
        <w:tc>
          <w:tcPr>
            <w:tcW w:w="1134" w:type="dxa"/>
          </w:tcPr>
          <w:p w:rsidR="00402AFC" w:rsidRPr="00955027" w:rsidRDefault="00402AFC" w:rsidP="00402AFC">
            <w:pPr>
              <w:spacing w:after="0"/>
              <w:ind w:firstLine="0"/>
              <w:jc w:val="center"/>
              <w:rPr>
                <w:sz w:val="18"/>
                <w:szCs w:val="18"/>
              </w:rPr>
            </w:pPr>
            <w:r w:rsidRPr="00955027">
              <w:rPr>
                <w:sz w:val="18"/>
                <w:szCs w:val="18"/>
              </w:rPr>
              <w:t>Изменение</w:t>
            </w:r>
          </w:p>
          <w:p w:rsidR="00402AFC" w:rsidRPr="00955027" w:rsidRDefault="00402AFC" w:rsidP="00402AFC">
            <w:pPr>
              <w:spacing w:after="0"/>
              <w:ind w:firstLine="0"/>
              <w:jc w:val="center"/>
              <w:rPr>
                <w:sz w:val="18"/>
                <w:szCs w:val="18"/>
              </w:rPr>
            </w:pPr>
            <w:r w:rsidRPr="00955027">
              <w:rPr>
                <w:sz w:val="18"/>
                <w:szCs w:val="18"/>
              </w:rPr>
              <w:t>(гр.6-гр.5)</w:t>
            </w:r>
          </w:p>
        </w:tc>
        <w:tc>
          <w:tcPr>
            <w:tcW w:w="1173" w:type="dxa"/>
          </w:tcPr>
          <w:p w:rsidR="00402AFC" w:rsidRPr="00955027" w:rsidRDefault="00402AFC" w:rsidP="00402AFC">
            <w:pPr>
              <w:spacing w:after="0"/>
              <w:ind w:firstLine="0"/>
              <w:jc w:val="center"/>
              <w:rPr>
                <w:sz w:val="18"/>
                <w:szCs w:val="18"/>
              </w:rPr>
            </w:pPr>
            <w:r w:rsidRPr="00955027">
              <w:rPr>
                <w:sz w:val="18"/>
                <w:szCs w:val="18"/>
                <w:lang w:eastAsia="en-US"/>
              </w:rPr>
              <w:t>Проект решения Думы города</w:t>
            </w:r>
          </w:p>
        </w:tc>
      </w:tr>
      <w:tr w:rsidR="00402AFC" w:rsidRPr="00955027" w:rsidTr="006165C8">
        <w:tc>
          <w:tcPr>
            <w:tcW w:w="1134" w:type="dxa"/>
          </w:tcPr>
          <w:p w:rsidR="00402AFC" w:rsidRPr="00955027" w:rsidRDefault="00402AFC" w:rsidP="00402AFC">
            <w:pPr>
              <w:spacing w:after="0"/>
              <w:ind w:firstLine="0"/>
              <w:jc w:val="center"/>
              <w:rPr>
                <w:sz w:val="18"/>
                <w:szCs w:val="18"/>
              </w:rPr>
            </w:pPr>
            <w:r w:rsidRPr="00955027">
              <w:rPr>
                <w:sz w:val="18"/>
                <w:szCs w:val="18"/>
              </w:rPr>
              <w:t>1</w:t>
            </w:r>
          </w:p>
        </w:tc>
        <w:tc>
          <w:tcPr>
            <w:tcW w:w="1276" w:type="dxa"/>
          </w:tcPr>
          <w:p w:rsidR="00402AFC" w:rsidRPr="00955027" w:rsidRDefault="00402AFC" w:rsidP="00402AFC">
            <w:pPr>
              <w:spacing w:after="0"/>
              <w:ind w:firstLine="0"/>
              <w:jc w:val="center"/>
              <w:rPr>
                <w:sz w:val="18"/>
                <w:szCs w:val="18"/>
              </w:rPr>
            </w:pPr>
            <w:r w:rsidRPr="00955027">
              <w:rPr>
                <w:sz w:val="18"/>
                <w:szCs w:val="18"/>
              </w:rPr>
              <w:t>2</w:t>
            </w:r>
          </w:p>
        </w:tc>
        <w:tc>
          <w:tcPr>
            <w:tcW w:w="1276" w:type="dxa"/>
          </w:tcPr>
          <w:p w:rsidR="00402AFC" w:rsidRPr="00955027" w:rsidRDefault="00402AFC" w:rsidP="00402AFC">
            <w:pPr>
              <w:spacing w:after="0"/>
              <w:ind w:firstLine="0"/>
              <w:jc w:val="center"/>
              <w:rPr>
                <w:sz w:val="18"/>
                <w:szCs w:val="18"/>
              </w:rPr>
            </w:pPr>
            <w:r w:rsidRPr="00955027">
              <w:rPr>
                <w:sz w:val="18"/>
                <w:szCs w:val="18"/>
              </w:rPr>
              <w:t>3</w:t>
            </w:r>
          </w:p>
        </w:tc>
        <w:tc>
          <w:tcPr>
            <w:tcW w:w="1134" w:type="dxa"/>
          </w:tcPr>
          <w:p w:rsidR="00402AFC" w:rsidRPr="00955027" w:rsidRDefault="00402AFC" w:rsidP="00402AFC">
            <w:pPr>
              <w:spacing w:after="0"/>
              <w:ind w:firstLine="0"/>
              <w:jc w:val="center"/>
              <w:rPr>
                <w:sz w:val="18"/>
                <w:szCs w:val="18"/>
              </w:rPr>
            </w:pPr>
            <w:r w:rsidRPr="00955027">
              <w:rPr>
                <w:sz w:val="18"/>
                <w:szCs w:val="18"/>
              </w:rPr>
              <w:t>4</w:t>
            </w:r>
          </w:p>
        </w:tc>
        <w:tc>
          <w:tcPr>
            <w:tcW w:w="1276" w:type="dxa"/>
          </w:tcPr>
          <w:p w:rsidR="00402AFC" w:rsidRPr="00955027" w:rsidRDefault="00402AFC" w:rsidP="00402AFC">
            <w:pPr>
              <w:spacing w:after="0"/>
              <w:ind w:firstLine="0"/>
              <w:jc w:val="center"/>
              <w:rPr>
                <w:sz w:val="18"/>
                <w:szCs w:val="18"/>
              </w:rPr>
            </w:pPr>
            <w:r w:rsidRPr="00955027">
              <w:rPr>
                <w:sz w:val="18"/>
                <w:szCs w:val="18"/>
              </w:rPr>
              <w:t>5</w:t>
            </w:r>
          </w:p>
        </w:tc>
        <w:tc>
          <w:tcPr>
            <w:tcW w:w="1275" w:type="dxa"/>
          </w:tcPr>
          <w:p w:rsidR="00402AFC" w:rsidRPr="00955027" w:rsidRDefault="00402AFC" w:rsidP="00402AFC">
            <w:pPr>
              <w:spacing w:after="0"/>
              <w:ind w:firstLine="0"/>
              <w:jc w:val="center"/>
              <w:rPr>
                <w:sz w:val="18"/>
                <w:szCs w:val="18"/>
              </w:rPr>
            </w:pPr>
            <w:r w:rsidRPr="00955027">
              <w:rPr>
                <w:sz w:val="18"/>
                <w:szCs w:val="18"/>
              </w:rPr>
              <w:t>6</w:t>
            </w:r>
          </w:p>
        </w:tc>
        <w:tc>
          <w:tcPr>
            <w:tcW w:w="1134" w:type="dxa"/>
          </w:tcPr>
          <w:p w:rsidR="00402AFC" w:rsidRPr="00955027" w:rsidRDefault="00402AFC" w:rsidP="00402AFC">
            <w:pPr>
              <w:spacing w:after="0"/>
              <w:ind w:firstLine="0"/>
              <w:jc w:val="center"/>
              <w:rPr>
                <w:sz w:val="18"/>
                <w:szCs w:val="18"/>
              </w:rPr>
            </w:pPr>
            <w:r w:rsidRPr="00955027">
              <w:rPr>
                <w:sz w:val="18"/>
                <w:szCs w:val="18"/>
              </w:rPr>
              <w:t>7</w:t>
            </w:r>
          </w:p>
        </w:tc>
        <w:tc>
          <w:tcPr>
            <w:tcW w:w="1173" w:type="dxa"/>
          </w:tcPr>
          <w:p w:rsidR="00402AFC" w:rsidRPr="00955027" w:rsidRDefault="00402AFC" w:rsidP="00402AFC">
            <w:pPr>
              <w:spacing w:after="0"/>
              <w:ind w:firstLine="0"/>
              <w:jc w:val="center"/>
              <w:rPr>
                <w:sz w:val="18"/>
                <w:szCs w:val="18"/>
              </w:rPr>
            </w:pPr>
            <w:r w:rsidRPr="00955027">
              <w:rPr>
                <w:sz w:val="18"/>
                <w:szCs w:val="18"/>
              </w:rPr>
              <w:t>8</w:t>
            </w:r>
          </w:p>
        </w:tc>
      </w:tr>
      <w:tr w:rsidR="00402AFC" w:rsidRPr="00955027" w:rsidTr="006165C8">
        <w:trPr>
          <w:trHeight w:val="445"/>
        </w:trPr>
        <w:tc>
          <w:tcPr>
            <w:tcW w:w="1134" w:type="dxa"/>
            <w:vAlign w:val="center"/>
          </w:tcPr>
          <w:p w:rsidR="00402AFC" w:rsidRPr="00955027" w:rsidRDefault="00402AFC" w:rsidP="00402AFC">
            <w:pPr>
              <w:spacing w:after="0"/>
              <w:ind w:firstLine="0"/>
              <w:jc w:val="right"/>
              <w:rPr>
                <w:sz w:val="18"/>
                <w:szCs w:val="18"/>
              </w:rPr>
            </w:pPr>
            <w:r w:rsidRPr="00955027">
              <w:rPr>
                <w:sz w:val="18"/>
                <w:szCs w:val="18"/>
              </w:rPr>
              <w:t>13 287,72</w:t>
            </w:r>
          </w:p>
        </w:tc>
        <w:tc>
          <w:tcPr>
            <w:tcW w:w="1276" w:type="dxa"/>
            <w:vAlign w:val="center"/>
          </w:tcPr>
          <w:p w:rsidR="00402AFC" w:rsidRPr="00955027" w:rsidRDefault="00402AFC" w:rsidP="00402AFC">
            <w:pPr>
              <w:spacing w:after="0"/>
              <w:ind w:firstLine="0"/>
              <w:jc w:val="right"/>
              <w:rPr>
                <w:sz w:val="18"/>
                <w:szCs w:val="18"/>
              </w:rPr>
            </w:pPr>
            <w:r w:rsidRPr="00955027">
              <w:rPr>
                <w:sz w:val="18"/>
                <w:szCs w:val="18"/>
              </w:rPr>
              <w:t>12 740,00</w:t>
            </w:r>
          </w:p>
        </w:tc>
        <w:tc>
          <w:tcPr>
            <w:tcW w:w="1276" w:type="dxa"/>
            <w:vAlign w:val="center"/>
          </w:tcPr>
          <w:p w:rsidR="00402AFC" w:rsidRPr="00955027" w:rsidRDefault="00402AFC" w:rsidP="00402AFC">
            <w:pPr>
              <w:spacing w:after="0"/>
              <w:ind w:firstLine="0"/>
              <w:jc w:val="right"/>
              <w:rPr>
                <w:sz w:val="18"/>
                <w:szCs w:val="18"/>
              </w:rPr>
            </w:pPr>
            <w:r w:rsidRPr="00955027">
              <w:rPr>
                <w:sz w:val="18"/>
                <w:szCs w:val="18"/>
              </w:rPr>
              <w:t>12 740,00</w:t>
            </w:r>
          </w:p>
        </w:tc>
        <w:tc>
          <w:tcPr>
            <w:tcW w:w="1134" w:type="dxa"/>
            <w:vAlign w:val="center"/>
          </w:tcPr>
          <w:p w:rsidR="00402AFC" w:rsidRPr="00955027" w:rsidRDefault="00402AFC" w:rsidP="00402AFC">
            <w:pPr>
              <w:spacing w:after="0"/>
              <w:ind w:firstLine="0"/>
              <w:jc w:val="right"/>
              <w:rPr>
                <w:sz w:val="18"/>
                <w:szCs w:val="18"/>
              </w:rPr>
            </w:pPr>
            <w:r w:rsidRPr="00955027">
              <w:rPr>
                <w:sz w:val="18"/>
                <w:szCs w:val="18"/>
              </w:rPr>
              <w:t>0,00</w:t>
            </w:r>
          </w:p>
        </w:tc>
        <w:tc>
          <w:tcPr>
            <w:tcW w:w="1276" w:type="dxa"/>
            <w:vAlign w:val="center"/>
          </w:tcPr>
          <w:p w:rsidR="00402AFC" w:rsidRPr="00955027" w:rsidRDefault="00402AFC" w:rsidP="00402AFC">
            <w:pPr>
              <w:spacing w:after="0"/>
              <w:ind w:firstLine="0"/>
              <w:jc w:val="right"/>
              <w:rPr>
                <w:sz w:val="18"/>
                <w:szCs w:val="18"/>
              </w:rPr>
            </w:pPr>
            <w:r w:rsidRPr="00955027">
              <w:rPr>
                <w:sz w:val="18"/>
                <w:szCs w:val="18"/>
              </w:rPr>
              <w:t>12 740,00</w:t>
            </w:r>
          </w:p>
        </w:tc>
        <w:tc>
          <w:tcPr>
            <w:tcW w:w="1275" w:type="dxa"/>
            <w:vAlign w:val="center"/>
          </w:tcPr>
          <w:p w:rsidR="00402AFC" w:rsidRPr="00955027" w:rsidRDefault="00402AFC" w:rsidP="00402AFC">
            <w:pPr>
              <w:spacing w:after="0"/>
              <w:ind w:firstLine="0"/>
              <w:jc w:val="right"/>
              <w:rPr>
                <w:sz w:val="18"/>
                <w:szCs w:val="18"/>
              </w:rPr>
            </w:pPr>
            <w:r w:rsidRPr="00955027">
              <w:rPr>
                <w:sz w:val="18"/>
                <w:szCs w:val="18"/>
              </w:rPr>
              <w:t>12 740,00</w:t>
            </w:r>
          </w:p>
        </w:tc>
        <w:tc>
          <w:tcPr>
            <w:tcW w:w="1134" w:type="dxa"/>
            <w:vAlign w:val="center"/>
          </w:tcPr>
          <w:p w:rsidR="00402AFC" w:rsidRPr="00955027" w:rsidRDefault="00402AFC" w:rsidP="00402AFC">
            <w:pPr>
              <w:spacing w:after="0"/>
              <w:ind w:firstLine="0"/>
              <w:jc w:val="right"/>
              <w:rPr>
                <w:sz w:val="18"/>
                <w:szCs w:val="18"/>
              </w:rPr>
            </w:pPr>
            <w:r w:rsidRPr="00955027">
              <w:rPr>
                <w:sz w:val="18"/>
                <w:szCs w:val="18"/>
              </w:rPr>
              <w:t>0,00</w:t>
            </w:r>
          </w:p>
        </w:tc>
        <w:tc>
          <w:tcPr>
            <w:tcW w:w="1173" w:type="dxa"/>
            <w:vAlign w:val="center"/>
          </w:tcPr>
          <w:p w:rsidR="00402AFC" w:rsidRPr="00955027" w:rsidRDefault="00402AFC" w:rsidP="00402AFC">
            <w:pPr>
              <w:spacing w:after="0"/>
              <w:ind w:firstLine="0"/>
              <w:jc w:val="right"/>
              <w:rPr>
                <w:sz w:val="18"/>
                <w:szCs w:val="18"/>
              </w:rPr>
            </w:pPr>
            <w:r w:rsidRPr="00955027">
              <w:rPr>
                <w:sz w:val="18"/>
                <w:szCs w:val="18"/>
              </w:rPr>
              <w:t>12 740,00</w:t>
            </w:r>
          </w:p>
        </w:tc>
      </w:tr>
    </w:tbl>
    <w:p w:rsidR="00402AFC" w:rsidRPr="00955027" w:rsidRDefault="00402AFC" w:rsidP="008F6D08">
      <w:pPr>
        <w:spacing w:before="120" w:after="0"/>
        <w:ind w:firstLine="0"/>
        <w:jc w:val="left"/>
        <w:rPr>
          <w:sz w:val="24"/>
          <w:szCs w:val="24"/>
        </w:rPr>
      </w:pPr>
      <w:r w:rsidRPr="00955027">
        <w:rPr>
          <w:szCs w:val="22"/>
        </w:rPr>
        <w:t>*- плановые назначения по со</w:t>
      </w:r>
      <w:r w:rsidR="006165C8">
        <w:rPr>
          <w:szCs w:val="22"/>
        </w:rPr>
        <w:t>стоянию на 01 ноября 2023 года</w:t>
      </w:r>
    </w:p>
    <w:p w:rsidR="00402AFC" w:rsidRPr="00955027" w:rsidRDefault="00402AFC" w:rsidP="00402AFC">
      <w:pPr>
        <w:spacing w:before="120" w:after="0"/>
        <w:rPr>
          <w:sz w:val="28"/>
          <w:szCs w:val="28"/>
        </w:rPr>
      </w:pPr>
      <w:r w:rsidRPr="00955027">
        <w:rPr>
          <w:sz w:val="28"/>
          <w:szCs w:val="24"/>
        </w:rPr>
        <w:t xml:space="preserve">Для достижения цели программы </w:t>
      </w:r>
      <w:r w:rsidRPr="00955027">
        <w:rPr>
          <w:sz w:val="28"/>
          <w:szCs w:val="28"/>
        </w:rPr>
        <w:t xml:space="preserve">в проекте бюджета на 2024 год и на плановый период 2025 и 2026 годы предусмотрены </w:t>
      </w:r>
      <w:r w:rsidRPr="00955027">
        <w:rPr>
          <w:sz w:val="28"/>
          <w:szCs w:val="24"/>
        </w:rPr>
        <w:t xml:space="preserve">бюджетные ассигнования в сумме 38 220,00 </w:t>
      </w:r>
      <w:r w:rsidRPr="00955027">
        <w:rPr>
          <w:sz w:val="28"/>
          <w:szCs w:val="28"/>
        </w:rPr>
        <w:t>тыс. рублей по 12 740,00 тыс. рублей в каждом финансовом году.</w:t>
      </w:r>
    </w:p>
    <w:p w:rsidR="00402AFC" w:rsidRDefault="00402AFC" w:rsidP="00E31F59">
      <w:pPr>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8F6D08" w:rsidRDefault="008F6D08" w:rsidP="00E31F59">
      <w:pPr>
        <w:rPr>
          <w:sz w:val="28"/>
          <w:szCs w:val="28"/>
          <w:lang w:eastAsia="en-US"/>
        </w:rPr>
      </w:pPr>
    </w:p>
    <w:p w:rsidR="008F6D08" w:rsidRDefault="008F6D08" w:rsidP="00E31F59">
      <w:pPr>
        <w:rPr>
          <w:sz w:val="28"/>
          <w:szCs w:val="28"/>
          <w:lang w:eastAsia="en-US"/>
        </w:rPr>
      </w:pPr>
    </w:p>
    <w:p w:rsidR="008F6D08" w:rsidRDefault="008F6D08" w:rsidP="00E31F59">
      <w:pPr>
        <w:rPr>
          <w:sz w:val="28"/>
          <w:szCs w:val="28"/>
          <w:lang w:eastAsia="en-US"/>
        </w:rPr>
      </w:pPr>
    </w:p>
    <w:p w:rsidR="008F6D08" w:rsidRDefault="008F6D08" w:rsidP="00E31F59">
      <w:pPr>
        <w:rPr>
          <w:sz w:val="28"/>
          <w:szCs w:val="28"/>
          <w:lang w:eastAsia="en-US"/>
        </w:rPr>
      </w:pPr>
    </w:p>
    <w:p w:rsidR="00402AFC" w:rsidRPr="00955027" w:rsidRDefault="00402AFC" w:rsidP="00402AFC">
      <w:pPr>
        <w:spacing w:after="0"/>
        <w:rPr>
          <w:sz w:val="28"/>
          <w:szCs w:val="28"/>
          <w:lang w:eastAsia="en-US"/>
        </w:rPr>
      </w:pPr>
      <w:r w:rsidRPr="00955027">
        <w:rPr>
          <w:noProof/>
          <w:sz w:val="24"/>
          <w:szCs w:val="24"/>
        </w:rPr>
        <w:lastRenderedPageBreak/>
        <mc:AlternateContent>
          <mc:Choice Requires="wps">
            <w:drawing>
              <wp:anchor distT="0" distB="0" distL="114300" distR="114300" simplePos="0" relativeHeight="251761664" behindDoc="1" locked="0" layoutInCell="1" allowOverlap="1" wp14:anchorId="02C4B3AF" wp14:editId="4F2DED4E">
                <wp:simplePos x="0" y="0"/>
                <wp:positionH relativeFrom="column">
                  <wp:posOffset>34290</wp:posOffset>
                </wp:positionH>
                <wp:positionV relativeFrom="paragraph">
                  <wp:posOffset>53340</wp:posOffset>
                </wp:positionV>
                <wp:extent cx="6058839" cy="360000"/>
                <wp:effectExtent l="38100" t="38100" r="94615" b="116840"/>
                <wp:wrapNone/>
                <wp:docPr id="13" name="Поле 1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39"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402AF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4B3AF" id="Поле 13" o:spid="_x0000_s1056" type="#_x0000_t202" alt="Название: Исполнение бюджетной росписи Администрации города за 2012 год" style="position:absolute;left:0;text-align:left;margin-left:2.7pt;margin-top:4.2pt;width:477.05pt;height:28.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" fillcolor="#e0e0e0" strokecolor="#7f7f7f">
                <v:shadow on="t" color="black" opacity="24903f" origin=",.5" offset="0,.55556mm"/>
                <v:textbox inset="0,0,0,0">
                  <w:txbxContent>
                    <w:p w:rsidR="00C05A95" w:rsidRPr="001E74CF" w:rsidRDefault="00C05A95" w:rsidP="00402AFC">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402AFC" w:rsidRPr="00955027" w:rsidRDefault="00402AFC" w:rsidP="00402AFC">
      <w:pPr>
        <w:spacing w:after="0"/>
        <w:rPr>
          <w:sz w:val="28"/>
          <w:szCs w:val="28"/>
          <w:lang w:eastAsia="en-US"/>
        </w:rPr>
      </w:pPr>
    </w:p>
    <w:p w:rsidR="00402AFC" w:rsidRPr="00955027" w:rsidRDefault="00402AFC" w:rsidP="00402AFC">
      <w:pPr>
        <w:tabs>
          <w:tab w:val="left" w:pos="851"/>
        </w:tabs>
        <w:spacing w:after="0"/>
        <w:ind w:firstLine="426"/>
        <w:jc w:val="left"/>
        <w:rPr>
          <w:sz w:val="28"/>
          <w:szCs w:val="28"/>
        </w:rPr>
      </w:pPr>
      <w:r w:rsidRPr="00955027">
        <w:rPr>
          <w:noProof/>
          <w:color w:val="FF0000"/>
        </w:rPr>
        <w:drawing>
          <wp:inline distT="0" distB="0" distL="0" distR="0" wp14:anchorId="2FF5B40A" wp14:editId="0008A0EE">
            <wp:extent cx="1861632" cy="1450731"/>
            <wp:effectExtent l="0" t="0" r="0" b="0"/>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955027">
        <w:rPr>
          <w:noProof/>
        </w:rPr>
        <w:drawing>
          <wp:inline distT="0" distB="0" distL="0" distR="0" wp14:anchorId="66126DE6" wp14:editId="6C0F0D89">
            <wp:extent cx="1868950" cy="1424354"/>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955027">
        <w:rPr>
          <w:noProof/>
        </w:rPr>
        <w:drawing>
          <wp:inline distT="0" distB="0" distL="0" distR="0" wp14:anchorId="18872759" wp14:editId="13FD4E70">
            <wp:extent cx="1899138" cy="1416168"/>
            <wp:effectExtent l="0" t="0" r="0"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02AFC" w:rsidRPr="00955027" w:rsidRDefault="00402AFC" w:rsidP="00402AFC">
      <w:pPr>
        <w:tabs>
          <w:tab w:val="left" w:pos="851"/>
        </w:tabs>
        <w:spacing w:after="0"/>
        <w:ind w:firstLine="426"/>
        <w:jc w:val="left"/>
        <w:rPr>
          <w:sz w:val="28"/>
          <w:szCs w:val="28"/>
        </w:rPr>
      </w:pPr>
    </w:p>
    <w:p w:rsidR="00402AFC" w:rsidRPr="00955027" w:rsidRDefault="00402AFC" w:rsidP="00402AFC">
      <w:pPr>
        <w:tabs>
          <w:tab w:val="left" w:pos="851"/>
        </w:tabs>
        <w:spacing w:after="0"/>
        <w:ind w:firstLine="426"/>
        <w:jc w:val="left"/>
        <w:rPr>
          <w:sz w:val="28"/>
          <w:szCs w:val="28"/>
        </w:rPr>
      </w:pPr>
      <w:r w:rsidRPr="00955027">
        <w:rPr>
          <w:noProof/>
          <w:sz w:val="24"/>
          <w:szCs w:val="24"/>
        </w:rPr>
        <mc:AlternateContent>
          <mc:Choice Requires="wps">
            <w:drawing>
              <wp:anchor distT="0" distB="0" distL="114300" distR="114300" simplePos="0" relativeHeight="251762688" behindDoc="1" locked="0" layoutInCell="1" allowOverlap="1" wp14:anchorId="77B6CEA3" wp14:editId="3B224D02">
                <wp:simplePos x="0" y="0"/>
                <wp:positionH relativeFrom="column">
                  <wp:posOffset>192074</wp:posOffset>
                </wp:positionH>
                <wp:positionV relativeFrom="paragraph">
                  <wp:posOffset>11430</wp:posOffset>
                </wp:positionV>
                <wp:extent cx="5854865" cy="360000"/>
                <wp:effectExtent l="76200" t="38100" r="88900" b="116840"/>
                <wp:wrapNone/>
                <wp:docPr id="1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865"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402AFC">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F211E2">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6CEA3" id="_x0000_s1057" type="#_x0000_t202" alt="Название: Исполнение бюджетной росписи Администрации города за 2012 год" style="position:absolute;left:0;text-align:left;margin-left:15.1pt;margin-top:.9pt;width:461pt;height:28.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" fillcolor="#e0e0e0" strokecolor="#7f7f7f">
                <v:shadow on="t" color="black" opacity="24903f" origin=",.5" offset="0,.55556mm"/>
                <v:textbox inset="0,0,0,0">
                  <w:txbxContent>
                    <w:p w:rsidR="00C05A95" w:rsidRPr="001440B0" w:rsidRDefault="00C05A95" w:rsidP="00402AFC">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F211E2">
                        <w:rPr>
                          <w:b w:val="0"/>
                          <w:noProof/>
                          <w:color w:val="auto"/>
                          <w:sz w:val="20"/>
                          <w:szCs w:val="20"/>
                        </w:rPr>
                        <w:t>тыс. рублей</w:t>
                      </w:r>
                    </w:p>
                  </w:txbxContent>
                </v:textbox>
              </v:shape>
            </w:pict>
          </mc:Fallback>
        </mc:AlternateContent>
      </w:r>
    </w:p>
    <w:p w:rsidR="00402AFC" w:rsidRPr="00955027" w:rsidRDefault="00402AFC" w:rsidP="00402AFC">
      <w:pPr>
        <w:tabs>
          <w:tab w:val="left" w:pos="851"/>
        </w:tabs>
        <w:spacing w:after="0"/>
        <w:ind w:firstLine="426"/>
        <w:jc w:val="left"/>
        <w:rPr>
          <w:sz w:val="28"/>
          <w:szCs w:val="28"/>
        </w:rPr>
      </w:pPr>
    </w:p>
    <w:p w:rsidR="00402AFC" w:rsidRPr="00955027" w:rsidRDefault="00402AFC" w:rsidP="00402AFC">
      <w:pPr>
        <w:tabs>
          <w:tab w:val="left" w:pos="851"/>
        </w:tabs>
        <w:spacing w:after="0"/>
        <w:ind w:firstLine="0"/>
        <w:jc w:val="left"/>
        <w:rPr>
          <w:sz w:val="28"/>
          <w:szCs w:val="28"/>
        </w:rPr>
      </w:pPr>
      <w:r w:rsidRPr="00955027">
        <w:rPr>
          <w:noProof/>
          <w:sz w:val="28"/>
          <w:szCs w:val="28"/>
        </w:rPr>
        <w:drawing>
          <wp:inline distT="0" distB="0" distL="0" distR="0" wp14:anchorId="2DF12111" wp14:editId="168E4CC4">
            <wp:extent cx="6106795" cy="2568272"/>
            <wp:effectExtent l="38100" t="57150" r="46355" b="4191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02AFC" w:rsidRPr="00955027" w:rsidRDefault="00402AFC" w:rsidP="00402AFC">
      <w:pPr>
        <w:ind w:firstLine="0"/>
        <w:rPr>
          <w:bCs/>
          <w:sz w:val="28"/>
          <w:szCs w:val="28"/>
        </w:rPr>
      </w:pPr>
      <w:r w:rsidRPr="00955027">
        <w:rPr>
          <w:sz w:val="28"/>
          <w:szCs w:val="28"/>
        </w:rPr>
        <w:tab/>
      </w:r>
      <w:r w:rsidRPr="00955027">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a6"/>
        <w:tblW w:w="0" w:type="auto"/>
        <w:tblInd w:w="108" w:type="dxa"/>
        <w:tblLayout w:type="fixed"/>
        <w:tblLook w:val="04A0" w:firstRow="1" w:lastRow="0" w:firstColumn="1" w:lastColumn="0" w:noHBand="0" w:noVBand="1"/>
      </w:tblPr>
      <w:tblGrid>
        <w:gridCol w:w="540"/>
        <w:gridCol w:w="5130"/>
        <w:gridCol w:w="1418"/>
        <w:gridCol w:w="1276"/>
        <w:gridCol w:w="1275"/>
      </w:tblGrid>
      <w:tr w:rsidR="00402AFC" w:rsidRPr="00955027" w:rsidTr="0071232C">
        <w:trPr>
          <w:tblHeader/>
        </w:trPr>
        <w:tc>
          <w:tcPr>
            <w:tcW w:w="540" w:type="dxa"/>
            <w:vMerge w:val="restart"/>
            <w:vAlign w:val="center"/>
            <w:hideMark/>
          </w:tcPr>
          <w:p w:rsidR="00402AFC" w:rsidRPr="00955027" w:rsidRDefault="00402AFC" w:rsidP="00402AFC">
            <w:pPr>
              <w:spacing w:after="0"/>
              <w:ind w:firstLine="0"/>
              <w:jc w:val="center"/>
              <w:rPr>
                <w:sz w:val="24"/>
                <w:szCs w:val="24"/>
                <w:lang w:eastAsia="en-US"/>
              </w:rPr>
            </w:pPr>
            <w:r w:rsidRPr="00955027">
              <w:rPr>
                <w:sz w:val="24"/>
                <w:szCs w:val="24"/>
              </w:rPr>
              <w:t>№ п/п</w:t>
            </w:r>
          </w:p>
        </w:tc>
        <w:tc>
          <w:tcPr>
            <w:tcW w:w="5130" w:type="dxa"/>
            <w:vMerge w:val="restart"/>
            <w:vAlign w:val="center"/>
            <w:hideMark/>
          </w:tcPr>
          <w:p w:rsidR="00402AFC" w:rsidRPr="00955027" w:rsidRDefault="00402AFC" w:rsidP="00402AFC">
            <w:pPr>
              <w:spacing w:after="0"/>
              <w:ind w:firstLine="0"/>
              <w:jc w:val="center"/>
              <w:rPr>
                <w:sz w:val="24"/>
                <w:szCs w:val="24"/>
              </w:rPr>
            </w:pPr>
            <w:r w:rsidRPr="00955027">
              <w:rPr>
                <w:sz w:val="24"/>
                <w:szCs w:val="24"/>
              </w:rPr>
              <w:t xml:space="preserve">Наименование </w:t>
            </w:r>
          </w:p>
          <w:p w:rsidR="00402AFC" w:rsidRPr="00955027" w:rsidRDefault="00402AFC" w:rsidP="00402AFC">
            <w:pPr>
              <w:spacing w:after="0"/>
              <w:ind w:firstLine="0"/>
              <w:jc w:val="center"/>
              <w:rPr>
                <w:sz w:val="24"/>
                <w:szCs w:val="24"/>
              </w:rPr>
            </w:pPr>
            <w:r w:rsidRPr="00955027">
              <w:rPr>
                <w:sz w:val="24"/>
                <w:szCs w:val="24"/>
              </w:rPr>
              <w:t>основного мероприятия</w:t>
            </w:r>
          </w:p>
        </w:tc>
        <w:tc>
          <w:tcPr>
            <w:tcW w:w="3969" w:type="dxa"/>
            <w:gridSpan w:val="3"/>
            <w:hideMark/>
          </w:tcPr>
          <w:p w:rsidR="00402AFC" w:rsidRPr="00955027" w:rsidRDefault="00402AFC" w:rsidP="00402AFC">
            <w:pPr>
              <w:spacing w:after="0"/>
              <w:ind w:firstLine="0"/>
              <w:jc w:val="center"/>
              <w:rPr>
                <w:sz w:val="24"/>
                <w:szCs w:val="24"/>
              </w:rPr>
            </w:pPr>
            <w:r w:rsidRPr="00955027">
              <w:rPr>
                <w:sz w:val="24"/>
                <w:szCs w:val="24"/>
              </w:rPr>
              <w:t xml:space="preserve">Объем бюджетных ассигнований, </w:t>
            </w:r>
          </w:p>
          <w:p w:rsidR="00402AFC" w:rsidRPr="00955027" w:rsidRDefault="00402AFC" w:rsidP="00402AFC">
            <w:pPr>
              <w:spacing w:after="0"/>
              <w:ind w:firstLine="0"/>
              <w:jc w:val="center"/>
              <w:rPr>
                <w:sz w:val="24"/>
                <w:szCs w:val="24"/>
                <w:lang w:eastAsia="en-US"/>
              </w:rPr>
            </w:pPr>
            <w:r w:rsidRPr="00955027">
              <w:rPr>
                <w:sz w:val="24"/>
                <w:szCs w:val="24"/>
              </w:rPr>
              <w:t>тыс. рублей</w:t>
            </w:r>
          </w:p>
        </w:tc>
      </w:tr>
      <w:tr w:rsidR="00402AFC" w:rsidRPr="00955027" w:rsidTr="0071232C">
        <w:trPr>
          <w:tblHeader/>
        </w:trPr>
        <w:tc>
          <w:tcPr>
            <w:tcW w:w="540" w:type="dxa"/>
            <w:vMerge/>
            <w:vAlign w:val="center"/>
            <w:hideMark/>
          </w:tcPr>
          <w:p w:rsidR="00402AFC" w:rsidRPr="00955027" w:rsidRDefault="00402AFC" w:rsidP="00402AFC">
            <w:pPr>
              <w:spacing w:after="0"/>
              <w:ind w:firstLine="0"/>
              <w:jc w:val="left"/>
              <w:rPr>
                <w:color w:val="FF0000"/>
                <w:sz w:val="24"/>
                <w:szCs w:val="24"/>
                <w:lang w:eastAsia="en-US"/>
              </w:rPr>
            </w:pPr>
          </w:p>
        </w:tc>
        <w:tc>
          <w:tcPr>
            <w:tcW w:w="5130" w:type="dxa"/>
            <w:vMerge/>
            <w:vAlign w:val="center"/>
            <w:hideMark/>
          </w:tcPr>
          <w:p w:rsidR="00402AFC" w:rsidRPr="00955027" w:rsidRDefault="00402AFC" w:rsidP="00402AFC">
            <w:pPr>
              <w:spacing w:after="0"/>
              <w:ind w:firstLine="0"/>
              <w:jc w:val="left"/>
              <w:rPr>
                <w:color w:val="FF0000"/>
                <w:sz w:val="24"/>
                <w:szCs w:val="24"/>
                <w:lang w:eastAsia="en-US"/>
              </w:rPr>
            </w:pPr>
          </w:p>
        </w:tc>
        <w:tc>
          <w:tcPr>
            <w:tcW w:w="1418" w:type="dxa"/>
            <w:vAlign w:val="center"/>
            <w:hideMark/>
          </w:tcPr>
          <w:p w:rsidR="00402AFC" w:rsidRPr="00955027" w:rsidRDefault="00402AFC" w:rsidP="00402AFC">
            <w:pPr>
              <w:spacing w:after="0"/>
              <w:ind w:firstLine="0"/>
              <w:jc w:val="center"/>
              <w:rPr>
                <w:sz w:val="24"/>
                <w:szCs w:val="24"/>
                <w:lang w:eastAsia="en-US"/>
              </w:rPr>
            </w:pPr>
            <w:r w:rsidRPr="00955027">
              <w:rPr>
                <w:sz w:val="24"/>
                <w:szCs w:val="24"/>
              </w:rPr>
              <w:t>2024 год</w:t>
            </w:r>
          </w:p>
        </w:tc>
        <w:tc>
          <w:tcPr>
            <w:tcW w:w="1276" w:type="dxa"/>
            <w:vAlign w:val="center"/>
            <w:hideMark/>
          </w:tcPr>
          <w:p w:rsidR="00402AFC" w:rsidRPr="00955027" w:rsidRDefault="00402AFC" w:rsidP="00402AFC">
            <w:pPr>
              <w:spacing w:after="0"/>
              <w:ind w:firstLine="0"/>
              <w:jc w:val="center"/>
              <w:rPr>
                <w:sz w:val="24"/>
                <w:szCs w:val="24"/>
                <w:lang w:eastAsia="en-US"/>
              </w:rPr>
            </w:pPr>
            <w:r w:rsidRPr="00955027">
              <w:rPr>
                <w:sz w:val="24"/>
                <w:szCs w:val="24"/>
              </w:rPr>
              <w:t>2025 год</w:t>
            </w:r>
          </w:p>
        </w:tc>
        <w:tc>
          <w:tcPr>
            <w:tcW w:w="1275" w:type="dxa"/>
            <w:vAlign w:val="center"/>
            <w:hideMark/>
          </w:tcPr>
          <w:p w:rsidR="00402AFC" w:rsidRPr="00955027" w:rsidRDefault="00402AFC" w:rsidP="00402AFC">
            <w:pPr>
              <w:spacing w:after="0"/>
              <w:ind w:firstLine="0"/>
              <w:jc w:val="center"/>
              <w:rPr>
                <w:sz w:val="24"/>
                <w:szCs w:val="24"/>
                <w:lang w:eastAsia="en-US"/>
              </w:rPr>
            </w:pPr>
            <w:r w:rsidRPr="00955027">
              <w:rPr>
                <w:sz w:val="24"/>
                <w:szCs w:val="24"/>
              </w:rPr>
              <w:t>2026 год</w:t>
            </w:r>
          </w:p>
        </w:tc>
      </w:tr>
      <w:tr w:rsidR="00402AFC" w:rsidRPr="00955027" w:rsidTr="00397755">
        <w:tc>
          <w:tcPr>
            <w:tcW w:w="540" w:type="dxa"/>
          </w:tcPr>
          <w:p w:rsidR="00402AFC" w:rsidRPr="00955027" w:rsidRDefault="00402AFC" w:rsidP="00402AFC">
            <w:pPr>
              <w:spacing w:after="0"/>
              <w:ind w:firstLine="0"/>
              <w:jc w:val="center"/>
              <w:rPr>
                <w:sz w:val="24"/>
                <w:szCs w:val="24"/>
                <w:lang w:eastAsia="en-US"/>
              </w:rPr>
            </w:pPr>
            <w:r w:rsidRPr="00955027">
              <w:rPr>
                <w:sz w:val="24"/>
                <w:szCs w:val="24"/>
                <w:lang w:eastAsia="en-US"/>
              </w:rPr>
              <w:t>1.</w:t>
            </w:r>
          </w:p>
        </w:tc>
        <w:tc>
          <w:tcPr>
            <w:tcW w:w="5130" w:type="dxa"/>
          </w:tcPr>
          <w:p w:rsidR="00402AFC" w:rsidRPr="00955027" w:rsidRDefault="00402AFC" w:rsidP="00402AFC">
            <w:pPr>
              <w:spacing w:after="0"/>
              <w:ind w:firstLine="0"/>
              <w:rPr>
                <w:sz w:val="24"/>
                <w:szCs w:val="24"/>
              </w:rPr>
            </w:pPr>
            <w:r w:rsidRPr="00955027">
              <w:rPr>
                <w:rFonts w:eastAsia="Calibri"/>
                <w:sz w:val="24"/>
                <w:szCs w:val="24"/>
                <w:lang w:eastAsia="en-US"/>
              </w:rPr>
              <w:t>Обеспечение социальной интеграции представителей общественных организаций отдельных категорий граждан в общественную жизнь города</w:t>
            </w:r>
          </w:p>
        </w:tc>
        <w:tc>
          <w:tcPr>
            <w:tcW w:w="1418"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1 240,00</w:t>
            </w:r>
          </w:p>
        </w:tc>
        <w:tc>
          <w:tcPr>
            <w:tcW w:w="1276"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1 240,00</w:t>
            </w:r>
          </w:p>
        </w:tc>
        <w:tc>
          <w:tcPr>
            <w:tcW w:w="1275"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1 240,00</w:t>
            </w:r>
          </w:p>
        </w:tc>
      </w:tr>
      <w:tr w:rsidR="00402AFC" w:rsidRPr="00955027" w:rsidTr="00397755">
        <w:tc>
          <w:tcPr>
            <w:tcW w:w="540" w:type="dxa"/>
          </w:tcPr>
          <w:p w:rsidR="00402AFC" w:rsidRPr="00955027" w:rsidRDefault="00402AFC" w:rsidP="00402AFC">
            <w:pPr>
              <w:spacing w:after="0"/>
              <w:ind w:firstLine="0"/>
              <w:jc w:val="center"/>
              <w:rPr>
                <w:sz w:val="24"/>
                <w:szCs w:val="24"/>
                <w:lang w:eastAsia="en-US"/>
              </w:rPr>
            </w:pPr>
            <w:r w:rsidRPr="00955027">
              <w:rPr>
                <w:sz w:val="24"/>
                <w:szCs w:val="24"/>
              </w:rPr>
              <w:t>2.</w:t>
            </w:r>
          </w:p>
        </w:tc>
        <w:tc>
          <w:tcPr>
            <w:tcW w:w="5130" w:type="dxa"/>
          </w:tcPr>
          <w:p w:rsidR="00402AFC" w:rsidRPr="00955027" w:rsidRDefault="00402AFC" w:rsidP="00402AFC">
            <w:pPr>
              <w:spacing w:after="0"/>
              <w:ind w:firstLine="0"/>
              <w:rPr>
                <w:sz w:val="24"/>
                <w:szCs w:val="24"/>
                <w:lang w:eastAsia="en-US"/>
              </w:rPr>
            </w:pPr>
            <w:r w:rsidRPr="00955027">
              <w:rPr>
                <w:rFonts w:eastAsia="Calibri"/>
                <w:sz w:val="24"/>
                <w:szCs w:val="24"/>
                <w:lang w:eastAsia="en-US"/>
              </w:rPr>
              <w:t xml:space="preserve">Оказание мер поддержки социально ориентированным некоммерческим организациям путем предоставления субсидий </w:t>
            </w:r>
          </w:p>
        </w:tc>
        <w:tc>
          <w:tcPr>
            <w:tcW w:w="1418" w:type="dxa"/>
          </w:tcPr>
          <w:p w:rsidR="00402AFC" w:rsidRPr="00955027" w:rsidRDefault="00402AFC" w:rsidP="00402AFC">
            <w:pPr>
              <w:spacing w:after="0"/>
              <w:ind w:firstLine="0"/>
              <w:jc w:val="right"/>
              <w:rPr>
                <w:sz w:val="24"/>
                <w:szCs w:val="24"/>
                <w:lang w:eastAsia="en-US"/>
              </w:rPr>
            </w:pPr>
          </w:p>
          <w:p w:rsidR="00402AFC" w:rsidRPr="00955027" w:rsidRDefault="00402AFC" w:rsidP="00402AFC">
            <w:pPr>
              <w:spacing w:after="0"/>
              <w:ind w:firstLine="0"/>
              <w:jc w:val="right"/>
              <w:rPr>
                <w:sz w:val="24"/>
                <w:szCs w:val="24"/>
              </w:rPr>
            </w:pPr>
            <w:r w:rsidRPr="00955027">
              <w:rPr>
                <w:sz w:val="24"/>
                <w:szCs w:val="24"/>
                <w:lang w:eastAsia="en-US"/>
              </w:rPr>
              <w:t>10 200,00</w:t>
            </w:r>
          </w:p>
        </w:tc>
        <w:tc>
          <w:tcPr>
            <w:tcW w:w="1276" w:type="dxa"/>
          </w:tcPr>
          <w:p w:rsidR="00402AFC" w:rsidRPr="00955027" w:rsidRDefault="00402AFC" w:rsidP="00402AFC">
            <w:pPr>
              <w:spacing w:after="0"/>
              <w:ind w:firstLine="0"/>
              <w:jc w:val="right"/>
              <w:rPr>
                <w:sz w:val="24"/>
                <w:szCs w:val="24"/>
                <w:lang w:eastAsia="en-US"/>
              </w:rPr>
            </w:pPr>
          </w:p>
          <w:p w:rsidR="00402AFC" w:rsidRPr="00955027" w:rsidRDefault="00402AFC" w:rsidP="00402AFC">
            <w:pPr>
              <w:spacing w:after="0"/>
              <w:ind w:firstLine="0"/>
              <w:jc w:val="right"/>
              <w:rPr>
                <w:sz w:val="24"/>
                <w:szCs w:val="24"/>
              </w:rPr>
            </w:pPr>
            <w:r w:rsidRPr="00955027">
              <w:rPr>
                <w:sz w:val="24"/>
                <w:szCs w:val="24"/>
                <w:lang w:eastAsia="en-US"/>
              </w:rPr>
              <w:t>10 200,00</w:t>
            </w:r>
          </w:p>
        </w:tc>
        <w:tc>
          <w:tcPr>
            <w:tcW w:w="1275" w:type="dxa"/>
          </w:tcPr>
          <w:p w:rsidR="00402AFC" w:rsidRPr="00955027" w:rsidRDefault="00402AFC" w:rsidP="00402AFC">
            <w:pPr>
              <w:spacing w:after="0"/>
              <w:ind w:firstLine="0"/>
              <w:jc w:val="right"/>
              <w:rPr>
                <w:sz w:val="24"/>
                <w:szCs w:val="24"/>
                <w:lang w:eastAsia="en-US"/>
              </w:rPr>
            </w:pPr>
          </w:p>
          <w:p w:rsidR="00402AFC" w:rsidRPr="00955027" w:rsidRDefault="00402AFC" w:rsidP="00402AFC">
            <w:pPr>
              <w:spacing w:after="0"/>
              <w:ind w:firstLine="0"/>
              <w:jc w:val="right"/>
              <w:rPr>
                <w:sz w:val="24"/>
                <w:szCs w:val="24"/>
              </w:rPr>
            </w:pPr>
            <w:r w:rsidRPr="00955027">
              <w:rPr>
                <w:sz w:val="24"/>
                <w:szCs w:val="24"/>
                <w:lang w:eastAsia="en-US"/>
              </w:rPr>
              <w:t>10 200,00</w:t>
            </w:r>
          </w:p>
        </w:tc>
      </w:tr>
      <w:tr w:rsidR="00402AFC" w:rsidRPr="00955027" w:rsidTr="00397755">
        <w:tc>
          <w:tcPr>
            <w:tcW w:w="540" w:type="dxa"/>
          </w:tcPr>
          <w:p w:rsidR="00402AFC" w:rsidRPr="00955027" w:rsidRDefault="00402AFC" w:rsidP="00402AFC">
            <w:pPr>
              <w:spacing w:after="0"/>
              <w:ind w:firstLine="0"/>
              <w:jc w:val="center"/>
              <w:rPr>
                <w:sz w:val="24"/>
                <w:szCs w:val="24"/>
                <w:lang w:eastAsia="en-US"/>
              </w:rPr>
            </w:pPr>
            <w:r w:rsidRPr="00955027">
              <w:rPr>
                <w:sz w:val="24"/>
                <w:szCs w:val="24"/>
                <w:lang w:eastAsia="en-US"/>
              </w:rPr>
              <w:t>3.</w:t>
            </w:r>
          </w:p>
          <w:p w:rsidR="00402AFC" w:rsidRPr="00955027" w:rsidRDefault="00402AFC" w:rsidP="00402AFC">
            <w:pPr>
              <w:spacing w:after="0"/>
              <w:ind w:firstLine="0"/>
              <w:jc w:val="center"/>
              <w:rPr>
                <w:sz w:val="24"/>
                <w:szCs w:val="24"/>
                <w:lang w:eastAsia="en-US"/>
              </w:rPr>
            </w:pPr>
          </w:p>
        </w:tc>
        <w:tc>
          <w:tcPr>
            <w:tcW w:w="5130" w:type="dxa"/>
          </w:tcPr>
          <w:p w:rsidR="00402AFC" w:rsidRPr="00955027" w:rsidRDefault="00402AFC" w:rsidP="00402AFC">
            <w:pPr>
              <w:spacing w:after="0"/>
              <w:ind w:firstLine="0"/>
              <w:rPr>
                <w:sz w:val="24"/>
                <w:szCs w:val="24"/>
              </w:rPr>
            </w:pPr>
            <w:r w:rsidRPr="00955027">
              <w:rPr>
                <w:rFonts w:eastAsia="Calibri"/>
                <w:sz w:val="24"/>
                <w:szCs w:val="24"/>
                <w:lang w:eastAsia="en-US"/>
              </w:rPr>
              <w:t>Организация и проведение обучающих семинаров, тренингов, курсов в области подготовки, переподготовки и повышения квалификации работников и добровольцев социально ориентированных некоммерческих организаций</w:t>
            </w:r>
          </w:p>
        </w:tc>
        <w:tc>
          <w:tcPr>
            <w:tcW w:w="1418"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200,00</w:t>
            </w:r>
          </w:p>
        </w:tc>
        <w:tc>
          <w:tcPr>
            <w:tcW w:w="1276"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200,00</w:t>
            </w:r>
          </w:p>
        </w:tc>
        <w:tc>
          <w:tcPr>
            <w:tcW w:w="1275"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200,00</w:t>
            </w:r>
          </w:p>
        </w:tc>
      </w:tr>
      <w:tr w:rsidR="00402AFC" w:rsidRPr="00955027" w:rsidTr="00397755">
        <w:tc>
          <w:tcPr>
            <w:tcW w:w="540" w:type="dxa"/>
          </w:tcPr>
          <w:p w:rsidR="00402AFC" w:rsidRPr="00955027" w:rsidRDefault="00402AFC" w:rsidP="00402AFC">
            <w:pPr>
              <w:spacing w:after="0"/>
              <w:ind w:firstLine="0"/>
              <w:jc w:val="center"/>
              <w:rPr>
                <w:sz w:val="24"/>
                <w:szCs w:val="24"/>
                <w:lang w:eastAsia="en-US"/>
              </w:rPr>
            </w:pPr>
            <w:r w:rsidRPr="00955027">
              <w:rPr>
                <w:sz w:val="24"/>
                <w:szCs w:val="24"/>
                <w:lang w:eastAsia="en-US"/>
              </w:rPr>
              <w:t>4.</w:t>
            </w:r>
          </w:p>
        </w:tc>
        <w:tc>
          <w:tcPr>
            <w:tcW w:w="5130" w:type="dxa"/>
          </w:tcPr>
          <w:p w:rsidR="00402AFC" w:rsidRPr="00955027" w:rsidRDefault="00402AFC" w:rsidP="00402AFC">
            <w:pPr>
              <w:spacing w:after="0"/>
              <w:ind w:firstLine="0"/>
              <w:rPr>
                <w:sz w:val="24"/>
                <w:szCs w:val="24"/>
              </w:rPr>
            </w:pPr>
            <w:r w:rsidRPr="00955027">
              <w:rPr>
                <w:rFonts w:eastAsia="Calibri"/>
                <w:sz w:val="24"/>
                <w:szCs w:val="24"/>
                <w:lang w:eastAsia="en-US"/>
              </w:rPr>
              <w:t xml:space="preserve">Организация и проведение мероприятий с участием социально ориентированных </w:t>
            </w:r>
            <w:r w:rsidRPr="00955027">
              <w:rPr>
                <w:rFonts w:eastAsia="Calibri"/>
                <w:sz w:val="24"/>
                <w:szCs w:val="24"/>
                <w:lang w:eastAsia="en-US"/>
              </w:rPr>
              <w:lastRenderedPageBreak/>
              <w:t>некоммерческих организаций по вопросам развития гражданского общества, социально-экономического развития города</w:t>
            </w:r>
          </w:p>
        </w:tc>
        <w:tc>
          <w:tcPr>
            <w:tcW w:w="1418"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lastRenderedPageBreak/>
              <w:t>100,00</w:t>
            </w:r>
          </w:p>
        </w:tc>
        <w:tc>
          <w:tcPr>
            <w:tcW w:w="1276"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100,00</w:t>
            </w:r>
          </w:p>
        </w:tc>
        <w:tc>
          <w:tcPr>
            <w:tcW w:w="1275"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100,00</w:t>
            </w:r>
          </w:p>
        </w:tc>
      </w:tr>
      <w:tr w:rsidR="00402AFC" w:rsidRPr="00955027" w:rsidTr="00397755">
        <w:tc>
          <w:tcPr>
            <w:tcW w:w="540" w:type="dxa"/>
          </w:tcPr>
          <w:p w:rsidR="00402AFC" w:rsidRPr="00955027" w:rsidRDefault="00402AFC" w:rsidP="00402AFC">
            <w:pPr>
              <w:spacing w:after="0"/>
              <w:ind w:firstLine="0"/>
              <w:jc w:val="center"/>
              <w:rPr>
                <w:sz w:val="24"/>
                <w:szCs w:val="24"/>
                <w:lang w:eastAsia="en-US"/>
              </w:rPr>
            </w:pPr>
            <w:r w:rsidRPr="00955027">
              <w:rPr>
                <w:sz w:val="24"/>
                <w:szCs w:val="24"/>
                <w:lang w:eastAsia="en-US"/>
              </w:rPr>
              <w:t>5.</w:t>
            </w:r>
          </w:p>
        </w:tc>
        <w:tc>
          <w:tcPr>
            <w:tcW w:w="5130" w:type="dxa"/>
          </w:tcPr>
          <w:p w:rsidR="00402AFC" w:rsidRPr="00955027" w:rsidRDefault="00402AFC" w:rsidP="00402AFC">
            <w:pPr>
              <w:spacing w:after="0"/>
              <w:ind w:firstLine="0"/>
              <w:rPr>
                <w:sz w:val="24"/>
                <w:szCs w:val="24"/>
              </w:rPr>
            </w:pPr>
            <w:r w:rsidRPr="00955027">
              <w:rPr>
                <w:rFonts w:eastAsia="Calibri"/>
                <w:sz w:val="24"/>
                <w:szCs w:val="24"/>
                <w:lang w:eastAsia="en-US"/>
              </w:rPr>
              <w:t>Информационная поддержка социально ориентированных некоммерческих организаций</w:t>
            </w:r>
          </w:p>
        </w:tc>
        <w:tc>
          <w:tcPr>
            <w:tcW w:w="1418"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1 000,00</w:t>
            </w:r>
          </w:p>
        </w:tc>
        <w:tc>
          <w:tcPr>
            <w:tcW w:w="1276"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1 000,00</w:t>
            </w:r>
          </w:p>
        </w:tc>
        <w:tc>
          <w:tcPr>
            <w:tcW w:w="1275" w:type="dxa"/>
            <w:vAlign w:val="center"/>
          </w:tcPr>
          <w:p w:rsidR="00402AFC" w:rsidRPr="00955027" w:rsidRDefault="00402AFC" w:rsidP="00402AFC">
            <w:pPr>
              <w:spacing w:after="0"/>
              <w:ind w:firstLine="0"/>
              <w:jc w:val="right"/>
              <w:rPr>
                <w:sz w:val="24"/>
                <w:szCs w:val="24"/>
                <w:lang w:eastAsia="en-US"/>
              </w:rPr>
            </w:pPr>
            <w:r w:rsidRPr="00955027">
              <w:rPr>
                <w:sz w:val="24"/>
                <w:szCs w:val="24"/>
                <w:lang w:eastAsia="en-US"/>
              </w:rPr>
              <w:t>1 000,00</w:t>
            </w:r>
          </w:p>
        </w:tc>
      </w:tr>
    </w:tbl>
    <w:p w:rsidR="00402AFC" w:rsidRPr="00955027" w:rsidRDefault="00402AFC" w:rsidP="00847D96">
      <w:pPr>
        <w:spacing w:before="120" w:after="0"/>
        <w:rPr>
          <w:sz w:val="28"/>
          <w:szCs w:val="28"/>
        </w:rPr>
      </w:pPr>
      <w:r w:rsidRPr="00955027">
        <w:rPr>
          <w:sz w:val="28"/>
          <w:szCs w:val="28"/>
        </w:rPr>
        <w:t>Основной объем бюджетных ассигнований программы (80,1%) планируется направить на оказание финансовой поддержки социально ориентированным некоммерческим организациям в виде гранта главы города Нижневартовска на решение социальных проблем и развитие гражданского общества и путем предоставления субсидий территориальным общественным самоуправлениям города Нижневартовска на осуществление собственных инициатив по вопросам местного значения.</w:t>
      </w:r>
    </w:p>
    <w:p w:rsidR="00402AFC" w:rsidRPr="00955027" w:rsidRDefault="00402AFC" w:rsidP="00847D96">
      <w:pPr>
        <w:rPr>
          <w:sz w:val="28"/>
          <w:szCs w:val="28"/>
        </w:rPr>
      </w:pPr>
      <w:r w:rsidRPr="00955027">
        <w:rPr>
          <w:sz w:val="28"/>
          <w:szCs w:val="28"/>
        </w:rPr>
        <w:t>Распределение проектируемых объемов бюджетных ассигнований по ответственному исполнителю и соисполнителю программы по годам приведено в таблице.</w:t>
      </w:r>
    </w:p>
    <w:tbl>
      <w:tblPr>
        <w:tblStyle w:val="a6"/>
        <w:tblW w:w="9696" w:type="dxa"/>
        <w:tblLook w:val="04A0" w:firstRow="1" w:lastRow="0" w:firstColumn="1" w:lastColumn="0" w:noHBand="0" w:noVBand="1"/>
      </w:tblPr>
      <w:tblGrid>
        <w:gridCol w:w="5727"/>
        <w:gridCol w:w="1418"/>
        <w:gridCol w:w="1276"/>
        <w:gridCol w:w="1275"/>
      </w:tblGrid>
      <w:tr w:rsidR="00402AFC" w:rsidRPr="00955027" w:rsidTr="00397755">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firstLine="0"/>
              <w:jc w:val="center"/>
              <w:rPr>
                <w:rFonts w:eastAsia="Calibri"/>
                <w:sz w:val="24"/>
                <w:szCs w:val="24"/>
              </w:rPr>
            </w:pPr>
            <w:r w:rsidRPr="00955027">
              <w:rPr>
                <w:rFonts w:eastAsia="Calibri"/>
                <w:sz w:val="24"/>
                <w:szCs w:val="24"/>
              </w:rPr>
              <w:t xml:space="preserve">Наименование ответственного исполнителя, </w:t>
            </w:r>
          </w:p>
          <w:p w:rsidR="00402AFC" w:rsidRPr="00955027" w:rsidRDefault="00402AFC" w:rsidP="00402AFC">
            <w:pPr>
              <w:spacing w:after="0"/>
              <w:ind w:firstLine="0"/>
              <w:jc w:val="center"/>
              <w:rPr>
                <w:bCs/>
                <w:sz w:val="24"/>
                <w:szCs w:val="24"/>
              </w:rPr>
            </w:pPr>
            <w:r w:rsidRPr="00955027">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firstLine="0"/>
              <w:jc w:val="center"/>
              <w:rPr>
                <w:bCs/>
                <w:sz w:val="24"/>
                <w:szCs w:val="24"/>
              </w:rPr>
            </w:pPr>
            <w:r w:rsidRPr="00955027">
              <w:rPr>
                <w:bCs/>
                <w:sz w:val="24"/>
                <w:szCs w:val="24"/>
              </w:rPr>
              <w:t>Объем бюджетных ассигнований, тыс. рублей</w:t>
            </w:r>
          </w:p>
        </w:tc>
      </w:tr>
      <w:tr w:rsidR="00402AFC" w:rsidRPr="00955027" w:rsidTr="00397755">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firstLine="0"/>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firstLine="0"/>
              <w:jc w:val="center"/>
              <w:rPr>
                <w:bCs/>
                <w:sz w:val="24"/>
                <w:szCs w:val="24"/>
              </w:rPr>
            </w:pPr>
            <w:r w:rsidRPr="00955027">
              <w:rPr>
                <w:bCs/>
                <w:sz w:val="24"/>
                <w:szCs w:val="24"/>
              </w:rPr>
              <w:t>2024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firstLine="0"/>
              <w:jc w:val="center"/>
              <w:rPr>
                <w:bCs/>
                <w:sz w:val="24"/>
                <w:szCs w:val="24"/>
              </w:rPr>
            </w:pPr>
            <w:r w:rsidRPr="00955027">
              <w:rPr>
                <w:bCs/>
                <w:sz w:val="24"/>
                <w:szCs w:val="24"/>
              </w:rPr>
              <w:t>2025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firstLine="0"/>
              <w:jc w:val="center"/>
              <w:rPr>
                <w:bCs/>
                <w:sz w:val="24"/>
                <w:szCs w:val="24"/>
              </w:rPr>
            </w:pPr>
            <w:r w:rsidRPr="00955027">
              <w:rPr>
                <w:bCs/>
                <w:sz w:val="24"/>
                <w:szCs w:val="24"/>
              </w:rPr>
              <w:t>2026 год</w:t>
            </w:r>
          </w:p>
        </w:tc>
      </w:tr>
      <w:tr w:rsidR="00402AFC"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firstLine="0"/>
              <w:rPr>
                <w:bCs/>
                <w:sz w:val="24"/>
                <w:szCs w:val="24"/>
              </w:rPr>
            </w:pPr>
            <w:r w:rsidRPr="00955027">
              <w:rPr>
                <w:bCs/>
                <w:sz w:val="24"/>
                <w:szCs w:val="24"/>
              </w:rPr>
              <w:t>департамент общественных коммуникаций и молодежной политики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right="91" w:firstLine="0"/>
              <w:jc w:val="right"/>
              <w:rPr>
                <w:bCs/>
                <w:sz w:val="24"/>
                <w:szCs w:val="24"/>
              </w:rPr>
            </w:pPr>
            <w:r w:rsidRPr="00955027">
              <w:rPr>
                <w:bCs/>
                <w:sz w:val="24"/>
                <w:szCs w:val="24"/>
              </w:rPr>
              <w:t>11 200,00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right="91" w:firstLine="0"/>
              <w:jc w:val="right"/>
              <w:rPr>
                <w:bCs/>
                <w:sz w:val="24"/>
                <w:szCs w:val="24"/>
              </w:rPr>
            </w:pPr>
            <w:r w:rsidRPr="00955027">
              <w:rPr>
                <w:bCs/>
                <w:sz w:val="24"/>
                <w:szCs w:val="24"/>
              </w:rPr>
              <w:t>11 200,00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right="91" w:firstLine="0"/>
              <w:jc w:val="right"/>
              <w:rPr>
                <w:bCs/>
                <w:sz w:val="24"/>
                <w:szCs w:val="24"/>
              </w:rPr>
            </w:pPr>
            <w:r w:rsidRPr="00955027">
              <w:rPr>
                <w:bCs/>
                <w:sz w:val="24"/>
                <w:szCs w:val="24"/>
              </w:rPr>
              <w:t>11 200,00</w:t>
            </w:r>
          </w:p>
        </w:tc>
      </w:tr>
      <w:tr w:rsidR="00402AFC"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firstLine="0"/>
              <w:rPr>
                <w:bCs/>
                <w:sz w:val="24"/>
                <w:szCs w:val="24"/>
              </w:rPr>
            </w:pPr>
            <w:r w:rsidRPr="00955027">
              <w:rPr>
                <w:sz w:val="24"/>
                <w:szCs w:val="24"/>
              </w:rPr>
              <w:t>департамент по социальной политике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right="91" w:firstLine="0"/>
              <w:jc w:val="right"/>
              <w:rPr>
                <w:bCs/>
                <w:sz w:val="24"/>
                <w:szCs w:val="24"/>
              </w:rPr>
            </w:pPr>
            <w:r w:rsidRPr="00955027">
              <w:rPr>
                <w:bCs/>
                <w:sz w:val="24"/>
                <w:szCs w:val="24"/>
              </w:rPr>
              <w:t>1 540,00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right="91" w:firstLine="0"/>
              <w:jc w:val="right"/>
              <w:rPr>
                <w:bCs/>
                <w:sz w:val="24"/>
                <w:szCs w:val="24"/>
              </w:rPr>
            </w:pPr>
            <w:r w:rsidRPr="00955027">
              <w:rPr>
                <w:bCs/>
                <w:sz w:val="24"/>
                <w:szCs w:val="24"/>
              </w:rPr>
              <w:t>1 540,00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right="91" w:firstLine="0"/>
              <w:jc w:val="right"/>
              <w:rPr>
                <w:bCs/>
                <w:sz w:val="24"/>
                <w:szCs w:val="24"/>
              </w:rPr>
            </w:pPr>
            <w:r w:rsidRPr="00955027">
              <w:rPr>
                <w:bCs/>
                <w:sz w:val="24"/>
                <w:szCs w:val="24"/>
              </w:rPr>
              <w:t>1 540,00</w:t>
            </w:r>
          </w:p>
        </w:tc>
      </w:tr>
      <w:tr w:rsidR="00402AFC" w:rsidRPr="00955027" w:rsidTr="00397755">
        <w:trPr>
          <w:trHeight w:val="327"/>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firstLine="0"/>
              <w:rPr>
                <w:sz w:val="24"/>
                <w:szCs w:val="24"/>
              </w:rPr>
            </w:pPr>
            <w:r w:rsidRPr="00955027">
              <w:rPr>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right="91" w:firstLine="0"/>
              <w:jc w:val="right"/>
              <w:rPr>
                <w:bCs/>
                <w:sz w:val="24"/>
                <w:szCs w:val="24"/>
              </w:rPr>
            </w:pPr>
            <w:r w:rsidRPr="00955027">
              <w:rPr>
                <w:bCs/>
                <w:sz w:val="24"/>
                <w:szCs w:val="24"/>
              </w:rPr>
              <w:t>12 740,00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right="91" w:firstLine="0"/>
              <w:jc w:val="right"/>
              <w:rPr>
                <w:bCs/>
                <w:sz w:val="24"/>
                <w:szCs w:val="24"/>
              </w:rPr>
            </w:pPr>
            <w:r w:rsidRPr="00955027">
              <w:rPr>
                <w:bCs/>
                <w:sz w:val="24"/>
                <w:szCs w:val="24"/>
              </w:rPr>
              <w:t>12 740,00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402AFC" w:rsidRPr="00955027" w:rsidRDefault="00402AFC" w:rsidP="00402AFC">
            <w:pPr>
              <w:spacing w:after="0"/>
              <w:ind w:right="91" w:firstLine="0"/>
              <w:jc w:val="right"/>
              <w:rPr>
                <w:bCs/>
                <w:sz w:val="24"/>
                <w:szCs w:val="24"/>
              </w:rPr>
            </w:pPr>
            <w:r w:rsidRPr="00955027">
              <w:rPr>
                <w:bCs/>
                <w:sz w:val="24"/>
                <w:szCs w:val="24"/>
              </w:rPr>
              <w:t>12 740,00</w:t>
            </w:r>
          </w:p>
        </w:tc>
      </w:tr>
    </w:tbl>
    <w:p w:rsidR="00B85FA1" w:rsidRPr="00955027" w:rsidRDefault="00B85FA1" w:rsidP="008F6D08">
      <w:pPr>
        <w:spacing w:before="240" w:after="0"/>
        <w:ind w:firstLine="0"/>
        <w:jc w:val="center"/>
        <w:rPr>
          <w:b/>
          <w:sz w:val="28"/>
          <w:szCs w:val="28"/>
        </w:rPr>
      </w:pPr>
      <w:r w:rsidRPr="00955027">
        <w:rPr>
          <w:b/>
          <w:sz w:val="28"/>
          <w:szCs w:val="28"/>
        </w:rPr>
        <w:t>Муниципальная программа</w:t>
      </w:r>
    </w:p>
    <w:p w:rsidR="00B85FA1" w:rsidRPr="00955027" w:rsidRDefault="00B85FA1" w:rsidP="008F6D08">
      <w:pPr>
        <w:tabs>
          <w:tab w:val="left" w:pos="0"/>
          <w:tab w:val="left" w:pos="851"/>
        </w:tabs>
        <w:spacing w:after="0"/>
        <w:ind w:firstLine="0"/>
        <w:jc w:val="center"/>
        <w:rPr>
          <w:b/>
          <w:bCs/>
          <w:sz w:val="28"/>
          <w:szCs w:val="24"/>
        </w:rPr>
      </w:pPr>
      <w:r w:rsidRPr="00955027">
        <w:rPr>
          <w:bCs/>
          <w:sz w:val="28"/>
          <w:szCs w:val="28"/>
        </w:rPr>
        <w:t>"</w:t>
      </w:r>
      <w:r w:rsidRPr="00955027">
        <w:rPr>
          <w:b/>
          <w:bCs/>
          <w:sz w:val="28"/>
          <w:szCs w:val="24"/>
        </w:rPr>
        <w:t xml:space="preserve">Развитие муниципальной службы в администрации города </w:t>
      </w:r>
      <w:r w:rsidR="008F6D08">
        <w:rPr>
          <w:b/>
          <w:bCs/>
          <w:sz w:val="28"/>
          <w:szCs w:val="24"/>
        </w:rPr>
        <w:t>Н</w:t>
      </w:r>
      <w:r w:rsidRPr="00955027">
        <w:rPr>
          <w:b/>
          <w:bCs/>
          <w:sz w:val="28"/>
          <w:szCs w:val="24"/>
        </w:rPr>
        <w:t>ижневартовска</w:t>
      </w:r>
      <w:r w:rsidRPr="00955027">
        <w:rPr>
          <w:bCs/>
          <w:sz w:val="28"/>
          <w:szCs w:val="28"/>
        </w:rPr>
        <w:t>"</w:t>
      </w:r>
    </w:p>
    <w:p w:rsidR="00B85FA1" w:rsidRPr="00955027" w:rsidRDefault="00B85FA1" w:rsidP="008F6D08">
      <w:pPr>
        <w:tabs>
          <w:tab w:val="left" w:pos="851"/>
        </w:tabs>
        <w:spacing w:before="240" w:after="0"/>
        <w:rPr>
          <w:sz w:val="28"/>
          <w:szCs w:val="28"/>
        </w:rPr>
      </w:pPr>
      <w:r w:rsidRPr="00955027">
        <w:rPr>
          <w:sz w:val="28"/>
          <w:szCs w:val="28"/>
        </w:rPr>
        <w:t>Целью муниципальной программы "Развитие муниципальной службы в администрации города Нижневартовска" (далее – программа) является повышение эффективности муниципальной службы в администрации города.</w:t>
      </w:r>
    </w:p>
    <w:p w:rsidR="00B85FA1" w:rsidRPr="00955027" w:rsidRDefault="00B85FA1" w:rsidP="00B85FA1">
      <w:pPr>
        <w:tabs>
          <w:tab w:val="left" w:pos="851"/>
        </w:tabs>
        <w:spacing w:after="0"/>
        <w:rPr>
          <w:sz w:val="28"/>
          <w:szCs w:val="28"/>
        </w:rPr>
      </w:pPr>
      <w:r w:rsidRPr="00955027">
        <w:rPr>
          <w:sz w:val="28"/>
          <w:szCs w:val="28"/>
        </w:rPr>
        <w:t xml:space="preserve">Ответственным исполнителем программы является управление по вопросам муниципальной службы и кадров администрации города. </w:t>
      </w:r>
    </w:p>
    <w:p w:rsidR="00B85FA1" w:rsidRDefault="00B85FA1" w:rsidP="00B85FA1">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8F6D08" w:rsidRDefault="008F6D08" w:rsidP="00B85FA1">
      <w:pPr>
        <w:spacing w:after="0"/>
        <w:rPr>
          <w:sz w:val="28"/>
          <w:szCs w:val="28"/>
        </w:rPr>
      </w:pPr>
    </w:p>
    <w:p w:rsidR="008F6D08" w:rsidRDefault="008F6D08" w:rsidP="00B85FA1">
      <w:pPr>
        <w:spacing w:after="0"/>
        <w:rPr>
          <w:sz w:val="28"/>
          <w:szCs w:val="28"/>
        </w:rPr>
      </w:pPr>
    </w:p>
    <w:p w:rsidR="003F54B4" w:rsidRDefault="003F54B4" w:rsidP="00B85FA1">
      <w:pPr>
        <w:spacing w:after="0"/>
        <w:rPr>
          <w:sz w:val="28"/>
          <w:szCs w:val="28"/>
        </w:rPr>
      </w:pPr>
    </w:p>
    <w:p w:rsidR="008F6D08" w:rsidRDefault="008F6D08" w:rsidP="00B85FA1">
      <w:pPr>
        <w:spacing w:after="0"/>
        <w:rPr>
          <w:sz w:val="28"/>
          <w:szCs w:val="28"/>
        </w:rPr>
      </w:pPr>
    </w:p>
    <w:p w:rsidR="008F6D08" w:rsidRDefault="008F6D08" w:rsidP="00B85FA1">
      <w:pPr>
        <w:spacing w:after="0"/>
        <w:rPr>
          <w:sz w:val="28"/>
          <w:szCs w:val="28"/>
        </w:rPr>
      </w:pPr>
    </w:p>
    <w:p w:rsidR="008F6D08" w:rsidRDefault="008F6D08" w:rsidP="00B85FA1">
      <w:pPr>
        <w:spacing w:after="0"/>
        <w:rPr>
          <w:sz w:val="28"/>
          <w:szCs w:val="28"/>
        </w:rPr>
      </w:pPr>
    </w:p>
    <w:p w:rsidR="008F6D08" w:rsidRPr="00955027" w:rsidRDefault="008F6D08" w:rsidP="00B85FA1">
      <w:pPr>
        <w:spacing w:after="0"/>
        <w:rPr>
          <w:sz w:val="28"/>
          <w:szCs w:val="28"/>
        </w:rPr>
      </w:pPr>
    </w:p>
    <w:p w:rsidR="00B85FA1" w:rsidRPr="00955027" w:rsidRDefault="00B85FA1" w:rsidP="00B85FA1">
      <w:pPr>
        <w:spacing w:after="0"/>
        <w:ind w:firstLine="0"/>
        <w:jc w:val="right"/>
      </w:pPr>
      <w:r w:rsidRPr="00955027">
        <w:lastRenderedPageBreak/>
        <w:t>тыс. рублей</w:t>
      </w:r>
    </w:p>
    <w:tbl>
      <w:tblPr>
        <w:tblStyle w:val="65"/>
        <w:tblW w:w="9639" w:type="dxa"/>
        <w:tblInd w:w="108" w:type="dxa"/>
        <w:tblLook w:val="04A0" w:firstRow="1" w:lastRow="0" w:firstColumn="1" w:lastColumn="0" w:noHBand="0" w:noVBand="1"/>
      </w:tblPr>
      <w:tblGrid>
        <w:gridCol w:w="1125"/>
        <w:gridCol w:w="1482"/>
        <w:gridCol w:w="1079"/>
        <w:gridCol w:w="1069"/>
        <w:gridCol w:w="1482"/>
        <w:gridCol w:w="1134"/>
        <w:gridCol w:w="1134"/>
        <w:gridCol w:w="1134"/>
      </w:tblGrid>
      <w:tr w:rsidR="00B85FA1" w:rsidRPr="00955027" w:rsidTr="00F767DF">
        <w:trPr>
          <w:trHeight w:val="417"/>
        </w:trPr>
        <w:tc>
          <w:tcPr>
            <w:tcW w:w="1125" w:type="dxa"/>
            <w:vMerge w:val="restart"/>
          </w:tcPr>
          <w:p w:rsidR="00B85FA1" w:rsidRPr="00955027" w:rsidRDefault="00B85FA1" w:rsidP="00B85FA1">
            <w:pPr>
              <w:spacing w:after="0"/>
              <w:ind w:firstLine="0"/>
              <w:jc w:val="center"/>
              <w:rPr>
                <w:sz w:val="18"/>
                <w:szCs w:val="18"/>
              </w:rPr>
            </w:pPr>
            <w:r w:rsidRPr="00955027">
              <w:rPr>
                <w:sz w:val="18"/>
                <w:szCs w:val="18"/>
              </w:rPr>
              <w:t>2023 год*</w:t>
            </w:r>
          </w:p>
        </w:tc>
        <w:tc>
          <w:tcPr>
            <w:tcW w:w="3630" w:type="dxa"/>
            <w:gridSpan w:val="3"/>
          </w:tcPr>
          <w:p w:rsidR="00B85FA1" w:rsidRPr="00955027" w:rsidRDefault="00B85FA1" w:rsidP="00B85FA1">
            <w:pPr>
              <w:spacing w:after="0"/>
              <w:ind w:firstLine="0"/>
              <w:jc w:val="center"/>
              <w:rPr>
                <w:sz w:val="18"/>
                <w:szCs w:val="18"/>
              </w:rPr>
            </w:pPr>
            <w:r w:rsidRPr="00955027">
              <w:rPr>
                <w:sz w:val="18"/>
                <w:szCs w:val="18"/>
              </w:rPr>
              <w:t>2024 год</w:t>
            </w:r>
          </w:p>
        </w:tc>
        <w:tc>
          <w:tcPr>
            <w:tcW w:w="3750" w:type="dxa"/>
            <w:gridSpan w:val="3"/>
          </w:tcPr>
          <w:p w:rsidR="00B85FA1" w:rsidRPr="00955027" w:rsidRDefault="00B85FA1" w:rsidP="00B85FA1">
            <w:pPr>
              <w:spacing w:after="0"/>
              <w:ind w:firstLine="0"/>
              <w:jc w:val="center"/>
              <w:rPr>
                <w:sz w:val="18"/>
                <w:szCs w:val="18"/>
              </w:rPr>
            </w:pPr>
            <w:r w:rsidRPr="00955027">
              <w:rPr>
                <w:sz w:val="18"/>
                <w:szCs w:val="18"/>
              </w:rPr>
              <w:t>2025 год</w:t>
            </w:r>
          </w:p>
        </w:tc>
        <w:tc>
          <w:tcPr>
            <w:tcW w:w="1134" w:type="dxa"/>
          </w:tcPr>
          <w:p w:rsidR="00B85FA1" w:rsidRPr="00955027" w:rsidRDefault="00B85FA1" w:rsidP="00B85FA1">
            <w:pPr>
              <w:spacing w:after="0"/>
              <w:ind w:firstLine="0"/>
              <w:jc w:val="center"/>
              <w:rPr>
                <w:sz w:val="18"/>
                <w:szCs w:val="18"/>
              </w:rPr>
            </w:pPr>
            <w:r w:rsidRPr="00955027">
              <w:rPr>
                <w:sz w:val="18"/>
                <w:szCs w:val="18"/>
              </w:rPr>
              <w:t>2026 год</w:t>
            </w:r>
          </w:p>
        </w:tc>
      </w:tr>
      <w:tr w:rsidR="00B85FA1" w:rsidRPr="00955027" w:rsidTr="00F767DF">
        <w:trPr>
          <w:trHeight w:val="1040"/>
        </w:trPr>
        <w:tc>
          <w:tcPr>
            <w:tcW w:w="1125" w:type="dxa"/>
            <w:vMerge/>
          </w:tcPr>
          <w:p w:rsidR="00B85FA1" w:rsidRPr="00955027" w:rsidRDefault="00B85FA1" w:rsidP="00B85FA1">
            <w:pPr>
              <w:spacing w:after="0"/>
              <w:ind w:firstLine="0"/>
              <w:jc w:val="left"/>
              <w:rPr>
                <w:sz w:val="18"/>
                <w:szCs w:val="18"/>
              </w:rPr>
            </w:pPr>
          </w:p>
        </w:tc>
        <w:tc>
          <w:tcPr>
            <w:tcW w:w="1482" w:type="dxa"/>
          </w:tcPr>
          <w:p w:rsidR="00B85FA1" w:rsidRPr="00955027" w:rsidRDefault="00B85FA1" w:rsidP="00B85FA1">
            <w:pPr>
              <w:spacing w:after="0"/>
              <w:ind w:firstLine="0"/>
              <w:jc w:val="center"/>
              <w:rPr>
                <w:sz w:val="18"/>
                <w:szCs w:val="18"/>
              </w:rPr>
            </w:pPr>
            <w:r w:rsidRPr="00955027">
              <w:rPr>
                <w:sz w:val="18"/>
                <w:szCs w:val="18"/>
              </w:rPr>
              <w:t>Утверждено решением Думы города от 16.12.2022 №218</w:t>
            </w:r>
          </w:p>
          <w:p w:rsidR="00B85FA1" w:rsidRPr="00955027" w:rsidRDefault="00B85FA1" w:rsidP="00B85FA1">
            <w:pPr>
              <w:spacing w:after="0"/>
              <w:ind w:firstLine="0"/>
              <w:jc w:val="center"/>
              <w:rPr>
                <w:sz w:val="18"/>
                <w:szCs w:val="18"/>
              </w:rPr>
            </w:pPr>
            <w:r w:rsidRPr="00955027">
              <w:rPr>
                <w:sz w:val="18"/>
                <w:szCs w:val="18"/>
              </w:rPr>
              <w:t>(первоначально)</w:t>
            </w:r>
          </w:p>
        </w:tc>
        <w:tc>
          <w:tcPr>
            <w:tcW w:w="1079" w:type="dxa"/>
          </w:tcPr>
          <w:p w:rsidR="00B85FA1" w:rsidRPr="00955027" w:rsidRDefault="00B85FA1" w:rsidP="00B85FA1">
            <w:pPr>
              <w:spacing w:after="0"/>
              <w:ind w:firstLine="0"/>
              <w:jc w:val="center"/>
              <w:rPr>
                <w:sz w:val="18"/>
                <w:szCs w:val="18"/>
              </w:rPr>
            </w:pPr>
            <w:r w:rsidRPr="00955027">
              <w:rPr>
                <w:sz w:val="18"/>
                <w:szCs w:val="18"/>
              </w:rPr>
              <w:t>Проект решения Думы города</w:t>
            </w:r>
          </w:p>
        </w:tc>
        <w:tc>
          <w:tcPr>
            <w:tcW w:w="1069" w:type="dxa"/>
          </w:tcPr>
          <w:p w:rsidR="00B85FA1" w:rsidRPr="00955027" w:rsidRDefault="00B85FA1" w:rsidP="00B85FA1">
            <w:pPr>
              <w:spacing w:after="0"/>
              <w:ind w:firstLine="0"/>
              <w:jc w:val="center"/>
              <w:rPr>
                <w:sz w:val="18"/>
                <w:szCs w:val="18"/>
              </w:rPr>
            </w:pPr>
            <w:r w:rsidRPr="00955027">
              <w:rPr>
                <w:sz w:val="18"/>
                <w:szCs w:val="18"/>
              </w:rPr>
              <w:t>Изменение</w:t>
            </w:r>
          </w:p>
          <w:p w:rsidR="00B85FA1" w:rsidRPr="00955027" w:rsidRDefault="00B85FA1" w:rsidP="00B85FA1">
            <w:pPr>
              <w:spacing w:after="0"/>
              <w:ind w:firstLine="0"/>
              <w:jc w:val="center"/>
              <w:rPr>
                <w:sz w:val="18"/>
                <w:szCs w:val="18"/>
              </w:rPr>
            </w:pPr>
            <w:r w:rsidRPr="00955027">
              <w:rPr>
                <w:sz w:val="18"/>
                <w:szCs w:val="18"/>
              </w:rPr>
              <w:t>(гр.3-гр.2)</w:t>
            </w:r>
          </w:p>
        </w:tc>
        <w:tc>
          <w:tcPr>
            <w:tcW w:w="1482" w:type="dxa"/>
          </w:tcPr>
          <w:p w:rsidR="00B85FA1" w:rsidRPr="00955027" w:rsidRDefault="00B85FA1" w:rsidP="00B85FA1">
            <w:pPr>
              <w:spacing w:after="0"/>
              <w:ind w:firstLine="0"/>
              <w:jc w:val="center"/>
              <w:rPr>
                <w:sz w:val="18"/>
                <w:szCs w:val="18"/>
              </w:rPr>
            </w:pPr>
            <w:r w:rsidRPr="00955027">
              <w:rPr>
                <w:sz w:val="18"/>
                <w:szCs w:val="18"/>
              </w:rPr>
              <w:t>Утверждено решением Думы города от 16.12.2022 №218</w:t>
            </w:r>
          </w:p>
          <w:p w:rsidR="00B85FA1" w:rsidRPr="00955027" w:rsidRDefault="00B85FA1" w:rsidP="00B85FA1">
            <w:pPr>
              <w:spacing w:after="0"/>
              <w:ind w:firstLine="0"/>
              <w:jc w:val="center"/>
              <w:rPr>
                <w:sz w:val="18"/>
                <w:szCs w:val="18"/>
              </w:rPr>
            </w:pPr>
            <w:r w:rsidRPr="00955027">
              <w:rPr>
                <w:sz w:val="18"/>
                <w:szCs w:val="18"/>
              </w:rPr>
              <w:t>(первоначально)</w:t>
            </w:r>
          </w:p>
        </w:tc>
        <w:tc>
          <w:tcPr>
            <w:tcW w:w="1134" w:type="dxa"/>
          </w:tcPr>
          <w:p w:rsidR="00B85FA1" w:rsidRPr="00955027" w:rsidRDefault="00B85FA1" w:rsidP="00B85FA1">
            <w:pPr>
              <w:spacing w:after="0"/>
              <w:ind w:firstLine="0"/>
              <w:jc w:val="center"/>
              <w:rPr>
                <w:sz w:val="18"/>
                <w:szCs w:val="18"/>
              </w:rPr>
            </w:pPr>
            <w:r w:rsidRPr="00955027">
              <w:rPr>
                <w:sz w:val="18"/>
                <w:szCs w:val="18"/>
              </w:rPr>
              <w:t>Проект решения Думы города</w:t>
            </w:r>
          </w:p>
        </w:tc>
        <w:tc>
          <w:tcPr>
            <w:tcW w:w="1134" w:type="dxa"/>
          </w:tcPr>
          <w:p w:rsidR="00B85FA1" w:rsidRPr="00955027" w:rsidRDefault="00B85FA1" w:rsidP="00B85FA1">
            <w:pPr>
              <w:spacing w:after="0"/>
              <w:ind w:firstLine="0"/>
              <w:jc w:val="center"/>
              <w:rPr>
                <w:sz w:val="18"/>
                <w:szCs w:val="18"/>
              </w:rPr>
            </w:pPr>
            <w:r w:rsidRPr="00955027">
              <w:rPr>
                <w:sz w:val="18"/>
                <w:szCs w:val="18"/>
              </w:rPr>
              <w:t>Изменение</w:t>
            </w:r>
          </w:p>
          <w:p w:rsidR="00B85FA1" w:rsidRPr="00955027" w:rsidRDefault="00B85FA1" w:rsidP="00B85FA1">
            <w:pPr>
              <w:spacing w:after="0"/>
              <w:ind w:firstLine="0"/>
              <w:jc w:val="center"/>
              <w:rPr>
                <w:sz w:val="18"/>
                <w:szCs w:val="18"/>
              </w:rPr>
            </w:pPr>
            <w:r w:rsidRPr="00955027">
              <w:rPr>
                <w:sz w:val="18"/>
                <w:szCs w:val="18"/>
              </w:rPr>
              <w:t>(гр.6-гр.5)</w:t>
            </w:r>
          </w:p>
        </w:tc>
        <w:tc>
          <w:tcPr>
            <w:tcW w:w="1134" w:type="dxa"/>
          </w:tcPr>
          <w:p w:rsidR="00B85FA1" w:rsidRPr="00955027" w:rsidRDefault="00B85FA1" w:rsidP="00B85FA1">
            <w:pPr>
              <w:spacing w:after="0"/>
              <w:ind w:firstLine="0"/>
              <w:jc w:val="center"/>
              <w:rPr>
                <w:sz w:val="18"/>
                <w:szCs w:val="18"/>
              </w:rPr>
            </w:pPr>
            <w:r w:rsidRPr="00955027">
              <w:rPr>
                <w:sz w:val="18"/>
                <w:szCs w:val="18"/>
              </w:rPr>
              <w:t>Проект решения Думы города</w:t>
            </w:r>
          </w:p>
        </w:tc>
      </w:tr>
      <w:tr w:rsidR="00B85FA1" w:rsidRPr="00955027" w:rsidTr="00F767DF">
        <w:trPr>
          <w:trHeight w:val="305"/>
        </w:trPr>
        <w:tc>
          <w:tcPr>
            <w:tcW w:w="1125" w:type="dxa"/>
            <w:vAlign w:val="center"/>
          </w:tcPr>
          <w:p w:rsidR="00B85FA1" w:rsidRPr="00955027" w:rsidRDefault="00B85FA1" w:rsidP="003762C4">
            <w:pPr>
              <w:spacing w:after="0"/>
              <w:ind w:firstLine="0"/>
              <w:jc w:val="center"/>
              <w:rPr>
                <w:sz w:val="18"/>
                <w:szCs w:val="18"/>
              </w:rPr>
            </w:pPr>
            <w:r w:rsidRPr="00955027">
              <w:rPr>
                <w:sz w:val="18"/>
                <w:szCs w:val="18"/>
              </w:rPr>
              <w:t>1</w:t>
            </w:r>
          </w:p>
        </w:tc>
        <w:tc>
          <w:tcPr>
            <w:tcW w:w="1482" w:type="dxa"/>
            <w:vAlign w:val="center"/>
          </w:tcPr>
          <w:p w:rsidR="00B85FA1" w:rsidRPr="00955027" w:rsidRDefault="00B85FA1" w:rsidP="003762C4">
            <w:pPr>
              <w:spacing w:after="0"/>
              <w:ind w:firstLine="0"/>
              <w:jc w:val="center"/>
              <w:rPr>
                <w:sz w:val="18"/>
                <w:szCs w:val="18"/>
              </w:rPr>
            </w:pPr>
            <w:r w:rsidRPr="00955027">
              <w:rPr>
                <w:sz w:val="18"/>
                <w:szCs w:val="18"/>
              </w:rPr>
              <w:t>2</w:t>
            </w:r>
          </w:p>
        </w:tc>
        <w:tc>
          <w:tcPr>
            <w:tcW w:w="1079" w:type="dxa"/>
            <w:vAlign w:val="center"/>
          </w:tcPr>
          <w:p w:rsidR="00B85FA1" w:rsidRPr="00955027" w:rsidRDefault="00B85FA1" w:rsidP="003762C4">
            <w:pPr>
              <w:spacing w:after="0"/>
              <w:ind w:firstLine="0"/>
              <w:jc w:val="center"/>
              <w:rPr>
                <w:sz w:val="18"/>
                <w:szCs w:val="18"/>
              </w:rPr>
            </w:pPr>
            <w:r w:rsidRPr="00955027">
              <w:rPr>
                <w:sz w:val="18"/>
                <w:szCs w:val="18"/>
              </w:rPr>
              <w:t>3</w:t>
            </w:r>
          </w:p>
        </w:tc>
        <w:tc>
          <w:tcPr>
            <w:tcW w:w="1069" w:type="dxa"/>
            <w:vAlign w:val="center"/>
          </w:tcPr>
          <w:p w:rsidR="00B85FA1" w:rsidRPr="00955027" w:rsidRDefault="00B85FA1" w:rsidP="003762C4">
            <w:pPr>
              <w:spacing w:after="0"/>
              <w:ind w:firstLine="0"/>
              <w:jc w:val="center"/>
              <w:rPr>
                <w:sz w:val="18"/>
                <w:szCs w:val="18"/>
              </w:rPr>
            </w:pPr>
            <w:r w:rsidRPr="00955027">
              <w:rPr>
                <w:sz w:val="18"/>
                <w:szCs w:val="18"/>
              </w:rPr>
              <w:t>4</w:t>
            </w:r>
          </w:p>
        </w:tc>
        <w:tc>
          <w:tcPr>
            <w:tcW w:w="1482" w:type="dxa"/>
            <w:vAlign w:val="center"/>
          </w:tcPr>
          <w:p w:rsidR="00B85FA1" w:rsidRPr="00955027" w:rsidRDefault="00B85FA1" w:rsidP="003762C4">
            <w:pPr>
              <w:spacing w:after="0"/>
              <w:ind w:firstLine="0"/>
              <w:jc w:val="center"/>
              <w:rPr>
                <w:sz w:val="18"/>
                <w:szCs w:val="18"/>
              </w:rPr>
            </w:pPr>
            <w:r w:rsidRPr="00955027">
              <w:rPr>
                <w:sz w:val="18"/>
                <w:szCs w:val="18"/>
              </w:rPr>
              <w:t>5</w:t>
            </w:r>
          </w:p>
        </w:tc>
        <w:tc>
          <w:tcPr>
            <w:tcW w:w="1134" w:type="dxa"/>
            <w:vAlign w:val="center"/>
          </w:tcPr>
          <w:p w:rsidR="00B85FA1" w:rsidRPr="00955027" w:rsidRDefault="00B85FA1" w:rsidP="003762C4">
            <w:pPr>
              <w:spacing w:after="0"/>
              <w:ind w:firstLine="0"/>
              <w:jc w:val="center"/>
              <w:rPr>
                <w:sz w:val="18"/>
                <w:szCs w:val="18"/>
              </w:rPr>
            </w:pPr>
            <w:r w:rsidRPr="00955027">
              <w:rPr>
                <w:sz w:val="18"/>
                <w:szCs w:val="18"/>
              </w:rPr>
              <w:t>6</w:t>
            </w:r>
          </w:p>
        </w:tc>
        <w:tc>
          <w:tcPr>
            <w:tcW w:w="1134" w:type="dxa"/>
            <w:vAlign w:val="center"/>
          </w:tcPr>
          <w:p w:rsidR="00B85FA1" w:rsidRPr="00955027" w:rsidRDefault="00B85FA1" w:rsidP="003762C4">
            <w:pPr>
              <w:spacing w:after="0"/>
              <w:ind w:firstLine="0"/>
              <w:jc w:val="center"/>
              <w:rPr>
                <w:sz w:val="18"/>
                <w:szCs w:val="18"/>
              </w:rPr>
            </w:pPr>
            <w:r w:rsidRPr="00955027">
              <w:rPr>
                <w:sz w:val="18"/>
                <w:szCs w:val="18"/>
              </w:rPr>
              <w:t>7</w:t>
            </w:r>
          </w:p>
        </w:tc>
        <w:tc>
          <w:tcPr>
            <w:tcW w:w="1134" w:type="dxa"/>
            <w:vAlign w:val="center"/>
          </w:tcPr>
          <w:p w:rsidR="00B85FA1" w:rsidRPr="00955027" w:rsidRDefault="00B85FA1" w:rsidP="003762C4">
            <w:pPr>
              <w:spacing w:after="0"/>
              <w:ind w:firstLine="0"/>
              <w:jc w:val="center"/>
              <w:rPr>
                <w:sz w:val="18"/>
                <w:szCs w:val="18"/>
              </w:rPr>
            </w:pPr>
            <w:r w:rsidRPr="00955027">
              <w:rPr>
                <w:sz w:val="18"/>
                <w:szCs w:val="18"/>
              </w:rPr>
              <w:t>8</w:t>
            </w:r>
          </w:p>
        </w:tc>
      </w:tr>
      <w:tr w:rsidR="00B85FA1" w:rsidRPr="00955027" w:rsidTr="00F767DF">
        <w:trPr>
          <w:trHeight w:val="442"/>
        </w:trPr>
        <w:tc>
          <w:tcPr>
            <w:tcW w:w="1125" w:type="dxa"/>
            <w:vAlign w:val="center"/>
          </w:tcPr>
          <w:p w:rsidR="00B85FA1" w:rsidRPr="00955027" w:rsidRDefault="00B85FA1" w:rsidP="00653176">
            <w:pPr>
              <w:spacing w:after="0"/>
              <w:ind w:firstLine="0"/>
              <w:jc w:val="right"/>
              <w:rPr>
                <w:sz w:val="18"/>
                <w:szCs w:val="18"/>
              </w:rPr>
            </w:pPr>
            <w:r w:rsidRPr="00955027">
              <w:rPr>
                <w:sz w:val="18"/>
                <w:szCs w:val="18"/>
              </w:rPr>
              <w:t>500,00</w:t>
            </w:r>
          </w:p>
        </w:tc>
        <w:tc>
          <w:tcPr>
            <w:tcW w:w="1482" w:type="dxa"/>
            <w:vAlign w:val="center"/>
          </w:tcPr>
          <w:p w:rsidR="00B85FA1" w:rsidRPr="00955027" w:rsidRDefault="00B85FA1" w:rsidP="00653176">
            <w:pPr>
              <w:spacing w:after="0"/>
              <w:ind w:firstLine="0"/>
              <w:jc w:val="right"/>
              <w:rPr>
                <w:sz w:val="18"/>
                <w:szCs w:val="18"/>
              </w:rPr>
            </w:pPr>
            <w:r w:rsidRPr="00955027">
              <w:rPr>
                <w:sz w:val="18"/>
                <w:szCs w:val="18"/>
              </w:rPr>
              <w:t>500,00</w:t>
            </w:r>
          </w:p>
        </w:tc>
        <w:tc>
          <w:tcPr>
            <w:tcW w:w="1079" w:type="dxa"/>
            <w:vAlign w:val="center"/>
          </w:tcPr>
          <w:p w:rsidR="00B85FA1" w:rsidRPr="00955027" w:rsidRDefault="00B85FA1" w:rsidP="00653176">
            <w:pPr>
              <w:spacing w:after="0"/>
              <w:ind w:firstLine="0"/>
              <w:jc w:val="right"/>
              <w:rPr>
                <w:sz w:val="18"/>
                <w:szCs w:val="18"/>
              </w:rPr>
            </w:pPr>
            <w:r w:rsidRPr="00955027">
              <w:rPr>
                <w:sz w:val="18"/>
                <w:szCs w:val="18"/>
              </w:rPr>
              <w:t>500,00</w:t>
            </w:r>
          </w:p>
        </w:tc>
        <w:tc>
          <w:tcPr>
            <w:tcW w:w="1069" w:type="dxa"/>
            <w:vAlign w:val="center"/>
          </w:tcPr>
          <w:p w:rsidR="00B85FA1" w:rsidRPr="00955027" w:rsidRDefault="00B85FA1" w:rsidP="00653176">
            <w:pPr>
              <w:spacing w:after="0"/>
              <w:ind w:firstLine="0"/>
              <w:jc w:val="right"/>
              <w:rPr>
                <w:sz w:val="18"/>
                <w:szCs w:val="18"/>
              </w:rPr>
            </w:pPr>
            <w:r w:rsidRPr="00955027">
              <w:rPr>
                <w:sz w:val="18"/>
                <w:szCs w:val="18"/>
              </w:rPr>
              <w:t>0,00</w:t>
            </w:r>
          </w:p>
        </w:tc>
        <w:tc>
          <w:tcPr>
            <w:tcW w:w="1482" w:type="dxa"/>
            <w:vAlign w:val="center"/>
          </w:tcPr>
          <w:p w:rsidR="00B85FA1" w:rsidRPr="00955027" w:rsidRDefault="00B85FA1" w:rsidP="00653176">
            <w:pPr>
              <w:spacing w:after="0"/>
              <w:ind w:firstLine="0"/>
              <w:jc w:val="right"/>
              <w:rPr>
                <w:sz w:val="18"/>
                <w:szCs w:val="18"/>
              </w:rPr>
            </w:pPr>
            <w:r w:rsidRPr="00955027">
              <w:rPr>
                <w:sz w:val="18"/>
                <w:szCs w:val="18"/>
              </w:rPr>
              <w:t>500,00</w:t>
            </w:r>
          </w:p>
        </w:tc>
        <w:tc>
          <w:tcPr>
            <w:tcW w:w="1134" w:type="dxa"/>
            <w:vAlign w:val="center"/>
          </w:tcPr>
          <w:p w:rsidR="00B85FA1" w:rsidRPr="00955027" w:rsidRDefault="00B85FA1" w:rsidP="00653176">
            <w:pPr>
              <w:spacing w:after="0"/>
              <w:ind w:firstLine="0"/>
              <w:jc w:val="right"/>
              <w:rPr>
                <w:sz w:val="18"/>
                <w:szCs w:val="18"/>
              </w:rPr>
            </w:pPr>
            <w:r w:rsidRPr="00955027">
              <w:rPr>
                <w:sz w:val="18"/>
                <w:szCs w:val="18"/>
              </w:rPr>
              <w:t>500,00</w:t>
            </w:r>
          </w:p>
        </w:tc>
        <w:tc>
          <w:tcPr>
            <w:tcW w:w="1134" w:type="dxa"/>
            <w:vAlign w:val="center"/>
          </w:tcPr>
          <w:p w:rsidR="00B85FA1" w:rsidRPr="00955027" w:rsidRDefault="00B85FA1" w:rsidP="00653176">
            <w:pPr>
              <w:spacing w:after="0"/>
              <w:ind w:firstLine="0"/>
              <w:jc w:val="right"/>
              <w:rPr>
                <w:sz w:val="18"/>
                <w:szCs w:val="18"/>
              </w:rPr>
            </w:pPr>
            <w:r w:rsidRPr="00955027">
              <w:rPr>
                <w:sz w:val="18"/>
                <w:szCs w:val="18"/>
              </w:rPr>
              <w:t>0,00</w:t>
            </w:r>
          </w:p>
        </w:tc>
        <w:tc>
          <w:tcPr>
            <w:tcW w:w="1134" w:type="dxa"/>
            <w:vAlign w:val="center"/>
          </w:tcPr>
          <w:p w:rsidR="00B85FA1" w:rsidRPr="00955027" w:rsidRDefault="00B85FA1" w:rsidP="00653176">
            <w:pPr>
              <w:spacing w:after="0"/>
              <w:ind w:firstLine="0"/>
              <w:jc w:val="right"/>
              <w:rPr>
                <w:sz w:val="18"/>
                <w:szCs w:val="18"/>
              </w:rPr>
            </w:pPr>
            <w:r w:rsidRPr="00955027">
              <w:rPr>
                <w:sz w:val="18"/>
                <w:szCs w:val="18"/>
              </w:rPr>
              <w:t>500,00</w:t>
            </w:r>
          </w:p>
        </w:tc>
      </w:tr>
    </w:tbl>
    <w:p w:rsidR="00B85FA1" w:rsidRPr="00955027" w:rsidRDefault="00B85FA1" w:rsidP="008F6D08">
      <w:pPr>
        <w:spacing w:before="120" w:after="0"/>
        <w:ind w:firstLine="0"/>
        <w:jc w:val="left"/>
      </w:pPr>
      <w:r w:rsidRPr="00955027">
        <w:t>* - плановые назначения по состоянию на 1 ноября 2023 года</w:t>
      </w:r>
    </w:p>
    <w:p w:rsidR="00B85FA1" w:rsidRPr="00955027" w:rsidRDefault="00B85FA1" w:rsidP="005D6812">
      <w:pPr>
        <w:spacing w:before="120" w:after="0"/>
        <w:rPr>
          <w:sz w:val="28"/>
          <w:szCs w:val="28"/>
        </w:rPr>
      </w:pPr>
      <w:r w:rsidRPr="00955027">
        <w:rPr>
          <w:sz w:val="28"/>
          <w:szCs w:val="24"/>
        </w:rPr>
        <w:t xml:space="preserve">Для достижения цели программы </w:t>
      </w:r>
      <w:r w:rsidRPr="00955027">
        <w:rPr>
          <w:sz w:val="28"/>
          <w:szCs w:val="28"/>
        </w:rPr>
        <w:t xml:space="preserve">в проекте бюджета на 2024 год и на плановый период 2025 и 2026 годы предусмотрены </w:t>
      </w:r>
      <w:r w:rsidRPr="00955027">
        <w:rPr>
          <w:sz w:val="28"/>
          <w:szCs w:val="24"/>
        </w:rPr>
        <w:t xml:space="preserve">бюджетные ассигнования в сумме 1 500,00 </w:t>
      </w:r>
      <w:r w:rsidRPr="00955027">
        <w:rPr>
          <w:sz w:val="28"/>
          <w:szCs w:val="28"/>
        </w:rPr>
        <w:t>тыс. рублей по 500,00 тыс. рублей в каждом финансовом году.</w:t>
      </w:r>
    </w:p>
    <w:p w:rsidR="00B85FA1" w:rsidRPr="00955027" w:rsidRDefault="00B85FA1" w:rsidP="005D6812">
      <w:pPr>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B85FA1" w:rsidRPr="00955027" w:rsidRDefault="00B85FA1" w:rsidP="00B85FA1">
      <w:pPr>
        <w:spacing w:after="0"/>
        <w:rPr>
          <w:sz w:val="28"/>
          <w:szCs w:val="28"/>
          <w:lang w:eastAsia="en-US"/>
        </w:rPr>
      </w:pPr>
      <w:r w:rsidRPr="00955027">
        <w:rPr>
          <w:noProof/>
          <w:sz w:val="24"/>
          <w:szCs w:val="24"/>
        </w:rPr>
        <mc:AlternateContent>
          <mc:Choice Requires="wps">
            <w:drawing>
              <wp:anchor distT="0" distB="0" distL="114300" distR="114300" simplePos="0" relativeHeight="251764736" behindDoc="1" locked="0" layoutInCell="1" allowOverlap="1" wp14:anchorId="6C23A888" wp14:editId="2F05657D">
                <wp:simplePos x="0" y="0"/>
                <wp:positionH relativeFrom="column">
                  <wp:posOffset>168275</wp:posOffset>
                </wp:positionH>
                <wp:positionV relativeFrom="paragraph">
                  <wp:posOffset>116205</wp:posOffset>
                </wp:positionV>
                <wp:extent cx="5797550" cy="360000"/>
                <wp:effectExtent l="57150" t="57150" r="69850" b="116840"/>
                <wp:wrapNone/>
                <wp:docPr id="245" name="Поле 24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B85FA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3A888" id="Поле 245" o:spid="_x0000_s1058" type="#_x0000_t202" alt="Название: Исполнение бюджетной росписи Администрации города за 2012 год" style="position:absolute;left:0;text-align:left;margin-left:13.25pt;margin-top:9.15pt;width:456.5pt;height:28.3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" fillcolor="#e0e0e0" strokecolor="#7f7f7f">
                <v:shadow on="t" color="black" opacity="24903f" origin=",.5" offset="0,.55556mm"/>
                <v:textbox inset="0,0,0,0">
                  <w:txbxContent>
                    <w:p w:rsidR="00C05A95" w:rsidRPr="001E74CF" w:rsidRDefault="00C05A95" w:rsidP="00B85FA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B85FA1" w:rsidRPr="00955027" w:rsidRDefault="00B85FA1" w:rsidP="00B85FA1">
      <w:pPr>
        <w:spacing w:after="0"/>
        <w:rPr>
          <w:sz w:val="28"/>
          <w:szCs w:val="28"/>
          <w:lang w:eastAsia="en-US"/>
        </w:rPr>
      </w:pPr>
    </w:p>
    <w:p w:rsidR="00B85FA1" w:rsidRPr="00955027" w:rsidRDefault="00B85FA1" w:rsidP="00B85FA1">
      <w:pPr>
        <w:tabs>
          <w:tab w:val="left" w:pos="851"/>
        </w:tabs>
        <w:spacing w:before="120" w:after="0"/>
        <w:ind w:firstLine="142"/>
        <w:jc w:val="left"/>
        <w:rPr>
          <w:sz w:val="28"/>
          <w:szCs w:val="28"/>
        </w:rPr>
      </w:pPr>
    </w:p>
    <w:p w:rsidR="00B85FA1" w:rsidRPr="00955027" w:rsidRDefault="00B85FA1" w:rsidP="00B85FA1">
      <w:pPr>
        <w:tabs>
          <w:tab w:val="left" w:pos="851"/>
        </w:tabs>
        <w:spacing w:after="0"/>
        <w:ind w:firstLine="426"/>
        <w:jc w:val="left"/>
        <w:rPr>
          <w:sz w:val="28"/>
          <w:szCs w:val="28"/>
        </w:rPr>
      </w:pPr>
      <w:r w:rsidRPr="00955027">
        <w:rPr>
          <w:noProof/>
          <w:color w:val="FF0000"/>
        </w:rPr>
        <w:drawing>
          <wp:inline distT="0" distB="0" distL="0" distR="0" wp14:anchorId="7D133E74" wp14:editId="664FE45F">
            <wp:extent cx="1861632" cy="1450731"/>
            <wp:effectExtent l="0" t="0" r="0" b="0"/>
            <wp:docPr id="617" name="Диаграмма 6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955027">
        <w:rPr>
          <w:noProof/>
          <w:color w:val="FF0000"/>
        </w:rPr>
        <w:drawing>
          <wp:inline distT="0" distB="0" distL="0" distR="0" wp14:anchorId="21F8F07F" wp14:editId="662F05C3">
            <wp:extent cx="1861185" cy="1374140"/>
            <wp:effectExtent l="0" t="0" r="0" b="0"/>
            <wp:docPr id="618" name="Диаграмма 6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955027">
        <w:rPr>
          <w:noProof/>
          <w:color w:val="FF0000"/>
        </w:rPr>
        <w:drawing>
          <wp:inline distT="0" distB="0" distL="0" distR="0" wp14:anchorId="34FCEA93" wp14:editId="65BFCFFC">
            <wp:extent cx="1861632" cy="1450731"/>
            <wp:effectExtent l="0" t="0" r="0" b="0"/>
            <wp:docPr id="620" name="Диаграмма 6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85FA1" w:rsidRPr="00955027" w:rsidRDefault="00B85FA1" w:rsidP="00B85FA1">
      <w:pPr>
        <w:tabs>
          <w:tab w:val="left" w:pos="851"/>
        </w:tabs>
        <w:spacing w:after="0"/>
        <w:ind w:firstLine="426"/>
        <w:jc w:val="left"/>
        <w:rPr>
          <w:sz w:val="28"/>
          <w:szCs w:val="28"/>
        </w:rPr>
      </w:pPr>
      <w:r w:rsidRPr="00955027">
        <w:rPr>
          <w:noProof/>
          <w:sz w:val="24"/>
          <w:szCs w:val="24"/>
        </w:rPr>
        <mc:AlternateContent>
          <mc:Choice Requires="wps">
            <w:drawing>
              <wp:anchor distT="0" distB="0" distL="114300" distR="114300" simplePos="0" relativeHeight="251765760" behindDoc="1" locked="0" layoutInCell="1" allowOverlap="1" wp14:anchorId="0A9AD470" wp14:editId="70D470A7">
                <wp:simplePos x="0" y="0"/>
                <wp:positionH relativeFrom="column">
                  <wp:posOffset>154305</wp:posOffset>
                </wp:positionH>
                <wp:positionV relativeFrom="paragraph">
                  <wp:posOffset>34925</wp:posOffset>
                </wp:positionV>
                <wp:extent cx="5814060" cy="359410"/>
                <wp:effectExtent l="57150" t="57150" r="72390" b="116840"/>
                <wp:wrapNone/>
                <wp:docPr id="61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B85FA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AD470" id="_x0000_s1059" type="#_x0000_t202" alt="Название: Исполнение бюджетной росписи Администрации города за 2012 год" style="position:absolute;left:0;text-align:left;margin-left:12.15pt;margin-top:2.75pt;width:457.8pt;height:28.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" fillcolor="#e0e0e0" strokecolor="#7f7f7f">
                <v:shadow on="t" color="black" opacity="24903f" origin=",.5" offset="0,.55556mm"/>
                <v:textbox inset="0,0,0,0">
                  <w:txbxContent>
                    <w:p w:rsidR="00C05A95" w:rsidRPr="001440B0" w:rsidRDefault="00C05A95" w:rsidP="00B85FA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B85FA1" w:rsidRPr="00955027" w:rsidRDefault="00B85FA1" w:rsidP="00B85FA1">
      <w:pPr>
        <w:tabs>
          <w:tab w:val="left" w:pos="851"/>
        </w:tabs>
        <w:spacing w:after="0"/>
        <w:ind w:firstLine="426"/>
        <w:jc w:val="left"/>
        <w:rPr>
          <w:sz w:val="28"/>
          <w:szCs w:val="28"/>
        </w:rPr>
      </w:pPr>
    </w:p>
    <w:p w:rsidR="00B85FA1" w:rsidRPr="00955027" w:rsidRDefault="00B85FA1" w:rsidP="00B85FA1">
      <w:pPr>
        <w:tabs>
          <w:tab w:val="left" w:pos="851"/>
        </w:tabs>
        <w:spacing w:after="0"/>
        <w:ind w:firstLine="426"/>
        <w:jc w:val="left"/>
        <w:rPr>
          <w:sz w:val="28"/>
          <w:szCs w:val="28"/>
        </w:rPr>
      </w:pPr>
    </w:p>
    <w:p w:rsidR="00B85FA1" w:rsidRPr="00955027" w:rsidRDefault="00B85FA1" w:rsidP="00B85FA1">
      <w:pPr>
        <w:tabs>
          <w:tab w:val="left" w:pos="851"/>
          <w:tab w:val="left" w:pos="4536"/>
        </w:tabs>
        <w:spacing w:after="0"/>
        <w:ind w:firstLine="0"/>
        <w:jc w:val="center"/>
        <w:rPr>
          <w:b/>
          <w:sz w:val="28"/>
          <w:szCs w:val="28"/>
        </w:rPr>
      </w:pPr>
      <w:r w:rsidRPr="00955027">
        <w:rPr>
          <w:noProof/>
          <w:sz w:val="28"/>
          <w:szCs w:val="28"/>
        </w:rPr>
        <w:drawing>
          <wp:inline distT="0" distB="0" distL="0" distR="0" wp14:anchorId="20F297B4" wp14:editId="15B29090">
            <wp:extent cx="6202680" cy="1908313"/>
            <wp:effectExtent l="38100" t="57150" r="45720" b="53975"/>
            <wp:docPr id="621" name="Диаграмма 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F6D08" w:rsidRDefault="008F6D08" w:rsidP="00B85FA1">
      <w:pPr>
        <w:spacing w:before="120"/>
        <w:rPr>
          <w:bCs/>
          <w:sz w:val="28"/>
          <w:szCs w:val="28"/>
        </w:rPr>
      </w:pPr>
    </w:p>
    <w:p w:rsidR="008F6D08" w:rsidRDefault="008F6D08" w:rsidP="00B85FA1">
      <w:pPr>
        <w:spacing w:before="120"/>
        <w:rPr>
          <w:bCs/>
          <w:sz w:val="28"/>
          <w:szCs w:val="28"/>
        </w:rPr>
      </w:pPr>
    </w:p>
    <w:p w:rsidR="00B85FA1" w:rsidRPr="00955027" w:rsidRDefault="00B85FA1" w:rsidP="00B85FA1">
      <w:pPr>
        <w:spacing w:before="120"/>
        <w:rPr>
          <w:bCs/>
          <w:sz w:val="28"/>
          <w:szCs w:val="28"/>
        </w:rPr>
      </w:pPr>
      <w:r w:rsidRPr="00955027">
        <w:rPr>
          <w:bCs/>
          <w:sz w:val="28"/>
          <w:szCs w:val="28"/>
        </w:rPr>
        <w:lastRenderedPageBreak/>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65"/>
        <w:tblW w:w="0" w:type="auto"/>
        <w:tblInd w:w="108" w:type="dxa"/>
        <w:tblLook w:val="04A0" w:firstRow="1" w:lastRow="0" w:firstColumn="1" w:lastColumn="0" w:noHBand="0" w:noVBand="1"/>
      </w:tblPr>
      <w:tblGrid>
        <w:gridCol w:w="541"/>
        <w:gridCol w:w="4772"/>
        <w:gridCol w:w="1402"/>
        <w:gridCol w:w="1403"/>
        <w:gridCol w:w="1402"/>
      </w:tblGrid>
      <w:tr w:rsidR="00B85FA1" w:rsidRPr="00955027" w:rsidTr="00397755">
        <w:tc>
          <w:tcPr>
            <w:tcW w:w="540" w:type="dxa"/>
            <w:vMerge w:val="restart"/>
            <w:vAlign w:val="center"/>
            <w:hideMark/>
          </w:tcPr>
          <w:p w:rsidR="00B85FA1" w:rsidRPr="00955027" w:rsidRDefault="00B85FA1" w:rsidP="00B85FA1">
            <w:pPr>
              <w:spacing w:after="0"/>
              <w:ind w:firstLine="0"/>
              <w:jc w:val="center"/>
              <w:rPr>
                <w:sz w:val="24"/>
                <w:szCs w:val="24"/>
                <w:lang w:eastAsia="en-US"/>
              </w:rPr>
            </w:pPr>
            <w:r w:rsidRPr="00955027">
              <w:rPr>
                <w:sz w:val="24"/>
                <w:szCs w:val="24"/>
              </w:rPr>
              <w:t>№ п/п</w:t>
            </w:r>
          </w:p>
        </w:tc>
        <w:tc>
          <w:tcPr>
            <w:tcW w:w="4847" w:type="dxa"/>
            <w:vMerge w:val="restart"/>
            <w:vAlign w:val="center"/>
            <w:hideMark/>
          </w:tcPr>
          <w:p w:rsidR="00B85FA1" w:rsidRPr="00955027" w:rsidRDefault="00B85FA1" w:rsidP="00B85FA1">
            <w:pPr>
              <w:spacing w:after="0"/>
              <w:ind w:firstLine="0"/>
              <w:jc w:val="center"/>
              <w:rPr>
                <w:sz w:val="24"/>
                <w:szCs w:val="24"/>
              </w:rPr>
            </w:pPr>
            <w:r w:rsidRPr="00955027">
              <w:rPr>
                <w:sz w:val="24"/>
                <w:szCs w:val="24"/>
              </w:rPr>
              <w:t xml:space="preserve">Наименование </w:t>
            </w:r>
          </w:p>
          <w:p w:rsidR="00B85FA1" w:rsidRPr="00955027" w:rsidRDefault="00B85FA1" w:rsidP="00B85FA1">
            <w:pPr>
              <w:spacing w:after="0"/>
              <w:ind w:firstLine="0"/>
              <w:jc w:val="center"/>
              <w:rPr>
                <w:sz w:val="24"/>
                <w:szCs w:val="24"/>
                <w:lang w:eastAsia="en-US"/>
              </w:rPr>
            </w:pPr>
            <w:r w:rsidRPr="00955027">
              <w:rPr>
                <w:sz w:val="24"/>
                <w:szCs w:val="24"/>
              </w:rPr>
              <w:t xml:space="preserve">основного мероприятия </w:t>
            </w:r>
          </w:p>
        </w:tc>
        <w:tc>
          <w:tcPr>
            <w:tcW w:w="4252" w:type="dxa"/>
            <w:gridSpan w:val="3"/>
            <w:hideMark/>
          </w:tcPr>
          <w:p w:rsidR="00B85FA1" w:rsidRPr="00955027" w:rsidRDefault="00B85FA1" w:rsidP="00B85FA1">
            <w:pPr>
              <w:spacing w:after="0"/>
              <w:ind w:firstLine="0"/>
              <w:jc w:val="center"/>
              <w:rPr>
                <w:sz w:val="24"/>
                <w:szCs w:val="24"/>
              </w:rPr>
            </w:pPr>
            <w:r w:rsidRPr="00955027">
              <w:rPr>
                <w:sz w:val="24"/>
                <w:szCs w:val="24"/>
              </w:rPr>
              <w:t xml:space="preserve">Объем бюджетных ассигнований, </w:t>
            </w:r>
          </w:p>
          <w:p w:rsidR="00B85FA1" w:rsidRPr="00955027" w:rsidRDefault="00B85FA1" w:rsidP="00B85FA1">
            <w:pPr>
              <w:spacing w:after="0"/>
              <w:ind w:firstLine="0"/>
              <w:jc w:val="center"/>
              <w:rPr>
                <w:sz w:val="24"/>
                <w:szCs w:val="24"/>
                <w:lang w:eastAsia="en-US"/>
              </w:rPr>
            </w:pPr>
            <w:r w:rsidRPr="00955027">
              <w:rPr>
                <w:sz w:val="24"/>
                <w:szCs w:val="24"/>
              </w:rPr>
              <w:t>тыс. рублей</w:t>
            </w:r>
          </w:p>
        </w:tc>
      </w:tr>
      <w:tr w:rsidR="00B85FA1" w:rsidRPr="00955027" w:rsidTr="00397755">
        <w:tc>
          <w:tcPr>
            <w:tcW w:w="540" w:type="dxa"/>
            <w:vMerge/>
            <w:vAlign w:val="center"/>
            <w:hideMark/>
          </w:tcPr>
          <w:p w:rsidR="00B85FA1" w:rsidRPr="00955027" w:rsidRDefault="00B85FA1" w:rsidP="00B85FA1">
            <w:pPr>
              <w:spacing w:after="0"/>
              <w:ind w:firstLine="0"/>
              <w:jc w:val="left"/>
              <w:rPr>
                <w:sz w:val="24"/>
                <w:szCs w:val="24"/>
                <w:lang w:eastAsia="en-US"/>
              </w:rPr>
            </w:pPr>
          </w:p>
        </w:tc>
        <w:tc>
          <w:tcPr>
            <w:tcW w:w="4847" w:type="dxa"/>
            <w:vMerge/>
            <w:vAlign w:val="center"/>
            <w:hideMark/>
          </w:tcPr>
          <w:p w:rsidR="00B85FA1" w:rsidRPr="00955027" w:rsidRDefault="00B85FA1" w:rsidP="00B85FA1">
            <w:pPr>
              <w:spacing w:after="0"/>
              <w:ind w:firstLine="0"/>
              <w:jc w:val="left"/>
              <w:rPr>
                <w:sz w:val="24"/>
                <w:szCs w:val="24"/>
                <w:lang w:eastAsia="en-US"/>
              </w:rPr>
            </w:pPr>
          </w:p>
        </w:tc>
        <w:tc>
          <w:tcPr>
            <w:tcW w:w="1417" w:type="dxa"/>
            <w:vAlign w:val="center"/>
            <w:hideMark/>
          </w:tcPr>
          <w:p w:rsidR="00B85FA1" w:rsidRPr="00955027" w:rsidRDefault="00B85FA1" w:rsidP="00B85FA1">
            <w:pPr>
              <w:spacing w:after="0"/>
              <w:ind w:firstLine="0"/>
              <w:jc w:val="center"/>
              <w:rPr>
                <w:sz w:val="24"/>
                <w:szCs w:val="24"/>
                <w:lang w:eastAsia="en-US"/>
              </w:rPr>
            </w:pPr>
            <w:r w:rsidRPr="00955027">
              <w:rPr>
                <w:sz w:val="24"/>
                <w:szCs w:val="24"/>
              </w:rPr>
              <w:t>2024 год</w:t>
            </w:r>
          </w:p>
        </w:tc>
        <w:tc>
          <w:tcPr>
            <w:tcW w:w="1418" w:type="dxa"/>
            <w:vAlign w:val="center"/>
            <w:hideMark/>
          </w:tcPr>
          <w:p w:rsidR="00B85FA1" w:rsidRPr="00955027" w:rsidRDefault="00B85FA1" w:rsidP="00B85FA1">
            <w:pPr>
              <w:spacing w:after="0"/>
              <w:ind w:firstLine="0"/>
              <w:jc w:val="center"/>
              <w:rPr>
                <w:sz w:val="24"/>
                <w:szCs w:val="24"/>
                <w:lang w:eastAsia="en-US"/>
              </w:rPr>
            </w:pPr>
            <w:r w:rsidRPr="00955027">
              <w:rPr>
                <w:sz w:val="24"/>
                <w:szCs w:val="24"/>
              </w:rPr>
              <w:t>2025 год</w:t>
            </w:r>
          </w:p>
        </w:tc>
        <w:tc>
          <w:tcPr>
            <w:tcW w:w="1417" w:type="dxa"/>
            <w:vAlign w:val="center"/>
            <w:hideMark/>
          </w:tcPr>
          <w:p w:rsidR="00B85FA1" w:rsidRPr="00955027" w:rsidRDefault="00B85FA1" w:rsidP="00B85FA1">
            <w:pPr>
              <w:spacing w:after="0"/>
              <w:ind w:firstLine="0"/>
              <w:jc w:val="center"/>
              <w:rPr>
                <w:sz w:val="24"/>
                <w:szCs w:val="24"/>
                <w:lang w:eastAsia="en-US"/>
              </w:rPr>
            </w:pPr>
            <w:r w:rsidRPr="00955027">
              <w:rPr>
                <w:sz w:val="24"/>
                <w:szCs w:val="24"/>
              </w:rPr>
              <w:t>2026 год</w:t>
            </w:r>
          </w:p>
        </w:tc>
      </w:tr>
      <w:tr w:rsidR="00B85FA1" w:rsidRPr="00955027" w:rsidTr="00397755">
        <w:tc>
          <w:tcPr>
            <w:tcW w:w="540" w:type="dxa"/>
            <w:hideMark/>
          </w:tcPr>
          <w:p w:rsidR="00B85FA1" w:rsidRPr="00955027" w:rsidRDefault="00B85FA1" w:rsidP="00B85FA1">
            <w:pPr>
              <w:spacing w:after="0"/>
              <w:ind w:firstLine="0"/>
              <w:jc w:val="center"/>
              <w:rPr>
                <w:sz w:val="24"/>
                <w:szCs w:val="24"/>
                <w:lang w:eastAsia="en-US"/>
              </w:rPr>
            </w:pPr>
            <w:r w:rsidRPr="00955027">
              <w:rPr>
                <w:sz w:val="24"/>
                <w:szCs w:val="24"/>
              </w:rPr>
              <w:t>1.</w:t>
            </w:r>
          </w:p>
        </w:tc>
        <w:tc>
          <w:tcPr>
            <w:tcW w:w="4847" w:type="dxa"/>
            <w:hideMark/>
          </w:tcPr>
          <w:p w:rsidR="00B85FA1" w:rsidRPr="00955027" w:rsidRDefault="00B85FA1" w:rsidP="00B85FA1">
            <w:pPr>
              <w:spacing w:after="0"/>
              <w:ind w:firstLine="0"/>
              <w:rPr>
                <w:sz w:val="24"/>
                <w:szCs w:val="24"/>
                <w:lang w:eastAsia="en-US"/>
              </w:rPr>
            </w:pPr>
            <w:r w:rsidRPr="00955027">
              <w:rPr>
                <w:sz w:val="24"/>
                <w:szCs w:val="24"/>
              </w:rPr>
              <w:t>Дополнительное профессиональное образование муниципальных служащих администрации города</w:t>
            </w:r>
          </w:p>
        </w:tc>
        <w:tc>
          <w:tcPr>
            <w:tcW w:w="1417" w:type="dxa"/>
            <w:vAlign w:val="center"/>
          </w:tcPr>
          <w:p w:rsidR="00B85FA1" w:rsidRPr="00955027" w:rsidRDefault="00B85FA1" w:rsidP="00B85FA1">
            <w:pPr>
              <w:spacing w:after="0"/>
              <w:ind w:firstLine="0"/>
              <w:jc w:val="right"/>
              <w:rPr>
                <w:sz w:val="24"/>
                <w:szCs w:val="24"/>
                <w:lang w:eastAsia="en-US"/>
              </w:rPr>
            </w:pPr>
            <w:r w:rsidRPr="00955027">
              <w:rPr>
                <w:sz w:val="24"/>
                <w:szCs w:val="24"/>
                <w:lang w:eastAsia="en-US"/>
              </w:rPr>
              <w:t>400,00</w:t>
            </w:r>
          </w:p>
        </w:tc>
        <w:tc>
          <w:tcPr>
            <w:tcW w:w="1418" w:type="dxa"/>
            <w:vAlign w:val="center"/>
          </w:tcPr>
          <w:p w:rsidR="00B85FA1" w:rsidRPr="00955027" w:rsidRDefault="00B85FA1" w:rsidP="00B85FA1">
            <w:pPr>
              <w:spacing w:after="0"/>
              <w:ind w:firstLine="0"/>
              <w:jc w:val="right"/>
              <w:rPr>
                <w:sz w:val="24"/>
                <w:szCs w:val="24"/>
                <w:lang w:eastAsia="en-US"/>
              </w:rPr>
            </w:pPr>
            <w:r w:rsidRPr="00955027">
              <w:rPr>
                <w:sz w:val="24"/>
                <w:szCs w:val="24"/>
                <w:lang w:eastAsia="en-US"/>
              </w:rPr>
              <w:t>400,00</w:t>
            </w:r>
          </w:p>
        </w:tc>
        <w:tc>
          <w:tcPr>
            <w:tcW w:w="1417" w:type="dxa"/>
            <w:vAlign w:val="center"/>
          </w:tcPr>
          <w:p w:rsidR="00B85FA1" w:rsidRPr="00955027" w:rsidRDefault="00B85FA1" w:rsidP="00B85FA1">
            <w:pPr>
              <w:spacing w:after="0"/>
              <w:ind w:firstLine="0"/>
              <w:jc w:val="right"/>
              <w:rPr>
                <w:sz w:val="24"/>
                <w:szCs w:val="24"/>
                <w:lang w:eastAsia="en-US"/>
              </w:rPr>
            </w:pPr>
            <w:r w:rsidRPr="00955027">
              <w:rPr>
                <w:sz w:val="24"/>
                <w:szCs w:val="24"/>
                <w:lang w:eastAsia="en-US"/>
              </w:rPr>
              <w:t>400,00</w:t>
            </w:r>
          </w:p>
        </w:tc>
      </w:tr>
      <w:tr w:rsidR="00B85FA1" w:rsidRPr="00955027" w:rsidTr="00397755">
        <w:tc>
          <w:tcPr>
            <w:tcW w:w="540" w:type="dxa"/>
          </w:tcPr>
          <w:p w:rsidR="00B85FA1" w:rsidRPr="00955027" w:rsidRDefault="00B85FA1" w:rsidP="00B85FA1">
            <w:pPr>
              <w:spacing w:after="0"/>
              <w:ind w:firstLine="0"/>
              <w:jc w:val="center"/>
              <w:rPr>
                <w:sz w:val="24"/>
                <w:szCs w:val="24"/>
                <w:lang w:eastAsia="en-US"/>
              </w:rPr>
            </w:pPr>
            <w:r w:rsidRPr="00955027">
              <w:rPr>
                <w:sz w:val="24"/>
                <w:szCs w:val="24"/>
                <w:lang w:eastAsia="en-US"/>
              </w:rPr>
              <w:t>2.</w:t>
            </w:r>
          </w:p>
          <w:p w:rsidR="00B85FA1" w:rsidRPr="00955027" w:rsidRDefault="00B85FA1" w:rsidP="00B85FA1">
            <w:pPr>
              <w:spacing w:after="0"/>
              <w:ind w:firstLine="0"/>
              <w:jc w:val="center"/>
              <w:rPr>
                <w:sz w:val="24"/>
                <w:szCs w:val="24"/>
                <w:lang w:eastAsia="en-US"/>
              </w:rPr>
            </w:pPr>
          </w:p>
        </w:tc>
        <w:tc>
          <w:tcPr>
            <w:tcW w:w="4847" w:type="dxa"/>
          </w:tcPr>
          <w:p w:rsidR="00B85FA1" w:rsidRPr="00955027" w:rsidRDefault="00B85FA1" w:rsidP="00B85FA1">
            <w:pPr>
              <w:spacing w:after="0"/>
              <w:ind w:firstLine="0"/>
              <w:rPr>
                <w:sz w:val="24"/>
                <w:szCs w:val="24"/>
              </w:rPr>
            </w:pPr>
            <w:r w:rsidRPr="00955027">
              <w:rPr>
                <w:sz w:val="24"/>
                <w:szCs w:val="24"/>
              </w:rPr>
              <w:t>Проведение семинаров, тренингов для муниципальных служащих администрации города</w:t>
            </w:r>
          </w:p>
        </w:tc>
        <w:tc>
          <w:tcPr>
            <w:tcW w:w="1417" w:type="dxa"/>
            <w:vAlign w:val="center"/>
          </w:tcPr>
          <w:p w:rsidR="00B85FA1" w:rsidRPr="00955027" w:rsidRDefault="00B85FA1" w:rsidP="00B85FA1">
            <w:pPr>
              <w:spacing w:after="0"/>
              <w:ind w:firstLine="0"/>
              <w:jc w:val="right"/>
              <w:rPr>
                <w:sz w:val="24"/>
                <w:szCs w:val="24"/>
                <w:lang w:eastAsia="en-US"/>
              </w:rPr>
            </w:pPr>
            <w:r w:rsidRPr="00955027">
              <w:rPr>
                <w:sz w:val="24"/>
                <w:szCs w:val="24"/>
                <w:lang w:eastAsia="en-US"/>
              </w:rPr>
              <w:t>100,00</w:t>
            </w:r>
          </w:p>
        </w:tc>
        <w:tc>
          <w:tcPr>
            <w:tcW w:w="1418" w:type="dxa"/>
            <w:vAlign w:val="center"/>
          </w:tcPr>
          <w:p w:rsidR="00B85FA1" w:rsidRPr="00955027" w:rsidRDefault="00B85FA1" w:rsidP="00B85FA1">
            <w:pPr>
              <w:spacing w:after="0"/>
              <w:ind w:firstLine="0"/>
              <w:jc w:val="right"/>
              <w:rPr>
                <w:sz w:val="24"/>
                <w:szCs w:val="24"/>
                <w:lang w:eastAsia="en-US"/>
              </w:rPr>
            </w:pPr>
            <w:r w:rsidRPr="00955027">
              <w:rPr>
                <w:sz w:val="24"/>
                <w:szCs w:val="24"/>
                <w:lang w:eastAsia="en-US"/>
              </w:rPr>
              <w:t>100,00</w:t>
            </w:r>
          </w:p>
        </w:tc>
        <w:tc>
          <w:tcPr>
            <w:tcW w:w="1417" w:type="dxa"/>
            <w:vAlign w:val="center"/>
          </w:tcPr>
          <w:p w:rsidR="00B85FA1" w:rsidRPr="00955027" w:rsidRDefault="00B85FA1" w:rsidP="00B85FA1">
            <w:pPr>
              <w:spacing w:after="0"/>
              <w:ind w:firstLine="0"/>
              <w:jc w:val="right"/>
              <w:rPr>
                <w:sz w:val="24"/>
                <w:szCs w:val="24"/>
                <w:lang w:eastAsia="en-US"/>
              </w:rPr>
            </w:pPr>
            <w:r w:rsidRPr="00955027">
              <w:rPr>
                <w:sz w:val="24"/>
                <w:szCs w:val="24"/>
                <w:lang w:eastAsia="en-US"/>
              </w:rPr>
              <w:t>100,00</w:t>
            </w:r>
          </w:p>
        </w:tc>
      </w:tr>
    </w:tbl>
    <w:p w:rsidR="000E4A75" w:rsidRPr="00955027" w:rsidRDefault="000E4A75" w:rsidP="005D6812">
      <w:pPr>
        <w:tabs>
          <w:tab w:val="left" w:pos="851"/>
        </w:tabs>
        <w:spacing w:before="240" w:after="0"/>
        <w:ind w:firstLine="0"/>
        <w:jc w:val="center"/>
        <w:rPr>
          <w:b/>
          <w:sz w:val="28"/>
          <w:szCs w:val="28"/>
        </w:rPr>
      </w:pPr>
      <w:r w:rsidRPr="00955027">
        <w:rPr>
          <w:b/>
          <w:sz w:val="28"/>
          <w:szCs w:val="28"/>
        </w:rPr>
        <w:t xml:space="preserve">Муниципальная программа </w:t>
      </w:r>
    </w:p>
    <w:p w:rsidR="008F6D08" w:rsidRDefault="000E4A75" w:rsidP="008F6D08">
      <w:pPr>
        <w:tabs>
          <w:tab w:val="left" w:pos="851"/>
        </w:tabs>
        <w:spacing w:after="0"/>
        <w:ind w:firstLine="0"/>
        <w:jc w:val="center"/>
        <w:rPr>
          <w:b/>
          <w:sz w:val="28"/>
          <w:szCs w:val="28"/>
        </w:rPr>
      </w:pPr>
      <w:r w:rsidRPr="00955027">
        <w:rPr>
          <w:b/>
          <w:sz w:val="28"/>
          <w:szCs w:val="28"/>
        </w:rPr>
        <w:t xml:space="preserve">"Развитие малого и среднего предпринимательства на территории </w:t>
      </w:r>
    </w:p>
    <w:p w:rsidR="000E4A75" w:rsidRPr="00955027" w:rsidRDefault="000E4A75" w:rsidP="008F6D08">
      <w:pPr>
        <w:tabs>
          <w:tab w:val="left" w:pos="851"/>
        </w:tabs>
        <w:spacing w:after="240"/>
        <w:ind w:firstLine="0"/>
        <w:jc w:val="center"/>
        <w:rPr>
          <w:b/>
          <w:sz w:val="28"/>
          <w:szCs w:val="28"/>
        </w:rPr>
      </w:pPr>
      <w:r w:rsidRPr="00955027">
        <w:rPr>
          <w:b/>
          <w:sz w:val="28"/>
          <w:szCs w:val="28"/>
        </w:rPr>
        <w:t>города Нижневартовска"</w:t>
      </w:r>
    </w:p>
    <w:p w:rsidR="000E4A75" w:rsidRPr="00955027" w:rsidRDefault="000E4A75" w:rsidP="005D6812">
      <w:pPr>
        <w:autoSpaceDE w:val="0"/>
        <w:autoSpaceDN w:val="0"/>
        <w:adjustRightInd w:val="0"/>
        <w:spacing w:before="240" w:after="0"/>
        <w:rPr>
          <w:rFonts w:eastAsia="Calibri"/>
          <w:b/>
          <w:bCs/>
          <w:sz w:val="28"/>
          <w:szCs w:val="28"/>
          <w:lang w:eastAsia="en-US"/>
        </w:rPr>
      </w:pPr>
      <w:r w:rsidRPr="00955027">
        <w:rPr>
          <w:sz w:val="28"/>
          <w:szCs w:val="24"/>
        </w:rPr>
        <w:t xml:space="preserve">Целью муниципальной программы "Развитие малого и среднего предпринимательства на территории города Нижневартовска" (далее </w:t>
      </w:r>
      <w:r w:rsidRPr="00955027">
        <w:rPr>
          <w:sz w:val="28"/>
          <w:szCs w:val="28"/>
        </w:rPr>
        <w:t xml:space="preserve">– программа) является </w:t>
      </w:r>
      <w:r w:rsidRPr="00955027">
        <w:rPr>
          <w:sz w:val="28"/>
          <w:szCs w:val="24"/>
        </w:rPr>
        <w:t>создание благоприятных условий для устойчивого развития малого и среднего предпринимательства как одного из факторов обеспечения экономической и социальной стабильности в городе Нижневартовске.</w:t>
      </w:r>
    </w:p>
    <w:p w:rsidR="000E4A75" w:rsidRPr="00955027" w:rsidRDefault="000E4A75" w:rsidP="000E4A75">
      <w:pPr>
        <w:spacing w:after="0"/>
        <w:ind w:right="62"/>
        <w:rPr>
          <w:sz w:val="28"/>
          <w:szCs w:val="24"/>
        </w:rPr>
      </w:pPr>
      <w:r w:rsidRPr="00955027">
        <w:rPr>
          <w:sz w:val="28"/>
          <w:szCs w:val="24"/>
        </w:rPr>
        <w:t>Ответственным исполнителем программы является департамент экономического развития администрации города Нижневартовска.</w:t>
      </w:r>
    </w:p>
    <w:p w:rsidR="000E4A75" w:rsidRPr="00955027" w:rsidRDefault="000E4A75" w:rsidP="000E4A75">
      <w:pPr>
        <w:spacing w:after="0"/>
        <w:ind w:right="62"/>
        <w:rPr>
          <w:sz w:val="28"/>
          <w:szCs w:val="28"/>
        </w:rPr>
      </w:pPr>
      <w:r w:rsidRPr="00955027">
        <w:rPr>
          <w:sz w:val="28"/>
          <w:szCs w:val="28"/>
        </w:rPr>
        <w:t>Расходы бюджета города в 2023 – 2026 годах на реализацию программы представлены в таблице.</w:t>
      </w:r>
    </w:p>
    <w:p w:rsidR="000E4A75" w:rsidRPr="00955027" w:rsidRDefault="000E4A75" w:rsidP="000E4A75">
      <w:pPr>
        <w:tabs>
          <w:tab w:val="left" w:pos="851"/>
        </w:tabs>
        <w:spacing w:after="0"/>
        <w:jc w:val="right"/>
      </w:pPr>
      <w:r w:rsidRPr="00955027">
        <w:t>тыс. рублей</w:t>
      </w:r>
    </w:p>
    <w:tbl>
      <w:tblPr>
        <w:tblStyle w:val="14"/>
        <w:tblW w:w="9639" w:type="dxa"/>
        <w:tblInd w:w="108" w:type="dxa"/>
        <w:tblLayout w:type="fixed"/>
        <w:tblLook w:val="04A0" w:firstRow="1" w:lastRow="0" w:firstColumn="1" w:lastColumn="0" w:noHBand="0" w:noVBand="1"/>
      </w:tblPr>
      <w:tblGrid>
        <w:gridCol w:w="1276"/>
        <w:gridCol w:w="1276"/>
        <w:gridCol w:w="1276"/>
        <w:gridCol w:w="1134"/>
        <w:gridCol w:w="1275"/>
        <w:gridCol w:w="1276"/>
        <w:gridCol w:w="1134"/>
        <w:gridCol w:w="992"/>
      </w:tblGrid>
      <w:tr w:rsidR="000E4A75" w:rsidRPr="00955027" w:rsidTr="00D11B00">
        <w:trPr>
          <w:trHeight w:val="292"/>
        </w:trPr>
        <w:tc>
          <w:tcPr>
            <w:tcW w:w="1276" w:type="dxa"/>
            <w:vMerge w:val="restart"/>
          </w:tcPr>
          <w:p w:rsidR="000E4A75" w:rsidRPr="00955027" w:rsidRDefault="000E4A75" w:rsidP="000E4A75">
            <w:pPr>
              <w:spacing w:after="0"/>
              <w:ind w:firstLine="0"/>
              <w:jc w:val="center"/>
              <w:rPr>
                <w:sz w:val="18"/>
                <w:szCs w:val="18"/>
                <w:lang w:eastAsia="en-US"/>
              </w:rPr>
            </w:pPr>
            <w:r w:rsidRPr="00955027">
              <w:rPr>
                <w:sz w:val="18"/>
                <w:szCs w:val="18"/>
                <w:lang w:eastAsia="en-US"/>
              </w:rPr>
              <w:t>2023 год*</w:t>
            </w:r>
          </w:p>
        </w:tc>
        <w:tc>
          <w:tcPr>
            <w:tcW w:w="3686" w:type="dxa"/>
            <w:gridSpan w:val="3"/>
          </w:tcPr>
          <w:p w:rsidR="000E4A75" w:rsidRPr="00955027" w:rsidRDefault="000E4A75" w:rsidP="000E4A75">
            <w:pPr>
              <w:spacing w:after="0"/>
              <w:ind w:firstLine="0"/>
              <w:jc w:val="center"/>
              <w:rPr>
                <w:sz w:val="18"/>
                <w:szCs w:val="18"/>
                <w:lang w:eastAsia="en-US"/>
              </w:rPr>
            </w:pPr>
            <w:r w:rsidRPr="00955027">
              <w:rPr>
                <w:sz w:val="18"/>
                <w:szCs w:val="18"/>
                <w:lang w:eastAsia="en-US"/>
              </w:rPr>
              <w:t>2024 год</w:t>
            </w:r>
          </w:p>
        </w:tc>
        <w:tc>
          <w:tcPr>
            <w:tcW w:w="3685" w:type="dxa"/>
            <w:gridSpan w:val="3"/>
          </w:tcPr>
          <w:p w:rsidR="000E4A75" w:rsidRPr="00955027" w:rsidRDefault="000E4A75" w:rsidP="000E4A75">
            <w:pPr>
              <w:spacing w:after="0"/>
              <w:ind w:firstLine="0"/>
              <w:jc w:val="center"/>
              <w:rPr>
                <w:sz w:val="18"/>
                <w:szCs w:val="18"/>
                <w:lang w:eastAsia="en-US"/>
              </w:rPr>
            </w:pPr>
            <w:r w:rsidRPr="00955027">
              <w:rPr>
                <w:sz w:val="18"/>
                <w:szCs w:val="18"/>
                <w:lang w:eastAsia="en-US"/>
              </w:rPr>
              <w:t>2025 год</w:t>
            </w:r>
          </w:p>
        </w:tc>
        <w:tc>
          <w:tcPr>
            <w:tcW w:w="992" w:type="dxa"/>
          </w:tcPr>
          <w:p w:rsidR="000E4A75" w:rsidRPr="00955027" w:rsidRDefault="000E4A75" w:rsidP="000E4A75">
            <w:pPr>
              <w:spacing w:after="0"/>
              <w:ind w:firstLine="0"/>
              <w:jc w:val="center"/>
              <w:rPr>
                <w:sz w:val="18"/>
                <w:szCs w:val="18"/>
                <w:lang w:eastAsia="en-US"/>
              </w:rPr>
            </w:pPr>
            <w:r w:rsidRPr="00955027">
              <w:rPr>
                <w:sz w:val="18"/>
                <w:szCs w:val="18"/>
                <w:lang w:eastAsia="en-US"/>
              </w:rPr>
              <w:t>2026 год</w:t>
            </w:r>
          </w:p>
        </w:tc>
      </w:tr>
      <w:tr w:rsidR="000E4A75" w:rsidRPr="00955027" w:rsidTr="00D11B00">
        <w:tc>
          <w:tcPr>
            <w:tcW w:w="1276" w:type="dxa"/>
            <w:vMerge/>
          </w:tcPr>
          <w:p w:rsidR="000E4A75" w:rsidRPr="00955027" w:rsidRDefault="000E4A75" w:rsidP="000E4A75">
            <w:pPr>
              <w:spacing w:after="0"/>
              <w:ind w:firstLine="0"/>
              <w:jc w:val="left"/>
              <w:rPr>
                <w:sz w:val="18"/>
                <w:szCs w:val="18"/>
                <w:highlight w:val="yellow"/>
              </w:rPr>
            </w:pPr>
          </w:p>
        </w:tc>
        <w:tc>
          <w:tcPr>
            <w:tcW w:w="1276" w:type="dxa"/>
          </w:tcPr>
          <w:p w:rsidR="000E4A75" w:rsidRPr="00955027" w:rsidRDefault="000E4A75" w:rsidP="000E4A75">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0E4A75" w:rsidRPr="00955027" w:rsidRDefault="000E4A75" w:rsidP="00653176">
            <w:pPr>
              <w:spacing w:after="0"/>
              <w:ind w:firstLine="0"/>
              <w:jc w:val="center"/>
              <w:rPr>
                <w:sz w:val="18"/>
                <w:szCs w:val="18"/>
                <w:lang w:eastAsia="en-US"/>
              </w:rPr>
            </w:pPr>
            <w:r w:rsidRPr="00955027">
              <w:rPr>
                <w:sz w:val="18"/>
                <w:szCs w:val="18"/>
                <w:lang w:eastAsia="en-US"/>
              </w:rPr>
              <w:t>(первоначально)</w:t>
            </w:r>
          </w:p>
        </w:tc>
        <w:tc>
          <w:tcPr>
            <w:tcW w:w="1276" w:type="dxa"/>
          </w:tcPr>
          <w:p w:rsidR="00D11B00" w:rsidRDefault="000E4A75" w:rsidP="000E4A75">
            <w:pPr>
              <w:spacing w:after="0"/>
              <w:ind w:firstLine="0"/>
              <w:jc w:val="center"/>
              <w:rPr>
                <w:sz w:val="18"/>
                <w:szCs w:val="18"/>
                <w:lang w:eastAsia="en-US"/>
              </w:rPr>
            </w:pPr>
            <w:r w:rsidRPr="00955027">
              <w:rPr>
                <w:sz w:val="18"/>
                <w:szCs w:val="18"/>
                <w:lang w:eastAsia="en-US"/>
              </w:rPr>
              <w:t xml:space="preserve">Проект решения Думы </w:t>
            </w:r>
          </w:p>
          <w:p w:rsidR="000E4A75" w:rsidRPr="00955027" w:rsidRDefault="000E4A75" w:rsidP="000E4A75">
            <w:pPr>
              <w:spacing w:after="0"/>
              <w:ind w:firstLine="0"/>
              <w:jc w:val="center"/>
              <w:rPr>
                <w:sz w:val="18"/>
                <w:szCs w:val="18"/>
                <w:lang w:eastAsia="en-US"/>
              </w:rPr>
            </w:pPr>
            <w:r w:rsidRPr="00955027">
              <w:rPr>
                <w:sz w:val="18"/>
                <w:szCs w:val="18"/>
                <w:lang w:eastAsia="en-US"/>
              </w:rPr>
              <w:t>города</w:t>
            </w:r>
          </w:p>
        </w:tc>
        <w:tc>
          <w:tcPr>
            <w:tcW w:w="1134" w:type="dxa"/>
          </w:tcPr>
          <w:p w:rsidR="000E4A75" w:rsidRPr="00955027" w:rsidRDefault="000E4A75" w:rsidP="000E4A75">
            <w:pPr>
              <w:spacing w:after="0"/>
              <w:ind w:firstLine="0"/>
              <w:jc w:val="center"/>
              <w:rPr>
                <w:sz w:val="18"/>
                <w:szCs w:val="18"/>
                <w:lang w:eastAsia="en-US"/>
              </w:rPr>
            </w:pPr>
            <w:r w:rsidRPr="00955027">
              <w:rPr>
                <w:sz w:val="18"/>
                <w:szCs w:val="18"/>
                <w:lang w:eastAsia="en-US"/>
              </w:rPr>
              <w:t>Изменение (гр.3-гр.2)</w:t>
            </w:r>
          </w:p>
        </w:tc>
        <w:tc>
          <w:tcPr>
            <w:tcW w:w="1275" w:type="dxa"/>
          </w:tcPr>
          <w:p w:rsidR="000E4A75" w:rsidRPr="00955027" w:rsidRDefault="000E4A75" w:rsidP="000E4A75">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0E4A75" w:rsidRPr="00955027" w:rsidRDefault="000E4A75" w:rsidP="00653176">
            <w:pPr>
              <w:spacing w:after="0"/>
              <w:ind w:firstLine="0"/>
              <w:jc w:val="center"/>
              <w:rPr>
                <w:sz w:val="18"/>
                <w:szCs w:val="18"/>
                <w:lang w:eastAsia="en-US"/>
              </w:rPr>
            </w:pPr>
            <w:r w:rsidRPr="00955027">
              <w:rPr>
                <w:sz w:val="18"/>
                <w:szCs w:val="18"/>
                <w:lang w:eastAsia="en-US"/>
              </w:rPr>
              <w:t>(первоначально)</w:t>
            </w:r>
          </w:p>
        </w:tc>
        <w:tc>
          <w:tcPr>
            <w:tcW w:w="1276" w:type="dxa"/>
          </w:tcPr>
          <w:p w:rsidR="00D11B00" w:rsidRDefault="000E4A75" w:rsidP="000E4A75">
            <w:pPr>
              <w:spacing w:after="0"/>
              <w:ind w:firstLine="0"/>
              <w:jc w:val="center"/>
              <w:rPr>
                <w:sz w:val="18"/>
                <w:szCs w:val="18"/>
                <w:lang w:eastAsia="en-US"/>
              </w:rPr>
            </w:pPr>
            <w:r w:rsidRPr="00955027">
              <w:rPr>
                <w:sz w:val="18"/>
                <w:szCs w:val="18"/>
                <w:lang w:eastAsia="en-US"/>
              </w:rPr>
              <w:t xml:space="preserve">Проект решения Думы </w:t>
            </w:r>
          </w:p>
          <w:p w:rsidR="000E4A75" w:rsidRPr="00955027" w:rsidRDefault="000E4A75" w:rsidP="000E4A75">
            <w:pPr>
              <w:spacing w:after="0"/>
              <w:ind w:firstLine="0"/>
              <w:jc w:val="center"/>
              <w:rPr>
                <w:sz w:val="18"/>
                <w:szCs w:val="18"/>
                <w:lang w:eastAsia="en-US"/>
              </w:rPr>
            </w:pPr>
            <w:r w:rsidRPr="00955027">
              <w:rPr>
                <w:sz w:val="18"/>
                <w:szCs w:val="18"/>
                <w:lang w:eastAsia="en-US"/>
              </w:rPr>
              <w:t>города</w:t>
            </w:r>
          </w:p>
        </w:tc>
        <w:tc>
          <w:tcPr>
            <w:tcW w:w="1134" w:type="dxa"/>
          </w:tcPr>
          <w:p w:rsidR="000E4A75" w:rsidRPr="00955027" w:rsidRDefault="000E4A75" w:rsidP="000E4A75">
            <w:pPr>
              <w:spacing w:after="0"/>
              <w:ind w:firstLine="0"/>
              <w:jc w:val="center"/>
              <w:rPr>
                <w:sz w:val="18"/>
                <w:szCs w:val="18"/>
                <w:lang w:eastAsia="en-US"/>
              </w:rPr>
            </w:pPr>
            <w:r w:rsidRPr="00955027">
              <w:rPr>
                <w:sz w:val="18"/>
                <w:szCs w:val="18"/>
                <w:lang w:eastAsia="en-US"/>
              </w:rPr>
              <w:t>Изменение (гр.6-гр.5)</w:t>
            </w:r>
          </w:p>
        </w:tc>
        <w:tc>
          <w:tcPr>
            <w:tcW w:w="992" w:type="dxa"/>
          </w:tcPr>
          <w:p w:rsidR="000E4A75" w:rsidRPr="00955027" w:rsidRDefault="000E4A75" w:rsidP="000E4A75">
            <w:pPr>
              <w:spacing w:after="0"/>
              <w:ind w:firstLine="0"/>
              <w:jc w:val="center"/>
              <w:rPr>
                <w:sz w:val="18"/>
                <w:szCs w:val="18"/>
                <w:lang w:eastAsia="en-US"/>
              </w:rPr>
            </w:pPr>
            <w:r w:rsidRPr="00955027">
              <w:rPr>
                <w:sz w:val="18"/>
                <w:szCs w:val="18"/>
                <w:lang w:eastAsia="en-US"/>
              </w:rPr>
              <w:t>Проект решения Думы города</w:t>
            </w:r>
          </w:p>
        </w:tc>
      </w:tr>
      <w:tr w:rsidR="000E4A75" w:rsidRPr="00955027" w:rsidTr="00D11B00">
        <w:trPr>
          <w:trHeight w:val="214"/>
        </w:trPr>
        <w:tc>
          <w:tcPr>
            <w:tcW w:w="1276" w:type="dxa"/>
          </w:tcPr>
          <w:p w:rsidR="000E4A75" w:rsidRPr="00955027" w:rsidRDefault="000E4A75" w:rsidP="000E4A75">
            <w:pPr>
              <w:spacing w:after="0"/>
              <w:ind w:firstLine="0"/>
              <w:jc w:val="center"/>
              <w:rPr>
                <w:sz w:val="18"/>
                <w:szCs w:val="18"/>
                <w:highlight w:val="yellow"/>
              </w:rPr>
            </w:pPr>
            <w:r w:rsidRPr="00955027">
              <w:rPr>
                <w:sz w:val="18"/>
                <w:szCs w:val="18"/>
                <w:lang w:eastAsia="en-US"/>
              </w:rPr>
              <w:t>1</w:t>
            </w:r>
          </w:p>
        </w:tc>
        <w:tc>
          <w:tcPr>
            <w:tcW w:w="1276" w:type="dxa"/>
          </w:tcPr>
          <w:p w:rsidR="000E4A75" w:rsidRPr="00955027" w:rsidRDefault="000E4A75" w:rsidP="000E4A75">
            <w:pPr>
              <w:spacing w:after="0"/>
              <w:ind w:firstLine="0"/>
              <w:jc w:val="center"/>
              <w:rPr>
                <w:sz w:val="18"/>
                <w:szCs w:val="18"/>
                <w:lang w:eastAsia="en-US"/>
              </w:rPr>
            </w:pPr>
            <w:r w:rsidRPr="00955027">
              <w:rPr>
                <w:sz w:val="18"/>
                <w:szCs w:val="18"/>
                <w:lang w:eastAsia="en-US"/>
              </w:rPr>
              <w:t>2</w:t>
            </w:r>
          </w:p>
        </w:tc>
        <w:tc>
          <w:tcPr>
            <w:tcW w:w="1276" w:type="dxa"/>
          </w:tcPr>
          <w:p w:rsidR="000E4A75" w:rsidRPr="00955027" w:rsidRDefault="000E4A75" w:rsidP="000E4A75">
            <w:pPr>
              <w:spacing w:after="0"/>
              <w:ind w:firstLine="0"/>
              <w:jc w:val="center"/>
              <w:rPr>
                <w:sz w:val="18"/>
                <w:szCs w:val="18"/>
                <w:lang w:eastAsia="en-US"/>
              </w:rPr>
            </w:pPr>
            <w:r w:rsidRPr="00955027">
              <w:rPr>
                <w:sz w:val="18"/>
                <w:szCs w:val="18"/>
                <w:lang w:eastAsia="en-US"/>
              </w:rPr>
              <w:t>3</w:t>
            </w:r>
          </w:p>
        </w:tc>
        <w:tc>
          <w:tcPr>
            <w:tcW w:w="1134" w:type="dxa"/>
          </w:tcPr>
          <w:p w:rsidR="000E4A75" w:rsidRPr="00955027" w:rsidRDefault="00653176" w:rsidP="000E4A75">
            <w:pPr>
              <w:spacing w:after="0"/>
              <w:ind w:firstLine="0"/>
              <w:jc w:val="center"/>
              <w:rPr>
                <w:sz w:val="18"/>
                <w:szCs w:val="18"/>
                <w:lang w:eastAsia="en-US"/>
              </w:rPr>
            </w:pPr>
            <w:r>
              <w:rPr>
                <w:sz w:val="18"/>
                <w:szCs w:val="18"/>
                <w:lang w:eastAsia="en-US"/>
              </w:rPr>
              <w:t>4</w:t>
            </w:r>
          </w:p>
        </w:tc>
        <w:tc>
          <w:tcPr>
            <w:tcW w:w="1275" w:type="dxa"/>
          </w:tcPr>
          <w:p w:rsidR="000E4A75" w:rsidRPr="00955027" w:rsidRDefault="000E4A75" w:rsidP="000E4A75">
            <w:pPr>
              <w:spacing w:after="0"/>
              <w:ind w:firstLine="0"/>
              <w:jc w:val="center"/>
              <w:rPr>
                <w:sz w:val="18"/>
                <w:szCs w:val="18"/>
                <w:lang w:eastAsia="en-US"/>
              </w:rPr>
            </w:pPr>
            <w:r w:rsidRPr="00955027">
              <w:rPr>
                <w:sz w:val="18"/>
                <w:szCs w:val="18"/>
                <w:lang w:eastAsia="en-US"/>
              </w:rPr>
              <w:t>5</w:t>
            </w:r>
          </w:p>
        </w:tc>
        <w:tc>
          <w:tcPr>
            <w:tcW w:w="1276" w:type="dxa"/>
          </w:tcPr>
          <w:p w:rsidR="000E4A75" w:rsidRPr="00955027" w:rsidRDefault="000E4A75" w:rsidP="000E4A75">
            <w:pPr>
              <w:spacing w:after="0"/>
              <w:ind w:firstLine="0"/>
              <w:jc w:val="center"/>
              <w:rPr>
                <w:sz w:val="18"/>
                <w:szCs w:val="18"/>
                <w:lang w:eastAsia="en-US"/>
              </w:rPr>
            </w:pPr>
            <w:r w:rsidRPr="00955027">
              <w:rPr>
                <w:sz w:val="18"/>
                <w:szCs w:val="18"/>
                <w:lang w:eastAsia="en-US"/>
              </w:rPr>
              <w:t>6</w:t>
            </w:r>
          </w:p>
        </w:tc>
        <w:tc>
          <w:tcPr>
            <w:tcW w:w="1134" w:type="dxa"/>
          </w:tcPr>
          <w:p w:rsidR="000E4A75" w:rsidRPr="00955027" w:rsidRDefault="000E4A75" w:rsidP="000E4A75">
            <w:pPr>
              <w:spacing w:after="0"/>
              <w:ind w:firstLine="0"/>
              <w:jc w:val="center"/>
              <w:rPr>
                <w:sz w:val="18"/>
                <w:szCs w:val="18"/>
                <w:lang w:eastAsia="en-US"/>
              </w:rPr>
            </w:pPr>
            <w:r w:rsidRPr="00955027">
              <w:rPr>
                <w:sz w:val="18"/>
                <w:szCs w:val="18"/>
                <w:lang w:eastAsia="en-US"/>
              </w:rPr>
              <w:t xml:space="preserve">7 </w:t>
            </w:r>
          </w:p>
        </w:tc>
        <w:tc>
          <w:tcPr>
            <w:tcW w:w="992" w:type="dxa"/>
          </w:tcPr>
          <w:p w:rsidR="000E4A75" w:rsidRPr="00955027" w:rsidRDefault="000E4A75" w:rsidP="000E4A75">
            <w:pPr>
              <w:spacing w:after="0"/>
              <w:ind w:firstLine="0"/>
              <w:jc w:val="center"/>
              <w:rPr>
                <w:sz w:val="18"/>
                <w:szCs w:val="18"/>
                <w:lang w:eastAsia="en-US"/>
              </w:rPr>
            </w:pPr>
            <w:r w:rsidRPr="00955027">
              <w:rPr>
                <w:sz w:val="18"/>
                <w:szCs w:val="18"/>
                <w:lang w:eastAsia="en-US"/>
              </w:rPr>
              <w:t>8</w:t>
            </w:r>
          </w:p>
        </w:tc>
      </w:tr>
      <w:tr w:rsidR="000E4A75" w:rsidRPr="00955027" w:rsidTr="00D11B00">
        <w:trPr>
          <w:trHeight w:val="489"/>
        </w:trPr>
        <w:tc>
          <w:tcPr>
            <w:tcW w:w="1276" w:type="dxa"/>
            <w:vAlign w:val="center"/>
          </w:tcPr>
          <w:p w:rsidR="000E4A75" w:rsidRPr="00955027" w:rsidRDefault="000E4A75" w:rsidP="00653176">
            <w:pPr>
              <w:spacing w:after="0"/>
              <w:ind w:firstLine="0"/>
              <w:jc w:val="right"/>
              <w:rPr>
                <w:sz w:val="18"/>
                <w:szCs w:val="18"/>
                <w:lang w:eastAsia="en-US"/>
              </w:rPr>
            </w:pPr>
            <w:r w:rsidRPr="00955027">
              <w:rPr>
                <w:sz w:val="18"/>
                <w:szCs w:val="18"/>
                <w:lang w:eastAsia="en-US"/>
              </w:rPr>
              <w:t>28 187,08</w:t>
            </w:r>
          </w:p>
        </w:tc>
        <w:tc>
          <w:tcPr>
            <w:tcW w:w="1276" w:type="dxa"/>
            <w:vAlign w:val="center"/>
          </w:tcPr>
          <w:p w:rsidR="000E4A75" w:rsidRPr="00955027" w:rsidRDefault="000E4A75" w:rsidP="00653176">
            <w:pPr>
              <w:spacing w:after="0"/>
              <w:ind w:firstLine="0"/>
              <w:jc w:val="right"/>
              <w:rPr>
                <w:sz w:val="18"/>
                <w:szCs w:val="18"/>
                <w:lang w:eastAsia="en-US"/>
              </w:rPr>
            </w:pPr>
            <w:r w:rsidRPr="00955027">
              <w:rPr>
                <w:sz w:val="18"/>
                <w:szCs w:val="18"/>
              </w:rPr>
              <w:t>23 631,60</w:t>
            </w:r>
          </w:p>
        </w:tc>
        <w:tc>
          <w:tcPr>
            <w:tcW w:w="1276" w:type="dxa"/>
            <w:vAlign w:val="center"/>
          </w:tcPr>
          <w:p w:rsidR="000E4A75" w:rsidRPr="00955027" w:rsidRDefault="000E4A75" w:rsidP="00653176">
            <w:pPr>
              <w:spacing w:after="0"/>
              <w:ind w:firstLine="0"/>
              <w:jc w:val="right"/>
              <w:rPr>
                <w:sz w:val="18"/>
                <w:szCs w:val="18"/>
                <w:lang w:eastAsia="en-US"/>
              </w:rPr>
            </w:pPr>
            <w:r w:rsidRPr="00955027">
              <w:rPr>
                <w:sz w:val="18"/>
                <w:szCs w:val="18"/>
              </w:rPr>
              <w:t>27 298,20</w:t>
            </w:r>
          </w:p>
        </w:tc>
        <w:tc>
          <w:tcPr>
            <w:tcW w:w="1134" w:type="dxa"/>
            <w:vAlign w:val="center"/>
          </w:tcPr>
          <w:p w:rsidR="000E4A75" w:rsidRPr="00955027" w:rsidRDefault="000E4A75" w:rsidP="00653176">
            <w:pPr>
              <w:spacing w:after="0"/>
              <w:ind w:firstLine="0"/>
              <w:jc w:val="right"/>
              <w:rPr>
                <w:sz w:val="18"/>
                <w:szCs w:val="18"/>
                <w:lang w:eastAsia="en-US"/>
              </w:rPr>
            </w:pPr>
            <w:r w:rsidRPr="00955027">
              <w:rPr>
                <w:sz w:val="18"/>
                <w:szCs w:val="18"/>
              </w:rPr>
              <w:t>+3 666,60</w:t>
            </w:r>
          </w:p>
        </w:tc>
        <w:tc>
          <w:tcPr>
            <w:tcW w:w="1275" w:type="dxa"/>
            <w:vAlign w:val="center"/>
          </w:tcPr>
          <w:p w:rsidR="000E4A75" w:rsidRPr="00955027" w:rsidRDefault="000E4A75" w:rsidP="00653176">
            <w:pPr>
              <w:spacing w:after="0"/>
              <w:ind w:firstLine="0"/>
              <w:jc w:val="right"/>
              <w:rPr>
                <w:sz w:val="18"/>
                <w:szCs w:val="18"/>
                <w:lang w:eastAsia="en-US"/>
              </w:rPr>
            </w:pPr>
            <w:r w:rsidRPr="00955027">
              <w:rPr>
                <w:sz w:val="18"/>
                <w:szCs w:val="18"/>
              </w:rPr>
              <w:t>23 631,60</w:t>
            </w:r>
          </w:p>
        </w:tc>
        <w:tc>
          <w:tcPr>
            <w:tcW w:w="1276" w:type="dxa"/>
            <w:vAlign w:val="center"/>
          </w:tcPr>
          <w:p w:rsidR="000E4A75" w:rsidRPr="00955027" w:rsidRDefault="000E4A75" w:rsidP="00653176">
            <w:pPr>
              <w:spacing w:after="0"/>
              <w:ind w:firstLine="0"/>
              <w:jc w:val="right"/>
              <w:rPr>
                <w:sz w:val="18"/>
                <w:szCs w:val="18"/>
                <w:lang w:eastAsia="en-US"/>
              </w:rPr>
            </w:pPr>
            <w:r w:rsidRPr="00955027">
              <w:rPr>
                <w:sz w:val="18"/>
                <w:szCs w:val="18"/>
              </w:rPr>
              <w:t>27 298,20</w:t>
            </w:r>
          </w:p>
        </w:tc>
        <w:tc>
          <w:tcPr>
            <w:tcW w:w="1134" w:type="dxa"/>
            <w:vAlign w:val="center"/>
          </w:tcPr>
          <w:p w:rsidR="000E4A75" w:rsidRPr="00955027" w:rsidRDefault="000E4A75" w:rsidP="00653176">
            <w:pPr>
              <w:spacing w:after="0"/>
              <w:ind w:firstLine="0"/>
              <w:jc w:val="right"/>
              <w:rPr>
                <w:sz w:val="18"/>
                <w:szCs w:val="18"/>
                <w:lang w:eastAsia="en-US"/>
              </w:rPr>
            </w:pPr>
            <w:r w:rsidRPr="00955027">
              <w:rPr>
                <w:sz w:val="18"/>
                <w:szCs w:val="18"/>
              </w:rPr>
              <w:t>+3 666,60</w:t>
            </w:r>
          </w:p>
        </w:tc>
        <w:tc>
          <w:tcPr>
            <w:tcW w:w="992" w:type="dxa"/>
            <w:vAlign w:val="center"/>
          </w:tcPr>
          <w:p w:rsidR="000E4A75" w:rsidRPr="00955027" w:rsidRDefault="000E4A75" w:rsidP="00653176">
            <w:pPr>
              <w:spacing w:after="0"/>
              <w:ind w:firstLine="0"/>
              <w:jc w:val="right"/>
              <w:rPr>
                <w:sz w:val="18"/>
                <w:szCs w:val="18"/>
                <w:lang w:eastAsia="en-US"/>
              </w:rPr>
            </w:pPr>
            <w:r w:rsidRPr="00955027">
              <w:rPr>
                <w:sz w:val="18"/>
                <w:szCs w:val="18"/>
              </w:rPr>
              <w:t>23 554,40</w:t>
            </w:r>
          </w:p>
        </w:tc>
      </w:tr>
    </w:tbl>
    <w:p w:rsidR="000E4A75" w:rsidRPr="00955027" w:rsidRDefault="000E4A75" w:rsidP="008F6D08">
      <w:pPr>
        <w:spacing w:before="120" w:after="0"/>
        <w:ind w:firstLine="0"/>
        <w:jc w:val="left"/>
      </w:pPr>
      <w:r w:rsidRPr="00955027">
        <w:t>* - плановые назначения по состоянию на 1 ноября 2023 года</w:t>
      </w:r>
    </w:p>
    <w:p w:rsidR="000E4A75" w:rsidRPr="00955027" w:rsidRDefault="000E4A75" w:rsidP="000E4A75">
      <w:pPr>
        <w:spacing w:before="120" w:after="0"/>
        <w:rPr>
          <w:sz w:val="28"/>
          <w:szCs w:val="28"/>
        </w:rPr>
      </w:pPr>
      <w:r w:rsidRPr="00955027">
        <w:rPr>
          <w:sz w:val="28"/>
          <w:szCs w:val="28"/>
        </w:rPr>
        <w:t xml:space="preserve">Бюджетные ассигнования, предусмотренные на реализацию программы, </w:t>
      </w:r>
      <w:r w:rsidR="00D11B00">
        <w:rPr>
          <w:sz w:val="28"/>
          <w:szCs w:val="28"/>
        </w:rPr>
        <w:t xml:space="preserve"> </w:t>
      </w:r>
      <w:r w:rsidRPr="00955027">
        <w:rPr>
          <w:sz w:val="28"/>
          <w:szCs w:val="28"/>
        </w:rPr>
        <w:t>в 2024 году составят 27 298,20 тыс. рублей, в 2025 году – 27 298,20 тыс. рублей и в 2026 году – 23 554,40 тыс. рублей.</w:t>
      </w:r>
    </w:p>
    <w:p w:rsidR="000E4A75" w:rsidRPr="00955027" w:rsidRDefault="000E4A75" w:rsidP="000E4A75">
      <w:pPr>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в 2024 </w:t>
      </w:r>
      <w:r w:rsidR="005D39EA">
        <w:rPr>
          <w:sz w:val="28"/>
          <w:szCs w:val="28"/>
        </w:rPr>
        <w:t>-</w:t>
      </w:r>
      <w:r w:rsidRPr="00955027">
        <w:rPr>
          <w:sz w:val="28"/>
          <w:szCs w:val="28"/>
        </w:rPr>
        <w:t xml:space="preserve"> 2025 год</w:t>
      </w:r>
      <w:r w:rsidR="005D39EA">
        <w:rPr>
          <w:sz w:val="28"/>
          <w:szCs w:val="28"/>
        </w:rPr>
        <w:t>ах</w:t>
      </w:r>
      <w:r w:rsidRPr="00955027">
        <w:rPr>
          <w:sz w:val="28"/>
          <w:szCs w:val="28"/>
        </w:rPr>
        <w:t xml:space="preserve"> увеличены на </w:t>
      </w:r>
      <w:r w:rsidR="00D11B00">
        <w:rPr>
          <w:sz w:val="28"/>
          <w:szCs w:val="28"/>
        </w:rPr>
        <w:t xml:space="preserve">сумму                          </w:t>
      </w:r>
      <w:r w:rsidRPr="00955027">
        <w:rPr>
          <w:sz w:val="28"/>
          <w:szCs w:val="28"/>
        </w:rPr>
        <w:t xml:space="preserve">3 666,60 тыс. рублей, что обусловлено доведением межбюджетных трансфертов на реализацию региональных проектов "Создание условий для легкого старта и комфортного ведения бизнеса" и "Акселерация субъектов малого и среднего </w:t>
      </w:r>
      <w:r w:rsidRPr="00955027">
        <w:rPr>
          <w:sz w:val="28"/>
          <w:szCs w:val="28"/>
        </w:rPr>
        <w:lastRenderedPageBreak/>
        <w:t>предпринимательства", и обеспечением долевого софинансирования за счет средств бюджета города данных расходов.</w:t>
      </w:r>
    </w:p>
    <w:p w:rsidR="000E4A75" w:rsidRPr="00955027" w:rsidRDefault="000E4A75" w:rsidP="000E4A75">
      <w:pPr>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0E4A75" w:rsidRPr="00955027" w:rsidRDefault="000E4A75" w:rsidP="000E4A75">
      <w:pPr>
        <w:spacing w:after="0"/>
        <w:rPr>
          <w:sz w:val="28"/>
          <w:szCs w:val="28"/>
          <w:lang w:eastAsia="en-US"/>
        </w:rPr>
      </w:pPr>
      <w:r w:rsidRPr="00955027">
        <w:rPr>
          <w:noProof/>
          <w:sz w:val="24"/>
          <w:szCs w:val="24"/>
        </w:rPr>
        <mc:AlternateContent>
          <mc:Choice Requires="wps">
            <w:drawing>
              <wp:anchor distT="0" distB="0" distL="114300" distR="114300" simplePos="0" relativeHeight="251767808" behindDoc="1" locked="0" layoutInCell="1" allowOverlap="1" wp14:anchorId="7E609251" wp14:editId="59DA1B7F">
                <wp:simplePos x="0" y="0"/>
                <wp:positionH relativeFrom="column">
                  <wp:posOffset>180340</wp:posOffset>
                </wp:positionH>
                <wp:positionV relativeFrom="paragraph">
                  <wp:posOffset>118745</wp:posOffset>
                </wp:positionV>
                <wp:extent cx="5760000" cy="360000"/>
                <wp:effectExtent l="57150" t="57150" r="69850" b="116840"/>
                <wp:wrapNone/>
                <wp:docPr id="625" name="Поле 62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0E4A75">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09251" id="Поле 625" o:spid="_x0000_s1060" type="#_x0000_t202" alt="Название: Исполнение бюджетной росписи Администрации города за 2012 год" style="position:absolute;left:0;text-align:left;margin-left:14.2pt;margin-top:9.35pt;width:453.55pt;height:28.3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" fillcolor="#e0e0e0" strokecolor="#7f7f7f">
                <v:shadow on="t" color="black" opacity="24903f" origin=",.5" offset="0,.55556mm"/>
                <v:textbox inset="0,0,0,0">
                  <w:txbxContent>
                    <w:p w:rsidR="00C05A95" w:rsidRPr="001E74CF" w:rsidRDefault="00C05A95" w:rsidP="000E4A75">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0E4A75" w:rsidRPr="00955027" w:rsidRDefault="000E4A75" w:rsidP="000E4A75">
      <w:pPr>
        <w:spacing w:after="0"/>
        <w:rPr>
          <w:sz w:val="28"/>
          <w:szCs w:val="28"/>
          <w:lang w:eastAsia="en-US"/>
        </w:rPr>
      </w:pPr>
    </w:p>
    <w:p w:rsidR="000E4A75" w:rsidRPr="00955027" w:rsidRDefault="000E4A75" w:rsidP="000E4A75">
      <w:pPr>
        <w:tabs>
          <w:tab w:val="left" w:pos="851"/>
        </w:tabs>
        <w:spacing w:before="120" w:after="0"/>
        <w:ind w:firstLine="142"/>
        <w:jc w:val="left"/>
        <w:rPr>
          <w:sz w:val="28"/>
          <w:szCs w:val="28"/>
        </w:rPr>
      </w:pPr>
    </w:p>
    <w:p w:rsidR="000E4A75" w:rsidRPr="00955027" w:rsidRDefault="000E4A75" w:rsidP="000E4A75">
      <w:pPr>
        <w:tabs>
          <w:tab w:val="left" w:pos="851"/>
        </w:tabs>
        <w:spacing w:after="0"/>
        <w:ind w:firstLine="426"/>
        <w:jc w:val="left"/>
        <w:rPr>
          <w:sz w:val="28"/>
          <w:szCs w:val="28"/>
        </w:rPr>
      </w:pPr>
      <w:r w:rsidRPr="00955027">
        <w:rPr>
          <w:noProof/>
        </w:rPr>
        <w:drawing>
          <wp:inline distT="0" distB="0" distL="0" distR="0" wp14:anchorId="1F5DAA89" wp14:editId="6764039D">
            <wp:extent cx="1861632" cy="1450731"/>
            <wp:effectExtent l="0" t="0" r="0" b="0"/>
            <wp:docPr id="627" name="Диаграмма 6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Pr="00955027">
        <w:rPr>
          <w:noProof/>
        </w:rPr>
        <w:drawing>
          <wp:inline distT="0" distB="0" distL="0" distR="0" wp14:anchorId="02EB8092" wp14:editId="1FB00F0C">
            <wp:extent cx="1868950" cy="1424354"/>
            <wp:effectExtent l="0" t="0" r="0" b="0"/>
            <wp:docPr id="628" name="Диаграмма 6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Pr="00955027">
        <w:rPr>
          <w:noProof/>
        </w:rPr>
        <w:drawing>
          <wp:inline distT="0" distB="0" distL="0" distR="0" wp14:anchorId="403E0712" wp14:editId="26A20180">
            <wp:extent cx="1899138" cy="1416168"/>
            <wp:effectExtent l="0" t="0" r="0" b="0"/>
            <wp:docPr id="629" name="Диаграмма 6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E4A75" w:rsidRPr="00955027" w:rsidRDefault="000E4A75" w:rsidP="000E4A75">
      <w:pPr>
        <w:tabs>
          <w:tab w:val="left" w:pos="851"/>
        </w:tabs>
        <w:spacing w:after="0"/>
        <w:ind w:firstLine="426"/>
        <w:jc w:val="left"/>
        <w:rPr>
          <w:sz w:val="28"/>
          <w:szCs w:val="28"/>
        </w:rPr>
      </w:pPr>
    </w:p>
    <w:p w:rsidR="000E4A75" w:rsidRPr="00955027" w:rsidRDefault="000E4A75" w:rsidP="000E4A75">
      <w:pPr>
        <w:tabs>
          <w:tab w:val="left" w:pos="851"/>
        </w:tabs>
        <w:spacing w:after="0"/>
        <w:ind w:firstLine="426"/>
        <w:jc w:val="left"/>
        <w:rPr>
          <w:sz w:val="28"/>
          <w:szCs w:val="28"/>
        </w:rPr>
      </w:pPr>
      <w:r w:rsidRPr="00955027">
        <w:rPr>
          <w:noProof/>
          <w:sz w:val="24"/>
          <w:szCs w:val="24"/>
        </w:rPr>
        <mc:AlternateContent>
          <mc:Choice Requires="wps">
            <w:drawing>
              <wp:anchor distT="0" distB="0" distL="114300" distR="114300" simplePos="0" relativeHeight="251768832" behindDoc="1" locked="0" layoutInCell="1" allowOverlap="1" wp14:anchorId="30205BAD" wp14:editId="6469BCF5">
                <wp:simplePos x="0" y="0"/>
                <wp:positionH relativeFrom="column">
                  <wp:posOffset>180340</wp:posOffset>
                </wp:positionH>
                <wp:positionV relativeFrom="paragraph">
                  <wp:posOffset>118745</wp:posOffset>
                </wp:positionV>
                <wp:extent cx="5760000" cy="360000"/>
                <wp:effectExtent l="57150" t="57150" r="69850" b="116840"/>
                <wp:wrapNone/>
                <wp:docPr id="62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0E4A75">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05BAD" id="_x0000_s1061" type="#_x0000_t202" alt="Название: Исполнение бюджетной росписи Администрации города за 2012 год" style="position:absolute;left:0;text-align:left;margin-left:14.2pt;margin-top:9.35pt;width:453.55pt;height:28.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" fillcolor="#e0e0e0" strokecolor="#7f7f7f">
                <v:shadow on="t" color="black" opacity="24903f" origin=",.5" offset="0,.55556mm"/>
                <v:textbox inset="0,0,0,0">
                  <w:txbxContent>
                    <w:p w:rsidR="00C05A95" w:rsidRPr="001440B0" w:rsidRDefault="00C05A95" w:rsidP="000E4A75">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0E4A75" w:rsidRPr="00955027" w:rsidRDefault="000E4A75" w:rsidP="000E4A75">
      <w:pPr>
        <w:tabs>
          <w:tab w:val="left" w:pos="851"/>
        </w:tabs>
        <w:spacing w:after="0"/>
        <w:ind w:firstLine="426"/>
        <w:jc w:val="left"/>
        <w:rPr>
          <w:sz w:val="28"/>
          <w:szCs w:val="28"/>
        </w:rPr>
      </w:pPr>
    </w:p>
    <w:p w:rsidR="000E4A75" w:rsidRPr="00955027" w:rsidRDefault="000E4A75" w:rsidP="000E4A75">
      <w:pPr>
        <w:tabs>
          <w:tab w:val="left" w:pos="851"/>
        </w:tabs>
        <w:ind w:firstLine="0"/>
        <w:rPr>
          <w:bCs/>
          <w:sz w:val="28"/>
          <w:szCs w:val="28"/>
        </w:rPr>
      </w:pPr>
      <w:r w:rsidRPr="00955027">
        <w:rPr>
          <w:noProof/>
          <w:color w:val="FF0000"/>
          <w:sz w:val="28"/>
          <w:szCs w:val="28"/>
        </w:rPr>
        <w:drawing>
          <wp:inline distT="0" distB="0" distL="0" distR="0" wp14:anchorId="4782FD49" wp14:editId="073BC425">
            <wp:extent cx="6106160" cy="2115047"/>
            <wp:effectExtent l="57150" t="57150" r="46990" b="38100"/>
            <wp:docPr id="630" name="Диаграмма 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E4A75" w:rsidRPr="00955027" w:rsidRDefault="000E4A75" w:rsidP="000E4A75">
      <w:pPr>
        <w:tabs>
          <w:tab w:val="left" w:pos="851"/>
        </w:tabs>
        <w:rPr>
          <w:bCs/>
          <w:sz w:val="28"/>
          <w:szCs w:val="28"/>
        </w:rPr>
      </w:pPr>
      <w:r w:rsidRPr="00955027">
        <w:rPr>
          <w:bCs/>
          <w:sz w:val="28"/>
          <w:szCs w:val="28"/>
        </w:rPr>
        <w:t xml:space="preserve">Бюджетные ассигнования на реализацию данной программы предусмотрены по следующим </w:t>
      </w:r>
      <w:r w:rsidRPr="00955027">
        <w:rPr>
          <w:sz w:val="28"/>
          <w:szCs w:val="28"/>
        </w:rPr>
        <w:t>структурным элементам</w:t>
      </w:r>
      <w:r w:rsidRPr="00955027">
        <w:rPr>
          <w:bCs/>
          <w:sz w:val="28"/>
          <w:szCs w:val="28"/>
        </w:rPr>
        <w:t xml:space="preserve"> (основным мероприятиям):</w:t>
      </w:r>
    </w:p>
    <w:tbl>
      <w:tblPr>
        <w:tblStyle w:val="a6"/>
        <w:tblW w:w="0" w:type="auto"/>
        <w:tblInd w:w="108" w:type="dxa"/>
        <w:tblLook w:val="04A0" w:firstRow="1" w:lastRow="0" w:firstColumn="1" w:lastColumn="0" w:noHBand="0" w:noVBand="1"/>
      </w:tblPr>
      <w:tblGrid>
        <w:gridCol w:w="541"/>
        <w:gridCol w:w="4775"/>
        <w:gridCol w:w="1399"/>
        <w:gridCol w:w="1406"/>
        <w:gridCol w:w="1399"/>
      </w:tblGrid>
      <w:tr w:rsidR="000E4A75" w:rsidRPr="00955027" w:rsidTr="00397755">
        <w:trPr>
          <w:tblHeader/>
        </w:trPr>
        <w:tc>
          <w:tcPr>
            <w:tcW w:w="540" w:type="dxa"/>
            <w:vMerge w:val="restart"/>
            <w:vAlign w:val="center"/>
            <w:hideMark/>
          </w:tcPr>
          <w:p w:rsidR="000E4A75" w:rsidRPr="00955027" w:rsidRDefault="000E4A75" w:rsidP="000E4A75">
            <w:pPr>
              <w:spacing w:after="0"/>
              <w:ind w:firstLine="0"/>
              <w:jc w:val="center"/>
              <w:rPr>
                <w:sz w:val="24"/>
                <w:szCs w:val="24"/>
                <w:lang w:eastAsia="en-US"/>
              </w:rPr>
            </w:pPr>
            <w:r w:rsidRPr="00955027">
              <w:rPr>
                <w:sz w:val="24"/>
                <w:szCs w:val="24"/>
              </w:rPr>
              <w:t>№ п/п</w:t>
            </w:r>
          </w:p>
        </w:tc>
        <w:tc>
          <w:tcPr>
            <w:tcW w:w="4847" w:type="dxa"/>
            <w:vMerge w:val="restart"/>
            <w:hideMark/>
          </w:tcPr>
          <w:p w:rsidR="000E4A75" w:rsidRPr="00955027" w:rsidRDefault="000E4A75" w:rsidP="000E4A75">
            <w:pPr>
              <w:spacing w:after="0"/>
              <w:ind w:firstLine="0"/>
              <w:jc w:val="center"/>
              <w:rPr>
                <w:sz w:val="24"/>
                <w:szCs w:val="24"/>
              </w:rPr>
            </w:pPr>
            <w:r w:rsidRPr="00955027">
              <w:rPr>
                <w:sz w:val="24"/>
                <w:szCs w:val="24"/>
              </w:rPr>
              <w:t>Наименование структурного элемента</w:t>
            </w:r>
          </w:p>
          <w:p w:rsidR="000E4A75" w:rsidRPr="00955027" w:rsidRDefault="000E4A75" w:rsidP="000E4A75">
            <w:pPr>
              <w:spacing w:after="0"/>
              <w:ind w:firstLine="0"/>
              <w:jc w:val="center"/>
              <w:rPr>
                <w:sz w:val="24"/>
                <w:szCs w:val="24"/>
              </w:rPr>
            </w:pPr>
            <w:r w:rsidRPr="00955027">
              <w:rPr>
                <w:sz w:val="24"/>
                <w:szCs w:val="24"/>
              </w:rPr>
              <w:t xml:space="preserve">(основного мероприятия), </w:t>
            </w:r>
          </w:p>
          <w:p w:rsidR="000E4A75" w:rsidRPr="00955027" w:rsidRDefault="000E4A75" w:rsidP="000E4A75">
            <w:pPr>
              <w:spacing w:after="0"/>
              <w:ind w:firstLine="0"/>
              <w:jc w:val="center"/>
              <w:rPr>
                <w:sz w:val="24"/>
                <w:szCs w:val="24"/>
                <w:lang w:eastAsia="en-US"/>
              </w:rPr>
            </w:pPr>
            <w:r w:rsidRPr="00955027">
              <w:rPr>
                <w:sz w:val="24"/>
                <w:szCs w:val="24"/>
              </w:rPr>
              <w:t>источник финансирования</w:t>
            </w:r>
          </w:p>
        </w:tc>
        <w:tc>
          <w:tcPr>
            <w:tcW w:w="4252" w:type="dxa"/>
            <w:gridSpan w:val="3"/>
            <w:hideMark/>
          </w:tcPr>
          <w:p w:rsidR="000E4A75" w:rsidRPr="00955027" w:rsidRDefault="000E4A75" w:rsidP="000E4A75">
            <w:pPr>
              <w:spacing w:after="0"/>
              <w:ind w:firstLine="0"/>
              <w:jc w:val="center"/>
              <w:rPr>
                <w:sz w:val="24"/>
                <w:szCs w:val="24"/>
              </w:rPr>
            </w:pPr>
            <w:r w:rsidRPr="00955027">
              <w:rPr>
                <w:sz w:val="24"/>
                <w:szCs w:val="24"/>
              </w:rPr>
              <w:t xml:space="preserve">Объем бюджетных ассигнований, </w:t>
            </w:r>
          </w:p>
          <w:p w:rsidR="000E4A75" w:rsidRPr="00955027" w:rsidRDefault="000E4A75" w:rsidP="000E4A75">
            <w:pPr>
              <w:spacing w:after="0"/>
              <w:ind w:firstLine="0"/>
              <w:jc w:val="center"/>
              <w:rPr>
                <w:sz w:val="24"/>
                <w:szCs w:val="24"/>
                <w:lang w:eastAsia="en-US"/>
              </w:rPr>
            </w:pPr>
            <w:r w:rsidRPr="00955027">
              <w:rPr>
                <w:sz w:val="24"/>
                <w:szCs w:val="24"/>
              </w:rPr>
              <w:t>тыс. рублей</w:t>
            </w:r>
          </w:p>
        </w:tc>
      </w:tr>
      <w:tr w:rsidR="000E4A75" w:rsidRPr="00955027" w:rsidTr="00397755">
        <w:trPr>
          <w:tblHeader/>
        </w:trPr>
        <w:tc>
          <w:tcPr>
            <w:tcW w:w="540" w:type="dxa"/>
            <w:vMerge/>
            <w:vAlign w:val="center"/>
            <w:hideMark/>
          </w:tcPr>
          <w:p w:rsidR="000E4A75" w:rsidRPr="00955027" w:rsidRDefault="000E4A75" w:rsidP="000E4A75">
            <w:pPr>
              <w:spacing w:after="0"/>
              <w:ind w:firstLine="0"/>
              <w:jc w:val="left"/>
              <w:rPr>
                <w:sz w:val="24"/>
                <w:szCs w:val="24"/>
                <w:lang w:eastAsia="en-US"/>
              </w:rPr>
            </w:pPr>
          </w:p>
        </w:tc>
        <w:tc>
          <w:tcPr>
            <w:tcW w:w="4847" w:type="dxa"/>
            <w:vMerge/>
            <w:vAlign w:val="center"/>
            <w:hideMark/>
          </w:tcPr>
          <w:p w:rsidR="000E4A75" w:rsidRPr="00955027" w:rsidRDefault="000E4A75" w:rsidP="000E4A75">
            <w:pPr>
              <w:spacing w:after="0"/>
              <w:ind w:firstLine="0"/>
              <w:jc w:val="left"/>
              <w:rPr>
                <w:sz w:val="24"/>
                <w:szCs w:val="24"/>
                <w:lang w:eastAsia="en-US"/>
              </w:rPr>
            </w:pPr>
          </w:p>
        </w:tc>
        <w:tc>
          <w:tcPr>
            <w:tcW w:w="1417" w:type="dxa"/>
            <w:vAlign w:val="center"/>
            <w:hideMark/>
          </w:tcPr>
          <w:p w:rsidR="000E4A75" w:rsidRPr="00955027" w:rsidRDefault="000E4A75" w:rsidP="000E4A75">
            <w:pPr>
              <w:spacing w:after="0"/>
              <w:ind w:firstLine="0"/>
              <w:jc w:val="center"/>
              <w:rPr>
                <w:sz w:val="24"/>
                <w:szCs w:val="24"/>
                <w:lang w:eastAsia="en-US"/>
              </w:rPr>
            </w:pPr>
            <w:r w:rsidRPr="00955027">
              <w:rPr>
                <w:sz w:val="24"/>
                <w:szCs w:val="24"/>
              </w:rPr>
              <w:t>2024 год</w:t>
            </w:r>
          </w:p>
        </w:tc>
        <w:tc>
          <w:tcPr>
            <w:tcW w:w="1418" w:type="dxa"/>
            <w:vAlign w:val="center"/>
            <w:hideMark/>
          </w:tcPr>
          <w:p w:rsidR="000E4A75" w:rsidRPr="00955027" w:rsidRDefault="000E4A75" w:rsidP="000E4A75">
            <w:pPr>
              <w:spacing w:after="0"/>
              <w:ind w:firstLine="0"/>
              <w:jc w:val="center"/>
              <w:rPr>
                <w:sz w:val="24"/>
                <w:szCs w:val="24"/>
                <w:lang w:eastAsia="en-US"/>
              </w:rPr>
            </w:pPr>
            <w:r w:rsidRPr="00955027">
              <w:rPr>
                <w:sz w:val="24"/>
                <w:szCs w:val="24"/>
              </w:rPr>
              <w:t>2025 год</w:t>
            </w:r>
          </w:p>
        </w:tc>
        <w:tc>
          <w:tcPr>
            <w:tcW w:w="1417" w:type="dxa"/>
            <w:vAlign w:val="center"/>
            <w:hideMark/>
          </w:tcPr>
          <w:p w:rsidR="000E4A75" w:rsidRPr="00955027" w:rsidRDefault="000E4A75" w:rsidP="000E4A75">
            <w:pPr>
              <w:spacing w:after="0"/>
              <w:ind w:firstLine="0"/>
              <w:jc w:val="center"/>
              <w:rPr>
                <w:sz w:val="24"/>
                <w:szCs w:val="24"/>
                <w:lang w:eastAsia="en-US"/>
              </w:rPr>
            </w:pPr>
            <w:r w:rsidRPr="00955027">
              <w:rPr>
                <w:sz w:val="24"/>
                <w:szCs w:val="24"/>
              </w:rPr>
              <w:t>2026 год</w:t>
            </w:r>
          </w:p>
        </w:tc>
      </w:tr>
      <w:tr w:rsidR="000E4A75" w:rsidRPr="00955027" w:rsidTr="00397755">
        <w:tc>
          <w:tcPr>
            <w:tcW w:w="540" w:type="dxa"/>
          </w:tcPr>
          <w:p w:rsidR="000E4A75" w:rsidRPr="00955027" w:rsidRDefault="000E4A75" w:rsidP="000E4A75">
            <w:pPr>
              <w:spacing w:after="0"/>
              <w:ind w:firstLine="0"/>
              <w:jc w:val="center"/>
              <w:rPr>
                <w:sz w:val="24"/>
                <w:szCs w:val="24"/>
                <w:lang w:eastAsia="en-US"/>
              </w:rPr>
            </w:pPr>
            <w:r w:rsidRPr="00955027">
              <w:rPr>
                <w:sz w:val="24"/>
                <w:szCs w:val="24"/>
                <w:lang w:eastAsia="en-US"/>
              </w:rPr>
              <w:t>1.</w:t>
            </w:r>
          </w:p>
        </w:tc>
        <w:tc>
          <w:tcPr>
            <w:tcW w:w="4847" w:type="dxa"/>
          </w:tcPr>
          <w:p w:rsidR="000E4A75" w:rsidRPr="00955027" w:rsidRDefault="000E4A75" w:rsidP="000E4A75">
            <w:pPr>
              <w:spacing w:after="0"/>
              <w:ind w:firstLine="0"/>
              <w:rPr>
                <w:sz w:val="24"/>
                <w:szCs w:val="24"/>
              </w:rPr>
            </w:pPr>
            <w:r w:rsidRPr="00955027">
              <w:rPr>
                <w:sz w:val="24"/>
                <w:szCs w:val="24"/>
              </w:rPr>
              <w:t>Финансовая поддержка субъектов малого и среднего предпринимательства, осуществляющих социально значимые виды деятельности в муниципальном образовании (средства бюджета города)</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2 767,00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2 867,00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4 602,00</w:t>
            </w:r>
          </w:p>
        </w:tc>
      </w:tr>
      <w:tr w:rsidR="000E4A75" w:rsidRPr="00955027" w:rsidTr="00397755">
        <w:tc>
          <w:tcPr>
            <w:tcW w:w="540" w:type="dxa"/>
          </w:tcPr>
          <w:p w:rsidR="000E4A75" w:rsidRPr="00955027" w:rsidRDefault="000E4A75" w:rsidP="000E4A75">
            <w:pPr>
              <w:spacing w:after="0"/>
              <w:ind w:firstLine="0"/>
              <w:jc w:val="center"/>
              <w:rPr>
                <w:sz w:val="24"/>
                <w:szCs w:val="24"/>
                <w:lang w:eastAsia="en-US"/>
              </w:rPr>
            </w:pPr>
            <w:r w:rsidRPr="00955027">
              <w:rPr>
                <w:sz w:val="24"/>
                <w:szCs w:val="24"/>
                <w:lang w:eastAsia="en-US"/>
              </w:rPr>
              <w:t>2.</w:t>
            </w:r>
          </w:p>
          <w:p w:rsidR="000E4A75" w:rsidRPr="00955027" w:rsidRDefault="000E4A75" w:rsidP="000E4A75">
            <w:pPr>
              <w:spacing w:after="0"/>
              <w:ind w:firstLine="0"/>
              <w:jc w:val="center"/>
              <w:rPr>
                <w:sz w:val="24"/>
                <w:szCs w:val="24"/>
                <w:lang w:eastAsia="en-US"/>
              </w:rPr>
            </w:pPr>
          </w:p>
        </w:tc>
        <w:tc>
          <w:tcPr>
            <w:tcW w:w="4847" w:type="dxa"/>
          </w:tcPr>
          <w:p w:rsidR="000E4A75" w:rsidRPr="00955027" w:rsidRDefault="000E4A75" w:rsidP="000E4A75">
            <w:pPr>
              <w:spacing w:after="0"/>
              <w:ind w:firstLine="0"/>
              <w:rPr>
                <w:sz w:val="24"/>
                <w:szCs w:val="24"/>
              </w:rPr>
            </w:pPr>
            <w:r w:rsidRPr="00955027">
              <w:rPr>
                <w:sz w:val="24"/>
                <w:szCs w:val="24"/>
              </w:rPr>
              <w:t>Создание условий для развития субъектов малого и среднего предпринимательства (средства бюджета города)</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4 010,00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3 910,00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4 175,00</w:t>
            </w:r>
          </w:p>
        </w:tc>
      </w:tr>
      <w:tr w:rsidR="000E4A75" w:rsidRPr="00955027" w:rsidTr="00397755">
        <w:tc>
          <w:tcPr>
            <w:tcW w:w="540" w:type="dxa"/>
          </w:tcPr>
          <w:p w:rsidR="000E4A75" w:rsidRPr="00955027" w:rsidRDefault="000E4A75" w:rsidP="000E4A75">
            <w:pPr>
              <w:spacing w:after="0"/>
              <w:ind w:firstLine="0"/>
              <w:jc w:val="center"/>
              <w:rPr>
                <w:sz w:val="24"/>
                <w:szCs w:val="24"/>
                <w:lang w:eastAsia="en-US"/>
              </w:rPr>
            </w:pPr>
            <w:r w:rsidRPr="00955027">
              <w:rPr>
                <w:sz w:val="24"/>
                <w:szCs w:val="24"/>
                <w:lang w:eastAsia="en-US"/>
              </w:rPr>
              <w:t>3.</w:t>
            </w:r>
          </w:p>
        </w:tc>
        <w:tc>
          <w:tcPr>
            <w:tcW w:w="4847" w:type="dxa"/>
          </w:tcPr>
          <w:p w:rsidR="000E4A75" w:rsidRPr="00955027" w:rsidRDefault="000E4A75" w:rsidP="000E4A75">
            <w:pPr>
              <w:spacing w:after="0"/>
              <w:ind w:firstLine="0"/>
              <w:rPr>
                <w:sz w:val="24"/>
                <w:szCs w:val="24"/>
              </w:rPr>
            </w:pPr>
            <w:proofErr w:type="spellStart"/>
            <w:r w:rsidRPr="00955027">
              <w:rPr>
                <w:sz w:val="24"/>
                <w:szCs w:val="24"/>
              </w:rPr>
              <w:t>Грантовая</w:t>
            </w:r>
            <w:proofErr w:type="spellEnd"/>
            <w:r w:rsidRPr="00955027">
              <w:rPr>
                <w:sz w:val="24"/>
                <w:szCs w:val="24"/>
              </w:rPr>
              <w:t xml:space="preserve"> поддержка в форме субсидии субъектам малого и среднего </w:t>
            </w:r>
            <w:r w:rsidRPr="00955027">
              <w:rPr>
                <w:sz w:val="24"/>
                <w:szCs w:val="24"/>
              </w:rPr>
              <w:lastRenderedPageBreak/>
              <w:t>предпринимательства (средства бюджета города)</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lastRenderedPageBreak/>
              <w:t>3 500,00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3 500,00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3 500,00</w:t>
            </w:r>
          </w:p>
        </w:tc>
      </w:tr>
      <w:tr w:rsidR="000E4A75" w:rsidRPr="00955027" w:rsidTr="00397755">
        <w:tc>
          <w:tcPr>
            <w:tcW w:w="540" w:type="dxa"/>
          </w:tcPr>
          <w:p w:rsidR="000E4A75" w:rsidRPr="00955027" w:rsidRDefault="000E4A75" w:rsidP="000E4A75">
            <w:pPr>
              <w:spacing w:after="0"/>
              <w:ind w:firstLine="0"/>
              <w:jc w:val="center"/>
              <w:rPr>
                <w:sz w:val="24"/>
                <w:szCs w:val="24"/>
                <w:lang w:eastAsia="en-US"/>
              </w:rPr>
            </w:pPr>
            <w:r w:rsidRPr="00955027">
              <w:rPr>
                <w:sz w:val="24"/>
                <w:szCs w:val="24"/>
                <w:lang w:eastAsia="en-US"/>
              </w:rPr>
              <w:t>4.</w:t>
            </w:r>
          </w:p>
        </w:tc>
        <w:tc>
          <w:tcPr>
            <w:tcW w:w="4847" w:type="dxa"/>
          </w:tcPr>
          <w:p w:rsidR="000E4A75" w:rsidRPr="00955027" w:rsidRDefault="000E4A75" w:rsidP="000E4A75">
            <w:pPr>
              <w:spacing w:after="0"/>
              <w:ind w:firstLine="0"/>
              <w:rPr>
                <w:sz w:val="24"/>
                <w:szCs w:val="24"/>
              </w:rPr>
            </w:pPr>
            <w:r w:rsidRPr="00955027">
              <w:rPr>
                <w:sz w:val="24"/>
                <w:szCs w:val="24"/>
              </w:rPr>
              <w:t>Создание условий для развития субъектов социального предпринимательства (средства бюджета города)</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350,00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350,00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350,00</w:t>
            </w:r>
          </w:p>
        </w:tc>
      </w:tr>
      <w:tr w:rsidR="000E4A75" w:rsidRPr="00955027" w:rsidTr="00397755">
        <w:tc>
          <w:tcPr>
            <w:tcW w:w="540" w:type="dxa"/>
            <w:vMerge w:val="restart"/>
          </w:tcPr>
          <w:p w:rsidR="000E4A75" w:rsidRPr="00955027" w:rsidRDefault="000E4A75" w:rsidP="000E4A75">
            <w:pPr>
              <w:spacing w:after="0"/>
              <w:ind w:firstLine="0"/>
              <w:jc w:val="center"/>
              <w:rPr>
                <w:sz w:val="24"/>
                <w:szCs w:val="24"/>
                <w:lang w:eastAsia="en-US"/>
              </w:rPr>
            </w:pPr>
            <w:r w:rsidRPr="00955027">
              <w:rPr>
                <w:sz w:val="24"/>
                <w:szCs w:val="24"/>
                <w:lang w:eastAsia="en-US"/>
              </w:rPr>
              <w:t>5.</w:t>
            </w:r>
          </w:p>
        </w:tc>
        <w:tc>
          <w:tcPr>
            <w:tcW w:w="4847" w:type="dxa"/>
          </w:tcPr>
          <w:p w:rsidR="000E4A75" w:rsidRPr="00955027" w:rsidRDefault="000E4A75" w:rsidP="000E4A75">
            <w:pPr>
              <w:spacing w:after="0"/>
              <w:ind w:firstLine="0"/>
              <w:rPr>
                <w:sz w:val="24"/>
                <w:szCs w:val="24"/>
              </w:rPr>
            </w:pPr>
            <w:r w:rsidRPr="00955027">
              <w:rPr>
                <w:sz w:val="24"/>
                <w:szCs w:val="24"/>
              </w:rPr>
              <w:t>Региональный проект "Создание условий для легкого старта и комфортного ведения бизнеса", в том числе:</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1 260,90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1 260,90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1 120,80</w:t>
            </w:r>
          </w:p>
        </w:tc>
      </w:tr>
      <w:tr w:rsidR="000E4A75" w:rsidRPr="00955027" w:rsidTr="00397755">
        <w:tc>
          <w:tcPr>
            <w:tcW w:w="540" w:type="dxa"/>
            <w:vMerge/>
          </w:tcPr>
          <w:p w:rsidR="000E4A75" w:rsidRPr="00955027" w:rsidRDefault="000E4A75" w:rsidP="000E4A75">
            <w:pPr>
              <w:spacing w:after="0"/>
              <w:ind w:firstLine="0"/>
              <w:jc w:val="center"/>
              <w:rPr>
                <w:sz w:val="24"/>
                <w:szCs w:val="24"/>
                <w:lang w:eastAsia="en-US"/>
              </w:rPr>
            </w:pPr>
          </w:p>
        </w:tc>
        <w:tc>
          <w:tcPr>
            <w:tcW w:w="4847" w:type="dxa"/>
          </w:tcPr>
          <w:p w:rsidR="000E4A75" w:rsidRPr="00955027" w:rsidRDefault="000E4A75" w:rsidP="000E4A75">
            <w:pPr>
              <w:spacing w:after="0"/>
              <w:ind w:firstLine="0"/>
              <w:rPr>
                <w:sz w:val="24"/>
                <w:szCs w:val="24"/>
              </w:rPr>
            </w:pPr>
            <w:r w:rsidRPr="00955027">
              <w:rPr>
                <w:sz w:val="24"/>
                <w:szCs w:val="24"/>
              </w:rPr>
              <w:t>- средства бюджета города</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63,10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63,10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63,10</w:t>
            </w:r>
          </w:p>
        </w:tc>
      </w:tr>
      <w:tr w:rsidR="000E4A75" w:rsidRPr="00955027" w:rsidTr="00397755">
        <w:tc>
          <w:tcPr>
            <w:tcW w:w="540" w:type="dxa"/>
            <w:vMerge/>
          </w:tcPr>
          <w:p w:rsidR="000E4A75" w:rsidRPr="00955027" w:rsidRDefault="000E4A75" w:rsidP="000E4A75">
            <w:pPr>
              <w:spacing w:after="0"/>
              <w:ind w:firstLine="0"/>
              <w:jc w:val="center"/>
              <w:rPr>
                <w:sz w:val="24"/>
                <w:szCs w:val="24"/>
                <w:lang w:eastAsia="en-US"/>
              </w:rPr>
            </w:pPr>
          </w:p>
        </w:tc>
        <w:tc>
          <w:tcPr>
            <w:tcW w:w="4847" w:type="dxa"/>
          </w:tcPr>
          <w:p w:rsidR="000E4A75" w:rsidRPr="00955027" w:rsidRDefault="000E4A75" w:rsidP="000E4A75">
            <w:pPr>
              <w:spacing w:after="0"/>
              <w:ind w:firstLine="0"/>
              <w:rPr>
                <w:sz w:val="24"/>
                <w:szCs w:val="24"/>
              </w:rPr>
            </w:pPr>
            <w:r w:rsidRPr="00955027">
              <w:rPr>
                <w:sz w:val="24"/>
                <w:szCs w:val="24"/>
              </w:rPr>
              <w:t>- средства бюджета автономного округа</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1 197,80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1 197,80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1 064,70</w:t>
            </w:r>
          </w:p>
        </w:tc>
      </w:tr>
      <w:tr w:rsidR="000E4A75" w:rsidRPr="00955027" w:rsidTr="00397755">
        <w:tc>
          <w:tcPr>
            <w:tcW w:w="540" w:type="dxa"/>
            <w:vMerge w:val="restart"/>
          </w:tcPr>
          <w:p w:rsidR="000E4A75" w:rsidRPr="00955027" w:rsidRDefault="000E4A75" w:rsidP="000E4A75">
            <w:pPr>
              <w:spacing w:after="0"/>
              <w:ind w:firstLine="0"/>
              <w:jc w:val="center"/>
              <w:rPr>
                <w:sz w:val="24"/>
                <w:szCs w:val="24"/>
                <w:lang w:eastAsia="en-US"/>
              </w:rPr>
            </w:pPr>
            <w:r w:rsidRPr="00955027">
              <w:rPr>
                <w:sz w:val="24"/>
                <w:szCs w:val="24"/>
                <w:lang w:eastAsia="en-US"/>
              </w:rPr>
              <w:t>6.</w:t>
            </w:r>
          </w:p>
        </w:tc>
        <w:tc>
          <w:tcPr>
            <w:tcW w:w="4847" w:type="dxa"/>
          </w:tcPr>
          <w:p w:rsidR="000E4A75" w:rsidRPr="00955027" w:rsidRDefault="000E4A75" w:rsidP="000E4A75">
            <w:pPr>
              <w:spacing w:after="0"/>
              <w:ind w:firstLine="0"/>
              <w:rPr>
                <w:sz w:val="24"/>
                <w:szCs w:val="24"/>
              </w:rPr>
            </w:pPr>
            <w:r w:rsidRPr="00955027">
              <w:rPr>
                <w:sz w:val="24"/>
                <w:szCs w:val="24"/>
              </w:rPr>
              <w:t>Региональный проект "Акселерация субъектов малого и среднего предпринимательства", в том числе:</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15 410,30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15 410,30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9 806,60</w:t>
            </w:r>
          </w:p>
        </w:tc>
      </w:tr>
      <w:tr w:rsidR="000E4A75" w:rsidRPr="00955027" w:rsidTr="00397755">
        <w:tc>
          <w:tcPr>
            <w:tcW w:w="540" w:type="dxa"/>
            <w:vMerge/>
          </w:tcPr>
          <w:p w:rsidR="000E4A75" w:rsidRPr="00955027" w:rsidRDefault="000E4A75" w:rsidP="000E4A75">
            <w:pPr>
              <w:spacing w:after="0"/>
              <w:ind w:firstLine="0"/>
              <w:jc w:val="center"/>
              <w:rPr>
                <w:sz w:val="24"/>
                <w:szCs w:val="24"/>
                <w:lang w:eastAsia="en-US"/>
              </w:rPr>
            </w:pPr>
          </w:p>
        </w:tc>
        <w:tc>
          <w:tcPr>
            <w:tcW w:w="4847" w:type="dxa"/>
          </w:tcPr>
          <w:p w:rsidR="000E4A75" w:rsidRPr="00955027" w:rsidRDefault="000E4A75" w:rsidP="000E4A75">
            <w:pPr>
              <w:spacing w:after="0"/>
              <w:ind w:firstLine="0"/>
              <w:rPr>
                <w:sz w:val="24"/>
                <w:szCs w:val="24"/>
              </w:rPr>
            </w:pPr>
            <w:r w:rsidRPr="00955027">
              <w:rPr>
                <w:sz w:val="24"/>
                <w:szCs w:val="24"/>
              </w:rPr>
              <w:t>- средства бюджета города</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770,60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770,60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490,40</w:t>
            </w:r>
          </w:p>
        </w:tc>
      </w:tr>
      <w:tr w:rsidR="000E4A75" w:rsidRPr="00955027" w:rsidTr="00397755">
        <w:tc>
          <w:tcPr>
            <w:tcW w:w="540" w:type="dxa"/>
            <w:vMerge/>
          </w:tcPr>
          <w:p w:rsidR="000E4A75" w:rsidRPr="00955027" w:rsidRDefault="000E4A75" w:rsidP="000E4A75">
            <w:pPr>
              <w:spacing w:after="0"/>
              <w:ind w:firstLine="0"/>
              <w:jc w:val="center"/>
              <w:rPr>
                <w:sz w:val="24"/>
                <w:szCs w:val="24"/>
                <w:lang w:eastAsia="en-US"/>
              </w:rPr>
            </w:pPr>
          </w:p>
        </w:tc>
        <w:tc>
          <w:tcPr>
            <w:tcW w:w="4847" w:type="dxa"/>
          </w:tcPr>
          <w:p w:rsidR="000E4A75" w:rsidRPr="00955027" w:rsidRDefault="000E4A75" w:rsidP="000E4A75">
            <w:pPr>
              <w:spacing w:after="0"/>
              <w:ind w:firstLine="0"/>
              <w:rPr>
                <w:sz w:val="24"/>
                <w:szCs w:val="24"/>
              </w:rPr>
            </w:pPr>
            <w:r w:rsidRPr="00955027">
              <w:rPr>
                <w:sz w:val="24"/>
                <w:szCs w:val="24"/>
              </w:rPr>
              <w:t>- средства бюджета автономного округа</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14 639,70</w:t>
            </w:r>
          </w:p>
        </w:tc>
        <w:tc>
          <w:tcPr>
            <w:tcW w:w="1418"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14 639,70</w:t>
            </w:r>
          </w:p>
        </w:tc>
        <w:tc>
          <w:tcPr>
            <w:tcW w:w="1417" w:type="dxa"/>
            <w:vAlign w:val="center"/>
          </w:tcPr>
          <w:p w:rsidR="000E4A75" w:rsidRPr="00955027" w:rsidRDefault="000E4A75" w:rsidP="000E4A75">
            <w:pPr>
              <w:spacing w:after="0"/>
              <w:ind w:firstLine="0"/>
              <w:jc w:val="right"/>
              <w:rPr>
                <w:sz w:val="24"/>
                <w:szCs w:val="24"/>
                <w:lang w:eastAsia="en-US"/>
              </w:rPr>
            </w:pPr>
            <w:r w:rsidRPr="00955027">
              <w:rPr>
                <w:sz w:val="24"/>
                <w:szCs w:val="24"/>
                <w:lang w:eastAsia="en-US"/>
              </w:rPr>
              <w:t>9 316,20</w:t>
            </w:r>
          </w:p>
        </w:tc>
      </w:tr>
    </w:tbl>
    <w:p w:rsidR="000E4A75" w:rsidRPr="00955027" w:rsidRDefault="000E4A75" w:rsidP="000E4A75">
      <w:pPr>
        <w:spacing w:before="120" w:after="0"/>
        <w:rPr>
          <w:sz w:val="28"/>
          <w:szCs w:val="28"/>
        </w:rPr>
      </w:pPr>
      <w:r w:rsidRPr="00955027">
        <w:rPr>
          <w:sz w:val="28"/>
          <w:szCs w:val="28"/>
        </w:rPr>
        <w:t>Муниципальная программа предусматривает реализацию 2 региональных проектов "Создание условий для легкого старта и комфортного ведения бизнеса" и "Акселерация субъектов малого и среднего предпринимательства", которые направлены на достижение целей, показателей и решение задач национального проекта "Малое и среднее предпринимательство и поддержка индивидуальной предпринимательской инициативы".</w:t>
      </w:r>
    </w:p>
    <w:p w:rsidR="000E4A75" w:rsidRPr="00955027" w:rsidRDefault="000E4A75" w:rsidP="000E4A75">
      <w:pPr>
        <w:spacing w:after="0"/>
        <w:rPr>
          <w:sz w:val="28"/>
          <w:szCs w:val="28"/>
        </w:rPr>
      </w:pPr>
      <w:r w:rsidRPr="00955027">
        <w:rPr>
          <w:sz w:val="28"/>
          <w:szCs w:val="28"/>
        </w:rPr>
        <w:t>В рамках региональных проектов планируется оказать финансовую поддержку 32 субъектам малого и среднего предпринимательства, осуществляющим социально значимые виды деятельности в муниципальном образовании на возмещение фактически произведенных и документально подтвержденных затрат, связанных с:</w:t>
      </w:r>
    </w:p>
    <w:p w:rsidR="000E4A75" w:rsidRPr="00955027" w:rsidRDefault="000E4A75" w:rsidP="000E4A75">
      <w:pPr>
        <w:spacing w:after="0"/>
        <w:rPr>
          <w:sz w:val="28"/>
          <w:szCs w:val="28"/>
        </w:rPr>
      </w:pPr>
      <w:r w:rsidRPr="00955027">
        <w:rPr>
          <w:sz w:val="28"/>
          <w:szCs w:val="28"/>
        </w:rPr>
        <w:t>- арендой (субарендой) нежилых помещений;</w:t>
      </w:r>
    </w:p>
    <w:p w:rsidR="000E4A75" w:rsidRPr="00955027" w:rsidRDefault="000E4A75" w:rsidP="000E4A75">
      <w:pPr>
        <w:spacing w:after="0"/>
        <w:rPr>
          <w:sz w:val="28"/>
          <w:szCs w:val="28"/>
        </w:rPr>
      </w:pPr>
      <w:r w:rsidRPr="00955027">
        <w:rPr>
          <w:sz w:val="28"/>
          <w:szCs w:val="28"/>
        </w:rPr>
        <w:t>- приобретением оборудования (основных средств) и лицензионных программных продуктов.</w:t>
      </w:r>
    </w:p>
    <w:p w:rsidR="000E4A75" w:rsidRPr="00955027" w:rsidRDefault="000E4A75" w:rsidP="000E4A75">
      <w:pPr>
        <w:spacing w:after="0"/>
        <w:rPr>
          <w:sz w:val="28"/>
          <w:szCs w:val="28"/>
        </w:rPr>
      </w:pPr>
      <w:r w:rsidRPr="00955027">
        <w:rPr>
          <w:sz w:val="28"/>
          <w:szCs w:val="28"/>
        </w:rPr>
        <w:t xml:space="preserve">Бюджетные ассигнования по данным направлениям предусмотрены на условиях софинансирования в соотношении: 95% средства бюджета автономного округа или 15 837,50 тыс. рублей и 5% средства бюджета города, что составляет 833,70 тыс. рублей. </w:t>
      </w:r>
    </w:p>
    <w:p w:rsidR="000E4A75" w:rsidRPr="00955027" w:rsidRDefault="000E4A75" w:rsidP="000E4A75">
      <w:pPr>
        <w:spacing w:after="0"/>
        <w:rPr>
          <w:sz w:val="28"/>
          <w:szCs w:val="28"/>
        </w:rPr>
      </w:pPr>
      <w:r w:rsidRPr="00955027">
        <w:rPr>
          <w:sz w:val="28"/>
          <w:szCs w:val="28"/>
        </w:rPr>
        <w:t xml:space="preserve">Также, предусмотренные бюджетные ассигнования в рамках программы планируется направить на:  </w:t>
      </w:r>
    </w:p>
    <w:p w:rsidR="000E4A75" w:rsidRPr="00955027" w:rsidRDefault="000E4A75" w:rsidP="000E4A75">
      <w:pPr>
        <w:spacing w:after="0"/>
        <w:rPr>
          <w:sz w:val="28"/>
          <w:szCs w:val="28"/>
        </w:rPr>
      </w:pPr>
      <w:r w:rsidRPr="00955027">
        <w:rPr>
          <w:sz w:val="28"/>
          <w:szCs w:val="28"/>
        </w:rPr>
        <w:t xml:space="preserve">- приобретение сырья, необходимого для производства продуктов питания (10 субъектов малого и среднего предпринимательства); </w:t>
      </w:r>
    </w:p>
    <w:p w:rsidR="000E4A75" w:rsidRPr="00955027" w:rsidRDefault="000E4A75" w:rsidP="000E4A75">
      <w:pPr>
        <w:spacing w:after="0"/>
        <w:rPr>
          <w:sz w:val="28"/>
          <w:szCs w:val="28"/>
        </w:rPr>
      </w:pPr>
      <w:r w:rsidRPr="00955027">
        <w:rPr>
          <w:sz w:val="28"/>
          <w:szCs w:val="28"/>
        </w:rPr>
        <w:t xml:space="preserve">- </w:t>
      </w:r>
      <w:proofErr w:type="spellStart"/>
      <w:r w:rsidRPr="00955027">
        <w:rPr>
          <w:sz w:val="28"/>
          <w:szCs w:val="28"/>
        </w:rPr>
        <w:t>грантовую</w:t>
      </w:r>
      <w:proofErr w:type="spellEnd"/>
      <w:r w:rsidRPr="00955027">
        <w:rPr>
          <w:sz w:val="28"/>
          <w:szCs w:val="28"/>
        </w:rPr>
        <w:t xml:space="preserve"> поддержку 7 начинающим и/или молодым предпринимателям на реализацию бизнес-проекта;</w:t>
      </w:r>
    </w:p>
    <w:p w:rsidR="000E4A75" w:rsidRPr="00955027" w:rsidRDefault="000E4A75" w:rsidP="000E4A75">
      <w:pPr>
        <w:spacing w:after="0"/>
        <w:rPr>
          <w:sz w:val="28"/>
          <w:szCs w:val="28"/>
        </w:rPr>
      </w:pPr>
      <w:r w:rsidRPr="00955027">
        <w:rPr>
          <w:sz w:val="28"/>
          <w:szCs w:val="28"/>
        </w:rPr>
        <w:t>- организацию и проведение городских мероприятий и конкурсов.</w:t>
      </w:r>
    </w:p>
    <w:p w:rsidR="003F54B4" w:rsidRDefault="003F54B4" w:rsidP="005D39EA">
      <w:pPr>
        <w:tabs>
          <w:tab w:val="left" w:pos="851"/>
        </w:tabs>
        <w:spacing w:before="240" w:after="0"/>
        <w:ind w:firstLine="0"/>
        <w:jc w:val="center"/>
        <w:rPr>
          <w:b/>
          <w:sz w:val="28"/>
          <w:szCs w:val="28"/>
        </w:rPr>
      </w:pPr>
    </w:p>
    <w:p w:rsidR="00392B0A" w:rsidRPr="00955027" w:rsidRDefault="00392B0A" w:rsidP="005D39EA">
      <w:pPr>
        <w:tabs>
          <w:tab w:val="left" w:pos="851"/>
        </w:tabs>
        <w:spacing w:before="240" w:after="0"/>
        <w:ind w:firstLine="0"/>
        <w:jc w:val="center"/>
        <w:rPr>
          <w:b/>
          <w:sz w:val="28"/>
          <w:szCs w:val="28"/>
        </w:rPr>
      </w:pPr>
      <w:r w:rsidRPr="00955027">
        <w:rPr>
          <w:b/>
          <w:sz w:val="28"/>
          <w:szCs w:val="28"/>
        </w:rPr>
        <w:lastRenderedPageBreak/>
        <w:t xml:space="preserve">Муниципальная программа </w:t>
      </w:r>
    </w:p>
    <w:p w:rsidR="00392B0A" w:rsidRPr="00955027" w:rsidRDefault="00392B0A" w:rsidP="005D39EA">
      <w:pPr>
        <w:tabs>
          <w:tab w:val="left" w:pos="851"/>
        </w:tabs>
        <w:spacing w:after="240"/>
        <w:ind w:firstLine="0"/>
        <w:jc w:val="center"/>
        <w:rPr>
          <w:b/>
          <w:sz w:val="28"/>
          <w:szCs w:val="28"/>
        </w:rPr>
      </w:pPr>
      <w:r w:rsidRPr="00955027">
        <w:rPr>
          <w:b/>
          <w:sz w:val="28"/>
          <w:szCs w:val="28"/>
        </w:rPr>
        <w:t>"Развитие агропромышленного комплекса на территории города"</w:t>
      </w:r>
    </w:p>
    <w:p w:rsidR="00392B0A" w:rsidRPr="00955027" w:rsidRDefault="00392B0A" w:rsidP="00392B0A">
      <w:pPr>
        <w:autoSpaceDE w:val="0"/>
        <w:autoSpaceDN w:val="0"/>
        <w:adjustRightInd w:val="0"/>
        <w:spacing w:after="0"/>
        <w:rPr>
          <w:rFonts w:eastAsia="Calibri"/>
          <w:sz w:val="28"/>
          <w:szCs w:val="28"/>
          <w:lang w:eastAsia="en-US"/>
        </w:rPr>
      </w:pPr>
      <w:r w:rsidRPr="00955027">
        <w:rPr>
          <w:sz w:val="28"/>
          <w:szCs w:val="24"/>
        </w:rPr>
        <w:t xml:space="preserve">Целью муниципальной программы "Развитие агропромышленного комплекса на территории города Нижневартовска" </w:t>
      </w:r>
      <w:r w:rsidRPr="00955027">
        <w:rPr>
          <w:sz w:val="28"/>
          <w:szCs w:val="28"/>
        </w:rPr>
        <w:t>(далее – программа) является с</w:t>
      </w:r>
      <w:r w:rsidRPr="00955027">
        <w:rPr>
          <w:rFonts w:eastAsia="Calibri"/>
          <w:sz w:val="28"/>
          <w:szCs w:val="28"/>
          <w:lang w:eastAsia="en-US"/>
        </w:rPr>
        <w:t>оздание благоприятных условий для устойчивого развития сельского хозяйства, рыбной отрасли города и повышение конкурентоспособности продукции, произведенной агропромышленным комплексом города Нижневартовска.</w:t>
      </w:r>
    </w:p>
    <w:p w:rsidR="00392B0A" w:rsidRPr="00955027" w:rsidRDefault="00392B0A" w:rsidP="00392B0A">
      <w:pPr>
        <w:spacing w:after="0"/>
        <w:rPr>
          <w:sz w:val="21"/>
          <w:szCs w:val="21"/>
        </w:rPr>
      </w:pPr>
      <w:r w:rsidRPr="00955027">
        <w:rPr>
          <w:sz w:val="28"/>
          <w:szCs w:val="24"/>
        </w:rPr>
        <w:t>Ответственным исполнителем программы является департамент экономического развития администрации города Нижневартовска</w:t>
      </w:r>
      <w:r w:rsidRPr="00955027">
        <w:rPr>
          <w:sz w:val="28"/>
          <w:szCs w:val="28"/>
        </w:rPr>
        <w:t xml:space="preserve">. </w:t>
      </w:r>
    </w:p>
    <w:p w:rsidR="00392B0A" w:rsidRPr="00955027" w:rsidRDefault="00392B0A" w:rsidP="00392B0A">
      <w:pPr>
        <w:spacing w:after="0"/>
        <w:ind w:right="62"/>
        <w:rPr>
          <w:sz w:val="28"/>
          <w:szCs w:val="28"/>
        </w:rPr>
      </w:pPr>
      <w:r w:rsidRPr="00955027">
        <w:rPr>
          <w:sz w:val="28"/>
          <w:szCs w:val="28"/>
        </w:rPr>
        <w:t>Расходы бюджета города в 2023 – 2026 годах на реализацию программы представлены в таблице.</w:t>
      </w:r>
    </w:p>
    <w:p w:rsidR="00392B0A" w:rsidRPr="00955027" w:rsidRDefault="00392B0A" w:rsidP="00392B0A">
      <w:pPr>
        <w:tabs>
          <w:tab w:val="left" w:pos="851"/>
        </w:tabs>
        <w:spacing w:after="0"/>
        <w:jc w:val="right"/>
      </w:pPr>
      <w:r w:rsidRPr="00955027">
        <w:t>тыс. рублей</w:t>
      </w:r>
    </w:p>
    <w:tbl>
      <w:tblPr>
        <w:tblStyle w:val="14"/>
        <w:tblW w:w="9639" w:type="dxa"/>
        <w:tblInd w:w="108" w:type="dxa"/>
        <w:tblLayout w:type="fixed"/>
        <w:tblLook w:val="04A0" w:firstRow="1" w:lastRow="0" w:firstColumn="1" w:lastColumn="0" w:noHBand="0" w:noVBand="1"/>
      </w:tblPr>
      <w:tblGrid>
        <w:gridCol w:w="1276"/>
        <w:gridCol w:w="1276"/>
        <w:gridCol w:w="1134"/>
        <w:gridCol w:w="1276"/>
        <w:gridCol w:w="1275"/>
        <w:gridCol w:w="1134"/>
        <w:gridCol w:w="1134"/>
        <w:gridCol w:w="1134"/>
      </w:tblGrid>
      <w:tr w:rsidR="00392B0A" w:rsidRPr="00955027" w:rsidTr="000D2AE5">
        <w:trPr>
          <w:trHeight w:val="292"/>
        </w:trPr>
        <w:tc>
          <w:tcPr>
            <w:tcW w:w="1276" w:type="dxa"/>
            <w:vMerge w:val="restart"/>
          </w:tcPr>
          <w:p w:rsidR="00392B0A" w:rsidRPr="00955027" w:rsidRDefault="00392B0A" w:rsidP="00392B0A">
            <w:pPr>
              <w:spacing w:after="0"/>
              <w:ind w:firstLine="0"/>
              <w:jc w:val="center"/>
              <w:rPr>
                <w:sz w:val="18"/>
                <w:szCs w:val="18"/>
                <w:lang w:eastAsia="en-US"/>
              </w:rPr>
            </w:pPr>
            <w:r w:rsidRPr="00955027">
              <w:rPr>
                <w:sz w:val="18"/>
                <w:szCs w:val="18"/>
                <w:lang w:eastAsia="en-US"/>
              </w:rPr>
              <w:t>2023 год*</w:t>
            </w:r>
          </w:p>
        </w:tc>
        <w:tc>
          <w:tcPr>
            <w:tcW w:w="3686" w:type="dxa"/>
            <w:gridSpan w:val="3"/>
          </w:tcPr>
          <w:p w:rsidR="00392B0A" w:rsidRPr="00955027" w:rsidRDefault="00392B0A" w:rsidP="00392B0A">
            <w:pPr>
              <w:spacing w:after="0"/>
              <w:ind w:firstLine="0"/>
              <w:jc w:val="center"/>
              <w:rPr>
                <w:sz w:val="18"/>
                <w:szCs w:val="18"/>
                <w:lang w:eastAsia="en-US"/>
              </w:rPr>
            </w:pPr>
            <w:r w:rsidRPr="00955027">
              <w:rPr>
                <w:sz w:val="18"/>
                <w:szCs w:val="18"/>
                <w:lang w:eastAsia="en-US"/>
              </w:rPr>
              <w:t>2024 год</w:t>
            </w:r>
          </w:p>
        </w:tc>
        <w:tc>
          <w:tcPr>
            <w:tcW w:w="3543" w:type="dxa"/>
            <w:gridSpan w:val="3"/>
          </w:tcPr>
          <w:p w:rsidR="00392B0A" w:rsidRPr="00955027" w:rsidRDefault="00392B0A" w:rsidP="00392B0A">
            <w:pPr>
              <w:spacing w:after="0"/>
              <w:ind w:firstLine="0"/>
              <w:jc w:val="center"/>
              <w:rPr>
                <w:sz w:val="18"/>
                <w:szCs w:val="18"/>
                <w:lang w:eastAsia="en-US"/>
              </w:rPr>
            </w:pPr>
            <w:r w:rsidRPr="00955027">
              <w:rPr>
                <w:sz w:val="18"/>
                <w:szCs w:val="18"/>
                <w:lang w:eastAsia="en-US"/>
              </w:rPr>
              <w:t>2025 год</w:t>
            </w:r>
          </w:p>
        </w:tc>
        <w:tc>
          <w:tcPr>
            <w:tcW w:w="1134" w:type="dxa"/>
          </w:tcPr>
          <w:p w:rsidR="00392B0A" w:rsidRPr="00955027" w:rsidRDefault="00392B0A" w:rsidP="00392B0A">
            <w:pPr>
              <w:spacing w:after="0"/>
              <w:ind w:firstLine="0"/>
              <w:jc w:val="center"/>
              <w:rPr>
                <w:sz w:val="18"/>
                <w:szCs w:val="18"/>
                <w:lang w:eastAsia="en-US"/>
              </w:rPr>
            </w:pPr>
            <w:r w:rsidRPr="00955027">
              <w:rPr>
                <w:sz w:val="18"/>
                <w:szCs w:val="18"/>
                <w:lang w:eastAsia="en-US"/>
              </w:rPr>
              <w:t>2026 год</w:t>
            </w:r>
          </w:p>
        </w:tc>
      </w:tr>
      <w:tr w:rsidR="00392B0A" w:rsidRPr="00955027" w:rsidTr="000D2AE5">
        <w:trPr>
          <w:trHeight w:val="1458"/>
        </w:trPr>
        <w:tc>
          <w:tcPr>
            <w:tcW w:w="1276" w:type="dxa"/>
            <w:vMerge/>
          </w:tcPr>
          <w:p w:rsidR="00392B0A" w:rsidRPr="00955027" w:rsidRDefault="00392B0A" w:rsidP="00392B0A">
            <w:pPr>
              <w:spacing w:after="0"/>
              <w:ind w:firstLine="0"/>
              <w:jc w:val="left"/>
              <w:rPr>
                <w:sz w:val="18"/>
                <w:szCs w:val="18"/>
                <w:highlight w:val="yellow"/>
              </w:rPr>
            </w:pPr>
          </w:p>
        </w:tc>
        <w:tc>
          <w:tcPr>
            <w:tcW w:w="1276" w:type="dxa"/>
          </w:tcPr>
          <w:p w:rsidR="00392B0A" w:rsidRPr="00955027" w:rsidRDefault="00392B0A" w:rsidP="00392B0A">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392B0A" w:rsidRPr="00955027" w:rsidRDefault="00392B0A" w:rsidP="00392B0A">
            <w:pPr>
              <w:spacing w:after="0"/>
              <w:ind w:firstLine="0"/>
              <w:jc w:val="center"/>
              <w:rPr>
                <w:sz w:val="18"/>
                <w:szCs w:val="18"/>
                <w:lang w:eastAsia="en-US"/>
              </w:rPr>
            </w:pPr>
            <w:r w:rsidRPr="00955027">
              <w:rPr>
                <w:sz w:val="18"/>
                <w:szCs w:val="18"/>
                <w:lang w:eastAsia="en-US"/>
              </w:rPr>
              <w:t>(первоначально)</w:t>
            </w:r>
          </w:p>
        </w:tc>
        <w:tc>
          <w:tcPr>
            <w:tcW w:w="1134" w:type="dxa"/>
          </w:tcPr>
          <w:p w:rsidR="00392B0A" w:rsidRPr="00955027" w:rsidRDefault="00392B0A" w:rsidP="00392B0A">
            <w:pPr>
              <w:spacing w:after="0"/>
              <w:ind w:firstLine="0"/>
              <w:jc w:val="center"/>
              <w:rPr>
                <w:sz w:val="18"/>
                <w:szCs w:val="18"/>
                <w:lang w:eastAsia="en-US"/>
              </w:rPr>
            </w:pPr>
            <w:r w:rsidRPr="00955027">
              <w:rPr>
                <w:sz w:val="18"/>
                <w:szCs w:val="18"/>
                <w:lang w:eastAsia="en-US"/>
              </w:rPr>
              <w:t>Проект решения Думы города</w:t>
            </w:r>
          </w:p>
        </w:tc>
        <w:tc>
          <w:tcPr>
            <w:tcW w:w="1276" w:type="dxa"/>
          </w:tcPr>
          <w:p w:rsidR="00392B0A" w:rsidRPr="00955027" w:rsidRDefault="00392B0A" w:rsidP="00392B0A">
            <w:pPr>
              <w:spacing w:after="0"/>
              <w:ind w:firstLine="0"/>
              <w:jc w:val="center"/>
              <w:rPr>
                <w:sz w:val="18"/>
                <w:szCs w:val="18"/>
                <w:lang w:eastAsia="en-US"/>
              </w:rPr>
            </w:pPr>
            <w:r w:rsidRPr="00955027">
              <w:rPr>
                <w:sz w:val="18"/>
                <w:szCs w:val="18"/>
              </w:rPr>
              <w:t>Изменение (гр.3-гр.2)</w:t>
            </w:r>
          </w:p>
        </w:tc>
        <w:tc>
          <w:tcPr>
            <w:tcW w:w="1275" w:type="dxa"/>
          </w:tcPr>
          <w:p w:rsidR="00392B0A" w:rsidRPr="00955027" w:rsidRDefault="00392B0A" w:rsidP="00392B0A">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392B0A" w:rsidRPr="00955027" w:rsidRDefault="00392B0A" w:rsidP="00392B0A">
            <w:pPr>
              <w:spacing w:after="0"/>
              <w:ind w:firstLine="0"/>
              <w:jc w:val="center"/>
              <w:rPr>
                <w:sz w:val="18"/>
                <w:szCs w:val="18"/>
                <w:lang w:eastAsia="en-US"/>
              </w:rPr>
            </w:pPr>
            <w:r w:rsidRPr="00955027">
              <w:rPr>
                <w:sz w:val="18"/>
                <w:szCs w:val="18"/>
                <w:lang w:eastAsia="en-US"/>
              </w:rPr>
              <w:t>(первоначально)</w:t>
            </w:r>
          </w:p>
        </w:tc>
        <w:tc>
          <w:tcPr>
            <w:tcW w:w="1134" w:type="dxa"/>
          </w:tcPr>
          <w:p w:rsidR="00392B0A" w:rsidRPr="00955027" w:rsidRDefault="00392B0A" w:rsidP="00392B0A">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392B0A" w:rsidRPr="00955027" w:rsidRDefault="00392B0A" w:rsidP="00392B0A">
            <w:pPr>
              <w:spacing w:after="0"/>
              <w:ind w:firstLine="0"/>
              <w:jc w:val="center"/>
              <w:rPr>
                <w:sz w:val="18"/>
                <w:szCs w:val="18"/>
                <w:lang w:eastAsia="en-US"/>
              </w:rPr>
            </w:pPr>
            <w:r w:rsidRPr="00955027">
              <w:rPr>
                <w:sz w:val="18"/>
                <w:szCs w:val="18"/>
                <w:lang w:eastAsia="en-US"/>
              </w:rPr>
              <w:t>Изменение (гр.6-гр.5)</w:t>
            </w:r>
          </w:p>
        </w:tc>
        <w:tc>
          <w:tcPr>
            <w:tcW w:w="1134" w:type="dxa"/>
          </w:tcPr>
          <w:p w:rsidR="00392B0A" w:rsidRPr="00955027" w:rsidRDefault="00392B0A" w:rsidP="00392B0A">
            <w:pPr>
              <w:spacing w:after="0"/>
              <w:ind w:firstLine="0"/>
              <w:jc w:val="center"/>
              <w:rPr>
                <w:sz w:val="18"/>
                <w:szCs w:val="18"/>
                <w:lang w:eastAsia="en-US"/>
              </w:rPr>
            </w:pPr>
            <w:r w:rsidRPr="00955027">
              <w:rPr>
                <w:sz w:val="18"/>
                <w:szCs w:val="18"/>
                <w:lang w:eastAsia="en-US"/>
              </w:rPr>
              <w:t>Проект решения Думы города</w:t>
            </w:r>
          </w:p>
        </w:tc>
      </w:tr>
      <w:tr w:rsidR="00392B0A" w:rsidRPr="00955027" w:rsidTr="00433DBC">
        <w:trPr>
          <w:trHeight w:val="214"/>
        </w:trPr>
        <w:tc>
          <w:tcPr>
            <w:tcW w:w="1276" w:type="dxa"/>
            <w:vAlign w:val="center"/>
          </w:tcPr>
          <w:p w:rsidR="00392B0A" w:rsidRPr="00955027" w:rsidRDefault="00392B0A" w:rsidP="00433DBC">
            <w:pPr>
              <w:spacing w:after="0"/>
              <w:ind w:firstLine="0"/>
              <w:jc w:val="center"/>
              <w:rPr>
                <w:sz w:val="18"/>
                <w:szCs w:val="18"/>
                <w:highlight w:val="yellow"/>
              </w:rPr>
            </w:pPr>
            <w:r w:rsidRPr="00955027">
              <w:rPr>
                <w:sz w:val="18"/>
                <w:szCs w:val="18"/>
                <w:lang w:eastAsia="en-US"/>
              </w:rPr>
              <w:t>1</w:t>
            </w:r>
          </w:p>
        </w:tc>
        <w:tc>
          <w:tcPr>
            <w:tcW w:w="1276" w:type="dxa"/>
            <w:vAlign w:val="center"/>
          </w:tcPr>
          <w:p w:rsidR="00392B0A" w:rsidRPr="00955027" w:rsidRDefault="00392B0A" w:rsidP="00433DBC">
            <w:pPr>
              <w:spacing w:after="0"/>
              <w:ind w:firstLine="0"/>
              <w:jc w:val="center"/>
              <w:rPr>
                <w:sz w:val="18"/>
                <w:szCs w:val="18"/>
                <w:lang w:eastAsia="en-US"/>
              </w:rPr>
            </w:pPr>
            <w:r w:rsidRPr="00955027">
              <w:rPr>
                <w:sz w:val="18"/>
                <w:szCs w:val="18"/>
                <w:lang w:eastAsia="en-US"/>
              </w:rPr>
              <w:t>2</w:t>
            </w:r>
          </w:p>
        </w:tc>
        <w:tc>
          <w:tcPr>
            <w:tcW w:w="1134" w:type="dxa"/>
            <w:vAlign w:val="center"/>
          </w:tcPr>
          <w:p w:rsidR="00392B0A" w:rsidRPr="00955027" w:rsidRDefault="00392B0A" w:rsidP="00433DBC">
            <w:pPr>
              <w:spacing w:after="0"/>
              <w:ind w:firstLine="0"/>
              <w:jc w:val="center"/>
              <w:rPr>
                <w:sz w:val="18"/>
                <w:szCs w:val="18"/>
                <w:lang w:eastAsia="en-US"/>
              </w:rPr>
            </w:pPr>
            <w:r w:rsidRPr="00955027">
              <w:rPr>
                <w:sz w:val="18"/>
                <w:szCs w:val="18"/>
                <w:lang w:eastAsia="en-US"/>
              </w:rPr>
              <w:t>3</w:t>
            </w:r>
          </w:p>
        </w:tc>
        <w:tc>
          <w:tcPr>
            <w:tcW w:w="1276" w:type="dxa"/>
            <w:vAlign w:val="center"/>
          </w:tcPr>
          <w:p w:rsidR="00392B0A" w:rsidRPr="00955027" w:rsidRDefault="00392B0A" w:rsidP="00433DBC">
            <w:pPr>
              <w:spacing w:after="0"/>
              <w:ind w:firstLine="0"/>
              <w:jc w:val="center"/>
              <w:rPr>
                <w:sz w:val="18"/>
                <w:szCs w:val="18"/>
                <w:lang w:eastAsia="en-US"/>
              </w:rPr>
            </w:pPr>
            <w:r w:rsidRPr="00955027">
              <w:rPr>
                <w:sz w:val="18"/>
                <w:szCs w:val="18"/>
                <w:lang w:eastAsia="en-US"/>
              </w:rPr>
              <w:t>4</w:t>
            </w:r>
          </w:p>
        </w:tc>
        <w:tc>
          <w:tcPr>
            <w:tcW w:w="1275" w:type="dxa"/>
            <w:vAlign w:val="center"/>
          </w:tcPr>
          <w:p w:rsidR="00392B0A" w:rsidRPr="00955027" w:rsidRDefault="00392B0A" w:rsidP="00433DBC">
            <w:pPr>
              <w:spacing w:after="0"/>
              <w:ind w:firstLine="0"/>
              <w:jc w:val="center"/>
              <w:rPr>
                <w:sz w:val="18"/>
                <w:szCs w:val="18"/>
                <w:lang w:eastAsia="en-US"/>
              </w:rPr>
            </w:pPr>
            <w:r w:rsidRPr="00955027">
              <w:rPr>
                <w:sz w:val="18"/>
                <w:szCs w:val="18"/>
                <w:lang w:eastAsia="en-US"/>
              </w:rPr>
              <w:t>5</w:t>
            </w:r>
          </w:p>
        </w:tc>
        <w:tc>
          <w:tcPr>
            <w:tcW w:w="1134" w:type="dxa"/>
            <w:vAlign w:val="center"/>
          </w:tcPr>
          <w:p w:rsidR="00392B0A" w:rsidRPr="00955027" w:rsidRDefault="00392B0A" w:rsidP="00433DBC">
            <w:pPr>
              <w:spacing w:after="0"/>
              <w:ind w:firstLine="0"/>
              <w:jc w:val="center"/>
              <w:rPr>
                <w:sz w:val="18"/>
                <w:szCs w:val="18"/>
                <w:lang w:eastAsia="en-US"/>
              </w:rPr>
            </w:pPr>
            <w:r w:rsidRPr="00955027">
              <w:rPr>
                <w:sz w:val="18"/>
                <w:szCs w:val="18"/>
                <w:lang w:eastAsia="en-US"/>
              </w:rPr>
              <w:t>6</w:t>
            </w:r>
          </w:p>
        </w:tc>
        <w:tc>
          <w:tcPr>
            <w:tcW w:w="1134" w:type="dxa"/>
            <w:vAlign w:val="center"/>
          </w:tcPr>
          <w:p w:rsidR="00392B0A" w:rsidRPr="00955027" w:rsidRDefault="00392B0A" w:rsidP="00433DBC">
            <w:pPr>
              <w:spacing w:after="0"/>
              <w:ind w:firstLine="0"/>
              <w:jc w:val="center"/>
              <w:rPr>
                <w:sz w:val="18"/>
                <w:szCs w:val="18"/>
                <w:lang w:eastAsia="en-US"/>
              </w:rPr>
            </w:pPr>
            <w:r w:rsidRPr="00955027">
              <w:rPr>
                <w:sz w:val="18"/>
                <w:szCs w:val="18"/>
                <w:lang w:eastAsia="en-US"/>
              </w:rPr>
              <w:t>7</w:t>
            </w:r>
          </w:p>
        </w:tc>
        <w:tc>
          <w:tcPr>
            <w:tcW w:w="1134" w:type="dxa"/>
            <w:vAlign w:val="center"/>
          </w:tcPr>
          <w:p w:rsidR="00392B0A" w:rsidRPr="00955027" w:rsidRDefault="00392B0A" w:rsidP="00433DBC">
            <w:pPr>
              <w:spacing w:after="0"/>
              <w:ind w:firstLine="0"/>
              <w:jc w:val="center"/>
              <w:rPr>
                <w:sz w:val="18"/>
                <w:szCs w:val="18"/>
                <w:lang w:eastAsia="en-US"/>
              </w:rPr>
            </w:pPr>
            <w:r w:rsidRPr="00955027">
              <w:rPr>
                <w:sz w:val="18"/>
                <w:szCs w:val="18"/>
                <w:lang w:eastAsia="en-US"/>
              </w:rPr>
              <w:t>8</w:t>
            </w:r>
          </w:p>
        </w:tc>
      </w:tr>
      <w:tr w:rsidR="00392B0A" w:rsidRPr="00955027" w:rsidTr="00653176">
        <w:trPr>
          <w:trHeight w:val="368"/>
        </w:trPr>
        <w:tc>
          <w:tcPr>
            <w:tcW w:w="1276" w:type="dxa"/>
            <w:vAlign w:val="center"/>
          </w:tcPr>
          <w:p w:rsidR="00392B0A" w:rsidRPr="00955027" w:rsidRDefault="00392B0A" w:rsidP="00433DBC">
            <w:pPr>
              <w:spacing w:after="0"/>
              <w:ind w:firstLine="0"/>
              <w:jc w:val="right"/>
              <w:rPr>
                <w:sz w:val="18"/>
                <w:szCs w:val="18"/>
                <w:lang w:eastAsia="en-US"/>
              </w:rPr>
            </w:pPr>
            <w:r w:rsidRPr="00955027">
              <w:rPr>
                <w:sz w:val="18"/>
                <w:szCs w:val="18"/>
                <w:lang w:eastAsia="en-US"/>
              </w:rPr>
              <w:t>163 337,60</w:t>
            </w:r>
          </w:p>
        </w:tc>
        <w:tc>
          <w:tcPr>
            <w:tcW w:w="1276" w:type="dxa"/>
            <w:vAlign w:val="center"/>
          </w:tcPr>
          <w:p w:rsidR="00392B0A" w:rsidRPr="00955027" w:rsidRDefault="00392B0A" w:rsidP="00433DBC">
            <w:pPr>
              <w:spacing w:after="0"/>
              <w:ind w:firstLine="0"/>
              <w:jc w:val="right"/>
              <w:rPr>
                <w:sz w:val="18"/>
                <w:szCs w:val="18"/>
                <w:lang w:eastAsia="en-US"/>
              </w:rPr>
            </w:pPr>
            <w:r w:rsidRPr="00955027">
              <w:rPr>
                <w:sz w:val="18"/>
                <w:szCs w:val="18"/>
              </w:rPr>
              <w:t>173 559,10</w:t>
            </w:r>
          </w:p>
        </w:tc>
        <w:tc>
          <w:tcPr>
            <w:tcW w:w="1134" w:type="dxa"/>
            <w:vAlign w:val="center"/>
          </w:tcPr>
          <w:p w:rsidR="00392B0A" w:rsidRPr="00955027" w:rsidRDefault="00392B0A" w:rsidP="00433DBC">
            <w:pPr>
              <w:spacing w:after="0"/>
              <w:ind w:firstLine="0"/>
              <w:jc w:val="right"/>
              <w:rPr>
                <w:sz w:val="18"/>
                <w:szCs w:val="18"/>
                <w:lang w:eastAsia="en-US"/>
              </w:rPr>
            </w:pPr>
            <w:r w:rsidRPr="00955027">
              <w:rPr>
                <w:sz w:val="18"/>
                <w:szCs w:val="18"/>
              </w:rPr>
              <w:t>167 692,90</w:t>
            </w:r>
          </w:p>
        </w:tc>
        <w:tc>
          <w:tcPr>
            <w:tcW w:w="1276" w:type="dxa"/>
            <w:vAlign w:val="center"/>
          </w:tcPr>
          <w:p w:rsidR="00392B0A" w:rsidRPr="00955027" w:rsidRDefault="00392B0A" w:rsidP="00433DBC">
            <w:pPr>
              <w:spacing w:after="0"/>
              <w:ind w:firstLine="0"/>
              <w:jc w:val="right"/>
              <w:rPr>
                <w:sz w:val="18"/>
                <w:szCs w:val="18"/>
                <w:lang w:eastAsia="en-US"/>
              </w:rPr>
            </w:pPr>
            <w:r w:rsidRPr="00955027">
              <w:rPr>
                <w:sz w:val="18"/>
                <w:szCs w:val="18"/>
              </w:rPr>
              <w:t>-5 866,20</w:t>
            </w:r>
          </w:p>
        </w:tc>
        <w:tc>
          <w:tcPr>
            <w:tcW w:w="1275" w:type="dxa"/>
            <w:vAlign w:val="center"/>
          </w:tcPr>
          <w:p w:rsidR="00392B0A" w:rsidRPr="00955027" w:rsidRDefault="00392B0A" w:rsidP="00433DBC">
            <w:pPr>
              <w:spacing w:after="0"/>
              <w:ind w:firstLine="0"/>
              <w:jc w:val="right"/>
              <w:rPr>
                <w:sz w:val="18"/>
                <w:szCs w:val="18"/>
                <w:lang w:eastAsia="en-US"/>
              </w:rPr>
            </w:pPr>
            <w:r w:rsidRPr="00955027">
              <w:rPr>
                <w:sz w:val="18"/>
                <w:szCs w:val="18"/>
              </w:rPr>
              <w:t>173 788,30</w:t>
            </w:r>
          </w:p>
        </w:tc>
        <w:tc>
          <w:tcPr>
            <w:tcW w:w="1134" w:type="dxa"/>
            <w:vAlign w:val="center"/>
          </w:tcPr>
          <w:p w:rsidR="00392B0A" w:rsidRPr="00955027" w:rsidRDefault="00392B0A" w:rsidP="00433DBC">
            <w:pPr>
              <w:spacing w:after="0"/>
              <w:ind w:firstLine="0"/>
              <w:jc w:val="right"/>
              <w:rPr>
                <w:sz w:val="18"/>
                <w:szCs w:val="18"/>
                <w:lang w:eastAsia="en-US"/>
              </w:rPr>
            </w:pPr>
            <w:r w:rsidRPr="00955027">
              <w:rPr>
                <w:sz w:val="18"/>
                <w:szCs w:val="18"/>
              </w:rPr>
              <w:t>177 270,80</w:t>
            </w:r>
          </w:p>
        </w:tc>
        <w:tc>
          <w:tcPr>
            <w:tcW w:w="1134" w:type="dxa"/>
            <w:vAlign w:val="center"/>
          </w:tcPr>
          <w:p w:rsidR="00392B0A" w:rsidRPr="00955027" w:rsidRDefault="00392B0A" w:rsidP="00433DBC">
            <w:pPr>
              <w:spacing w:after="0"/>
              <w:ind w:firstLine="0"/>
              <w:jc w:val="right"/>
              <w:rPr>
                <w:sz w:val="18"/>
                <w:szCs w:val="18"/>
                <w:lang w:eastAsia="en-US"/>
              </w:rPr>
            </w:pPr>
            <w:r w:rsidRPr="00955027">
              <w:rPr>
                <w:sz w:val="18"/>
                <w:szCs w:val="18"/>
              </w:rPr>
              <w:t>+3 482,50</w:t>
            </w:r>
          </w:p>
        </w:tc>
        <w:tc>
          <w:tcPr>
            <w:tcW w:w="1134" w:type="dxa"/>
            <w:vAlign w:val="center"/>
          </w:tcPr>
          <w:p w:rsidR="00392B0A" w:rsidRPr="00955027" w:rsidRDefault="00392B0A" w:rsidP="00433DBC">
            <w:pPr>
              <w:spacing w:after="0"/>
              <w:ind w:firstLine="0"/>
              <w:jc w:val="right"/>
              <w:rPr>
                <w:sz w:val="18"/>
                <w:szCs w:val="18"/>
                <w:lang w:eastAsia="en-US"/>
              </w:rPr>
            </w:pPr>
            <w:r w:rsidRPr="00955027">
              <w:rPr>
                <w:sz w:val="18"/>
                <w:szCs w:val="18"/>
              </w:rPr>
              <w:t>177 471,30</w:t>
            </w:r>
          </w:p>
        </w:tc>
      </w:tr>
    </w:tbl>
    <w:p w:rsidR="00392B0A" w:rsidRPr="00955027" w:rsidRDefault="00392B0A" w:rsidP="005D39EA">
      <w:pPr>
        <w:spacing w:before="120" w:after="0"/>
        <w:ind w:firstLine="0"/>
        <w:jc w:val="left"/>
      </w:pPr>
      <w:r w:rsidRPr="00955027">
        <w:t>* - плановые назначения по состоянию на 1 ноября 2023 года</w:t>
      </w:r>
    </w:p>
    <w:p w:rsidR="00392B0A" w:rsidRPr="00955027" w:rsidRDefault="00392B0A" w:rsidP="00392B0A">
      <w:pPr>
        <w:spacing w:before="120" w:after="0"/>
        <w:ind w:right="62"/>
        <w:rPr>
          <w:sz w:val="28"/>
          <w:szCs w:val="28"/>
        </w:rPr>
      </w:pPr>
      <w:r w:rsidRPr="00955027">
        <w:rPr>
          <w:sz w:val="28"/>
          <w:szCs w:val="28"/>
        </w:rPr>
        <w:t>Бюджетные ассигнования, предусмотренные на реализацию программы, в 2024 году составят 167 692,90 тыс. рублей, в 2025 году – 177 270,80 тыс. рублей и в 2026 году – 177 471,30 тыс. рублей.</w:t>
      </w:r>
    </w:p>
    <w:p w:rsidR="00392B0A" w:rsidRPr="00955027" w:rsidRDefault="00392B0A" w:rsidP="00392B0A">
      <w:pPr>
        <w:spacing w:after="0"/>
        <w:ind w:right="62"/>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в 2024 году уменьшены на сумму 5 866,20 тыс. рублей, в 2025 году увеличены на сумму 3 482,50 тыс. рублей.  </w:t>
      </w:r>
    </w:p>
    <w:p w:rsidR="00392B0A" w:rsidRPr="00955027" w:rsidRDefault="00392B0A" w:rsidP="00392B0A">
      <w:pPr>
        <w:spacing w:after="0"/>
        <w:ind w:right="62"/>
        <w:rPr>
          <w:sz w:val="28"/>
          <w:szCs w:val="28"/>
        </w:rPr>
      </w:pPr>
      <w:r w:rsidRPr="00955027">
        <w:rPr>
          <w:sz w:val="28"/>
          <w:szCs w:val="28"/>
        </w:rPr>
        <w:t xml:space="preserve">Уменьшение объемов бюджетных ассигнований в 2024 году на реализацию программы обусловлено изменением условий предоставления поддержки в рамках осуществления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в части государственной поддержки малых форм хозяйствования, создания и модернизации объектов агропромышленного комплекса, приобретение техники и оборудования, которая с 01.01.2024 не будет осуществляться в рамках переданного государственного полномочия. </w:t>
      </w:r>
      <w:r w:rsidRPr="00955027">
        <w:rPr>
          <w:sz w:val="28"/>
          <w:szCs w:val="28"/>
        </w:rPr>
        <w:tab/>
        <w:t xml:space="preserve"> </w:t>
      </w:r>
    </w:p>
    <w:p w:rsidR="00392B0A" w:rsidRPr="00955027" w:rsidRDefault="00392B0A" w:rsidP="00392B0A">
      <w:pPr>
        <w:spacing w:after="0"/>
        <w:rPr>
          <w:sz w:val="28"/>
          <w:szCs w:val="28"/>
        </w:rPr>
      </w:pPr>
      <w:r w:rsidRPr="00955027">
        <w:rPr>
          <w:sz w:val="28"/>
          <w:szCs w:val="28"/>
        </w:rPr>
        <w:t>Увеличение объемов бюджетных ассигнований в 2025 году связано с дополнительным доведением межбюджетных трансфертов на финансовое обеспечение выполнения отдельного государственного полномочия по поддержке сельскохозяйственного производства и деятельности по заготовке и переработке дикоросов, в части государственной подде</w:t>
      </w:r>
      <w:r w:rsidR="008E5408">
        <w:rPr>
          <w:sz w:val="28"/>
          <w:szCs w:val="28"/>
        </w:rPr>
        <w:t>р</w:t>
      </w:r>
      <w:r w:rsidRPr="00955027">
        <w:rPr>
          <w:sz w:val="28"/>
          <w:szCs w:val="28"/>
        </w:rPr>
        <w:t xml:space="preserve">жки растениеводства, животноводства и </w:t>
      </w:r>
      <w:proofErr w:type="spellStart"/>
      <w:r w:rsidRPr="00955027">
        <w:rPr>
          <w:sz w:val="28"/>
          <w:szCs w:val="28"/>
        </w:rPr>
        <w:t>рыбохозяйственного</w:t>
      </w:r>
      <w:proofErr w:type="spellEnd"/>
      <w:r w:rsidRPr="00955027">
        <w:rPr>
          <w:sz w:val="28"/>
          <w:szCs w:val="28"/>
        </w:rPr>
        <w:t xml:space="preserve"> комплекса. </w:t>
      </w:r>
    </w:p>
    <w:p w:rsidR="00392B0A" w:rsidRPr="00955027" w:rsidRDefault="00392B0A" w:rsidP="00392B0A">
      <w:pPr>
        <w:spacing w:after="0"/>
        <w:rPr>
          <w:sz w:val="28"/>
          <w:szCs w:val="28"/>
          <w:lang w:eastAsia="en-US"/>
        </w:rPr>
      </w:pPr>
      <w:r w:rsidRPr="00955027">
        <w:rPr>
          <w:sz w:val="28"/>
          <w:szCs w:val="28"/>
          <w:lang w:eastAsia="en-US"/>
        </w:rPr>
        <w:lastRenderedPageBreak/>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392B0A" w:rsidRPr="00955027" w:rsidRDefault="00392B0A" w:rsidP="00392B0A">
      <w:pPr>
        <w:spacing w:after="0"/>
        <w:rPr>
          <w:color w:val="FF0000"/>
          <w:sz w:val="28"/>
          <w:szCs w:val="28"/>
          <w:lang w:eastAsia="en-US"/>
        </w:rPr>
      </w:pPr>
      <w:r w:rsidRPr="00955027">
        <w:rPr>
          <w:noProof/>
          <w:color w:val="FF0000"/>
          <w:sz w:val="24"/>
          <w:szCs w:val="24"/>
        </w:rPr>
        <mc:AlternateContent>
          <mc:Choice Requires="wps">
            <w:drawing>
              <wp:anchor distT="0" distB="0" distL="114300" distR="114300" simplePos="0" relativeHeight="251826176" behindDoc="1" locked="0" layoutInCell="1" allowOverlap="1" wp14:anchorId="1AE08521" wp14:editId="325FF39E">
                <wp:simplePos x="0" y="0"/>
                <wp:positionH relativeFrom="column">
                  <wp:posOffset>180340</wp:posOffset>
                </wp:positionH>
                <wp:positionV relativeFrom="paragraph">
                  <wp:posOffset>118745</wp:posOffset>
                </wp:positionV>
                <wp:extent cx="5760000" cy="360000"/>
                <wp:effectExtent l="57150" t="57150" r="69850" b="116840"/>
                <wp:wrapNone/>
                <wp:docPr id="723" name="Поле 72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392B0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08521" id="Поле 723" o:spid="_x0000_s1062" type="#_x0000_t202" alt="Название: Исполнение бюджетной росписи Администрации города за 2012 год" style="position:absolute;left:0;text-align:left;margin-left:14.2pt;margin-top:9.35pt;width:453.55pt;height:28.3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" fillcolor="#e0e0e0" strokecolor="#7f7f7f">
                <v:shadow on="t" color="black" opacity="24903f" origin=",.5" offset="0,.55556mm"/>
                <v:textbox inset="0,0,0,0">
                  <w:txbxContent>
                    <w:p w:rsidR="00C05A95" w:rsidRPr="001E74CF" w:rsidRDefault="00C05A95" w:rsidP="00392B0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392B0A" w:rsidRPr="00955027" w:rsidRDefault="00392B0A" w:rsidP="00392B0A">
      <w:pPr>
        <w:spacing w:after="0"/>
        <w:rPr>
          <w:color w:val="FF0000"/>
          <w:sz w:val="28"/>
          <w:szCs w:val="28"/>
          <w:lang w:eastAsia="en-US"/>
        </w:rPr>
      </w:pPr>
    </w:p>
    <w:p w:rsidR="00392B0A" w:rsidRPr="00955027" w:rsidRDefault="00392B0A" w:rsidP="00392B0A">
      <w:pPr>
        <w:tabs>
          <w:tab w:val="left" w:pos="851"/>
        </w:tabs>
        <w:spacing w:before="120" w:after="0"/>
        <w:ind w:firstLine="142"/>
        <w:jc w:val="left"/>
        <w:rPr>
          <w:color w:val="FF0000"/>
          <w:sz w:val="28"/>
          <w:szCs w:val="28"/>
        </w:rPr>
      </w:pPr>
    </w:p>
    <w:p w:rsidR="00392B0A" w:rsidRPr="00955027" w:rsidRDefault="00392B0A" w:rsidP="00392B0A">
      <w:pPr>
        <w:tabs>
          <w:tab w:val="left" w:pos="851"/>
        </w:tabs>
        <w:spacing w:after="0"/>
        <w:ind w:firstLine="426"/>
        <w:jc w:val="left"/>
        <w:rPr>
          <w:color w:val="FF0000"/>
          <w:sz w:val="28"/>
          <w:szCs w:val="28"/>
        </w:rPr>
      </w:pPr>
      <w:r w:rsidRPr="00955027">
        <w:rPr>
          <w:noProof/>
          <w:color w:val="FF0000"/>
        </w:rPr>
        <w:drawing>
          <wp:inline distT="0" distB="0" distL="0" distR="0" wp14:anchorId="2611C9D2" wp14:editId="13783377">
            <wp:extent cx="1861632" cy="1450731"/>
            <wp:effectExtent l="0" t="0" r="0" b="0"/>
            <wp:docPr id="725" name="Диаграмма 7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955027">
        <w:rPr>
          <w:noProof/>
          <w:color w:val="FF0000"/>
        </w:rPr>
        <w:drawing>
          <wp:inline distT="0" distB="0" distL="0" distR="0" wp14:anchorId="055B1C39" wp14:editId="13566ED5">
            <wp:extent cx="1868950" cy="1424354"/>
            <wp:effectExtent l="0" t="0" r="0" b="0"/>
            <wp:docPr id="726" name="Диаграмма 7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955027">
        <w:rPr>
          <w:noProof/>
          <w:color w:val="FF0000"/>
        </w:rPr>
        <w:drawing>
          <wp:inline distT="0" distB="0" distL="0" distR="0" wp14:anchorId="75E696BA" wp14:editId="2A314400">
            <wp:extent cx="1899138" cy="1416168"/>
            <wp:effectExtent l="0" t="0" r="0" b="0"/>
            <wp:docPr id="727" name="Диаграмма 7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92B0A" w:rsidRPr="00955027" w:rsidRDefault="00392B0A" w:rsidP="00392B0A">
      <w:pPr>
        <w:tabs>
          <w:tab w:val="left" w:pos="851"/>
        </w:tabs>
        <w:spacing w:after="0"/>
        <w:ind w:firstLine="426"/>
        <w:jc w:val="left"/>
        <w:rPr>
          <w:color w:val="FF0000"/>
          <w:sz w:val="28"/>
          <w:szCs w:val="28"/>
        </w:rPr>
      </w:pPr>
    </w:p>
    <w:p w:rsidR="00392B0A" w:rsidRPr="00955027" w:rsidRDefault="00392B0A" w:rsidP="00392B0A">
      <w:pPr>
        <w:tabs>
          <w:tab w:val="left" w:pos="851"/>
        </w:tabs>
        <w:spacing w:after="0"/>
        <w:ind w:firstLine="426"/>
        <w:jc w:val="left"/>
        <w:rPr>
          <w:color w:val="FF0000"/>
          <w:sz w:val="28"/>
          <w:szCs w:val="28"/>
        </w:rPr>
      </w:pPr>
      <w:r w:rsidRPr="00955027">
        <w:rPr>
          <w:noProof/>
          <w:color w:val="FF0000"/>
          <w:sz w:val="24"/>
          <w:szCs w:val="24"/>
        </w:rPr>
        <mc:AlternateContent>
          <mc:Choice Requires="wps">
            <w:drawing>
              <wp:anchor distT="0" distB="0" distL="114300" distR="114300" simplePos="0" relativeHeight="251827200" behindDoc="1" locked="0" layoutInCell="1" allowOverlap="1" wp14:anchorId="3F0A732A" wp14:editId="0EF0F0D2">
                <wp:simplePos x="0" y="0"/>
                <wp:positionH relativeFrom="column">
                  <wp:posOffset>180340</wp:posOffset>
                </wp:positionH>
                <wp:positionV relativeFrom="paragraph">
                  <wp:posOffset>118745</wp:posOffset>
                </wp:positionV>
                <wp:extent cx="5760000" cy="360000"/>
                <wp:effectExtent l="57150" t="57150" r="69850" b="116840"/>
                <wp:wrapNone/>
                <wp:docPr id="724"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392B0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A732A" id="_x0000_s1063" type="#_x0000_t202" alt="Название: Исполнение бюджетной росписи Администрации города за 2012 год" style="position:absolute;left:0;text-align:left;margin-left:14.2pt;margin-top:9.35pt;width:453.55pt;height:28.3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" fillcolor="#e0e0e0" strokecolor="#7f7f7f">
                <v:shadow on="t" color="black" opacity="24903f" origin=",.5" offset="0,.55556mm"/>
                <v:textbox inset="0,0,0,0">
                  <w:txbxContent>
                    <w:p w:rsidR="00C05A95" w:rsidRPr="001440B0" w:rsidRDefault="00C05A95" w:rsidP="00392B0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392B0A" w:rsidRPr="00955027" w:rsidRDefault="00392B0A" w:rsidP="00392B0A">
      <w:pPr>
        <w:tabs>
          <w:tab w:val="left" w:pos="851"/>
        </w:tabs>
        <w:spacing w:after="0"/>
        <w:ind w:firstLine="426"/>
        <w:jc w:val="left"/>
        <w:rPr>
          <w:color w:val="FF0000"/>
          <w:sz w:val="28"/>
          <w:szCs w:val="28"/>
        </w:rPr>
      </w:pPr>
    </w:p>
    <w:p w:rsidR="00392B0A" w:rsidRPr="00955027" w:rsidRDefault="00392B0A" w:rsidP="00392B0A">
      <w:pPr>
        <w:tabs>
          <w:tab w:val="left" w:pos="851"/>
        </w:tabs>
        <w:spacing w:after="0"/>
        <w:ind w:firstLine="0"/>
        <w:rPr>
          <w:color w:val="FF0000"/>
          <w:sz w:val="28"/>
          <w:szCs w:val="28"/>
        </w:rPr>
      </w:pPr>
      <w:r w:rsidRPr="00955027">
        <w:rPr>
          <w:noProof/>
          <w:color w:val="FF0000"/>
          <w:sz w:val="28"/>
          <w:szCs w:val="28"/>
        </w:rPr>
        <w:drawing>
          <wp:inline distT="0" distB="0" distL="0" distR="0" wp14:anchorId="4C53649B" wp14:editId="3647709E">
            <wp:extent cx="6106160" cy="1836751"/>
            <wp:effectExtent l="57150" t="57150" r="46990" b="49530"/>
            <wp:docPr id="728" name="Диаграмма 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92B0A" w:rsidRPr="00955027" w:rsidRDefault="00392B0A" w:rsidP="00392B0A">
      <w:pPr>
        <w:tabs>
          <w:tab w:val="left" w:pos="851"/>
        </w:tabs>
        <w:rPr>
          <w:sz w:val="28"/>
          <w:szCs w:val="28"/>
        </w:rPr>
      </w:pPr>
      <w:r w:rsidRPr="00955027">
        <w:rPr>
          <w:sz w:val="28"/>
          <w:szCs w:val="28"/>
        </w:rPr>
        <w:t>Бюджетные ассигнования на реализацию данной программы предусмотрены по следующим основным мероприятиям:</w:t>
      </w:r>
    </w:p>
    <w:tbl>
      <w:tblPr>
        <w:tblStyle w:val="a6"/>
        <w:tblW w:w="0" w:type="auto"/>
        <w:tblInd w:w="108" w:type="dxa"/>
        <w:tblLook w:val="04A0" w:firstRow="1" w:lastRow="0" w:firstColumn="1" w:lastColumn="0" w:noHBand="0" w:noVBand="1"/>
      </w:tblPr>
      <w:tblGrid>
        <w:gridCol w:w="536"/>
        <w:gridCol w:w="4780"/>
        <w:gridCol w:w="1401"/>
        <w:gridCol w:w="1402"/>
        <w:gridCol w:w="1401"/>
      </w:tblGrid>
      <w:tr w:rsidR="00392B0A" w:rsidRPr="00955027" w:rsidTr="008E5408">
        <w:trPr>
          <w:tblHeader/>
        </w:trPr>
        <w:tc>
          <w:tcPr>
            <w:tcW w:w="540" w:type="dxa"/>
            <w:vMerge w:val="restart"/>
            <w:vAlign w:val="center"/>
            <w:hideMark/>
          </w:tcPr>
          <w:p w:rsidR="00392B0A" w:rsidRPr="00955027" w:rsidRDefault="00392B0A" w:rsidP="00392B0A">
            <w:pPr>
              <w:spacing w:after="0"/>
              <w:ind w:left="-105" w:firstLine="0"/>
              <w:jc w:val="center"/>
              <w:rPr>
                <w:sz w:val="24"/>
                <w:szCs w:val="24"/>
                <w:lang w:eastAsia="en-US"/>
              </w:rPr>
            </w:pPr>
            <w:r w:rsidRPr="00955027">
              <w:rPr>
                <w:sz w:val="24"/>
                <w:szCs w:val="24"/>
              </w:rPr>
              <w:t>№ п/п</w:t>
            </w:r>
          </w:p>
        </w:tc>
        <w:tc>
          <w:tcPr>
            <w:tcW w:w="4847" w:type="dxa"/>
            <w:vMerge w:val="restart"/>
            <w:hideMark/>
          </w:tcPr>
          <w:p w:rsidR="00392B0A" w:rsidRPr="00955027" w:rsidRDefault="00392B0A" w:rsidP="00392B0A">
            <w:pPr>
              <w:spacing w:after="0"/>
              <w:ind w:firstLine="0"/>
              <w:jc w:val="center"/>
              <w:rPr>
                <w:sz w:val="24"/>
                <w:szCs w:val="24"/>
              </w:rPr>
            </w:pPr>
            <w:r w:rsidRPr="00955027">
              <w:rPr>
                <w:sz w:val="24"/>
                <w:szCs w:val="24"/>
              </w:rPr>
              <w:t xml:space="preserve">Наименование </w:t>
            </w:r>
          </w:p>
          <w:p w:rsidR="00392B0A" w:rsidRPr="00955027" w:rsidRDefault="00392B0A" w:rsidP="00392B0A">
            <w:pPr>
              <w:spacing w:after="0"/>
              <w:ind w:firstLine="0"/>
              <w:jc w:val="center"/>
              <w:rPr>
                <w:sz w:val="24"/>
                <w:szCs w:val="24"/>
              </w:rPr>
            </w:pPr>
            <w:r w:rsidRPr="00955027">
              <w:rPr>
                <w:sz w:val="24"/>
                <w:szCs w:val="24"/>
              </w:rPr>
              <w:t xml:space="preserve">основного мероприятия, </w:t>
            </w:r>
          </w:p>
          <w:p w:rsidR="00392B0A" w:rsidRPr="00955027" w:rsidRDefault="00392B0A" w:rsidP="00392B0A">
            <w:pPr>
              <w:spacing w:after="0"/>
              <w:ind w:firstLine="0"/>
              <w:jc w:val="center"/>
              <w:rPr>
                <w:sz w:val="24"/>
                <w:szCs w:val="24"/>
                <w:lang w:eastAsia="en-US"/>
              </w:rPr>
            </w:pPr>
            <w:r w:rsidRPr="00955027">
              <w:rPr>
                <w:sz w:val="24"/>
                <w:szCs w:val="24"/>
              </w:rPr>
              <w:t>источник финансирования</w:t>
            </w:r>
          </w:p>
        </w:tc>
        <w:tc>
          <w:tcPr>
            <w:tcW w:w="4252" w:type="dxa"/>
            <w:gridSpan w:val="3"/>
            <w:hideMark/>
          </w:tcPr>
          <w:p w:rsidR="00392B0A" w:rsidRPr="00955027" w:rsidRDefault="00392B0A" w:rsidP="00392B0A">
            <w:pPr>
              <w:spacing w:after="0"/>
              <w:ind w:firstLine="0"/>
              <w:jc w:val="center"/>
              <w:rPr>
                <w:sz w:val="24"/>
                <w:szCs w:val="24"/>
              </w:rPr>
            </w:pPr>
            <w:r w:rsidRPr="00955027">
              <w:rPr>
                <w:sz w:val="24"/>
                <w:szCs w:val="24"/>
              </w:rPr>
              <w:t xml:space="preserve">Объем бюджетных ассигнований, </w:t>
            </w:r>
          </w:p>
          <w:p w:rsidR="00392B0A" w:rsidRPr="00955027" w:rsidRDefault="00392B0A" w:rsidP="00392B0A">
            <w:pPr>
              <w:spacing w:after="0"/>
              <w:ind w:firstLine="0"/>
              <w:jc w:val="center"/>
              <w:rPr>
                <w:sz w:val="24"/>
                <w:szCs w:val="24"/>
                <w:lang w:eastAsia="en-US"/>
              </w:rPr>
            </w:pPr>
            <w:r w:rsidRPr="00955027">
              <w:rPr>
                <w:sz w:val="24"/>
                <w:szCs w:val="24"/>
              </w:rPr>
              <w:t>тыс. рублей</w:t>
            </w:r>
          </w:p>
        </w:tc>
      </w:tr>
      <w:tr w:rsidR="00392B0A" w:rsidRPr="00955027" w:rsidTr="008E5408">
        <w:trPr>
          <w:trHeight w:val="437"/>
          <w:tblHeader/>
        </w:trPr>
        <w:tc>
          <w:tcPr>
            <w:tcW w:w="540" w:type="dxa"/>
            <w:vMerge/>
            <w:vAlign w:val="center"/>
            <w:hideMark/>
          </w:tcPr>
          <w:p w:rsidR="00392B0A" w:rsidRPr="00955027" w:rsidRDefault="00392B0A" w:rsidP="00392B0A">
            <w:pPr>
              <w:spacing w:after="0"/>
              <w:ind w:firstLine="0"/>
              <w:jc w:val="left"/>
              <w:rPr>
                <w:sz w:val="24"/>
                <w:szCs w:val="24"/>
                <w:lang w:eastAsia="en-US"/>
              </w:rPr>
            </w:pPr>
          </w:p>
        </w:tc>
        <w:tc>
          <w:tcPr>
            <w:tcW w:w="4847" w:type="dxa"/>
            <w:vMerge/>
            <w:vAlign w:val="center"/>
            <w:hideMark/>
          </w:tcPr>
          <w:p w:rsidR="00392B0A" w:rsidRPr="00955027" w:rsidRDefault="00392B0A" w:rsidP="00392B0A">
            <w:pPr>
              <w:spacing w:after="0"/>
              <w:ind w:firstLine="0"/>
              <w:jc w:val="left"/>
              <w:rPr>
                <w:sz w:val="24"/>
                <w:szCs w:val="24"/>
                <w:lang w:eastAsia="en-US"/>
              </w:rPr>
            </w:pPr>
          </w:p>
        </w:tc>
        <w:tc>
          <w:tcPr>
            <w:tcW w:w="1417" w:type="dxa"/>
            <w:vAlign w:val="center"/>
            <w:hideMark/>
          </w:tcPr>
          <w:p w:rsidR="00392B0A" w:rsidRPr="00955027" w:rsidRDefault="00392B0A" w:rsidP="00392B0A">
            <w:pPr>
              <w:spacing w:after="0"/>
              <w:ind w:firstLine="0"/>
              <w:jc w:val="center"/>
              <w:rPr>
                <w:sz w:val="24"/>
                <w:szCs w:val="24"/>
                <w:lang w:eastAsia="en-US"/>
              </w:rPr>
            </w:pPr>
            <w:r w:rsidRPr="00955027">
              <w:rPr>
                <w:sz w:val="24"/>
                <w:szCs w:val="24"/>
              </w:rPr>
              <w:t>2024 год</w:t>
            </w:r>
          </w:p>
        </w:tc>
        <w:tc>
          <w:tcPr>
            <w:tcW w:w="1418" w:type="dxa"/>
            <w:vAlign w:val="center"/>
            <w:hideMark/>
          </w:tcPr>
          <w:p w:rsidR="00392B0A" w:rsidRPr="00955027" w:rsidRDefault="00392B0A" w:rsidP="00392B0A">
            <w:pPr>
              <w:spacing w:after="0"/>
              <w:ind w:firstLine="0"/>
              <w:jc w:val="center"/>
              <w:rPr>
                <w:sz w:val="24"/>
                <w:szCs w:val="24"/>
                <w:lang w:eastAsia="en-US"/>
              </w:rPr>
            </w:pPr>
            <w:r w:rsidRPr="00955027">
              <w:rPr>
                <w:sz w:val="24"/>
                <w:szCs w:val="24"/>
              </w:rPr>
              <w:t>2025 год</w:t>
            </w:r>
          </w:p>
        </w:tc>
        <w:tc>
          <w:tcPr>
            <w:tcW w:w="1417" w:type="dxa"/>
            <w:vAlign w:val="center"/>
            <w:hideMark/>
          </w:tcPr>
          <w:p w:rsidR="00392B0A" w:rsidRPr="00955027" w:rsidRDefault="00392B0A" w:rsidP="00392B0A">
            <w:pPr>
              <w:spacing w:after="0"/>
              <w:ind w:firstLine="0"/>
              <w:jc w:val="center"/>
              <w:rPr>
                <w:sz w:val="24"/>
                <w:szCs w:val="24"/>
                <w:lang w:eastAsia="en-US"/>
              </w:rPr>
            </w:pPr>
            <w:r w:rsidRPr="00955027">
              <w:rPr>
                <w:sz w:val="24"/>
                <w:szCs w:val="24"/>
              </w:rPr>
              <w:t>2026 год</w:t>
            </w:r>
          </w:p>
        </w:tc>
      </w:tr>
      <w:tr w:rsidR="00392B0A" w:rsidRPr="00955027" w:rsidTr="000D2AE5">
        <w:tc>
          <w:tcPr>
            <w:tcW w:w="540" w:type="dxa"/>
            <w:hideMark/>
          </w:tcPr>
          <w:p w:rsidR="00392B0A" w:rsidRPr="00955027" w:rsidRDefault="00392B0A" w:rsidP="00392B0A">
            <w:pPr>
              <w:spacing w:after="0"/>
              <w:ind w:firstLine="0"/>
              <w:jc w:val="center"/>
              <w:rPr>
                <w:sz w:val="24"/>
                <w:szCs w:val="24"/>
                <w:lang w:eastAsia="en-US"/>
              </w:rPr>
            </w:pPr>
            <w:r w:rsidRPr="00955027">
              <w:rPr>
                <w:sz w:val="24"/>
                <w:szCs w:val="24"/>
              </w:rPr>
              <w:t>1.</w:t>
            </w:r>
          </w:p>
        </w:tc>
        <w:tc>
          <w:tcPr>
            <w:tcW w:w="4847" w:type="dxa"/>
            <w:hideMark/>
          </w:tcPr>
          <w:p w:rsidR="00392B0A" w:rsidRPr="00955027" w:rsidRDefault="00392B0A" w:rsidP="00392B0A">
            <w:pPr>
              <w:spacing w:after="0"/>
              <w:ind w:firstLine="0"/>
              <w:rPr>
                <w:sz w:val="24"/>
                <w:szCs w:val="24"/>
              </w:rPr>
            </w:pPr>
            <w:r w:rsidRPr="00955027">
              <w:rPr>
                <w:sz w:val="24"/>
                <w:szCs w:val="24"/>
              </w:rPr>
              <w:t>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 (средства бюджета автономного округа)</w:t>
            </w:r>
          </w:p>
        </w:tc>
        <w:tc>
          <w:tcPr>
            <w:tcW w:w="1417"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165 492,90</w:t>
            </w:r>
          </w:p>
        </w:tc>
        <w:tc>
          <w:tcPr>
            <w:tcW w:w="1418"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175 070,80</w:t>
            </w:r>
          </w:p>
        </w:tc>
        <w:tc>
          <w:tcPr>
            <w:tcW w:w="1417"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175 271,30</w:t>
            </w:r>
          </w:p>
        </w:tc>
      </w:tr>
      <w:tr w:rsidR="00392B0A" w:rsidRPr="00955027" w:rsidTr="000D2AE5">
        <w:tc>
          <w:tcPr>
            <w:tcW w:w="540" w:type="dxa"/>
          </w:tcPr>
          <w:p w:rsidR="00392B0A" w:rsidRPr="00955027" w:rsidRDefault="00392B0A" w:rsidP="00392B0A">
            <w:pPr>
              <w:spacing w:after="0"/>
              <w:ind w:firstLine="0"/>
              <w:jc w:val="center"/>
              <w:rPr>
                <w:sz w:val="24"/>
                <w:szCs w:val="24"/>
                <w:lang w:eastAsia="en-US"/>
              </w:rPr>
            </w:pPr>
            <w:r w:rsidRPr="00955027">
              <w:rPr>
                <w:sz w:val="24"/>
                <w:szCs w:val="24"/>
                <w:lang w:eastAsia="en-US"/>
              </w:rPr>
              <w:t>2.</w:t>
            </w:r>
          </w:p>
          <w:p w:rsidR="00392B0A" w:rsidRPr="00955027" w:rsidRDefault="00392B0A" w:rsidP="00392B0A">
            <w:pPr>
              <w:spacing w:after="0"/>
              <w:ind w:firstLine="0"/>
              <w:jc w:val="center"/>
              <w:rPr>
                <w:sz w:val="24"/>
                <w:szCs w:val="24"/>
                <w:lang w:eastAsia="en-US"/>
              </w:rPr>
            </w:pPr>
          </w:p>
        </w:tc>
        <w:tc>
          <w:tcPr>
            <w:tcW w:w="4847" w:type="dxa"/>
          </w:tcPr>
          <w:p w:rsidR="00392B0A" w:rsidRPr="00955027" w:rsidRDefault="00392B0A" w:rsidP="00392B0A">
            <w:pPr>
              <w:spacing w:after="0"/>
              <w:ind w:firstLine="0"/>
              <w:rPr>
                <w:sz w:val="24"/>
                <w:szCs w:val="24"/>
              </w:rPr>
            </w:pPr>
            <w:r w:rsidRPr="00955027">
              <w:rPr>
                <w:sz w:val="24"/>
                <w:szCs w:val="24"/>
              </w:rPr>
              <w:t xml:space="preserve">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w:t>
            </w:r>
            <w:r w:rsidRPr="00955027">
              <w:rPr>
                <w:sz w:val="24"/>
                <w:szCs w:val="24"/>
              </w:rPr>
              <w:lastRenderedPageBreak/>
              <w:t>реализацию товаров сельскохозяйственной продукции, в части возмещения затрат за приобретение сельскохозяйственной техники, оборудования, оснащения и приспособлений для развития сельского хозяйства и рыбной отрасли (средства бюджета города)</w:t>
            </w:r>
          </w:p>
        </w:tc>
        <w:tc>
          <w:tcPr>
            <w:tcW w:w="1417"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lastRenderedPageBreak/>
              <w:t>1 350,00</w:t>
            </w:r>
          </w:p>
        </w:tc>
        <w:tc>
          <w:tcPr>
            <w:tcW w:w="1418"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1 350,00</w:t>
            </w:r>
          </w:p>
        </w:tc>
        <w:tc>
          <w:tcPr>
            <w:tcW w:w="1417"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1 250,00</w:t>
            </w:r>
          </w:p>
        </w:tc>
      </w:tr>
      <w:tr w:rsidR="00392B0A" w:rsidRPr="00955027" w:rsidTr="000D2AE5">
        <w:tc>
          <w:tcPr>
            <w:tcW w:w="540" w:type="dxa"/>
          </w:tcPr>
          <w:p w:rsidR="00392B0A" w:rsidRPr="00955027" w:rsidRDefault="00392B0A" w:rsidP="00392B0A">
            <w:pPr>
              <w:spacing w:after="0"/>
              <w:ind w:firstLine="0"/>
              <w:jc w:val="center"/>
              <w:rPr>
                <w:sz w:val="24"/>
                <w:szCs w:val="24"/>
                <w:lang w:eastAsia="en-US"/>
              </w:rPr>
            </w:pPr>
            <w:r w:rsidRPr="00955027">
              <w:rPr>
                <w:sz w:val="24"/>
                <w:szCs w:val="24"/>
                <w:lang w:eastAsia="en-US"/>
              </w:rPr>
              <w:t>3.</w:t>
            </w:r>
          </w:p>
        </w:tc>
        <w:tc>
          <w:tcPr>
            <w:tcW w:w="4847" w:type="dxa"/>
          </w:tcPr>
          <w:p w:rsidR="00392B0A" w:rsidRPr="00955027" w:rsidRDefault="00392B0A" w:rsidP="00392B0A">
            <w:pPr>
              <w:spacing w:after="0"/>
              <w:ind w:firstLine="0"/>
              <w:rPr>
                <w:sz w:val="24"/>
                <w:szCs w:val="24"/>
              </w:rPr>
            </w:pPr>
            <w:r w:rsidRPr="00955027">
              <w:rPr>
                <w:sz w:val="24"/>
                <w:szCs w:val="24"/>
              </w:rPr>
              <w:t>Финансовая поддержка сельскохозяйственным товаропроизводителям города (за исключением государственных (муниципальных) учреждений), осуществляющим производство, реализацию товаров сельскохозяйственной продукции, в части возмещения затрат на приобретение репродуктивного поголовья сельскохозяйственных животных, на содержание маточного поголовья сельскохозяйственных животных (средства бюджета города)</w:t>
            </w:r>
          </w:p>
        </w:tc>
        <w:tc>
          <w:tcPr>
            <w:tcW w:w="1417"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800,00</w:t>
            </w:r>
          </w:p>
        </w:tc>
        <w:tc>
          <w:tcPr>
            <w:tcW w:w="1418"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800,00</w:t>
            </w:r>
          </w:p>
        </w:tc>
        <w:tc>
          <w:tcPr>
            <w:tcW w:w="1417"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900,00</w:t>
            </w:r>
          </w:p>
        </w:tc>
      </w:tr>
      <w:tr w:rsidR="00392B0A" w:rsidRPr="00955027" w:rsidTr="000D2AE5">
        <w:tc>
          <w:tcPr>
            <w:tcW w:w="540" w:type="dxa"/>
          </w:tcPr>
          <w:p w:rsidR="00392B0A" w:rsidRPr="00955027" w:rsidRDefault="00392B0A" w:rsidP="00392B0A">
            <w:pPr>
              <w:spacing w:after="0"/>
              <w:ind w:firstLine="0"/>
              <w:jc w:val="center"/>
              <w:rPr>
                <w:sz w:val="24"/>
                <w:szCs w:val="24"/>
                <w:lang w:eastAsia="en-US"/>
              </w:rPr>
            </w:pPr>
            <w:r w:rsidRPr="00955027">
              <w:rPr>
                <w:sz w:val="24"/>
                <w:szCs w:val="24"/>
                <w:lang w:eastAsia="en-US"/>
              </w:rPr>
              <w:t>4.</w:t>
            </w:r>
          </w:p>
        </w:tc>
        <w:tc>
          <w:tcPr>
            <w:tcW w:w="4847" w:type="dxa"/>
          </w:tcPr>
          <w:p w:rsidR="00392B0A" w:rsidRPr="00955027" w:rsidRDefault="00392B0A" w:rsidP="00392B0A">
            <w:pPr>
              <w:spacing w:after="0"/>
              <w:ind w:firstLine="0"/>
              <w:rPr>
                <w:sz w:val="24"/>
                <w:szCs w:val="24"/>
              </w:rPr>
            </w:pPr>
            <w:r w:rsidRPr="00955027">
              <w:rPr>
                <w:sz w:val="24"/>
                <w:szCs w:val="24"/>
              </w:rPr>
              <w:t>Реализация мер по поддержке и стимулированию устойчивого развития агропромышленного комплекса (средства бюджета города)</w:t>
            </w:r>
          </w:p>
        </w:tc>
        <w:tc>
          <w:tcPr>
            <w:tcW w:w="1417"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50,00</w:t>
            </w:r>
          </w:p>
        </w:tc>
        <w:tc>
          <w:tcPr>
            <w:tcW w:w="1418"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50,00</w:t>
            </w:r>
          </w:p>
        </w:tc>
        <w:tc>
          <w:tcPr>
            <w:tcW w:w="1417" w:type="dxa"/>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50,00</w:t>
            </w:r>
          </w:p>
        </w:tc>
      </w:tr>
    </w:tbl>
    <w:p w:rsidR="00392B0A" w:rsidRPr="00955027" w:rsidRDefault="00392B0A" w:rsidP="00392B0A">
      <w:pPr>
        <w:tabs>
          <w:tab w:val="left" w:pos="426"/>
          <w:tab w:val="left" w:pos="851"/>
          <w:tab w:val="left" w:pos="1843"/>
          <w:tab w:val="left" w:pos="1985"/>
        </w:tabs>
        <w:spacing w:before="120" w:after="0"/>
        <w:rPr>
          <w:sz w:val="28"/>
          <w:szCs w:val="28"/>
        </w:rPr>
      </w:pPr>
      <w:r w:rsidRPr="00955027">
        <w:rPr>
          <w:sz w:val="28"/>
          <w:szCs w:val="28"/>
        </w:rPr>
        <w:t>Предусмотренные бюджетные ассигнования в рамках муниципальной программы планируется направить на финансовую поддержку сельскохозяйственным товаропроизводителям в виде возмещения затрат:</w:t>
      </w:r>
    </w:p>
    <w:p w:rsidR="00392B0A" w:rsidRPr="00955027" w:rsidRDefault="00392B0A" w:rsidP="00392B0A">
      <w:pPr>
        <w:tabs>
          <w:tab w:val="left" w:pos="426"/>
          <w:tab w:val="left" w:pos="851"/>
          <w:tab w:val="left" w:pos="1843"/>
          <w:tab w:val="left" w:pos="1985"/>
        </w:tabs>
        <w:spacing w:after="0"/>
        <w:rPr>
          <w:sz w:val="28"/>
          <w:szCs w:val="28"/>
        </w:rPr>
      </w:pPr>
      <w:r w:rsidRPr="00955027">
        <w:rPr>
          <w:sz w:val="28"/>
          <w:szCs w:val="28"/>
        </w:rPr>
        <w:t xml:space="preserve">- на приобретение сельскохозяйственной техники, оборудования, оснащения и приспособлений для развития сельского хозяйства и рыбной отрасли (от 3 до 5 </w:t>
      </w:r>
      <w:proofErr w:type="spellStart"/>
      <w:r w:rsidRPr="00955027">
        <w:rPr>
          <w:sz w:val="28"/>
          <w:szCs w:val="28"/>
        </w:rPr>
        <w:t>сельхозтоваропроизводител</w:t>
      </w:r>
      <w:r w:rsidR="008E5408">
        <w:rPr>
          <w:sz w:val="28"/>
          <w:szCs w:val="28"/>
        </w:rPr>
        <w:t>ей</w:t>
      </w:r>
      <w:proofErr w:type="spellEnd"/>
      <w:r w:rsidRPr="00955027">
        <w:rPr>
          <w:sz w:val="28"/>
          <w:szCs w:val="28"/>
        </w:rPr>
        <w:t>);</w:t>
      </w:r>
    </w:p>
    <w:p w:rsidR="00392B0A" w:rsidRPr="00955027" w:rsidRDefault="00392B0A" w:rsidP="00392B0A">
      <w:pPr>
        <w:tabs>
          <w:tab w:val="left" w:pos="426"/>
          <w:tab w:val="left" w:pos="851"/>
          <w:tab w:val="left" w:pos="1843"/>
          <w:tab w:val="left" w:pos="1985"/>
        </w:tabs>
        <w:spacing w:after="0"/>
        <w:rPr>
          <w:sz w:val="28"/>
          <w:szCs w:val="28"/>
        </w:rPr>
      </w:pPr>
      <w:r w:rsidRPr="00955027">
        <w:rPr>
          <w:sz w:val="28"/>
          <w:szCs w:val="28"/>
        </w:rPr>
        <w:t xml:space="preserve">- на приобретение репродуктивного поголовья сельскохозяйственных животных, на содержание маточного поголовья сельскохозяйственных животных, до 3 </w:t>
      </w:r>
      <w:proofErr w:type="spellStart"/>
      <w:r w:rsidRPr="00955027">
        <w:rPr>
          <w:sz w:val="28"/>
          <w:szCs w:val="28"/>
        </w:rPr>
        <w:t>сельхозтоваропроизводителей</w:t>
      </w:r>
      <w:proofErr w:type="spellEnd"/>
      <w:r w:rsidRPr="00955027">
        <w:rPr>
          <w:sz w:val="28"/>
          <w:szCs w:val="28"/>
        </w:rPr>
        <w:t>;</w:t>
      </w:r>
    </w:p>
    <w:p w:rsidR="00392B0A" w:rsidRPr="00955027" w:rsidRDefault="00392B0A" w:rsidP="00392B0A">
      <w:pPr>
        <w:tabs>
          <w:tab w:val="left" w:pos="426"/>
          <w:tab w:val="left" w:pos="851"/>
          <w:tab w:val="left" w:pos="1843"/>
          <w:tab w:val="left" w:pos="1985"/>
        </w:tabs>
        <w:spacing w:after="0"/>
        <w:rPr>
          <w:sz w:val="28"/>
          <w:szCs w:val="28"/>
        </w:rPr>
      </w:pPr>
      <w:r w:rsidRPr="00955027">
        <w:rPr>
          <w:sz w:val="28"/>
          <w:szCs w:val="28"/>
        </w:rPr>
        <w:t>- за объемы реализованной продукции собственного производства и на содержание маточного поголовья сельскохозяйственных животных;</w:t>
      </w:r>
    </w:p>
    <w:p w:rsidR="00392B0A" w:rsidRPr="00955027" w:rsidRDefault="00392B0A" w:rsidP="00392B0A">
      <w:pPr>
        <w:tabs>
          <w:tab w:val="left" w:pos="426"/>
          <w:tab w:val="left" w:pos="851"/>
          <w:tab w:val="left" w:pos="1843"/>
          <w:tab w:val="left" w:pos="1985"/>
        </w:tabs>
        <w:spacing w:after="0"/>
        <w:rPr>
          <w:sz w:val="28"/>
          <w:szCs w:val="28"/>
        </w:rPr>
      </w:pPr>
      <w:r w:rsidRPr="00955027">
        <w:rPr>
          <w:sz w:val="28"/>
          <w:szCs w:val="28"/>
        </w:rPr>
        <w:t>- по продвижению сельскохозяйственной продукции для развития сельского хозяйства и рыбной отрасли.</w:t>
      </w:r>
    </w:p>
    <w:p w:rsidR="003F54B4" w:rsidRDefault="003F54B4" w:rsidP="0003177E">
      <w:pPr>
        <w:tabs>
          <w:tab w:val="left" w:pos="709"/>
          <w:tab w:val="left" w:pos="851"/>
        </w:tabs>
        <w:spacing w:before="240" w:after="0"/>
        <w:ind w:firstLine="0"/>
        <w:jc w:val="center"/>
        <w:rPr>
          <w:b/>
          <w:sz w:val="28"/>
          <w:szCs w:val="28"/>
        </w:rPr>
      </w:pPr>
    </w:p>
    <w:p w:rsidR="003F54B4" w:rsidRDefault="003F54B4" w:rsidP="0003177E">
      <w:pPr>
        <w:tabs>
          <w:tab w:val="left" w:pos="709"/>
          <w:tab w:val="left" w:pos="851"/>
        </w:tabs>
        <w:spacing w:before="240" w:after="0"/>
        <w:ind w:firstLine="0"/>
        <w:jc w:val="center"/>
        <w:rPr>
          <w:b/>
          <w:sz w:val="28"/>
          <w:szCs w:val="28"/>
        </w:rPr>
      </w:pPr>
    </w:p>
    <w:p w:rsidR="003F54B4" w:rsidRDefault="003F54B4" w:rsidP="0003177E">
      <w:pPr>
        <w:tabs>
          <w:tab w:val="left" w:pos="709"/>
          <w:tab w:val="left" w:pos="851"/>
        </w:tabs>
        <w:spacing w:before="240" w:after="0"/>
        <w:ind w:firstLine="0"/>
        <w:jc w:val="center"/>
        <w:rPr>
          <w:b/>
          <w:sz w:val="28"/>
          <w:szCs w:val="28"/>
        </w:rPr>
      </w:pPr>
    </w:p>
    <w:p w:rsidR="003F54B4" w:rsidRDefault="003F54B4" w:rsidP="0003177E">
      <w:pPr>
        <w:tabs>
          <w:tab w:val="left" w:pos="709"/>
          <w:tab w:val="left" w:pos="851"/>
        </w:tabs>
        <w:spacing w:before="240" w:after="0"/>
        <w:ind w:firstLine="0"/>
        <w:jc w:val="center"/>
        <w:rPr>
          <w:b/>
          <w:sz w:val="28"/>
          <w:szCs w:val="28"/>
        </w:rPr>
      </w:pPr>
    </w:p>
    <w:p w:rsidR="00C067A0" w:rsidRPr="00955027" w:rsidRDefault="00C067A0" w:rsidP="0003177E">
      <w:pPr>
        <w:tabs>
          <w:tab w:val="left" w:pos="709"/>
          <w:tab w:val="left" w:pos="851"/>
        </w:tabs>
        <w:spacing w:before="240" w:after="0"/>
        <w:ind w:firstLine="0"/>
        <w:jc w:val="center"/>
        <w:rPr>
          <w:b/>
          <w:sz w:val="28"/>
          <w:szCs w:val="28"/>
        </w:rPr>
      </w:pPr>
      <w:r w:rsidRPr="00955027">
        <w:rPr>
          <w:b/>
          <w:sz w:val="28"/>
          <w:szCs w:val="28"/>
        </w:rPr>
        <w:lastRenderedPageBreak/>
        <w:t>Муниципальная программа</w:t>
      </w:r>
    </w:p>
    <w:p w:rsidR="00C067A0" w:rsidRPr="00955027" w:rsidRDefault="00C067A0" w:rsidP="00C067A0">
      <w:pPr>
        <w:autoSpaceDE w:val="0"/>
        <w:autoSpaceDN w:val="0"/>
        <w:adjustRightInd w:val="0"/>
        <w:spacing w:after="0"/>
        <w:ind w:firstLine="0"/>
        <w:jc w:val="center"/>
        <w:rPr>
          <w:b/>
          <w:sz w:val="28"/>
          <w:szCs w:val="28"/>
        </w:rPr>
      </w:pPr>
      <w:r w:rsidRPr="00955027">
        <w:rPr>
          <w:b/>
          <w:sz w:val="28"/>
          <w:szCs w:val="28"/>
        </w:rPr>
        <w:t>"Оздоровление экологической обстановки в городе Нижневартовске"</w:t>
      </w:r>
    </w:p>
    <w:p w:rsidR="00C067A0" w:rsidRPr="00955027" w:rsidRDefault="00C067A0" w:rsidP="0003177E">
      <w:pPr>
        <w:autoSpaceDE w:val="0"/>
        <w:autoSpaceDN w:val="0"/>
        <w:adjustRightInd w:val="0"/>
        <w:spacing w:before="240" w:after="0"/>
        <w:rPr>
          <w:rFonts w:eastAsia="Calibri"/>
          <w:sz w:val="28"/>
          <w:szCs w:val="28"/>
          <w:lang w:eastAsia="en-US"/>
        </w:rPr>
      </w:pPr>
      <w:r w:rsidRPr="00955027">
        <w:rPr>
          <w:sz w:val="28"/>
          <w:szCs w:val="24"/>
        </w:rPr>
        <w:t xml:space="preserve">Целью муниципальной программы "Оздоровление экологической обстановки в городе Нижневартовске" </w:t>
      </w:r>
      <w:r w:rsidRPr="00955027">
        <w:rPr>
          <w:sz w:val="28"/>
          <w:szCs w:val="28"/>
        </w:rPr>
        <w:t xml:space="preserve">(далее – программа) является </w:t>
      </w:r>
      <w:r w:rsidRPr="00955027">
        <w:rPr>
          <w:rFonts w:eastAsia="Calibri"/>
          <w:sz w:val="28"/>
          <w:szCs w:val="28"/>
          <w:lang w:eastAsia="en-US"/>
        </w:rPr>
        <w:t>обеспечение устойчивой безопасной экологической обстановки и сохранение благоприятной окружающей среды в городе Нижневартовске.</w:t>
      </w:r>
    </w:p>
    <w:p w:rsidR="00C067A0" w:rsidRPr="00955027" w:rsidRDefault="00C067A0" w:rsidP="00C067A0">
      <w:pPr>
        <w:spacing w:after="0"/>
        <w:ind w:right="62"/>
        <w:rPr>
          <w:sz w:val="28"/>
          <w:szCs w:val="28"/>
        </w:rPr>
      </w:pPr>
      <w:r w:rsidRPr="00955027">
        <w:rPr>
          <w:sz w:val="28"/>
          <w:szCs w:val="28"/>
        </w:rPr>
        <w:t xml:space="preserve">Ответственным исполнителем программы </w:t>
      </w:r>
      <w:r w:rsidRPr="00955027">
        <w:rPr>
          <w:rFonts w:eastAsia="Calibri"/>
          <w:sz w:val="28"/>
          <w:szCs w:val="28"/>
          <w:lang w:eastAsia="en-US"/>
        </w:rPr>
        <w:t>является управление по природопользованию и экологии администрации города Нижневартовска.</w:t>
      </w:r>
    </w:p>
    <w:p w:rsidR="00C067A0" w:rsidRPr="00955027" w:rsidRDefault="00C067A0" w:rsidP="00C067A0">
      <w:pPr>
        <w:spacing w:after="0"/>
        <w:ind w:right="62"/>
        <w:rPr>
          <w:sz w:val="28"/>
          <w:szCs w:val="28"/>
        </w:rPr>
      </w:pPr>
      <w:r w:rsidRPr="00955027">
        <w:rPr>
          <w:sz w:val="28"/>
          <w:szCs w:val="28"/>
        </w:rPr>
        <w:t>Расходы бюджета города в 2023 – 2026 годах на реализацию программы представлены в таблице.</w:t>
      </w:r>
    </w:p>
    <w:p w:rsidR="00C067A0" w:rsidRPr="00955027" w:rsidRDefault="00C067A0" w:rsidP="00C067A0">
      <w:pPr>
        <w:tabs>
          <w:tab w:val="left" w:pos="851"/>
        </w:tabs>
        <w:spacing w:after="0"/>
        <w:jc w:val="right"/>
      </w:pPr>
      <w:r w:rsidRPr="00955027">
        <w:t>тыс. рублей</w:t>
      </w:r>
    </w:p>
    <w:tbl>
      <w:tblPr>
        <w:tblStyle w:val="14"/>
        <w:tblW w:w="9639" w:type="dxa"/>
        <w:tblInd w:w="108" w:type="dxa"/>
        <w:tblLayout w:type="fixed"/>
        <w:tblLook w:val="04A0" w:firstRow="1" w:lastRow="0" w:firstColumn="1" w:lastColumn="0" w:noHBand="0" w:noVBand="1"/>
      </w:tblPr>
      <w:tblGrid>
        <w:gridCol w:w="1276"/>
        <w:gridCol w:w="1276"/>
        <w:gridCol w:w="1134"/>
        <w:gridCol w:w="1134"/>
        <w:gridCol w:w="1276"/>
        <w:gridCol w:w="1275"/>
        <w:gridCol w:w="1134"/>
        <w:gridCol w:w="1134"/>
      </w:tblGrid>
      <w:tr w:rsidR="00C067A0" w:rsidRPr="00955027" w:rsidTr="008E5408">
        <w:trPr>
          <w:trHeight w:val="292"/>
        </w:trPr>
        <w:tc>
          <w:tcPr>
            <w:tcW w:w="1276" w:type="dxa"/>
            <w:vMerge w:val="restart"/>
          </w:tcPr>
          <w:p w:rsidR="00C067A0" w:rsidRPr="00955027" w:rsidRDefault="00C067A0" w:rsidP="00C067A0">
            <w:pPr>
              <w:spacing w:after="0"/>
              <w:ind w:firstLine="0"/>
              <w:jc w:val="center"/>
              <w:rPr>
                <w:sz w:val="18"/>
                <w:szCs w:val="18"/>
                <w:lang w:eastAsia="en-US"/>
              </w:rPr>
            </w:pPr>
            <w:r w:rsidRPr="00955027">
              <w:rPr>
                <w:sz w:val="18"/>
                <w:szCs w:val="18"/>
                <w:lang w:eastAsia="en-US"/>
              </w:rPr>
              <w:t>2023 год*</w:t>
            </w:r>
          </w:p>
        </w:tc>
        <w:tc>
          <w:tcPr>
            <w:tcW w:w="3544" w:type="dxa"/>
            <w:gridSpan w:val="3"/>
          </w:tcPr>
          <w:p w:rsidR="00C067A0" w:rsidRPr="00955027" w:rsidRDefault="00C067A0" w:rsidP="00C067A0">
            <w:pPr>
              <w:spacing w:after="0"/>
              <w:ind w:firstLine="0"/>
              <w:jc w:val="center"/>
              <w:rPr>
                <w:sz w:val="18"/>
                <w:szCs w:val="18"/>
                <w:lang w:eastAsia="en-US"/>
              </w:rPr>
            </w:pPr>
            <w:r w:rsidRPr="00955027">
              <w:rPr>
                <w:sz w:val="18"/>
                <w:szCs w:val="18"/>
                <w:lang w:eastAsia="en-US"/>
              </w:rPr>
              <w:t>2024 год</w:t>
            </w:r>
          </w:p>
        </w:tc>
        <w:tc>
          <w:tcPr>
            <w:tcW w:w="3685" w:type="dxa"/>
            <w:gridSpan w:val="3"/>
          </w:tcPr>
          <w:p w:rsidR="00C067A0" w:rsidRPr="00955027" w:rsidRDefault="00C067A0" w:rsidP="00C067A0">
            <w:pPr>
              <w:spacing w:after="0"/>
              <w:ind w:firstLine="0"/>
              <w:jc w:val="center"/>
              <w:rPr>
                <w:sz w:val="18"/>
                <w:szCs w:val="18"/>
                <w:lang w:eastAsia="en-US"/>
              </w:rPr>
            </w:pPr>
            <w:r w:rsidRPr="00955027">
              <w:rPr>
                <w:sz w:val="18"/>
                <w:szCs w:val="18"/>
                <w:lang w:eastAsia="en-US"/>
              </w:rPr>
              <w:t>2025 год</w:t>
            </w:r>
          </w:p>
        </w:tc>
        <w:tc>
          <w:tcPr>
            <w:tcW w:w="1134" w:type="dxa"/>
          </w:tcPr>
          <w:p w:rsidR="00C067A0" w:rsidRPr="00955027" w:rsidRDefault="00C067A0" w:rsidP="00C067A0">
            <w:pPr>
              <w:spacing w:after="0"/>
              <w:ind w:firstLine="0"/>
              <w:jc w:val="center"/>
              <w:rPr>
                <w:sz w:val="18"/>
                <w:szCs w:val="18"/>
                <w:lang w:eastAsia="en-US"/>
              </w:rPr>
            </w:pPr>
            <w:r w:rsidRPr="00955027">
              <w:rPr>
                <w:sz w:val="18"/>
                <w:szCs w:val="18"/>
                <w:lang w:eastAsia="en-US"/>
              </w:rPr>
              <w:t>2026 год</w:t>
            </w:r>
          </w:p>
        </w:tc>
      </w:tr>
      <w:tr w:rsidR="00C067A0" w:rsidRPr="00955027" w:rsidTr="008E5408">
        <w:tc>
          <w:tcPr>
            <w:tcW w:w="1276" w:type="dxa"/>
            <w:vMerge/>
          </w:tcPr>
          <w:p w:rsidR="00C067A0" w:rsidRPr="00955027" w:rsidRDefault="00C067A0" w:rsidP="00C067A0">
            <w:pPr>
              <w:spacing w:after="0"/>
              <w:ind w:firstLine="0"/>
              <w:jc w:val="left"/>
              <w:rPr>
                <w:sz w:val="18"/>
                <w:szCs w:val="18"/>
                <w:highlight w:val="yellow"/>
              </w:rPr>
            </w:pPr>
          </w:p>
        </w:tc>
        <w:tc>
          <w:tcPr>
            <w:tcW w:w="1276" w:type="dxa"/>
          </w:tcPr>
          <w:p w:rsidR="00C067A0" w:rsidRPr="00955027" w:rsidRDefault="00C067A0" w:rsidP="00C067A0">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C067A0" w:rsidRPr="00955027" w:rsidRDefault="00C067A0" w:rsidP="008E5408">
            <w:pPr>
              <w:spacing w:after="0"/>
              <w:ind w:firstLine="0"/>
              <w:jc w:val="center"/>
              <w:rPr>
                <w:sz w:val="18"/>
                <w:szCs w:val="18"/>
                <w:lang w:eastAsia="en-US"/>
              </w:rPr>
            </w:pPr>
            <w:r w:rsidRPr="00955027">
              <w:rPr>
                <w:sz w:val="18"/>
                <w:szCs w:val="18"/>
                <w:lang w:eastAsia="en-US"/>
              </w:rPr>
              <w:t>(первоначально)</w:t>
            </w:r>
          </w:p>
        </w:tc>
        <w:tc>
          <w:tcPr>
            <w:tcW w:w="1134" w:type="dxa"/>
          </w:tcPr>
          <w:p w:rsidR="00C067A0" w:rsidRPr="00955027" w:rsidRDefault="00C067A0" w:rsidP="00C067A0">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C067A0" w:rsidRPr="00955027" w:rsidRDefault="00C067A0" w:rsidP="00C067A0">
            <w:pPr>
              <w:spacing w:after="0"/>
              <w:ind w:firstLine="0"/>
              <w:jc w:val="center"/>
              <w:rPr>
                <w:sz w:val="18"/>
                <w:szCs w:val="18"/>
                <w:lang w:eastAsia="en-US"/>
              </w:rPr>
            </w:pPr>
            <w:r w:rsidRPr="00955027">
              <w:rPr>
                <w:sz w:val="18"/>
                <w:szCs w:val="18"/>
                <w:lang w:eastAsia="en-US"/>
              </w:rPr>
              <w:t>Изменение (гр.3-гр.2)</w:t>
            </w:r>
          </w:p>
        </w:tc>
        <w:tc>
          <w:tcPr>
            <w:tcW w:w="1276" w:type="dxa"/>
          </w:tcPr>
          <w:p w:rsidR="00C067A0" w:rsidRPr="00955027" w:rsidRDefault="00C067A0" w:rsidP="00C067A0">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C067A0" w:rsidRPr="00955027" w:rsidRDefault="00C067A0" w:rsidP="008E5408">
            <w:pPr>
              <w:spacing w:after="0"/>
              <w:ind w:firstLine="0"/>
              <w:jc w:val="center"/>
              <w:rPr>
                <w:sz w:val="18"/>
                <w:szCs w:val="18"/>
                <w:lang w:eastAsia="en-US"/>
              </w:rPr>
            </w:pPr>
            <w:r w:rsidRPr="00955027">
              <w:rPr>
                <w:sz w:val="18"/>
                <w:szCs w:val="18"/>
                <w:lang w:eastAsia="en-US"/>
              </w:rPr>
              <w:t>(первоначально)</w:t>
            </w:r>
          </w:p>
        </w:tc>
        <w:tc>
          <w:tcPr>
            <w:tcW w:w="1275" w:type="dxa"/>
          </w:tcPr>
          <w:p w:rsidR="008E5408" w:rsidRDefault="00C067A0" w:rsidP="00C067A0">
            <w:pPr>
              <w:spacing w:after="0"/>
              <w:ind w:firstLine="0"/>
              <w:jc w:val="center"/>
              <w:rPr>
                <w:sz w:val="18"/>
                <w:szCs w:val="18"/>
                <w:lang w:eastAsia="en-US"/>
              </w:rPr>
            </w:pPr>
            <w:r w:rsidRPr="00955027">
              <w:rPr>
                <w:sz w:val="18"/>
                <w:szCs w:val="18"/>
                <w:lang w:eastAsia="en-US"/>
              </w:rPr>
              <w:t xml:space="preserve">Проект решения Думы </w:t>
            </w:r>
          </w:p>
          <w:p w:rsidR="00C067A0" w:rsidRPr="00955027" w:rsidRDefault="00C067A0" w:rsidP="00C067A0">
            <w:pPr>
              <w:spacing w:after="0"/>
              <w:ind w:firstLine="0"/>
              <w:jc w:val="center"/>
              <w:rPr>
                <w:sz w:val="18"/>
                <w:szCs w:val="18"/>
                <w:lang w:eastAsia="en-US"/>
              </w:rPr>
            </w:pPr>
            <w:r w:rsidRPr="00955027">
              <w:rPr>
                <w:sz w:val="18"/>
                <w:szCs w:val="18"/>
                <w:lang w:eastAsia="en-US"/>
              </w:rPr>
              <w:t>города</w:t>
            </w:r>
          </w:p>
        </w:tc>
        <w:tc>
          <w:tcPr>
            <w:tcW w:w="1134" w:type="dxa"/>
          </w:tcPr>
          <w:p w:rsidR="00C067A0" w:rsidRPr="00955027" w:rsidRDefault="00C067A0" w:rsidP="00C067A0">
            <w:pPr>
              <w:spacing w:after="0"/>
              <w:ind w:firstLine="0"/>
              <w:jc w:val="center"/>
              <w:rPr>
                <w:sz w:val="18"/>
                <w:szCs w:val="18"/>
                <w:lang w:eastAsia="en-US"/>
              </w:rPr>
            </w:pPr>
            <w:r w:rsidRPr="00955027">
              <w:rPr>
                <w:sz w:val="18"/>
                <w:szCs w:val="18"/>
                <w:lang w:eastAsia="en-US"/>
              </w:rPr>
              <w:t>Изменение (гр.6-гр.5)</w:t>
            </w:r>
          </w:p>
        </w:tc>
        <w:tc>
          <w:tcPr>
            <w:tcW w:w="1134" w:type="dxa"/>
          </w:tcPr>
          <w:p w:rsidR="00C067A0" w:rsidRPr="00955027" w:rsidRDefault="00C067A0" w:rsidP="00C067A0">
            <w:pPr>
              <w:spacing w:after="0"/>
              <w:ind w:firstLine="0"/>
              <w:jc w:val="center"/>
              <w:rPr>
                <w:sz w:val="18"/>
                <w:szCs w:val="18"/>
                <w:lang w:eastAsia="en-US"/>
              </w:rPr>
            </w:pPr>
            <w:r w:rsidRPr="00955027">
              <w:rPr>
                <w:sz w:val="18"/>
                <w:szCs w:val="18"/>
                <w:lang w:eastAsia="en-US"/>
              </w:rPr>
              <w:t>Проект решения Думы города</w:t>
            </w:r>
          </w:p>
        </w:tc>
      </w:tr>
      <w:tr w:rsidR="00C067A0" w:rsidRPr="00955027" w:rsidTr="008E5408">
        <w:trPr>
          <w:trHeight w:val="214"/>
        </w:trPr>
        <w:tc>
          <w:tcPr>
            <w:tcW w:w="1276" w:type="dxa"/>
            <w:vAlign w:val="center"/>
          </w:tcPr>
          <w:p w:rsidR="00C067A0" w:rsidRPr="00955027" w:rsidRDefault="00C067A0" w:rsidP="0003177E">
            <w:pPr>
              <w:spacing w:after="0"/>
              <w:ind w:firstLine="0"/>
              <w:jc w:val="center"/>
              <w:rPr>
                <w:sz w:val="18"/>
                <w:szCs w:val="18"/>
                <w:highlight w:val="yellow"/>
              </w:rPr>
            </w:pPr>
            <w:r w:rsidRPr="00955027">
              <w:rPr>
                <w:sz w:val="18"/>
                <w:szCs w:val="18"/>
                <w:lang w:eastAsia="en-US"/>
              </w:rPr>
              <w:t>1</w:t>
            </w:r>
          </w:p>
        </w:tc>
        <w:tc>
          <w:tcPr>
            <w:tcW w:w="1276" w:type="dxa"/>
            <w:vAlign w:val="center"/>
          </w:tcPr>
          <w:p w:rsidR="00C067A0" w:rsidRPr="00955027" w:rsidRDefault="00C067A0" w:rsidP="0003177E">
            <w:pPr>
              <w:spacing w:after="0"/>
              <w:ind w:firstLine="0"/>
              <w:jc w:val="center"/>
              <w:rPr>
                <w:sz w:val="18"/>
                <w:szCs w:val="18"/>
                <w:lang w:eastAsia="en-US"/>
              </w:rPr>
            </w:pPr>
            <w:r w:rsidRPr="00955027">
              <w:rPr>
                <w:sz w:val="18"/>
                <w:szCs w:val="18"/>
                <w:lang w:eastAsia="en-US"/>
              </w:rPr>
              <w:t>2</w:t>
            </w:r>
          </w:p>
        </w:tc>
        <w:tc>
          <w:tcPr>
            <w:tcW w:w="1134" w:type="dxa"/>
            <w:vAlign w:val="center"/>
          </w:tcPr>
          <w:p w:rsidR="00C067A0" w:rsidRPr="00955027" w:rsidRDefault="00C067A0" w:rsidP="0003177E">
            <w:pPr>
              <w:spacing w:after="0"/>
              <w:ind w:firstLine="0"/>
              <w:jc w:val="center"/>
              <w:rPr>
                <w:sz w:val="18"/>
                <w:szCs w:val="18"/>
                <w:lang w:eastAsia="en-US"/>
              </w:rPr>
            </w:pPr>
            <w:r w:rsidRPr="00955027">
              <w:rPr>
                <w:sz w:val="18"/>
                <w:szCs w:val="18"/>
                <w:lang w:eastAsia="en-US"/>
              </w:rPr>
              <w:t>3</w:t>
            </w:r>
          </w:p>
        </w:tc>
        <w:tc>
          <w:tcPr>
            <w:tcW w:w="1134" w:type="dxa"/>
            <w:vAlign w:val="center"/>
          </w:tcPr>
          <w:p w:rsidR="00C067A0" w:rsidRPr="00955027" w:rsidRDefault="00C067A0" w:rsidP="0003177E">
            <w:pPr>
              <w:spacing w:after="0"/>
              <w:ind w:firstLine="0"/>
              <w:jc w:val="center"/>
              <w:rPr>
                <w:sz w:val="18"/>
                <w:szCs w:val="18"/>
                <w:lang w:eastAsia="en-US"/>
              </w:rPr>
            </w:pPr>
            <w:r w:rsidRPr="00955027">
              <w:rPr>
                <w:sz w:val="18"/>
                <w:szCs w:val="18"/>
                <w:lang w:eastAsia="en-US"/>
              </w:rPr>
              <w:t>4</w:t>
            </w:r>
          </w:p>
        </w:tc>
        <w:tc>
          <w:tcPr>
            <w:tcW w:w="1276" w:type="dxa"/>
            <w:vAlign w:val="center"/>
          </w:tcPr>
          <w:p w:rsidR="00C067A0" w:rsidRPr="00955027" w:rsidRDefault="00C067A0" w:rsidP="0003177E">
            <w:pPr>
              <w:spacing w:after="0"/>
              <w:ind w:firstLine="0"/>
              <w:jc w:val="center"/>
              <w:rPr>
                <w:sz w:val="18"/>
                <w:szCs w:val="18"/>
                <w:lang w:eastAsia="en-US"/>
              </w:rPr>
            </w:pPr>
            <w:r w:rsidRPr="00955027">
              <w:rPr>
                <w:sz w:val="18"/>
                <w:szCs w:val="18"/>
                <w:lang w:eastAsia="en-US"/>
              </w:rPr>
              <w:t>5</w:t>
            </w:r>
          </w:p>
        </w:tc>
        <w:tc>
          <w:tcPr>
            <w:tcW w:w="1275" w:type="dxa"/>
            <w:vAlign w:val="center"/>
          </w:tcPr>
          <w:p w:rsidR="00C067A0" w:rsidRPr="00955027" w:rsidRDefault="00C067A0" w:rsidP="0003177E">
            <w:pPr>
              <w:spacing w:after="0"/>
              <w:ind w:firstLine="0"/>
              <w:jc w:val="center"/>
              <w:rPr>
                <w:sz w:val="18"/>
                <w:szCs w:val="18"/>
                <w:lang w:eastAsia="en-US"/>
              </w:rPr>
            </w:pPr>
            <w:r w:rsidRPr="00955027">
              <w:rPr>
                <w:sz w:val="18"/>
                <w:szCs w:val="18"/>
                <w:lang w:eastAsia="en-US"/>
              </w:rPr>
              <w:t>6</w:t>
            </w:r>
          </w:p>
        </w:tc>
        <w:tc>
          <w:tcPr>
            <w:tcW w:w="1134" w:type="dxa"/>
            <w:vAlign w:val="center"/>
          </w:tcPr>
          <w:p w:rsidR="00C067A0" w:rsidRPr="00955027" w:rsidRDefault="00C067A0" w:rsidP="0003177E">
            <w:pPr>
              <w:spacing w:after="0"/>
              <w:ind w:firstLine="0"/>
              <w:jc w:val="center"/>
              <w:rPr>
                <w:sz w:val="18"/>
                <w:szCs w:val="18"/>
                <w:lang w:eastAsia="en-US"/>
              </w:rPr>
            </w:pPr>
            <w:r w:rsidRPr="00955027">
              <w:rPr>
                <w:sz w:val="18"/>
                <w:szCs w:val="18"/>
                <w:lang w:eastAsia="en-US"/>
              </w:rPr>
              <w:t>7</w:t>
            </w:r>
          </w:p>
        </w:tc>
        <w:tc>
          <w:tcPr>
            <w:tcW w:w="1134" w:type="dxa"/>
            <w:vAlign w:val="center"/>
          </w:tcPr>
          <w:p w:rsidR="00C067A0" w:rsidRPr="00955027" w:rsidRDefault="00C067A0" w:rsidP="0003177E">
            <w:pPr>
              <w:spacing w:after="0"/>
              <w:ind w:firstLine="0"/>
              <w:jc w:val="center"/>
              <w:rPr>
                <w:sz w:val="18"/>
                <w:szCs w:val="18"/>
                <w:lang w:eastAsia="en-US"/>
              </w:rPr>
            </w:pPr>
            <w:r w:rsidRPr="00955027">
              <w:rPr>
                <w:sz w:val="18"/>
                <w:szCs w:val="18"/>
                <w:lang w:eastAsia="en-US"/>
              </w:rPr>
              <w:t>8</w:t>
            </w:r>
          </w:p>
        </w:tc>
      </w:tr>
      <w:tr w:rsidR="00C067A0" w:rsidRPr="00955027" w:rsidTr="008E5408">
        <w:trPr>
          <w:trHeight w:val="423"/>
        </w:trPr>
        <w:tc>
          <w:tcPr>
            <w:tcW w:w="1276" w:type="dxa"/>
            <w:vAlign w:val="center"/>
          </w:tcPr>
          <w:p w:rsidR="00C067A0" w:rsidRPr="00955027" w:rsidRDefault="00C067A0" w:rsidP="0003177E">
            <w:pPr>
              <w:spacing w:after="0"/>
              <w:ind w:firstLine="0"/>
              <w:jc w:val="right"/>
              <w:rPr>
                <w:sz w:val="18"/>
                <w:szCs w:val="18"/>
                <w:lang w:eastAsia="en-US"/>
              </w:rPr>
            </w:pPr>
            <w:r w:rsidRPr="00955027">
              <w:rPr>
                <w:sz w:val="18"/>
                <w:szCs w:val="18"/>
                <w:lang w:eastAsia="en-US"/>
              </w:rPr>
              <w:t>394 895,91</w:t>
            </w:r>
          </w:p>
        </w:tc>
        <w:tc>
          <w:tcPr>
            <w:tcW w:w="1276" w:type="dxa"/>
            <w:vAlign w:val="center"/>
          </w:tcPr>
          <w:p w:rsidR="00C067A0" w:rsidRPr="00955027" w:rsidRDefault="00C067A0" w:rsidP="0003177E">
            <w:pPr>
              <w:spacing w:after="0"/>
              <w:ind w:firstLine="0"/>
              <w:jc w:val="right"/>
              <w:rPr>
                <w:sz w:val="18"/>
                <w:szCs w:val="18"/>
                <w:lang w:eastAsia="en-US"/>
              </w:rPr>
            </w:pPr>
            <w:r w:rsidRPr="00955027">
              <w:rPr>
                <w:sz w:val="18"/>
                <w:szCs w:val="18"/>
              </w:rPr>
              <w:t>50 211,65</w:t>
            </w:r>
          </w:p>
        </w:tc>
        <w:tc>
          <w:tcPr>
            <w:tcW w:w="1134" w:type="dxa"/>
            <w:vAlign w:val="center"/>
          </w:tcPr>
          <w:p w:rsidR="00C067A0" w:rsidRPr="00955027" w:rsidRDefault="00C067A0" w:rsidP="0003177E">
            <w:pPr>
              <w:spacing w:after="0"/>
              <w:ind w:firstLine="0"/>
              <w:jc w:val="right"/>
              <w:rPr>
                <w:sz w:val="18"/>
                <w:szCs w:val="18"/>
                <w:lang w:eastAsia="en-US"/>
              </w:rPr>
            </w:pPr>
            <w:r w:rsidRPr="00955027">
              <w:rPr>
                <w:sz w:val="18"/>
                <w:szCs w:val="18"/>
              </w:rPr>
              <w:t>108 668,72</w:t>
            </w:r>
          </w:p>
        </w:tc>
        <w:tc>
          <w:tcPr>
            <w:tcW w:w="1134" w:type="dxa"/>
            <w:vAlign w:val="center"/>
          </w:tcPr>
          <w:p w:rsidR="00C067A0" w:rsidRPr="00955027" w:rsidRDefault="00C067A0" w:rsidP="0003177E">
            <w:pPr>
              <w:spacing w:after="0"/>
              <w:ind w:firstLine="0"/>
              <w:jc w:val="right"/>
              <w:rPr>
                <w:sz w:val="18"/>
                <w:szCs w:val="18"/>
                <w:lang w:eastAsia="en-US"/>
              </w:rPr>
            </w:pPr>
            <w:r w:rsidRPr="00955027">
              <w:rPr>
                <w:sz w:val="18"/>
                <w:szCs w:val="18"/>
              </w:rPr>
              <w:t>+58 457,07</w:t>
            </w:r>
          </w:p>
        </w:tc>
        <w:tc>
          <w:tcPr>
            <w:tcW w:w="1276" w:type="dxa"/>
            <w:vAlign w:val="center"/>
          </w:tcPr>
          <w:p w:rsidR="00C067A0" w:rsidRPr="00955027" w:rsidRDefault="00C067A0" w:rsidP="0003177E">
            <w:pPr>
              <w:spacing w:after="0"/>
              <w:ind w:firstLine="0"/>
              <w:jc w:val="right"/>
              <w:rPr>
                <w:sz w:val="18"/>
                <w:szCs w:val="18"/>
                <w:lang w:eastAsia="en-US"/>
              </w:rPr>
            </w:pPr>
            <w:r w:rsidRPr="00955027">
              <w:rPr>
                <w:sz w:val="18"/>
                <w:szCs w:val="18"/>
              </w:rPr>
              <w:t>50 180,25</w:t>
            </w:r>
          </w:p>
        </w:tc>
        <w:tc>
          <w:tcPr>
            <w:tcW w:w="1275" w:type="dxa"/>
            <w:vAlign w:val="center"/>
          </w:tcPr>
          <w:p w:rsidR="00C067A0" w:rsidRPr="00955027" w:rsidRDefault="00C067A0" w:rsidP="0003177E">
            <w:pPr>
              <w:spacing w:after="0"/>
              <w:ind w:firstLine="0"/>
              <w:jc w:val="right"/>
              <w:rPr>
                <w:sz w:val="18"/>
                <w:szCs w:val="18"/>
                <w:lang w:eastAsia="en-US"/>
              </w:rPr>
            </w:pPr>
            <w:r w:rsidRPr="00955027">
              <w:rPr>
                <w:sz w:val="18"/>
                <w:szCs w:val="18"/>
              </w:rPr>
              <w:t>58 551,93</w:t>
            </w:r>
          </w:p>
        </w:tc>
        <w:tc>
          <w:tcPr>
            <w:tcW w:w="1134" w:type="dxa"/>
            <w:vAlign w:val="center"/>
          </w:tcPr>
          <w:p w:rsidR="00C067A0" w:rsidRPr="00955027" w:rsidRDefault="00C067A0" w:rsidP="0003177E">
            <w:pPr>
              <w:spacing w:after="0"/>
              <w:ind w:firstLine="0"/>
              <w:jc w:val="right"/>
              <w:rPr>
                <w:sz w:val="18"/>
                <w:szCs w:val="18"/>
                <w:lang w:eastAsia="en-US"/>
              </w:rPr>
            </w:pPr>
            <w:r w:rsidRPr="00955027">
              <w:rPr>
                <w:sz w:val="18"/>
                <w:szCs w:val="18"/>
              </w:rPr>
              <w:t>+8 371,68</w:t>
            </w:r>
          </w:p>
        </w:tc>
        <w:tc>
          <w:tcPr>
            <w:tcW w:w="1134" w:type="dxa"/>
            <w:vAlign w:val="center"/>
          </w:tcPr>
          <w:p w:rsidR="00C067A0" w:rsidRPr="00955027" w:rsidRDefault="00C067A0" w:rsidP="0003177E">
            <w:pPr>
              <w:spacing w:after="0"/>
              <w:ind w:firstLine="0"/>
              <w:jc w:val="right"/>
              <w:rPr>
                <w:sz w:val="18"/>
                <w:szCs w:val="18"/>
                <w:lang w:eastAsia="en-US"/>
              </w:rPr>
            </w:pPr>
            <w:r w:rsidRPr="00955027">
              <w:rPr>
                <w:sz w:val="18"/>
                <w:szCs w:val="18"/>
              </w:rPr>
              <w:t>58 551,93</w:t>
            </w:r>
          </w:p>
        </w:tc>
      </w:tr>
    </w:tbl>
    <w:p w:rsidR="00C067A0" w:rsidRPr="00955027" w:rsidRDefault="00C067A0" w:rsidP="005D39EA">
      <w:pPr>
        <w:spacing w:before="120" w:after="0"/>
        <w:ind w:firstLine="0"/>
        <w:jc w:val="left"/>
      </w:pPr>
      <w:r w:rsidRPr="00955027">
        <w:t>* - плановые назначения по состоянию на 1 ноября 2023 года</w:t>
      </w:r>
    </w:p>
    <w:p w:rsidR="00C067A0" w:rsidRPr="00955027" w:rsidRDefault="00C067A0" w:rsidP="00C067A0">
      <w:pPr>
        <w:spacing w:before="120" w:after="0"/>
        <w:rPr>
          <w:sz w:val="28"/>
          <w:szCs w:val="28"/>
        </w:rPr>
      </w:pPr>
      <w:r w:rsidRPr="00955027">
        <w:rPr>
          <w:sz w:val="28"/>
          <w:szCs w:val="28"/>
        </w:rPr>
        <w:t>Бюджетные ассигнования, предусмотренные на реализацию программы, в 2024 году составят 108 668,72 тыс. рублей, в 2025 и 2026 годах – 58 551,93 тыс. рублей.</w:t>
      </w:r>
    </w:p>
    <w:p w:rsidR="00C067A0" w:rsidRPr="00955027" w:rsidRDefault="00C067A0" w:rsidP="00C067A0">
      <w:pPr>
        <w:suppressAutoHyphens/>
        <w:spacing w:after="0"/>
        <w:rPr>
          <w:color w:val="000000"/>
          <w:sz w:val="28"/>
          <w:szCs w:val="28"/>
        </w:rPr>
      </w:pPr>
      <w:r w:rsidRPr="00955027">
        <w:rPr>
          <w:sz w:val="28"/>
          <w:szCs w:val="24"/>
        </w:rPr>
        <w:t xml:space="preserve">Предусмотренные в проекте решения Думы города объемы бюджетных ассигнований </w:t>
      </w:r>
      <w:r w:rsidRPr="00955027">
        <w:rPr>
          <w:sz w:val="28"/>
          <w:szCs w:val="28"/>
        </w:rPr>
        <w:t>по сравнению с объемами, утвержденными решением Думы города от 16.12.2022 №218,</w:t>
      </w:r>
      <w:r w:rsidRPr="00955027">
        <w:rPr>
          <w:i/>
          <w:sz w:val="28"/>
          <w:szCs w:val="28"/>
        </w:rPr>
        <w:t xml:space="preserve"> </w:t>
      </w:r>
      <w:r w:rsidR="005D39EA" w:rsidRPr="00955027">
        <w:rPr>
          <w:sz w:val="28"/>
          <w:szCs w:val="28"/>
        </w:rPr>
        <w:t xml:space="preserve">увеличены </w:t>
      </w:r>
      <w:r w:rsidRPr="00955027">
        <w:rPr>
          <w:sz w:val="28"/>
          <w:szCs w:val="28"/>
        </w:rPr>
        <w:t xml:space="preserve">в 2024 </w:t>
      </w:r>
      <w:r w:rsidRPr="00955027">
        <w:rPr>
          <w:color w:val="000000"/>
          <w:sz w:val="28"/>
          <w:szCs w:val="28"/>
        </w:rPr>
        <w:t xml:space="preserve">году на </w:t>
      </w:r>
      <w:r w:rsidR="005D39EA">
        <w:rPr>
          <w:color w:val="000000"/>
          <w:sz w:val="28"/>
          <w:szCs w:val="28"/>
        </w:rPr>
        <w:t xml:space="preserve">сумму </w:t>
      </w:r>
      <w:r w:rsidRPr="00955027">
        <w:rPr>
          <w:color w:val="000000"/>
          <w:sz w:val="28"/>
          <w:szCs w:val="28"/>
        </w:rPr>
        <w:t xml:space="preserve">58 457,07 тыс. рублей, в 2025 году </w:t>
      </w:r>
      <w:r w:rsidR="008E79A7">
        <w:rPr>
          <w:color w:val="000000"/>
          <w:sz w:val="28"/>
          <w:szCs w:val="28"/>
        </w:rPr>
        <w:t xml:space="preserve">- </w:t>
      </w:r>
      <w:r w:rsidRPr="00955027">
        <w:rPr>
          <w:color w:val="000000"/>
          <w:sz w:val="28"/>
          <w:szCs w:val="28"/>
        </w:rPr>
        <w:t xml:space="preserve">на </w:t>
      </w:r>
      <w:r w:rsidR="005D39EA">
        <w:rPr>
          <w:color w:val="000000"/>
          <w:sz w:val="28"/>
          <w:szCs w:val="28"/>
        </w:rPr>
        <w:t xml:space="preserve">сумму </w:t>
      </w:r>
      <w:r w:rsidRPr="00955027">
        <w:rPr>
          <w:color w:val="000000"/>
          <w:sz w:val="28"/>
          <w:szCs w:val="28"/>
        </w:rPr>
        <w:t>8 371,68 тыс. рублей.</w:t>
      </w:r>
    </w:p>
    <w:p w:rsidR="00C067A0" w:rsidRPr="00955027" w:rsidRDefault="00C067A0" w:rsidP="00C067A0">
      <w:pPr>
        <w:tabs>
          <w:tab w:val="left" w:pos="851"/>
        </w:tabs>
        <w:spacing w:after="0"/>
        <w:rPr>
          <w:sz w:val="28"/>
          <w:szCs w:val="28"/>
        </w:rPr>
      </w:pPr>
      <w:r w:rsidRPr="00955027">
        <w:rPr>
          <w:sz w:val="28"/>
          <w:szCs w:val="28"/>
        </w:rPr>
        <w:t>Изменение параметров финансового обеспечения реализации программы обусловлено увеличением расходов:</w:t>
      </w:r>
    </w:p>
    <w:p w:rsidR="00C067A0" w:rsidRPr="00955027" w:rsidRDefault="00C067A0" w:rsidP="00C067A0">
      <w:pPr>
        <w:tabs>
          <w:tab w:val="left" w:pos="851"/>
        </w:tabs>
        <w:spacing w:after="0"/>
        <w:rPr>
          <w:sz w:val="28"/>
          <w:szCs w:val="28"/>
        </w:rPr>
      </w:pPr>
      <w:r w:rsidRPr="00955027">
        <w:rPr>
          <w:sz w:val="28"/>
          <w:szCs w:val="28"/>
        </w:rPr>
        <w:t xml:space="preserve">- на оплату труда работников муниципального бюджетного учреждения </w:t>
      </w:r>
      <w:r w:rsidRPr="00955027">
        <w:rPr>
          <w:color w:val="000000"/>
          <w:sz w:val="28"/>
          <w:szCs w:val="28"/>
        </w:rPr>
        <w:t xml:space="preserve">"Управление лесопаркового хозяйства города Нижневартовска" </w:t>
      </w:r>
      <w:r w:rsidRPr="00955027">
        <w:rPr>
          <w:sz w:val="28"/>
          <w:szCs w:val="28"/>
        </w:rPr>
        <w:t xml:space="preserve">в связи с индексацией на 5,5% с 01 октября 2023 года </w:t>
      </w:r>
      <w:r w:rsidRPr="00955027">
        <w:rPr>
          <w:color w:val="000000"/>
          <w:sz w:val="28"/>
          <w:szCs w:val="28"/>
        </w:rPr>
        <w:t>и увеличением штатной численности на 2 единицы</w:t>
      </w:r>
      <w:r w:rsidRPr="00955027">
        <w:rPr>
          <w:sz w:val="28"/>
          <w:szCs w:val="28"/>
        </w:rPr>
        <w:t>;</w:t>
      </w:r>
    </w:p>
    <w:p w:rsidR="00C067A0" w:rsidRPr="00955027" w:rsidRDefault="00C067A0" w:rsidP="00C067A0">
      <w:pPr>
        <w:tabs>
          <w:tab w:val="left" w:pos="851"/>
        </w:tabs>
        <w:spacing w:after="0"/>
        <w:rPr>
          <w:sz w:val="28"/>
          <w:szCs w:val="28"/>
        </w:rPr>
      </w:pPr>
      <w:r w:rsidRPr="00955027">
        <w:rPr>
          <w:sz w:val="28"/>
          <w:szCs w:val="28"/>
        </w:rPr>
        <w:t>- на оплату коммунальных услуг в связи с увеличением тарифов;</w:t>
      </w:r>
    </w:p>
    <w:p w:rsidR="00C067A0" w:rsidRPr="00955027" w:rsidRDefault="00C067A0" w:rsidP="0003177E">
      <w:pPr>
        <w:tabs>
          <w:tab w:val="left" w:pos="851"/>
        </w:tabs>
        <w:spacing w:after="0"/>
        <w:rPr>
          <w:sz w:val="28"/>
          <w:szCs w:val="28"/>
        </w:rPr>
      </w:pPr>
      <w:r w:rsidRPr="00955027">
        <w:rPr>
          <w:sz w:val="28"/>
          <w:szCs w:val="28"/>
        </w:rPr>
        <w:t xml:space="preserve">- </w:t>
      </w:r>
      <w:r w:rsidRPr="00955027">
        <w:rPr>
          <w:sz w:val="28"/>
          <w:szCs w:val="24"/>
        </w:rPr>
        <w:t>на л</w:t>
      </w:r>
      <w:r w:rsidRPr="00955027">
        <w:rPr>
          <w:sz w:val="28"/>
          <w:szCs w:val="28"/>
        </w:rPr>
        <w:t xml:space="preserve">иквидацию несанкционированных свалок в границах городов и наиболее опасных объектов накопленного вреда окружающей среде в рамках регионального проекта </w:t>
      </w:r>
      <w:r w:rsidRPr="00955027">
        <w:rPr>
          <w:sz w:val="28"/>
          <w:szCs w:val="24"/>
        </w:rPr>
        <w:t xml:space="preserve">"Чистая страна". </w:t>
      </w:r>
    </w:p>
    <w:p w:rsidR="00C067A0" w:rsidRPr="00955027" w:rsidRDefault="00C067A0" w:rsidP="0003177E">
      <w:pPr>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8E5408" w:rsidRDefault="008E5408" w:rsidP="00235636">
      <w:pPr>
        <w:spacing w:after="0"/>
        <w:rPr>
          <w:sz w:val="28"/>
          <w:szCs w:val="28"/>
        </w:rPr>
      </w:pPr>
    </w:p>
    <w:p w:rsidR="008E5408" w:rsidRDefault="008E5408" w:rsidP="00235636">
      <w:pPr>
        <w:spacing w:after="0"/>
        <w:rPr>
          <w:sz w:val="28"/>
          <w:szCs w:val="28"/>
        </w:rPr>
      </w:pPr>
    </w:p>
    <w:p w:rsidR="008E5408" w:rsidRPr="00955027" w:rsidRDefault="008E5408" w:rsidP="00235636">
      <w:pPr>
        <w:spacing w:after="0"/>
        <w:rPr>
          <w:sz w:val="28"/>
          <w:szCs w:val="28"/>
        </w:rPr>
      </w:pPr>
    </w:p>
    <w:p w:rsidR="00C067A0" w:rsidRPr="00955027" w:rsidRDefault="00C067A0" w:rsidP="00235636">
      <w:pPr>
        <w:spacing w:after="0"/>
        <w:rPr>
          <w:sz w:val="28"/>
          <w:szCs w:val="28"/>
        </w:rPr>
      </w:pPr>
      <w:r w:rsidRPr="00955027">
        <w:rPr>
          <w:noProof/>
          <w:sz w:val="24"/>
          <w:szCs w:val="24"/>
        </w:rPr>
        <w:lastRenderedPageBreak/>
        <mc:AlternateContent>
          <mc:Choice Requires="wps">
            <w:drawing>
              <wp:anchor distT="0" distB="0" distL="114300" distR="114300" simplePos="0" relativeHeight="251773952" behindDoc="1" locked="0" layoutInCell="1" allowOverlap="1" wp14:anchorId="6DB81CDC" wp14:editId="4B381E5B">
                <wp:simplePos x="0" y="0"/>
                <wp:positionH relativeFrom="column">
                  <wp:posOffset>180340</wp:posOffset>
                </wp:positionH>
                <wp:positionV relativeFrom="paragraph">
                  <wp:posOffset>118745</wp:posOffset>
                </wp:positionV>
                <wp:extent cx="5760000" cy="360000"/>
                <wp:effectExtent l="57150" t="57150" r="69850" b="116840"/>
                <wp:wrapNone/>
                <wp:docPr id="637" name="Поле 63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C067A0">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81CDC" id="Поле 637" o:spid="_x0000_s1064" type="#_x0000_t202" alt="Название: Исполнение бюджетной росписи Администрации города за 2012 год" style="position:absolute;left:0;text-align:left;margin-left:14.2pt;margin-top:9.35pt;width:453.55pt;height:28.3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" fillcolor="#e0e0e0" strokecolor="#7f7f7f">
                <v:shadow on="t" color="black" opacity="24903f" origin=",.5" offset="0,.55556mm"/>
                <v:textbox inset="0,0,0,0">
                  <w:txbxContent>
                    <w:p w:rsidR="00C05A95" w:rsidRPr="001E74CF" w:rsidRDefault="00C05A95" w:rsidP="00C067A0">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235636" w:rsidRPr="00955027" w:rsidRDefault="00235636" w:rsidP="00235636">
      <w:pPr>
        <w:spacing w:after="0"/>
        <w:rPr>
          <w:sz w:val="28"/>
          <w:szCs w:val="28"/>
        </w:rPr>
      </w:pPr>
    </w:p>
    <w:p w:rsidR="00235636" w:rsidRPr="00955027" w:rsidRDefault="00235636" w:rsidP="00235636">
      <w:pPr>
        <w:spacing w:after="0"/>
        <w:rPr>
          <w:sz w:val="28"/>
          <w:szCs w:val="28"/>
        </w:rPr>
      </w:pPr>
    </w:p>
    <w:p w:rsidR="00C067A0" w:rsidRPr="00955027" w:rsidRDefault="00C067A0" w:rsidP="007F2F16">
      <w:pPr>
        <w:tabs>
          <w:tab w:val="left" w:pos="851"/>
        </w:tabs>
        <w:spacing w:after="0"/>
        <w:ind w:firstLine="0"/>
        <w:jc w:val="left"/>
        <w:rPr>
          <w:sz w:val="28"/>
          <w:szCs w:val="28"/>
        </w:rPr>
      </w:pPr>
      <w:r w:rsidRPr="00955027">
        <w:rPr>
          <w:noProof/>
        </w:rPr>
        <w:drawing>
          <wp:inline distT="0" distB="0" distL="0" distR="0" wp14:anchorId="42F15B41" wp14:editId="4046B06B">
            <wp:extent cx="1861632" cy="1450731"/>
            <wp:effectExtent l="0" t="0" r="0" b="0"/>
            <wp:docPr id="639" name="Диаграмма 6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955027">
        <w:rPr>
          <w:noProof/>
        </w:rPr>
        <w:drawing>
          <wp:inline distT="0" distB="0" distL="0" distR="0" wp14:anchorId="72EAD09C" wp14:editId="3551E569">
            <wp:extent cx="1868950" cy="1424354"/>
            <wp:effectExtent l="0" t="0" r="0" b="0"/>
            <wp:docPr id="640" name="Диаграмма 6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955027">
        <w:rPr>
          <w:noProof/>
        </w:rPr>
        <w:drawing>
          <wp:inline distT="0" distB="0" distL="0" distR="0" wp14:anchorId="21DAC6D6" wp14:editId="610AC37A">
            <wp:extent cx="1899138" cy="1416168"/>
            <wp:effectExtent l="0" t="0" r="0" b="0"/>
            <wp:docPr id="641" name="Диаграмма 6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067A0" w:rsidRPr="00955027" w:rsidRDefault="00C067A0" w:rsidP="00C067A0">
      <w:pPr>
        <w:tabs>
          <w:tab w:val="left" w:pos="851"/>
        </w:tabs>
        <w:spacing w:after="0"/>
        <w:ind w:firstLine="426"/>
        <w:jc w:val="left"/>
        <w:rPr>
          <w:sz w:val="28"/>
          <w:szCs w:val="28"/>
        </w:rPr>
      </w:pPr>
      <w:r w:rsidRPr="00955027">
        <w:rPr>
          <w:noProof/>
          <w:sz w:val="24"/>
          <w:szCs w:val="24"/>
        </w:rPr>
        <mc:AlternateContent>
          <mc:Choice Requires="wps">
            <w:drawing>
              <wp:anchor distT="0" distB="0" distL="114300" distR="114300" simplePos="0" relativeHeight="251774976" behindDoc="1" locked="0" layoutInCell="1" allowOverlap="1" wp14:anchorId="74FA00F3" wp14:editId="36035E1E">
                <wp:simplePos x="0" y="0"/>
                <wp:positionH relativeFrom="column">
                  <wp:posOffset>180340</wp:posOffset>
                </wp:positionH>
                <wp:positionV relativeFrom="paragraph">
                  <wp:posOffset>118745</wp:posOffset>
                </wp:positionV>
                <wp:extent cx="5760000" cy="360000"/>
                <wp:effectExtent l="57150" t="57150" r="69850" b="116840"/>
                <wp:wrapNone/>
                <wp:docPr id="63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C067A0">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A00F3" id="_x0000_s1065" type="#_x0000_t202" alt="Название: Исполнение бюджетной росписи Администрации города за 2012 год" style="position:absolute;left:0;text-align:left;margin-left:14.2pt;margin-top:9.35pt;width:453.55pt;height:28.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" fillcolor="#e0e0e0" strokecolor="#7f7f7f">
                <v:shadow on="t" color="black" opacity="24903f" origin=",.5" offset="0,.55556mm"/>
                <v:textbox inset="0,0,0,0">
                  <w:txbxContent>
                    <w:p w:rsidR="00C05A95" w:rsidRPr="001440B0" w:rsidRDefault="00C05A95" w:rsidP="00C067A0">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C067A0" w:rsidRPr="00955027" w:rsidRDefault="00C067A0" w:rsidP="00C067A0">
      <w:pPr>
        <w:tabs>
          <w:tab w:val="left" w:pos="851"/>
        </w:tabs>
        <w:spacing w:after="0"/>
        <w:ind w:firstLine="426"/>
        <w:jc w:val="left"/>
        <w:rPr>
          <w:sz w:val="28"/>
          <w:szCs w:val="28"/>
        </w:rPr>
      </w:pPr>
    </w:p>
    <w:p w:rsidR="00D97352" w:rsidRPr="00955027" w:rsidRDefault="00C067A0" w:rsidP="00D97352">
      <w:pPr>
        <w:tabs>
          <w:tab w:val="left" w:pos="851"/>
        </w:tabs>
        <w:spacing w:after="0"/>
        <w:ind w:firstLine="0"/>
        <w:rPr>
          <w:bCs/>
          <w:sz w:val="28"/>
          <w:szCs w:val="28"/>
        </w:rPr>
      </w:pPr>
      <w:r w:rsidRPr="00955027">
        <w:rPr>
          <w:noProof/>
          <w:color w:val="FF0000"/>
          <w:sz w:val="28"/>
          <w:szCs w:val="28"/>
        </w:rPr>
        <w:drawing>
          <wp:inline distT="0" distB="0" distL="0" distR="0" wp14:anchorId="3A3E77B2" wp14:editId="0982B67E">
            <wp:extent cx="6106160" cy="3514725"/>
            <wp:effectExtent l="38100" t="57150" r="46990" b="47625"/>
            <wp:docPr id="642" name="Диаграмма 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067A0" w:rsidRPr="00955027" w:rsidRDefault="00D97352" w:rsidP="00D97352">
      <w:pPr>
        <w:spacing w:after="0"/>
        <w:ind w:firstLine="0"/>
        <w:rPr>
          <w:bCs/>
          <w:sz w:val="28"/>
          <w:szCs w:val="28"/>
        </w:rPr>
      </w:pPr>
      <w:r w:rsidRPr="00955027">
        <w:rPr>
          <w:bCs/>
          <w:sz w:val="28"/>
          <w:szCs w:val="28"/>
        </w:rPr>
        <w:tab/>
      </w:r>
      <w:r w:rsidR="00C067A0" w:rsidRPr="00955027">
        <w:rPr>
          <w:bCs/>
          <w:sz w:val="28"/>
          <w:szCs w:val="28"/>
        </w:rPr>
        <w:t>Бюджетные ассигнования на реализацию данной программы предусмотрены по следующим структурным элементам (основным мероприятиям):</w:t>
      </w:r>
    </w:p>
    <w:tbl>
      <w:tblPr>
        <w:tblStyle w:val="a6"/>
        <w:tblW w:w="0" w:type="auto"/>
        <w:tblInd w:w="108" w:type="dxa"/>
        <w:tblLook w:val="04A0" w:firstRow="1" w:lastRow="0" w:firstColumn="1" w:lastColumn="0" w:noHBand="0" w:noVBand="1"/>
      </w:tblPr>
      <w:tblGrid>
        <w:gridCol w:w="541"/>
        <w:gridCol w:w="4775"/>
        <w:gridCol w:w="1401"/>
        <w:gridCol w:w="1402"/>
        <w:gridCol w:w="1401"/>
      </w:tblGrid>
      <w:tr w:rsidR="00C067A0" w:rsidRPr="00955027" w:rsidTr="0071232C">
        <w:trPr>
          <w:tblHeader/>
        </w:trPr>
        <w:tc>
          <w:tcPr>
            <w:tcW w:w="540" w:type="dxa"/>
            <w:vMerge w:val="restart"/>
            <w:vAlign w:val="center"/>
            <w:hideMark/>
          </w:tcPr>
          <w:p w:rsidR="00C067A0" w:rsidRPr="00955027" w:rsidRDefault="00C067A0" w:rsidP="00C067A0">
            <w:pPr>
              <w:spacing w:after="0"/>
              <w:ind w:firstLine="0"/>
              <w:jc w:val="center"/>
              <w:rPr>
                <w:sz w:val="24"/>
                <w:szCs w:val="24"/>
                <w:lang w:eastAsia="en-US"/>
              </w:rPr>
            </w:pPr>
            <w:r w:rsidRPr="00955027">
              <w:rPr>
                <w:sz w:val="24"/>
                <w:szCs w:val="24"/>
              </w:rPr>
              <w:t>№ п/п</w:t>
            </w:r>
          </w:p>
        </w:tc>
        <w:tc>
          <w:tcPr>
            <w:tcW w:w="4847" w:type="dxa"/>
            <w:vMerge w:val="restart"/>
            <w:vAlign w:val="center"/>
            <w:hideMark/>
          </w:tcPr>
          <w:p w:rsidR="00C067A0" w:rsidRPr="00955027" w:rsidRDefault="00C067A0" w:rsidP="00C067A0">
            <w:pPr>
              <w:spacing w:after="0"/>
              <w:ind w:firstLine="0"/>
              <w:jc w:val="center"/>
              <w:rPr>
                <w:sz w:val="24"/>
                <w:szCs w:val="24"/>
              </w:rPr>
            </w:pPr>
            <w:r w:rsidRPr="00955027">
              <w:rPr>
                <w:sz w:val="24"/>
                <w:szCs w:val="24"/>
              </w:rPr>
              <w:t>Наименование структурного элемента (основного мероприятия),</w:t>
            </w:r>
          </w:p>
          <w:p w:rsidR="00C067A0" w:rsidRPr="00955027" w:rsidRDefault="00C067A0" w:rsidP="00C067A0">
            <w:pPr>
              <w:spacing w:after="0"/>
              <w:ind w:firstLine="0"/>
              <w:jc w:val="center"/>
              <w:rPr>
                <w:sz w:val="24"/>
                <w:szCs w:val="24"/>
                <w:lang w:eastAsia="en-US"/>
              </w:rPr>
            </w:pPr>
            <w:r w:rsidRPr="00955027">
              <w:rPr>
                <w:sz w:val="24"/>
                <w:szCs w:val="24"/>
              </w:rPr>
              <w:t>источник финансирования</w:t>
            </w:r>
          </w:p>
        </w:tc>
        <w:tc>
          <w:tcPr>
            <w:tcW w:w="4252" w:type="dxa"/>
            <w:gridSpan w:val="3"/>
            <w:hideMark/>
          </w:tcPr>
          <w:p w:rsidR="00C067A0" w:rsidRPr="00955027" w:rsidRDefault="00C067A0" w:rsidP="00C067A0">
            <w:pPr>
              <w:spacing w:after="0"/>
              <w:ind w:firstLine="0"/>
              <w:jc w:val="center"/>
              <w:rPr>
                <w:sz w:val="24"/>
                <w:szCs w:val="24"/>
              </w:rPr>
            </w:pPr>
            <w:r w:rsidRPr="00955027">
              <w:rPr>
                <w:sz w:val="24"/>
                <w:szCs w:val="24"/>
              </w:rPr>
              <w:t xml:space="preserve">Объем бюджетных ассигнований, </w:t>
            </w:r>
          </w:p>
          <w:p w:rsidR="00C067A0" w:rsidRPr="00955027" w:rsidRDefault="00C067A0" w:rsidP="00C067A0">
            <w:pPr>
              <w:spacing w:after="0"/>
              <w:ind w:firstLine="0"/>
              <w:jc w:val="center"/>
              <w:rPr>
                <w:sz w:val="24"/>
                <w:szCs w:val="24"/>
                <w:lang w:eastAsia="en-US"/>
              </w:rPr>
            </w:pPr>
            <w:r w:rsidRPr="00955027">
              <w:rPr>
                <w:sz w:val="24"/>
                <w:szCs w:val="24"/>
              </w:rPr>
              <w:t>тыс. рублей</w:t>
            </w:r>
          </w:p>
        </w:tc>
      </w:tr>
      <w:tr w:rsidR="00C067A0" w:rsidRPr="00955027" w:rsidTr="00A411FD">
        <w:trPr>
          <w:trHeight w:val="492"/>
          <w:tblHeader/>
        </w:trPr>
        <w:tc>
          <w:tcPr>
            <w:tcW w:w="540" w:type="dxa"/>
            <w:vMerge/>
            <w:vAlign w:val="center"/>
            <w:hideMark/>
          </w:tcPr>
          <w:p w:rsidR="00C067A0" w:rsidRPr="00955027" w:rsidRDefault="00C067A0" w:rsidP="00C067A0">
            <w:pPr>
              <w:spacing w:after="0"/>
              <w:ind w:firstLine="0"/>
              <w:jc w:val="left"/>
              <w:rPr>
                <w:sz w:val="24"/>
                <w:szCs w:val="24"/>
                <w:lang w:eastAsia="en-US"/>
              </w:rPr>
            </w:pPr>
          </w:p>
        </w:tc>
        <w:tc>
          <w:tcPr>
            <w:tcW w:w="4847" w:type="dxa"/>
            <w:vMerge/>
            <w:vAlign w:val="center"/>
            <w:hideMark/>
          </w:tcPr>
          <w:p w:rsidR="00C067A0" w:rsidRPr="00955027" w:rsidRDefault="00C067A0" w:rsidP="00C067A0">
            <w:pPr>
              <w:spacing w:after="0"/>
              <w:ind w:firstLine="0"/>
              <w:jc w:val="left"/>
              <w:rPr>
                <w:sz w:val="24"/>
                <w:szCs w:val="24"/>
                <w:lang w:eastAsia="en-US"/>
              </w:rPr>
            </w:pPr>
          </w:p>
        </w:tc>
        <w:tc>
          <w:tcPr>
            <w:tcW w:w="1417" w:type="dxa"/>
            <w:vAlign w:val="center"/>
            <w:hideMark/>
          </w:tcPr>
          <w:p w:rsidR="00C067A0" w:rsidRPr="00955027" w:rsidRDefault="00C067A0" w:rsidP="00C067A0">
            <w:pPr>
              <w:spacing w:after="0"/>
              <w:ind w:firstLine="0"/>
              <w:jc w:val="center"/>
              <w:rPr>
                <w:sz w:val="24"/>
                <w:szCs w:val="24"/>
                <w:lang w:eastAsia="en-US"/>
              </w:rPr>
            </w:pPr>
            <w:r w:rsidRPr="00955027">
              <w:rPr>
                <w:sz w:val="24"/>
                <w:szCs w:val="24"/>
              </w:rPr>
              <w:t>2024 год</w:t>
            </w:r>
          </w:p>
        </w:tc>
        <w:tc>
          <w:tcPr>
            <w:tcW w:w="1418" w:type="dxa"/>
            <w:vAlign w:val="center"/>
            <w:hideMark/>
          </w:tcPr>
          <w:p w:rsidR="00C067A0" w:rsidRPr="00955027" w:rsidRDefault="00C067A0" w:rsidP="00C067A0">
            <w:pPr>
              <w:spacing w:after="0"/>
              <w:ind w:firstLine="0"/>
              <w:jc w:val="center"/>
              <w:rPr>
                <w:sz w:val="24"/>
                <w:szCs w:val="24"/>
                <w:lang w:eastAsia="en-US"/>
              </w:rPr>
            </w:pPr>
            <w:r w:rsidRPr="00955027">
              <w:rPr>
                <w:sz w:val="24"/>
                <w:szCs w:val="24"/>
              </w:rPr>
              <w:t>2025 год</w:t>
            </w:r>
          </w:p>
        </w:tc>
        <w:tc>
          <w:tcPr>
            <w:tcW w:w="1417" w:type="dxa"/>
            <w:vAlign w:val="center"/>
            <w:hideMark/>
          </w:tcPr>
          <w:p w:rsidR="00C067A0" w:rsidRPr="00955027" w:rsidRDefault="00C067A0" w:rsidP="00C067A0">
            <w:pPr>
              <w:spacing w:after="0"/>
              <w:ind w:firstLine="0"/>
              <w:jc w:val="center"/>
              <w:rPr>
                <w:sz w:val="24"/>
                <w:szCs w:val="24"/>
                <w:lang w:eastAsia="en-US"/>
              </w:rPr>
            </w:pPr>
            <w:r w:rsidRPr="00955027">
              <w:rPr>
                <w:sz w:val="24"/>
                <w:szCs w:val="24"/>
              </w:rPr>
              <w:t>2026 год</w:t>
            </w:r>
          </w:p>
        </w:tc>
      </w:tr>
      <w:tr w:rsidR="00C067A0" w:rsidRPr="00955027" w:rsidTr="00397755">
        <w:tc>
          <w:tcPr>
            <w:tcW w:w="540" w:type="dxa"/>
            <w:vMerge w:val="restart"/>
            <w:hideMark/>
          </w:tcPr>
          <w:p w:rsidR="00C067A0" w:rsidRPr="00955027" w:rsidRDefault="00C067A0" w:rsidP="00C067A0">
            <w:pPr>
              <w:spacing w:after="0"/>
              <w:ind w:firstLine="0"/>
              <w:jc w:val="center"/>
              <w:rPr>
                <w:sz w:val="24"/>
                <w:szCs w:val="24"/>
                <w:lang w:eastAsia="en-US"/>
              </w:rPr>
            </w:pPr>
            <w:r w:rsidRPr="00955027">
              <w:rPr>
                <w:sz w:val="24"/>
                <w:szCs w:val="24"/>
              </w:rPr>
              <w:t>1.</w:t>
            </w:r>
          </w:p>
        </w:tc>
        <w:tc>
          <w:tcPr>
            <w:tcW w:w="4847" w:type="dxa"/>
            <w:hideMark/>
          </w:tcPr>
          <w:p w:rsidR="00C067A0" w:rsidRPr="00955027" w:rsidRDefault="00C067A0" w:rsidP="00C067A0">
            <w:pPr>
              <w:spacing w:after="0"/>
              <w:ind w:firstLine="0"/>
              <w:rPr>
                <w:sz w:val="24"/>
                <w:szCs w:val="24"/>
                <w:lang w:eastAsia="en-US"/>
              </w:rPr>
            </w:pPr>
            <w:r w:rsidRPr="00955027">
              <w:rPr>
                <w:sz w:val="24"/>
                <w:szCs w:val="24"/>
              </w:rPr>
              <w:t xml:space="preserve">Обеспечение соблюдения требований законодательства в области охраны окружающей среды, в том числе в сфере обращения с отходами, в том числе: </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14 732,75</w:t>
            </w:r>
          </w:p>
        </w:tc>
        <w:tc>
          <w:tcPr>
            <w:tcW w:w="1418"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14 732,85</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14 732,85</w:t>
            </w:r>
          </w:p>
        </w:tc>
      </w:tr>
      <w:tr w:rsidR="00C067A0" w:rsidRPr="00955027" w:rsidTr="00397755">
        <w:tc>
          <w:tcPr>
            <w:tcW w:w="540" w:type="dxa"/>
            <w:vMerge/>
          </w:tcPr>
          <w:p w:rsidR="00C067A0" w:rsidRPr="00955027" w:rsidRDefault="00C067A0" w:rsidP="00C067A0">
            <w:pPr>
              <w:spacing w:after="0"/>
              <w:ind w:firstLine="0"/>
              <w:jc w:val="center"/>
              <w:rPr>
                <w:sz w:val="24"/>
                <w:szCs w:val="24"/>
              </w:rPr>
            </w:pPr>
          </w:p>
        </w:tc>
        <w:tc>
          <w:tcPr>
            <w:tcW w:w="4847" w:type="dxa"/>
          </w:tcPr>
          <w:p w:rsidR="00C067A0" w:rsidRPr="00955027" w:rsidRDefault="00C067A0" w:rsidP="00C067A0">
            <w:pPr>
              <w:spacing w:after="0"/>
              <w:ind w:firstLine="0"/>
              <w:rPr>
                <w:sz w:val="24"/>
                <w:szCs w:val="24"/>
              </w:rPr>
            </w:pPr>
            <w:r w:rsidRPr="00955027">
              <w:rPr>
                <w:sz w:val="24"/>
                <w:szCs w:val="24"/>
              </w:rPr>
              <w:t>- средства бюджета города</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14 455,85</w:t>
            </w:r>
          </w:p>
        </w:tc>
        <w:tc>
          <w:tcPr>
            <w:tcW w:w="1418"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14 455,85</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14 455,85</w:t>
            </w:r>
          </w:p>
        </w:tc>
      </w:tr>
      <w:tr w:rsidR="00C067A0" w:rsidRPr="00955027" w:rsidTr="00397755">
        <w:tc>
          <w:tcPr>
            <w:tcW w:w="540" w:type="dxa"/>
            <w:vMerge/>
          </w:tcPr>
          <w:p w:rsidR="00C067A0" w:rsidRPr="00955027" w:rsidRDefault="00C067A0" w:rsidP="00C067A0">
            <w:pPr>
              <w:spacing w:after="0"/>
              <w:ind w:firstLine="0"/>
              <w:jc w:val="center"/>
              <w:rPr>
                <w:sz w:val="24"/>
                <w:szCs w:val="24"/>
              </w:rPr>
            </w:pPr>
          </w:p>
        </w:tc>
        <w:tc>
          <w:tcPr>
            <w:tcW w:w="4847" w:type="dxa"/>
          </w:tcPr>
          <w:p w:rsidR="00C067A0" w:rsidRPr="00955027" w:rsidRDefault="00C067A0" w:rsidP="00C067A0">
            <w:pPr>
              <w:spacing w:after="0"/>
              <w:ind w:firstLine="0"/>
              <w:rPr>
                <w:sz w:val="24"/>
                <w:szCs w:val="24"/>
              </w:rPr>
            </w:pPr>
            <w:r w:rsidRPr="00955027">
              <w:rPr>
                <w:sz w:val="24"/>
                <w:szCs w:val="24"/>
              </w:rPr>
              <w:t>- средства бюджета автономного округа</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276,90</w:t>
            </w:r>
          </w:p>
        </w:tc>
        <w:tc>
          <w:tcPr>
            <w:tcW w:w="1418"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277,00</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277,00</w:t>
            </w:r>
          </w:p>
        </w:tc>
      </w:tr>
      <w:tr w:rsidR="00C067A0" w:rsidRPr="00955027" w:rsidTr="00397755">
        <w:tc>
          <w:tcPr>
            <w:tcW w:w="540" w:type="dxa"/>
          </w:tcPr>
          <w:p w:rsidR="00C067A0" w:rsidRPr="00955027" w:rsidRDefault="00C067A0" w:rsidP="00C067A0">
            <w:pPr>
              <w:spacing w:after="0"/>
              <w:ind w:firstLine="0"/>
              <w:jc w:val="center"/>
              <w:rPr>
                <w:sz w:val="24"/>
                <w:szCs w:val="24"/>
                <w:lang w:eastAsia="en-US"/>
              </w:rPr>
            </w:pPr>
            <w:r w:rsidRPr="00955027">
              <w:rPr>
                <w:sz w:val="24"/>
                <w:szCs w:val="24"/>
                <w:lang w:eastAsia="en-US"/>
              </w:rPr>
              <w:t>2.</w:t>
            </w:r>
          </w:p>
        </w:tc>
        <w:tc>
          <w:tcPr>
            <w:tcW w:w="4847" w:type="dxa"/>
          </w:tcPr>
          <w:p w:rsidR="00C067A0" w:rsidRPr="00955027" w:rsidRDefault="00C067A0" w:rsidP="00C067A0">
            <w:pPr>
              <w:spacing w:after="0"/>
              <w:ind w:firstLine="0"/>
              <w:rPr>
                <w:sz w:val="24"/>
                <w:szCs w:val="24"/>
              </w:rPr>
            </w:pPr>
            <w:r w:rsidRPr="00955027">
              <w:rPr>
                <w:sz w:val="24"/>
                <w:szCs w:val="24"/>
              </w:rPr>
              <w:t xml:space="preserve">Организация и проведение массовых экологических мероприятий, обеспечение информирования населения по вопросам </w:t>
            </w:r>
            <w:r w:rsidRPr="00955027">
              <w:rPr>
                <w:sz w:val="24"/>
                <w:szCs w:val="24"/>
              </w:rPr>
              <w:lastRenderedPageBreak/>
              <w:t>охраны окружающей среды и природопользования (средства бюджета города)</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lastRenderedPageBreak/>
              <w:t>1 586,15</w:t>
            </w:r>
          </w:p>
        </w:tc>
        <w:tc>
          <w:tcPr>
            <w:tcW w:w="1418"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1 586,15</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1 586,15</w:t>
            </w:r>
          </w:p>
        </w:tc>
      </w:tr>
      <w:tr w:rsidR="00C067A0" w:rsidRPr="00955027" w:rsidTr="00397755">
        <w:tc>
          <w:tcPr>
            <w:tcW w:w="540" w:type="dxa"/>
          </w:tcPr>
          <w:p w:rsidR="00C067A0" w:rsidRPr="00955027" w:rsidRDefault="00C067A0" w:rsidP="00C067A0">
            <w:pPr>
              <w:spacing w:after="0"/>
              <w:ind w:firstLine="0"/>
              <w:jc w:val="center"/>
              <w:rPr>
                <w:sz w:val="24"/>
                <w:szCs w:val="24"/>
                <w:lang w:eastAsia="en-US"/>
              </w:rPr>
            </w:pPr>
            <w:r w:rsidRPr="00955027">
              <w:rPr>
                <w:sz w:val="24"/>
                <w:szCs w:val="24"/>
                <w:lang w:eastAsia="en-US"/>
              </w:rPr>
              <w:t>3.</w:t>
            </w:r>
          </w:p>
        </w:tc>
        <w:tc>
          <w:tcPr>
            <w:tcW w:w="4847" w:type="dxa"/>
          </w:tcPr>
          <w:p w:rsidR="00C067A0" w:rsidRPr="00955027" w:rsidRDefault="00C067A0" w:rsidP="00C067A0">
            <w:pPr>
              <w:spacing w:after="0"/>
              <w:ind w:firstLine="0"/>
              <w:rPr>
                <w:color w:val="FF0000"/>
                <w:sz w:val="24"/>
                <w:szCs w:val="24"/>
              </w:rPr>
            </w:pPr>
            <w:r w:rsidRPr="00955027">
              <w:rPr>
                <w:sz w:val="24"/>
                <w:szCs w:val="24"/>
              </w:rPr>
              <w:t>Создание условий для обеспечения эффективной деятельности муниципального учреждения (средства бюджета города)</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42 696,62</w:t>
            </w:r>
          </w:p>
        </w:tc>
        <w:tc>
          <w:tcPr>
            <w:tcW w:w="1418"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42 232,93</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42 232,93</w:t>
            </w:r>
          </w:p>
        </w:tc>
      </w:tr>
      <w:tr w:rsidR="00C067A0" w:rsidRPr="00955027" w:rsidTr="00397755">
        <w:tc>
          <w:tcPr>
            <w:tcW w:w="540" w:type="dxa"/>
          </w:tcPr>
          <w:p w:rsidR="00C067A0" w:rsidRPr="00955027" w:rsidRDefault="00C067A0" w:rsidP="00C067A0">
            <w:pPr>
              <w:spacing w:after="0"/>
              <w:ind w:firstLine="0"/>
              <w:jc w:val="center"/>
              <w:rPr>
                <w:sz w:val="24"/>
                <w:szCs w:val="24"/>
                <w:lang w:eastAsia="en-US"/>
              </w:rPr>
            </w:pPr>
            <w:r w:rsidRPr="00955027">
              <w:rPr>
                <w:sz w:val="24"/>
                <w:szCs w:val="24"/>
                <w:lang w:eastAsia="en-US"/>
              </w:rPr>
              <w:t>4.</w:t>
            </w:r>
          </w:p>
        </w:tc>
        <w:tc>
          <w:tcPr>
            <w:tcW w:w="4847" w:type="dxa"/>
          </w:tcPr>
          <w:p w:rsidR="00C067A0" w:rsidRPr="00955027" w:rsidRDefault="00C067A0" w:rsidP="00C067A0">
            <w:pPr>
              <w:spacing w:after="0"/>
              <w:ind w:firstLine="0"/>
              <w:rPr>
                <w:sz w:val="24"/>
                <w:szCs w:val="24"/>
              </w:rPr>
            </w:pPr>
            <w:r w:rsidRPr="00955027">
              <w:rPr>
                <w:sz w:val="24"/>
                <w:szCs w:val="24"/>
              </w:rPr>
              <w:t>Региональный проект "Чистая страна" (средства бюджета города)</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49 653,20</w:t>
            </w:r>
          </w:p>
        </w:tc>
        <w:tc>
          <w:tcPr>
            <w:tcW w:w="1418"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0,00</w:t>
            </w:r>
          </w:p>
        </w:tc>
        <w:tc>
          <w:tcPr>
            <w:tcW w:w="1417" w:type="dxa"/>
            <w:vAlign w:val="center"/>
          </w:tcPr>
          <w:p w:rsidR="00C067A0" w:rsidRPr="00955027" w:rsidRDefault="00C067A0" w:rsidP="00C067A0">
            <w:pPr>
              <w:spacing w:after="0"/>
              <w:ind w:firstLine="0"/>
              <w:jc w:val="right"/>
              <w:rPr>
                <w:sz w:val="24"/>
                <w:szCs w:val="24"/>
                <w:lang w:eastAsia="en-US"/>
              </w:rPr>
            </w:pPr>
            <w:r w:rsidRPr="00955027">
              <w:rPr>
                <w:sz w:val="24"/>
                <w:szCs w:val="24"/>
                <w:lang w:eastAsia="en-US"/>
              </w:rPr>
              <w:t>0,00</w:t>
            </w:r>
          </w:p>
        </w:tc>
      </w:tr>
    </w:tbl>
    <w:p w:rsidR="00C067A0" w:rsidRPr="00955027" w:rsidRDefault="00C067A0" w:rsidP="00C067A0">
      <w:pPr>
        <w:tabs>
          <w:tab w:val="left" w:pos="709"/>
        </w:tabs>
        <w:spacing w:before="120" w:after="0"/>
        <w:rPr>
          <w:sz w:val="28"/>
          <w:szCs w:val="28"/>
        </w:rPr>
      </w:pPr>
      <w:r w:rsidRPr="00955027">
        <w:rPr>
          <w:sz w:val="28"/>
          <w:szCs w:val="28"/>
        </w:rPr>
        <w:t>В рамках муниципальной программы предусмотрена реализация регионального проекта "Чистая страна", который направлен на достижение целей, показателей и решение задач национального проекта "Экология".</w:t>
      </w:r>
    </w:p>
    <w:p w:rsidR="00C067A0" w:rsidRPr="00955027" w:rsidRDefault="00C067A0" w:rsidP="00C067A0">
      <w:pPr>
        <w:spacing w:after="0"/>
        <w:rPr>
          <w:rFonts w:eastAsia="Calibri"/>
          <w:sz w:val="28"/>
          <w:szCs w:val="28"/>
        </w:rPr>
      </w:pPr>
      <w:r w:rsidRPr="00955027">
        <w:rPr>
          <w:sz w:val="28"/>
          <w:szCs w:val="28"/>
        </w:rPr>
        <w:t>Объем бюджетных ассигнований по региональному проекту запланирован на обеспечение окончательного исполнения обязательств по заключенному в 2022 году муниципальному контракту на выполнение работ по рекультивации полигона по утилизации и захоронению отходов производства и потребления города Нижневартовска</w:t>
      </w:r>
      <w:r w:rsidRPr="00955027">
        <w:rPr>
          <w:rFonts w:eastAsia="Calibri"/>
          <w:sz w:val="28"/>
          <w:szCs w:val="28"/>
        </w:rPr>
        <w:t>.</w:t>
      </w:r>
    </w:p>
    <w:p w:rsidR="00C067A0" w:rsidRPr="00955027" w:rsidRDefault="00C067A0" w:rsidP="00C067A0">
      <w:pPr>
        <w:spacing w:after="0"/>
        <w:rPr>
          <w:sz w:val="28"/>
          <w:szCs w:val="28"/>
        </w:rPr>
      </w:pPr>
      <w:r w:rsidRPr="00955027">
        <w:rPr>
          <w:sz w:val="28"/>
          <w:szCs w:val="28"/>
        </w:rPr>
        <w:t xml:space="preserve">Весомую часть в расходах программы занимают субсидии бюджетному учреждению на финансовое обеспечение выполнения муниципального задания по оказанию муниципальных услуг (выполнению работ) и на иные цели. </w:t>
      </w:r>
    </w:p>
    <w:p w:rsidR="00C067A0" w:rsidRPr="00955027" w:rsidRDefault="00C067A0" w:rsidP="00C067A0">
      <w:pPr>
        <w:spacing w:after="0"/>
        <w:rPr>
          <w:rFonts w:eastAsia="Calibri"/>
          <w:sz w:val="28"/>
          <w:szCs w:val="28"/>
        </w:rPr>
      </w:pPr>
      <w:r w:rsidRPr="00955027">
        <w:rPr>
          <w:rFonts w:eastAsia="Calibri"/>
          <w:sz w:val="28"/>
          <w:szCs w:val="28"/>
        </w:rPr>
        <w:t xml:space="preserve">Предоставление муниципальных услуг (выполнение работ) в сфере экологии по данной программе осуществляет </w:t>
      </w:r>
      <w:r w:rsidRPr="00955027">
        <w:rPr>
          <w:sz w:val="28"/>
          <w:szCs w:val="28"/>
        </w:rPr>
        <w:t>муниципальное бюджетное учреждение "Управление лесопаркового хозяйства города Нижневартовска"</w:t>
      </w:r>
      <w:r w:rsidRPr="00955027">
        <w:rPr>
          <w:rFonts w:eastAsia="Calibri"/>
          <w:sz w:val="28"/>
          <w:szCs w:val="28"/>
        </w:rPr>
        <w:t>.</w:t>
      </w:r>
    </w:p>
    <w:p w:rsidR="00C067A0" w:rsidRPr="00955027" w:rsidRDefault="00C067A0" w:rsidP="00C067A0">
      <w:pPr>
        <w:spacing w:after="0"/>
        <w:rPr>
          <w:sz w:val="28"/>
          <w:szCs w:val="28"/>
        </w:rPr>
      </w:pPr>
      <w:r w:rsidRPr="00955027">
        <w:rPr>
          <w:sz w:val="28"/>
          <w:szCs w:val="28"/>
        </w:rPr>
        <w:t>В очередном финансовом году в рамках муниципального задания планируется выполнить следующие работы:</w:t>
      </w:r>
    </w:p>
    <w:p w:rsidR="00C067A0" w:rsidRPr="00955027" w:rsidRDefault="00C067A0" w:rsidP="00C067A0">
      <w:pPr>
        <w:suppressAutoHyphens/>
        <w:spacing w:after="0"/>
        <w:rPr>
          <w:sz w:val="28"/>
          <w:szCs w:val="28"/>
        </w:rPr>
      </w:pPr>
      <w:r w:rsidRPr="00955027">
        <w:rPr>
          <w:sz w:val="28"/>
          <w:szCs w:val="28"/>
        </w:rPr>
        <w:t>- благоустройство и содержание объектов озеленения;</w:t>
      </w:r>
    </w:p>
    <w:p w:rsidR="00C067A0" w:rsidRPr="00955027" w:rsidRDefault="00C067A0" w:rsidP="00C067A0">
      <w:pPr>
        <w:suppressAutoHyphens/>
        <w:spacing w:after="0"/>
        <w:rPr>
          <w:sz w:val="28"/>
          <w:szCs w:val="28"/>
        </w:rPr>
      </w:pPr>
      <w:r w:rsidRPr="00955027">
        <w:rPr>
          <w:sz w:val="28"/>
          <w:szCs w:val="28"/>
        </w:rPr>
        <w:t xml:space="preserve">- создание и обустройство экологических троп и туристических маршрутов; </w:t>
      </w:r>
    </w:p>
    <w:p w:rsidR="00C067A0" w:rsidRPr="00955027" w:rsidRDefault="00C067A0" w:rsidP="00C067A0">
      <w:pPr>
        <w:suppressAutoHyphens/>
        <w:spacing w:after="0"/>
        <w:rPr>
          <w:sz w:val="28"/>
          <w:szCs w:val="28"/>
        </w:rPr>
      </w:pPr>
      <w:r w:rsidRPr="00955027">
        <w:rPr>
          <w:sz w:val="28"/>
          <w:szCs w:val="28"/>
        </w:rPr>
        <w:t xml:space="preserve">- мероприятия по предупреждению возникновения и распространения лесных пожаров, включая территорию ООПТ; </w:t>
      </w:r>
    </w:p>
    <w:p w:rsidR="00C067A0" w:rsidRPr="00955027" w:rsidRDefault="00C067A0" w:rsidP="00C067A0">
      <w:pPr>
        <w:spacing w:after="0"/>
        <w:rPr>
          <w:sz w:val="28"/>
          <w:szCs w:val="28"/>
        </w:rPr>
      </w:pPr>
      <w:r w:rsidRPr="00955027">
        <w:rPr>
          <w:sz w:val="28"/>
          <w:szCs w:val="28"/>
        </w:rPr>
        <w:t>- локализация и ликвидация очагов вредных организмов.</w:t>
      </w:r>
    </w:p>
    <w:p w:rsidR="00C067A0" w:rsidRPr="00955027" w:rsidRDefault="00C067A0" w:rsidP="00C067A0">
      <w:pPr>
        <w:spacing w:after="0"/>
        <w:rPr>
          <w:rFonts w:eastAsia="Calibri"/>
          <w:sz w:val="28"/>
          <w:szCs w:val="28"/>
        </w:rPr>
      </w:pPr>
      <w:r w:rsidRPr="00955027">
        <w:rPr>
          <w:rFonts w:eastAsia="Calibri"/>
          <w:sz w:val="28"/>
          <w:szCs w:val="28"/>
        </w:rPr>
        <w:t>Кроме того, предусмотренный объем бюджетных ассигнований на реализацию программы планируется направить на:</w:t>
      </w:r>
    </w:p>
    <w:p w:rsidR="00C067A0" w:rsidRPr="00955027" w:rsidRDefault="00C067A0" w:rsidP="00C067A0">
      <w:pPr>
        <w:spacing w:after="0"/>
        <w:rPr>
          <w:sz w:val="28"/>
          <w:szCs w:val="28"/>
        </w:rPr>
      </w:pPr>
      <w:r w:rsidRPr="00955027">
        <w:rPr>
          <w:sz w:val="28"/>
          <w:szCs w:val="28"/>
        </w:rPr>
        <w:t>- проведение мероприятий по ликвидации мест несанкционированного размещения отходов, объектов, оказывающих негативное воздействие на окружающую среду (баржи, брошенные металлические и железобетонные объекты, люминесцентные лампы, биологические отходы, автомобильные покрышки и т.п.) и восстановление нарушенного состояния окружающей среды;</w:t>
      </w:r>
    </w:p>
    <w:p w:rsidR="00C067A0" w:rsidRPr="00955027" w:rsidRDefault="00C067A0" w:rsidP="00C067A0">
      <w:pPr>
        <w:spacing w:after="0"/>
        <w:rPr>
          <w:sz w:val="28"/>
          <w:szCs w:val="28"/>
        </w:rPr>
      </w:pPr>
      <w:r w:rsidRPr="00955027">
        <w:rPr>
          <w:sz w:val="28"/>
          <w:szCs w:val="28"/>
        </w:rPr>
        <w:t>- организацию и проведение массовых экологических мероприятий, обеспечение информирования населения по вопросам охраны окружающей среды и природопользования.</w:t>
      </w:r>
    </w:p>
    <w:p w:rsidR="00C067A0" w:rsidRPr="00955027" w:rsidRDefault="00C067A0" w:rsidP="00C067A0">
      <w:pPr>
        <w:rPr>
          <w:color w:val="000000"/>
          <w:sz w:val="24"/>
          <w:szCs w:val="24"/>
          <w:lang w:eastAsia="en-US" w:bidi="en-US"/>
        </w:rPr>
      </w:pPr>
      <w:r w:rsidRPr="00955027">
        <w:rPr>
          <w:color w:val="000000"/>
          <w:sz w:val="28"/>
          <w:szCs w:val="28"/>
        </w:rPr>
        <w:lastRenderedPageBreak/>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p>
    <w:tbl>
      <w:tblPr>
        <w:tblStyle w:val="a6"/>
        <w:tblW w:w="9696" w:type="dxa"/>
        <w:tblLook w:val="04A0" w:firstRow="1" w:lastRow="0" w:firstColumn="1" w:lastColumn="0" w:noHBand="0" w:noVBand="1"/>
      </w:tblPr>
      <w:tblGrid>
        <w:gridCol w:w="5554"/>
        <w:gridCol w:w="1582"/>
        <w:gridCol w:w="1285"/>
        <w:gridCol w:w="1275"/>
      </w:tblGrid>
      <w:tr w:rsidR="00C067A0" w:rsidRPr="00955027" w:rsidTr="00A411FD">
        <w:tc>
          <w:tcPr>
            <w:tcW w:w="5554"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center"/>
              <w:rPr>
                <w:rFonts w:eastAsia="Calibri"/>
                <w:color w:val="000000"/>
                <w:sz w:val="24"/>
                <w:szCs w:val="24"/>
              </w:rPr>
            </w:pPr>
            <w:r w:rsidRPr="00955027">
              <w:rPr>
                <w:rFonts w:eastAsia="Calibri"/>
                <w:color w:val="000000"/>
                <w:sz w:val="24"/>
                <w:szCs w:val="24"/>
              </w:rPr>
              <w:t xml:space="preserve">Наименование ответственного исполнителя, </w:t>
            </w:r>
          </w:p>
          <w:p w:rsidR="00C067A0" w:rsidRPr="00955027" w:rsidRDefault="00C067A0" w:rsidP="00C067A0">
            <w:pPr>
              <w:spacing w:after="0"/>
              <w:ind w:firstLine="0"/>
              <w:jc w:val="center"/>
              <w:rPr>
                <w:bCs/>
                <w:color w:val="000000"/>
                <w:sz w:val="24"/>
                <w:szCs w:val="24"/>
              </w:rPr>
            </w:pPr>
            <w:r w:rsidRPr="00955027">
              <w:rPr>
                <w:rFonts w:eastAsia="Calibri"/>
                <w:color w:val="000000"/>
                <w:sz w:val="24"/>
                <w:szCs w:val="24"/>
              </w:rPr>
              <w:t>соисполнителя программы</w:t>
            </w:r>
          </w:p>
        </w:tc>
        <w:tc>
          <w:tcPr>
            <w:tcW w:w="4142"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center"/>
              <w:rPr>
                <w:bCs/>
                <w:color w:val="000000"/>
                <w:sz w:val="24"/>
                <w:szCs w:val="24"/>
              </w:rPr>
            </w:pPr>
            <w:r w:rsidRPr="00955027">
              <w:rPr>
                <w:bCs/>
                <w:color w:val="000000"/>
                <w:sz w:val="24"/>
                <w:szCs w:val="24"/>
              </w:rPr>
              <w:t xml:space="preserve">Объем бюджетных ассигнований, </w:t>
            </w:r>
          </w:p>
          <w:p w:rsidR="00C067A0" w:rsidRPr="00955027" w:rsidRDefault="00C067A0" w:rsidP="00C067A0">
            <w:pPr>
              <w:spacing w:after="0"/>
              <w:ind w:firstLine="0"/>
              <w:jc w:val="center"/>
              <w:rPr>
                <w:bCs/>
                <w:color w:val="000000"/>
                <w:sz w:val="24"/>
                <w:szCs w:val="24"/>
              </w:rPr>
            </w:pPr>
            <w:r w:rsidRPr="00955027">
              <w:rPr>
                <w:bCs/>
                <w:color w:val="000000"/>
                <w:sz w:val="24"/>
                <w:szCs w:val="24"/>
              </w:rPr>
              <w:t>тыс. рублей</w:t>
            </w:r>
          </w:p>
        </w:tc>
      </w:tr>
      <w:tr w:rsidR="00C067A0" w:rsidRPr="00955027" w:rsidTr="00A411FD">
        <w:tc>
          <w:tcPr>
            <w:tcW w:w="5554"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center"/>
              <w:rPr>
                <w:bCs/>
                <w:color w:val="000000"/>
                <w:sz w:val="24"/>
                <w:szCs w:val="24"/>
              </w:rPr>
            </w:pP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center"/>
              <w:rPr>
                <w:bCs/>
                <w:sz w:val="24"/>
                <w:szCs w:val="24"/>
              </w:rPr>
            </w:pPr>
            <w:r w:rsidRPr="00955027">
              <w:rPr>
                <w:bCs/>
                <w:sz w:val="24"/>
                <w:szCs w:val="24"/>
              </w:rPr>
              <w:t>2024 год</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center"/>
              <w:rPr>
                <w:bCs/>
                <w:sz w:val="24"/>
                <w:szCs w:val="24"/>
              </w:rPr>
            </w:pPr>
            <w:r w:rsidRPr="00955027">
              <w:rPr>
                <w:bCs/>
                <w:sz w:val="24"/>
                <w:szCs w:val="24"/>
              </w:rPr>
              <w:t>2025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center"/>
              <w:rPr>
                <w:bCs/>
                <w:sz w:val="24"/>
                <w:szCs w:val="24"/>
              </w:rPr>
            </w:pPr>
            <w:r w:rsidRPr="00955027">
              <w:rPr>
                <w:bCs/>
                <w:sz w:val="24"/>
                <w:szCs w:val="24"/>
              </w:rPr>
              <w:t>2026 год</w:t>
            </w:r>
          </w:p>
        </w:tc>
      </w:tr>
      <w:tr w:rsidR="00C067A0" w:rsidRPr="00955027" w:rsidTr="00A411FD">
        <w:tc>
          <w:tcPr>
            <w:tcW w:w="5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rPr>
                <w:rFonts w:eastAsia="Calibri"/>
                <w:sz w:val="24"/>
                <w:szCs w:val="24"/>
              </w:rPr>
            </w:pPr>
            <w:r w:rsidRPr="00955027">
              <w:rPr>
                <w:rFonts w:eastAsia="Calibri"/>
                <w:sz w:val="24"/>
                <w:szCs w:val="24"/>
                <w:lang w:eastAsia="en-US"/>
              </w:rPr>
              <w:t>управление по природопользованию и экологии администрации города Нижневартовска</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right="91" w:hanging="327"/>
              <w:jc w:val="right"/>
              <w:rPr>
                <w:bCs/>
                <w:sz w:val="24"/>
                <w:szCs w:val="24"/>
              </w:rPr>
            </w:pPr>
            <w:r w:rsidRPr="00955027">
              <w:rPr>
                <w:bCs/>
                <w:sz w:val="24"/>
                <w:szCs w:val="24"/>
              </w:rPr>
              <w:t>64 500,60</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right"/>
              <w:rPr>
                <w:sz w:val="24"/>
                <w:szCs w:val="24"/>
              </w:rPr>
            </w:pPr>
            <w:r w:rsidRPr="00955027">
              <w:rPr>
                <w:sz w:val="24"/>
                <w:szCs w:val="24"/>
              </w:rPr>
              <w:t>14 847,40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right"/>
              <w:rPr>
                <w:sz w:val="24"/>
                <w:szCs w:val="24"/>
              </w:rPr>
            </w:pPr>
            <w:r w:rsidRPr="00955027">
              <w:rPr>
                <w:sz w:val="24"/>
                <w:szCs w:val="24"/>
              </w:rPr>
              <w:t>14 847,40</w:t>
            </w:r>
          </w:p>
        </w:tc>
      </w:tr>
      <w:tr w:rsidR="00C067A0" w:rsidRPr="00955027" w:rsidTr="00A411FD">
        <w:tc>
          <w:tcPr>
            <w:tcW w:w="5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rPr>
                <w:rFonts w:eastAsia="Calibri"/>
                <w:sz w:val="24"/>
                <w:szCs w:val="24"/>
                <w:lang w:eastAsia="en-US"/>
              </w:rPr>
            </w:pPr>
            <w:r w:rsidRPr="00955027">
              <w:rPr>
                <w:rFonts w:eastAsia="Calibri"/>
                <w:sz w:val="24"/>
                <w:szCs w:val="24"/>
                <w:lang w:eastAsia="en-US"/>
              </w:rPr>
              <w:t>департамент жилищно-коммунального хозяйства администрации города</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right="91" w:firstLine="0"/>
              <w:jc w:val="right"/>
              <w:rPr>
                <w:bCs/>
                <w:sz w:val="24"/>
                <w:szCs w:val="24"/>
              </w:rPr>
            </w:pPr>
            <w:r w:rsidRPr="00955027">
              <w:rPr>
                <w:bCs/>
                <w:sz w:val="24"/>
                <w:szCs w:val="24"/>
              </w:rPr>
              <w:t> 608,45</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right"/>
              <w:rPr>
                <w:sz w:val="24"/>
                <w:szCs w:val="24"/>
              </w:rPr>
            </w:pPr>
            <w:r w:rsidRPr="00955027">
              <w:rPr>
                <w:sz w:val="24"/>
                <w:szCs w:val="24"/>
              </w:rPr>
              <w:t>608,45</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right"/>
              <w:rPr>
                <w:bCs/>
                <w:sz w:val="24"/>
                <w:szCs w:val="24"/>
              </w:rPr>
            </w:pPr>
            <w:r w:rsidRPr="00955027">
              <w:rPr>
                <w:bCs/>
                <w:sz w:val="24"/>
                <w:szCs w:val="24"/>
              </w:rPr>
              <w:t>608,45</w:t>
            </w:r>
          </w:p>
        </w:tc>
      </w:tr>
      <w:tr w:rsidR="00C067A0" w:rsidRPr="00955027" w:rsidTr="00A411FD">
        <w:tc>
          <w:tcPr>
            <w:tcW w:w="5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rPr>
                <w:rFonts w:eastAsia="Calibri"/>
                <w:sz w:val="24"/>
                <w:szCs w:val="24"/>
                <w:lang w:eastAsia="en-US"/>
              </w:rPr>
            </w:pPr>
            <w:r w:rsidRPr="00955027">
              <w:rPr>
                <w:sz w:val="24"/>
                <w:szCs w:val="24"/>
              </w:rPr>
              <w:t>муниципальное бюджетное учреждение "Управление лесопаркового хозяйства города Нижневартовска"</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right"/>
              <w:rPr>
                <w:sz w:val="24"/>
                <w:szCs w:val="24"/>
              </w:rPr>
            </w:pPr>
            <w:r w:rsidRPr="00955027">
              <w:rPr>
                <w:sz w:val="24"/>
                <w:szCs w:val="24"/>
              </w:rPr>
              <w:t>42 696,62</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right"/>
              <w:rPr>
                <w:sz w:val="24"/>
                <w:szCs w:val="24"/>
              </w:rPr>
            </w:pPr>
            <w:r w:rsidRPr="00955027">
              <w:rPr>
                <w:sz w:val="24"/>
                <w:szCs w:val="24"/>
              </w:rPr>
              <w:t>42 232,93</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right"/>
              <w:rPr>
                <w:sz w:val="24"/>
                <w:szCs w:val="24"/>
              </w:rPr>
            </w:pPr>
            <w:r w:rsidRPr="00955027">
              <w:rPr>
                <w:sz w:val="24"/>
                <w:szCs w:val="24"/>
              </w:rPr>
              <w:t>42 232,93</w:t>
            </w:r>
          </w:p>
        </w:tc>
      </w:tr>
      <w:tr w:rsidR="00C067A0" w:rsidRPr="00955027" w:rsidTr="00A411FD">
        <w:tc>
          <w:tcPr>
            <w:tcW w:w="5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uppressAutoHyphens/>
              <w:spacing w:after="0"/>
              <w:ind w:firstLine="0"/>
              <w:rPr>
                <w:color w:val="FF0000"/>
                <w:sz w:val="24"/>
                <w:szCs w:val="24"/>
              </w:rPr>
            </w:pPr>
            <w:r w:rsidRPr="00955027">
              <w:rPr>
                <w:color w:val="000000"/>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uppressAutoHyphens/>
              <w:spacing w:before="120" w:after="0"/>
              <w:ind w:firstLine="0"/>
              <w:jc w:val="right"/>
              <w:rPr>
                <w:bCs/>
                <w:color w:val="000000"/>
                <w:sz w:val="24"/>
                <w:szCs w:val="24"/>
              </w:rPr>
            </w:pPr>
            <w:r w:rsidRPr="00955027">
              <w:rPr>
                <w:bCs/>
                <w:color w:val="000000"/>
                <w:sz w:val="24"/>
                <w:szCs w:val="24"/>
              </w:rPr>
              <w:t>863,05</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uppressAutoHyphens/>
              <w:spacing w:before="120" w:after="0"/>
              <w:ind w:firstLine="0"/>
              <w:jc w:val="right"/>
              <w:rPr>
                <w:bCs/>
                <w:color w:val="000000"/>
                <w:sz w:val="24"/>
                <w:szCs w:val="24"/>
              </w:rPr>
            </w:pPr>
            <w:r w:rsidRPr="00955027">
              <w:rPr>
                <w:bCs/>
                <w:color w:val="000000"/>
                <w:sz w:val="24"/>
                <w:szCs w:val="24"/>
              </w:rPr>
              <w:t>863,15</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uppressAutoHyphens/>
              <w:spacing w:before="120" w:after="0"/>
              <w:ind w:firstLine="0"/>
              <w:jc w:val="right"/>
              <w:rPr>
                <w:bCs/>
                <w:color w:val="000000"/>
                <w:sz w:val="24"/>
                <w:szCs w:val="24"/>
              </w:rPr>
            </w:pPr>
            <w:r w:rsidRPr="00955027">
              <w:rPr>
                <w:bCs/>
                <w:color w:val="000000"/>
                <w:sz w:val="24"/>
                <w:szCs w:val="24"/>
              </w:rPr>
              <w:t>863,15</w:t>
            </w:r>
          </w:p>
        </w:tc>
      </w:tr>
      <w:tr w:rsidR="00C067A0" w:rsidRPr="00955027" w:rsidTr="00A411FD">
        <w:trPr>
          <w:trHeight w:val="327"/>
        </w:trPr>
        <w:tc>
          <w:tcPr>
            <w:tcW w:w="555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rPr>
                <w:sz w:val="24"/>
                <w:szCs w:val="24"/>
              </w:rPr>
            </w:pPr>
            <w:r w:rsidRPr="00955027">
              <w:rPr>
                <w:sz w:val="24"/>
                <w:szCs w:val="24"/>
              </w:rPr>
              <w:t>Итого:</w:t>
            </w:r>
          </w:p>
        </w:tc>
        <w:tc>
          <w:tcPr>
            <w:tcW w:w="158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right="91" w:firstLine="0"/>
              <w:jc w:val="right"/>
              <w:rPr>
                <w:bCs/>
                <w:sz w:val="24"/>
                <w:szCs w:val="24"/>
              </w:rPr>
            </w:pPr>
            <w:r w:rsidRPr="00955027">
              <w:rPr>
                <w:bCs/>
                <w:sz w:val="24"/>
                <w:szCs w:val="24"/>
              </w:rPr>
              <w:t>108 668,72</w:t>
            </w:r>
          </w:p>
        </w:tc>
        <w:tc>
          <w:tcPr>
            <w:tcW w:w="128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right="91" w:firstLine="0"/>
              <w:jc w:val="right"/>
              <w:rPr>
                <w:sz w:val="24"/>
                <w:szCs w:val="24"/>
              </w:rPr>
            </w:pPr>
            <w:r w:rsidRPr="00955027">
              <w:rPr>
                <w:sz w:val="24"/>
                <w:szCs w:val="24"/>
              </w:rPr>
              <w:t>58 551,93</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67A0" w:rsidRPr="00955027" w:rsidRDefault="00C067A0" w:rsidP="00C067A0">
            <w:pPr>
              <w:spacing w:after="0"/>
              <w:ind w:firstLine="0"/>
              <w:jc w:val="right"/>
              <w:rPr>
                <w:sz w:val="24"/>
                <w:szCs w:val="24"/>
              </w:rPr>
            </w:pPr>
            <w:r w:rsidRPr="00955027">
              <w:rPr>
                <w:sz w:val="24"/>
                <w:szCs w:val="24"/>
              </w:rPr>
              <w:t>58 551,93</w:t>
            </w:r>
          </w:p>
        </w:tc>
      </w:tr>
    </w:tbl>
    <w:p w:rsidR="001A6FC6" w:rsidRPr="00955027" w:rsidRDefault="001A6FC6" w:rsidP="009D1371">
      <w:pPr>
        <w:tabs>
          <w:tab w:val="left" w:pos="851"/>
        </w:tabs>
        <w:spacing w:before="240" w:after="0"/>
        <w:ind w:firstLine="0"/>
        <w:jc w:val="center"/>
        <w:rPr>
          <w:b/>
          <w:sz w:val="28"/>
          <w:szCs w:val="28"/>
        </w:rPr>
      </w:pPr>
      <w:r w:rsidRPr="00955027">
        <w:rPr>
          <w:b/>
          <w:sz w:val="28"/>
          <w:szCs w:val="28"/>
        </w:rPr>
        <w:t>Муниципальная программа</w:t>
      </w:r>
    </w:p>
    <w:p w:rsidR="001A6FC6" w:rsidRPr="00955027" w:rsidRDefault="001A6FC6" w:rsidP="001A6FC6">
      <w:pPr>
        <w:autoSpaceDE w:val="0"/>
        <w:autoSpaceDN w:val="0"/>
        <w:adjustRightInd w:val="0"/>
        <w:spacing w:after="0"/>
        <w:ind w:firstLine="0"/>
        <w:jc w:val="center"/>
        <w:rPr>
          <w:b/>
          <w:sz w:val="28"/>
          <w:szCs w:val="28"/>
        </w:rPr>
      </w:pPr>
      <w:r w:rsidRPr="00955027">
        <w:rPr>
          <w:b/>
          <w:sz w:val="28"/>
          <w:szCs w:val="28"/>
        </w:rPr>
        <w:t>"Электронный Нижневартовск"</w:t>
      </w:r>
    </w:p>
    <w:p w:rsidR="001A6FC6" w:rsidRPr="00955027" w:rsidRDefault="001A6FC6" w:rsidP="009D1371">
      <w:pPr>
        <w:spacing w:before="240" w:after="0"/>
        <w:rPr>
          <w:sz w:val="28"/>
          <w:szCs w:val="28"/>
        </w:rPr>
      </w:pPr>
      <w:r w:rsidRPr="00955027">
        <w:rPr>
          <w:sz w:val="28"/>
          <w:szCs w:val="24"/>
        </w:rPr>
        <w:t xml:space="preserve">Целью муниципальной программы "Электронный Нижневартовск" </w:t>
      </w:r>
      <w:r w:rsidRPr="00955027">
        <w:rPr>
          <w:sz w:val="28"/>
          <w:szCs w:val="28"/>
        </w:rPr>
        <w:t xml:space="preserve">(далее – программа) является </w:t>
      </w:r>
      <w:r w:rsidRPr="00955027">
        <w:rPr>
          <w:rFonts w:eastAsia="Calibri"/>
          <w:sz w:val="28"/>
          <w:szCs w:val="28"/>
          <w:lang w:eastAsia="en-US"/>
        </w:rPr>
        <w:t>создание условий для повышения качества жизни населения города, совершенствования системы муниципального управления на основе применения информационно-коммуникационных технологий.</w:t>
      </w:r>
      <w:r w:rsidRPr="00955027">
        <w:rPr>
          <w:sz w:val="28"/>
          <w:szCs w:val="28"/>
        </w:rPr>
        <w:t xml:space="preserve"> </w:t>
      </w:r>
    </w:p>
    <w:p w:rsidR="001A6FC6" w:rsidRPr="00955027" w:rsidRDefault="001A6FC6" w:rsidP="009D1371">
      <w:pPr>
        <w:spacing w:after="0"/>
        <w:rPr>
          <w:sz w:val="28"/>
          <w:szCs w:val="28"/>
        </w:rPr>
      </w:pPr>
      <w:r w:rsidRPr="00955027">
        <w:rPr>
          <w:sz w:val="28"/>
          <w:szCs w:val="28"/>
        </w:rPr>
        <w:t>Ответственным исполнителем программы является управление делами администрации города Нижневартовска.</w:t>
      </w:r>
    </w:p>
    <w:p w:rsidR="001A6FC6" w:rsidRPr="00955027" w:rsidRDefault="001A6FC6" w:rsidP="007658C2">
      <w:pPr>
        <w:tabs>
          <w:tab w:val="left" w:pos="851"/>
        </w:tabs>
        <w:spacing w:after="0"/>
        <w:rPr>
          <w:sz w:val="28"/>
          <w:szCs w:val="28"/>
        </w:rPr>
      </w:pPr>
      <w:r w:rsidRPr="00955027">
        <w:rPr>
          <w:sz w:val="28"/>
          <w:szCs w:val="28"/>
        </w:rPr>
        <w:t>Расходы бюджета города в 2023-2026 годах на реализацию программы представлены в таблице.</w:t>
      </w:r>
    </w:p>
    <w:p w:rsidR="001A6FC6" w:rsidRPr="00955027" w:rsidRDefault="001A6FC6" w:rsidP="007658C2">
      <w:pPr>
        <w:tabs>
          <w:tab w:val="left" w:pos="851"/>
        </w:tabs>
        <w:spacing w:after="0"/>
        <w:ind w:firstLine="0"/>
        <w:jc w:val="right"/>
        <w:rPr>
          <w:sz w:val="18"/>
          <w:szCs w:val="18"/>
        </w:rPr>
      </w:pPr>
      <w:r w:rsidRPr="00955027">
        <w:rPr>
          <w:sz w:val="18"/>
          <w:szCs w:val="18"/>
        </w:rPr>
        <w:t>тыс. рублей</w:t>
      </w:r>
    </w:p>
    <w:tbl>
      <w:tblPr>
        <w:tblStyle w:val="a6"/>
        <w:tblW w:w="9781" w:type="dxa"/>
        <w:tblInd w:w="108" w:type="dxa"/>
        <w:tblLayout w:type="fixed"/>
        <w:tblLook w:val="04A0" w:firstRow="1" w:lastRow="0" w:firstColumn="1" w:lastColumn="0" w:noHBand="0" w:noVBand="1"/>
      </w:tblPr>
      <w:tblGrid>
        <w:gridCol w:w="1134"/>
        <w:gridCol w:w="1276"/>
        <w:gridCol w:w="1276"/>
        <w:gridCol w:w="1134"/>
        <w:gridCol w:w="1276"/>
        <w:gridCol w:w="1275"/>
        <w:gridCol w:w="1134"/>
        <w:gridCol w:w="1276"/>
      </w:tblGrid>
      <w:tr w:rsidR="001A6FC6" w:rsidRPr="00955027" w:rsidTr="00397755">
        <w:trPr>
          <w:trHeight w:val="369"/>
        </w:trPr>
        <w:tc>
          <w:tcPr>
            <w:tcW w:w="1134" w:type="dxa"/>
            <w:vMerge w:val="restart"/>
          </w:tcPr>
          <w:p w:rsidR="001A6FC6" w:rsidRPr="00955027" w:rsidRDefault="001A6FC6" w:rsidP="001A6FC6">
            <w:pPr>
              <w:spacing w:after="0"/>
              <w:ind w:firstLine="0"/>
              <w:jc w:val="center"/>
              <w:rPr>
                <w:sz w:val="18"/>
                <w:szCs w:val="18"/>
              </w:rPr>
            </w:pPr>
            <w:r w:rsidRPr="00955027">
              <w:rPr>
                <w:sz w:val="18"/>
                <w:szCs w:val="18"/>
              </w:rPr>
              <w:t>2023 год*</w:t>
            </w:r>
          </w:p>
        </w:tc>
        <w:tc>
          <w:tcPr>
            <w:tcW w:w="3686" w:type="dxa"/>
            <w:gridSpan w:val="3"/>
            <w:vAlign w:val="center"/>
          </w:tcPr>
          <w:p w:rsidR="001A6FC6" w:rsidRPr="00955027" w:rsidRDefault="001A6FC6" w:rsidP="001A6FC6">
            <w:pPr>
              <w:spacing w:after="0"/>
              <w:ind w:firstLine="0"/>
              <w:jc w:val="center"/>
              <w:rPr>
                <w:sz w:val="18"/>
                <w:szCs w:val="18"/>
              </w:rPr>
            </w:pPr>
            <w:r w:rsidRPr="00955027">
              <w:rPr>
                <w:sz w:val="18"/>
                <w:szCs w:val="18"/>
              </w:rPr>
              <w:t>2024 год</w:t>
            </w:r>
          </w:p>
        </w:tc>
        <w:tc>
          <w:tcPr>
            <w:tcW w:w="3685" w:type="dxa"/>
            <w:gridSpan w:val="3"/>
            <w:vAlign w:val="center"/>
          </w:tcPr>
          <w:p w:rsidR="001A6FC6" w:rsidRPr="00955027" w:rsidRDefault="001A6FC6" w:rsidP="001A6FC6">
            <w:pPr>
              <w:spacing w:after="0"/>
              <w:ind w:firstLine="0"/>
              <w:jc w:val="center"/>
              <w:rPr>
                <w:sz w:val="18"/>
                <w:szCs w:val="18"/>
              </w:rPr>
            </w:pPr>
            <w:r w:rsidRPr="00955027">
              <w:rPr>
                <w:sz w:val="18"/>
                <w:szCs w:val="18"/>
              </w:rPr>
              <w:t>2025 год</w:t>
            </w:r>
          </w:p>
        </w:tc>
        <w:tc>
          <w:tcPr>
            <w:tcW w:w="1276" w:type="dxa"/>
            <w:vAlign w:val="center"/>
          </w:tcPr>
          <w:p w:rsidR="001A6FC6" w:rsidRPr="00955027" w:rsidRDefault="001A6FC6" w:rsidP="001A6FC6">
            <w:pPr>
              <w:spacing w:after="0"/>
              <w:ind w:firstLine="0"/>
              <w:jc w:val="center"/>
              <w:rPr>
                <w:sz w:val="18"/>
                <w:szCs w:val="18"/>
              </w:rPr>
            </w:pPr>
            <w:r w:rsidRPr="00955027">
              <w:rPr>
                <w:sz w:val="18"/>
                <w:szCs w:val="18"/>
              </w:rPr>
              <w:t>2026 год</w:t>
            </w:r>
          </w:p>
        </w:tc>
      </w:tr>
      <w:tr w:rsidR="001A6FC6" w:rsidRPr="00955027" w:rsidTr="00397755">
        <w:tc>
          <w:tcPr>
            <w:tcW w:w="1134" w:type="dxa"/>
            <w:vMerge/>
          </w:tcPr>
          <w:p w:rsidR="001A6FC6" w:rsidRPr="00955027" w:rsidRDefault="001A6FC6" w:rsidP="001A6FC6">
            <w:pPr>
              <w:spacing w:after="0"/>
              <w:ind w:firstLine="0"/>
              <w:jc w:val="center"/>
              <w:rPr>
                <w:sz w:val="18"/>
                <w:szCs w:val="18"/>
              </w:rPr>
            </w:pPr>
          </w:p>
        </w:tc>
        <w:tc>
          <w:tcPr>
            <w:tcW w:w="1276" w:type="dxa"/>
          </w:tcPr>
          <w:p w:rsidR="001A6FC6" w:rsidRPr="00955027" w:rsidRDefault="001A6FC6" w:rsidP="001A6FC6">
            <w:pPr>
              <w:spacing w:after="0"/>
              <w:ind w:firstLine="0"/>
              <w:jc w:val="center"/>
              <w:rPr>
                <w:sz w:val="18"/>
                <w:szCs w:val="18"/>
              </w:rPr>
            </w:pPr>
            <w:r w:rsidRPr="00955027">
              <w:rPr>
                <w:sz w:val="18"/>
                <w:szCs w:val="18"/>
              </w:rPr>
              <w:t>Утверждено решением Думы города от 16.12.2022 №218</w:t>
            </w:r>
          </w:p>
          <w:p w:rsidR="001A6FC6" w:rsidRPr="00955027" w:rsidRDefault="001A6FC6" w:rsidP="001A6FC6">
            <w:pPr>
              <w:spacing w:after="0"/>
              <w:ind w:firstLine="0"/>
              <w:jc w:val="center"/>
              <w:rPr>
                <w:sz w:val="18"/>
                <w:szCs w:val="18"/>
              </w:rPr>
            </w:pPr>
            <w:r w:rsidRPr="00955027">
              <w:rPr>
                <w:sz w:val="18"/>
                <w:szCs w:val="18"/>
                <w:lang w:eastAsia="en-US"/>
              </w:rPr>
              <w:t>(первоначально)</w:t>
            </w:r>
          </w:p>
        </w:tc>
        <w:tc>
          <w:tcPr>
            <w:tcW w:w="1276" w:type="dxa"/>
          </w:tcPr>
          <w:p w:rsidR="001A6FC6" w:rsidRPr="00955027" w:rsidRDefault="001A6FC6" w:rsidP="001A6FC6">
            <w:pPr>
              <w:spacing w:after="0"/>
              <w:ind w:firstLine="0"/>
              <w:jc w:val="center"/>
              <w:rPr>
                <w:sz w:val="18"/>
                <w:szCs w:val="18"/>
              </w:rPr>
            </w:pPr>
            <w:r w:rsidRPr="00955027">
              <w:rPr>
                <w:sz w:val="18"/>
                <w:szCs w:val="18"/>
                <w:lang w:eastAsia="en-US"/>
              </w:rPr>
              <w:t>Проект решения Думы города</w:t>
            </w:r>
          </w:p>
        </w:tc>
        <w:tc>
          <w:tcPr>
            <w:tcW w:w="1134" w:type="dxa"/>
          </w:tcPr>
          <w:p w:rsidR="001A6FC6" w:rsidRPr="00955027" w:rsidRDefault="001A6FC6" w:rsidP="001A6FC6">
            <w:pPr>
              <w:spacing w:after="0"/>
              <w:ind w:firstLine="0"/>
              <w:jc w:val="center"/>
              <w:rPr>
                <w:sz w:val="18"/>
                <w:szCs w:val="18"/>
              </w:rPr>
            </w:pPr>
            <w:r w:rsidRPr="00955027">
              <w:rPr>
                <w:sz w:val="18"/>
                <w:szCs w:val="18"/>
              </w:rPr>
              <w:t>Изменение (гр.3-гр.2)</w:t>
            </w:r>
          </w:p>
        </w:tc>
        <w:tc>
          <w:tcPr>
            <w:tcW w:w="1276" w:type="dxa"/>
          </w:tcPr>
          <w:p w:rsidR="001A6FC6" w:rsidRPr="00955027" w:rsidRDefault="001A6FC6" w:rsidP="001A6FC6">
            <w:pPr>
              <w:spacing w:after="0"/>
              <w:ind w:firstLine="0"/>
              <w:jc w:val="center"/>
              <w:rPr>
                <w:sz w:val="18"/>
                <w:szCs w:val="18"/>
              </w:rPr>
            </w:pPr>
            <w:r w:rsidRPr="00955027">
              <w:rPr>
                <w:sz w:val="18"/>
                <w:szCs w:val="18"/>
              </w:rPr>
              <w:t>Утверждено решением Думы города от 16.12.2022 №218</w:t>
            </w:r>
          </w:p>
          <w:p w:rsidR="001A6FC6" w:rsidRPr="00955027" w:rsidRDefault="001A6FC6" w:rsidP="00A411FD">
            <w:pPr>
              <w:spacing w:after="0"/>
              <w:ind w:firstLine="0"/>
              <w:jc w:val="center"/>
              <w:rPr>
                <w:sz w:val="18"/>
                <w:szCs w:val="18"/>
              </w:rPr>
            </w:pPr>
            <w:r w:rsidRPr="00955027">
              <w:rPr>
                <w:sz w:val="18"/>
                <w:szCs w:val="18"/>
                <w:lang w:eastAsia="en-US"/>
              </w:rPr>
              <w:t>(первоначально)</w:t>
            </w:r>
          </w:p>
        </w:tc>
        <w:tc>
          <w:tcPr>
            <w:tcW w:w="1275" w:type="dxa"/>
          </w:tcPr>
          <w:p w:rsidR="001A6FC6" w:rsidRPr="00955027" w:rsidRDefault="001A6FC6" w:rsidP="001A6FC6">
            <w:pPr>
              <w:spacing w:after="0"/>
              <w:ind w:firstLine="0"/>
              <w:jc w:val="center"/>
              <w:rPr>
                <w:sz w:val="18"/>
                <w:szCs w:val="18"/>
              </w:rPr>
            </w:pPr>
            <w:r w:rsidRPr="00955027">
              <w:rPr>
                <w:sz w:val="18"/>
                <w:szCs w:val="18"/>
                <w:lang w:eastAsia="en-US"/>
              </w:rPr>
              <w:t>Проект решения Думы города</w:t>
            </w:r>
          </w:p>
        </w:tc>
        <w:tc>
          <w:tcPr>
            <w:tcW w:w="1134" w:type="dxa"/>
          </w:tcPr>
          <w:p w:rsidR="001A6FC6" w:rsidRPr="00955027" w:rsidRDefault="001A6FC6" w:rsidP="001A6FC6">
            <w:pPr>
              <w:spacing w:after="0"/>
              <w:ind w:firstLine="0"/>
              <w:jc w:val="center"/>
              <w:rPr>
                <w:sz w:val="18"/>
                <w:szCs w:val="18"/>
              </w:rPr>
            </w:pPr>
            <w:r w:rsidRPr="00955027">
              <w:rPr>
                <w:sz w:val="18"/>
                <w:szCs w:val="18"/>
              </w:rPr>
              <w:t>Изменение</w:t>
            </w:r>
          </w:p>
          <w:p w:rsidR="001A6FC6" w:rsidRPr="00955027" w:rsidRDefault="001A6FC6" w:rsidP="001A6FC6">
            <w:pPr>
              <w:spacing w:after="0"/>
              <w:ind w:firstLine="0"/>
              <w:jc w:val="center"/>
              <w:rPr>
                <w:sz w:val="18"/>
                <w:szCs w:val="18"/>
              </w:rPr>
            </w:pPr>
            <w:r w:rsidRPr="00955027">
              <w:rPr>
                <w:sz w:val="18"/>
                <w:szCs w:val="18"/>
              </w:rPr>
              <w:t>(гр.6-гр.5)</w:t>
            </w:r>
          </w:p>
        </w:tc>
        <w:tc>
          <w:tcPr>
            <w:tcW w:w="1276" w:type="dxa"/>
          </w:tcPr>
          <w:p w:rsidR="001A6FC6" w:rsidRPr="00955027" w:rsidRDefault="001A6FC6" w:rsidP="001A6FC6">
            <w:pPr>
              <w:spacing w:after="0"/>
              <w:ind w:firstLine="0"/>
              <w:jc w:val="center"/>
              <w:rPr>
                <w:sz w:val="18"/>
                <w:szCs w:val="18"/>
              </w:rPr>
            </w:pPr>
            <w:r w:rsidRPr="00955027">
              <w:rPr>
                <w:sz w:val="18"/>
                <w:szCs w:val="18"/>
                <w:lang w:eastAsia="en-US"/>
              </w:rPr>
              <w:t>Проект решения Думы города</w:t>
            </w:r>
          </w:p>
        </w:tc>
      </w:tr>
      <w:tr w:rsidR="001A6FC6" w:rsidRPr="00955027" w:rsidTr="00397755">
        <w:tc>
          <w:tcPr>
            <w:tcW w:w="1134" w:type="dxa"/>
          </w:tcPr>
          <w:p w:rsidR="001A6FC6" w:rsidRPr="00955027" w:rsidRDefault="001A6FC6" w:rsidP="001A6FC6">
            <w:pPr>
              <w:spacing w:after="0"/>
              <w:ind w:firstLine="0"/>
              <w:jc w:val="center"/>
              <w:rPr>
                <w:sz w:val="18"/>
                <w:szCs w:val="18"/>
              </w:rPr>
            </w:pPr>
            <w:r w:rsidRPr="00955027">
              <w:rPr>
                <w:sz w:val="18"/>
                <w:szCs w:val="18"/>
              </w:rPr>
              <w:t>1</w:t>
            </w:r>
          </w:p>
        </w:tc>
        <w:tc>
          <w:tcPr>
            <w:tcW w:w="1276" w:type="dxa"/>
          </w:tcPr>
          <w:p w:rsidR="001A6FC6" w:rsidRPr="00955027" w:rsidRDefault="001A6FC6" w:rsidP="001A6FC6">
            <w:pPr>
              <w:spacing w:after="0"/>
              <w:ind w:firstLine="0"/>
              <w:jc w:val="center"/>
              <w:rPr>
                <w:sz w:val="18"/>
                <w:szCs w:val="18"/>
              </w:rPr>
            </w:pPr>
            <w:r w:rsidRPr="00955027">
              <w:rPr>
                <w:sz w:val="18"/>
                <w:szCs w:val="18"/>
              </w:rPr>
              <w:t>2</w:t>
            </w:r>
          </w:p>
        </w:tc>
        <w:tc>
          <w:tcPr>
            <w:tcW w:w="1276" w:type="dxa"/>
          </w:tcPr>
          <w:p w:rsidR="001A6FC6" w:rsidRPr="00955027" w:rsidRDefault="001A6FC6" w:rsidP="001A6FC6">
            <w:pPr>
              <w:spacing w:after="0"/>
              <w:ind w:firstLine="0"/>
              <w:jc w:val="center"/>
              <w:rPr>
                <w:sz w:val="18"/>
                <w:szCs w:val="18"/>
              </w:rPr>
            </w:pPr>
            <w:r w:rsidRPr="00955027">
              <w:rPr>
                <w:sz w:val="18"/>
                <w:szCs w:val="18"/>
              </w:rPr>
              <w:t>3</w:t>
            </w:r>
          </w:p>
        </w:tc>
        <w:tc>
          <w:tcPr>
            <w:tcW w:w="1134" w:type="dxa"/>
          </w:tcPr>
          <w:p w:rsidR="001A6FC6" w:rsidRPr="00955027" w:rsidRDefault="001A6FC6" w:rsidP="001A6FC6">
            <w:pPr>
              <w:spacing w:after="0"/>
              <w:ind w:firstLine="0"/>
              <w:jc w:val="center"/>
              <w:rPr>
                <w:sz w:val="18"/>
                <w:szCs w:val="18"/>
              </w:rPr>
            </w:pPr>
            <w:r w:rsidRPr="00955027">
              <w:rPr>
                <w:sz w:val="18"/>
                <w:szCs w:val="18"/>
              </w:rPr>
              <w:t>4</w:t>
            </w:r>
          </w:p>
        </w:tc>
        <w:tc>
          <w:tcPr>
            <w:tcW w:w="1276" w:type="dxa"/>
          </w:tcPr>
          <w:p w:rsidR="001A6FC6" w:rsidRPr="00955027" w:rsidRDefault="001A6FC6" w:rsidP="001A6FC6">
            <w:pPr>
              <w:spacing w:after="0"/>
              <w:ind w:firstLine="0"/>
              <w:jc w:val="center"/>
              <w:rPr>
                <w:sz w:val="18"/>
                <w:szCs w:val="18"/>
              </w:rPr>
            </w:pPr>
            <w:r w:rsidRPr="00955027">
              <w:rPr>
                <w:sz w:val="18"/>
                <w:szCs w:val="18"/>
              </w:rPr>
              <w:t>5</w:t>
            </w:r>
          </w:p>
        </w:tc>
        <w:tc>
          <w:tcPr>
            <w:tcW w:w="1275" w:type="dxa"/>
          </w:tcPr>
          <w:p w:rsidR="001A6FC6" w:rsidRPr="00955027" w:rsidRDefault="001A6FC6" w:rsidP="001A6FC6">
            <w:pPr>
              <w:spacing w:after="0"/>
              <w:ind w:firstLine="0"/>
              <w:jc w:val="center"/>
              <w:rPr>
                <w:sz w:val="18"/>
                <w:szCs w:val="18"/>
              </w:rPr>
            </w:pPr>
            <w:r w:rsidRPr="00955027">
              <w:rPr>
                <w:sz w:val="18"/>
                <w:szCs w:val="18"/>
              </w:rPr>
              <w:t>6</w:t>
            </w:r>
          </w:p>
        </w:tc>
        <w:tc>
          <w:tcPr>
            <w:tcW w:w="1134" w:type="dxa"/>
          </w:tcPr>
          <w:p w:rsidR="001A6FC6" w:rsidRPr="00955027" w:rsidRDefault="001A6FC6" w:rsidP="001A6FC6">
            <w:pPr>
              <w:spacing w:after="0"/>
              <w:ind w:firstLine="0"/>
              <w:jc w:val="center"/>
              <w:rPr>
                <w:sz w:val="18"/>
                <w:szCs w:val="18"/>
              </w:rPr>
            </w:pPr>
            <w:r w:rsidRPr="00955027">
              <w:rPr>
                <w:sz w:val="18"/>
                <w:szCs w:val="18"/>
              </w:rPr>
              <w:t>7</w:t>
            </w:r>
          </w:p>
        </w:tc>
        <w:tc>
          <w:tcPr>
            <w:tcW w:w="1276" w:type="dxa"/>
          </w:tcPr>
          <w:p w:rsidR="001A6FC6" w:rsidRPr="00955027" w:rsidRDefault="001A6FC6" w:rsidP="001A6FC6">
            <w:pPr>
              <w:spacing w:after="0"/>
              <w:ind w:firstLine="0"/>
              <w:jc w:val="center"/>
              <w:rPr>
                <w:sz w:val="18"/>
                <w:szCs w:val="18"/>
              </w:rPr>
            </w:pPr>
            <w:r w:rsidRPr="00955027">
              <w:rPr>
                <w:sz w:val="18"/>
                <w:szCs w:val="18"/>
              </w:rPr>
              <w:t>8</w:t>
            </w:r>
          </w:p>
        </w:tc>
      </w:tr>
      <w:tr w:rsidR="001A6FC6" w:rsidRPr="00955027" w:rsidTr="00653176">
        <w:trPr>
          <w:trHeight w:val="433"/>
        </w:trPr>
        <w:tc>
          <w:tcPr>
            <w:tcW w:w="1134" w:type="dxa"/>
            <w:vAlign w:val="center"/>
          </w:tcPr>
          <w:p w:rsidR="001A6FC6" w:rsidRPr="00955027" w:rsidRDefault="001A6FC6" w:rsidP="001A6FC6">
            <w:pPr>
              <w:spacing w:after="0"/>
              <w:ind w:firstLine="0"/>
              <w:jc w:val="right"/>
              <w:rPr>
                <w:sz w:val="18"/>
                <w:szCs w:val="18"/>
              </w:rPr>
            </w:pPr>
            <w:r w:rsidRPr="00955027">
              <w:rPr>
                <w:sz w:val="18"/>
                <w:szCs w:val="18"/>
              </w:rPr>
              <w:t>25 253,00</w:t>
            </w:r>
          </w:p>
        </w:tc>
        <w:tc>
          <w:tcPr>
            <w:tcW w:w="1276" w:type="dxa"/>
            <w:vAlign w:val="center"/>
          </w:tcPr>
          <w:p w:rsidR="001A6FC6" w:rsidRPr="00955027" w:rsidRDefault="001A6FC6" w:rsidP="001A6FC6">
            <w:pPr>
              <w:spacing w:after="0"/>
              <w:ind w:firstLine="0"/>
              <w:jc w:val="right"/>
              <w:rPr>
                <w:sz w:val="18"/>
                <w:szCs w:val="18"/>
              </w:rPr>
            </w:pPr>
            <w:r w:rsidRPr="00955027">
              <w:rPr>
                <w:sz w:val="18"/>
                <w:szCs w:val="18"/>
              </w:rPr>
              <w:t>22 873,00</w:t>
            </w:r>
          </w:p>
        </w:tc>
        <w:tc>
          <w:tcPr>
            <w:tcW w:w="1276" w:type="dxa"/>
            <w:vAlign w:val="center"/>
          </w:tcPr>
          <w:p w:rsidR="001A6FC6" w:rsidRPr="00955027" w:rsidRDefault="001A6FC6" w:rsidP="001A6FC6">
            <w:pPr>
              <w:spacing w:after="0"/>
              <w:ind w:firstLine="0"/>
              <w:jc w:val="right"/>
              <w:rPr>
                <w:sz w:val="18"/>
                <w:szCs w:val="18"/>
              </w:rPr>
            </w:pPr>
            <w:r w:rsidRPr="00955027">
              <w:rPr>
                <w:sz w:val="18"/>
                <w:szCs w:val="18"/>
              </w:rPr>
              <w:t>22 873,00</w:t>
            </w:r>
          </w:p>
        </w:tc>
        <w:tc>
          <w:tcPr>
            <w:tcW w:w="1134" w:type="dxa"/>
            <w:vAlign w:val="center"/>
          </w:tcPr>
          <w:p w:rsidR="001A6FC6" w:rsidRPr="00955027" w:rsidRDefault="001A6FC6" w:rsidP="001A6FC6">
            <w:pPr>
              <w:spacing w:after="0"/>
              <w:ind w:firstLine="0"/>
              <w:jc w:val="right"/>
              <w:rPr>
                <w:sz w:val="18"/>
                <w:szCs w:val="18"/>
              </w:rPr>
            </w:pPr>
            <w:r w:rsidRPr="00955027">
              <w:rPr>
                <w:sz w:val="18"/>
                <w:szCs w:val="18"/>
              </w:rPr>
              <w:t>0,00</w:t>
            </w:r>
          </w:p>
        </w:tc>
        <w:tc>
          <w:tcPr>
            <w:tcW w:w="1276" w:type="dxa"/>
            <w:vAlign w:val="center"/>
          </w:tcPr>
          <w:p w:rsidR="001A6FC6" w:rsidRPr="00955027" w:rsidRDefault="001A6FC6" w:rsidP="001A6FC6">
            <w:pPr>
              <w:spacing w:after="0"/>
              <w:ind w:firstLine="0"/>
              <w:jc w:val="right"/>
              <w:rPr>
                <w:sz w:val="18"/>
                <w:szCs w:val="18"/>
              </w:rPr>
            </w:pPr>
            <w:r w:rsidRPr="00955027">
              <w:rPr>
                <w:sz w:val="18"/>
                <w:szCs w:val="18"/>
              </w:rPr>
              <w:t>22 873,00</w:t>
            </w:r>
          </w:p>
        </w:tc>
        <w:tc>
          <w:tcPr>
            <w:tcW w:w="1275" w:type="dxa"/>
            <w:vAlign w:val="center"/>
          </w:tcPr>
          <w:p w:rsidR="001A6FC6" w:rsidRPr="00955027" w:rsidRDefault="001A6FC6" w:rsidP="001A6FC6">
            <w:pPr>
              <w:spacing w:after="0"/>
              <w:ind w:firstLine="0"/>
              <w:jc w:val="right"/>
              <w:rPr>
                <w:sz w:val="18"/>
                <w:szCs w:val="18"/>
              </w:rPr>
            </w:pPr>
            <w:r w:rsidRPr="00955027">
              <w:rPr>
                <w:sz w:val="18"/>
                <w:szCs w:val="18"/>
              </w:rPr>
              <w:t>22 873,00</w:t>
            </w:r>
          </w:p>
        </w:tc>
        <w:tc>
          <w:tcPr>
            <w:tcW w:w="1134" w:type="dxa"/>
            <w:vAlign w:val="center"/>
          </w:tcPr>
          <w:p w:rsidR="001A6FC6" w:rsidRPr="00955027" w:rsidRDefault="001A6FC6" w:rsidP="001A6FC6">
            <w:pPr>
              <w:spacing w:after="0"/>
              <w:ind w:firstLine="0"/>
              <w:jc w:val="right"/>
              <w:rPr>
                <w:sz w:val="18"/>
                <w:szCs w:val="18"/>
              </w:rPr>
            </w:pPr>
            <w:r w:rsidRPr="00955027">
              <w:rPr>
                <w:sz w:val="18"/>
                <w:szCs w:val="18"/>
              </w:rPr>
              <w:t>0,00</w:t>
            </w:r>
          </w:p>
        </w:tc>
        <w:tc>
          <w:tcPr>
            <w:tcW w:w="1276" w:type="dxa"/>
            <w:vAlign w:val="center"/>
          </w:tcPr>
          <w:p w:rsidR="001A6FC6" w:rsidRPr="00955027" w:rsidRDefault="001A6FC6" w:rsidP="001A6FC6">
            <w:pPr>
              <w:spacing w:after="0"/>
              <w:ind w:firstLine="0"/>
              <w:jc w:val="right"/>
              <w:rPr>
                <w:sz w:val="18"/>
                <w:szCs w:val="18"/>
              </w:rPr>
            </w:pPr>
            <w:r w:rsidRPr="00955027">
              <w:rPr>
                <w:sz w:val="18"/>
                <w:szCs w:val="18"/>
              </w:rPr>
              <w:t>22 873,00</w:t>
            </w:r>
          </w:p>
        </w:tc>
      </w:tr>
    </w:tbl>
    <w:p w:rsidR="001A6FC6" w:rsidRPr="00955027" w:rsidRDefault="001A6FC6" w:rsidP="007F2F16">
      <w:pPr>
        <w:tabs>
          <w:tab w:val="left" w:pos="851"/>
        </w:tabs>
        <w:spacing w:before="120" w:after="0"/>
        <w:ind w:firstLine="0"/>
        <w:rPr>
          <w:szCs w:val="22"/>
        </w:rPr>
      </w:pPr>
      <w:r w:rsidRPr="00955027">
        <w:rPr>
          <w:szCs w:val="22"/>
        </w:rPr>
        <w:t>*- плановые назначения по состоянию на 01 ноября 2023 года</w:t>
      </w:r>
    </w:p>
    <w:p w:rsidR="001A6FC6" w:rsidRPr="00955027" w:rsidRDefault="001A6FC6" w:rsidP="001A6FC6">
      <w:pPr>
        <w:spacing w:before="120" w:after="0"/>
        <w:rPr>
          <w:sz w:val="28"/>
          <w:szCs w:val="28"/>
        </w:rPr>
      </w:pPr>
      <w:r w:rsidRPr="00955027">
        <w:rPr>
          <w:sz w:val="28"/>
          <w:szCs w:val="24"/>
        </w:rPr>
        <w:t xml:space="preserve">Для достижения цели программы </w:t>
      </w:r>
      <w:r w:rsidRPr="00955027">
        <w:rPr>
          <w:sz w:val="28"/>
          <w:szCs w:val="28"/>
        </w:rPr>
        <w:t xml:space="preserve">в проекте бюджета на 2024 год и на плановый период 2025 и 2026 годов предусмотрены </w:t>
      </w:r>
      <w:r w:rsidRPr="00955027">
        <w:rPr>
          <w:sz w:val="28"/>
          <w:szCs w:val="24"/>
        </w:rPr>
        <w:t xml:space="preserve">бюджетные ассигнования в сумме 68 619,00 </w:t>
      </w:r>
      <w:r w:rsidRPr="00955027">
        <w:rPr>
          <w:sz w:val="28"/>
          <w:szCs w:val="28"/>
        </w:rPr>
        <w:t>тыс. рублей, по 22 873,00 тыс. рублей в каждом финансовом году.</w:t>
      </w:r>
    </w:p>
    <w:p w:rsidR="001A6FC6" w:rsidRPr="00955027" w:rsidRDefault="001A6FC6" w:rsidP="001A6FC6">
      <w:pPr>
        <w:spacing w:after="0"/>
        <w:rPr>
          <w:sz w:val="28"/>
          <w:szCs w:val="28"/>
          <w:lang w:eastAsia="en-US"/>
        </w:rPr>
      </w:pPr>
      <w:r w:rsidRPr="00955027">
        <w:rPr>
          <w:sz w:val="28"/>
          <w:szCs w:val="28"/>
          <w:lang w:eastAsia="en-US"/>
        </w:rPr>
        <w:lastRenderedPageBreak/>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1A6FC6" w:rsidRPr="00955027" w:rsidRDefault="001A6FC6" w:rsidP="001A6FC6">
      <w:pPr>
        <w:spacing w:after="0"/>
        <w:rPr>
          <w:sz w:val="28"/>
          <w:szCs w:val="28"/>
          <w:lang w:eastAsia="en-US"/>
        </w:rPr>
      </w:pPr>
      <w:r w:rsidRPr="00955027">
        <w:rPr>
          <w:noProof/>
          <w:sz w:val="24"/>
          <w:szCs w:val="24"/>
        </w:rPr>
        <mc:AlternateContent>
          <mc:Choice Requires="wps">
            <w:drawing>
              <wp:anchor distT="0" distB="0" distL="114300" distR="114300" simplePos="0" relativeHeight="251777024" behindDoc="1" locked="0" layoutInCell="1" allowOverlap="1" wp14:anchorId="769FB68B" wp14:editId="682AEA3B">
                <wp:simplePos x="0" y="0"/>
                <wp:positionH relativeFrom="column">
                  <wp:posOffset>180340</wp:posOffset>
                </wp:positionH>
                <wp:positionV relativeFrom="paragraph">
                  <wp:posOffset>118745</wp:posOffset>
                </wp:positionV>
                <wp:extent cx="5760000" cy="360000"/>
                <wp:effectExtent l="57150" t="57150" r="69850" b="116840"/>
                <wp:wrapNone/>
                <wp:docPr id="643" name="Поле 643"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1A6FC6">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FB68B" id="Поле 643" o:spid="_x0000_s1066" type="#_x0000_t202" alt="Название: Исполнение бюджетной росписи Администрации города за 2012 год" style="position:absolute;left:0;text-align:left;margin-left:14.2pt;margin-top:9.35pt;width:453.55pt;height:28.3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" fillcolor="#e0e0e0" strokecolor="#7f7f7f">
                <v:shadow on="t" color="black" opacity="24903f" origin=",.5" offset="0,.55556mm"/>
                <v:textbox inset="0,0,0,0">
                  <w:txbxContent>
                    <w:p w:rsidR="00C05A95" w:rsidRPr="001E74CF" w:rsidRDefault="00C05A95" w:rsidP="001A6FC6">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1A6FC6" w:rsidRPr="00955027" w:rsidRDefault="001A6FC6" w:rsidP="001A6FC6">
      <w:pPr>
        <w:spacing w:after="0"/>
        <w:rPr>
          <w:sz w:val="28"/>
          <w:szCs w:val="28"/>
          <w:lang w:eastAsia="en-US"/>
        </w:rPr>
      </w:pPr>
    </w:p>
    <w:p w:rsidR="001A6FC6" w:rsidRPr="00955027" w:rsidRDefault="001A6FC6" w:rsidP="001A6FC6">
      <w:pPr>
        <w:tabs>
          <w:tab w:val="left" w:pos="851"/>
        </w:tabs>
        <w:spacing w:before="120" w:after="0"/>
        <w:ind w:firstLine="142"/>
        <w:jc w:val="left"/>
        <w:rPr>
          <w:sz w:val="28"/>
          <w:szCs w:val="28"/>
        </w:rPr>
      </w:pPr>
    </w:p>
    <w:p w:rsidR="001A6FC6" w:rsidRPr="00955027" w:rsidRDefault="001A6FC6" w:rsidP="001A6FC6">
      <w:pPr>
        <w:tabs>
          <w:tab w:val="left" w:pos="851"/>
        </w:tabs>
        <w:spacing w:after="0"/>
        <w:ind w:firstLine="426"/>
        <w:jc w:val="left"/>
        <w:rPr>
          <w:color w:val="FF0000"/>
          <w:sz w:val="28"/>
          <w:szCs w:val="28"/>
        </w:rPr>
      </w:pPr>
      <w:r w:rsidRPr="00955027">
        <w:rPr>
          <w:noProof/>
          <w:color w:val="FF0000"/>
        </w:rPr>
        <w:drawing>
          <wp:inline distT="0" distB="0" distL="0" distR="0" wp14:anchorId="5168BD50" wp14:editId="3A3384C6">
            <wp:extent cx="1861632" cy="1450731"/>
            <wp:effectExtent l="0" t="0" r="0" b="0"/>
            <wp:docPr id="645" name="Диаграмма 6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955027">
        <w:rPr>
          <w:noProof/>
          <w:color w:val="FF0000"/>
        </w:rPr>
        <w:drawing>
          <wp:inline distT="0" distB="0" distL="0" distR="0" wp14:anchorId="65796A2F" wp14:editId="7DEB6722">
            <wp:extent cx="1868950" cy="1424354"/>
            <wp:effectExtent l="0" t="0" r="0" b="4445"/>
            <wp:docPr id="646" name="Диаграмма 6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955027">
        <w:rPr>
          <w:noProof/>
          <w:color w:val="FF0000"/>
        </w:rPr>
        <w:drawing>
          <wp:inline distT="0" distB="0" distL="0" distR="0" wp14:anchorId="4AE0904B" wp14:editId="240C5A59">
            <wp:extent cx="1899138" cy="1416168"/>
            <wp:effectExtent l="0" t="0" r="0" b="0"/>
            <wp:docPr id="647" name="Диаграмма 6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A6FC6" w:rsidRPr="00955027" w:rsidRDefault="001A6FC6" w:rsidP="001A6FC6">
      <w:pPr>
        <w:tabs>
          <w:tab w:val="left" w:pos="851"/>
        </w:tabs>
        <w:spacing w:after="0"/>
        <w:ind w:firstLine="426"/>
        <w:jc w:val="left"/>
        <w:rPr>
          <w:sz w:val="28"/>
          <w:szCs w:val="28"/>
        </w:rPr>
      </w:pPr>
    </w:p>
    <w:p w:rsidR="00AF116D" w:rsidRPr="00955027" w:rsidRDefault="00AF116D" w:rsidP="001A6FC6">
      <w:pPr>
        <w:tabs>
          <w:tab w:val="left" w:pos="851"/>
        </w:tabs>
        <w:spacing w:after="0"/>
        <w:ind w:firstLine="426"/>
        <w:jc w:val="left"/>
        <w:rPr>
          <w:sz w:val="28"/>
          <w:szCs w:val="28"/>
        </w:rPr>
      </w:pPr>
    </w:p>
    <w:p w:rsidR="00AF116D" w:rsidRPr="00955027" w:rsidRDefault="00562B10" w:rsidP="001A6FC6">
      <w:pPr>
        <w:tabs>
          <w:tab w:val="left" w:pos="851"/>
        </w:tabs>
        <w:spacing w:after="0"/>
        <w:ind w:firstLine="426"/>
        <w:jc w:val="left"/>
        <w:rPr>
          <w:sz w:val="28"/>
          <w:szCs w:val="28"/>
        </w:rPr>
      </w:pPr>
      <w:r w:rsidRPr="00955027">
        <w:rPr>
          <w:noProof/>
          <w:sz w:val="24"/>
          <w:szCs w:val="24"/>
        </w:rPr>
        <mc:AlternateContent>
          <mc:Choice Requires="wps">
            <w:drawing>
              <wp:anchor distT="0" distB="0" distL="114300" distR="114300" simplePos="0" relativeHeight="251778048" behindDoc="1" locked="0" layoutInCell="1" allowOverlap="1" wp14:anchorId="67A72C18" wp14:editId="13537621">
                <wp:simplePos x="0" y="0"/>
                <wp:positionH relativeFrom="column">
                  <wp:posOffset>180340</wp:posOffset>
                </wp:positionH>
                <wp:positionV relativeFrom="paragraph">
                  <wp:posOffset>151765</wp:posOffset>
                </wp:positionV>
                <wp:extent cx="5759450" cy="359410"/>
                <wp:effectExtent l="76200" t="38100" r="88900" b="116840"/>
                <wp:wrapNone/>
                <wp:docPr id="644"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1A6FC6">
                            <w:pPr>
                              <w:pStyle w:val="41"/>
                              <w:keepNext/>
                              <w:spacing w:after="0"/>
                              <w:jc w:val="center"/>
                              <w:rPr>
                                <w:b w:val="0"/>
                                <w:noProof/>
                                <w:color w:val="auto"/>
                                <w:sz w:val="20"/>
                                <w:szCs w:val="20"/>
                              </w:rPr>
                            </w:pPr>
                            <w:r w:rsidRPr="001929E7">
                              <w:rPr>
                                <w:noProof/>
                                <w:color w:val="auto"/>
                                <w:sz w:val="20"/>
                                <w:szCs w:val="20"/>
                              </w:rPr>
                              <w:t>Структура</w:t>
                            </w:r>
                            <w:r>
                              <w:rPr>
                                <w:noProof/>
                                <w:color w:val="auto"/>
                                <w:sz w:val="20"/>
                                <w:szCs w:val="20"/>
                              </w:rPr>
                              <w:t xml:space="preserve">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72C18" id="_x0000_s1067" type="#_x0000_t202" alt="Название: Исполнение бюджетной росписи Администрации города за 2012 год" style="position:absolute;left:0;text-align:left;margin-left:14.2pt;margin-top:11.95pt;width:453.5pt;height:28.3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" fillcolor="#e0e0e0" strokecolor="#7f7f7f">
                <v:shadow on="t" color="black" opacity="24903f" origin=",.5" offset="0,.55556mm"/>
                <v:textbox inset="0,0,0,0">
                  <w:txbxContent>
                    <w:p w:rsidR="00C05A95" w:rsidRPr="001440B0" w:rsidRDefault="00C05A95" w:rsidP="001A6FC6">
                      <w:pPr>
                        <w:pStyle w:val="41"/>
                        <w:keepNext/>
                        <w:spacing w:after="0"/>
                        <w:jc w:val="center"/>
                        <w:rPr>
                          <w:b w:val="0"/>
                          <w:noProof/>
                          <w:color w:val="auto"/>
                          <w:sz w:val="20"/>
                          <w:szCs w:val="20"/>
                        </w:rPr>
                      </w:pPr>
                      <w:r w:rsidRPr="001929E7">
                        <w:rPr>
                          <w:noProof/>
                          <w:color w:val="auto"/>
                          <w:sz w:val="20"/>
                          <w:szCs w:val="20"/>
                        </w:rPr>
                        <w:t>Структура</w:t>
                      </w:r>
                      <w:r>
                        <w:rPr>
                          <w:noProof/>
                          <w:color w:val="auto"/>
                          <w:sz w:val="20"/>
                          <w:szCs w:val="20"/>
                        </w:rPr>
                        <w:t xml:space="preserve">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1A6FC6" w:rsidRPr="00955027" w:rsidRDefault="001A6FC6" w:rsidP="001A6FC6">
      <w:pPr>
        <w:tabs>
          <w:tab w:val="left" w:pos="851"/>
        </w:tabs>
        <w:spacing w:after="0"/>
        <w:ind w:firstLine="426"/>
        <w:jc w:val="left"/>
        <w:rPr>
          <w:sz w:val="28"/>
          <w:szCs w:val="28"/>
        </w:rPr>
      </w:pPr>
    </w:p>
    <w:p w:rsidR="001A6FC6" w:rsidRPr="00955027" w:rsidRDefault="001A6FC6" w:rsidP="001A6FC6">
      <w:pPr>
        <w:tabs>
          <w:tab w:val="left" w:pos="851"/>
        </w:tabs>
        <w:spacing w:after="0"/>
        <w:ind w:firstLine="0"/>
        <w:jc w:val="left"/>
        <w:rPr>
          <w:color w:val="FF0000"/>
          <w:sz w:val="28"/>
          <w:szCs w:val="28"/>
        </w:rPr>
      </w:pPr>
    </w:p>
    <w:p w:rsidR="001A6FC6" w:rsidRPr="00955027" w:rsidRDefault="001A6FC6" w:rsidP="001A6FC6">
      <w:pPr>
        <w:tabs>
          <w:tab w:val="left" w:pos="851"/>
        </w:tabs>
        <w:spacing w:after="0"/>
        <w:ind w:firstLine="0"/>
        <w:jc w:val="left"/>
        <w:rPr>
          <w:color w:val="FF0000"/>
          <w:sz w:val="28"/>
          <w:szCs w:val="28"/>
        </w:rPr>
      </w:pPr>
      <w:r w:rsidRPr="00955027">
        <w:rPr>
          <w:noProof/>
          <w:sz w:val="28"/>
          <w:szCs w:val="28"/>
        </w:rPr>
        <w:drawing>
          <wp:inline distT="0" distB="0" distL="0" distR="0" wp14:anchorId="09692C90" wp14:editId="22DF4CEE">
            <wp:extent cx="6106795" cy="2568272"/>
            <wp:effectExtent l="38100" t="57150" r="46355" b="41910"/>
            <wp:docPr id="648" name="Диаграмма 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A6FC6" w:rsidRPr="00955027" w:rsidRDefault="001A6FC6" w:rsidP="001A6FC6">
      <w:pPr>
        <w:spacing w:before="120"/>
        <w:rPr>
          <w:bCs/>
          <w:sz w:val="28"/>
          <w:szCs w:val="28"/>
        </w:rPr>
      </w:pPr>
      <w:r w:rsidRPr="00955027">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26"/>
        <w:tblW w:w="0" w:type="auto"/>
        <w:tblInd w:w="108" w:type="dxa"/>
        <w:tblLook w:val="04A0" w:firstRow="1" w:lastRow="0" w:firstColumn="1" w:lastColumn="0" w:noHBand="0" w:noVBand="1"/>
      </w:tblPr>
      <w:tblGrid>
        <w:gridCol w:w="541"/>
        <w:gridCol w:w="4772"/>
        <w:gridCol w:w="1402"/>
        <w:gridCol w:w="1403"/>
        <w:gridCol w:w="1402"/>
      </w:tblGrid>
      <w:tr w:rsidR="001A6FC6" w:rsidRPr="00955027" w:rsidTr="0071232C">
        <w:trPr>
          <w:tblHeader/>
        </w:trPr>
        <w:tc>
          <w:tcPr>
            <w:tcW w:w="540" w:type="dxa"/>
            <w:vMerge w:val="restart"/>
            <w:vAlign w:val="center"/>
            <w:hideMark/>
          </w:tcPr>
          <w:p w:rsidR="001A6FC6" w:rsidRPr="00955027" w:rsidRDefault="001A6FC6" w:rsidP="001A6FC6">
            <w:pPr>
              <w:spacing w:after="0"/>
              <w:ind w:firstLine="0"/>
              <w:jc w:val="center"/>
              <w:rPr>
                <w:sz w:val="24"/>
                <w:szCs w:val="24"/>
                <w:lang w:eastAsia="en-US"/>
              </w:rPr>
            </w:pPr>
            <w:r w:rsidRPr="00955027">
              <w:rPr>
                <w:sz w:val="24"/>
                <w:szCs w:val="24"/>
              </w:rPr>
              <w:t>№ п/п</w:t>
            </w:r>
          </w:p>
        </w:tc>
        <w:tc>
          <w:tcPr>
            <w:tcW w:w="4847" w:type="dxa"/>
            <w:vMerge w:val="restart"/>
            <w:vAlign w:val="center"/>
            <w:hideMark/>
          </w:tcPr>
          <w:p w:rsidR="001A6FC6" w:rsidRPr="00955027" w:rsidRDefault="001A6FC6" w:rsidP="001A6FC6">
            <w:pPr>
              <w:spacing w:after="0"/>
              <w:ind w:firstLine="0"/>
              <w:jc w:val="center"/>
              <w:rPr>
                <w:sz w:val="24"/>
                <w:szCs w:val="24"/>
                <w:lang w:eastAsia="en-US"/>
              </w:rPr>
            </w:pPr>
            <w:r w:rsidRPr="00955027">
              <w:rPr>
                <w:sz w:val="24"/>
                <w:szCs w:val="24"/>
              </w:rPr>
              <w:t>Наименование основного мероприятия</w:t>
            </w:r>
          </w:p>
        </w:tc>
        <w:tc>
          <w:tcPr>
            <w:tcW w:w="4252" w:type="dxa"/>
            <w:gridSpan w:val="3"/>
            <w:hideMark/>
          </w:tcPr>
          <w:p w:rsidR="001A6FC6" w:rsidRPr="00955027" w:rsidRDefault="001A6FC6" w:rsidP="001A6FC6">
            <w:pPr>
              <w:spacing w:after="0"/>
              <w:ind w:firstLine="0"/>
              <w:jc w:val="center"/>
              <w:rPr>
                <w:sz w:val="24"/>
                <w:szCs w:val="24"/>
              </w:rPr>
            </w:pPr>
            <w:r w:rsidRPr="00955027">
              <w:rPr>
                <w:sz w:val="24"/>
                <w:szCs w:val="24"/>
              </w:rPr>
              <w:t xml:space="preserve">Объем бюджетных ассигнований, </w:t>
            </w:r>
          </w:p>
          <w:p w:rsidR="001A6FC6" w:rsidRPr="00955027" w:rsidRDefault="001A6FC6" w:rsidP="001A6FC6">
            <w:pPr>
              <w:spacing w:after="0"/>
              <w:ind w:firstLine="0"/>
              <w:jc w:val="center"/>
              <w:rPr>
                <w:sz w:val="24"/>
                <w:szCs w:val="24"/>
                <w:lang w:eastAsia="en-US"/>
              </w:rPr>
            </w:pPr>
            <w:r w:rsidRPr="00955027">
              <w:rPr>
                <w:sz w:val="24"/>
                <w:szCs w:val="24"/>
              </w:rPr>
              <w:t>тыс. рублей</w:t>
            </w:r>
          </w:p>
        </w:tc>
      </w:tr>
      <w:tr w:rsidR="001A6FC6" w:rsidRPr="00955027" w:rsidTr="0071232C">
        <w:trPr>
          <w:tblHeader/>
        </w:trPr>
        <w:tc>
          <w:tcPr>
            <w:tcW w:w="540" w:type="dxa"/>
            <w:vMerge/>
            <w:vAlign w:val="center"/>
            <w:hideMark/>
          </w:tcPr>
          <w:p w:rsidR="001A6FC6" w:rsidRPr="00955027" w:rsidRDefault="001A6FC6" w:rsidP="001A6FC6">
            <w:pPr>
              <w:spacing w:after="0"/>
              <w:ind w:firstLine="0"/>
              <w:jc w:val="left"/>
              <w:rPr>
                <w:sz w:val="24"/>
                <w:szCs w:val="24"/>
                <w:lang w:eastAsia="en-US"/>
              </w:rPr>
            </w:pPr>
          </w:p>
        </w:tc>
        <w:tc>
          <w:tcPr>
            <w:tcW w:w="4847" w:type="dxa"/>
            <w:vMerge/>
            <w:vAlign w:val="center"/>
            <w:hideMark/>
          </w:tcPr>
          <w:p w:rsidR="001A6FC6" w:rsidRPr="00955027" w:rsidRDefault="001A6FC6" w:rsidP="001A6FC6">
            <w:pPr>
              <w:spacing w:after="0"/>
              <w:ind w:firstLine="0"/>
              <w:jc w:val="left"/>
              <w:rPr>
                <w:sz w:val="24"/>
                <w:szCs w:val="24"/>
                <w:lang w:eastAsia="en-US"/>
              </w:rPr>
            </w:pPr>
          </w:p>
        </w:tc>
        <w:tc>
          <w:tcPr>
            <w:tcW w:w="1417" w:type="dxa"/>
            <w:vAlign w:val="center"/>
            <w:hideMark/>
          </w:tcPr>
          <w:p w:rsidR="001A6FC6" w:rsidRPr="00955027" w:rsidRDefault="001A6FC6" w:rsidP="001A6FC6">
            <w:pPr>
              <w:spacing w:after="0"/>
              <w:ind w:firstLine="0"/>
              <w:jc w:val="center"/>
              <w:rPr>
                <w:sz w:val="24"/>
                <w:szCs w:val="24"/>
                <w:lang w:eastAsia="en-US"/>
              </w:rPr>
            </w:pPr>
            <w:r w:rsidRPr="00955027">
              <w:rPr>
                <w:sz w:val="24"/>
                <w:szCs w:val="24"/>
              </w:rPr>
              <w:t>2024 год</w:t>
            </w:r>
          </w:p>
        </w:tc>
        <w:tc>
          <w:tcPr>
            <w:tcW w:w="1418" w:type="dxa"/>
            <w:vAlign w:val="center"/>
            <w:hideMark/>
          </w:tcPr>
          <w:p w:rsidR="001A6FC6" w:rsidRPr="00955027" w:rsidRDefault="001A6FC6" w:rsidP="001A6FC6">
            <w:pPr>
              <w:spacing w:after="0"/>
              <w:ind w:firstLine="0"/>
              <w:jc w:val="center"/>
              <w:rPr>
                <w:sz w:val="24"/>
                <w:szCs w:val="24"/>
                <w:lang w:eastAsia="en-US"/>
              </w:rPr>
            </w:pPr>
            <w:r w:rsidRPr="00955027">
              <w:rPr>
                <w:sz w:val="24"/>
                <w:szCs w:val="24"/>
              </w:rPr>
              <w:t>2025 год</w:t>
            </w:r>
          </w:p>
        </w:tc>
        <w:tc>
          <w:tcPr>
            <w:tcW w:w="1417" w:type="dxa"/>
            <w:vAlign w:val="center"/>
            <w:hideMark/>
          </w:tcPr>
          <w:p w:rsidR="001A6FC6" w:rsidRPr="00955027" w:rsidRDefault="001A6FC6" w:rsidP="001A6FC6">
            <w:pPr>
              <w:spacing w:after="0"/>
              <w:ind w:firstLine="0"/>
              <w:jc w:val="center"/>
              <w:rPr>
                <w:sz w:val="24"/>
                <w:szCs w:val="24"/>
                <w:lang w:eastAsia="en-US"/>
              </w:rPr>
            </w:pPr>
            <w:r w:rsidRPr="00955027">
              <w:rPr>
                <w:sz w:val="24"/>
                <w:szCs w:val="24"/>
              </w:rPr>
              <w:t>202</w:t>
            </w:r>
            <w:r w:rsidRPr="00955027">
              <w:rPr>
                <w:sz w:val="24"/>
                <w:szCs w:val="24"/>
                <w:lang w:val="en-US"/>
              </w:rPr>
              <w:t>6</w:t>
            </w:r>
            <w:r w:rsidRPr="00955027">
              <w:rPr>
                <w:sz w:val="24"/>
                <w:szCs w:val="24"/>
              </w:rPr>
              <w:t xml:space="preserve"> год</w:t>
            </w:r>
          </w:p>
        </w:tc>
      </w:tr>
      <w:tr w:rsidR="001A6FC6" w:rsidRPr="00955027" w:rsidTr="00397755">
        <w:tc>
          <w:tcPr>
            <w:tcW w:w="540" w:type="dxa"/>
            <w:hideMark/>
          </w:tcPr>
          <w:p w:rsidR="001A6FC6" w:rsidRPr="00955027" w:rsidRDefault="001A6FC6" w:rsidP="001A6FC6">
            <w:pPr>
              <w:spacing w:after="0"/>
              <w:ind w:firstLine="0"/>
              <w:jc w:val="center"/>
              <w:rPr>
                <w:sz w:val="24"/>
                <w:szCs w:val="24"/>
                <w:lang w:eastAsia="en-US"/>
              </w:rPr>
            </w:pPr>
            <w:r w:rsidRPr="00955027">
              <w:rPr>
                <w:sz w:val="24"/>
                <w:szCs w:val="24"/>
              </w:rPr>
              <w:t>1.</w:t>
            </w:r>
          </w:p>
        </w:tc>
        <w:tc>
          <w:tcPr>
            <w:tcW w:w="4847" w:type="dxa"/>
            <w:hideMark/>
          </w:tcPr>
          <w:p w:rsidR="001A6FC6" w:rsidRPr="00955027" w:rsidRDefault="001A6FC6" w:rsidP="001A6FC6">
            <w:pPr>
              <w:spacing w:after="0"/>
              <w:ind w:firstLine="0"/>
              <w:rPr>
                <w:sz w:val="24"/>
                <w:szCs w:val="24"/>
                <w:lang w:eastAsia="en-US"/>
              </w:rPr>
            </w:pPr>
            <w:r w:rsidRPr="00955027">
              <w:rPr>
                <w:sz w:val="24"/>
                <w:szCs w:val="24"/>
              </w:rPr>
              <w:t xml:space="preserve">Модернизация и поддержка инфраструктуры информационных технологий органов местного самоуправления, муниципальных учреждений </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4 600,00</w:t>
            </w:r>
          </w:p>
        </w:tc>
        <w:tc>
          <w:tcPr>
            <w:tcW w:w="1418"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4 600,00</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4 600,00</w:t>
            </w:r>
          </w:p>
        </w:tc>
      </w:tr>
      <w:tr w:rsidR="001A6FC6" w:rsidRPr="00955027" w:rsidTr="00397755">
        <w:tc>
          <w:tcPr>
            <w:tcW w:w="540" w:type="dxa"/>
          </w:tcPr>
          <w:p w:rsidR="001A6FC6" w:rsidRPr="00955027" w:rsidRDefault="001A6FC6" w:rsidP="001A6FC6">
            <w:pPr>
              <w:spacing w:after="0"/>
              <w:ind w:firstLine="0"/>
              <w:jc w:val="center"/>
              <w:rPr>
                <w:sz w:val="24"/>
                <w:szCs w:val="24"/>
                <w:lang w:eastAsia="en-US"/>
              </w:rPr>
            </w:pPr>
            <w:r w:rsidRPr="00955027">
              <w:rPr>
                <w:sz w:val="24"/>
                <w:szCs w:val="24"/>
                <w:lang w:eastAsia="en-US"/>
              </w:rPr>
              <w:lastRenderedPageBreak/>
              <w:t>2.</w:t>
            </w:r>
          </w:p>
          <w:p w:rsidR="001A6FC6" w:rsidRPr="00955027" w:rsidRDefault="001A6FC6" w:rsidP="001A6FC6">
            <w:pPr>
              <w:spacing w:after="0"/>
              <w:ind w:firstLine="0"/>
              <w:jc w:val="center"/>
              <w:rPr>
                <w:sz w:val="24"/>
                <w:szCs w:val="24"/>
                <w:lang w:eastAsia="en-US"/>
              </w:rPr>
            </w:pPr>
          </w:p>
        </w:tc>
        <w:tc>
          <w:tcPr>
            <w:tcW w:w="4847" w:type="dxa"/>
          </w:tcPr>
          <w:p w:rsidR="001A6FC6" w:rsidRPr="00955027" w:rsidRDefault="001A6FC6" w:rsidP="001A6FC6">
            <w:pPr>
              <w:spacing w:after="0"/>
              <w:ind w:firstLine="0"/>
              <w:rPr>
                <w:sz w:val="24"/>
                <w:szCs w:val="24"/>
              </w:rPr>
            </w:pPr>
            <w:r w:rsidRPr="00955027">
              <w:rPr>
                <w:sz w:val="24"/>
                <w:szCs w:val="24"/>
              </w:rPr>
              <w:t xml:space="preserve">Модернизация инфраструктуры и техническая поддержка центра обработки данных администрации города </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5 810,00</w:t>
            </w:r>
          </w:p>
        </w:tc>
        <w:tc>
          <w:tcPr>
            <w:tcW w:w="1418"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5 810,00</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5 810,00</w:t>
            </w:r>
          </w:p>
        </w:tc>
      </w:tr>
      <w:tr w:rsidR="001A6FC6" w:rsidRPr="00955027" w:rsidTr="00397755">
        <w:tc>
          <w:tcPr>
            <w:tcW w:w="540" w:type="dxa"/>
          </w:tcPr>
          <w:p w:rsidR="001A6FC6" w:rsidRPr="00955027" w:rsidRDefault="001A6FC6" w:rsidP="001A6FC6">
            <w:pPr>
              <w:spacing w:after="0"/>
              <w:ind w:firstLine="0"/>
              <w:jc w:val="center"/>
              <w:rPr>
                <w:sz w:val="24"/>
                <w:szCs w:val="24"/>
                <w:lang w:eastAsia="en-US"/>
              </w:rPr>
            </w:pPr>
            <w:r w:rsidRPr="00955027">
              <w:rPr>
                <w:sz w:val="24"/>
                <w:szCs w:val="24"/>
                <w:lang w:eastAsia="en-US"/>
              </w:rPr>
              <w:t>3.</w:t>
            </w:r>
          </w:p>
        </w:tc>
        <w:tc>
          <w:tcPr>
            <w:tcW w:w="4847" w:type="dxa"/>
          </w:tcPr>
          <w:p w:rsidR="001A6FC6" w:rsidRPr="00955027" w:rsidRDefault="001A6FC6" w:rsidP="001A6FC6">
            <w:pPr>
              <w:spacing w:after="0"/>
              <w:ind w:firstLine="0"/>
              <w:rPr>
                <w:sz w:val="24"/>
                <w:szCs w:val="24"/>
              </w:rPr>
            </w:pPr>
            <w:r w:rsidRPr="00955027">
              <w:rPr>
                <w:sz w:val="24"/>
                <w:szCs w:val="24"/>
              </w:rPr>
              <w:t xml:space="preserve">Обеспечение органов местного самоуправления и муниципальных учреждений лицензионными программными продуктами </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7 023,00</w:t>
            </w:r>
          </w:p>
        </w:tc>
        <w:tc>
          <w:tcPr>
            <w:tcW w:w="1418"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7 023,00</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7 023,00</w:t>
            </w:r>
          </w:p>
        </w:tc>
      </w:tr>
      <w:tr w:rsidR="001A6FC6" w:rsidRPr="00955027" w:rsidTr="00397755">
        <w:tc>
          <w:tcPr>
            <w:tcW w:w="540" w:type="dxa"/>
          </w:tcPr>
          <w:p w:rsidR="001A6FC6" w:rsidRPr="00955027" w:rsidRDefault="001A6FC6" w:rsidP="001A6FC6">
            <w:pPr>
              <w:spacing w:after="0"/>
              <w:ind w:firstLine="0"/>
              <w:jc w:val="center"/>
              <w:rPr>
                <w:sz w:val="24"/>
                <w:szCs w:val="24"/>
                <w:lang w:eastAsia="en-US"/>
              </w:rPr>
            </w:pPr>
            <w:r w:rsidRPr="00955027">
              <w:rPr>
                <w:sz w:val="24"/>
                <w:szCs w:val="24"/>
                <w:lang w:eastAsia="en-US"/>
              </w:rPr>
              <w:t>4.</w:t>
            </w:r>
          </w:p>
        </w:tc>
        <w:tc>
          <w:tcPr>
            <w:tcW w:w="4847" w:type="dxa"/>
          </w:tcPr>
          <w:p w:rsidR="001A6FC6" w:rsidRPr="00955027" w:rsidRDefault="001A6FC6" w:rsidP="001A6FC6">
            <w:pPr>
              <w:spacing w:after="0"/>
              <w:ind w:firstLine="0"/>
              <w:rPr>
                <w:sz w:val="24"/>
                <w:szCs w:val="24"/>
              </w:rPr>
            </w:pPr>
            <w:r w:rsidRPr="00955027">
              <w:rPr>
                <w:sz w:val="24"/>
                <w:szCs w:val="24"/>
              </w:rPr>
              <w:t xml:space="preserve">Модернизация и поддержка инфраструктуры для развития информационного общества </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290,00</w:t>
            </w:r>
          </w:p>
        </w:tc>
        <w:tc>
          <w:tcPr>
            <w:tcW w:w="1418"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290,00</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290,00</w:t>
            </w:r>
          </w:p>
        </w:tc>
      </w:tr>
      <w:tr w:rsidR="001A6FC6" w:rsidRPr="00955027" w:rsidTr="00397755">
        <w:tc>
          <w:tcPr>
            <w:tcW w:w="540" w:type="dxa"/>
          </w:tcPr>
          <w:p w:rsidR="001A6FC6" w:rsidRPr="00955027" w:rsidRDefault="001A6FC6" w:rsidP="001A6FC6">
            <w:pPr>
              <w:spacing w:after="0"/>
              <w:ind w:firstLine="0"/>
              <w:jc w:val="center"/>
              <w:rPr>
                <w:sz w:val="24"/>
                <w:szCs w:val="24"/>
                <w:lang w:eastAsia="en-US"/>
              </w:rPr>
            </w:pPr>
            <w:r w:rsidRPr="00955027">
              <w:rPr>
                <w:sz w:val="24"/>
                <w:szCs w:val="24"/>
                <w:lang w:eastAsia="en-US"/>
              </w:rPr>
              <w:t>5.</w:t>
            </w:r>
          </w:p>
        </w:tc>
        <w:tc>
          <w:tcPr>
            <w:tcW w:w="4847" w:type="dxa"/>
          </w:tcPr>
          <w:p w:rsidR="001A6FC6" w:rsidRPr="00955027" w:rsidRDefault="001A6FC6" w:rsidP="001A6FC6">
            <w:pPr>
              <w:spacing w:after="0"/>
              <w:ind w:firstLine="0"/>
              <w:rPr>
                <w:sz w:val="24"/>
                <w:szCs w:val="24"/>
              </w:rPr>
            </w:pPr>
            <w:r w:rsidRPr="00955027">
              <w:rPr>
                <w:sz w:val="24"/>
                <w:szCs w:val="24"/>
              </w:rPr>
              <w:t xml:space="preserve">Модернизация и развитие информационных систем и программного обеспечения органов местного самоуправления, муниципальных учреждений </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860,00</w:t>
            </w:r>
          </w:p>
        </w:tc>
        <w:tc>
          <w:tcPr>
            <w:tcW w:w="1418"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860,00</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860,00</w:t>
            </w:r>
          </w:p>
        </w:tc>
      </w:tr>
      <w:tr w:rsidR="001A6FC6" w:rsidRPr="00955027" w:rsidTr="00397755">
        <w:tc>
          <w:tcPr>
            <w:tcW w:w="540" w:type="dxa"/>
          </w:tcPr>
          <w:p w:rsidR="001A6FC6" w:rsidRPr="00955027" w:rsidRDefault="001A6FC6" w:rsidP="001A6FC6">
            <w:pPr>
              <w:spacing w:after="0"/>
              <w:ind w:firstLine="0"/>
              <w:jc w:val="center"/>
              <w:rPr>
                <w:sz w:val="24"/>
                <w:szCs w:val="24"/>
                <w:lang w:eastAsia="en-US"/>
              </w:rPr>
            </w:pPr>
            <w:r w:rsidRPr="00955027">
              <w:rPr>
                <w:sz w:val="24"/>
                <w:szCs w:val="24"/>
                <w:lang w:eastAsia="en-US"/>
              </w:rPr>
              <w:t>6.</w:t>
            </w:r>
          </w:p>
        </w:tc>
        <w:tc>
          <w:tcPr>
            <w:tcW w:w="4847" w:type="dxa"/>
          </w:tcPr>
          <w:p w:rsidR="001A6FC6" w:rsidRPr="00955027" w:rsidRDefault="001A6FC6" w:rsidP="001A6FC6">
            <w:pPr>
              <w:spacing w:after="0"/>
              <w:ind w:firstLine="0"/>
              <w:rPr>
                <w:sz w:val="24"/>
                <w:szCs w:val="24"/>
              </w:rPr>
            </w:pPr>
            <w:r w:rsidRPr="00955027">
              <w:rPr>
                <w:sz w:val="24"/>
                <w:szCs w:val="24"/>
              </w:rPr>
              <w:t xml:space="preserve">Модернизация официального сайта органов местного самоуправления города Нижневартовска </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536,00</w:t>
            </w:r>
          </w:p>
        </w:tc>
        <w:tc>
          <w:tcPr>
            <w:tcW w:w="1418"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536,00</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536,00</w:t>
            </w:r>
          </w:p>
        </w:tc>
      </w:tr>
      <w:tr w:rsidR="001A6FC6" w:rsidRPr="00955027" w:rsidTr="00397755">
        <w:tc>
          <w:tcPr>
            <w:tcW w:w="540" w:type="dxa"/>
          </w:tcPr>
          <w:p w:rsidR="001A6FC6" w:rsidRPr="00955027" w:rsidRDefault="001A6FC6" w:rsidP="001A6FC6">
            <w:pPr>
              <w:spacing w:after="0"/>
              <w:ind w:firstLine="0"/>
              <w:jc w:val="center"/>
              <w:rPr>
                <w:sz w:val="24"/>
                <w:szCs w:val="24"/>
                <w:lang w:eastAsia="en-US"/>
              </w:rPr>
            </w:pPr>
            <w:r w:rsidRPr="00955027">
              <w:rPr>
                <w:sz w:val="24"/>
                <w:szCs w:val="24"/>
                <w:lang w:eastAsia="en-US"/>
              </w:rPr>
              <w:t>7.</w:t>
            </w:r>
          </w:p>
        </w:tc>
        <w:tc>
          <w:tcPr>
            <w:tcW w:w="4847" w:type="dxa"/>
          </w:tcPr>
          <w:p w:rsidR="001A6FC6" w:rsidRPr="00955027" w:rsidRDefault="001A6FC6" w:rsidP="001A6FC6">
            <w:pPr>
              <w:spacing w:after="0"/>
              <w:ind w:firstLine="0"/>
              <w:rPr>
                <w:sz w:val="24"/>
                <w:szCs w:val="24"/>
              </w:rPr>
            </w:pPr>
            <w:r w:rsidRPr="00955027">
              <w:rPr>
                <w:sz w:val="24"/>
                <w:szCs w:val="24"/>
              </w:rPr>
              <w:t xml:space="preserve">Обеспечение защиты информации </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3 754,00</w:t>
            </w:r>
          </w:p>
        </w:tc>
        <w:tc>
          <w:tcPr>
            <w:tcW w:w="1418"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3 754,00</w:t>
            </w:r>
          </w:p>
        </w:tc>
        <w:tc>
          <w:tcPr>
            <w:tcW w:w="1417" w:type="dxa"/>
            <w:vAlign w:val="center"/>
          </w:tcPr>
          <w:p w:rsidR="001A6FC6" w:rsidRPr="00955027" w:rsidRDefault="001A6FC6" w:rsidP="001A6FC6">
            <w:pPr>
              <w:spacing w:after="0"/>
              <w:ind w:firstLine="0"/>
              <w:jc w:val="right"/>
              <w:rPr>
                <w:sz w:val="24"/>
                <w:szCs w:val="24"/>
                <w:lang w:eastAsia="en-US"/>
              </w:rPr>
            </w:pPr>
            <w:r w:rsidRPr="00955027">
              <w:rPr>
                <w:sz w:val="24"/>
                <w:szCs w:val="24"/>
                <w:lang w:eastAsia="en-US"/>
              </w:rPr>
              <w:t>3 754,00</w:t>
            </w:r>
          </w:p>
        </w:tc>
      </w:tr>
    </w:tbl>
    <w:p w:rsidR="001A6FC6" w:rsidRPr="00955027" w:rsidRDefault="001A6FC6" w:rsidP="00BB0B21">
      <w:pPr>
        <w:spacing w:before="120" w:after="0"/>
        <w:rPr>
          <w:rFonts w:eastAsia="Calibri"/>
          <w:sz w:val="28"/>
          <w:szCs w:val="28"/>
          <w:lang w:eastAsia="en-US"/>
        </w:rPr>
      </w:pPr>
      <w:r w:rsidRPr="00955027">
        <w:rPr>
          <w:rFonts w:eastAsia="Calibri"/>
          <w:sz w:val="28"/>
          <w:szCs w:val="28"/>
          <w:lang w:eastAsia="en-US"/>
        </w:rPr>
        <w:t xml:space="preserve">Основной объем бюджетных ассигнований программы (76,2%) направлен на мероприятия по модернизации, развитию и поддержке инфраструктуры для оптимизации процесса взаимодействия органов местного самоуправления гражданами в электронном виде.  </w:t>
      </w:r>
    </w:p>
    <w:p w:rsidR="001A6FC6" w:rsidRPr="00955027" w:rsidRDefault="001A6FC6" w:rsidP="00AA6ADA">
      <w:pPr>
        <w:rPr>
          <w:color w:val="000000"/>
          <w:sz w:val="24"/>
          <w:szCs w:val="24"/>
          <w:lang w:eastAsia="en-US" w:bidi="en-US"/>
        </w:rPr>
      </w:pPr>
      <w:r w:rsidRPr="00955027">
        <w:rPr>
          <w:color w:val="000000"/>
          <w:sz w:val="28"/>
          <w:szCs w:val="28"/>
        </w:rPr>
        <w:t>Распределение проектируемых объемов бюджетных ассигнований по соисполнителям программы и по годам приведено в таблице</w:t>
      </w:r>
      <w:r w:rsidR="007F2F16">
        <w:rPr>
          <w:color w:val="000000"/>
          <w:sz w:val="28"/>
          <w:szCs w:val="28"/>
        </w:rPr>
        <w:t>.</w:t>
      </w:r>
    </w:p>
    <w:tbl>
      <w:tblPr>
        <w:tblStyle w:val="a6"/>
        <w:tblW w:w="9696" w:type="dxa"/>
        <w:tblLook w:val="04A0" w:firstRow="1" w:lastRow="0" w:firstColumn="1" w:lastColumn="0" w:noHBand="0" w:noVBand="1"/>
      </w:tblPr>
      <w:tblGrid>
        <w:gridCol w:w="5727"/>
        <w:gridCol w:w="1418"/>
        <w:gridCol w:w="1276"/>
        <w:gridCol w:w="1275"/>
      </w:tblGrid>
      <w:tr w:rsidR="001A6FC6" w:rsidRPr="00955027" w:rsidTr="00397755">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jc w:val="center"/>
              <w:rPr>
                <w:bCs/>
                <w:color w:val="000000"/>
                <w:sz w:val="24"/>
                <w:szCs w:val="24"/>
              </w:rPr>
            </w:pPr>
            <w:r w:rsidRPr="00955027">
              <w:rPr>
                <w:rFonts w:eastAsia="Calibri"/>
                <w:color w:val="000000"/>
                <w:sz w:val="24"/>
                <w:szCs w:val="24"/>
              </w:rPr>
              <w:t>Соисполнители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jc w:val="center"/>
              <w:rPr>
                <w:bCs/>
                <w:color w:val="000000"/>
                <w:sz w:val="24"/>
                <w:szCs w:val="24"/>
              </w:rPr>
            </w:pPr>
            <w:r w:rsidRPr="00955027">
              <w:rPr>
                <w:bCs/>
                <w:color w:val="000000"/>
                <w:sz w:val="24"/>
                <w:szCs w:val="24"/>
              </w:rPr>
              <w:t>Объем бюджетных ассигнований, тыс. рублей</w:t>
            </w:r>
          </w:p>
        </w:tc>
      </w:tr>
      <w:tr w:rsidR="001A6FC6" w:rsidRPr="00955027" w:rsidTr="00397755">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jc w:val="center"/>
              <w:rPr>
                <w:bCs/>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jc w:val="center"/>
              <w:rPr>
                <w:bCs/>
                <w:sz w:val="24"/>
                <w:szCs w:val="24"/>
              </w:rPr>
            </w:pPr>
            <w:r w:rsidRPr="00955027">
              <w:rPr>
                <w:bCs/>
                <w:sz w:val="24"/>
                <w:szCs w:val="24"/>
              </w:rPr>
              <w:t>202</w:t>
            </w:r>
            <w:r w:rsidRPr="00955027">
              <w:rPr>
                <w:bCs/>
                <w:sz w:val="24"/>
                <w:szCs w:val="24"/>
                <w:lang w:val="en-US"/>
              </w:rPr>
              <w:t>4</w:t>
            </w:r>
            <w:r w:rsidRPr="00955027">
              <w:rPr>
                <w:bCs/>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jc w:val="center"/>
              <w:rPr>
                <w:bCs/>
                <w:sz w:val="24"/>
                <w:szCs w:val="24"/>
              </w:rPr>
            </w:pPr>
            <w:r w:rsidRPr="00955027">
              <w:rPr>
                <w:bCs/>
                <w:sz w:val="24"/>
                <w:szCs w:val="24"/>
              </w:rPr>
              <w:t>202</w:t>
            </w:r>
            <w:r w:rsidRPr="00955027">
              <w:rPr>
                <w:bCs/>
                <w:sz w:val="24"/>
                <w:szCs w:val="24"/>
                <w:lang w:val="en-US"/>
              </w:rPr>
              <w:t>5</w:t>
            </w:r>
            <w:r w:rsidRPr="00955027">
              <w:rPr>
                <w:bCs/>
                <w:sz w:val="24"/>
                <w:szCs w:val="24"/>
              </w:rPr>
              <w:t xml:space="preserve">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jc w:val="center"/>
              <w:rPr>
                <w:bCs/>
                <w:sz w:val="24"/>
                <w:szCs w:val="24"/>
              </w:rPr>
            </w:pPr>
            <w:r w:rsidRPr="00955027">
              <w:rPr>
                <w:bCs/>
                <w:sz w:val="24"/>
                <w:szCs w:val="24"/>
              </w:rPr>
              <w:t>202</w:t>
            </w:r>
            <w:r w:rsidRPr="00955027">
              <w:rPr>
                <w:bCs/>
                <w:sz w:val="24"/>
                <w:szCs w:val="24"/>
                <w:lang w:val="en-US"/>
              </w:rPr>
              <w:t>6</w:t>
            </w:r>
            <w:r w:rsidRPr="00955027">
              <w:rPr>
                <w:bCs/>
                <w:sz w:val="24"/>
                <w:szCs w:val="24"/>
              </w:rPr>
              <w:t xml:space="preserve"> год</w:t>
            </w:r>
          </w:p>
        </w:tc>
      </w:tr>
      <w:tr w:rsidR="001A6FC6"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uppressAutoHyphens/>
              <w:spacing w:after="0"/>
              <w:ind w:firstLine="0"/>
              <w:rPr>
                <w:color w:val="FF0000"/>
                <w:sz w:val="24"/>
                <w:szCs w:val="24"/>
              </w:rPr>
            </w:pPr>
            <w:r w:rsidRPr="00955027">
              <w:rPr>
                <w:color w:val="000000"/>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uppressAutoHyphens/>
              <w:spacing w:before="120" w:after="0"/>
              <w:ind w:firstLine="0"/>
              <w:jc w:val="right"/>
              <w:rPr>
                <w:bCs/>
                <w:color w:val="000000"/>
                <w:sz w:val="24"/>
                <w:szCs w:val="24"/>
              </w:rPr>
            </w:pPr>
            <w:r w:rsidRPr="00955027">
              <w:rPr>
                <w:bCs/>
                <w:color w:val="000000"/>
                <w:sz w:val="24"/>
                <w:szCs w:val="24"/>
              </w:rPr>
              <w:t>22 583,00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uppressAutoHyphens/>
              <w:spacing w:before="120" w:after="0"/>
              <w:ind w:firstLine="0"/>
              <w:jc w:val="right"/>
              <w:rPr>
                <w:bCs/>
                <w:color w:val="000000"/>
                <w:sz w:val="24"/>
                <w:szCs w:val="24"/>
              </w:rPr>
            </w:pPr>
            <w:r w:rsidRPr="00955027">
              <w:rPr>
                <w:bCs/>
                <w:color w:val="000000"/>
                <w:sz w:val="24"/>
                <w:szCs w:val="24"/>
              </w:rPr>
              <w:t>22 583,00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uppressAutoHyphens/>
              <w:spacing w:before="120" w:after="0"/>
              <w:ind w:firstLine="0"/>
              <w:jc w:val="right"/>
              <w:rPr>
                <w:bCs/>
                <w:color w:val="000000"/>
                <w:sz w:val="24"/>
                <w:szCs w:val="24"/>
              </w:rPr>
            </w:pPr>
            <w:r w:rsidRPr="00955027">
              <w:rPr>
                <w:bCs/>
                <w:color w:val="000000"/>
                <w:sz w:val="24"/>
                <w:szCs w:val="24"/>
              </w:rPr>
              <w:t>22 583,00</w:t>
            </w:r>
          </w:p>
        </w:tc>
      </w:tr>
      <w:tr w:rsidR="001A6FC6"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uppressAutoHyphens/>
              <w:spacing w:after="0"/>
              <w:ind w:firstLine="0"/>
              <w:rPr>
                <w:color w:val="000000"/>
                <w:sz w:val="24"/>
                <w:szCs w:val="24"/>
              </w:rPr>
            </w:pPr>
            <w:r w:rsidRPr="00955027">
              <w:rPr>
                <w:color w:val="000000"/>
                <w:sz w:val="24"/>
                <w:szCs w:val="24"/>
              </w:rPr>
              <w:t>муниципальные учреждения сферы культуры</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uppressAutoHyphens/>
              <w:spacing w:before="120" w:after="0"/>
              <w:ind w:firstLine="0"/>
              <w:jc w:val="right"/>
              <w:rPr>
                <w:bCs/>
                <w:color w:val="000000"/>
                <w:sz w:val="24"/>
                <w:szCs w:val="24"/>
              </w:rPr>
            </w:pPr>
            <w:r w:rsidRPr="00955027">
              <w:rPr>
                <w:bCs/>
                <w:color w:val="000000"/>
                <w:sz w:val="24"/>
                <w:szCs w:val="24"/>
              </w:rPr>
              <w:t>290,00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uppressAutoHyphens/>
              <w:spacing w:before="120" w:after="0"/>
              <w:ind w:firstLine="0"/>
              <w:jc w:val="right"/>
              <w:rPr>
                <w:bCs/>
                <w:color w:val="000000"/>
                <w:sz w:val="24"/>
                <w:szCs w:val="24"/>
              </w:rPr>
            </w:pPr>
            <w:r w:rsidRPr="00955027">
              <w:rPr>
                <w:bCs/>
                <w:color w:val="000000"/>
                <w:sz w:val="24"/>
                <w:szCs w:val="24"/>
              </w:rPr>
              <w:t>290,00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1A6FC6" w:rsidRPr="00955027" w:rsidRDefault="001A6FC6" w:rsidP="001A6FC6">
            <w:pPr>
              <w:suppressAutoHyphens/>
              <w:spacing w:before="120" w:after="0"/>
              <w:ind w:firstLine="0"/>
              <w:jc w:val="right"/>
              <w:rPr>
                <w:bCs/>
                <w:color w:val="000000"/>
                <w:sz w:val="24"/>
                <w:szCs w:val="24"/>
              </w:rPr>
            </w:pPr>
            <w:r w:rsidRPr="00955027">
              <w:rPr>
                <w:bCs/>
                <w:color w:val="000000"/>
                <w:sz w:val="24"/>
                <w:szCs w:val="24"/>
              </w:rPr>
              <w:t>290,00</w:t>
            </w:r>
          </w:p>
        </w:tc>
      </w:tr>
      <w:tr w:rsidR="001A6FC6" w:rsidRPr="00955027" w:rsidTr="00397755">
        <w:trPr>
          <w:trHeight w:val="327"/>
        </w:trPr>
        <w:tc>
          <w:tcPr>
            <w:tcW w:w="5727" w:type="dxa"/>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rPr>
                <w:sz w:val="24"/>
                <w:szCs w:val="24"/>
              </w:rPr>
            </w:pPr>
            <w:r w:rsidRPr="00955027">
              <w:rPr>
                <w:sz w:val="24"/>
                <w:szCs w:val="24"/>
              </w:rPr>
              <w:t>Итого:</w:t>
            </w:r>
          </w:p>
        </w:tc>
        <w:tc>
          <w:tcPr>
            <w:tcW w:w="1418" w:type="dxa"/>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jc w:val="right"/>
              <w:rPr>
                <w:bCs/>
                <w:sz w:val="24"/>
                <w:szCs w:val="24"/>
              </w:rPr>
            </w:pPr>
            <w:r w:rsidRPr="00955027">
              <w:rPr>
                <w:bCs/>
                <w:sz w:val="24"/>
                <w:szCs w:val="24"/>
              </w:rPr>
              <w:t>22 873,00</w:t>
            </w:r>
          </w:p>
        </w:tc>
        <w:tc>
          <w:tcPr>
            <w:tcW w:w="1276" w:type="dxa"/>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jc w:val="right"/>
              <w:rPr>
                <w:sz w:val="24"/>
                <w:szCs w:val="24"/>
              </w:rPr>
            </w:pPr>
            <w:r w:rsidRPr="00955027">
              <w:rPr>
                <w:sz w:val="24"/>
                <w:szCs w:val="24"/>
              </w:rPr>
              <w:t>22 873,00</w:t>
            </w:r>
          </w:p>
        </w:tc>
        <w:tc>
          <w:tcPr>
            <w:tcW w:w="1275" w:type="dxa"/>
            <w:tcBorders>
              <w:top w:val="single"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rsidR="001A6FC6" w:rsidRPr="00955027" w:rsidRDefault="001A6FC6" w:rsidP="001A6FC6">
            <w:pPr>
              <w:spacing w:after="0"/>
              <w:ind w:firstLine="0"/>
              <w:jc w:val="right"/>
              <w:rPr>
                <w:sz w:val="24"/>
                <w:szCs w:val="24"/>
              </w:rPr>
            </w:pPr>
            <w:r w:rsidRPr="00955027">
              <w:rPr>
                <w:sz w:val="24"/>
                <w:szCs w:val="24"/>
              </w:rPr>
              <w:t>22 873,00</w:t>
            </w:r>
          </w:p>
        </w:tc>
      </w:tr>
    </w:tbl>
    <w:p w:rsidR="007A4A61" w:rsidRPr="00955027" w:rsidRDefault="007A4A61" w:rsidP="003009DC">
      <w:pPr>
        <w:tabs>
          <w:tab w:val="left" w:pos="851"/>
        </w:tabs>
        <w:spacing w:before="240" w:after="0"/>
        <w:ind w:firstLine="0"/>
        <w:jc w:val="center"/>
        <w:rPr>
          <w:b/>
          <w:sz w:val="28"/>
          <w:szCs w:val="28"/>
        </w:rPr>
      </w:pPr>
      <w:r w:rsidRPr="00955027">
        <w:rPr>
          <w:b/>
          <w:sz w:val="28"/>
          <w:szCs w:val="28"/>
        </w:rPr>
        <w:t>Муниципальная программа</w:t>
      </w:r>
    </w:p>
    <w:p w:rsidR="007A4A61" w:rsidRPr="00955027" w:rsidRDefault="007A4A61" w:rsidP="003009DC">
      <w:pPr>
        <w:tabs>
          <w:tab w:val="left" w:pos="851"/>
        </w:tabs>
        <w:spacing w:after="0"/>
        <w:ind w:firstLine="0"/>
        <w:jc w:val="center"/>
        <w:rPr>
          <w:b/>
          <w:sz w:val="28"/>
          <w:szCs w:val="28"/>
        </w:rPr>
      </w:pPr>
      <w:r w:rsidRPr="00955027">
        <w:rPr>
          <w:b/>
          <w:sz w:val="28"/>
          <w:szCs w:val="28"/>
        </w:rPr>
        <w:t>"Материально-техническое и организационное обеспечение деятельности органов местного самоуправления города Нижневартовска"</w:t>
      </w:r>
    </w:p>
    <w:p w:rsidR="007A4A61" w:rsidRPr="00955027" w:rsidRDefault="007A4A61" w:rsidP="00AF116D">
      <w:pPr>
        <w:tabs>
          <w:tab w:val="left" w:pos="567"/>
          <w:tab w:val="left" w:pos="709"/>
        </w:tabs>
        <w:spacing w:before="240" w:after="0"/>
        <w:rPr>
          <w:sz w:val="28"/>
          <w:szCs w:val="28"/>
        </w:rPr>
      </w:pPr>
      <w:r w:rsidRPr="00955027">
        <w:rPr>
          <w:sz w:val="28"/>
          <w:szCs w:val="28"/>
        </w:rPr>
        <w:t>Целью муниципальной программы "Материально-техническое и организационное обеспечение деятельности органов местного самоуправления города Нижневартовска" (далее – программа) является создание необходимых условий для эффективного функционирования органов местного самоуправления города Нижневартовска на основе комплекса работ и услуг по совершенствованию материально-технического и транспортного обеспечения.</w:t>
      </w:r>
    </w:p>
    <w:p w:rsidR="007A4A61" w:rsidRPr="00955027" w:rsidRDefault="007A4A61" w:rsidP="007A4A61">
      <w:pPr>
        <w:spacing w:after="0"/>
        <w:ind w:right="62"/>
        <w:rPr>
          <w:sz w:val="28"/>
          <w:szCs w:val="28"/>
        </w:rPr>
      </w:pPr>
      <w:r w:rsidRPr="00955027">
        <w:rPr>
          <w:sz w:val="28"/>
          <w:szCs w:val="28"/>
        </w:rPr>
        <w:lastRenderedPageBreak/>
        <w:t>Ответственным исполнителем программы является управление делами администрации города Нижневартовска, соисполнитель программы - 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 (далее – МКУ "УМТО").</w:t>
      </w:r>
    </w:p>
    <w:p w:rsidR="007A4A61" w:rsidRPr="00955027" w:rsidRDefault="007A4A61" w:rsidP="007A4A61">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7A4A61" w:rsidRPr="00955027" w:rsidRDefault="007A4A61" w:rsidP="007A4A61">
      <w:pPr>
        <w:spacing w:after="0"/>
        <w:ind w:firstLine="0"/>
        <w:jc w:val="right"/>
      </w:pPr>
      <w:r w:rsidRPr="00955027">
        <w:t>тыс. рублей</w:t>
      </w:r>
    </w:p>
    <w:tbl>
      <w:tblPr>
        <w:tblStyle w:val="66"/>
        <w:tblW w:w="9639" w:type="dxa"/>
        <w:tblInd w:w="108" w:type="dxa"/>
        <w:tblLayout w:type="fixed"/>
        <w:tblLook w:val="04A0" w:firstRow="1" w:lastRow="0" w:firstColumn="1" w:lastColumn="0" w:noHBand="0" w:noVBand="1"/>
      </w:tblPr>
      <w:tblGrid>
        <w:gridCol w:w="1276"/>
        <w:gridCol w:w="1276"/>
        <w:gridCol w:w="1134"/>
        <w:gridCol w:w="1276"/>
        <w:gridCol w:w="1275"/>
        <w:gridCol w:w="1134"/>
        <w:gridCol w:w="1134"/>
        <w:gridCol w:w="1134"/>
      </w:tblGrid>
      <w:tr w:rsidR="007A4A61" w:rsidRPr="00955027" w:rsidTr="00A411FD">
        <w:trPr>
          <w:trHeight w:val="202"/>
        </w:trPr>
        <w:tc>
          <w:tcPr>
            <w:tcW w:w="1276" w:type="dxa"/>
            <w:vMerge w:val="restart"/>
          </w:tcPr>
          <w:p w:rsidR="007A4A61" w:rsidRPr="00955027" w:rsidRDefault="007A4A61" w:rsidP="007A4A61">
            <w:pPr>
              <w:spacing w:after="0"/>
              <w:ind w:firstLine="0"/>
              <w:jc w:val="center"/>
              <w:rPr>
                <w:sz w:val="18"/>
                <w:szCs w:val="18"/>
              </w:rPr>
            </w:pPr>
            <w:r w:rsidRPr="00955027">
              <w:rPr>
                <w:sz w:val="18"/>
                <w:szCs w:val="18"/>
              </w:rPr>
              <w:t>2023 год*</w:t>
            </w:r>
          </w:p>
        </w:tc>
        <w:tc>
          <w:tcPr>
            <w:tcW w:w="3686" w:type="dxa"/>
            <w:gridSpan w:val="3"/>
          </w:tcPr>
          <w:p w:rsidR="007A4A61" w:rsidRPr="00955027" w:rsidRDefault="007A4A61" w:rsidP="007A4A61">
            <w:pPr>
              <w:spacing w:after="0"/>
              <w:ind w:firstLine="0"/>
              <w:jc w:val="center"/>
              <w:rPr>
                <w:sz w:val="18"/>
                <w:szCs w:val="18"/>
              </w:rPr>
            </w:pPr>
            <w:r w:rsidRPr="00955027">
              <w:rPr>
                <w:sz w:val="18"/>
                <w:szCs w:val="18"/>
              </w:rPr>
              <w:t>2024 год</w:t>
            </w:r>
          </w:p>
        </w:tc>
        <w:tc>
          <w:tcPr>
            <w:tcW w:w="3543" w:type="dxa"/>
            <w:gridSpan w:val="3"/>
          </w:tcPr>
          <w:p w:rsidR="007A4A61" w:rsidRPr="00955027" w:rsidRDefault="007A4A61" w:rsidP="007A4A61">
            <w:pPr>
              <w:spacing w:after="0"/>
              <w:ind w:firstLine="0"/>
              <w:jc w:val="center"/>
              <w:rPr>
                <w:sz w:val="18"/>
                <w:szCs w:val="18"/>
              </w:rPr>
            </w:pPr>
            <w:r w:rsidRPr="00955027">
              <w:rPr>
                <w:sz w:val="18"/>
                <w:szCs w:val="18"/>
              </w:rPr>
              <w:t>2025 год</w:t>
            </w:r>
          </w:p>
        </w:tc>
        <w:tc>
          <w:tcPr>
            <w:tcW w:w="1134" w:type="dxa"/>
          </w:tcPr>
          <w:p w:rsidR="007A4A61" w:rsidRPr="00955027" w:rsidRDefault="007A4A61" w:rsidP="007A4A61">
            <w:pPr>
              <w:spacing w:after="0"/>
              <w:ind w:firstLine="0"/>
              <w:jc w:val="center"/>
              <w:rPr>
                <w:sz w:val="18"/>
                <w:szCs w:val="18"/>
              </w:rPr>
            </w:pPr>
            <w:r w:rsidRPr="00955027">
              <w:rPr>
                <w:sz w:val="18"/>
                <w:szCs w:val="18"/>
              </w:rPr>
              <w:t>2026 год</w:t>
            </w:r>
          </w:p>
        </w:tc>
      </w:tr>
      <w:tr w:rsidR="007A4A61" w:rsidRPr="00955027" w:rsidTr="00A411FD">
        <w:trPr>
          <w:trHeight w:val="1396"/>
        </w:trPr>
        <w:tc>
          <w:tcPr>
            <w:tcW w:w="1276" w:type="dxa"/>
            <w:vMerge/>
          </w:tcPr>
          <w:p w:rsidR="007A4A61" w:rsidRPr="00955027" w:rsidRDefault="007A4A61" w:rsidP="007A4A61">
            <w:pPr>
              <w:spacing w:after="0"/>
              <w:ind w:firstLine="0"/>
              <w:jc w:val="left"/>
              <w:rPr>
                <w:sz w:val="18"/>
                <w:szCs w:val="18"/>
              </w:rPr>
            </w:pPr>
          </w:p>
        </w:tc>
        <w:tc>
          <w:tcPr>
            <w:tcW w:w="1276" w:type="dxa"/>
          </w:tcPr>
          <w:p w:rsidR="007A4A61" w:rsidRPr="00955027" w:rsidRDefault="007A4A61" w:rsidP="007A4A61">
            <w:pPr>
              <w:spacing w:after="0"/>
              <w:ind w:firstLine="0"/>
              <w:jc w:val="center"/>
              <w:rPr>
                <w:sz w:val="18"/>
                <w:szCs w:val="18"/>
              </w:rPr>
            </w:pPr>
            <w:r w:rsidRPr="00955027">
              <w:rPr>
                <w:sz w:val="18"/>
                <w:szCs w:val="18"/>
              </w:rPr>
              <w:t>Утверждено решением Думы города от 16.12.2022 №218</w:t>
            </w:r>
          </w:p>
          <w:p w:rsidR="007A4A61" w:rsidRPr="00955027" w:rsidRDefault="007A4A61" w:rsidP="007A4A61">
            <w:pPr>
              <w:spacing w:after="0"/>
              <w:ind w:firstLine="0"/>
              <w:jc w:val="center"/>
              <w:rPr>
                <w:sz w:val="18"/>
                <w:szCs w:val="18"/>
              </w:rPr>
            </w:pPr>
            <w:r w:rsidRPr="00955027">
              <w:rPr>
                <w:sz w:val="18"/>
                <w:szCs w:val="18"/>
              </w:rPr>
              <w:t>(первоначально)</w:t>
            </w:r>
          </w:p>
        </w:tc>
        <w:tc>
          <w:tcPr>
            <w:tcW w:w="1134" w:type="dxa"/>
          </w:tcPr>
          <w:p w:rsidR="007A4A61" w:rsidRPr="00955027" w:rsidRDefault="007A4A61" w:rsidP="007A4A61">
            <w:pPr>
              <w:spacing w:after="0"/>
              <w:ind w:firstLine="0"/>
              <w:jc w:val="center"/>
              <w:rPr>
                <w:sz w:val="18"/>
                <w:szCs w:val="18"/>
              </w:rPr>
            </w:pPr>
            <w:r w:rsidRPr="00955027">
              <w:rPr>
                <w:sz w:val="18"/>
                <w:szCs w:val="18"/>
              </w:rPr>
              <w:t>Проект решения Думы города</w:t>
            </w:r>
          </w:p>
        </w:tc>
        <w:tc>
          <w:tcPr>
            <w:tcW w:w="1276" w:type="dxa"/>
          </w:tcPr>
          <w:p w:rsidR="007A4A61" w:rsidRPr="00955027" w:rsidRDefault="007A4A61" w:rsidP="007A4A61">
            <w:pPr>
              <w:spacing w:after="0"/>
              <w:ind w:firstLine="0"/>
              <w:jc w:val="center"/>
              <w:rPr>
                <w:sz w:val="18"/>
                <w:szCs w:val="18"/>
              </w:rPr>
            </w:pPr>
            <w:r w:rsidRPr="00955027">
              <w:rPr>
                <w:sz w:val="18"/>
                <w:szCs w:val="18"/>
              </w:rPr>
              <w:t>Изменение (гр.3-гр.2)</w:t>
            </w:r>
          </w:p>
        </w:tc>
        <w:tc>
          <w:tcPr>
            <w:tcW w:w="1275" w:type="dxa"/>
          </w:tcPr>
          <w:p w:rsidR="007A4A61" w:rsidRPr="00955027" w:rsidRDefault="007A4A61" w:rsidP="007A4A61">
            <w:pPr>
              <w:spacing w:after="0"/>
              <w:ind w:firstLine="0"/>
              <w:jc w:val="center"/>
              <w:rPr>
                <w:sz w:val="18"/>
                <w:szCs w:val="18"/>
              </w:rPr>
            </w:pPr>
            <w:r w:rsidRPr="00955027">
              <w:rPr>
                <w:sz w:val="18"/>
                <w:szCs w:val="18"/>
              </w:rPr>
              <w:t>Утверждено решением Думы города от 16.12.2022 №218</w:t>
            </w:r>
          </w:p>
          <w:p w:rsidR="007A4A61" w:rsidRPr="00955027" w:rsidRDefault="007A4A61" w:rsidP="007A4A61">
            <w:pPr>
              <w:spacing w:after="0"/>
              <w:ind w:firstLine="0"/>
              <w:jc w:val="center"/>
              <w:rPr>
                <w:sz w:val="18"/>
                <w:szCs w:val="18"/>
              </w:rPr>
            </w:pPr>
            <w:r w:rsidRPr="00955027">
              <w:rPr>
                <w:sz w:val="18"/>
                <w:szCs w:val="18"/>
              </w:rPr>
              <w:t>(первоначально)</w:t>
            </w:r>
          </w:p>
        </w:tc>
        <w:tc>
          <w:tcPr>
            <w:tcW w:w="1134" w:type="dxa"/>
          </w:tcPr>
          <w:p w:rsidR="007A4A61" w:rsidRPr="00955027" w:rsidRDefault="007A4A61" w:rsidP="007A4A61">
            <w:pPr>
              <w:spacing w:after="0"/>
              <w:ind w:firstLine="0"/>
              <w:jc w:val="center"/>
              <w:rPr>
                <w:sz w:val="18"/>
                <w:szCs w:val="18"/>
              </w:rPr>
            </w:pPr>
            <w:r w:rsidRPr="00955027">
              <w:rPr>
                <w:sz w:val="18"/>
                <w:szCs w:val="18"/>
              </w:rPr>
              <w:t>Проект решения Думы города</w:t>
            </w:r>
          </w:p>
        </w:tc>
        <w:tc>
          <w:tcPr>
            <w:tcW w:w="1134" w:type="dxa"/>
          </w:tcPr>
          <w:p w:rsidR="007A4A61" w:rsidRPr="00955027" w:rsidRDefault="007A4A61" w:rsidP="007A4A61">
            <w:pPr>
              <w:spacing w:after="0"/>
              <w:ind w:firstLine="0"/>
              <w:jc w:val="center"/>
              <w:rPr>
                <w:sz w:val="18"/>
                <w:szCs w:val="18"/>
              </w:rPr>
            </w:pPr>
            <w:r w:rsidRPr="00955027">
              <w:rPr>
                <w:sz w:val="18"/>
                <w:szCs w:val="18"/>
              </w:rPr>
              <w:t>Изменение</w:t>
            </w:r>
          </w:p>
          <w:p w:rsidR="007A4A61" w:rsidRPr="00955027" w:rsidRDefault="007A4A61" w:rsidP="007A4A61">
            <w:pPr>
              <w:spacing w:after="0"/>
              <w:ind w:firstLine="0"/>
              <w:jc w:val="center"/>
              <w:rPr>
                <w:sz w:val="18"/>
                <w:szCs w:val="18"/>
              </w:rPr>
            </w:pPr>
            <w:r w:rsidRPr="00955027">
              <w:rPr>
                <w:sz w:val="18"/>
                <w:szCs w:val="18"/>
              </w:rPr>
              <w:t>(гр.6-гр.5)</w:t>
            </w:r>
          </w:p>
        </w:tc>
        <w:tc>
          <w:tcPr>
            <w:tcW w:w="1134" w:type="dxa"/>
          </w:tcPr>
          <w:p w:rsidR="007A4A61" w:rsidRPr="00955027" w:rsidRDefault="007A4A61" w:rsidP="007A4A61">
            <w:pPr>
              <w:spacing w:after="0"/>
              <w:ind w:firstLine="0"/>
              <w:jc w:val="center"/>
              <w:rPr>
                <w:sz w:val="18"/>
                <w:szCs w:val="18"/>
              </w:rPr>
            </w:pPr>
            <w:r w:rsidRPr="00955027">
              <w:rPr>
                <w:sz w:val="18"/>
                <w:szCs w:val="18"/>
              </w:rPr>
              <w:t>Проект решения Думы города</w:t>
            </w:r>
          </w:p>
        </w:tc>
      </w:tr>
      <w:tr w:rsidR="007A4A61" w:rsidRPr="00955027" w:rsidTr="00A411FD">
        <w:trPr>
          <w:trHeight w:val="129"/>
        </w:trPr>
        <w:tc>
          <w:tcPr>
            <w:tcW w:w="1276" w:type="dxa"/>
            <w:vAlign w:val="center"/>
          </w:tcPr>
          <w:p w:rsidR="007A4A61" w:rsidRPr="00955027" w:rsidRDefault="007A4A61" w:rsidP="007A4A61">
            <w:pPr>
              <w:spacing w:after="0"/>
              <w:ind w:firstLine="0"/>
              <w:jc w:val="center"/>
              <w:rPr>
                <w:sz w:val="18"/>
                <w:szCs w:val="18"/>
              </w:rPr>
            </w:pPr>
            <w:r w:rsidRPr="00955027">
              <w:rPr>
                <w:sz w:val="18"/>
                <w:szCs w:val="18"/>
              </w:rPr>
              <w:t>1</w:t>
            </w:r>
          </w:p>
        </w:tc>
        <w:tc>
          <w:tcPr>
            <w:tcW w:w="1276" w:type="dxa"/>
            <w:vAlign w:val="center"/>
          </w:tcPr>
          <w:p w:rsidR="007A4A61" w:rsidRPr="00955027" w:rsidRDefault="007A4A61" w:rsidP="007A4A61">
            <w:pPr>
              <w:spacing w:after="0"/>
              <w:ind w:firstLine="0"/>
              <w:jc w:val="center"/>
              <w:rPr>
                <w:sz w:val="18"/>
                <w:szCs w:val="18"/>
              </w:rPr>
            </w:pPr>
            <w:r w:rsidRPr="00955027">
              <w:rPr>
                <w:sz w:val="18"/>
                <w:szCs w:val="18"/>
              </w:rPr>
              <w:t>2</w:t>
            </w:r>
          </w:p>
        </w:tc>
        <w:tc>
          <w:tcPr>
            <w:tcW w:w="1134" w:type="dxa"/>
            <w:vAlign w:val="center"/>
          </w:tcPr>
          <w:p w:rsidR="007A4A61" w:rsidRPr="00955027" w:rsidRDefault="007A4A61" w:rsidP="007A4A61">
            <w:pPr>
              <w:spacing w:after="0"/>
              <w:ind w:firstLine="0"/>
              <w:jc w:val="center"/>
              <w:rPr>
                <w:sz w:val="18"/>
                <w:szCs w:val="18"/>
              </w:rPr>
            </w:pPr>
            <w:r w:rsidRPr="00955027">
              <w:rPr>
                <w:sz w:val="18"/>
                <w:szCs w:val="18"/>
              </w:rPr>
              <w:t>3</w:t>
            </w:r>
          </w:p>
        </w:tc>
        <w:tc>
          <w:tcPr>
            <w:tcW w:w="1276" w:type="dxa"/>
            <w:vAlign w:val="center"/>
          </w:tcPr>
          <w:p w:rsidR="007A4A61" w:rsidRPr="00955027" w:rsidRDefault="007A4A61" w:rsidP="007A4A61">
            <w:pPr>
              <w:spacing w:after="0"/>
              <w:ind w:firstLine="0"/>
              <w:jc w:val="center"/>
              <w:rPr>
                <w:sz w:val="18"/>
                <w:szCs w:val="18"/>
              </w:rPr>
            </w:pPr>
            <w:r w:rsidRPr="00955027">
              <w:rPr>
                <w:sz w:val="18"/>
                <w:szCs w:val="18"/>
              </w:rPr>
              <w:t>4</w:t>
            </w:r>
          </w:p>
        </w:tc>
        <w:tc>
          <w:tcPr>
            <w:tcW w:w="1275" w:type="dxa"/>
            <w:vAlign w:val="center"/>
          </w:tcPr>
          <w:p w:rsidR="007A4A61" w:rsidRPr="00955027" w:rsidRDefault="007A4A61" w:rsidP="007A4A61">
            <w:pPr>
              <w:spacing w:after="0"/>
              <w:ind w:firstLine="0"/>
              <w:jc w:val="center"/>
              <w:rPr>
                <w:sz w:val="18"/>
                <w:szCs w:val="18"/>
              </w:rPr>
            </w:pPr>
            <w:r w:rsidRPr="00955027">
              <w:rPr>
                <w:sz w:val="18"/>
                <w:szCs w:val="18"/>
              </w:rPr>
              <w:t>5</w:t>
            </w:r>
          </w:p>
        </w:tc>
        <w:tc>
          <w:tcPr>
            <w:tcW w:w="1134" w:type="dxa"/>
            <w:vAlign w:val="center"/>
          </w:tcPr>
          <w:p w:rsidR="007A4A61" w:rsidRPr="00955027" w:rsidRDefault="007A4A61" w:rsidP="007A4A61">
            <w:pPr>
              <w:spacing w:after="0"/>
              <w:ind w:firstLine="0"/>
              <w:jc w:val="center"/>
              <w:rPr>
                <w:sz w:val="18"/>
                <w:szCs w:val="18"/>
              </w:rPr>
            </w:pPr>
            <w:r w:rsidRPr="00955027">
              <w:rPr>
                <w:sz w:val="18"/>
                <w:szCs w:val="18"/>
              </w:rPr>
              <w:t>6</w:t>
            </w:r>
          </w:p>
        </w:tc>
        <w:tc>
          <w:tcPr>
            <w:tcW w:w="1134" w:type="dxa"/>
            <w:vAlign w:val="center"/>
          </w:tcPr>
          <w:p w:rsidR="007A4A61" w:rsidRPr="00955027" w:rsidRDefault="007A4A61" w:rsidP="007A4A61">
            <w:pPr>
              <w:spacing w:after="0"/>
              <w:ind w:firstLine="0"/>
              <w:jc w:val="center"/>
              <w:rPr>
                <w:sz w:val="18"/>
                <w:szCs w:val="18"/>
              </w:rPr>
            </w:pPr>
            <w:r w:rsidRPr="00955027">
              <w:rPr>
                <w:sz w:val="18"/>
                <w:szCs w:val="18"/>
              </w:rPr>
              <w:t>7</w:t>
            </w:r>
          </w:p>
        </w:tc>
        <w:tc>
          <w:tcPr>
            <w:tcW w:w="1134" w:type="dxa"/>
            <w:vAlign w:val="center"/>
          </w:tcPr>
          <w:p w:rsidR="007A4A61" w:rsidRPr="00955027" w:rsidRDefault="007A4A61" w:rsidP="007A4A61">
            <w:pPr>
              <w:spacing w:after="0"/>
              <w:ind w:firstLine="0"/>
              <w:jc w:val="center"/>
              <w:rPr>
                <w:sz w:val="18"/>
                <w:szCs w:val="18"/>
              </w:rPr>
            </w:pPr>
            <w:r w:rsidRPr="00955027">
              <w:rPr>
                <w:sz w:val="18"/>
                <w:szCs w:val="18"/>
              </w:rPr>
              <w:t>8</w:t>
            </w:r>
          </w:p>
        </w:tc>
      </w:tr>
      <w:tr w:rsidR="007A4A61" w:rsidRPr="00955027" w:rsidTr="00A411FD">
        <w:trPr>
          <w:trHeight w:val="390"/>
        </w:trPr>
        <w:tc>
          <w:tcPr>
            <w:tcW w:w="1276" w:type="dxa"/>
            <w:vAlign w:val="center"/>
          </w:tcPr>
          <w:p w:rsidR="007A4A61" w:rsidRPr="00955027" w:rsidRDefault="007A4A61" w:rsidP="00653176">
            <w:pPr>
              <w:spacing w:after="0"/>
              <w:ind w:firstLine="0"/>
              <w:jc w:val="right"/>
              <w:rPr>
                <w:sz w:val="18"/>
                <w:szCs w:val="18"/>
              </w:rPr>
            </w:pPr>
            <w:r w:rsidRPr="00955027">
              <w:rPr>
                <w:sz w:val="18"/>
                <w:szCs w:val="18"/>
              </w:rPr>
              <w:t>428 439,78</w:t>
            </w:r>
          </w:p>
        </w:tc>
        <w:tc>
          <w:tcPr>
            <w:tcW w:w="1276" w:type="dxa"/>
            <w:vAlign w:val="center"/>
          </w:tcPr>
          <w:p w:rsidR="007A4A61" w:rsidRPr="00955027" w:rsidRDefault="007A4A61" w:rsidP="00653176">
            <w:pPr>
              <w:spacing w:after="0"/>
              <w:ind w:firstLine="0"/>
              <w:jc w:val="right"/>
              <w:rPr>
                <w:sz w:val="18"/>
                <w:szCs w:val="18"/>
              </w:rPr>
            </w:pPr>
            <w:r w:rsidRPr="00955027">
              <w:rPr>
                <w:sz w:val="18"/>
                <w:szCs w:val="18"/>
              </w:rPr>
              <w:t>426 875,68</w:t>
            </w:r>
          </w:p>
        </w:tc>
        <w:tc>
          <w:tcPr>
            <w:tcW w:w="1134" w:type="dxa"/>
            <w:vAlign w:val="center"/>
          </w:tcPr>
          <w:p w:rsidR="007A4A61" w:rsidRPr="00955027" w:rsidRDefault="007A4A61" w:rsidP="00653176">
            <w:pPr>
              <w:spacing w:after="0"/>
              <w:ind w:firstLine="0"/>
              <w:jc w:val="right"/>
              <w:rPr>
                <w:sz w:val="18"/>
                <w:szCs w:val="18"/>
              </w:rPr>
            </w:pPr>
            <w:r w:rsidRPr="00955027">
              <w:rPr>
                <w:sz w:val="18"/>
                <w:szCs w:val="18"/>
              </w:rPr>
              <w:t>444 604,90</w:t>
            </w:r>
          </w:p>
        </w:tc>
        <w:tc>
          <w:tcPr>
            <w:tcW w:w="1276" w:type="dxa"/>
            <w:vAlign w:val="center"/>
          </w:tcPr>
          <w:p w:rsidR="007A4A61" w:rsidRPr="00955027" w:rsidRDefault="007A4A61" w:rsidP="00653176">
            <w:pPr>
              <w:spacing w:after="0"/>
              <w:ind w:firstLine="0"/>
              <w:jc w:val="right"/>
              <w:rPr>
                <w:sz w:val="18"/>
                <w:szCs w:val="18"/>
              </w:rPr>
            </w:pPr>
            <w:r w:rsidRPr="00955027">
              <w:rPr>
                <w:sz w:val="18"/>
                <w:szCs w:val="18"/>
              </w:rPr>
              <w:t>+17 729,22</w:t>
            </w:r>
          </w:p>
        </w:tc>
        <w:tc>
          <w:tcPr>
            <w:tcW w:w="1275" w:type="dxa"/>
            <w:vAlign w:val="center"/>
          </w:tcPr>
          <w:p w:rsidR="007A4A61" w:rsidRPr="00955027" w:rsidRDefault="007A4A61" w:rsidP="00653176">
            <w:pPr>
              <w:spacing w:after="0"/>
              <w:ind w:firstLine="0"/>
              <w:jc w:val="right"/>
              <w:rPr>
                <w:sz w:val="18"/>
                <w:szCs w:val="18"/>
              </w:rPr>
            </w:pPr>
            <w:r w:rsidRPr="00955027">
              <w:rPr>
                <w:sz w:val="18"/>
                <w:szCs w:val="18"/>
              </w:rPr>
              <w:t>424 331,67</w:t>
            </w:r>
          </w:p>
        </w:tc>
        <w:tc>
          <w:tcPr>
            <w:tcW w:w="1134" w:type="dxa"/>
            <w:vAlign w:val="center"/>
          </w:tcPr>
          <w:p w:rsidR="007A4A61" w:rsidRPr="00955027" w:rsidRDefault="007A4A61" w:rsidP="00653176">
            <w:pPr>
              <w:spacing w:after="0"/>
              <w:ind w:firstLine="0"/>
              <w:jc w:val="right"/>
              <w:rPr>
                <w:sz w:val="18"/>
                <w:szCs w:val="18"/>
              </w:rPr>
            </w:pPr>
            <w:r w:rsidRPr="00955027">
              <w:rPr>
                <w:sz w:val="18"/>
                <w:szCs w:val="18"/>
              </w:rPr>
              <w:t>443 048,61</w:t>
            </w:r>
          </w:p>
        </w:tc>
        <w:tc>
          <w:tcPr>
            <w:tcW w:w="1134" w:type="dxa"/>
            <w:vAlign w:val="center"/>
          </w:tcPr>
          <w:p w:rsidR="007A4A61" w:rsidRPr="00955027" w:rsidRDefault="007A4A61" w:rsidP="00653176">
            <w:pPr>
              <w:spacing w:after="0"/>
              <w:ind w:firstLine="0"/>
              <w:jc w:val="right"/>
              <w:rPr>
                <w:sz w:val="18"/>
                <w:szCs w:val="18"/>
              </w:rPr>
            </w:pPr>
            <w:r w:rsidRPr="00955027">
              <w:rPr>
                <w:sz w:val="18"/>
                <w:szCs w:val="18"/>
              </w:rPr>
              <w:t>+18 716,94</w:t>
            </w:r>
          </w:p>
        </w:tc>
        <w:tc>
          <w:tcPr>
            <w:tcW w:w="1134" w:type="dxa"/>
            <w:vAlign w:val="center"/>
          </w:tcPr>
          <w:p w:rsidR="007A4A61" w:rsidRPr="00955027" w:rsidRDefault="007A4A61" w:rsidP="00653176">
            <w:pPr>
              <w:spacing w:after="0"/>
              <w:ind w:firstLine="0"/>
              <w:jc w:val="right"/>
              <w:rPr>
                <w:sz w:val="18"/>
                <w:szCs w:val="18"/>
              </w:rPr>
            </w:pPr>
            <w:r w:rsidRPr="00955027">
              <w:rPr>
                <w:sz w:val="18"/>
                <w:szCs w:val="18"/>
              </w:rPr>
              <w:t>442 893,15</w:t>
            </w:r>
          </w:p>
        </w:tc>
      </w:tr>
    </w:tbl>
    <w:p w:rsidR="007A4A61" w:rsidRPr="00955027" w:rsidRDefault="007A4A61" w:rsidP="003009DC">
      <w:pPr>
        <w:spacing w:before="120" w:after="0"/>
        <w:ind w:firstLine="0"/>
        <w:jc w:val="left"/>
      </w:pPr>
      <w:r w:rsidRPr="00955027">
        <w:t>* - плановые назначения по состоянию на 1 ноября 2023 года</w:t>
      </w:r>
    </w:p>
    <w:p w:rsidR="007A4A61" w:rsidRPr="00955027" w:rsidRDefault="007A4A61" w:rsidP="007A4A61">
      <w:pPr>
        <w:spacing w:before="120" w:after="0"/>
        <w:rPr>
          <w:sz w:val="28"/>
          <w:szCs w:val="28"/>
        </w:rPr>
      </w:pPr>
      <w:r w:rsidRPr="00955027">
        <w:rPr>
          <w:sz w:val="28"/>
          <w:szCs w:val="28"/>
        </w:rPr>
        <w:t xml:space="preserve">Бюджетные ассигнования, предусмотренные на реализацию программы, </w:t>
      </w:r>
      <w:r w:rsidR="00A411FD">
        <w:rPr>
          <w:sz w:val="28"/>
          <w:szCs w:val="28"/>
        </w:rPr>
        <w:t xml:space="preserve"> </w:t>
      </w:r>
      <w:r w:rsidRPr="00955027">
        <w:rPr>
          <w:sz w:val="28"/>
          <w:szCs w:val="28"/>
        </w:rPr>
        <w:t>в 2024 году составят 444 604,90 тыс. рублей, в 2025 году – 443 048,61 тыс. рублей и в 2026 году – 442 893,15 тыс. рублей.</w:t>
      </w:r>
    </w:p>
    <w:p w:rsidR="007A4A61" w:rsidRPr="00955027" w:rsidRDefault="007A4A61" w:rsidP="007A4A61">
      <w:pPr>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w:t>
      </w:r>
      <w:r w:rsidR="003009DC" w:rsidRPr="00955027">
        <w:rPr>
          <w:sz w:val="28"/>
          <w:szCs w:val="28"/>
        </w:rPr>
        <w:t xml:space="preserve">увеличены </w:t>
      </w:r>
      <w:r w:rsidRPr="00955027">
        <w:rPr>
          <w:sz w:val="28"/>
          <w:szCs w:val="28"/>
        </w:rPr>
        <w:t xml:space="preserve">в 2024 на </w:t>
      </w:r>
      <w:r w:rsidR="003009DC">
        <w:rPr>
          <w:sz w:val="28"/>
          <w:szCs w:val="28"/>
        </w:rPr>
        <w:t xml:space="preserve">сумму </w:t>
      </w:r>
      <w:r w:rsidRPr="00955027">
        <w:rPr>
          <w:sz w:val="28"/>
          <w:szCs w:val="28"/>
        </w:rPr>
        <w:t xml:space="preserve">17 729,22 тыс. рублей, в 2025 году </w:t>
      </w:r>
      <w:r w:rsidR="003009DC">
        <w:rPr>
          <w:sz w:val="28"/>
          <w:szCs w:val="28"/>
        </w:rPr>
        <w:t xml:space="preserve">- </w:t>
      </w:r>
      <w:r w:rsidRPr="00955027">
        <w:rPr>
          <w:sz w:val="28"/>
          <w:szCs w:val="28"/>
        </w:rPr>
        <w:t xml:space="preserve">на </w:t>
      </w:r>
      <w:r w:rsidR="003009DC">
        <w:rPr>
          <w:sz w:val="28"/>
          <w:szCs w:val="28"/>
        </w:rPr>
        <w:t xml:space="preserve">сумму </w:t>
      </w:r>
      <w:r w:rsidRPr="00955027">
        <w:rPr>
          <w:sz w:val="28"/>
          <w:szCs w:val="28"/>
        </w:rPr>
        <w:t>18 716,94 тыс. рублей.</w:t>
      </w:r>
    </w:p>
    <w:p w:rsidR="007A4A61" w:rsidRPr="00955027" w:rsidRDefault="007A4A61" w:rsidP="007A4A61">
      <w:pPr>
        <w:tabs>
          <w:tab w:val="left" w:pos="851"/>
        </w:tabs>
        <w:spacing w:after="0"/>
        <w:rPr>
          <w:sz w:val="28"/>
          <w:szCs w:val="28"/>
        </w:rPr>
      </w:pPr>
      <w:r w:rsidRPr="00955027">
        <w:rPr>
          <w:sz w:val="28"/>
          <w:szCs w:val="28"/>
        </w:rPr>
        <w:t>Изменение параметров финансового обеспечения реализации программы обусловлено увеличением объема расходов:</w:t>
      </w:r>
    </w:p>
    <w:p w:rsidR="007A4A61" w:rsidRPr="00955027" w:rsidRDefault="007A4A61" w:rsidP="00BB0B21">
      <w:pPr>
        <w:tabs>
          <w:tab w:val="left" w:pos="851"/>
        </w:tabs>
        <w:spacing w:after="0"/>
        <w:rPr>
          <w:sz w:val="28"/>
          <w:szCs w:val="28"/>
        </w:rPr>
      </w:pPr>
      <w:r w:rsidRPr="00955027">
        <w:rPr>
          <w:sz w:val="28"/>
          <w:szCs w:val="28"/>
        </w:rPr>
        <w:t>- на оплату труда работников МКУ "УМТО" в связи с индексацией на 5,5% с 01 октября 2023 года;</w:t>
      </w:r>
    </w:p>
    <w:p w:rsidR="007A4A61" w:rsidRPr="00955027" w:rsidRDefault="007A4A61" w:rsidP="00BB0B21">
      <w:pPr>
        <w:tabs>
          <w:tab w:val="left" w:pos="851"/>
        </w:tabs>
        <w:spacing w:after="0"/>
        <w:rPr>
          <w:sz w:val="28"/>
          <w:szCs w:val="28"/>
        </w:rPr>
      </w:pPr>
      <w:r w:rsidRPr="00955027">
        <w:rPr>
          <w:sz w:val="28"/>
          <w:szCs w:val="28"/>
        </w:rPr>
        <w:t>- на оплату коммунальных услуг в связи с ростом тарифов.</w:t>
      </w:r>
    </w:p>
    <w:p w:rsidR="007A4A61" w:rsidRPr="00955027" w:rsidRDefault="007A4A61" w:rsidP="00BB0B21">
      <w:pPr>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7A4A61" w:rsidRPr="00955027" w:rsidRDefault="007A4A61" w:rsidP="007A4A61">
      <w:pPr>
        <w:spacing w:after="0"/>
        <w:rPr>
          <w:sz w:val="28"/>
          <w:szCs w:val="28"/>
          <w:lang w:eastAsia="en-US"/>
        </w:rPr>
      </w:pPr>
      <w:r w:rsidRPr="00955027">
        <w:rPr>
          <w:noProof/>
          <w:sz w:val="24"/>
          <w:szCs w:val="24"/>
        </w:rPr>
        <mc:AlternateContent>
          <mc:Choice Requires="wps">
            <w:drawing>
              <wp:anchor distT="0" distB="0" distL="114300" distR="114300" simplePos="0" relativeHeight="251780096" behindDoc="1" locked="0" layoutInCell="1" allowOverlap="1" wp14:anchorId="6B971E46" wp14:editId="1F715F23">
                <wp:simplePos x="0" y="0"/>
                <wp:positionH relativeFrom="column">
                  <wp:posOffset>180340</wp:posOffset>
                </wp:positionH>
                <wp:positionV relativeFrom="paragraph">
                  <wp:posOffset>118745</wp:posOffset>
                </wp:positionV>
                <wp:extent cx="5760000" cy="360000"/>
                <wp:effectExtent l="76200" t="38100" r="88900" b="116840"/>
                <wp:wrapNone/>
                <wp:docPr id="649"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7A4A6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71E46" id="_x0000_s1068" type="#_x0000_t202" alt="Название: Исполнение бюджетной росписи Администрации города за 2012 год" style="position:absolute;left:0;text-align:left;margin-left:14.2pt;margin-top:9.35pt;width:453.55pt;height:28.3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" fillcolor="#e0e0e0" strokecolor="#7f7f7f">
                <v:shadow on="t" color="black" opacity="24903f" origin=",.5" offset="0,.55556mm"/>
                <v:textbox inset="0,0,0,0">
                  <w:txbxContent>
                    <w:p w:rsidR="00C05A95" w:rsidRPr="001E74CF" w:rsidRDefault="00C05A95" w:rsidP="007A4A61">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7A4A61" w:rsidRPr="00955027" w:rsidRDefault="007A4A61" w:rsidP="007A4A61">
      <w:pPr>
        <w:spacing w:after="0"/>
        <w:rPr>
          <w:sz w:val="28"/>
          <w:szCs w:val="28"/>
          <w:lang w:eastAsia="en-US"/>
        </w:rPr>
      </w:pPr>
    </w:p>
    <w:p w:rsidR="007A4A61" w:rsidRPr="00955027" w:rsidRDefault="007A4A61" w:rsidP="007A4A61">
      <w:pPr>
        <w:tabs>
          <w:tab w:val="left" w:pos="851"/>
        </w:tabs>
        <w:spacing w:before="120" w:after="0"/>
        <w:ind w:firstLine="142"/>
        <w:jc w:val="left"/>
        <w:rPr>
          <w:sz w:val="28"/>
          <w:szCs w:val="28"/>
        </w:rPr>
      </w:pPr>
    </w:p>
    <w:p w:rsidR="007A4A61" w:rsidRPr="00955027" w:rsidRDefault="007A4A61" w:rsidP="007A4A61">
      <w:pPr>
        <w:tabs>
          <w:tab w:val="left" w:pos="851"/>
        </w:tabs>
        <w:spacing w:after="0"/>
        <w:ind w:firstLine="426"/>
        <w:jc w:val="left"/>
        <w:rPr>
          <w:sz w:val="28"/>
          <w:szCs w:val="28"/>
        </w:rPr>
      </w:pPr>
      <w:r w:rsidRPr="00955027">
        <w:rPr>
          <w:noProof/>
        </w:rPr>
        <w:drawing>
          <wp:inline distT="0" distB="0" distL="0" distR="0" wp14:anchorId="5B5B975B" wp14:editId="63CA6F80">
            <wp:extent cx="1899138" cy="1416168"/>
            <wp:effectExtent l="0" t="0" r="0" b="0"/>
            <wp:docPr id="651" name="Диаграмма 6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955027">
        <w:rPr>
          <w:noProof/>
        </w:rPr>
        <w:drawing>
          <wp:inline distT="0" distB="0" distL="0" distR="0" wp14:anchorId="68245B7D" wp14:editId="55D6AA05">
            <wp:extent cx="1899138" cy="1416168"/>
            <wp:effectExtent l="0" t="0" r="0" b="0"/>
            <wp:docPr id="652" name="Диаграмма 6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955027">
        <w:rPr>
          <w:noProof/>
        </w:rPr>
        <w:drawing>
          <wp:inline distT="0" distB="0" distL="0" distR="0" wp14:anchorId="274552F7" wp14:editId="298C9CB5">
            <wp:extent cx="1898650" cy="1416050"/>
            <wp:effectExtent l="0" t="0" r="0" b="0"/>
            <wp:docPr id="653" name="Диаграмма 6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411FD" w:rsidRDefault="00A411FD" w:rsidP="007A4A61">
      <w:pPr>
        <w:tabs>
          <w:tab w:val="left" w:pos="851"/>
        </w:tabs>
        <w:spacing w:after="0"/>
        <w:ind w:firstLine="426"/>
        <w:jc w:val="left"/>
        <w:rPr>
          <w:sz w:val="28"/>
          <w:szCs w:val="28"/>
        </w:rPr>
      </w:pPr>
    </w:p>
    <w:p w:rsidR="00A411FD" w:rsidRDefault="00A411FD" w:rsidP="007A4A61">
      <w:pPr>
        <w:tabs>
          <w:tab w:val="left" w:pos="851"/>
        </w:tabs>
        <w:spacing w:after="0"/>
        <w:ind w:firstLine="426"/>
        <w:jc w:val="left"/>
        <w:rPr>
          <w:sz w:val="28"/>
          <w:szCs w:val="28"/>
        </w:rPr>
      </w:pPr>
    </w:p>
    <w:p w:rsidR="007A4A61" w:rsidRPr="00955027" w:rsidRDefault="007A4A61" w:rsidP="007A4A61">
      <w:pPr>
        <w:tabs>
          <w:tab w:val="left" w:pos="851"/>
        </w:tabs>
        <w:spacing w:after="0"/>
        <w:ind w:firstLine="426"/>
        <w:jc w:val="left"/>
        <w:rPr>
          <w:sz w:val="28"/>
          <w:szCs w:val="28"/>
        </w:rPr>
      </w:pPr>
      <w:r w:rsidRPr="00955027">
        <w:rPr>
          <w:noProof/>
          <w:sz w:val="24"/>
          <w:szCs w:val="24"/>
        </w:rPr>
        <w:lastRenderedPageBreak/>
        <mc:AlternateContent>
          <mc:Choice Requires="wps">
            <w:drawing>
              <wp:anchor distT="0" distB="0" distL="114300" distR="114300" simplePos="0" relativeHeight="251781120" behindDoc="1" locked="0" layoutInCell="1" allowOverlap="1" wp14:anchorId="12649077" wp14:editId="3706EE5D">
                <wp:simplePos x="0" y="0"/>
                <wp:positionH relativeFrom="column">
                  <wp:posOffset>177165</wp:posOffset>
                </wp:positionH>
                <wp:positionV relativeFrom="paragraph">
                  <wp:posOffset>118110</wp:posOffset>
                </wp:positionV>
                <wp:extent cx="5760000" cy="400050"/>
                <wp:effectExtent l="76200" t="57150" r="88900" b="114300"/>
                <wp:wrapNone/>
                <wp:docPr id="65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40005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7A4A6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49077" id="_x0000_s1069" type="#_x0000_t202" alt="Название: Исполнение бюджетной росписи Администрации города за 2012 год" style="position:absolute;left:0;text-align:left;margin-left:13.95pt;margin-top:9.3pt;width:453.55pt;height:3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" fillcolor="#e0e0e0" strokecolor="#7f7f7f">
                <v:shadow on="t" color="black" opacity="24903f" origin=",.5" offset="0,.55556mm"/>
                <v:textbox inset="0,0,0,0">
                  <w:txbxContent>
                    <w:p w:rsidR="00C05A95" w:rsidRPr="001440B0" w:rsidRDefault="00C05A95" w:rsidP="007A4A61">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7A4A61" w:rsidRPr="00955027" w:rsidRDefault="007A4A61" w:rsidP="007A4A61">
      <w:pPr>
        <w:spacing w:before="240" w:after="0"/>
        <w:ind w:firstLine="0"/>
        <w:rPr>
          <w:sz w:val="28"/>
          <w:szCs w:val="28"/>
        </w:rPr>
      </w:pPr>
    </w:p>
    <w:p w:rsidR="007A4A61" w:rsidRPr="00955027" w:rsidRDefault="007A4A61" w:rsidP="007A4A61">
      <w:pPr>
        <w:spacing w:before="120"/>
        <w:ind w:firstLine="0"/>
        <w:rPr>
          <w:bCs/>
          <w:sz w:val="28"/>
          <w:szCs w:val="28"/>
        </w:rPr>
      </w:pPr>
      <w:r w:rsidRPr="00955027">
        <w:rPr>
          <w:noProof/>
          <w:color w:val="FF0000"/>
          <w:sz w:val="28"/>
          <w:szCs w:val="28"/>
        </w:rPr>
        <w:drawing>
          <wp:inline distT="0" distB="0" distL="0" distR="0" wp14:anchorId="1FF3240E" wp14:editId="4DBADE63">
            <wp:extent cx="6047740" cy="2846717"/>
            <wp:effectExtent l="57150" t="57150" r="48260" b="48895"/>
            <wp:docPr id="654" name="Диаграмма 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7A4A61" w:rsidRDefault="007A4A61" w:rsidP="007A4A61">
      <w:pPr>
        <w:spacing w:before="120"/>
        <w:rPr>
          <w:bCs/>
          <w:sz w:val="28"/>
          <w:szCs w:val="28"/>
        </w:rPr>
      </w:pPr>
      <w:r w:rsidRPr="00955027">
        <w:rPr>
          <w:bCs/>
          <w:sz w:val="28"/>
          <w:szCs w:val="28"/>
        </w:rPr>
        <w:t>Бюджетные ассигнования на реализацию данной программы предусмотрены по следующим основным мероприятиям:</w:t>
      </w:r>
    </w:p>
    <w:tbl>
      <w:tblPr>
        <w:tblStyle w:val="66"/>
        <w:tblW w:w="0" w:type="auto"/>
        <w:tblInd w:w="108" w:type="dxa"/>
        <w:tblLook w:val="04A0" w:firstRow="1" w:lastRow="0" w:firstColumn="1" w:lastColumn="0" w:noHBand="0" w:noVBand="1"/>
      </w:tblPr>
      <w:tblGrid>
        <w:gridCol w:w="540"/>
        <w:gridCol w:w="4769"/>
        <w:gridCol w:w="1402"/>
        <w:gridCol w:w="1403"/>
        <w:gridCol w:w="1406"/>
      </w:tblGrid>
      <w:tr w:rsidR="007A4A61" w:rsidRPr="00955027" w:rsidTr="00397755">
        <w:tc>
          <w:tcPr>
            <w:tcW w:w="540" w:type="dxa"/>
            <w:vMerge w:val="restart"/>
            <w:vAlign w:val="center"/>
            <w:hideMark/>
          </w:tcPr>
          <w:p w:rsidR="007A4A61" w:rsidRPr="00955027" w:rsidRDefault="007A4A61" w:rsidP="007A4A61">
            <w:pPr>
              <w:spacing w:after="0"/>
              <w:ind w:firstLine="0"/>
              <w:jc w:val="center"/>
              <w:rPr>
                <w:sz w:val="24"/>
                <w:szCs w:val="24"/>
                <w:lang w:eastAsia="en-US"/>
              </w:rPr>
            </w:pPr>
            <w:r w:rsidRPr="00955027">
              <w:rPr>
                <w:sz w:val="24"/>
                <w:szCs w:val="24"/>
              </w:rPr>
              <w:t>№ п/п</w:t>
            </w:r>
          </w:p>
        </w:tc>
        <w:tc>
          <w:tcPr>
            <w:tcW w:w="4847" w:type="dxa"/>
            <w:vMerge w:val="restart"/>
            <w:hideMark/>
          </w:tcPr>
          <w:p w:rsidR="007A4A61" w:rsidRPr="00955027" w:rsidRDefault="007A4A61" w:rsidP="007A4A61">
            <w:pPr>
              <w:spacing w:after="0"/>
              <w:ind w:firstLine="0"/>
              <w:jc w:val="center"/>
              <w:rPr>
                <w:sz w:val="24"/>
                <w:szCs w:val="24"/>
              </w:rPr>
            </w:pPr>
            <w:r w:rsidRPr="00955027">
              <w:rPr>
                <w:sz w:val="24"/>
                <w:szCs w:val="24"/>
              </w:rPr>
              <w:t xml:space="preserve">Наименование </w:t>
            </w:r>
          </w:p>
          <w:p w:rsidR="007A4A61" w:rsidRPr="00955027" w:rsidRDefault="007A4A61" w:rsidP="007A4A61">
            <w:pPr>
              <w:spacing w:after="0"/>
              <w:ind w:firstLine="0"/>
              <w:jc w:val="center"/>
              <w:rPr>
                <w:sz w:val="24"/>
                <w:szCs w:val="24"/>
              </w:rPr>
            </w:pPr>
            <w:r w:rsidRPr="00955027">
              <w:rPr>
                <w:sz w:val="24"/>
                <w:szCs w:val="24"/>
              </w:rPr>
              <w:t xml:space="preserve">основного мероприятия, </w:t>
            </w:r>
          </w:p>
          <w:p w:rsidR="007A4A61" w:rsidRPr="00955027" w:rsidRDefault="007A4A61" w:rsidP="007A4A61">
            <w:pPr>
              <w:spacing w:after="0"/>
              <w:ind w:firstLine="0"/>
              <w:jc w:val="center"/>
              <w:rPr>
                <w:sz w:val="24"/>
                <w:szCs w:val="24"/>
                <w:lang w:eastAsia="en-US"/>
              </w:rPr>
            </w:pPr>
            <w:r w:rsidRPr="00955027">
              <w:rPr>
                <w:sz w:val="24"/>
                <w:szCs w:val="24"/>
              </w:rPr>
              <w:t>источник финансирования</w:t>
            </w:r>
          </w:p>
        </w:tc>
        <w:tc>
          <w:tcPr>
            <w:tcW w:w="4252" w:type="dxa"/>
            <w:gridSpan w:val="3"/>
            <w:hideMark/>
          </w:tcPr>
          <w:p w:rsidR="007A4A61" w:rsidRPr="00955027" w:rsidRDefault="007A4A61" w:rsidP="007A4A61">
            <w:pPr>
              <w:spacing w:after="0"/>
              <w:ind w:firstLine="0"/>
              <w:jc w:val="center"/>
              <w:rPr>
                <w:sz w:val="24"/>
                <w:szCs w:val="24"/>
              </w:rPr>
            </w:pPr>
            <w:r w:rsidRPr="00955027">
              <w:rPr>
                <w:sz w:val="24"/>
                <w:szCs w:val="24"/>
              </w:rPr>
              <w:t xml:space="preserve">Объем бюджетных ассигнований, </w:t>
            </w:r>
          </w:p>
          <w:p w:rsidR="007A4A61" w:rsidRPr="00955027" w:rsidRDefault="007A4A61" w:rsidP="007A4A61">
            <w:pPr>
              <w:spacing w:after="0"/>
              <w:ind w:firstLine="0"/>
              <w:jc w:val="center"/>
              <w:rPr>
                <w:sz w:val="24"/>
                <w:szCs w:val="24"/>
                <w:lang w:eastAsia="en-US"/>
              </w:rPr>
            </w:pPr>
            <w:r w:rsidRPr="00955027">
              <w:rPr>
                <w:sz w:val="24"/>
                <w:szCs w:val="24"/>
              </w:rPr>
              <w:t>тыс. рублей</w:t>
            </w:r>
          </w:p>
        </w:tc>
      </w:tr>
      <w:tr w:rsidR="007A4A61" w:rsidRPr="00955027" w:rsidTr="00F50465">
        <w:trPr>
          <w:trHeight w:val="419"/>
        </w:trPr>
        <w:tc>
          <w:tcPr>
            <w:tcW w:w="540" w:type="dxa"/>
            <w:vMerge/>
            <w:vAlign w:val="center"/>
            <w:hideMark/>
          </w:tcPr>
          <w:p w:rsidR="007A4A61" w:rsidRPr="00955027" w:rsidRDefault="007A4A61" w:rsidP="007A4A61">
            <w:pPr>
              <w:spacing w:after="0"/>
              <w:ind w:firstLine="0"/>
              <w:jc w:val="left"/>
              <w:rPr>
                <w:sz w:val="24"/>
                <w:szCs w:val="24"/>
                <w:lang w:eastAsia="en-US"/>
              </w:rPr>
            </w:pPr>
          </w:p>
        </w:tc>
        <w:tc>
          <w:tcPr>
            <w:tcW w:w="4847" w:type="dxa"/>
            <w:vMerge/>
            <w:vAlign w:val="center"/>
            <w:hideMark/>
          </w:tcPr>
          <w:p w:rsidR="007A4A61" w:rsidRPr="00955027" w:rsidRDefault="007A4A61" w:rsidP="007A4A61">
            <w:pPr>
              <w:spacing w:after="0"/>
              <w:ind w:firstLine="0"/>
              <w:jc w:val="left"/>
              <w:rPr>
                <w:sz w:val="24"/>
                <w:szCs w:val="24"/>
                <w:lang w:eastAsia="en-US"/>
              </w:rPr>
            </w:pPr>
          </w:p>
        </w:tc>
        <w:tc>
          <w:tcPr>
            <w:tcW w:w="1417" w:type="dxa"/>
            <w:vAlign w:val="center"/>
            <w:hideMark/>
          </w:tcPr>
          <w:p w:rsidR="007A4A61" w:rsidRPr="00955027" w:rsidRDefault="007A4A61" w:rsidP="007A4A61">
            <w:pPr>
              <w:spacing w:after="0"/>
              <w:ind w:firstLine="0"/>
              <w:jc w:val="center"/>
              <w:rPr>
                <w:sz w:val="24"/>
                <w:szCs w:val="24"/>
                <w:lang w:eastAsia="en-US"/>
              </w:rPr>
            </w:pPr>
            <w:r w:rsidRPr="00955027">
              <w:rPr>
                <w:sz w:val="24"/>
                <w:szCs w:val="24"/>
              </w:rPr>
              <w:t>2024 год</w:t>
            </w:r>
          </w:p>
        </w:tc>
        <w:tc>
          <w:tcPr>
            <w:tcW w:w="1418" w:type="dxa"/>
            <w:vAlign w:val="center"/>
            <w:hideMark/>
          </w:tcPr>
          <w:p w:rsidR="007A4A61" w:rsidRPr="00955027" w:rsidRDefault="007A4A61" w:rsidP="007A4A61">
            <w:pPr>
              <w:spacing w:after="0"/>
              <w:ind w:firstLine="0"/>
              <w:jc w:val="center"/>
              <w:rPr>
                <w:sz w:val="24"/>
                <w:szCs w:val="24"/>
                <w:lang w:eastAsia="en-US"/>
              </w:rPr>
            </w:pPr>
            <w:r w:rsidRPr="00955027">
              <w:rPr>
                <w:sz w:val="24"/>
                <w:szCs w:val="24"/>
              </w:rPr>
              <w:t>2025 год</w:t>
            </w:r>
          </w:p>
        </w:tc>
        <w:tc>
          <w:tcPr>
            <w:tcW w:w="1417" w:type="dxa"/>
            <w:vAlign w:val="center"/>
            <w:hideMark/>
          </w:tcPr>
          <w:p w:rsidR="007A4A61" w:rsidRPr="00955027" w:rsidRDefault="007A4A61" w:rsidP="007A4A61">
            <w:pPr>
              <w:spacing w:after="0"/>
              <w:ind w:firstLine="0"/>
              <w:jc w:val="center"/>
              <w:rPr>
                <w:sz w:val="24"/>
                <w:szCs w:val="24"/>
                <w:lang w:eastAsia="en-US"/>
              </w:rPr>
            </w:pPr>
            <w:r w:rsidRPr="00955027">
              <w:rPr>
                <w:sz w:val="24"/>
                <w:szCs w:val="24"/>
              </w:rPr>
              <w:t>2026 год</w:t>
            </w:r>
          </w:p>
        </w:tc>
      </w:tr>
      <w:tr w:rsidR="007A4A61" w:rsidRPr="00955027" w:rsidTr="00397755">
        <w:tc>
          <w:tcPr>
            <w:tcW w:w="540" w:type="dxa"/>
            <w:hideMark/>
          </w:tcPr>
          <w:p w:rsidR="007A4A61" w:rsidRPr="00955027" w:rsidRDefault="007A4A61" w:rsidP="007A4A61">
            <w:pPr>
              <w:spacing w:after="0"/>
              <w:ind w:firstLine="0"/>
              <w:jc w:val="center"/>
              <w:rPr>
                <w:sz w:val="24"/>
                <w:szCs w:val="24"/>
                <w:lang w:eastAsia="en-US"/>
              </w:rPr>
            </w:pPr>
            <w:r w:rsidRPr="00955027">
              <w:rPr>
                <w:sz w:val="24"/>
                <w:szCs w:val="24"/>
              </w:rPr>
              <w:t>1.</w:t>
            </w:r>
          </w:p>
        </w:tc>
        <w:tc>
          <w:tcPr>
            <w:tcW w:w="4847" w:type="dxa"/>
            <w:hideMark/>
          </w:tcPr>
          <w:p w:rsidR="007A4A61" w:rsidRPr="00955027" w:rsidRDefault="007A4A61" w:rsidP="007A4A61">
            <w:pPr>
              <w:spacing w:after="0"/>
              <w:ind w:firstLine="0"/>
              <w:rPr>
                <w:sz w:val="24"/>
                <w:szCs w:val="24"/>
                <w:lang w:eastAsia="en-US"/>
              </w:rPr>
            </w:pPr>
            <w:r w:rsidRPr="00955027">
              <w:rPr>
                <w:sz w:val="24"/>
                <w:szCs w:val="24"/>
              </w:rPr>
              <w:t>Осуществление материально-технического обеспечения органов местного самоуправления на решение вопросов местного значения (средства бюджета города)</w:t>
            </w:r>
          </w:p>
        </w:tc>
        <w:tc>
          <w:tcPr>
            <w:tcW w:w="1417"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439 671,83</w:t>
            </w:r>
          </w:p>
        </w:tc>
        <w:tc>
          <w:tcPr>
            <w:tcW w:w="1418"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438 023,55</w:t>
            </w:r>
          </w:p>
        </w:tc>
        <w:tc>
          <w:tcPr>
            <w:tcW w:w="1417"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438 023,55</w:t>
            </w:r>
          </w:p>
        </w:tc>
      </w:tr>
      <w:tr w:rsidR="007A4A61" w:rsidRPr="00955027" w:rsidTr="00397755">
        <w:tc>
          <w:tcPr>
            <w:tcW w:w="540" w:type="dxa"/>
            <w:vMerge w:val="restart"/>
            <w:vAlign w:val="center"/>
          </w:tcPr>
          <w:p w:rsidR="007A4A61" w:rsidRPr="00955027" w:rsidRDefault="007A4A61" w:rsidP="007A4A61">
            <w:pPr>
              <w:spacing w:after="0"/>
              <w:ind w:firstLine="0"/>
              <w:jc w:val="center"/>
              <w:rPr>
                <w:sz w:val="24"/>
                <w:szCs w:val="24"/>
                <w:lang w:eastAsia="en-US"/>
              </w:rPr>
            </w:pPr>
            <w:r w:rsidRPr="00955027">
              <w:rPr>
                <w:sz w:val="24"/>
                <w:szCs w:val="24"/>
                <w:lang w:eastAsia="en-US"/>
              </w:rPr>
              <w:t>2.</w:t>
            </w:r>
          </w:p>
        </w:tc>
        <w:tc>
          <w:tcPr>
            <w:tcW w:w="4847" w:type="dxa"/>
          </w:tcPr>
          <w:p w:rsidR="007A4A61" w:rsidRPr="00955027" w:rsidRDefault="007A4A61" w:rsidP="007A4A61">
            <w:pPr>
              <w:spacing w:after="0"/>
              <w:ind w:firstLine="0"/>
              <w:rPr>
                <w:sz w:val="24"/>
                <w:szCs w:val="24"/>
              </w:rPr>
            </w:pPr>
            <w:r w:rsidRPr="00955027">
              <w:rPr>
                <w:sz w:val="24"/>
                <w:szCs w:val="24"/>
              </w:rPr>
              <w:t>Осуществление материально-технического обеспечения администрации города на выполнение отдельных государственных полномочий, переданных органам местного самоуправления,  в том числе:</w:t>
            </w:r>
          </w:p>
        </w:tc>
        <w:tc>
          <w:tcPr>
            <w:tcW w:w="1417"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4 933,07</w:t>
            </w:r>
          </w:p>
        </w:tc>
        <w:tc>
          <w:tcPr>
            <w:tcW w:w="1418"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5 025,06</w:t>
            </w:r>
          </w:p>
        </w:tc>
        <w:tc>
          <w:tcPr>
            <w:tcW w:w="1417"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4 869,6</w:t>
            </w:r>
          </w:p>
        </w:tc>
      </w:tr>
      <w:tr w:rsidR="007A4A61" w:rsidRPr="00955027" w:rsidTr="00397755">
        <w:tc>
          <w:tcPr>
            <w:tcW w:w="540" w:type="dxa"/>
            <w:vMerge/>
          </w:tcPr>
          <w:p w:rsidR="007A4A61" w:rsidRPr="00955027" w:rsidRDefault="007A4A61" w:rsidP="007A4A61">
            <w:pPr>
              <w:spacing w:after="0"/>
              <w:ind w:firstLine="0"/>
              <w:jc w:val="center"/>
              <w:rPr>
                <w:sz w:val="24"/>
                <w:szCs w:val="24"/>
                <w:lang w:eastAsia="en-US"/>
              </w:rPr>
            </w:pPr>
          </w:p>
        </w:tc>
        <w:tc>
          <w:tcPr>
            <w:tcW w:w="4847" w:type="dxa"/>
          </w:tcPr>
          <w:p w:rsidR="007A4A61" w:rsidRPr="00955027" w:rsidRDefault="007A4A61" w:rsidP="007A4A61">
            <w:pPr>
              <w:spacing w:after="0"/>
              <w:ind w:firstLine="0"/>
              <w:rPr>
                <w:sz w:val="24"/>
                <w:szCs w:val="24"/>
              </w:rPr>
            </w:pPr>
            <w:r w:rsidRPr="00955027">
              <w:rPr>
                <w:sz w:val="24"/>
                <w:szCs w:val="24"/>
              </w:rPr>
              <w:t>- средства бюджета автономного округа</w:t>
            </w:r>
          </w:p>
        </w:tc>
        <w:tc>
          <w:tcPr>
            <w:tcW w:w="1417"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4 912,97</w:t>
            </w:r>
          </w:p>
        </w:tc>
        <w:tc>
          <w:tcPr>
            <w:tcW w:w="1418"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5 016,16</w:t>
            </w:r>
          </w:p>
        </w:tc>
        <w:tc>
          <w:tcPr>
            <w:tcW w:w="1417"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4759,70</w:t>
            </w:r>
          </w:p>
        </w:tc>
      </w:tr>
      <w:tr w:rsidR="007A4A61" w:rsidRPr="00955027" w:rsidTr="00397755">
        <w:tc>
          <w:tcPr>
            <w:tcW w:w="540" w:type="dxa"/>
            <w:vMerge/>
          </w:tcPr>
          <w:p w:rsidR="007A4A61" w:rsidRPr="00955027" w:rsidRDefault="007A4A61" w:rsidP="007A4A61">
            <w:pPr>
              <w:spacing w:after="0"/>
              <w:ind w:firstLine="0"/>
              <w:jc w:val="center"/>
              <w:rPr>
                <w:sz w:val="24"/>
                <w:szCs w:val="24"/>
                <w:lang w:eastAsia="en-US"/>
              </w:rPr>
            </w:pPr>
          </w:p>
        </w:tc>
        <w:tc>
          <w:tcPr>
            <w:tcW w:w="4847" w:type="dxa"/>
          </w:tcPr>
          <w:p w:rsidR="007A4A61" w:rsidRPr="00955027" w:rsidRDefault="007A4A61" w:rsidP="007A4A61">
            <w:pPr>
              <w:spacing w:after="0"/>
              <w:ind w:firstLine="0"/>
              <w:rPr>
                <w:sz w:val="24"/>
                <w:szCs w:val="24"/>
              </w:rPr>
            </w:pPr>
            <w:r w:rsidRPr="00955027">
              <w:rPr>
                <w:sz w:val="24"/>
                <w:szCs w:val="24"/>
              </w:rPr>
              <w:t>- средства федерального бюджета</w:t>
            </w:r>
          </w:p>
        </w:tc>
        <w:tc>
          <w:tcPr>
            <w:tcW w:w="1417"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20,10</w:t>
            </w:r>
          </w:p>
        </w:tc>
        <w:tc>
          <w:tcPr>
            <w:tcW w:w="1418"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8,90</w:t>
            </w:r>
          </w:p>
        </w:tc>
        <w:tc>
          <w:tcPr>
            <w:tcW w:w="1417" w:type="dxa"/>
            <w:vAlign w:val="center"/>
          </w:tcPr>
          <w:p w:rsidR="007A4A61" w:rsidRPr="00955027" w:rsidRDefault="007A4A61" w:rsidP="007A4A61">
            <w:pPr>
              <w:spacing w:after="0"/>
              <w:ind w:firstLine="0"/>
              <w:jc w:val="right"/>
              <w:rPr>
                <w:sz w:val="24"/>
                <w:szCs w:val="24"/>
                <w:lang w:eastAsia="en-US"/>
              </w:rPr>
            </w:pPr>
            <w:r w:rsidRPr="00955027">
              <w:rPr>
                <w:sz w:val="24"/>
                <w:szCs w:val="24"/>
                <w:lang w:eastAsia="en-US"/>
              </w:rPr>
              <w:t>109,90</w:t>
            </w:r>
          </w:p>
        </w:tc>
      </w:tr>
    </w:tbl>
    <w:p w:rsidR="007A4A61" w:rsidRDefault="007A4A61" w:rsidP="007A4A61">
      <w:pPr>
        <w:spacing w:before="120"/>
        <w:rPr>
          <w:sz w:val="28"/>
          <w:szCs w:val="28"/>
        </w:rPr>
      </w:pPr>
      <w:r w:rsidRPr="00955027">
        <w:rPr>
          <w:noProof/>
          <w:sz w:val="28"/>
          <w:szCs w:val="28"/>
        </w:rPr>
        <w:drawing>
          <wp:anchor distT="0" distB="0" distL="114300" distR="114300" simplePos="0" relativeHeight="251782144" behindDoc="0" locked="0" layoutInCell="1" allowOverlap="1" wp14:anchorId="14F269BD" wp14:editId="32CF2F1C">
            <wp:simplePos x="0" y="0"/>
            <wp:positionH relativeFrom="column">
              <wp:posOffset>9194</wp:posOffset>
            </wp:positionH>
            <wp:positionV relativeFrom="paragraph">
              <wp:posOffset>1339106</wp:posOffset>
            </wp:positionV>
            <wp:extent cx="6249670" cy="1375548"/>
            <wp:effectExtent l="0" t="0" r="0" b="0"/>
            <wp:wrapNone/>
            <wp:docPr id="655" name="Диаграмма 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sidRPr="00955027">
        <w:rPr>
          <w:noProof/>
          <w:sz w:val="28"/>
          <w:szCs w:val="28"/>
        </w:rPr>
        <w:t xml:space="preserve">Основной объем </w:t>
      </w:r>
      <w:r w:rsidRPr="00955027">
        <w:rPr>
          <w:sz w:val="28"/>
          <w:szCs w:val="28"/>
        </w:rPr>
        <w:t>бюджетных ассигнований программы (98,7%) предусмотрен на обеспечение деятельности штатной численностью 193,5 единиц МКУ "УМТО", распределение объема по кодам видов расходов представлено на диаграмме:</w:t>
      </w:r>
    </w:p>
    <w:p w:rsidR="00F50465" w:rsidRDefault="00F50465" w:rsidP="007A4A61">
      <w:pPr>
        <w:spacing w:before="120"/>
        <w:rPr>
          <w:sz w:val="28"/>
          <w:szCs w:val="28"/>
        </w:rPr>
      </w:pPr>
    </w:p>
    <w:p w:rsidR="00F50465" w:rsidRDefault="00F50465" w:rsidP="007A4A61">
      <w:pPr>
        <w:spacing w:before="120"/>
        <w:rPr>
          <w:sz w:val="28"/>
          <w:szCs w:val="28"/>
        </w:rPr>
      </w:pPr>
    </w:p>
    <w:p w:rsidR="00F50465" w:rsidRPr="00955027" w:rsidRDefault="00F50465" w:rsidP="007A4A61">
      <w:pPr>
        <w:spacing w:before="120"/>
        <w:rPr>
          <w:sz w:val="28"/>
          <w:szCs w:val="28"/>
        </w:rPr>
      </w:pPr>
    </w:p>
    <w:p w:rsidR="007A4A61" w:rsidRPr="00955027" w:rsidRDefault="007A4A61" w:rsidP="007A4A61">
      <w:pPr>
        <w:spacing w:before="120"/>
        <w:rPr>
          <w:sz w:val="28"/>
          <w:szCs w:val="28"/>
        </w:rPr>
      </w:pPr>
    </w:p>
    <w:p w:rsidR="007A4A61" w:rsidRPr="00955027" w:rsidRDefault="007A4A61" w:rsidP="007A4A61">
      <w:pPr>
        <w:spacing w:after="0"/>
        <w:ind w:firstLine="0"/>
        <w:rPr>
          <w:color w:val="FF0000"/>
          <w:sz w:val="28"/>
          <w:szCs w:val="28"/>
        </w:rPr>
      </w:pPr>
      <w:r w:rsidRPr="00955027">
        <w:rPr>
          <w:noProof/>
          <w:color w:val="FF0000"/>
          <w:sz w:val="28"/>
          <w:szCs w:val="28"/>
        </w:rPr>
        <w:lastRenderedPageBreak/>
        <w:drawing>
          <wp:anchor distT="0" distB="0" distL="114300" distR="114300" simplePos="0" relativeHeight="251783168" behindDoc="0" locked="0" layoutInCell="1" allowOverlap="1" wp14:anchorId="514F0888" wp14:editId="60072E8F">
            <wp:simplePos x="0" y="0"/>
            <wp:positionH relativeFrom="column">
              <wp:posOffset>5715</wp:posOffset>
            </wp:positionH>
            <wp:positionV relativeFrom="paragraph">
              <wp:posOffset>11430</wp:posOffset>
            </wp:positionV>
            <wp:extent cx="6115050" cy="1885950"/>
            <wp:effectExtent l="0" t="0" r="0" b="0"/>
            <wp:wrapNone/>
            <wp:docPr id="656" name="Диаграмма 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p>
    <w:p w:rsidR="007A4A61" w:rsidRPr="00955027" w:rsidRDefault="007A4A61" w:rsidP="007A4A61">
      <w:pPr>
        <w:spacing w:after="0"/>
        <w:ind w:firstLine="0"/>
        <w:rPr>
          <w:noProof/>
          <w:color w:val="FF0000"/>
          <w:sz w:val="28"/>
          <w:szCs w:val="28"/>
        </w:rPr>
      </w:pPr>
    </w:p>
    <w:p w:rsidR="007A4A61" w:rsidRPr="00955027" w:rsidRDefault="007A4A61" w:rsidP="007A4A61">
      <w:pPr>
        <w:spacing w:after="0"/>
        <w:ind w:firstLine="0"/>
        <w:jc w:val="left"/>
        <w:rPr>
          <w:sz w:val="28"/>
          <w:szCs w:val="28"/>
        </w:rPr>
      </w:pPr>
    </w:p>
    <w:p w:rsidR="007A4A61" w:rsidRPr="00955027" w:rsidRDefault="007A4A61" w:rsidP="007A4A61">
      <w:pPr>
        <w:spacing w:after="0"/>
        <w:ind w:firstLine="0"/>
        <w:jc w:val="left"/>
        <w:rPr>
          <w:sz w:val="28"/>
          <w:szCs w:val="28"/>
        </w:rPr>
      </w:pPr>
    </w:p>
    <w:p w:rsidR="007A4A61" w:rsidRPr="00955027" w:rsidRDefault="007A4A61" w:rsidP="007A4A61">
      <w:pPr>
        <w:spacing w:before="120" w:after="0"/>
        <w:rPr>
          <w:sz w:val="28"/>
          <w:szCs w:val="28"/>
        </w:rPr>
      </w:pPr>
    </w:p>
    <w:p w:rsidR="007A4A61" w:rsidRPr="00955027" w:rsidRDefault="007A4A61" w:rsidP="007A4A61">
      <w:pPr>
        <w:spacing w:before="120" w:after="0"/>
        <w:rPr>
          <w:sz w:val="28"/>
          <w:szCs w:val="28"/>
        </w:rPr>
      </w:pPr>
    </w:p>
    <w:p w:rsidR="007A4A61" w:rsidRPr="00955027" w:rsidRDefault="007A4A61" w:rsidP="007A4A61">
      <w:pPr>
        <w:spacing w:before="120" w:after="0"/>
        <w:rPr>
          <w:sz w:val="28"/>
          <w:szCs w:val="28"/>
        </w:rPr>
      </w:pPr>
    </w:p>
    <w:p w:rsidR="007A4A61" w:rsidRPr="00955027" w:rsidRDefault="007A4A61" w:rsidP="007A4A61">
      <w:pPr>
        <w:spacing w:before="120" w:after="0"/>
        <w:rPr>
          <w:sz w:val="28"/>
          <w:szCs w:val="28"/>
        </w:rPr>
      </w:pPr>
    </w:p>
    <w:p w:rsidR="007A4A61" w:rsidRPr="00955027" w:rsidRDefault="007A4A61" w:rsidP="007A4A61">
      <w:pPr>
        <w:spacing w:before="120" w:after="0"/>
        <w:rPr>
          <w:sz w:val="28"/>
          <w:szCs w:val="28"/>
        </w:rPr>
      </w:pPr>
      <w:r w:rsidRPr="00955027">
        <w:rPr>
          <w:sz w:val="28"/>
          <w:szCs w:val="28"/>
        </w:rPr>
        <w:t>Кроме того, предусмотренные бюджетные ассигнования в рамках программы планируется направить на выполнение отдельных государственных полномочий, переданных органам местного самоуправления:</w:t>
      </w:r>
    </w:p>
    <w:p w:rsidR="007A4A61" w:rsidRPr="00955027" w:rsidRDefault="007A4A61" w:rsidP="007A4A61">
      <w:pPr>
        <w:spacing w:after="0"/>
        <w:rPr>
          <w:sz w:val="28"/>
          <w:szCs w:val="28"/>
        </w:rPr>
      </w:pPr>
      <w:r w:rsidRPr="00955027">
        <w:rPr>
          <w:sz w:val="28"/>
          <w:szCs w:val="28"/>
        </w:rPr>
        <w:t xml:space="preserve">- материально-техническое обеспечение структурных подразделений администрации города (отдел по организации деятельности муниципальной комиссии по делам несовершеннолетних и защите их прав администрации города Нижневартовска, управление записи актов гражданского состояния администрации города Нижневартовска, отдел труда управления экспертизы и труда департамента экономического развития администрации города Нижневартовска, архивный отдел администрации города Нижневартовска, управление по жилищной политике администрации города Нижневартовска), осуществляющих переданные муниципальному образованию отдельные государственные полномочия; </w:t>
      </w:r>
    </w:p>
    <w:p w:rsidR="007A4A61" w:rsidRPr="00955027" w:rsidRDefault="007A4A61" w:rsidP="007A4A61">
      <w:pPr>
        <w:spacing w:after="0"/>
        <w:rPr>
          <w:sz w:val="28"/>
          <w:szCs w:val="28"/>
        </w:rPr>
      </w:pPr>
      <w:r w:rsidRPr="00955027">
        <w:rPr>
          <w:sz w:val="28"/>
          <w:szCs w:val="28"/>
        </w:rPr>
        <w:t xml:space="preserve">-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p>
    <w:p w:rsidR="00EE5EEF" w:rsidRPr="00955027" w:rsidRDefault="00EE5EEF" w:rsidP="00653176">
      <w:pPr>
        <w:spacing w:before="240" w:after="0"/>
        <w:ind w:firstLine="0"/>
        <w:jc w:val="center"/>
        <w:rPr>
          <w:b/>
          <w:sz w:val="28"/>
          <w:szCs w:val="28"/>
        </w:rPr>
      </w:pPr>
      <w:r w:rsidRPr="00955027">
        <w:rPr>
          <w:b/>
          <w:sz w:val="28"/>
          <w:szCs w:val="28"/>
        </w:rPr>
        <w:t xml:space="preserve">Муниципальная программа </w:t>
      </w:r>
    </w:p>
    <w:p w:rsidR="00EE5EEF" w:rsidRPr="00955027" w:rsidRDefault="00EE5EEF" w:rsidP="00EE5EEF">
      <w:pPr>
        <w:spacing w:after="0"/>
        <w:ind w:firstLine="0"/>
        <w:jc w:val="center"/>
        <w:rPr>
          <w:b/>
          <w:sz w:val="28"/>
          <w:szCs w:val="28"/>
        </w:rPr>
      </w:pPr>
      <w:r w:rsidRPr="00955027">
        <w:rPr>
          <w:b/>
          <w:sz w:val="28"/>
          <w:szCs w:val="28"/>
        </w:rPr>
        <w:t>"Обеспечение доступным и комфортным жильем жителей города Нижневартовска"</w:t>
      </w:r>
    </w:p>
    <w:p w:rsidR="00EE5EEF" w:rsidRPr="00955027" w:rsidRDefault="00EE5EEF" w:rsidP="00FB7F9D">
      <w:pPr>
        <w:spacing w:before="120" w:after="0"/>
        <w:rPr>
          <w:sz w:val="28"/>
          <w:szCs w:val="28"/>
        </w:rPr>
      </w:pPr>
      <w:r w:rsidRPr="00955027">
        <w:rPr>
          <w:sz w:val="28"/>
          <w:szCs w:val="24"/>
        </w:rPr>
        <w:t xml:space="preserve">Целью муниципальной программы </w:t>
      </w:r>
      <w:r w:rsidRPr="00955027">
        <w:rPr>
          <w:sz w:val="28"/>
          <w:szCs w:val="28"/>
        </w:rPr>
        <w:t>"Обеспечение доступным и комфортным жильем жителей города Нижневартовска" (далее – программа) является улучшение жилищных условий жителей города Нижневартовска.</w:t>
      </w:r>
    </w:p>
    <w:p w:rsidR="00EE5EEF" w:rsidRPr="00955027" w:rsidRDefault="00EE5EEF" w:rsidP="00EE5EEF">
      <w:pPr>
        <w:spacing w:after="0"/>
        <w:rPr>
          <w:sz w:val="28"/>
          <w:szCs w:val="28"/>
        </w:rPr>
      </w:pPr>
      <w:r w:rsidRPr="00955027">
        <w:rPr>
          <w:sz w:val="28"/>
          <w:szCs w:val="28"/>
        </w:rPr>
        <w:t>Ответственным исполнителем программы является департамент жилищно-коммунального хозяйства администрации города Нижневартовска.</w:t>
      </w:r>
    </w:p>
    <w:p w:rsidR="00EE5EEF" w:rsidRDefault="00EE5EEF" w:rsidP="00EE5EEF">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F50465" w:rsidRDefault="00F50465" w:rsidP="00EE5EEF">
      <w:pPr>
        <w:spacing w:after="0"/>
        <w:rPr>
          <w:sz w:val="28"/>
          <w:szCs w:val="28"/>
        </w:rPr>
      </w:pPr>
    </w:p>
    <w:p w:rsidR="00F50465" w:rsidRDefault="00F50465" w:rsidP="00EE5EEF">
      <w:pPr>
        <w:spacing w:after="0"/>
        <w:rPr>
          <w:sz w:val="28"/>
          <w:szCs w:val="28"/>
        </w:rPr>
      </w:pPr>
    </w:p>
    <w:p w:rsidR="00F50465" w:rsidRDefault="00F50465" w:rsidP="00EE5EEF">
      <w:pPr>
        <w:spacing w:after="0"/>
        <w:rPr>
          <w:sz w:val="28"/>
          <w:szCs w:val="28"/>
        </w:rPr>
      </w:pPr>
    </w:p>
    <w:p w:rsidR="00F50465" w:rsidRDefault="00F50465" w:rsidP="00EE5EEF">
      <w:pPr>
        <w:spacing w:after="0"/>
        <w:rPr>
          <w:sz w:val="28"/>
          <w:szCs w:val="28"/>
        </w:rPr>
      </w:pPr>
    </w:p>
    <w:p w:rsidR="00F50465" w:rsidRDefault="00F50465" w:rsidP="00EE5EEF">
      <w:pPr>
        <w:spacing w:after="0"/>
        <w:rPr>
          <w:sz w:val="28"/>
          <w:szCs w:val="28"/>
        </w:rPr>
      </w:pPr>
    </w:p>
    <w:p w:rsidR="00F50465" w:rsidRDefault="00F50465" w:rsidP="00EE5EEF">
      <w:pPr>
        <w:spacing w:after="0"/>
        <w:rPr>
          <w:sz w:val="28"/>
          <w:szCs w:val="28"/>
        </w:rPr>
      </w:pPr>
    </w:p>
    <w:p w:rsidR="00F50465" w:rsidRPr="00955027" w:rsidRDefault="00F50465" w:rsidP="00EE5EEF">
      <w:pPr>
        <w:spacing w:after="0"/>
        <w:rPr>
          <w:sz w:val="28"/>
          <w:szCs w:val="28"/>
        </w:rPr>
      </w:pPr>
    </w:p>
    <w:p w:rsidR="00EE5EEF" w:rsidRPr="00955027" w:rsidRDefault="00EE5EEF" w:rsidP="00EE5EEF">
      <w:pPr>
        <w:spacing w:after="0"/>
        <w:ind w:firstLine="0"/>
        <w:jc w:val="right"/>
      </w:pPr>
      <w:r w:rsidRPr="00955027">
        <w:lastRenderedPageBreak/>
        <w:t>тыс. рублей</w:t>
      </w:r>
    </w:p>
    <w:tbl>
      <w:tblPr>
        <w:tblStyle w:val="26"/>
        <w:tblW w:w="9595" w:type="dxa"/>
        <w:tblInd w:w="108" w:type="dxa"/>
        <w:tblLook w:val="04A0" w:firstRow="1" w:lastRow="0" w:firstColumn="1" w:lastColumn="0" w:noHBand="0" w:noVBand="1"/>
      </w:tblPr>
      <w:tblGrid>
        <w:gridCol w:w="1110"/>
        <w:gridCol w:w="1225"/>
        <w:gridCol w:w="1171"/>
        <w:gridCol w:w="1317"/>
        <w:gridCol w:w="1225"/>
        <w:gridCol w:w="1110"/>
        <w:gridCol w:w="1307"/>
        <w:gridCol w:w="1130"/>
      </w:tblGrid>
      <w:tr w:rsidR="00EE5EEF" w:rsidRPr="00955027" w:rsidTr="00397755">
        <w:trPr>
          <w:trHeight w:val="408"/>
        </w:trPr>
        <w:tc>
          <w:tcPr>
            <w:tcW w:w="1110" w:type="dxa"/>
            <w:vMerge w:val="restart"/>
          </w:tcPr>
          <w:p w:rsidR="00EE5EEF" w:rsidRPr="00955027" w:rsidRDefault="00EE5EEF" w:rsidP="00EE5EEF">
            <w:pPr>
              <w:spacing w:after="0"/>
              <w:ind w:firstLine="0"/>
              <w:jc w:val="center"/>
              <w:rPr>
                <w:sz w:val="18"/>
                <w:szCs w:val="18"/>
              </w:rPr>
            </w:pPr>
            <w:r w:rsidRPr="00955027">
              <w:rPr>
                <w:sz w:val="18"/>
                <w:szCs w:val="18"/>
              </w:rPr>
              <w:t>2023 год*</w:t>
            </w:r>
          </w:p>
        </w:tc>
        <w:tc>
          <w:tcPr>
            <w:tcW w:w="3713" w:type="dxa"/>
            <w:gridSpan w:val="3"/>
          </w:tcPr>
          <w:p w:rsidR="00EE5EEF" w:rsidRPr="00955027" w:rsidRDefault="00EE5EEF" w:rsidP="00EE5EEF">
            <w:pPr>
              <w:spacing w:after="0"/>
              <w:ind w:firstLine="0"/>
              <w:jc w:val="center"/>
              <w:rPr>
                <w:sz w:val="18"/>
                <w:szCs w:val="18"/>
              </w:rPr>
            </w:pPr>
            <w:r w:rsidRPr="00955027">
              <w:rPr>
                <w:sz w:val="18"/>
                <w:szCs w:val="18"/>
              </w:rPr>
              <w:t>2024 год</w:t>
            </w:r>
          </w:p>
        </w:tc>
        <w:tc>
          <w:tcPr>
            <w:tcW w:w="3642" w:type="dxa"/>
            <w:gridSpan w:val="3"/>
          </w:tcPr>
          <w:p w:rsidR="00EE5EEF" w:rsidRPr="00955027" w:rsidRDefault="00EE5EEF" w:rsidP="00EE5EEF">
            <w:pPr>
              <w:spacing w:after="0"/>
              <w:ind w:firstLine="0"/>
              <w:jc w:val="center"/>
              <w:rPr>
                <w:sz w:val="18"/>
                <w:szCs w:val="18"/>
              </w:rPr>
            </w:pPr>
            <w:r w:rsidRPr="00955027">
              <w:rPr>
                <w:sz w:val="18"/>
                <w:szCs w:val="18"/>
              </w:rPr>
              <w:t>2025 год</w:t>
            </w:r>
          </w:p>
        </w:tc>
        <w:tc>
          <w:tcPr>
            <w:tcW w:w="1130" w:type="dxa"/>
          </w:tcPr>
          <w:p w:rsidR="00EE5EEF" w:rsidRPr="00955027" w:rsidRDefault="00EE5EEF" w:rsidP="00EE5EEF">
            <w:pPr>
              <w:spacing w:after="0"/>
              <w:ind w:firstLine="0"/>
              <w:jc w:val="center"/>
              <w:rPr>
                <w:sz w:val="18"/>
                <w:szCs w:val="18"/>
              </w:rPr>
            </w:pPr>
            <w:r w:rsidRPr="00955027">
              <w:rPr>
                <w:sz w:val="18"/>
                <w:szCs w:val="18"/>
              </w:rPr>
              <w:t>2026 год</w:t>
            </w:r>
          </w:p>
        </w:tc>
      </w:tr>
      <w:tr w:rsidR="00EE5EEF" w:rsidRPr="00955027" w:rsidTr="00397755">
        <w:trPr>
          <w:trHeight w:val="1737"/>
        </w:trPr>
        <w:tc>
          <w:tcPr>
            <w:tcW w:w="1110" w:type="dxa"/>
            <w:vMerge/>
          </w:tcPr>
          <w:p w:rsidR="00EE5EEF" w:rsidRPr="00955027" w:rsidRDefault="00EE5EEF" w:rsidP="00EE5EEF">
            <w:pPr>
              <w:spacing w:after="0"/>
              <w:ind w:firstLine="0"/>
              <w:jc w:val="left"/>
              <w:rPr>
                <w:sz w:val="18"/>
                <w:szCs w:val="18"/>
              </w:rPr>
            </w:pPr>
          </w:p>
        </w:tc>
        <w:tc>
          <w:tcPr>
            <w:tcW w:w="1225" w:type="dxa"/>
          </w:tcPr>
          <w:p w:rsidR="00EE5EEF" w:rsidRPr="00955027" w:rsidRDefault="00EE5EEF" w:rsidP="00EE5EEF">
            <w:pPr>
              <w:spacing w:after="0"/>
              <w:ind w:firstLine="0"/>
              <w:jc w:val="center"/>
              <w:rPr>
                <w:sz w:val="18"/>
                <w:szCs w:val="18"/>
              </w:rPr>
            </w:pPr>
            <w:r w:rsidRPr="00955027">
              <w:rPr>
                <w:sz w:val="18"/>
                <w:szCs w:val="18"/>
              </w:rPr>
              <w:t>Утверждено решением Думы города от 16.12.2022 №218</w:t>
            </w:r>
          </w:p>
          <w:p w:rsidR="00EE5EEF" w:rsidRPr="00955027" w:rsidRDefault="00AA4C18" w:rsidP="00AA4C18">
            <w:pPr>
              <w:spacing w:after="0"/>
              <w:ind w:firstLine="0"/>
              <w:jc w:val="center"/>
              <w:rPr>
                <w:sz w:val="18"/>
                <w:szCs w:val="18"/>
              </w:rPr>
            </w:pPr>
            <w:r>
              <w:rPr>
                <w:sz w:val="18"/>
                <w:szCs w:val="18"/>
              </w:rPr>
              <w:t>(</w:t>
            </w:r>
            <w:proofErr w:type="spellStart"/>
            <w:r>
              <w:rPr>
                <w:sz w:val="18"/>
                <w:szCs w:val="18"/>
              </w:rPr>
              <w:t>первона-чально</w:t>
            </w:r>
            <w:proofErr w:type="spellEnd"/>
            <w:r>
              <w:rPr>
                <w:sz w:val="18"/>
                <w:szCs w:val="18"/>
              </w:rPr>
              <w:t>)</w:t>
            </w:r>
          </w:p>
        </w:tc>
        <w:tc>
          <w:tcPr>
            <w:tcW w:w="1171" w:type="dxa"/>
          </w:tcPr>
          <w:p w:rsidR="00EE5EEF" w:rsidRPr="00955027" w:rsidRDefault="00EE5EEF" w:rsidP="00EE5EEF">
            <w:pPr>
              <w:spacing w:after="0"/>
              <w:ind w:firstLine="0"/>
              <w:jc w:val="center"/>
              <w:rPr>
                <w:sz w:val="18"/>
                <w:szCs w:val="18"/>
              </w:rPr>
            </w:pPr>
            <w:r w:rsidRPr="00955027">
              <w:rPr>
                <w:sz w:val="18"/>
                <w:szCs w:val="18"/>
              </w:rPr>
              <w:t>Проект решения Думы города</w:t>
            </w:r>
          </w:p>
        </w:tc>
        <w:tc>
          <w:tcPr>
            <w:tcW w:w="1317" w:type="dxa"/>
          </w:tcPr>
          <w:p w:rsidR="00EE5EEF" w:rsidRPr="00955027" w:rsidRDefault="00EE5EEF" w:rsidP="00EE5EEF">
            <w:pPr>
              <w:spacing w:after="0"/>
              <w:ind w:firstLine="0"/>
              <w:jc w:val="center"/>
              <w:rPr>
                <w:sz w:val="18"/>
                <w:szCs w:val="18"/>
              </w:rPr>
            </w:pPr>
            <w:r w:rsidRPr="00955027">
              <w:rPr>
                <w:sz w:val="18"/>
                <w:szCs w:val="18"/>
              </w:rPr>
              <w:t>Изменение</w:t>
            </w:r>
          </w:p>
          <w:p w:rsidR="00EE5EEF" w:rsidRPr="00955027" w:rsidRDefault="00EE5EEF" w:rsidP="00EE5EEF">
            <w:pPr>
              <w:spacing w:after="0"/>
              <w:ind w:firstLine="0"/>
              <w:jc w:val="center"/>
              <w:rPr>
                <w:sz w:val="18"/>
                <w:szCs w:val="18"/>
              </w:rPr>
            </w:pPr>
            <w:r w:rsidRPr="00955027">
              <w:rPr>
                <w:sz w:val="18"/>
                <w:szCs w:val="18"/>
              </w:rPr>
              <w:t>(гр.3-гр.2)</w:t>
            </w:r>
          </w:p>
        </w:tc>
        <w:tc>
          <w:tcPr>
            <w:tcW w:w="1225" w:type="dxa"/>
          </w:tcPr>
          <w:p w:rsidR="00EE5EEF" w:rsidRPr="00955027" w:rsidRDefault="00EE5EEF" w:rsidP="00EE5EEF">
            <w:pPr>
              <w:spacing w:after="0"/>
              <w:ind w:firstLine="0"/>
              <w:jc w:val="center"/>
              <w:rPr>
                <w:sz w:val="18"/>
                <w:szCs w:val="18"/>
              </w:rPr>
            </w:pPr>
            <w:r w:rsidRPr="00955027">
              <w:rPr>
                <w:sz w:val="18"/>
                <w:szCs w:val="18"/>
              </w:rPr>
              <w:t>Утверждено решением Думы города от 16.12.2022 №218</w:t>
            </w:r>
          </w:p>
          <w:p w:rsidR="00EE5EEF" w:rsidRPr="00955027" w:rsidRDefault="00EE5EEF" w:rsidP="00AA4C18">
            <w:pPr>
              <w:spacing w:after="0"/>
              <w:ind w:firstLine="0"/>
              <w:jc w:val="center"/>
              <w:rPr>
                <w:sz w:val="18"/>
                <w:szCs w:val="18"/>
              </w:rPr>
            </w:pPr>
            <w:r w:rsidRPr="00955027">
              <w:rPr>
                <w:sz w:val="18"/>
                <w:szCs w:val="18"/>
              </w:rPr>
              <w:t>(</w:t>
            </w:r>
            <w:proofErr w:type="spellStart"/>
            <w:r w:rsidRPr="00955027">
              <w:rPr>
                <w:sz w:val="18"/>
                <w:szCs w:val="18"/>
              </w:rPr>
              <w:t>первона-чально</w:t>
            </w:r>
            <w:proofErr w:type="spellEnd"/>
            <w:r w:rsidRPr="00955027">
              <w:rPr>
                <w:sz w:val="18"/>
                <w:szCs w:val="18"/>
              </w:rPr>
              <w:t>)</w:t>
            </w:r>
          </w:p>
        </w:tc>
        <w:tc>
          <w:tcPr>
            <w:tcW w:w="1110" w:type="dxa"/>
          </w:tcPr>
          <w:p w:rsidR="00EE5EEF" w:rsidRPr="00955027" w:rsidRDefault="00EE5EEF" w:rsidP="00EE5EEF">
            <w:pPr>
              <w:spacing w:after="0"/>
              <w:ind w:firstLine="0"/>
              <w:jc w:val="center"/>
              <w:rPr>
                <w:sz w:val="18"/>
                <w:szCs w:val="18"/>
              </w:rPr>
            </w:pPr>
            <w:r w:rsidRPr="00955027">
              <w:rPr>
                <w:sz w:val="18"/>
                <w:szCs w:val="18"/>
              </w:rPr>
              <w:t>Проект решения Думы города</w:t>
            </w:r>
          </w:p>
        </w:tc>
        <w:tc>
          <w:tcPr>
            <w:tcW w:w="1307" w:type="dxa"/>
          </w:tcPr>
          <w:p w:rsidR="00EE5EEF" w:rsidRPr="00955027" w:rsidRDefault="00EE5EEF" w:rsidP="00EE5EEF">
            <w:pPr>
              <w:spacing w:after="0"/>
              <w:ind w:firstLine="0"/>
              <w:jc w:val="center"/>
              <w:rPr>
                <w:sz w:val="18"/>
                <w:szCs w:val="18"/>
              </w:rPr>
            </w:pPr>
            <w:r w:rsidRPr="00955027">
              <w:rPr>
                <w:sz w:val="18"/>
                <w:szCs w:val="18"/>
              </w:rPr>
              <w:t>Изменение</w:t>
            </w:r>
          </w:p>
          <w:p w:rsidR="00EE5EEF" w:rsidRPr="00955027" w:rsidRDefault="00EE5EEF" w:rsidP="00EE5EEF">
            <w:pPr>
              <w:spacing w:after="0"/>
              <w:ind w:firstLine="0"/>
              <w:jc w:val="center"/>
              <w:rPr>
                <w:sz w:val="18"/>
                <w:szCs w:val="18"/>
              </w:rPr>
            </w:pPr>
            <w:r w:rsidRPr="00955027">
              <w:rPr>
                <w:sz w:val="18"/>
                <w:szCs w:val="18"/>
              </w:rPr>
              <w:t>(гр.6-гр.5)</w:t>
            </w:r>
          </w:p>
        </w:tc>
        <w:tc>
          <w:tcPr>
            <w:tcW w:w="1130" w:type="dxa"/>
          </w:tcPr>
          <w:p w:rsidR="00EE5EEF" w:rsidRPr="00955027" w:rsidRDefault="00EE5EEF" w:rsidP="00EE5EEF">
            <w:pPr>
              <w:spacing w:after="0"/>
              <w:ind w:firstLine="0"/>
              <w:jc w:val="center"/>
              <w:rPr>
                <w:sz w:val="18"/>
                <w:szCs w:val="18"/>
              </w:rPr>
            </w:pPr>
            <w:r w:rsidRPr="00955027">
              <w:rPr>
                <w:sz w:val="18"/>
                <w:szCs w:val="18"/>
              </w:rPr>
              <w:t>Проект решения Думы города</w:t>
            </w:r>
          </w:p>
        </w:tc>
      </w:tr>
      <w:tr w:rsidR="00EE5EEF" w:rsidRPr="00955027" w:rsidTr="00397755">
        <w:trPr>
          <w:trHeight w:val="299"/>
        </w:trPr>
        <w:tc>
          <w:tcPr>
            <w:tcW w:w="1110" w:type="dxa"/>
          </w:tcPr>
          <w:p w:rsidR="00EE5EEF" w:rsidRPr="00955027" w:rsidRDefault="00EE5EEF" w:rsidP="00EE5EEF">
            <w:pPr>
              <w:spacing w:after="0"/>
              <w:ind w:firstLine="0"/>
              <w:jc w:val="center"/>
              <w:rPr>
                <w:sz w:val="18"/>
                <w:szCs w:val="18"/>
              </w:rPr>
            </w:pPr>
            <w:r w:rsidRPr="00955027">
              <w:rPr>
                <w:sz w:val="18"/>
                <w:szCs w:val="18"/>
              </w:rPr>
              <w:t>1</w:t>
            </w:r>
          </w:p>
        </w:tc>
        <w:tc>
          <w:tcPr>
            <w:tcW w:w="1225" w:type="dxa"/>
          </w:tcPr>
          <w:p w:rsidR="00EE5EEF" w:rsidRPr="00955027" w:rsidRDefault="00EE5EEF" w:rsidP="00EE5EEF">
            <w:pPr>
              <w:spacing w:after="0"/>
              <w:ind w:firstLine="0"/>
              <w:jc w:val="center"/>
              <w:rPr>
                <w:sz w:val="18"/>
                <w:szCs w:val="18"/>
              </w:rPr>
            </w:pPr>
            <w:r w:rsidRPr="00955027">
              <w:rPr>
                <w:sz w:val="18"/>
                <w:szCs w:val="18"/>
              </w:rPr>
              <w:t>2</w:t>
            </w:r>
          </w:p>
        </w:tc>
        <w:tc>
          <w:tcPr>
            <w:tcW w:w="1171" w:type="dxa"/>
          </w:tcPr>
          <w:p w:rsidR="00EE5EEF" w:rsidRPr="00955027" w:rsidRDefault="00EE5EEF" w:rsidP="00EE5EEF">
            <w:pPr>
              <w:spacing w:after="0"/>
              <w:ind w:firstLine="0"/>
              <w:jc w:val="center"/>
              <w:rPr>
                <w:sz w:val="18"/>
                <w:szCs w:val="18"/>
              </w:rPr>
            </w:pPr>
            <w:r w:rsidRPr="00955027">
              <w:rPr>
                <w:sz w:val="18"/>
                <w:szCs w:val="18"/>
              </w:rPr>
              <w:t>3</w:t>
            </w:r>
          </w:p>
        </w:tc>
        <w:tc>
          <w:tcPr>
            <w:tcW w:w="1317" w:type="dxa"/>
          </w:tcPr>
          <w:p w:rsidR="00EE5EEF" w:rsidRPr="00955027" w:rsidRDefault="00EE5EEF" w:rsidP="00EE5EEF">
            <w:pPr>
              <w:spacing w:after="0"/>
              <w:ind w:firstLine="0"/>
              <w:jc w:val="center"/>
              <w:rPr>
                <w:sz w:val="18"/>
                <w:szCs w:val="18"/>
              </w:rPr>
            </w:pPr>
            <w:r w:rsidRPr="00955027">
              <w:rPr>
                <w:sz w:val="18"/>
                <w:szCs w:val="18"/>
              </w:rPr>
              <w:t xml:space="preserve">4 </w:t>
            </w:r>
          </w:p>
        </w:tc>
        <w:tc>
          <w:tcPr>
            <w:tcW w:w="1225" w:type="dxa"/>
          </w:tcPr>
          <w:p w:rsidR="00EE5EEF" w:rsidRPr="00955027" w:rsidRDefault="00EE5EEF" w:rsidP="00EE5EEF">
            <w:pPr>
              <w:spacing w:after="0"/>
              <w:ind w:firstLine="0"/>
              <w:jc w:val="center"/>
              <w:rPr>
                <w:sz w:val="18"/>
                <w:szCs w:val="18"/>
              </w:rPr>
            </w:pPr>
            <w:r w:rsidRPr="00955027">
              <w:rPr>
                <w:sz w:val="18"/>
                <w:szCs w:val="18"/>
              </w:rPr>
              <w:t>5</w:t>
            </w:r>
          </w:p>
        </w:tc>
        <w:tc>
          <w:tcPr>
            <w:tcW w:w="1110" w:type="dxa"/>
          </w:tcPr>
          <w:p w:rsidR="00EE5EEF" w:rsidRPr="00955027" w:rsidRDefault="00EE5EEF" w:rsidP="00EE5EEF">
            <w:pPr>
              <w:spacing w:after="0"/>
              <w:ind w:firstLine="0"/>
              <w:jc w:val="center"/>
              <w:rPr>
                <w:sz w:val="18"/>
                <w:szCs w:val="18"/>
              </w:rPr>
            </w:pPr>
            <w:r w:rsidRPr="00955027">
              <w:rPr>
                <w:sz w:val="18"/>
                <w:szCs w:val="18"/>
              </w:rPr>
              <w:t>6</w:t>
            </w:r>
          </w:p>
        </w:tc>
        <w:tc>
          <w:tcPr>
            <w:tcW w:w="1307" w:type="dxa"/>
          </w:tcPr>
          <w:p w:rsidR="00EE5EEF" w:rsidRPr="00955027" w:rsidRDefault="00EE5EEF" w:rsidP="00EE5EEF">
            <w:pPr>
              <w:spacing w:after="0"/>
              <w:ind w:firstLine="0"/>
              <w:jc w:val="center"/>
              <w:rPr>
                <w:sz w:val="18"/>
                <w:szCs w:val="18"/>
              </w:rPr>
            </w:pPr>
            <w:r w:rsidRPr="00955027">
              <w:rPr>
                <w:sz w:val="18"/>
                <w:szCs w:val="18"/>
              </w:rPr>
              <w:t xml:space="preserve">7 </w:t>
            </w:r>
          </w:p>
        </w:tc>
        <w:tc>
          <w:tcPr>
            <w:tcW w:w="1130" w:type="dxa"/>
          </w:tcPr>
          <w:p w:rsidR="00EE5EEF" w:rsidRPr="00955027" w:rsidRDefault="00EE5EEF" w:rsidP="00EE5EEF">
            <w:pPr>
              <w:spacing w:after="0"/>
              <w:ind w:firstLine="0"/>
              <w:jc w:val="center"/>
              <w:rPr>
                <w:sz w:val="18"/>
                <w:szCs w:val="18"/>
              </w:rPr>
            </w:pPr>
            <w:r w:rsidRPr="00955027">
              <w:rPr>
                <w:sz w:val="18"/>
                <w:szCs w:val="18"/>
              </w:rPr>
              <w:t>8</w:t>
            </w:r>
          </w:p>
        </w:tc>
      </w:tr>
      <w:tr w:rsidR="00EE5EEF" w:rsidRPr="00955027" w:rsidTr="00653176">
        <w:trPr>
          <w:trHeight w:val="409"/>
        </w:trPr>
        <w:tc>
          <w:tcPr>
            <w:tcW w:w="1110" w:type="dxa"/>
            <w:vAlign w:val="center"/>
          </w:tcPr>
          <w:p w:rsidR="00EE5EEF" w:rsidRPr="00955027" w:rsidRDefault="00EE5EEF" w:rsidP="00653176">
            <w:pPr>
              <w:spacing w:after="0"/>
              <w:ind w:firstLine="0"/>
              <w:jc w:val="right"/>
              <w:rPr>
                <w:sz w:val="18"/>
                <w:szCs w:val="18"/>
              </w:rPr>
            </w:pPr>
            <w:r w:rsidRPr="00955027">
              <w:rPr>
                <w:sz w:val="18"/>
                <w:szCs w:val="18"/>
              </w:rPr>
              <w:t>566 396,06</w:t>
            </w:r>
          </w:p>
        </w:tc>
        <w:tc>
          <w:tcPr>
            <w:tcW w:w="1225" w:type="dxa"/>
            <w:vAlign w:val="center"/>
          </w:tcPr>
          <w:p w:rsidR="00EE5EEF" w:rsidRPr="00955027" w:rsidRDefault="00EE5EEF" w:rsidP="00653176">
            <w:pPr>
              <w:spacing w:after="0"/>
              <w:ind w:firstLine="0"/>
              <w:jc w:val="right"/>
              <w:rPr>
                <w:sz w:val="18"/>
                <w:szCs w:val="18"/>
              </w:rPr>
            </w:pPr>
            <w:r w:rsidRPr="00955027">
              <w:rPr>
                <w:sz w:val="18"/>
                <w:szCs w:val="18"/>
              </w:rPr>
              <w:t>32 034,70</w:t>
            </w:r>
          </w:p>
        </w:tc>
        <w:tc>
          <w:tcPr>
            <w:tcW w:w="1171" w:type="dxa"/>
            <w:vAlign w:val="center"/>
          </w:tcPr>
          <w:p w:rsidR="00EE5EEF" w:rsidRPr="00955027" w:rsidRDefault="00EE5EEF" w:rsidP="00653176">
            <w:pPr>
              <w:spacing w:after="0"/>
              <w:ind w:firstLine="0"/>
              <w:jc w:val="right"/>
              <w:rPr>
                <w:sz w:val="18"/>
                <w:szCs w:val="18"/>
              </w:rPr>
            </w:pPr>
            <w:r w:rsidRPr="00955027">
              <w:rPr>
                <w:sz w:val="18"/>
                <w:szCs w:val="18"/>
              </w:rPr>
              <w:t>40 426,49</w:t>
            </w:r>
          </w:p>
        </w:tc>
        <w:tc>
          <w:tcPr>
            <w:tcW w:w="1317" w:type="dxa"/>
            <w:vAlign w:val="center"/>
          </w:tcPr>
          <w:p w:rsidR="00EE5EEF" w:rsidRPr="00955027" w:rsidRDefault="00EE5EEF" w:rsidP="00653176">
            <w:pPr>
              <w:spacing w:after="0"/>
              <w:ind w:firstLine="0"/>
              <w:jc w:val="right"/>
              <w:rPr>
                <w:sz w:val="18"/>
                <w:szCs w:val="18"/>
              </w:rPr>
            </w:pPr>
            <w:r w:rsidRPr="00955027">
              <w:rPr>
                <w:sz w:val="18"/>
                <w:szCs w:val="18"/>
              </w:rPr>
              <w:t>+8 391,79</w:t>
            </w:r>
          </w:p>
        </w:tc>
        <w:tc>
          <w:tcPr>
            <w:tcW w:w="1225" w:type="dxa"/>
            <w:vAlign w:val="center"/>
          </w:tcPr>
          <w:p w:rsidR="00EE5EEF" w:rsidRPr="00955027" w:rsidRDefault="00EE5EEF" w:rsidP="00653176">
            <w:pPr>
              <w:spacing w:after="0"/>
              <w:ind w:firstLine="0"/>
              <w:jc w:val="right"/>
              <w:rPr>
                <w:sz w:val="18"/>
                <w:szCs w:val="18"/>
              </w:rPr>
            </w:pPr>
            <w:r w:rsidRPr="00955027">
              <w:rPr>
                <w:sz w:val="18"/>
                <w:szCs w:val="18"/>
              </w:rPr>
              <w:t>74 443,70</w:t>
            </w:r>
          </w:p>
        </w:tc>
        <w:tc>
          <w:tcPr>
            <w:tcW w:w="1110" w:type="dxa"/>
            <w:vAlign w:val="center"/>
          </w:tcPr>
          <w:p w:rsidR="00EE5EEF" w:rsidRPr="00955027" w:rsidRDefault="00EE5EEF" w:rsidP="00653176">
            <w:pPr>
              <w:spacing w:after="0"/>
              <w:ind w:firstLine="0"/>
              <w:jc w:val="right"/>
              <w:rPr>
                <w:sz w:val="18"/>
                <w:szCs w:val="18"/>
              </w:rPr>
            </w:pPr>
            <w:r w:rsidRPr="00955027">
              <w:rPr>
                <w:sz w:val="18"/>
                <w:szCs w:val="18"/>
              </w:rPr>
              <w:t>70 976,64</w:t>
            </w:r>
          </w:p>
        </w:tc>
        <w:tc>
          <w:tcPr>
            <w:tcW w:w="1307" w:type="dxa"/>
            <w:vAlign w:val="center"/>
          </w:tcPr>
          <w:p w:rsidR="00EE5EEF" w:rsidRPr="00955027" w:rsidRDefault="00EE5EEF" w:rsidP="00653176">
            <w:pPr>
              <w:spacing w:after="0"/>
              <w:ind w:firstLine="0"/>
              <w:jc w:val="right"/>
              <w:rPr>
                <w:sz w:val="18"/>
                <w:szCs w:val="18"/>
              </w:rPr>
            </w:pPr>
            <w:r w:rsidRPr="00955027">
              <w:rPr>
                <w:sz w:val="18"/>
                <w:szCs w:val="18"/>
              </w:rPr>
              <w:t>-3 467,06</w:t>
            </w:r>
          </w:p>
        </w:tc>
        <w:tc>
          <w:tcPr>
            <w:tcW w:w="1130" w:type="dxa"/>
            <w:vAlign w:val="center"/>
          </w:tcPr>
          <w:p w:rsidR="00EE5EEF" w:rsidRPr="00955027" w:rsidRDefault="00EE5EEF" w:rsidP="00653176">
            <w:pPr>
              <w:spacing w:after="0"/>
              <w:ind w:firstLine="0"/>
              <w:jc w:val="right"/>
              <w:rPr>
                <w:sz w:val="18"/>
                <w:szCs w:val="18"/>
              </w:rPr>
            </w:pPr>
            <w:r w:rsidRPr="00955027">
              <w:rPr>
                <w:sz w:val="18"/>
                <w:szCs w:val="18"/>
              </w:rPr>
              <w:t>66 510,34</w:t>
            </w:r>
          </w:p>
        </w:tc>
      </w:tr>
    </w:tbl>
    <w:p w:rsidR="00EE5EEF" w:rsidRPr="00955027" w:rsidRDefault="00EE5EEF" w:rsidP="00D15EBB">
      <w:pPr>
        <w:spacing w:before="120" w:after="0"/>
        <w:ind w:firstLine="0"/>
        <w:jc w:val="left"/>
      </w:pPr>
      <w:r w:rsidRPr="00955027">
        <w:t>* - плановые назначения по состоянию на 1 ноября 2023 года</w:t>
      </w:r>
    </w:p>
    <w:p w:rsidR="00EE5EEF" w:rsidRPr="00955027" w:rsidRDefault="00EE5EEF" w:rsidP="00EE5EEF">
      <w:pPr>
        <w:spacing w:before="120" w:after="0"/>
        <w:rPr>
          <w:sz w:val="28"/>
          <w:szCs w:val="28"/>
        </w:rPr>
      </w:pPr>
      <w:r w:rsidRPr="00955027">
        <w:rPr>
          <w:sz w:val="28"/>
          <w:szCs w:val="28"/>
        </w:rPr>
        <w:t xml:space="preserve">Бюджетные ассигнования, предусмотренные на реализацию программы, </w:t>
      </w:r>
      <w:r w:rsidR="00F50465">
        <w:rPr>
          <w:sz w:val="28"/>
          <w:szCs w:val="28"/>
        </w:rPr>
        <w:t xml:space="preserve"> </w:t>
      </w:r>
      <w:r w:rsidRPr="00955027">
        <w:rPr>
          <w:sz w:val="28"/>
          <w:szCs w:val="28"/>
        </w:rPr>
        <w:t>в 2024 году составят 40 426,49 тыс. рублей, в 2025 году – 70 976,64 тыс. рублей и в 2026 году – 66 510,34 тыс. рублей.</w:t>
      </w:r>
    </w:p>
    <w:p w:rsidR="00EE5EEF" w:rsidRPr="00955027" w:rsidRDefault="00EE5EEF" w:rsidP="00EE5EEF">
      <w:pPr>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в 2024 увеличены на </w:t>
      </w:r>
      <w:r w:rsidR="00D15EBB">
        <w:rPr>
          <w:sz w:val="28"/>
          <w:szCs w:val="28"/>
        </w:rPr>
        <w:t xml:space="preserve">сумму </w:t>
      </w:r>
      <w:r w:rsidRPr="00955027">
        <w:rPr>
          <w:sz w:val="28"/>
          <w:szCs w:val="28"/>
        </w:rPr>
        <w:t xml:space="preserve">8 391,79 тыс. </w:t>
      </w:r>
      <w:proofErr w:type="gramStart"/>
      <w:r w:rsidRPr="00955027">
        <w:rPr>
          <w:sz w:val="28"/>
          <w:szCs w:val="28"/>
        </w:rPr>
        <w:t xml:space="preserve">рублей, </w:t>
      </w:r>
      <w:r w:rsidR="00F50465">
        <w:rPr>
          <w:sz w:val="28"/>
          <w:szCs w:val="28"/>
        </w:rPr>
        <w:t xml:space="preserve">  </w:t>
      </w:r>
      <w:proofErr w:type="gramEnd"/>
      <w:r w:rsidR="00F50465">
        <w:rPr>
          <w:sz w:val="28"/>
          <w:szCs w:val="28"/>
        </w:rPr>
        <w:t xml:space="preserve">  </w:t>
      </w:r>
      <w:r w:rsidRPr="00955027">
        <w:rPr>
          <w:sz w:val="28"/>
          <w:szCs w:val="28"/>
        </w:rPr>
        <w:t xml:space="preserve">в 2025 году уменьшены на </w:t>
      </w:r>
      <w:r w:rsidR="00D15EBB">
        <w:rPr>
          <w:sz w:val="28"/>
          <w:szCs w:val="28"/>
        </w:rPr>
        <w:t xml:space="preserve">сумму </w:t>
      </w:r>
      <w:r w:rsidRPr="00955027">
        <w:rPr>
          <w:sz w:val="28"/>
          <w:szCs w:val="28"/>
        </w:rPr>
        <w:t>3 467,06 тыс. рублей.</w:t>
      </w:r>
    </w:p>
    <w:p w:rsidR="00D33DC5" w:rsidRPr="00955027" w:rsidRDefault="00D33DC5" w:rsidP="00D33DC5">
      <w:pPr>
        <w:spacing w:after="0"/>
        <w:rPr>
          <w:sz w:val="28"/>
          <w:szCs w:val="28"/>
        </w:rPr>
      </w:pPr>
      <w:r w:rsidRPr="00955027">
        <w:rPr>
          <w:sz w:val="28"/>
          <w:szCs w:val="28"/>
        </w:rPr>
        <w:t>Изменение параметров финансового обеспечения реализации программы обусловлено увеличением объема</w:t>
      </w:r>
      <w:r w:rsidRPr="00955027">
        <w:rPr>
          <w:sz w:val="28"/>
          <w:szCs w:val="24"/>
        </w:rPr>
        <w:t xml:space="preserve"> </w:t>
      </w:r>
      <w:r w:rsidRPr="00955027">
        <w:rPr>
          <w:sz w:val="28"/>
          <w:szCs w:val="28"/>
        </w:rPr>
        <w:t>межбюджетных трансфертов из бюджета автономного округа и обеспечением долевого софинансирования за счет средств бюджета города на реализацию муниципальным образованием полномочий в области строительства и жилищных отношений.</w:t>
      </w:r>
    </w:p>
    <w:p w:rsidR="00EE5EEF" w:rsidRPr="00955027" w:rsidRDefault="00EE5EEF" w:rsidP="00D33DC5">
      <w:pPr>
        <w:tabs>
          <w:tab w:val="left" w:pos="851"/>
        </w:tabs>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EE5EEF" w:rsidRPr="00955027" w:rsidRDefault="00EE5EEF" w:rsidP="00EE5EEF">
      <w:pPr>
        <w:spacing w:after="0"/>
        <w:rPr>
          <w:sz w:val="28"/>
          <w:szCs w:val="28"/>
          <w:lang w:eastAsia="en-US"/>
        </w:rPr>
      </w:pPr>
      <w:r w:rsidRPr="00955027">
        <w:rPr>
          <w:noProof/>
          <w:sz w:val="24"/>
          <w:szCs w:val="24"/>
        </w:rPr>
        <mc:AlternateContent>
          <mc:Choice Requires="wps">
            <w:drawing>
              <wp:anchor distT="0" distB="0" distL="114300" distR="114300" simplePos="0" relativeHeight="251785216" behindDoc="1" locked="0" layoutInCell="1" allowOverlap="1" wp14:anchorId="0E920609" wp14:editId="12FE31D5">
                <wp:simplePos x="0" y="0"/>
                <wp:positionH relativeFrom="column">
                  <wp:posOffset>180340</wp:posOffset>
                </wp:positionH>
                <wp:positionV relativeFrom="paragraph">
                  <wp:posOffset>118745</wp:posOffset>
                </wp:positionV>
                <wp:extent cx="5760000" cy="360000"/>
                <wp:effectExtent l="76200" t="38100" r="88900" b="116840"/>
                <wp:wrapNone/>
                <wp:docPr id="657" name="Поле 65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EE5EEF">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20609" id="Поле 657" o:spid="_x0000_s1070" type="#_x0000_t202" alt="Название: Исполнение бюджетной росписи Администрации города за 2012 год" style="position:absolute;left:0;text-align:left;margin-left:14.2pt;margin-top:9.35pt;width:453.55pt;height:28.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" fillcolor="#e0e0e0" strokecolor="#7f7f7f">
                <v:shadow on="t" color="black" opacity="24903f" origin=",.5" offset="0,.55556mm"/>
                <v:textbox inset="0,0,0,0">
                  <w:txbxContent>
                    <w:p w:rsidR="00C05A95" w:rsidRPr="001E74CF" w:rsidRDefault="00C05A95" w:rsidP="00EE5EEF">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EE5EEF" w:rsidRPr="00955027" w:rsidRDefault="00EE5EEF" w:rsidP="00EE5EEF">
      <w:pPr>
        <w:spacing w:after="0"/>
        <w:rPr>
          <w:sz w:val="28"/>
          <w:szCs w:val="28"/>
          <w:lang w:eastAsia="en-US"/>
        </w:rPr>
      </w:pPr>
    </w:p>
    <w:p w:rsidR="00EE5EEF" w:rsidRPr="00955027" w:rsidRDefault="00EE5EEF" w:rsidP="00EE5EEF">
      <w:pPr>
        <w:tabs>
          <w:tab w:val="left" w:pos="851"/>
        </w:tabs>
        <w:spacing w:before="120" w:after="0"/>
        <w:ind w:firstLine="142"/>
        <w:jc w:val="left"/>
        <w:rPr>
          <w:sz w:val="28"/>
          <w:szCs w:val="28"/>
        </w:rPr>
      </w:pPr>
    </w:p>
    <w:p w:rsidR="00EE5EEF" w:rsidRPr="00955027" w:rsidRDefault="00EE5EEF" w:rsidP="00EE5EEF">
      <w:pPr>
        <w:tabs>
          <w:tab w:val="left" w:pos="851"/>
        </w:tabs>
        <w:spacing w:after="0"/>
        <w:ind w:firstLine="426"/>
        <w:jc w:val="left"/>
        <w:rPr>
          <w:sz w:val="28"/>
          <w:szCs w:val="28"/>
        </w:rPr>
      </w:pPr>
      <w:r w:rsidRPr="00955027">
        <w:rPr>
          <w:noProof/>
          <w:color w:val="DAEEF3"/>
        </w:rPr>
        <w:drawing>
          <wp:inline distT="0" distB="0" distL="0" distR="0" wp14:anchorId="3CCA7273" wp14:editId="3D9576DA">
            <wp:extent cx="1861185" cy="1428601"/>
            <wp:effectExtent l="0" t="0" r="0" b="0"/>
            <wp:docPr id="659" name="Диаграмма 6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955027">
        <w:rPr>
          <w:noProof/>
        </w:rPr>
        <w:drawing>
          <wp:inline distT="0" distB="0" distL="0" distR="0" wp14:anchorId="29FD5134" wp14:editId="762100B8">
            <wp:extent cx="1868805" cy="1413547"/>
            <wp:effectExtent l="0" t="0" r="0" b="0"/>
            <wp:docPr id="660" name="Диаграмма 6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955027">
        <w:rPr>
          <w:noProof/>
        </w:rPr>
        <w:drawing>
          <wp:inline distT="0" distB="0" distL="0" distR="0" wp14:anchorId="6B2581F6" wp14:editId="18F7A298">
            <wp:extent cx="1899138" cy="1416168"/>
            <wp:effectExtent l="0" t="0" r="0" b="0"/>
            <wp:docPr id="661" name="Диаграмма 6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F50465" w:rsidRDefault="00F50465" w:rsidP="00EE5EEF">
      <w:pPr>
        <w:tabs>
          <w:tab w:val="left" w:pos="851"/>
        </w:tabs>
        <w:spacing w:after="0"/>
        <w:ind w:firstLine="426"/>
        <w:jc w:val="left"/>
        <w:rPr>
          <w:sz w:val="28"/>
          <w:szCs w:val="28"/>
        </w:rPr>
      </w:pPr>
    </w:p>
    <w:p w:rsidR="00F50465" w:rsidRDefault="00F50465" w:rsidP="00EE5EEF">
      <w:pPr>
        <w:tabs>
          <w:tab w:val="left" w:pos="851"/>
        </w:tabs>
        <w:spacing w:after="0"/>
        <w:ind w:firstLine="426"/>
        <w:jc w:val="left"/>
        <w:rPr>
          <w:sz w:val="28"/>
          <w:szCs w:val="28"/>
        </w:rPr>
      </w:pPr>
    </w:p>
    <w:p w:rsidR="00F50465" w:rsidRDefault="00F50465" w:rsidP="00EE5EEF">
      <w:pPr>
        <w:tabs>
          <w:tab w:val="left" w:pos="851"/>
        </w:tabs>
        <w:spacing w:after="0"/>
        <w:ind w:firstLine="426"/>
        <w:jc w:val="left"/>
        <w:rPr>
          <w:sz w:val="28"/>
          <w:szCs w:val="28"/>
        </w:rPr>
      </w:pPr>
    </w:p>
    <w:p w:rsidR="00F50465" w:rsidRDefault="00F50465" w:rsidP="00EE5EEF">
      <w:pPr>
        <w:tabs>
          <w:tab w:val="left" w:pos="851"/>
        </w:tabs>
        <w:spacing w:after="0"/>
        <w:ind w:firstLine="426"/>
        <w:jc w:val="left"/>
        <w:rPr>
          <w:sz w:val="28"/>
          <w:szCs w:val="28"/>
        </w:rPr>
      </w:pPr>
    </w:p>
    <w:p w:rsidR="00F50465" w:rsidRDefault="00F50465" w:rsidP="00EE5EEF">
      <w:pPr>
        <w:tabs>
          <w:tab w:val="left" w:pos="851"/>
        </w:tabs>
        <w:spacing w:after="0"/>
        <w:ind w:firstLine="426"/>
        <w:jc w:val="left"/>
        <w:rPr>
          <w:sz w:val="28"/>
          <w:szCs w:val="28"/>
        </w:rPr>
      </w:pPr>
    </w:p>
    <w:p w:rsidR="00F50465" w:rsidRDefault="00F50465" w:rsidP="00EE5EEF">
      <w:pPr>
        <w:tabs>
          <w:tab w:val="left" w:pos="851"/>
        </w:tabs>
        <w:spacing w:after="0"/>
        <w:ind w:firstLine="426"/>
        <w:jc w:val="left"/>
        <w:rPr>
          <w:sz w:val="28"/>
          <w:szCs w:val="28"/>
        </w:rPr>
      </w:pPr>
    </w:p>
    <w:p w:rsidR="00F50465" w:rsidRDefault="00F50465" w:rsidP="00EE5EEF">
      <w:pPr>
        <w:tabs>
          <w:tab w:val="left" w:pos="851"/>
        </w:tabs>
        <w:spacing w:after="0"/>
        <w:ind w:firstLine="426"/>
        <w:jc w:val="left"/>
        <w:rPr>
          <w:sz w:val="28"/>
          <w:szCs w:val="28"/>
        </w:rPr>
      </w:pPr>
    </w:p>
    <w:p w:rsidR="00EE5EEF" w:rsidRPr="00955027" w:rsidRDefault="00EE5EEF" w:rsidP="00EE5EEF">
      <w:pPr>
        <w:tabs>
          <w:tab w:val="left" w:pos="851"/>
        </w:tabs>
        <w:spacing w:after="0"/>
        <w:ind w:firstLine="426"/>
        <w:jc w:val="left"/>
        <w:rPr>
          <w:sz w:val="28"/>
          <w:szCs w:val="28"/>
        </w:rPr>
      </w:pPr>
      <w:r w:rsidRPr="00955027">
        <w:rPr>
          <w:noProof/>
          <w:sz w:val="24"/>
          <w:szCs w:val="24"/>
        </w:rPr>
        <w:lastRenderedPageBreak/>
        <mc:AlternateContent>
          <mc:Choice Requires="wps">
            <w:drawing>
              <wp:anchor distT="0" distB="0" distL="114300" distR="114300" simplePos="0" relativeHeight="251786240" behindDoc="1" locked="0" layoutInCell="1" allowOverlap="1" wp14:anchorId="6F256E2B" wp14:editId="0A00565E">
                <wp:simplePos x="0" y="0"/>
                <wp:positionH relativeFrom="column">
                  <wp:posOffset>180340</wp:posOffset>
                </wp:positionH>
                <wp:positionV relativeFrom="paragraph">
                  <wp:posOffset>118745</wp:posOffset>
                </wp:positionV>
                <wp:extent cx="5760000" cy="360000"/>
                <wp:effectExtent l="76200" t="38100" r="88900" b="116840"/>
                <wp:wrapNone/>
                <wp:docPr id="65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EE5EEF">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56E2B" id="_x0000_s1071" type="#_x0000_t202" alt="Название: Исполнение бюджетной росписи Администрации города за 2012 год" style="position:absolute;left:0;text-align:left;margin-left:14.2pt;margin-top:9.35pt;width:453.55pt;height:28.3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" fillcolor="#e0e0e0" strokecolor="#7f7f7f">
                <v:shadow on="t" color="black" opacity="24903f" origin=",.5" offset="0,.55556mm"/>
                <v:textbox inset="0,0,0,0">
                  <w:txbxContent>
                    <w:p w:rsidR="00C05A95" w:rsidRPr="001440B0" w:rsidRDefault="00C05A95" w:rsidP="00EE5EEF">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EE5EEF" w:rsidRPr="00955027" w:rsidRDefault="00EE5EEF" w:rsidP="00EE5EEF">
      <w:pPr>
        <w:tabs>
          <w:tab w:val="left" w:pos="851"/>
        </w:tabs>
        <w:spacing w:after="0"/>
        <w:ind w:firstLine="284"/>
        <w:jc w:val="left"/>
        <w:rPr>
          <w:sz w:val="28"/>
          <w:szCs w:val="28"/>
        </w:rPr>
      </w:pPr>
    </w:p>
    <w:p w:rsidR="00EE5EEF" w:rsidRPr="00955027" w:rsidRDefault="00EE5EEF" w:rsidP="00EE5EEF">
      <w:pPr>
        <w:tabs>
          <w:tab w:val="left" w:pos="851"/>
        </w:tabs>
        <w:spacing w:after="0"/>
        <w:ind w:firstLine="0"/>
        <w:jc w:val="left"/>
        <w:rPr>
          <w:sz w:val="28"/>
          <w:szCs w:val="28"/>
        </w:rPr>
      </w:pPr>
      <w:r w:rsidRPr="00955027">
        <w:rPr>
          <w:noProof/>
          <w:sz w:val="28"/>
          <w:szCs w:val="28"/>
        </w:rPr>
        <w:drawing>
          <wp:inline distT="0" distB="0" distL="0" distR="0" wp14:anchorId="49FE1975" wp14:editId="34237805">
            <wp:extent cx="6143625" cy="2510286"/>
            <wp:effectExtent l="57150" t="57150" r="47625" b="42545"/>
            <wp:docPr id="662" name="Диаграмма 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E5EEF" w:rsidRPr="00955027" w:rsidRDefault="00EE5EEF" w:rsidP="00EE5EEF">
      <w:pPr>
        <w:spacing w:before="120"/>
        <w:rPr>
          <w:b/>
          <w:sz w:val="28"/>
          <w:szCs w:val="28"/>
        </w:rPr>
      </w:pPr>
      <w:r w:rsidRPr="00955027">
        <w:rPr>
          <w:bCs/>
          <w:sz w:val="28"/>
          <w:szCs w:val="28"/>
        </w:rPr>
        <w:t>Бюджетные ассигнования на реализацию данной программы предусмотрены по следующим основным мероприятиям:</w:t>
      </w:r>
    </w:p>
    <w:tbl>
      <w:tblPr>
        <w:tblStyle w:val="a6"/>
        <w:tblW w:w="0" w:type="auto"/>
        <w:tblInd w:w="108" w:type="dxa"/>
        <w:tblLook w:val="04A0" w:firstRow="1" w:lastRow="0" w:firstColumn="1" w:lastColumn="0" w:noHBand="0" w:noVBand="1"/>
      </w:tblPr>
      <w:tblGrid>
        <w:gridCol w:w="542"/>
        <w:gridCol w:w="4710"/>
        <w:gridCol w:w="1463"/>
        <w:gridCol w:w="1403"/>
        <w:gridCol w:w="1402"/>
      </w:tblGrid>
      <w:tr w:rsidR="00EE5EEF" w:rsidRPr="00955027" w:rsidTr="0071232C">
        <w:trPr>
          <w:tblHeader/>
        </w:trPr>
        <w:tc>
          <w:tcPr>
            <w:tcW w:w="541" w:type="dxa"/>
            <w:vMerge w:val="restart"/>
            <w:vAlign w:val="center"/>
            <w:hideMark/>
          </w:tcPr>
          <w:p w:rsidR="00EE5EEF" w:rsidRPr="00955027" w:rsidRDefault="00EE5EEF" w:rsidP="00EE5EEF">
            <w:pPr>
              <w:spacing w:after="0"/>
              <w:ind w:firstLine="0"/>
              <w:jc w:val="center"/>
              <w:rPr>
                <w:sz w:val="24"/>
                <w:szCs w:val="24"/>
                <w:lang w:eastAsia="en-US"/>
              </w:rPr>
            </w:pPr>
            <w:r w:rsidRPr="00955027">
              <w:rPr>
                <w:sz w:val="24"/>
                <w:szCs w:val="24"/>
              </w:rPr>
              <w:t>№ п/п</w:t>
            </w:r>
          </w:p>
        </w:tc>
        <w:tc>
          <w:tcPr>
            <w:tcW w:w="4784" w:type="dxa"/>
            <w:vMerge w:val="restart"/>
            <w:hideMark/>
          </w:tcPr>
          <w:p w:rsidR="00EE5EEF" w:rsidRPr="00955027" w:rsidRDefault="00EE5EEF" w:rsidP="00EE5EEF">
            <w:pPr>
              <w:spacing w:after="0"/>
              <w:ind w:firstLine="0"/>
              <w:jc w:val="center"/>
              <w:rPr>
                <w:sz w:val="24"/>
                <w:szCs w:val="24"/>
              </w:rPr>
            </w:pPr>
            <w:r w:rsidRPr="00955027">
              <w:rPr>
                <w:sz w:val="24"/>
                <w:szCs w:val="24"/>
              </w:rPr>
              <w:t xml:space="preserve">Наименование </w:t>
            </w:r>
          </w:p>
          <w:p w:rsidR="00EE5EEF" w:rsidRPr="00955027" w:rsidRDefault="00EE5EEF" w:rsidP="00EE5EEF">
            <w:pPr>
              <w:spacing w:after="0"/>
              <w:ind w:firstLine="0"/>
              <w:jc w:val="center"/>
              <w:rPr>
                <w:sz w:val="24"/>
                <w:szCs w:val="24"/>
              </w:rPr>
            </w:pPr>
            <w:r w:rsidRPr="00955027">
              <w:rPr>
                <w:sz w:val="24"/>
                <w:szCs w:val="24"/>
              </w:rPr>
              <w:t xml:space="preserve">основного мероприятия, </w:t>
            </w:r>
          </w:p>
          <w:p w:rsidR="00EE5EEF" w:rsidRPr="00955027" w:rsidRDefault="00EE5EEF" w:rsidP="00EE5EEF">
            <w:pPr>
              <w:spacing w:after="0"/>
              <w:ind w:firstLine="0"/>
              <w:jc w:val="center"/>
              <w:rPr>
                <w:sz w:val="24"/>
                <w:szCs w:val="24"/>
                <w:lang w:eastAsia="en-US"/>
              </w:rPr>
            </w:pPr>
            <w:r w:rsidRPr="00955027">
              <w:rPr>
                <w:sz w:val="24"/>
                <w:szCs w:val="24"/>
              </w:rPr>
              <w:t>источник финансирования</w:t>
            </w:r>
          </w:p>
        </w:tc>
        <w:tc>
          <w:tcPr>
            <w:tcW w:w="4314" w:type="dxa"/>
            <w:gridSpan w:val="3"/>
            <w:hideMark/>
          </w:tcPr>
          <w:p w:rsidR="00EE5EEF" w:rsidRPr="00955027" w:rsidRDefault="00EE5EEF" w:rsidP="00EE5EEF">
            <w:pPr>
              <w:spacing w:after="0"/>
              <w:ind w:firstLine="0"/>
              <w:jc w:val="center"/>
              <w:rPr>
                <w:sz w:val="24"/>
                <w:szCs w:val="24"/>
              </w:rPr>
            </w:pPr>
            <w:r w:rsidRPr="00955027">
              <w:rPr>
                <w:sz w:val="24"/>
                <w:szCs w:val="24"/>
              </w:rPr>
              <w:t xml:space="preserve">Объем бюджетных ассигнований, </w:t>
            </w:r>
          </w:p>
          <w:p w:rsidR="00EE5EEF" w:rsidRPr="00955027" w:rsidRDefault="00EE5EEF" w:rsidP="00EE5EEF">
            <w:pPr>
              <w:spacing w:after="0"/>
              <w:ind w:firstLine="0"/>
              <w:jc w:val="center"/>
              <w:rPr>
                <w:sz w:val="24"/>
                <w:szCs w:val="24"/>
                <w:lang w:eastAsia="en-US"/>
              </w:rPr>
            </w:pPr>
            <w:r w:rsidRPr="00955027">
              <w:rPr>
                <w:sz w:val="24"/>
                <w:szCs w:val="24"/>
              </w:rPr>
              <w:t>тыс. рублей</w:t>
            </w:r>
          </w:p>
        </w:tc>
      </w:tr>
      <w:tr w:rsidR="00EE5EEF" w:rsidRPr="00955027" w:rsidTr="00F50465">
        <w:trPr>
          <w:trHeight w:val="463"/>
          <w:tblHeader/>
        </w:trPr>
        <w:tc>
          <w:tcPr>
            <w:tcW w:w="541" w:type="dxa"/>
            <w:vMerge/>
            <w:vAlign w:val="center"/>
            <w:hideMark/>
          </w:tcPr>
          <w:p w:rsidR="00EE5EEF" w:rsidRPr="00955027" w:rsidRDefault="00EE5EEF" w:rsidP="00EE5EEF">
            <w:pPr>
              <w:spacing w:after="0"/>
              <w:ind w:firstLine="0"/>
              <w:jc w:val="left"/>
              <w:rPr>
                <w:sz w:val="24"/>
                <w:szCs w:val="24"/>
                <w:lang w:eastAsia="en-US"/>
              </w:rPr>
            </w:pPr>
          </w:p>
        </w:tc>
        <w:tc>
          <w:tcPr>
            <w:tcW w:w="4784" w:type="dxa"/>
            <w:vMerge/>
            <w:vAlign w:val="center"/>
            <w:hideMark/>
          </w:tcPr>
          <w:p w:rsidR="00EE5EEF" w:rsidRPr="00955027" w:rsidRDefault="00EE5EEF" w:rsidP="00EE5EEF">
            <w:pPr>
              <w:spacing w:after="0"/>
              <w:ind w:firstLine="0"/>
              <w:jc w:val="left"/>
              <w:rPr>
                <w:sz w:val="24"/>
                <w:szCs w:val="24"/>
                <w:lang w:eastAsia="en-US"/>
              </w:rPr>
            </w:pPr>
          </w:p>
        </w:tc>
        <w:tc>
          <w:tcPr>
            <w:tcW w:w="1479" w:type="dxa"/>
            <w:vAlign w:val="center"/>
            <w:hideMark/>
          </w:tcPr>
          <w:p w:rsidR="00EE5EEF" w:rsidRPr="00955027" w:rsidRDefault="00EE5EEF" w:rsidP="00EE5EEF">
            <w:pPr>
              <w:spacing w:after="0"/>
              <w:ind w:firstLine="0"/>
              <w:jc w:val="center"/>
              <w:rPr>
                <w:sz w:val="24"/>
                <w:szCs w:val="24"/>
                <w:lang w:eastAsia="en-US"/>
              </w:rPr>
            </w:pPr>
            <w:r w:rsidRPr="00955027">
              <w:rPr>
                <w:sz w:val="24"/>
                <w:szCs w:val="24"/>
              </w:rPr>
              <w:t>2024 год</w:t>
            </w:r>
          </w:p>
        </w:tc>
        <w:tc>
          <w:tcPr>
            <w:tcW w:w="1418" w:type="dxa"/>
            <w:vAlign w:val="center"/>
            <w:hideMark/>
          </w:tcPr>
          <w:p w:rsidR="00EE5EEF" w:rsidRPr="00955027" w:rsidRDefault="00EE5EEF" w:rsidP="00EE5EEF">
            <w:pPr>
              <w:spacing w:after="0"/>
              <w:ind w:firstLine="0"/>
              <w:jc w:val="center"/>
              <w:rPr>
                <w:sz w:val="24"/>
                <w:szCs w:val="24"/>
                <w:lang w:eastAsia="en-US"/>
              </w:rPr>
            </w:pPr>
            <w:r w:rsidRPr="00955027">
              <w:rPr>
                <w:sz w:val="24"/>
                <w:szCs w:val="24"/>
              </w:rPr>
              <w:t>2025 год</w:t>
            </w:r>
          </w:p>
        </w:tc>
        <w:tc>
          <w:tcPr>
            <w:tcW w:w="1417" w:type="dxa"/>
            <w:vAlign w:val="center"/>
            <w:hideMark/>
          </w:tcPr>
          <w:p w:rsidR="00EE5EEF" w:rsidRPr="00955027" w:rsidRDefault="00EE5EEF" w:rsidP="00EE5EEF">
            <w:pPr>
              <w:spacing w:after="0"/>
              <w:ind w:firstLine="0"/>
              <w:jc w:val="center"/>
              <w:rPr>
                <w:sz w:val="24"/>
                <w:szCs w:val="24"/>
                <w:lang w:eastAsia="en-US"/>
              </w:rPr>
            </w:pPr>
            <w:r w:rsidRPr="00955027">
              <w:rPr>
                <w:sz w:val="24"/>
                <w:szCs w:val="24"/>
              </w:rPr>
              <w:t>2026 год</w:t>
            </w:r>
          </w:p>
        </w:tc>
      </w:tr>
      <w:tr w:rsidR="00EE5EEF" w:rsidRPr="00955027" w:rsidTr="00397755">
        <w:trPr>
          <w:trHeight w:val="2582"/>
        </w:trPr>
        <w:tc>
          <w:tcPr>
            <w:tcW w:w="541" w:type="dxa"/>
          </w:tcPr>
          <w:p w:rsidR="00EE5EEF" w:rsidRPr="00955027" w:rsidRDefault="00EE5EEF" w:rsidP="00EE5EEF">
            <w:pPr>
              <w:spacing w:after="0"/>
              <w:ind w:firstLine="0"/>
              <w:jc w:val="center"/>
              <w:rPr>
                <w:sz w:val="24"/>
                <w:szCs w:val="24"/>
                <w:lang w:eastAsia="en-US"/>
              </w:rPr>
            </w:pPr>
            <w:r w:rsidRPr="00955027">
              <w:rPr>
                <w:sz w:val="24"/>
                <w:szCs w:val="24"/>
                <w:lang w:eastAsia="en-US"/>
              </w:rPr>
              <w:t>1.</w:t>
            </w:r>
          </w:p>
        </w:tc>
        <w:tc>
          <w:tcPr>
            <w:tcW w:w="4784" w:type="dxa"/>
          </w:tcPr>
          <w:p w:rsidR="00EE5EEF" w:rsidRPr="00955027" w:rsidRDefault="00EE5EEF" w:rsidP="00EE5EEF">
            <w:pPr>
              <w:spacing w:after="0"/>
              <w:ind w:firstLine="0"/>
              <w:rPr>
                <w:sz w:val="24"/>
                <w:szCs w:val="24"/>
              </w:rPr>
            </w:pPr>
            <w:r w:rsidRPr="00955027">
              <w:rPr>
                <w:sz w:val="24"/>
                <w:szCs w:val="24"/>
              </w:rPr>
              <w:t>Обследование жилых помещений с целью признания непригодными для проживания и многоквартирных домов, признанных аварийными и подлежащими сносу. Снос жилых помещений, признанных непригодными для проживания, и многоквартирных домов, признанных аварийными и подлежащими сносу (средства бюджета города)</w:t>
            </w:r>
          </w:p>
        </w:tc>
        <w:tc>
          <w:tcPr>
            <w:tcW w:w="1479"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9 866,30</w:t>
            </w:r>
          </w:p>
        </w:tc>
        <w:tc>
          <w:tcPr>
            <w:tcW w:w="1418"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9 866,30</w:t>
            </w:r>
          </w:p>
        </w:tc>
        <w:tc>
          <w:tcPr>
            <w:tcW w:w="1417"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5 400,00</w:t>
            </w:r>
          </w:p>
        </w:tc>
      </w:tr>
      <w:tr w:rsidR="00EE5EEF" w:rsidRPr="00955027" w:rsidTr="00397755">
        <w:tc>
          <w:tcPr>
            <w:tcW w:w="541" w:type="dxa"/>
            <w:vMerge w:val="restart"/>
          </w:tcPr>
          <w:p w:rsidR="00EE5EEF" w:rsidRPr="00955027" w:rsidRDefault="00EE5EEF" w:rsidP="00EE5EEF">
            <w:pPr>
              <w:spacing w:after="0"/>
              <w:ind w:firstLine="0"/>
              <w:jc w:val="center"/>
              <w:rPr>
                <w:sz w:val="24"/>
                <w:szCs w:val="24"/>
                <w:lang w:eastAsia="en-US"/>
              </w:rPr>
            </w:pPr>
            <w:r w:rsidRPr="00955027">
              <w:rPr>
                <w:sz w:val="24"/>
                <w:szCs w:val="24"/>
                <w:lang w:eastAsia="en-US"/>
              </w:rPr>
              <w:t>2.</w:t>
            </w:r>
          </w:p>
        </w:tc>
        <w:tc>
          <w:tcPr>
            <w:tcW w:w="4784" w:type="dxa"/>
          </w:tcPr>
          <w:p w:rsidR="00EE5EEF" w:rsidRPr="00955027" w:rsidRDefault="00EE5EEF" w:rsidP="00EE5EEF">
            <w:pPr>
              <w:spacing w:after="0"/>
              <w:ind w:firstLine="0"/>
              <w:rPr>
                <w:sz w:val="24"/>
                <w:szCs w:val="24"/>
              </w:rPr>
            </w:pPr>
            <w:r w:rsidRPr="00955027">
              <w:rPr>
                <w:sz w:val="24"/>
                <w:szCs w:val="24"/>
              </w:rPr>
              <w:t>Приобретение жилья для переселения граждан из жилых помещений, признанных непригодными для проживания, в том числе домов, находящихся в зоне затопления, подтопления, и многоквартирных домов, признанных аварийными и подлежащими сносу, формирования маневренного жилищного фонда, обеспечения жильем граждан, состоящих на учете для его получения на условиях социального найма и осуществление выплат гражданам, в чьей собственности находятся жилые помещения, входящие в аварийный жилищный фонд, возмещения за изымаемые жилые помещения, в том числе:</w:t>
            </w:r>
          </w:p>
        </w:tc>
        <w:tc>
          <w:tcPr>
            <w:tcW w:w="1479"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20 087,17</w:t>
            </w:r>
          </w:p>
        </w:tc>
        <w:tc>
          <w:tcPr>
            <w:tcW w:w="1418"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50 637,32</w:t>
            </w:r>
          </w:p>
        </w:tc>
        <w:tc>
          <w:tcPr>
            <w:tcW w:w="1417"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50 637,32</w:t>
            </w:r>
          </w:p>
        </w:tc>
      </w:tr>
      <w:tr w:rsidR="00EE5EEF" w:rsidRPr="00955027" w:rsidTr="00397755">
        <w:tc>
          <w:tcPr>
            <w:tcW w:w="541" w:type="dxa"/>
            <w:vMerge/>
          </w:tcPr>
          <w:p w:rsidR="00EE5EEF" w:rsidRPr="00955027" w:rsidRDefault="00EE5EEF" w:rsidP="00EE5EEF">
            <w:pPr>
              <w:spacing w:after="0"/>
              <w:ind w:firstLine="0"/>
              <w:jc w:val="center"/>
              <w:rPr>
                <w:sz w:val="24"/>
                <w:szCs w:val="24"/>
                <w:lang w:eastAsia="en-US"/>
              </w:rPr>
            </w:pPr>
          </w:p>
        </w:tc>
        <w:tc>
          <w:tcPr>
            <w:tcW w:w="4784" w:type="dxa"/>
          </w:tcPr>
          <w:p w:rsidR="00EE5EEF" w:rsidRPr="00955027" w:rsidRDefault="00EE5EEF" w:rsidP="00EE5EEF">
            <w:pPr>
              <w:spacing w:after="0"/>
              <w:ind w:firstLine="0"/>
              <w:rPr>
                <w:sz w:val="24"/>
                <w:szCs w:val="24"/>
              </w:rPr>
            </w:pPr>
            <w:r w:rsidRPr="00955027">
              <w:rPr>
                <w:sz w:val="24"/>
                <w:szCs w:val="24"/>
              </w:rPr>
              <w:t>- средства бюджета города</w:t>
            </w:r>
          </w:p>
        </w:tc>
        <w:tc>
          <w:tcPr>
            <w:tcW w:w="1479"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1 406,17</w:t>
            </w:r>
          </w:p>
        </w:tc>
        <w:tc>
          <w:tcPr>
            <w:tcW w:w="1418"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3 544,62</w:t>
            </w:r>
          </w:p>
        </w:tc>
        <w:tc>
          <w:tcPr>
            <w:tcW w:w="1417"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3 544,62</w:t>
            </w:r>
          </w:p>
        </w:tc>
      </w:tr>
      <w:tr w:rsidR="00EE5EEF" w:rsidRPr="00955027" w:rsidTr="00397755">
        <w:tc>
          <w:tcPr>
            <w:tcW w:w="541" w:type="dxa"/>
            <w:vMerge/>
          </w:tcPr>
          <w:p w:rsidR="00EE5EEF" w:rsidRPr="00955027" w:rsidRDefault="00EE5EEF" w:rsidP="00EE5EEF">
            <w:pPr>
              <w:spacing w:after="0"/>
              <w:ind w:firstLine="0"/>
              <w:jc w:val="center"/>
              <w:rPr>
                <w:sz w:val="24"/>
                <w:szCs w:val="24"/>
                <w:lang w:eastAsia="en-US"/>
              </w:rPr>
            </w:pPr>
          </w:p>
        </w:tc>
        <w:tc>
          <w:tcPr>
            <w:tcW w:w="4784" w:type="dxa"/>
          </w:tcPr>
          <w:p w:rsidR="00EE5EEF" w:rsidRPr="00955027" w:rsidRDefault="00EE5EEF" w:rsidP="00EE5EEF">
            <w:pPr>
              <w:spacing w:after="0"/>
              <w:ind w:firstLine="0"/>
              <w:rPr>
                <w:sz w:val="24"/>
                <w:szCs w:val="24"/>
              </w:rPr>
            </w:pPr>
            <w:r w:rsidRPr="00955027">
              <w:rPr>
                <w:sz w:val="24"/>
                <w:szCs w:val="24"/>
              </w:rPr>
              <w:t>- средства бюджета автономного округа</w:t>
            </w:r>
          </w:p>
        </w:tc>
        <w:tc>
          <w:tcPr>
            <w:tcW w:w="1479"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18 681,00</w:t>
            </w:r>
          </w:p>
        </w:tc>
        <w:tc>
          <w:tcPr>
            <w:tcW w:w="1418"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47 092,70</w:t>
            </w:r>
          </w:p>
        </w:tc>
        <w:tc>
          <w:tcPr>
            <w:tcW w:w="1417"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47 092,70</w:t>
            </w:r>
          </w:p>
        </w:tc>
      </w:tr>
      <w:tr w:rsidR="00EE5EEF" w:rsidRPr="00955027" w:rsidTr="00397755">
        <w:tc>
          <w:tcPr>
            <w:tcW w:w="541" w:type="dxa"/>
            <w:vMerge w:val="restart"/>
          </w:tcPr>
          <w:p w:rsidR="00EE5EEF" w:rsidRPr="00955027" w:rsidRDefault="00EE5EEF" w:rsidP="00EE5EEF">
            <w:pPr>
              <w:spacing w:after="0"/>
              <w:ind w:firstLine="0"/>
              <w:jc w:val="center"/>
              <w:rPr>
                <w:sz w:val="24"/>
                <w:szCs w:val="24"/>
                <w:lang w:eastAsia="en-US"/>
              </w:rPr>
            </w:pPr>
            <w:r w:rsidRPr="00955027">
              <w:rPr>
                <w:sz w:val="24"/>
                <w:szCs w:val="24"/>
                <w:lang w:eastAsia="en-US"/>
              </w:rPr>
              <w:lastRenderedPageBreak/>
              <w:t>3.</w:t>
            </w:r>
          </w:p>
        </w:tc>
        <w:tc>
          <w:tcPr>
            <w:tcW w:w="4784" w:type="dxa"/>
          </w:tcPr>
          <w:p w:rsidR="00EE5EEF" w:rsidRPr="00955027" w:rsidRDefault="00EE5EEF" w:rsidP="00EE5EEF">
            <w:pPr>
              <w:spacing w:after="0"/>
              <w:ind w:firstLine="0"/>
              <w:rPr>
                <w:sz w:val="24"/>
                <w:szCs w:val="24"/>
              </w:rPr>
            </w:pPr>
            <w:r w:rsidRPr="00955027">
              <w:rPr>
                <w:sz w:val="24"/>
                <w:szCs w:val="24"/>
              </w:rPr>
              <w:t>Приспособление по решению органа местного самоуправления жилых помещений и общего имущества в многоквартирных домах с учетом потребностей инвалидов, в том числе:</w:t>
            </w:r>
          </w:p>
        </w:tc>
        <w:tc>
          <w:tcPr>
            <w:tcW w:w="1479"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10 473,02</w:t>
            </w:r>
          </w:p>
        </w:tc>
        <w:tc>
          <w:tcPr>
            <w:tcW w:w="1418"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10 473,02</w:t>
            </w:r>
          </w:p>
        </w:tc>
        <w:tc>
          <w:tcPr>
            <w:tcW w:w="1417"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10 473,02</w:t>
            </w:r>
          </w:p>
        </w:tc>
      </w:tr>
      <w:tr w:rsidR="00EE5EEF" w:rsidRPr="00955027" w:rsidTr="00397755">
        <w:tc>
          <w:tcPr>
            <w:tcW w:w="541" w:type="dxa"/>
            <w:vMerge/>
          </w:tcPr>
          <w:p w:rsidR="00EE5EEF" w:rsidRPr="00955027" w:rsidRDefault="00EE5EEF" w:rsidP="00EE5EEF">
            <w:pPr>
              <w:spacing w:after="0"/>
              <w:ind w:firstLine="0"/>
              <w:jc w:val="center"/>
              <w:rPr>
                <w:sz w:val="24"/>
                <w:szCs w:val="24"/>
                <w:lang w:eastAsia="en-US"/>
              </w:rPr>
            </w:pPr>
          </w:p>
        </w:tc>
        <w:tc>
          <w:tcPr>
            <w:tcW w:w="4784" w:type="dxa"/>
          </w:tcPr>
          <w:p w:rsidR="00EE5EEF" w:rsidRPr="00955027" w:rsidRDefault="00EE5EEF" w:rsidP="00EE5EEF">
            <w:pPr>
              <w:spacing w:after="0"/>
              <w:ind w:firstLine="0"/>
              <w:rPr>
                <w:sz w:val="24"/>
                <w:szCs w:val="24"/>
              </w:rPr>
            </w:pPr>
            <w:r w:rsidRPr="00955027">
              <w:rPr>
                <w:sz w:val="24"/>
                <w:szCs w:val="24"/>
              </w:rPr>
              <w:t>- средства бюджета города</w:t>
            </w:r>
          </w:p>
        </w:tc>
        <w:tc>
          <w:tcPr>
            <w:tcW w:w="1479"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733,12</w:t>
            </w:r>
          </w:p>
        </w:tc>
        <w:tc>
          <w:tcPr>
            <w:tcW w:w="1418"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733,12</w:t>
            </w:r>
          </w:p>
        </w:tc>
        <w:tc>
          <w:tcPr>
            <w:tcW w:w="1417"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733,12</w:t>
            </w:r>
          </w:p>
        </w:tc>
      </w:tr>
      <w:tr w:rsidR="00EE5EEF" w:rsidRPr="00955027" w:rsidTr="00397755">
        <w:tc>
          <w:tcPr>
            <w:tcW w:w="541" w:type="dxa"/>
            <w:vMerge/>
          </w:tcPr>
          <w:p w:rsidR="00EE5EEF" w:rsidRPr="00955027" w:rsidRDefault="00EE5EEF" w:rsidP="00EE5EEF">
            <w:pPr>
              <w:spacing w:after="0"/>
              <w:ind w:firstLine="0"/>
              <w:jc w:val="center"/>
              <w:rPr>
                <w:sz w:val="24"/>
                <w:szCs w:val="24"/>
                <w:lang w:eastAsia="en-US"/>
              </w:rPr>
            </w:pPr>
          </w:p>
        </w:tc>
        <w:tc>
          <w:tcPr>
            <w:tcW w:w="4784" w:type="dxa"/>
          </w:tcPr>
          <w:p w:rsidR="00EE5EEF" w:rsidRPr="00955027" w:rsidRDefault="00EE5EEF" w:rsidP="00EE5EEF">
            <w:pPr>
              <w:spacing w:after="0"/>
              <w:ind w:firstLine="0"/>
              <w:rPr>
                <w:sz w:val="24"/>
                <w:szCs w:val="24"/>
              </w:rPr>
            </w:pPr>
            <w:r w:rsidRPr="00955027">
              <w:rPr>
                <w:sz w:val="24"/>
                <w:szCs w:val="24"/>
              </w:rPr>
              <w:t>- средства бюджета автономного округа</w:t>
            </w:r>
          </w:p>
        </w:tc>
        <w:tc>
          <w:tcPr>
            <w:tcW w:w="1479"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9 739,90</w:t>
            </w:r>
          </w:p>
        </w:tc>
        <w:tc>
          <w:tcPr>
            <w:tcW w:w="1418"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9 739,90</w:t>
            </w:r>
          </w:p>
        </w:tc>
        <w:tc>
          <w:tcPr>
            <w:tcW w:w="1417" w:type="dxa"/>
            <w:vAlign w:val="center"/>
          </w:tcPr>
          <w:p w:rsidR="00EE5EEF" w:rsidRPr="00955027" w:rsidRDefault="00EE5EEF" w:rsidP="00EE5EEF">
            <w:pPr>
              <w:spacing w:after="0"/>
              <w:ind w:firstLine="0"/>
              <w:jc w:val="right"/>
              <w:rPr>
                <w:sz w:val="24"/>
                <w:szCs w:val="24"/>
                <w:lang w:eastAsia="en-US"/>
              </w:rPr>
            </w:pPr>
            <w:r w:rsidRPr="00955027">
              <w:rPr>
                <w:sz w:val="24"/>
                <w:szCs w:val="24"/>
                <w:lang w:eastAsia="en-US"/>
              </w:rPr>
              <w:t>9 739,90</w:t>
            </w:r>
          </w:p>
        </w:tc>
      </w:tr>
    </w:tbl>
    <w:p w:rsidR="00D56D7E" w:rsidRPr="00955027" w:rsidRDefault="00D56D7E" w:rsidP="00D56D7E">
      <w:pPr>
        <w:spacing w:before="120" w:after="0"/>
        <w:rPr>
          <w:sz w:val="28"/>
          <w:szCs w:val="28"/>
        </w:rPr>
      </w:pPr>
      <w:r w:rsidRPr="00955027">
        <w:rPr>
          <w:sz w:val="28"/>
          <w:szCs w:val="28"/>
        </w:rPr>
        <w:t>Весомую часть в проектируемом объеме бюджетных ассигнований на реализацию программы в 2024 году составляют расходы по приобретению жилья и осуществление выплат гражданам, в чьей собственности находятся жилые помещения, входящие в аварийный жилищный фонд.</w:t>
      </w:r>
    </w:p>
    <w:p w:rsidR="00EE5EEF" w:rsidRPr="00955027" w:rsidRDefault="00EE5EEF" w:rsidP="00EE5EEF">
      <w:pPr>
        <w:spacing w:after="0"/>
        <w:rPr>
          <w:sz w:val="28"/>
          <w:szCs w:val="28"/>
        </w:rPr>
      </w:pPr>
      <w:r w:rsidRPr="00955027">
        <w:rPr>
          <w:sz w:val="28"/>
          <w:szCs w:val="28"/>
        </w:rPr>
        <w:t xml:space="preserve">Бюджетные ассигнования по данному направлению предусмотрены на условиях софинансирования в соотношении: 93% средства бюджета автономного округа или 18 681,00 тыс. рублей и 7% средства бюджета города, что составляет 1 406,17 тыс. рублей. </w:t>
      </w:r>
    </w:p>
    <w:p w:rsidR="00EE5EEF" w:rsidRPr="00955027" w:rsidRDefault="00EE5EEF" w:rsidP="00EE5EEF">
      <w:pPr>
        <w:spacing w:after="0"/>
        <w:rPr>
          <w:sz w:val="28"/>
          <w:szCs w:val="28"/>
        </w:rPr>
      </w:pPr>
      <w:r w:rsidRPr="00955027">
        <w:rPr>
          <w:sz w:val="28"/>
          <w:szCs w:val="28"/>
        </w:rPr>
        <w:t xml:space="preserve">Также, предусмотренный объем бюджетных ассигнований в рамках программы планируется направить на:  </w:t>
      </w:r>
    </w:p>
    <w:p w:rsidR="00EE5EEF" w:rsidRPr="00955027" w:rsidRDefault="00EE5EEF" w:rsidP="00EE5EEF">
      <w:pPr>
        <w:spacing w:after="0"/>
        <w:rPr>
          <w:sz w:val="28"/>
          <w:szCs w:val="28"/>
        </w:rPr>
      </w:pPr>
      <w:r w:rsidRPr="00955027">
        <w:rPr>
          <w:sz w:val="28"/>
          <w:szCs w:val="28"/>
        </w:rPr>
        <w:t>- выполнение строительно-монтажных работ по приспособлению жилых помещений и общего имущества в 8 многоквартирных домах с учетом потребностей 8 инвалидов с учетом сформированной очередности граждан;</w:t>
      </w:r>
    </w:p>
    <w:p w:rsidR="00EE5EEF" w:rsidRPr="00955027" w:rsidRDefault="00EE5EEF" w:rsidP="00EE5EEF">
      <w:pPr>
        <w:spacing w:after="0"/>
        <w:rPr>
          <w:sz w:val="28"/>
          <w:szCs w:val="28"/>
        </w:rPr>
      </w:pPr>
      <w:r w:rsidRPr="00955027">
        <w:rPr>
          <w:sz w:val="28"/>
          <w:szCs w:val="28"/>
        </w:rPr>
        <w:t>- снос 27 домов в соответствии с перечнем многоквартирных домов города Нижневартовска, признанных аварийными и подлежащими сносу;</w:t>
      </w:r>
    </w:p>
    <w:p w:rsidR="00EE5EEF" w:rsidRPr="00955027" w:rsidRDefault="00EE5EEF" w:rsidP="00EE5EEF">
      <w:pPr>
        <w:spacing w:after="0"/>
        <w:rPr>
          <w:sz w:val="28"/>
          <w:szCs w:val="28"/>
        </w:rPr>
      </w:pPr>
      <w:r w:rsidRPr="00955027">
        <w:rPr>
          <w:sz w:val="28"/>
          <w:szCs w:val="28"/>
        </w:rPr>
        <w:t>- обследование 6 домов на предмет признания их аварийными и подлежащими сносу.</w:t>
      </w:r>
    </w:p>
    <w:p w:rsidR="00EE5EEF" w:rsidRPr="00955027" w:rsidRDefault="00EE5EEF" w:rsidP="00FB7F9D">
      <w:pPr>
        <w:rPr>
          <w:sz w:val="24"/>
          <w:szCs w:val="24"/>
          <w:lang w:eastAsia="en-US" w:bidi="en-US"/>
        </w:rPr>
      </w:pPr>
      <w:r w:rsidRPr="00955027">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r w:rsidR="00681A66">
        <w:rPr>
          <w:sz w:val="28"/>
          <w:szCs w:val="28"/>
        </w:rPr>
        <w:t>.</w:t>
      </w:r>
    </w:p>
    <w:tbl>
      <w:tblPr>
        <w:tblStyle w:val="a6"/>
        <w:tblW w:w="9639" w:type="dxa"/>
        <w:tblInd w:w="57" w:type="dxa"/>
        <w:tblLayout w:type="fixed"/>
        <w:tblLook w:val="04A0" w:firstRow="1" w:lastRow="0" w:firstColumn="1" w:lastColumn="0" w:noHBand="0" w:noVBand="1"/>
      </w:tblPr>
      <w:tblGrid>
        <w:gridCol w:w="5041"/>
        <w:gridCol w:w="1622"/>
        <w:gridCol w:w="1559"/>
        <w:gridCol w:w="1417"/>
      </w:tblGrid>
      <w:tr w:rsidR="00EE5EEF" w:rsidRPr="00955027" w:rsidTr="00397755">
        <w:tc>
          <w:tcPr>
            <w:tcW w:w="5041" w:type="dxa"/>
            <w:vMerge w:val="restart"/>
            <w:tcMar>
              <w:top w:w="0" w:type="dxa"/>
              <w:left w:w="57" w:type="dxa"/>
              <w:bottom w:w="0" w:type="dxa"/>
              <w:right w:w="57" w:type="dxa"/>
            </w:tcMar>
            <w:vAlign w:val="center"/>
          </w:tcPr>
          <w:p w:rsidR="00EE5EEF" w:rsidRPr="00955027" w:rsidRDefault="00EE5EEF" w:rsidP="00EE5EEF">
            <w:pPr>
              <w:spacing w:after="0"/>
              <w:ind w:firstLine="0"/>
              <w:jc w:val="center"/>
              <w:rPr>
                <w:bCs/>
                <w:sz w:val="24"/>
                <w:szCs w:val="24"/>
              </w:rPr>
            </w:pPr>
            <w:r w:rsidRPr="00955027">
              <w:rPr>
                <w:rFonts w:eastAsia="Calibri"/>
                <w:sz w:val="24"/>
                <w:szCs w:val="24"/>
              </w:rPr>
              <w:t>Наименование ответственного исполнителя, соисполнителя программы</w:t>
            </w:r>
          </w:p>
        </w:tc>
        <w:tc>
          <w:tcPr>
            <w:tcW w:w="4598" w:type="dxa"/>
            <w:gridSpan w:val="3"/>
            <w:tcMar>
              <w:top w:w="0" w:type="dxa"/>
              <w:left w:w="57" w:type="dxa"/>
              <w:bottom w:w="0" w:type="dxa"/>
              <w:right w:w="57" w:type="dxa"/>
            </w:tcMar>
            <w:vAlign w:val="center"/>
          </w:tcPr>
          <w:p w:rsidR="00EE5EEF" w:rsidRPr="00955027" w:rsidRDefault="00EE5EEF" w:rsidP="00EE5EEF">
            <w:pPr>
              <w:spacing w:after="0"/>
              <w:ind w:firstLine="0"/>
              <w:jc w:val="center"/>
              <w:rPr>
                <w:bCs/>
                <w:sz w:val="24"/>
                <w:szCs w:val="24"/>
              </w:rPr>
            </w:pPr>
            <w:r w:rsidRPr="00955027">
              <w:rPr>
                <w:bCs/>
                <w:sz w:val="24"/>
                <w:szCs w:val="24"/>
              </w:rPr>
              <w:t xml:space="preserve">Объем бюджетных ассигнований, </w:t>
            </w:r>
          </w:p>
          <w:p w:rsidR="00EE5EEF" w:rsidRPr="00955027" w:rsidRDefault="00EE5EEF" w:rsidP="00EE5EEF">
            <w:pPr>
              <w:spacing w:after="0"/>
              <w:ind w:right="-57" w:firstLine="0"/>
              <w:jc w:val="center"/>
              <w:rPr>
                <w:bCs/>
                <w:sz w:val="24"/>
                <w:szCs w:val="24"/>
              </w:rPr>
            </w:pPr>
            <w:r w:rsidRPr="00955027">
              <w:rPr>
                <w:bCs/>
                <w:sz w:val="24"/>
                <w:szCs w:val="24"/>
              </w:rPr>
              <w:t>тыс. рублей</w:t>
            </w:r>
          </w:p>
        </w:tc>
      </w:tr>
      <w:tr w:rsidR="00EE5EEF" w:rsidRPr="00955027" w:rsidTr="00397755">
        <w:tc>
          <w:tcPr>
            <w:tcW w:w="5041" w:type="dxa"/>
            <w:vMerge/>
            <w:tcMar>
              <w:top w:w="0" w:type="dxa"/>
              <w:left w:w="57" w:type="dxa"/>
              <w:bottom w:w="0" w:type="dxa"/>
              <w:right w:w="57" w:type="dxa"/>
            </w:tcMar>
            <w:vAlign w:val="center"/>
          </w:tcPr>
          <w:p w:rsidR="00EE5EEF" w:rsidRPr="00955027" w:rsidRDefault="00EE5EEF" w:rsidP="00EE5EEF">
            <w:pPr>
              <w:spacing w:after="0"/>
              <w:ind w:firstLine="0"/>
              <w:jc w:val="center"/>
              <w:rPr>
                <w:bCs/>
                <w:sz w:val="24"/>
                <w:szCs w:val="24"/>
              </w:rPr>
            </w:pPr>
          </w:p>
        </w:tc>
        <w:tc>
          <w:tcPr>
            <w:tcW w:w="1622" w:type="dxa"/>
            <w:tcMar>
              <w:top w:w="0" w:type="dxa"/>
              <w:left w:w="57" w:type="dxa"/>
              <w:bottom w:w="0" w:type="dxa"/>
              <w:right w:w="57" w:type="dxa"/>
            </w:tcMar>
            <w:vAlign w:val="center"/>
          </w:tcPr>
          <w:p w:rsidR="00EE5EEF" w:rsidRPr="00955027" w:rsidRDefault="00EE5EEF" w:rsidP="00EE5EEF">
            <w:pPr>
              <w:spacing w:after="0"/>
              <w:ind w:firstLine="0"/>
              <w:jc w:val="center"/>
              <w:rPr>
                <w:bCs/>
                <w:sz w:val="24"/>
                <w:szCs w:val="24"/>
              </w:rPr>
            </w:pPr>
            <w:r w:rsidRPr="00955027">
              <w:rPr>
                <w:bCs/>
                <w:sz w:val="24"/>
                <w:szCs w:val="24"/>
              </w:rPr>
              <w:t>2024 год</w:t>
            </w:r>
          </w:p>
        </w:tc>
        <w:tc>
          <w:tcPr>
            <w:tcW w:w="1559" w:type="dxa"/>
            <w:tcMar>
              <w:top w:w="0" w:type="dxa"/>
              <w:left w:w="57" w:type="dxa"/>
              <w:bottom w:w="0" w:type="dxa"/>
              <w:right w:w="57" w:type="dxa"/>
            </w:tcMar>
            <w:vAlign w:val="center"/>
          </w:tcPr>
          <w:p w:rsidR="00EE5EEF" w:rsidRPr="00955027" w:rsidRDefault="00EE5EEF" w:rsidP="00EE5EEF">
            <w:pPr>
              <w:spacing w:after="0"/>
              <w:ind w:firstLine="0"/>
              <w:jc w:val="center"/>
              <w:rPr>
                <w:bCs/>
                <w:sz w:val="24"/>
                <w:szCs w:val="24"/>
              </w:rPr>
            </w:pPr>
            <w:r w:rsidRPr="00955027">
              <w:rPr>
                <w:bCs/>
                <w:sz w:val="24"/>
                <w:szCs w:val="24"/>
              </w:rPr>
              <w:t>2025 год</w:t>
            </w:r>
          </w:p>
        </w:tc>
        <w:tc>
          <w:tcPr>
            <w:tcW w:w="1417" w:type="dxa"/>
            <w:tcMar>
              <w:top w:w="0" w:type="dxa"/>
              <w:left w:w="57" w:type="dxa"/>
              <w:bottom w:w="0" w:type="dxa"/>
              <w:right w:w="57" w:type="dxa"/>
            </w:tcMar>
            <w:vAlign w:val="center"/>
          </w:tcPr>
          <w:p w:rsidR="00EE5EEF" w:rsidRPr="00955027" w:rsidRDefault="00EE5EEF" w:rsidP="00EE5EEF">
            <w:pPr>
              <w:spacing w:after="0"/>
              <w:ind w:firstLine="0"/>
              <w:jc w:val="center"/>
              <w:rPr>
                <w:bCs/>
                <w:sz w:val="24"/>
                <w:szCs w:val="24"/>
              </w:rPr>
            </w:pPr>
            <w:r w:rsidRPr="00955027">
              <w:rPr>
                <w:bCs/>
                <w:sz w:val="24"/>
                <w:szCs w:val="24"/>
              </w:rPr>
              <w:t>2026 год</w:t>
            </w:r>
          </w:p>
        </w:tc>
      </w:tr>
      <w:tr w:rsidR="00EE5EEF" w:rsidRPr="00955027" w:rsidTr="00397755">
        <w:tc>
          <w:tcPr>
            <w:tcW w:w="5041" w:type="dxa"/>
            <w:tcMar>
              <w:top w:w="0" w:type="dxa"/>
              <w:left w:w="57" w:type="dxa"/>
              <w:bottom w:w="0" w:type="dxa"/>
              <w:right w:w="57" w:type="dxa"/>
            </w:tcMar>
            <w:vAlign w:val="center"/>
          </w:tcPr>
          <w:p w:rsidR="00EE5EEF" w:rsidRPr="00955027" w:rsidRDefault="00EE5EEF" w:rsidP="00EE5EEF">
            <w:pPr>
              <w:spacing w:after="0"/>
              <w:ind w:firstLine="0"/>
              <w:rPr>
                <w:sz w:val="24"/>
                <w:szCs w:val="24"/>
              </w:rPr>
            </w:pPr>
            <w:r w:rsidRPr="00955027">
              <w:rPr>
                <w:sz w:val="24"/>
                <w:szCs w:val="24"/>
                <w:lang w:eastAsia="en-US"/>
              </w:rPr>
              <w:t xml:space="preserve">департамент жилищно-коммунального хозяйства </w:t>
            </w:r>
            <w:r w:rsidRPr="00955027">
              <w:rPr>
                <w:sz w:val="24"/>
                <w:szCs w:val="24"/>
              </w:rPr>
              <w:t>администрации города Нижневартовска</w:t>
            </w:r>
          </w:p>
        </w:tc>
        <w:tc>
          <w:tcPr>
            <w:tcW w:w="1622" w:type="dxa"/>
            <w:tcMar>
              <w:top w:w="0" w:type="dxa"/>
              <w:left w:w="57" w:type="dxa"/>
              <w:bottom w:w="0" w:type="dxa"/>
              <w:right w:w="57" w:type="dxa"/>
            </w:tcMar>
            <w:vAlign w:val="center"/>
          </w:tcPr>
          <w:p w:rsidR="00EE5EEF" w:rsidRPr="00955027" w:rsidRDefault="00EE5EEF" w:rsidP="00EE5EEF">
            <w:pPr>
              <w:spacing w:before="120" w:after="0"/>
              <w:ind w:right="91" w:firstLine="0"/>
              <w:jc w:val="right"/>
              <w:rPr>
                <w:bCs/>
                <w:sz w:val="24"/>
                <w:szCs w:val="24"/>
              </w:rPr>
            </w:pPr>
            <w:r w:rsidRPr="00955027">
              <w:rPr>
                <w:bCs/>
                <w:sz w:val="24"/>
                <w:szCs w:val="24"/>
              </w:rPr>
              <w:t>10 974,37</w:t>
            </w:r>
          </w:p>
        </w:tc>
        <w:tc>
          <w:tcPr>
            <w:tcW w:w="1559" w:type="dxa"/>
            <w:tcMar>
              <w:top w:w="0" w:type="dxa"/>
              <w:left w:w="57" w:type="dxa"/>
              <w:bottom w:w="0" w:type="dxa"/>
              <w:right w:w="57" w:type="dxa"/>
            </w:tcMar>
            <w:vAlign w:val="center"/>
          </w:tcPr>
          <w:p w:rsidR="00EE5EEF" w:rsidRPr="00955027" w:rsidRDefault="00EE5EEF" w:rsidP="00EE5EEF">
            <w:pPr>
              <w:spacing w:before="120" w:after="0"/>
              <w:ind w:right="91" w:firstLine="0"/>
              <w:jc w:val="right"/>
              <w:rPr>
                <w:bCs/>
                <w:sz w:val="24"/>
                <w:szCs w:val="24"/>
              </w:rPr>
            </w:pPr>
            <w:r w:rsidRPr="00955027">
              <w:rPr>
                <w:bCs/>
                <w:sz w:val="24"/>
                <w:szCs w:val="24"/>
              </w:rPr>
              <w:t>10 974,37</w:t>
            </w:r>
          </w:p>
        </w:tc>
        <w:tc>
          <w:tcPr>
            <w:tcW w:w="1417" w:type="dxa"/>
            <w:tcMar>
              <w:top w:w="0" w:type="dxa"/>
              <w:left w:w="57" w:type="dxa"/>
              <w:bottom w:w="0" w:type="dxa"/>
              <w:right w:w="57" w:type="dxa"/>
            </w:tcMar>
            <w:vAlign w:val="center"/>
          </w:tcPr>
          <w:p w:rsidR="00EE5EEF" w:rsidRPr="00955027" w:rsidRDefault="00EE5EEF" w:rsidP="00EE5EEF">
            <w:pPr>
              <w:spacing w:before="120" w:after="0"/>
              <w:ind w:right="91" w:firstLine="0"/>
              <w:jc w:val="right"/>
              <w:rPr>
                <w:bCs/>
                <w:sz w:val="24"/>
                <w:szCs w:val="24"/>
              </w:rPr>
            </w:pPr>
            <w:r w:rsidRPr="00955027">
              <w:rPr>
                <w:bCs/>
                <w:sz w:val="24"/>
                <w:szCs w:val="24"/>
              </w:rPr>
              <w:t>10 473,02</w:t>
            </w:r>
          </w:p>
        </w:tc>
      </w:tr>
      <w:tr w:rsidR="00EE5EEF" w:rsidRPr="00955027" w:rsidTr="00397755">
        <w:tc>
          <w:tcPr>
            <w:tcW w:w="5041" w:type="dxa"/>
            <w:tcMar>
              <w:top w:w="0" w:type="dxa"/>
              <w:left w:w="57" w:type="dxa"/>
              <w:bottom w:w="0" w:type="dxa"/>
              <w:right w:w="57" w:type="dxa"/>
            </w:tcMar>
            <w:vAlign w:val="center"/>
          </w:tcPr>
          <w:p w:rsidR="00EE5EEF" w:rsidRPr="00955027" w:rsidRDefault="00EE5EEF" w:rsidP="00EE5EEF">
            <w:pPr>
              <w:spacing w:after="0"/>
              <w:ind w:firstLine="0"/>
              <w:rPr>
                <w:sz w:val="24"/>
                <w:szCs w:val="24"/>
              </w:rPr>
            </w:pPr>
            <w:r w:rsidRPr="00955027">
              <w:rPr>
                <w:sz w:val="24"/>
                <w:szCs w:val="24"/>
              </w:rPr>
              <w:t>департамент муниципальной собственности и земельных ресурсов администрации города Нижневартовска</w:t>
            </w:r>
          </w:p>
        </w:tc>
        <w:tc>
          <w:tcPr>
            <w:tcW w:w="1622" w:type="dxa"/>
            <w:tcMar>
              <w:top w:w="0" w:type="dxa"/>
              <w:left w:w="57" w:type="dxa"/>
              <w:bottom w:w="0" w:type="dxa"/>
              <w:right w:w="57" w:type="dxa"/>
            </w:tcMar>
            <w:vAlign w:val="center"/>
          </w:tcPr>
          <w:p w:rsidR="00EE5EEF" w:rsidRPr="00955027" w:rsidRDefault="00EE5EEF" w:rsidP="00EE5EEF">
            <w:pPr>
              <w:spacing w:before="120" w:after="0"/>
              <w:ind w:right="91" w:firstLine="0"/>
              <w:jc w:val="right"/>
              <w:rPr>
                <w:bCs/>
                <w:sz w:val="24"/>
                <w:szCs w:val="24"/>
              </w:rPr>
            </w:pPr>
            <w:r w:rsidRPr="00955027">
              <w:rPr>
                <w:bCs/>
                <w:sz w:val="24"/>
                <w:szCs w:val="24"/>
              </w:rPr>
              <w:t>20 087,17</w:t>
            </w:r>
          </w:p>
        </w:tc>
        <w:tc>
          <w:tcPr>
            <w:tcW w:w="1559" w:type="dxa"/>
            <w:tcMar>
              <w:top w:w="0" w:type="dxa"/>
              <w:left w:w="57" w:type="dxa"/>
              <w:bottom w:w="0" w:type="dxa"/>
              <w:right w:w="57" w:type="dxa"/>
            </w:tcMar>
            <w:vAlign w:val="center"/>
          </w:tcPr>
          <w:p w:rsidR="00EE5EEF" w:rsidRPr="00955027" w:rsidRDefault="00EE5EEF" w:rsidP="00EE5EEF">
            <w:pPr>
              <w:spacing w:before="120" w:after="0"/>
              <w:ind w:right="91" w:firstLine="0"/>
              <w:jc w:val="right"/>
              <w:rPr>
                <w:bCs/>
                <w:sz w:val="24"/>
                <w:szCs w:val="24"/>
              </w:rPr>
            </w:pPr>
            <w:r w:rsidRPr="00955027">
              <w:rPr>
                <w:bCs/>
                <w:sz w:val="24"/>
                <w:szCs w:val="24"/>
              </w:rPr>
              <w:t>50 637,32</w:t>
            </w:r>
          </w:p>
        </w:tc>
        <w:tc>
          <w:tcPr>
            <w:tcW w:w="1417" w:type="dxa"/>
            <w:tcMar>
              <w:top w:w="0" w:type="dxa"/>
              <w:left w:w="57" w:type="dxa"/>
              <w:bottom w:w="0" w:type="dxa"/>
              <w:right w:w="57" w:type="dxa"/>
            </w:tcMar>
            <w:vAlign w:val="center"/>
          </w:tcPr>
          <w:p w:rsidR="00EE5EEF" w:rsidRPr="00955027" w:rsidRDefault="00EE5EEF" w:rsidP="00EE5EEF">
            <w:pPr>
              <w:spacing w:before="120" w:after="0"/>
              <w:ind w:right="91" w:firstLine="0"/>
              <w:jc w:val="right"/>
              <w:rPr>
                <w:bCs/>
                <w:sz w:val="24"/>
                <w:szCs w:val="24"/>
              </w:rPr>
            </w:pPr>
            <w:r w:rsidRPr="00955027">
              <w:rPr>
                <w:bCs/>
                <w:sz w:val="24"/>
                <w:szCs w:val="24"/>
              </w:rPr>
              <w:t>50 637,32</w:t>
            </w:r>
          </w:p>
        </w:tc>
      </w:tr>
      <w:tr w:rsidR="00EE5EEF" w:rsidRPr="00955027" w:rsidTr="00397755">
        <w:trPr>
          <w:trHeight w:val="578"/>
        </w:trPr>
        <w:tc>
          <w:tcPr>
            <w:tcW w:w="5041" w:type="dxa"/>
            <w:tcMar>
              <w:top w:w="0" w:type="dxa"/>
              <w:left w:w="57" w:type="dxa"/>
              <w:bottom w:w="0" w:type="dxa"/>
              <w:right w:w="57" w:type="dxa"/>
            </w:tcMar>
            <w:vAlign w:val="center"/>
          </w:tcPr>
          <w:p w:rsidR="00EE5EEF" w:rsidRPr="00955027" w:rsidRDefault="00EE5EEF" w:rsidP="00EE5EEF">
            <w:pPr>
              <w:spacing w:after="0"/>
              <w:ind w:firstLine="0"/>
              <w:rPr>
                <w:sz w:val="24"/>
                <w:szCs w:val="24"/>
              </w:rPr>
            </w:pPr>
            <w:r w:rsidRPr="00955027">
              <w:rPr>
                <w:sz w:val="24"/>
                <w:szCs w:val="24"/>
              </w:rPr>
              <w:t>управление по природопользованию и экологии  администрации города Нижневартовска</w:t>
            </w:r>
          </w:p>
        </w:tc>
        <w:tc>
          <w:tcPr>
            <w:tcW w:w="1622" w:type="dxa"/>
            <w:tcMar>
              <w:top w:w="0" w:type="dxa"/>
              <w:left w:w="57" w:type="dxa"/>
              <w:bottom w:w="0" w:type="dxa"/>
              <w:right w:w="57" w:type="dxa"/>
            </w:tcMar>
            <w:vAlign w:val="center"/>
          </w:tcPr>
          <w:p w:rsidR="00EE5EEF" w:rsidRPr="00955027" w:rsidRDefault="00EE5EEF" w:rsidP="00EE5EEF">
            <w:pPr>
              <w:spacing w:before="120" w:after="0"/>
              <w:ind w:right="91" w:firstLine="0"/>
              <w:jc w:val="right"/>
              <w:rPr>
                <w:bCs/>
                <w:sz w:val="24"/>
                <w:szCs w:val="24"/>
              </w:rPr>
            </w:pPr>
            <w:r w:rsidRPr="00955027">
              <w:rPr>
                <w:bCs/>
                <w:sz w:val="24"/>
                <w:szCs w:val="24"/>
              </w:rPr>
              <w:t>9 364,95</w:t>
            </w:r>
          </w:p>
        </w:tc>
        <w:tc>
          <w:tcPr>
            <w:tcW w:w="1559" w:type="dxa"/>
            <w:tcMar>
              <w:top w:w="0" w:type="dxa"/>
              <w:left w:w="57" w:type="dxa"/>
              <w:bottom w:w="0" w:type="dxa"/>
              <w:right w:w="57" w:type="dxa"/>
            </w:tcMar>
            <w:vAlign w:val="center"/>
          </w:tcPr>
          <w:p w:rsidR="00EE5EEF" w:rsidRPr="00955027" w:rsidRDefault="00EE5EEF" w:rsidP="00EE5EEF">
            <w:pPr>
              <w:spacing w:before="120" w:after="0"/>
              <w:ind w:right="91" w:firstLine="0"/>
              <w:jc w:val="right"/>
              <w:rPr>
                <w:bCs/>
                <w:sz w:val="24"/>
                <w:szCs w:val="24"/>
              </w:rPr>
            </w:pPr>
            <w:r w:rsidRPr="00955027">
              <w:rPr>
                <w:bCs/>
                <w:sz w:val="24"/>
                <w:szCs w:val="24"/>
              </w:rPr>
              <w:t>9 364,95</w:t>
            </w:r>
          </w:p>
        </w:tc>
        <w:tc>
          <w:tcPr>
            <w:tcW w:w="1417" w:type="dxa"/>
            <w:tcMar>
              <w:top w:w="0" w:type="dxa"/>
              <w:left w:w="57" w:type="dxa"/>
              <w:bottom w:w="0" w:type="dxa"/>
              <w:right w:w="57" w:type="dxa"/>
            </w:tcMar>
            <w:vAlign w:val="center"/>
          </w:tcPr>
          <w:p w:rsidR="00EE5EEF" w:rsidRPr="00955027" w:rsidRDefault="00EE5EEF" w:rsidP="00EE5EEF">
            <w:pPr>
              <w:spacing w:before="120" w:after="0"/>
              <w:ind w:right="91" w:firstLine="0"/>
              <w:jc w:val="right"/>
              <w:rPr>
                <w:bCs/>
                <w:sz w:val="24"/>
                <w:szCs w:val="24"/>
              </w:rPr>
            </w:pPr>
            <w:r w:rsidRPr="00955027">
              <w:rPr>
                <w:bCs/>
                <w:sz w:val="24"/>
                <w:szCs w:val="24"/>
              </w:rPr>
              <w:t>5 400,00</w:t>
            </w:r>
          </w:p>
        </w:tc>
      </w:tr>
      <w:tr w:rsidR="00EE5EEF" w:rsidRPr="00955027" w:rsidTr="00397755">
        <w:trPr>
          <w:trHeight w:val="327"/>
        </w:trPr>
        <w:tc>
          <w:tcPr>
            <w:tcW w:w="5041" w:type="dxa"/>
            <w:tcMar>
              <w:top w:w="0" w:type="dxa"/>
              <w:left w:w="57" w:type="dxa"/>
              <w:bottom w:w="0" w:type="dxa"/>
              <w:right w:w="57" w:type="dxa"/>
            </w:tcMar>
            <w:vAlign w:val="center"/>
          </w:tcPr>
          <w:p w:rsidR="00EE5EEF" w:rsidRPr="00955027" w:rsidRDefault="00EE5EEF" w:rsidP="00EE5EEF">
            <w:pPr>
              <w:spacing w:after="0"/>
              <w:ind w:firstLine="0"/>
              <w:rPr>
                <w:sz w:val="24"/>
                <w:szCs w:val="24"/>
              </w:rPr>
            </w:pPr>
            <w:r w:rsidRPr="00955027">
              <w:rPr>
                <w:sz w:val="24"/>
                <w:szCs w:val="24"/>
              </w:rPr>
              <w:t>Итого:</w:t>
            </w:r>
          </w:p>
        </w:tc>
        <w:tc>
          <w:tcPr>
            <w:tcW w:w="1622" w:type="dxa"/>
            <w:tcMar>
              <w:top w:w="0" w:type="dxa"/>
              <w:left w:w="57" w:type="dxa"/>
              <w:bottom w:w="0" w:type="dxa"/>
              <w:right w:w="57" w:type="dxa"/>
            </w:tcMar>
            <w:vAlign w:val="center"/>
          </w:tcPr>
          <w:p w:rsidR="00EE5EEF" w:rsidRPr="00955027" w:rsidRDefault="00EE5EEF" w:rsidP="00EE5EEF">
            <w:pPr>
              <w:spacing w:after="0"/>
              <w:ind w:right="91" w:firstLine="0"/>
              <w:jc w:val="right"/>
              <w:rPr>
                <w:bCs/>
                <w:sz w:val="24"/>
                <w:szCs w:val="24"/>
              </w:rPr>
            </w:pPr>
            <w:r w:rsidRPr="00955027">
              <w:rPr>
                <w:bCs/>
                <w:sz w:val="24"/>
                <w:szCs w:val="24"/>
              </w:rPr>
              <w:t>40 426,49</w:t>
            </w:r>
          </w:p>
        </w:tc>
        <w:tc>
          <w:tcPr>
            <w:tcW w:w="1559" w:type="dxa"/>
            <w:tcMar>
              <w:top w:w="0" w:type="dxa"/>
              <w:left w:w="57" w:type="dxa"/>
              <w:bottom w:w="0" w:type="dxa"/>
              <w:right w:w="57" w:type="dxa"/>
            </w:tcMar>
            <w:vAlign w:val="center"/>
          </w:tcPr>
          <w:p w:rsidR="00EE5EEF" w:rsidRPr="00955027" w:rsidRDefault="00EE5EEF" w:rsidP="00EE5EEF">
            <w:pPr>
              <w:spacing w:after="0"/>
              <w:ind w:right="91" w:firstLine="0"/>
              <w:jc w:val="right"/>
              <w:rPr>
                <w:bCs/>
                <w:sz w:val="24"/>
                <w:szCs w:val="24"/>
              </w:rPr>
            </w:pPr>
            <w:r w:rsidRPr="00955027">
              <w:rPr>
                <w:bCs/>
                <w:sz w:val="24"/>
                <w:szCs w:val="24"/>
              </w:rPr>
              <w:t>70 976,64</w:t>
            </w:r>
          </w:p>
        </w:tc>
        <w:tc>
          <w:tcPr>
            <w:tcW w:w="1417" w:type="dxa"/>
            <w:tcMar>
              <w:top w:w="0" w:type="dxa"/>
              <w:left w:w="57" w:type="dxa"/>
              <w:bottom w:w="0" w:type="dxa"/>
              <w:right w:w="57" w:type="dxa"/>
            </w:tcMar>
            <w:vAlign w:val="center"/>
          </w:tcPr>
          <w:p w:rsidR="00EE5EEF" w:rsidRPr="00955027" w:rsidRDefault="00EE5EEF" w:rsidP="00EE5EEF">
            <w:pPr>
              <w:spacing w:after="0"/>
              <w:ind w:right="91" w:firstLine="0"/>
              <w:jc w:val="right"/>
              <w:rPr>
                <w:bCs/>
                <w:sz w:val="24"/>
                <w:szCs w:val="24"/>
              </w:rPr>
            </w:pPr>
            <w:r w:rsidRPr="00955027">
              <w:rPr>
                <w:bCs/>
                <w:sz w:val="24"/>
                <w:szCs w:val="24"/>
              </w:rPr>
              <w:t>66 510,34</w:t>
            </w:r>
          </w:p>
        </w:tc>
      </w:tr>
    </w:tbl>
    <w:p w:rsidR="00F50465" w:rsidRDefault="00F50465" w:rsidP="00FB7F9D">
      <w:pPr>
        <w:spacing w:before="240" w:after="0"/>
        <w:ind w:firstLine="0"/>
        <w:jc w:val="center"/>
        <w:rPr>
          <w:b/>
          <w:sz w:val="28"/>
          <w:szCs w:val="28"/>
        </w:rPr>
      </w:pPr>
    </w:p>
    <w:p w:rsidR="00F50465" w:rsidRDefault="00F50465" w:rsidP="00FB7F9D">
      <w:pPr>
        <w:spacing w:before="240" w:after="0"/>
        <w:ind w:firstLine="0"/>
        <w:jc w:val="center"/>
        <w:rPr>
          <w:b/>
          <w:sz w:val="28"/>
          <w:szCs w:val="28"/>
        </w:rPr>
      </w:pPr>
    </w:p>
    <w:p w:rsidR="00392B0A" w:rsidRPr="00955027" w:rsidRDefault="00392B0A" w:rsidP="00FB7F9D">
      <w:pPr>
        <w:spacing w:before="240" w:after="0"/>
        <w:ind w:firstLine="0"/>
        <w:jc w:val="center"/>
        <w:rPr>
          <w:b/>
          <w:sz w:val="28"/>
          <w:szCs w:val="28"/>
        </w:rPr>
      </w:pPr>
      <w:r w:rsidRPr="00955027">
        <w:rPr>
          <w:b/>
          <w:sz w:val="28"/>
          <w:szCs w:val="28"/>
        </w:rPr>
        <w:lastRenderedPageBreak/>
        <w:t xml:space="preserve">Муниципальная программа </w:t>
      </w:r>
    </w:p>
    <w:p w:rsidR="00392B0A" w:rsidRPr="00955027" w:rsidRDefault="00392B0A" w:rsidP="00392B0A">
      <w:pPr>
        <w:spacing w:after="0"/>
        <w:ind w:firstLine="0"/>
        <w:jc w:val="center"/>
        <w:rPr>
          <w:b/>
          <w:sz w:val="28"/>
          <w:szCs w:val="28"/>
        </w:rPr>
      </w:pPr>
      <w:r w:rsidRPr="00955027">
        <w:rPr>
          <w:b/>
          <w:sz w:val="28"/>
          <w:szCs w:val="28"/>
        </w:rPr>
        <w:t>"Развитие социальной сферы города Нижневартовска"</w:t>
      </w:r>
    </w:p>
    <w:p w:rsidR="00392B0A" w:rsidRPr="00955027" w:rsidRDefault="00392B0A" w:rsidP="00FB7F9D">
      <w:pPr>
        <w:spacing w:before="240" w:after="0"/>
        <w:rPr>
          <w:sz w:val="28"/>
          <w:szCs w:val="28"/>
        </w:rPr>
      </w:pPr>
      <w:r w:rsidRPr="00955027">
        <w:rPr>
          <w:sz w:val="28"/>
          <w:szCs w:val="28"/>
        </w:rPr>
        <w:t xml:space="preserve">Целью муниципальной </w:t>
      </w:r>
      <w:r w:rsidRPr="00955027">
        <w:rPr>
          <w:bCs/>
          <w:sz w:val="28"/>
          <w:szCs w:val="28"/>
        </w:rPr>
        <w:t xml:space="preserve">программы </w:t>
      </w:r>
      <w:r w:rsidRPr="00955027">
        <w:rPr>
          <w:sz w:val="28"/>
          <w:szCs w:val="28"/>
        </w:rPr>
        <w:t>"Развитие социальной сферы города Нижневартовска" (далее – программа) является реализация социальной политики, обеспечивающей доступность культурных благ и качественных услуг в сфере культуры, физической культуры и спорта, туризма; создание условий и возможностей для эффективной самореализации и раскрытия потенциала жителей города, формирование у населения активных жизненных позиций, пропагандирующих здоровый образ жизни, формирование культуры общественного здоровья, ответственного отношения к здоровью.</w:t>
      </w:r>
    </w:p>
    <w:p w:rsidR="00392B0A" w:rsidRPr="00955027" w:rsidRDefault="00392B0A" w:rsidP="00392B0A">
      <w:pPr>
        <w:spacing w:after="0"/>
      </w:pPr>
      <w:r w:rsidRPr="00955027">
        <w:rPr>
          <w:bCs/>
          <w:sz w:val="28"/>
          <w:szCs w:val="28"/>
          <w:lang w:eastAsia="ar-SA"/>
        </w:rPr>
        <w:t xml:space="preserve">Ответственным исполнителем программы является департамент по социальной политике администрации города Нижневартовска, </w:t>
      </w:r>
      <w:r w:rsidRPr="00955027">
        <w:rPr>
          <w:sz w:val="28"/>
          <w:szCs w:val="28"/>
        </w:rPr>
        <w:t xml:space="preserve">соисполнители программы – муниципальные учреждения, подведомственные департаменту по социальной политике администрации города Нижневартовска. </w:t>
      </w:r>
    </w:p>
    <w:p w:rsidR="00392B0A" w:rsidRPr="00955027" w:rsidRDefault="00392B0A" w:rsidP="00392B0A">
      <w:pPr>
        <w:tabs>
          <w:tab w:val="left" w:pos="851"/>
        </w:tabs>
        <w:spacing w:after="0"/>
        <w:rPr>
          <w:sz w:val="28"/>
          <w:szCs w:val="24"/>
        </w:rPr>
      </w:pPr>
      <w:r w:rsidRPr="00955027">
        <w:rPr>
          <w:sz w:val="28"/>
          <w:szCs w:val="24"/>
        </w:rPr>
        <w:t>Расходы бюджета города в 2023-2026 годах на реализацию программы представлены в таблице.</w:t>
      </w:r>
    </w:p>
    <w:p w:rsidR="00392B0A" w:rsidRPr="00955027" w:rsidRDefault="00392B0A" w:rsidP="00392B0A">
      <w:pPr>
        <w:tabs>
          <w:tab w:val="left" w:pos="851"/>
        </w:tabs>
        <w:spacing w:after="0"/>
        <w:jc w:val="right"/>
      </w:pPr>
      <w:r w:rsidRPr="00955027">
        <w:t>тыс. рублей</w:t>
      </w:r>
    </w:p>
    <w:tbl>
      <w:tblPr>
        <w:tblStyle w:val="a6"/>
        <w:tblW w:w="4873" w:type="pct"/>
        <w:tblInd w:w="108" w:type="dxa"/>
        <w:tblLook w:val="04A0" w:firstRow="1" w:lastRow="0" w:firstColumn="1" w:lastColumn="0" w:noHBand="0" w:noVBand="1"/>
      </w:tblPr>
      <w:tblGrid>
        <w:gridCol w:w="1384"/>
        <w:gridCol w:w="1243"/>
        <w:gridCol w:w="1104"/>
        <w:gridCol w:w="1108"/>
        <w:gridCol w:w="1269"/>
        <w:gridCol w:w="1132"/>
        <w:gridCol w:w="1013"/>
        <w:gridCol w:w="1130"/>
      </w:tblGrid>
      <w:tr w:rsidR="00392B0A" w:rsidRPr="00955027" w:rsidTr="000D2AE5">
        <w:trPr>
          <w:trHeight w:val="343"/>
        </w:trPr>
        <w:tc>
          <w:tcPr>
            <w:tcW w:w="739" w:type="pct"/>
            <w:vMerge w:val="restart"/>
            <w:tcBorders>
              <w:top w:val="single" w:sz="4" w:space="0" w:color="auto"/>
              <w:left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2023 год*</w:t>
            </w:r>
          </w:p>
        </w:tc>
        <w:tc>
          <w:tcPr>
            <w:tcW w:w="1846" w:type="pct"/>
            <w:gridSpan w:val="3"/>
            <w:tcBorders>
              <w:top w:val="single" w:sz="4" w:space="0" w:color="auto"/>
              <w:left w:val="single" w:sz="4" w:space="0" w:color="auto"/>
              <w:right w:val="single" w:sz="4" w:space="0" w:color="auto"/>
            </w:tcBorders>
            <w:vAlign w:val="center"/>
          </w:tcPr>
          <w:p w:rsidR="00392B0A" w:rsidRPr="00955027" w:rsidRDefault="00392B0A" w:rsidP="00392B0A">
            <w:pPr>
              <w:spacing w:after="0"/>
              <w:ind w:firstLine="0"/>
              <w:jc w:val="center"/>
              <w:rPr>
                <w:sz w:val="17"/>
                <w:szCs w:val="17"/>
                <w:lang w:eastAsia="en-US"/>
              </w:rPr>
            </w:pPr>
            <w:r w:rsidRPr="00955027">
              <w:rPr>
                <w:sz w:val="17"/>
                <w:szCs w:val="17"/>
                <w:lang w:eastAsia="en-US"/>
              </w:rPr>
              <w:t>2024 год</w:t>
            </w:r>
          </w:p>
        </w:tc>
        <w:tc>
          <w:tcPr>
            <w:tcW w:w="1811" w:type="pct"/>
            <w:gridSpan w:val="3"/>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17"/>
                <w:szCs w:val="17"/>
                <w:lang w:eastAsia="en-US"/>
              </w:rPr>
            </w:pPr>
            <w:r w:rsidRPr="00955027">
              <w:rPr>
                <w:sz w:val="17"/>
                <w:szCs w:val="17"/>
                <w:lang w:eastAsia="en-US"/>
              </w:rPr>
              <w:t>2025 год</w:t>
            </w:r>
          </w:p>
        </w:tc>
        <w:tc>
          <w:tcPr>
            <w:tcW w:w="604" w:type="pct"/>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center"/>
              <w:rPr>
                <w:sz w:val="17"/>
                <w:szCs w:val="17"/>
                <w:lang w:eastAsia="en-US"/>
              </w:rPr>
            </w:pPr>
            <w:r w:rsidRPr="00955027">
              <w:rPr>
                <w:sz w:val="17"/>
                <w:szCs w:val="17"/>
                <w:lang w:eastAsia="en-US"/>
              </w:rPr>
              <w:t>2026 год</w:t>
            </w:r>
          </w:p>
        </w:tc>
      </w:tr>
      <w:tr w:rsidR="00392B0A" w:rsidRPr="00955027" w:rsidTr="000D2AE5">
        <w:tc>
          <w:tcPr>
            <w:tcW w:w="739" w:type="pct"/>
            <w:vMerge/>
            <w:tcBorders>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p>
        </w:tc>
        <w:tc>
          <w:tcPr>
            <w:tcW w:w="664" w:type="pct"/>
            <w:tcBorders>
              <w:top w:val="single" w:sz="4" w:space="0" w:color="auto"/>
              <w:left w:val="single" w:sz="4" w:space="0" w:color="auto"/>
              <w:bottom w:val="single" w:sz="4" w:space="0" w:color="auto"/>
              <w:right w:val="single" w:sz="4" w:space="0" w:color="auto"/>
            </w:tcBorders>
            <w:hideMark/>
          </w:tcPr>
          <w:p w:rsidR="00392B0A" w:rsidRPr="00955027" w:rsidRDefault="00392B0A" w:rsidP="00392B0A">
            <w:pPr>
              <w:spacing w:after="0"/>
              <w:ind w:firstLine="0"/>
              <w:jc w:val="center"/>
              <w:rPr>
                <w:sz w:val="17"/>
                <w:szCs w:val="17"/>
                <w:lang w:eastAsia="en-US"/>
              </w:rPr>
            </w:pPr>
            <w:r w:rsidRPr="00955027">
              <w:rPr>
                <w:sz w:val="17"/>
                <w:szCs w:val="17"/>
                <w:lang w:eastAsia="en-US"/>
              </w:rPr>
              <w:t>Утверждено решением Думы города от 16.12.2022 №218 (</w:t>
            </w:r>
            <w:proofErr w:type="spellStart"/>
            <w:r w:rsidRPr="00955027">
              <w:rPr>
                <w:sz w:val="17"/>
                <w:szCs w:val="17"/>
                <w:lang w:eastAsia="en-US"/>
              </w:rPr>
              <w:t>первона-чально</w:t>
            </w:r>
            <w:proofErr w:type="spellEnd"/>
            <w:r w:rsidRPr="00955027">
              <w:rPr>
                <w:sz w:val="17"/>
                <w:szCs w:val="17"/>
                <w:lang w:eastAsia="en-US"/>
              </w:rPr>
              <w:t>)</w:t>
            </w:r>
          </w:p>
        </w:tc>
        <w:tc>
          <w:tcPr>
            <w:tcW w:w="590"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Проект решения Думы города</w:t>
            </w:r>
          </w:p>
        </w:tc>
        <w:tc>
          <w:tcPr>
            <w:tcW w:w="592"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Изменение</w:t>
            </w:r>
          </w:p>
          <w:p w:rsidR="00392B0A" w:rsidRPr="00955027" w:rsidRDefault="00392B0A" w:rsidP="00392B0A">
            <w:pPr>
              <w:spacing w:after="0"/>
              <w:ind w:firstLine="0"/>
              <w:jc w:val="center"/>
              <w:rPr>
                <w:sz w:val="17"/>
                <w:szCs w:val="17"/>
                <w:lang w:eastAsia="en-US"/>
              </w:rPr>
            </w:pPr>
            <w:r w:rsidRPr="00955027">
              <w:rPr>
                <w:sz w:val="17"/>
                <w:szCs w:val="17"/>
                <w:lang w:eastAsia="en-US"/>
              </w:rPr>
              <w:t>(гр.3-гр.2)</w:t>
            </w:r>
          </w:p>
        </w:tc>
        <w:tc>
          <w:tcPr>
            <w:tcW w:w="678" w:type="pct"/>
            <w:tcBorders>
              <w:top w:val="single" w:sz="4" w:space="0" w:color="auto"/>
              <w:left w:val="single" w:sz="4" w:space="0" w:color="auto"/>
              <w:bottom w:val="single" w:sz="4" w:space="0" w:color="auto"/>
              <w:right w:val="single" w:sz="4" w:space="0" w:color="auto"/>
            </w:tcBorders>
            <w:hideMark/>
          </w:tcPr>
          <w:p w:rsidR="00392B0A" w:rsidRPr="00955027" w:rsidRDefault="00392B0A" w:rsidP="00392B0A">
            <w:pPr>
              <w:spacing w:after="0"/>
              <w:ind w:firstLine="0"/>
              <w:jc w:val="center"/>
              <w:rPr>
                <w:sz w:val="17"/>
                <w:szCs w:val="17"/>
                <w:lang w:eastAsia="en-US"/>
              </w:rPr>
            </w:pPr>
            <w:r w:rsidRPr="00955027">
              <w:rPr>
                <w:sz w:val="17"/>
                <w:szCs w:val="17"/>
                <w:lang w:eastAsia="en-US"/>
              </w:rPr>
              <w:t>Утверждено решением Думы города от 16.12.2022 №218 (</w:t>
            </w:r>
            <w:proofErr w:type="spellStart"/>
            <w:r w:rsidRPr="00955027">
              <w:rPr>
                <w:sz w:val="17"/>
                <w:szCs w:val="17"/>
                <w:lang w:eastAsia="en-US"/>
              </w:rPr>
              <w:t>первона-чально</w:t>
            </w:r>
            <w:proofErr w:type="spellEnd"/>
            <w:r w:rsidRPr="00955027">
              <w:rPr>
                <w:sz w:val="17"/>
                <w:szCs w:val="17"/>
                <w:lang w:eastAsia="en-US"/>
              </w:rPr>
              <w:t>)</w:t>
            </w:r>
          </w:p>
        </w:tc>
        <w:tc>
          <w:tcPr>
            <w:tcW w:w="605"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Проект решения Думы города</w:t>
            </w:r>
          </w:p>
        </w:tc>
        <w:tc>
          <w:tcPr>
            <w:tcW w:w="528"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Изменение</w:t>
            </w:r>
          </w:p>
          <w:p w:rsidR="00392B0A" w:rsidRPr="00955027" w:rsidRDefault="00392B0A" w:rsidP="00392B0A">
            <w:pPr>
              <w:spacing w:after="0"/>
              <w:ind w:firstLine="0"/>
              <w:jc w:val="center"/>
              <w:rPr>
                <w:sz w:val="17"/>
                <w:szCs w:val="17"/>
                <w:lang w:eastAsia="en-US"/>
              </w:rPr>
            </w:pPr>
            <w:r w:rsidRPr="00955027">
              <w:rPr>
                <w:sz w:val="17"/>
                <w:szCs w:val="17"/>
                <w:lang w:eastAsia="en-US"/>
              </w:rPr>
              <w:t>(гр.6-гр.5)</w:t>
            </w:r>
          </w:p>
        </w:tc>
        <w:tc>
          <w:tcPr>
            <w:tcW w:w="604" w:type="pct"/>
            <w:tcBorders>
              <w:top w:val="single" w:sz="4" w:space="0" w:color="auto"/>
              <w:left w:val="single" w:sz="4" w:space="0" w:color="auto"/>
              <w:bottom w:val="single" w:sz="4" w:space="0" w:color="auto"/>
              <w:right w:val="single" w:sz="4" w:space="0" w:color="auto"/>
            </w:tcBorders>
            <w:hideMark/>
          </w:tcPr>
          <w:p w:rsidR="00392B0A" w:rsidRPr="00955027" w:rsidRDefault="00392B0A" w:rsidP="00392B0A">
            <w:pPr>
              <w:spacing w:after="0"/>
              <w:ind w:firstLine="0"/>
              <w:jc w:val="center"/>
              <w:rPr>
                <w:sz w:val="17"/>
                <w:szCs w:val="17"/>
                <w:lang w:eastAsia="en-US"/>
              </w:rPr>
            </w:pPr>
            <w:r w:rsidRPr="00955027">
              <w:rPr>
                <w:sz w:val="17"/>
                <w:szCs w:val="17"/>
                <w:lang w:eastAsia="en-US"/>
              </w:rPr>
              <w:t>Проект решения Думы города</w:t>
            </w:r>
          </w:p>
        </w:tc>
      </w:tr>
      <w:tr w:rsidR="00392B0A" w:rsidRPr="00955027" w:rsidTr="000D2AE5">
        <w:tc>
          <w:tcPr>
            <w:tcW w:w="739" w:type="pct"/>
            <w:tcBorders>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1</w:t>
            </w:r>
          </w:p>
        </w:tc>
        <w:tc>
          <w:tcPr>
            <w:tcW w:w="664"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2</w:t>
            </w:r>
          </w:p>
        </w:tc>
        <w:tc>
          <w:tcPr>
            <w:tcW w:w="590"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3</w:t>
            </w:r>
          </w:p>
        </w:tc>
        <w:tc>
          <w:tcPr>
            <w:tcW w:w="592"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4</w:t>
            </w:r>
          </w:p>
        </w:tc>
        <w:tc>
          <w:tcPr>
            <w:tcW w:w="678"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5</w:t>
            </w:r>
          </w:p>
        </w:tc>
        <w:tc>
          <w:tcPr>
            <w:tcW w:w="605"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6</w:t>
            </w:r>
          </w:p>
        </w:tc>
        <w:tc>
          <w:tcPr>
            <w:tcW w:w="528"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7</w:t>
            </w:r>
          </w:p>
        </w:tc>
        <w:tc>
          <w:tcPr>
            <w:tcW w:w="604" w:type="pct"/>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center"/>
              <w:rPr>
                <w:sz w:val="17"/>
                <w:szCs w:val="17"/>
                <w:lang w:eastAsia="en-US"/>
              </w:rPr>
            </w:pPr>
            <w:r w:rsidRPr="00955027">
              <w:rPr>
                <w:sz w:val="17"/>
                <w:szCs w:val="17"/>
                <w:lang w:eastAsia="en-US"/>
              </w:rPr>
              <w:t>8</w:t>
            </w:r>
          </w:p>
        </w:tc>
      </w:tr>
      <w:tr w:rsidR="00392B0A" w:rsidRPr="00955027" w:rsidTr="000D2AE5">
        <w:trPr>
          <w:trHeight w:val="423"/>
        </w:trPr>
        <w:tc>
          <w:tcPr>
            <w:tcW w:w="739" w:type="pct"/>
            <w:tcBorders>
              <w:top w:val="single" w:sz="4" w:space="0" w:color="auto"/>
              <w:left w:val="single" w:sz="4" w:space="0" w:color="auto"/>
              <w:bottom w:val="single" w:sz="4" w:space="0" w:color="auto"/>
              <w:right w:val="single" w:sz="4" w:space="0" w:color="auto"/>
            </w:tcBorders>
            <w:vAlign w:val="center"/>
          </w:tcPr>
          <w:p w:rsidR="00392B0A" w:rsidRPr="00955027" w:rsidRDefault="005A5D50" w:rsidP="00392B0A">
            <w:pPr>
              <w:spacing w:after="0"/>
              <w:ind w:firstLine="0"/>
              <w:jc w:val="right"/>
              <w:rPr>
                <w:sz w:val="17"/>
                <w:szCs w:val="17"/>
                <w:lang w:eastAsia="en-US"/>
              </w:rPr>
            </w:pPr>
            <w:r>
              <w:rPr>
                <w:sz w:val="17"/>
                <w:szCs w:val="17"/>
                <w:lang w:eastAsia="en-US"/>
              </w:rPr>
              <w:t>2 550 444,96</w:t>
            </w:r>
          </w:p>
        </w:tc>
        <w:tc>
          <w:tcPr>
            <w:tcW w:w="664" w:type="pct"/>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17"/>
                <w:szCs w:val="17"/>
                <w:lang w:eastAsia="en-US"/>
              </w:rPr>
            </w:pPr>
            <w:r w:rsidRPr="00955027">
              <w:rPr>
                <w:sz w:val="17"/>
                <w:szCs w:val="17"/>
                <w:lang w:eastAsia="en-US"/>
              </w:rPr>
              <w:t>2 389 272,39</w:t>
            </w:r>
          </w:p>
        </w:tc>
        <w:tc>
          <w:tcPr>
            <w:tcW w:w="590" w:type="pct"/>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17"/>
                <w:szCs w:val="17"/>
                <w:lang w:eastAsia="en-US"/>
              </w:rPr>
            </w:pPr>
            <w:r w:rsidRPr="00955027">
              <w:rPr>
                <w:sz w:val="17"/>
                <w:szCs w:val="17"/>
                <w:lang w:eastAsia="en-US"/>
              </w:rPr>
              <w:t>2 725 188,54</w:t>
            </w:r>
          </w:p>
        </w:tc>
        <w:tc>
          <w:tcPr>
            <w:tcW w:w="592" w:type="pct"/>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17"/>
                <w:szCs w:val="17"/>
                <w:lang w:eastAsia="en-US"/>
              </w:rPr>
            </w:pPr>
            <w:r w:rsidRPr="00955027">
              <w:rPr>
                <w:sz w:val="17"/>
                <w:szCs w:val="17"/>
                <w:lang w:eastAsia="en-US"/>
              </w:rPr>
              <w:t>+335 916,15</w:t>
            </w:r>
          </w:p>
        </w:tc>
        <w:tc>
          <w:tcPr>
            <w:tcW w:w="678" w:type="pct"/>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17"/>
                <w:szCs w:val="17"/>
                <w:lang w:eastAsia="en-US"/>
              </w:rPr>
            </w:pPr>
            <w:r w:rsidRPr="00955027">
              <w:rPr>
                <w:sz w:val="17"/>
                <w:szCs w:val="17"/>
                <w:lang w:eastAsia="en-US"/>
              </w:rPr>
              <w:t>2 414 162,49</w:t>
            </w:r>
          </w:p>
        </w:tc>
        <w:tc>
          <w:tcPr>
            <w:tcW w:w="605" w:type="pct"/>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17"/>
                <w:szCs w:val="17"/>
                <w:lang w:eastAsia="en-US"/>
              </w:rPr>
            </w:pPr>
            <w:r w:rsidRPr="00955027">
              <w:rPr>
                <w:sz w:val="17"/>
                <w:szCs w:val="17"/>
                <w:lang w:eastAsia="en-US"/>
              </w:rPr>
              <w:t>2 469 226,31</w:t>
            </w:r>
          </w:p>
        </w:tc>
        <w:tc>
          <w:tcPr>
            <w:tcW w:w="528" w:type="pct"/>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17"/>
                <w:szCs w:val="17"/>
                <w:lang w:eastAsia="en-US"/>
              </w:rPr>
            </w:pPr>
            <w:r w:rsidRPr="00955027">
              <w:rPr>
                <w:sz w:val="17"/>
                <w:szCs w:val="17"/>
                <w:lang w:eastAsia="en-US"/>
              </w:rPr>
              <w:t>+55 063,82</w:t>
            </w:r>
          </w:p>
        </w:tc>
        <w:tc>
          <w:tcPr>
            <w:tcW w:w="604" w:type="pct"/>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17"/>
                <w:szCs w:val="17"/>
                <w:lang w:eastAsia="en-US"/>
              </w:rPr>
            </w:pPr>
            <w:r w:rsidRPr="00955027">
              <w:rPr>
                <w:sz w:val="17"/>
                <w:szCs w:val="17"/>
                <w:lang w:eastAsia="en-US"/>
              </w:rPr>
              <w:t>2 468 502,51</w:t>
            </w:r>
          </w:p>
        </w:tc>
      </w:tr>
    </w:tbl>
    <w:p w:rsidR="00392B0A" w:rsidRPr="00955027" w:rsidRDefault="00392B0A" w:rsidP="00681A66">
      <w:pPr>
        <w:spacing w:before="120" w:after="0"/>
        <w:ind w:firstLine="0"/>
      </w:pPr>
      <w:r w:rsidRPr="00955027">
        <w:t>* - плановые назначения по состоянию на 1 ноября 2023 года</w:t>
      </w:r>
    </w:p>
    <w:p w:rsidR="00392B0A" w:rsidRPr="00955027" w:rsidRDefault="00392B0A" w:rsidP="00392B0A">
      <w:pPr>
        <w:tabs>
          <w:tab w:val="left" w:pos="851"/>
        </w:tabs>
        <w:spacing w:before="120" w:after="0"/>
        <w:rPr>
          <w:sz w:val="28"/>
          <w:szCs w:val="28"/>
        </w:rPr>
      </w:pPr>
      <w:r w:rsidRPr="00955027">
        <w:rPr>
          <w:sz w:val="28"/>
          <w:szCs w:val="28"/>
        </w:rPr>
        <w:t xml:space="preserve">Бюджетные ассигнования, предусмотренные на реализацию программы,               в 2024 году составят 2 725 188,54 тыс. рублей, в 2025 году –                             2 469 226,31 тыс. рублей и в 2026 году – 2 468 502,51 тыс. рублей. </w:t>
      </w:r>
    </w:p>
    <w:p w:rsidR="00392B0A" w:rsidRPr="00955027" w:rsidRDefault="00392B0A" w:rsidP="00392B0A">
      <w:pPr>
        <w:tabs>
          <w:tab w:val="left" w:pos="851"/>
        </w:tabs>
        <w:spacing w:after="0"/>
        <w:rPr>
          <w:sz w:val="28"/>
          <w:szCs w:val="28"/>
        </w:rPr>
      </w:pPr>
      <w:r w:rsidRPr="00955027">
        <w:rPr>
          <w:sz w:val="28"/>
          <w:szCs w:val="28"/>
        </w:rPr>
        <w:t>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в 2024 году на сумму 335 916,15 тыс. рублей, в 2025 году - на сумму 55 063,82 тыс. рублей.</w:t>
      </w:r>
    </w:p>
    <w:p w:rsidR="00392B0A" w:rsidRPr="00955027" w:rsidRDefault="00392B0A" w:rsidP="00392B0A">
      <w:pPr>
        <w:spacing w:after="0"/>
        <w:rPr>
          <w:sz w:val="28"/>
          <w:szCs w:val="28"/>
        </w:rPr>
      </w:pPr>
      <w:r w:rsidRPr="00955027">
        <w:rPr>
          <w:sz w:val="28"/>
          <w:szCs w:val="28"/>
        </w:rPr>
        <w:t>Изменение параметров финансового обеспечения реализации программы обусловлено:</w:t>
      </w:r>
    </w:p>
    <w:p w:rsidR="00392B0A" w:rsidRPr="00955027" w:rsidRDefault="00392B0A" w:rsidP="00392B0A">
      <w:pPr>
        <w:spacing w:after="0"/>
        <w:rPr>
          <w:sz w:val="28"/>
          <w:szCs w:val="28"/>
        </w:rPr>
      </w:pPr>
      <w:r w:rsidRPr="00955027">
        <w:rPr>
          <w:sz w:val="28"/>
          <w:szCs w:val="28"/>
        </w:rPr>
        <w:t>- увеличением расходов на оплату труда, связанных:</w:t>
      </w:r>
    </w:p>
    <w:p w:rsidR="00392B0A" w:rsidRPr="00955027" w:rsidRDefault="00392B0A" w:rsidP="00392B0A">
      <w:pPr>
        <w:spacing w:after="0"/>
        <w:rPr>
          <w:color w:val="000000"/>
          <w:sz w:val="28"/>
          <w:szCs w:val="28"/>
        </w:rPr>
      </w:pPr>
      <w:r w:rsidRPr="00955027">
        <w:rPr>
          <w:color w:val="000000"/>
          <w:sz w:val="28"/>
          <w:szCs w:val="28"/>
        </w:rPr>
        <w:t>с изменением целевого показателя средней заработной платы категорий работников муниципальных учреждений, подпадающих под действие Указов Президента Российской Федерации от 2012 года (по педагогическим работникам учреждений дополнительного образования целевой показатель запланирован в размере 95 326,00 рублей, по работникам учреждений культуры – 92 374,30 рублей);</w:t>
      </w:r>
    </w:p>
    <w:p w:rsidR="00392B0A" w:rsidRPr="00955027" w:rsidRDefault="00392B0A" w:rsidP="00392B0A">
      <w:pPr>
        <w:spacing w:after="0"/>
        <w:rPr>
          <w:color w:val="000000"/>
          <w:sz w:val="28"/>
          <w:szCs w:val="28"/>
        </w:rPr>
      </w:pPr>
      <w:r w:rsidRPr="00955027">
        <w:rPr>
          <w:color w:val="000000"/>
          <w:sz w:val="28"/>
          <w:szCs w:val="28"/>
        </w:rPr>
        <w:t xml:space="preserve">с обеспечением целевых показателей "Средняя заработная плата педагогических работников муниципальных учреждений, реализующих </w:t>
      </w:r>
      <w:r w:rsidRPr="00955027">
        <w:rPr>
          <w:color w:val="000000"/>
          <w:sz w:val="28"/>
          <w:szCs w:val="28"/>
        </w:rPr>
        <w:lastRenderedPageBreak/>
        <w:t>дополнительные общеобразовательные программы в области физической культуры и спорта" в размере 95 326,00 рублей и "Среднесписочная численность работников" в количестве 208 человек;</w:t>
      </w:r>
    </w:p>
    <w:p w:rsidR="00392B0A" w:rsidRPr="00955027" w:rsidRDefault="00392B0A" w:rsidP="00392B0A">
      <w:pPr>
        <w:spacing w:after="0"/>
        <w:rPr>
          <w:color w:val="000000"/>
          <w:sz w:val="28"/>
          <w:szCs w:val="28"/>
        </w:rPr>
      </w:pPr>
      <w:r w:rsidRPr="00955027">
        <w:rPr>
          <w:color w:val="000000"/>
          <w:sz w:val="28"/>
          <w:szCs w:val="28"/>
        </w:rPr>
        <w:t>с индексацией фонда оплаты труда на 5,5% с 1 октября 2023 года по иным категориям работников муниципальных учреждений, не подпадающим под действие Указов Президента Российской Федерации от 2012 года;</w:t>
      </w:r>
    </w:p>
    <w:p w:rsidR="00392B0A" w:rsidRPr="00955027" w:rsidRDefault="00392B0A" w:rsidP="00392B0A">
      <w:pPr>
        <w:spacing w:after="0"/>
        <w:rPr>
          <w:color w:val="000000"/>
          <w:sz w:val="28"/>
          <w:szCs w:val="28"/>
        </w:rPr>
      </w:pPr>
      <w:r w:rsidRPr="00955027">
        <w:rPr>
          <w:color w:val="000000"/>
          <w:sz w:val="28"/>
          <w:szCs w:val="28"/>
        </w:rPr>
        <w:t>с обеспечением положений Федерального закона от 19.06.2000 №82-ФЗ "О минимальном размере оплаты труда";</w:t>
      </w:r>
    </w:p>
    <w:p w:rsidR="00392B0A" w:rsidRPr="00955027" w:rsidRDefault="00392B0A" w:rsidP="00392B0A">
      <w:pPr>
        <w:tabs>
          <w:tab w:val="left" w:pos="851"/>
        </w:tabs>
        <w:spacing w:after="0"/>
        <w:rPr>
          <w:sz w:val="28"/>
          <w:szCs w:val="28"/>
        </w:rPr>
      </w:pPr>
      <w:r w:rsidRPr="00955027">
        <w:rPr>
          <w:sz w:val="28"/>
          <w:szCs w:val="28"/>
        </w:rPr>
        <w:t>- увеличением расходов на оплату коммунальных услуг в связи ростом тарифов, на единовременные выплаты работникам муниципальных учреждений при увольнении в связи с выходом на пенсию по достижении пенсионного возраста впервые в связи с уточнением количества получателей;</w:t>
      </w:r>
    </w:p>
    <w:p w:rsidR="00392B0A" w:rsidRPr="00955027" w:rsidRDefault="00392B0A" w:rsidP="00392B0A">
      <w:pPr>
        <w:tabs>
          <w:tab w:val="left" w:pos="851"/>
        </w:tabs>
        <w:spacing w:after="0"/>
        <w:rPr>
          <w:sz w:val="28"/>
          <w:szCs w:val="28"/>
        </w:rPr>
      </w:pPr>
      <w:r w:rsidRPr="00955027">
        <w:rPr>
          <w:sz w:val="28"/>
          <w:szCs w:val="28"/>
        </w:rPr>
        <w:t>- доведением бюджетных ассигнований на содержание объекта "</w:t>
      </w:r>
      <w:proofErr w:type="spellStart"/>
      <w:r w:rsidRPr="00955027">
        <w:rPr>
          <w:sz w:val="28"/>
          <w:szCs w:val="28"/>
        </w:rPr>
        <w:t>Ролледром</w:t>
      </w:r>
      <w:proofErr w:type="spellEnd"/>
      <w:r w:rsidRPr="00955027">
        <w:rPr>
          <w:sz w:val="28"/>
          <w:szCs w:val="28"/>
        </w:rPr>
        <w:t xml:space="preserve">" и вновь введенных спортивных площадок, на </w:t>
      </w:r>
      <w:r w:rsidRPr="00955027">
        <w:rPr>
          <w:rFonts w:eastAsia="Calibri"/>
          <w:sz w:val="28"/>
          <w:szCs w:val="28"/>
        </w:rPr>
        <w:t xml:space="preserve">организацию </w:t>
      </w:r>
      <w:r w:rsidRPr="00955027">
        <w:rPr>
          <w:sz w:val="28"/>
          <w:szCs w:val="28"/>
        </w:rPr>
        <w:t>и проведение мероприятий в рамках фестиваля искусств, труда и спорта "</w:t>
      </w:r>
      <w:proofErr w:type="spellStart"/>
      <w:r w:rsidRPr="00955027">
        <w:rPr>
          <w:sz w:val="28"/>
          <w:szCs w:val="28"/>
        </w:rPr>
        <w:t>Самотлорские</w:t>
      </w:r>
      <w:proofErr w:type="spellEnd"/>
      <w:r w:rsidRPr="00955027">
        <w:rPr>
          <w:sz w:val="28"/>
          <w:szCs w:val="28"/>
        </w:rPr>
        <w:t xml:space="preserve"> ночи – 2024" и на реализацию инициативного проекта "Доступный спорт на Рябиновом бульваре".</w:t>
      </w:r>
    </w:p>
    <w:p w:rsidR="00392B0A" w:rsidRPr="00955027" w:rsidRDefault="00392B0A" w:rsidP="00392B0A">
      <w:pPr>
        <w:spacing w:before="120"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F50465" w:rsidRPr="00955027" w:rsidRDefault="00F50465" w:rsidP="00392B0A">
      <w:pPr>
        <w:spacing w:after="0"/>
        <w:rPr>
          <w:color w:val="FF0000"/>
          <w:sz w:val="28"/>
          <w:szCs w:val="28"/>
          <w:lang w:eastAsia="en-US"/>
        </w:rPr>
      </w:pPr>
    </w:p>
    <w:p w:rsidR="00392B0A" w:rsidRPr="00955027" w:rsidRDefault="00392B0A" w:rsidP="00392B0A">
      <w:pPr>
        <w:spacing w:after="0"/>
        <w:rPr>
          <w:color w:val="FF0000"/>
          <w:sz w:val="28"/>
          <w:szCs w:val="28"/>
          <w:lang w:eastAsia="en-US"/>
        </w:rPr>
      </w:pPr>
      <w:r w:rsidRPr="00955027">
        <w:rPr>
          <w:noProof/>
          <w:color w:val="FF0000"/>
          <w:sz w:val="24"/>
          <w:szCs w:val="24"/>
        </w:rPr>
        <mc:AlternateContent>
          <mc:Choice Requires="wps">
            <w:drawing>
              <wp:anchor distT="0" distB="0" distL="114300" distR="114300" simplePos="0" relativeHeight="251829248" behindDoc="1" locked="0" layoutInCell="1" allowOverlap="1" wp14:anchorId="4FC01B7A" wp14:editId="17EAF1FC">
                <wp:simplePos x="0" y="0"/>
                <wp:positionH relativeFrom="column">
                  <wp:posOffset>80645</wp:posOffset>
                </wp:positionH>
                <wp:positionV relativeFrom="paragraph">
                  <wp:posOffset>-17145</wp:posOffset>
                </wp:positionV>
                <wp:extent cx="6210300" cy="360000"/>
                <wp:effectExtent l="57150" t="57150" r="95250" b="116840"/>
                <wp:wrapNone/>
                <wp:docPr id="729" name="Поле 72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392B0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01B7A" id="Поле 729" o:spid="_x0000_s1072" type="#_x0000_t202" alt="Название: Исполнение бюджетной росписи Администрации города за 2012 год" style="position:absolute;left:0;text-align:left;margin-left:6.35pt;margin-top:-1.35pt;width:489pt;height:28.3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" fillcolor="#e0e0e0" strokecolor="#7f7f7f">
                <v:shadow on="t" color="black" opacity="24903f" origin=",.5" offset="0,.55556mm"/>
                <v:textbox inset="0,0,0,0">
                  <w:txbxContent>
                    <w:p w:rsidR="00C05A95" w:rsidRPr="001E74CF" w:rsidRDefault="00C05A95" w:rsidP="00392B0A">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392B0A" w:rsidRDefault="00392B0A" w:rsidP="00392B0A">
      <w:pPr>
        <w:tabs>
          <w:tab w:val="left" w:pos="851"/>
        </w:tabs>
        <w:spacing w:after="0"/>
        <w:ind w:firstLine="426"/>
        <w:jc w:val="left"/>
        <w:rPr>
          <w:color w:val="FF0000"/>
          <w:sz w:val="28"/>
          <w:szCs w:val="28"/>
        </w:rPr>
      </w:pPr>
    </w:p>
    <w:p w:rsidR="00F50465" w:rsidRPr="00955027" w:rsidRDefault="00F50465" w:rsidP="00392B0A">
      <w:pPr>
        <w:tabs>
          <w:tab w:val="left" w:pos="851"/>
        </w:tabs>
        <w:spacing w:after="0"/>
        <w:ind w:firstLine="426"/>
        <w:jc w:val="left"/>
        <w:rPr>
          <w:color w:val="FF0000"/>
          <w:sz w:val="28"/>
          <w:szCs w:val="28"/>
        </w:rPr>
      </w:pPr>
    </w:p>
    <w:p w:rsidR="00392B0A" w:rsidRPr="00955027" w:rsidRDefault="00392B0A" w:rsidP="00392B0A">
      <w:pPr>
        <w:tabs>
          <w:tab w:val="left" w:pos="851"/>
        </w:tabs>
        <w:spacing w:after="0"/>
        <w:ind w:firstLine="426"/>
        <w:jc w:val="left"/>
        <w:rPr>
          <w:color w:val="FF0000"/>
          <w:sz w:val="28"/>
          <w:szCs w:val="28"/>
        </w:rPr>
      </w:pPr>
      <w:r w:rsidRPr="00955027">
        <w:rPr>
          <w:noProof/>
          <w:color w:val="FF0000"/>
        </w:rPr>
        <w:drawing>
          <wp:inline distT="0" distB="0" distL="0" distR="0" wp14:anchorId="2B522225" wp14:editId="08F4B7DE">
            <wp:extent cx="1940944" cy="1666875"/>
            <wp:effectExtent l="0" t="0" r="0" b="0"/>
            <wp:docPr id="731" name="Диаграмма 7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955027">
        <w:rPr>
          <w:noProof/>
          <w:color w:val="FF0000"/>
        </w:rPr>
        <w:drawing>
          <wp:inline distT="0" distB="0" distL="0" distR="0" wp14:anchorId="2F3E6BA2" wp14:editId="08B3F13C">
            <wp:extent cx="1958197" cy="1666875"/>
            <wp:effectExtent l="0" t="0" r="0" b="0"/>
            <wp:docPr id="732" name="Диаграмма 7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955027">
        <w:rPr>
          <w:noProof/>
          <w:color w:val="FF0000"/>
        </w:rPr>
        <w:drawing>
          <wp:inline distT="0" distB="0" distL="0" distR="0" wp14:anchorId="7A3A33EE" wp14:editId="25E726F3">
            <wp:extent cx="1895475" cy="1628775"/>
            <wp:effectExtent l="0" t="0" r="0" b="0"/>
            <wp:docPr id="733" name="Диаграмма 7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92B0A" w:rsidRPr="00955027" w:rsidRDefault="00392B0A" w:rsidP="00392B0A">
      <w:pPr>
        <w:tabs>
          <w:tab w:val="left" w:pos="851"/>
        </w:tabs>
        <w:spacing w:after="0"/>
        <w:ind w:firstLine="426"/>
        <w:jc w:val="left"/>
        <w:rPr>
          <w:color w:val="FF0000"/>
          <w:sz w:val="28"/>
          <w:szCs w:val="28"/>
        </w:rPr>
      </w:pPr>
    </w:p>
    <w:p w:rsidR="00392B0A" w:rsidRDefault="00392B0A" w:rsidP="00392B0A">
      <w:pPr>
        <w:tabs>
          <w:tab w:val="left" w:pos="851"/>
        </w:tabs>
        <w:spacing w:after="0"/>
        <w:ind w:firstLine="426"/>
        <w:jc w:val="left"/>
        <w:rPr>
          <w:color w:val="FF0000"/>
          <w:sz w:val="28"/>
          <w:szCs w:val="28"/>
        </w:rPr>
      </w:pPr>
    </w:p>
    <w:p w:rsidR="002335DB" w:rsidRDefault="002335DB" w:rsidP="00392B0A">
      <w:pPr>
        <w:tabs>
          <w:tab w:val="left" w:pos="851"/>
        </w:tabs>
        <w:spacing w:after="0"/>
        <w:ind w:firstLine="426"/>
        <w:jc w:val="left"/>
        <w:rPr>
          <w:color w:val="FF0000"/>
          <w:sz w:val="28"/>
          <w:szCs w:val="28"/>
        </w:rPr>
      </w:pPr>
    </w:p>
    <w:p w:rsidR="00AF071C" w:rsidRDefault="00AF071C" w:rsidP="00392B0A">
      <w:pPr>
        <w:tabs>
          <w:tab w:val="left" w:pos="851"/>
        </w:tabs>
        <w:spacing w:after="0"/>
        <w:ind w:firstLine="426"/>
        <w:jc w:val="left"/>
        <w:rPr>
          <w:color w:val="FF0000"/>
          <w:sz w:val="28"/>
          <w:szCs w:val="28"/>
        </w:rPr>
      </w:pPr>
    </w:p>
    <w:p w:rsidR="00AF071C" w:rsidRDefault="00AF071C" w:rsidP="00392B0A">
      <w:pPr>
        <w:tabs>
          <w:tab w:val="left" w:pos="851"/>
        </w:tabs>
        <w:spacing w:after="0"/>
        <w:ind w:firstLine="426"/>
        <w:jc w:val="left"/>
        <w:rPr>
          <w:color w:val="FF0000"/>
          <w:sz w:val="28"/>
          <w:szCs w:val="28"/>
        </w:rPr>
      </w:pPr>
    </w:p>
    <w:p w:rsidR="00AF071C" w:rsidRDefault="00AF071C" w:rsidP="00392B0A">
      <w:pPr>
        <w:tabs>
          <w:tab w:val="left" w:pos="851"/>
        </w:tabs>
        <w:spacing w:after="0"/>
        <w:ind w:firstLine="426"/>
        <w:jc w:val="left"/>
        <w:rPr>
          <w:color w:val="FF0000"/>
          <w:sz w:val="28"/>
          <w:szCs w:val="28"/>
        </w:rPr>
      </w:pPr>
    </w:p>
    <w:p w:rsidR="00AF071C" w:rsidRDefault="00AF071C" w:rsidP="00392B0A">
      <w:pPr>
        <w:tabs>
          <w:tab w:val="left" w:pos="851"/>
        </w:tabs>
        <w:spacing w:after="0"/>
        <w:ind w:firstLine="426"/>
        <w:jc w:val="left"/>
        <w:rPr>
          <w:color w:val="FF0000"/>
          <w:sz w:val="28"/>
          <w:szCs w:val="28"/>
        </w:rPr>
      </w:pPr>
    </w:p>
    <w:p w:rsidR="00AF071C" w:rsidRDefault="00AF071C" w:rsidP="00392B0A">
      <w:pPr>
        <w:tabs>
          <w:tab w:val="left" w:pos="851"/>
        </w:tabs>
        <w:spacing w:after="0"/>
        <w:ind w:firstLine="426"/>
        <w:jc w:val="left"/>
        <w:rPr>
          <w:color w:val="FF0000"/>
          <w:sz w:val="28"/>
          <w:szCs w:val="28"/>
        </w:rPr>
      </w:pPr>
    </w:p>
    <w:p w:rsidR="00AF071C" w:rsidRDefault="00AF071C" w:rsidP="00392B0A">
      <w:pPr>
        <w:tabs>
          <w:tab w:val="left" w:pos="851"/>
        </w:tabs>
        <w:spacing w:after="0"/>
        <w:ind w:firstLine="426"/>
        <w:jc w:val="left"/>
        <w:rPr>
          <w:color w:val="FF0000"/>
          <w:sz w:val="28"/>
          <w:szCs w:val="28"/>
        </w:rPr>
      </w:pPr>
    </w:p>
    <w:p w:rsidR="00AF071C" w:rsidRDefault="00AF071C" w:rsidP="00392B0A">
      <w:pPr>
        <w:tabs>
          <w:tab w:val="left" w:pos="851"/>
        </w:tabs>
        <w:spacing w:after="0"/>
        <w:ind w:firstLine="426"/>
        <w:jc w:val="left"/>
        <w:rPr>
          <w:color w:val="FF0000"/>
          <w:sz w:val="28"/>
          <w:szCs w:val="28"/>
        </w:rPr>
      </w:pPr>
    </w:p>
    <w:p w:rsidR="002335DB" w:rsidRPr="00955027" w:rsidRDefault="002335DB" w:rsidP="00392B0A">
      <w:pPr>
        <w:tabs>
          <w:tab w:val="left" w:pos="851"/>
        </w:tabs>
        <w:spacing w:after="0"/>
        <w:ind w:firstLine="426"/>
        <w:jc w:val="left"/>
        <w:rPr>
          <w:color w:val="FF0000"/>
          <w:sz w:val="28"/>
          <w:szCs w:val="28"/>
        </w:rPr>
      </w:pPr>
    </w:p>
    <w:p w:rsidR="00392B0A" w:rsidRPr="00955027" w:rsidRDefault="00392B0A" w:rsidP="00392B0A">
      <w:pPr>
        <w:tabs>
          <w:tab w:val="left" w:pos="851"/>
        </w:tabs>
        <w:spacing w:after="0"/>
        <w:ind w:firstLine="426"/>
        <w:jc w:val="left"/>
        <w:rPr>
          <w:color w:val="FF0000"/>
          <w:sz w:val="28"/>
          <w:szCs w:val="28"/>
        </w:rPr>
      </w:pPr>
      <w:r w:rsidRPr="00955027">
        <w:rPr>
          <w:noProof/>
          <w:color w:val="FF0000"/>
          <w:sz w:val="24"/>
          <w:szCs w:val="24"/>
        </w:rPr>
        <w:lastRenderedPageBreak/>
        <mc:AlternateContent>
          <mc:Choice Requires="wps">
            <w:drawing>
              <wp:anchor distT="0" distB="0" distL="114300" distR="114300" simplePos="0" relativeHeight="251830272" behindDoc="1" locked="0" layoutInCell="1" allowOverlap="1" wp14:anchorId="2FCE0AED" wp14:editId="0E85E6FD">
                <wp:simplePos x="0" y="0"/>
                <wp:positionH relativeFrom="column">
                  <wp:posOffset>80645</wp:posOffset>
                </wp:positionH>
                <wp:positionV relativeFrom="paragraph">
                  <wp:posOffset>8890</wp:posOffset>
                </wp:positionV>
                <wp:extent cx="6210300" cy="360000"/>
                <wp:effectExtent l="38100" t="38100" r="95250" b="116840"/>
                <wp:wrapNone/>
                <wp:docPr id="73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392B0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E0AED" id="_x0000_s1073" type="#_x0000_t202" alt="Название: Исполнение бюджетной росписи Администрации города за 2012 год" style="position:absolute;left:0;text-align:left;margin-left:6.35pt;margin-top:.7pt;width:489pt;height:28.3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" fillcolor="#e0e0e0" strokecolor="#7f7f7f">
                <v:shadow on="t" color="black" opacity="24903f" origin=",.5" offset="0,.55556mm"/>
                <v:textbox inset="0,0,0,0">
                  <w:txbxContent>
                    <w:p w:rsidR="00C05A95" w:rsidRPr="001440B0" w:rsidRDefault="00C05A95" w:rsidP="00392B0A">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392B0A" w:rsidRPr="00955027" w:rsidRDefault="00392B0A" w:rsidP="00392B0A">
      <w:pPr>
        <w:tabs>
          <w:tab w:val="left" w:pos="851"/>
        </w:tabs>
        <w:spacing w:after="0"/>
        <w:ind w:firstLine="426"/>
        <w:jc w:val="left"/>
        <w:rPr>
          <w:color w:val="FF0000"/>
          <w:sz w:val="28"/>
          <w:szCs w:val="28"/>
        </w:rPr>
      </w:pPr>
    </w:p>
    <w:p w:rsidR="00392B0A" w:rsidRPr="00955027" w:rsidRDefault="00392B0A" w:rsidP="00E72DB1">
      <w:pPr>
        <w:tabs>
          <w:tab w:val="left" w:pos="851"/>
        </w:tabs>
        <w:ind w:firstLine="0"/>
        <w:jc w:val="left"/>
        <w:rPr>
          <w:bCs/>
          <w:sz w:val="28"/>
          <w:szCs w:val="28"/>
        </w:rPr>
      </w:pPr>
      <w:r w:rsidRPr="00955027">
        <w:rPr>
          <w:noProof/>
          <w:color w:val="FF0000"/>
          <w:sz w:val="28"/>
          <w:szCs w:val="28"/>
        </w:rPr>
        <w:drawing>
          <wp:inline distT="0" distB="0" distL="0" distR="0" wp14:anchorId="41FB36ED" wp14:editId="5D76F2B8">
            <wp:extent cx="6057900" cy="3174520"/>
            <wp:effectExtent l="57150" t="57150" r="38100" b="45085"/>
            <wp:docPr id="734" name="Диаграмма 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92B0A" w:rsidRPr="00955027" w:rsidRDefault="00392B0A" w:rsidP="00681A66">
      <w:pPr>
        <w:tabs>
          <w:tab w:val="left" w:pos="851"/>
        </w:tabs>
        <w:spacing w:before="120"/>
        <w:ind w:firstLine="0"/>
        <w:rPr>
          <w:bCs/>
          <w:sz w:val="28"/>
          <w:szCs w:val="28"/>
        </w:rPr>
      </w:pPr>
      <w:r w:rsidRPr="00955027">
        <w:rPr>
          <w:bCs/>
          <w:sz w:val="28"/>
          <w:szCs w:val="28"/>
        </w:rPr>
        <w:tab/>
        <w:t>Бюджетные ассигнования на реализацию данной программы предусмотрены по следующим структурным элементам (основным мероприятиям):</w:t>
      </w:r>
    </w:p>
    <w:tbl>
      <w:tblPr>
        <w:tblStyle w:val="a6"/>
        <w:tblW w:w="9639" w:type="dxa"/>
        <w:tblInd w:w="108" w:type="dxa"/>
        <w:tblLayout w:type="fixed"/>
        <w:tblLook w:val="04A0" w:firstRow="1" w:lastRow="0" w:firstColumn="1" w:lastColumn="0" w:noHBand="0" w:noVBand="1"/>
      </w:tblPr>
      <w:tblGrid>
        <w:gridCol w:w="540"/>
        <w:gridCol w:w="4422"/>
        <w:gridCol w:w="1559"/>
        <w:gridCol w:w="1559"/>
        <w:gridCol w:w="1559"/>
      </w:tblGrid>
      <w:tr w:rsidR="00392B0A" w:rsidRPr="00955027" w:rsidTr="000D2AE5">
        <w:trPr>
          <w:trHeight w:val="777"/>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center"/>
              <w:rPr>
                <w:sz w:val="24"/>
                <w:szCs w:val="24"/>
                <w:lang w:eastAsia="en-US"/>
              </w:rPr>
            </w:pPr>
            <w:r w:rsidRPr="00955027">
              <w:rPr>
                <w:sz w:val="24"/>
                <w:szCs w:val="24"/>
              </w:rPr>
              <w:t>№ п/п</w:t>
            </w:r>
          </w:p>
        </w:tc>
        <w:tc>
          <w:tcPr>
            <w:tcW w:w="4422" w:type="dxa"/>
            <w:vMerge w:val="restart"/>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center"/>
              <w:rPr>
                <w:sz w:val="24"/>
                <w:szCs w:val="24"/>
              </w:rPr>
            </w:pPr>
            <w:r w:rsidRPr="00955027">
              <w:rPr>
                <w:sz w:val="24"/>
                <w:szCs w:val="24"/>
              </w:rPr>
              <w:t xml:space="preserve">Наименование </w:t>
            </w:r>
          </w:p>
          <w:p w:rsidR="00392B0A" w:rsidRPr="00955027" w:rsidRDefault="00392B0A" w:rsidP="00392B0A">
            <w:pPr>
              <w:spacing w:after="0"/>
              <w:ind w:firstLine="0"/>
              <w:jc w:val="center"/>
              <w:rPr>
                <w:sz w:val="24"/>
                <w:szCs w:val="24"/>
              </w:rPr>
            </w:pPr>
            <w:r w:rsidRPr="00955027">
              <w:rPr>
                <w:sz w:val="24"/>
                <w:szCs w:val="24"/>
              </w:rPr>
              <w:t xml:space="preserve">структурного элемента </w:t>
            </w:r>
          </w:p>
          <w:p w:rsidR="00392B0A" w:rsidRPr="00955027" w:rsidRDefault="00392B0A" w:rsidP="00392B0A">
            <w:pPr>
              <w:spacing w:after="0"/>
              <w:ind w:firstLine="0"/>
              <w:jc w:val="center"/>
              <w:rPr>
                <w:sz w:val="24"/>
                <w:szCs w:val="24"/>
              </w:rPr>
            </w:pPr>
            <w:r w:rsidRPr="00955027">
              <w:rPr>
                <w:sz w:val="24"/>
                <w:szCs w:val="24"/>
              </w:rPr>
              <w:t xml:space="preserve">(основного мероприятия), </w:t>
            </w:r>
          </w:p>
          <w:p w:rsidR="00392B0A" w:rsidRPr="00955027" w:rsidRDefault="00392B0A" w:rsidP="00392B0A">
            <w:pPr>
              <w:spacing w:after="0"/>
              <w:ind w:firstLine="0"/>
              <w:jc w:val="center"/>
              <w:rPr>
                <w:sz w:val="24"/>
                <w:szCs w:val="24"/>
                <w:lang w:eastAsia="en-US"/>
              </w:rPr>
            </w:pPr>
            <w:r w:rsidRPr="00955027">
              <w:rPr>
                <w:sz w:val="24"/>
                <w:szCs w:val="24"/>
              </w:rPr>
              <w:t>источник финансирования</w:t>
            </w:r>
          </w:p>
        </w:tc>
        <w:tc>
          <w:tcPr>
            <w:tcW w:w="4677" w:type="dxa"/>
            <w:gridSpan w:val="3"/>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center"/>
              <w:rPr>
                <w:sz w:val="24"/>
                <w:szCs w:val="24"/>
              </w:rPr>
            </w:pPr>
            <w:r w:rsidRPr="00955027">
              <w:rPr>
                <w:sz w:val="24"/>
                <w:szCs w:val="24"/>
              </w:rPr>
              <w:t>Объем бюджетных ассигнований,</w:t>
            </w:r>
          </w:p>
          <w:p w:rsidR="00392B0A" w:rsidRPr="00955027" w:rsidRDefault="00392B0A" w:rsidP="00392B0A">
            <w:pPr>
              <w:spacing w:after="0"/>
              <w:ind w:firstLine="0"/>
              <w:jc w:val="center"/>
              <w:rPr>
                <w:sz w:val="24"/>
                <w:szCs w:val="24"/>
                <w:lang w:eastAsia="en-US"/>
              </w:rPr>
            </w:pPr>
            <w:r w:rsidRPr="00955027">
              <w:rPr>
                <w:sz w:val="24"/>
                <w:szCs w:val="24"/>
              </w:rPr>
              <w:t>тыс. рублей</w:t>
            </w:r>
          </w:p>
        </w:tc>
      </w:tr>
      <w:tr w:rsidR="00392B0A" w:rsidRPr="00955027" w:rsidTr="000D2AE5">
        <w:trPr>
          <w:trHeight w:val="55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left"/>
              <w:rPr>
                <w:sz w:val="24"/>
                <w:szCs w:val="24"/>
                <w:lang w:eastAsia="en-US"/>
              </w:rPr>
            </w:pPr>
          </w:p>
        </w:tc>
        <w:tc>
          <w:tcPr>
            <w:tcW w:w="4422" w:type="dxa"/>
            <w:vMerge/>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left"/>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center"/>
              <w:rPr>
                <w:sz w:val="24"/>
                <w:szCs w:val="24"/>
                <w:lang w:eastAsia="en-US"/>
              </w:rPr>
            </w:pPr>
            <w:r w:rsidRPr="00955027">
              <w:rPr>
                <w:sz w:val="24"/>
                <w:szCs w:val="24"/>
              </w:rPr>
              <w:t>2024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center"/>
              <w:rPr>
                <w:sz w:val="24"/>
                <w:szCs w:val="24"/>
                <w:lang w:eastAsia="en-US"/>
              </w:rPr>
            </w:pPr>
            <w:r w:rsidRPr="00955027">
              <w:rPr>
                <w:sz w:val="24"/>
                <w:szCs w:val="24"/>
              </w:rPr>
              <w:t>2025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center"/>
              <w:rPr>
                <w:sz w:val="24"/>
                <w:szCs w:val="24"/>
                <w:lang w:eastAsia="en-US"/>
              </w:rPr>
            </w:pPr>
            <w:r w:rsidRPr="00955027">
              <w:rPr>
                <w:sz w:val="24"/>
                <w:szCs w:val="24"/>
              </w:rPr>
              <w:t>2026 год</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center"/>
              <w:rPr>
                <w:sz w:val="24"/>
                <w:szCs w:val="24"/>
                <w:lang w:eastAsia="en-US"/>
              </w:rPr>
            </w:pPr>
            <w:r w:rsidRPr="00955027">
              <w:rPr>
                <w:sz w:val="24"/>
                <w:szCs w:val="24"/>
              </w:rPr>
              <w:t>1.</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lang w:eastAsia="en-US"/>
              </w:rPr>
            </w:pPr>
            <w:r w:rsidRPr="00955027">
              <w:rPr>
                <w:sz w:val="24"/>
                <w:szCs w:val="28"/>
              </w:rPr>
              <w:t>Реализация управленческих функций в сфере социальной политики</w:t>
            </w:r>
            <w:r w:rsidRPr="00955027">
              <w:rPr>
                <w:sz w:val="22"/>
                <w:szCs w:val="24"/>
              </w:rPr>
              <w:t xml:space="preserve"> </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127 267,31</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119 969,43</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119 969,43</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hideMark/>
          </w:tcPr>
          <w:p w:rsidR="00392B0A" w:rsidRPr="00955027" w:rsidRDefault="00392B0A" w:rsidP="00392B0A">
            <w:pPr>
              <w:spacing w:after="0"/>
              <w:ind w:firstLine="0"/>
              <w:jc w:val="center"/>
              <w:rPr>
                <w:sz w:val="24"/>
                <w:szCs w:val="24"/>
                <w:lang w:eastAsia="en-US"/>
              </w:rPr>
            </w:pPr>
            <w:r w:rsidRPr="00955027">
              <w:rPr>
                <w:sz w:val="24"/>
                <w:szCs w:val="24"/>
              </w:rPr>
              <w:t>2.</w:t>
            </w:r>
          </w:p>
        </w:tc>
        <w:tc>
          <w:tcPr>
            <w:tcW w:w="4422" w:type="dxa"/>
            <w:tcBorders>
              <w:top w:val="single" w:sz="4" w:space="0" w:color="auto"/>
              <w:left w:val="single" w:sz="4" w:space="0" w:color="auto"/>
              <w:bottom w:val="single" w:sz="4" w:space="0" w:color="auto"/>
              <w:right w:val="single" w:sz="4" w:space="0" w:color="auto"/>
            </w:tcBorders>
            <w:hideMark/>
          </w:tcPr>
          <w:p w:rsidR="00392B0A" w:rsidRPr="00955027" w:rsidRDefault="00392B0A" w:rsidP="00392B0A">
            <w:pPr>
              <w:spacing w:after="0"/>
              <w:ind w:firstLine="0"/>
              <w:rPr>
                <w:sz w:val="24"/>
                <w:szCs w:val="24"/>
                <w:lang w:eastAsia="en-US"/>
              </w:rPr>
            </w:pPr>
            <w:r w:rsidRPr="00955027">
              <w:rPr>
                <w:sz w:val="24"/>
                <w:szCs w:val="28"/>
              </w:rPr>
              <w:t xml:space="preserve">Реализация мероприятий, направленных на развитие культуры и искусства </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508 712,27</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445 277,25</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lang w:eastAsia="en-US"/>
              </w:rPr>
            </w:pPr>
            <w:r w:rsidRPr="00955027">
              <w:rPr>
                <w:sz w:val="24"/>
                <w:szCs w:val="24"/>
                <w:lang w:eastAsia="en-US"/>
              </w:rPr>
              <w:t>446 078,04</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t>3.</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r w:rsidRPr="00955027">
              <w:rPr>
                <w:sz w:val="24"/>
                <w:szCs w:val="28"/>
              </w:rPr>
              <w:t>Обеспечение жителей города услугами учреждений культуры,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10 640,40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10 690,20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10 543,50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9 762,30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9 764,80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9 757,40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lang w:eastAsia="en-US"/>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483,00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527,50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526,70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r w:rsidRPr="00955027">
              <w:rPr>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395,10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397,90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259,40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t>4.</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r w:rsidRPr="00955027">
              <w:rPr>
                <w:sz w:val="24"/>
                <w:szCs w:val="28"/>
              </w:rPr>
              <w:t xml:space="preserve">Реализация мероприятий, направленных на развитие музейного дела </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70 501,46</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61 810,75</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61 810,75</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t>5.</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r w:rsidRPr="00955027">
              <w:rPr>
                <w:sz w:val="24"/>
                <w:szCs w:val="28"/>
              </w:rPr>
              <w:t xml:space="preserve">Обеспечение хранения, изучения и публикации музейных предметов и музейных коллекций </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1 233,00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1 233,00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1 233,00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t>6.</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r w:rsidRPr="00955027">
              <w:rPr>
                <w:sz w:val="24"/>
                <w:szCs w:val="28"/>
              </w:rPr>
              <w:t xml:space="preserve">Организация библиотечного обслуживания населения </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291 317,86</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254 109,76</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253 725,44</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lastRenderedPageBreak/>
              <w:t>7.</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proofErr w:type="spellStart"/>
            <w:r w:rsidRPr="00955027">
              <w:rPr>
                <w:sz w:val="24"/>
                <w:szCs w:val="28"/>
              </w:rPr>
              <w:t>Модернизационное</w:t>
            </w:r>
            <w:proofErr w:type="spellEnd"/>
            <w:r w:rsidRPr="00955027">
              <w:rPr>
                <w:sz w:val="24"/>
                <w:szCs w:val="28"/>
              </w:rPr>
              <w:t xml:space="preserve"> развитие общедоступных библиотек и обеспечение доступа населения к информации,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5 472,80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5 466,80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4 889,70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3 328,50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3 327,60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3 241,00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lang w:eastAsia="en-US"/>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1 718,50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1 731,80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1 327,90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r w:rsidRPr="00955027">
              <w:rPr>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425,80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407,40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320,80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t>8.</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r w:rsidRPr="00955027">
              <w:rPr>
                <w:sz w:val="24"/>
                <w:szCs w:val="28"/>
              </w:rPr>
              <w:t xml:space="preserve">Развитие дополнительного образования детей в детских школах искусств и в музыкальной школе </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445 208,79</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402 887,85</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402 471,38</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t>9.</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r w:rsidRPr="00955027">
              <w:rPr>
                <w:sz w:val="24"/>
                <w:szCs w:val="28"/>
              </w:rPr>
              <w:t>Выявление, сопровождение и поддержка одаренных детей и молодежи</w:t>
            </w:r>
            <w:r w:rsidRPr="00955027">
              <w:rPr>
                <w:bCs/>
                <w:sz w:val="24"/>
                <w:szCs w:val="24"/>
              </w:rPr>
              <w:t xml:space="preserve"> (</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3 830,00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3 830,00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3 830,00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t>10.</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4"/>
              </w:rPr>
            </w:pPr>
            <w:r w:rsidRPr="00955027">
              <w:rPr>
                <w:sz w:val="24"/>
                <w:szCs w:val="28"/>
              </w:rPr>
              <w:t>Обновление материально-технической базы учреждений дополнительного образования</w:t>
            </w:r>
            <w:r w:rsidRPr="00955027">
              <w:rPr>
                <w:bCs/>
                <w:sz w:val="24"/>
                <w:szCs w:val="24"/>
              </w:rPr>
              <w:t xml:space="preserve"> (</w:t>
            </w:r>
            <w:r w:rsidRPr="00955027">
              <w:rPr>
                <w:sz w:val="24"/>
                <w:szCs w:val="24"/>
              </w:rPr>
              <w:t>средств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1 335,00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1 335,00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1 335,00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11.</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rPr>
            </w:pPr>
            <w:r w:rsidRPr="00955027">
              <w:rPr>
                <w:sz w:val="24"/>
                <w:szCs w:val="28"/>
              </w:rPr>
              <w:t xml:space="preserve">Проведение официальных физкультурно-оздоровительных и спортивных мероприятий города </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8 944,00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8 944,00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8 944,00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12.</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rPr>
            </w:pPr>
            <w:r w:rsidRPr="00955027">
              <w:rPr>
                <w:sz w:val="24"/>
                <w:szCs w:val="28"/>
              </w:rPr>
              <w:t xml:space="preserve">Обеспечение подготовки спортивного резерва и сборных команд города по видам спорта, в том числе: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42 940,95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21 486,00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21 486,00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22 558,75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21 486,00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21 486,00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lang w:eastAsia="en-US"/>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20 382,20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13.</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8"/>
              </w:rPr>
            </w:pPr>
            <w:r w:rsidRPr="00955027">
              <w:rPr>
                <w:sz w:val="24"/>
                <w:szCs w:val="28"/>
              </w:rPr>
              <w:t xml:space="preserve">Внедрение Всероссийского физкультурно-спортивного комплекса "Готов к труду и обороне" </w:t>
            </w:r>
            <w:r w:rsidRPr="00955027">
              <w:rPr>
                <w:bCs/>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1 000,00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14.</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8"/>
              </w:rPr>
            </w:pPr>
            <w:r w:rsidRPr="00955027">
              <w:rPr>
                <w:sz w:val="24"/>
                <w:szCs w:val="28"/>
              </w:rPr>
              <w:t xml:space="preserve">Увеличение уровня обеспеченности плоскостными сооружениями </w:t>
            </w:r>
            <w:r w:rsidRPr="00955027">
              <w:rPr>
                <w:bCs/>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7 559,00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7 559,00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7 559,00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15.</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8"/>
              </w:rPr>
            </w:pPr>
            <w:r w:rsidRPr="00955027">
              <w:rPr>
                <w:sz w:val="24"/>
                <w:szCs w:val="28"/>
              </w:rPr>
              <w:t>Создание условий, ориентирующих граждан на здоровый образ жизни, в том числе на занятия физической культурой и массовым спортом,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1 157 556,82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1 090 470,59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1 090 470,59</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1 105 174,82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992 149,19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992 149,19</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lang w:eastAsia="en-US"/>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52 382,00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98 321,40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98 321,40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16.</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8"/>
              </w:rPr>
            </w:pPr>
            <w:r w:rsidRPr="00955027">
              <w:rPr>
                <w:sz w:val="24"/>
                <w:szCs w:val="28"/>
              </w:rPr>
              <w:t xml:space="preserve">Присвоение спортивных разрядов и квалификационных категорий спортивным судьям </w:t>
            </w:r>
            <w:r w:rsidRPr="00955027">
              <w:rPr>
                <w:bCs/>
                <w:sz w:val="24"/>
                <w:szCs w:val="24"/>
              </w:rPr>
              <w:t>(</w:t>
            </w:r>
            <w:r w:rsidRPr="00955027">
              <w:rPr>
                <w:sz w:val="24"/>
                <w:szCs w:val="24"/>
              </w:rPr>
              <w:t>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104,87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104,87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104,87</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t>17.</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8"/>
              </w:rPr>
            </w:pPr>
            <w:r w:rsidRPr="00955027">
              <w:rPr>
                <w:sz w:val="24"/>
                <w:szCs w:val="28"/>
              </w:rPr>
              <w:t>Организация отдыха детей в лагерях с дневным пребыванием детей в каникулярное время,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14 687,51</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14 687,51</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14 687,51</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8"/>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9 165,61</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9 165,61</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9 165,61</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8"/>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5 521,90</w:t>
            </w:r>
          </w:p>
        </w:tc>
        <w:tc>
          <w:tcPr>
            <w:tcW w:w="1559"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right"/>
              <w:rPr>
                <w:sz w:val="24"/>
                <w:szCs w:val="24"/>
              </w:rPr>
            </w:pPr>
            <w:r w:rsidRPr="00955027">
              <w:rPr>
                <w:sz w:val="24"/>
                <w:szCs w:val="24"/>
              </w:rPr>
              <w:t>5 521,90</w:t>
            </w:r>
          </w:p>
        </w:tc>
        <w:tc>
          <w:tcPr>
            <w:tcW w:w="1559"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jc w:val="right"/>
              <w:rPr>
                <w:sz w:val="24"/>
                <w:szCs w:val="24"/>
              </w:rPr>
            </w:pPr>
            <w:r w:rsidRPr="00955027">
              <w:rPr>
                <w:sz w:val="24"/>
                <w:szCs w:val="24"/>
              </w:rPr>
              <w:t>5 521,90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center"/>
              <w:rPr>
                <w:sz w:val="24"/>
                <w:szCs w:val="24"/>
              </w:rPr>
            </w:pPr>
            <w:r w:rsidRPr="00955027">
              <w:rPr>
                <w:sz w:val="24"/>
                <w:szCs w:val="24"/>
              </w:rPr>
              <w:t>18.</w:t>
            </w:r>
          </w:p>
        </w:tc>
        <w:tc>
          <w:tcPr>
            <w:tcW w:w="4422" w:type="dxa"/>
            <w:tcBorders>
              <w:top w:val="single" w:sz="4" w:space="0" w:color="auto"/>
              <w:left w:val="single" w:sz="4" w:space="0" w:color="auto"/>
              <w:bottom w:val="single" w:sz="4" w:space="0" w:color="auto"/>
              <w:right w:val="single" w:sz="4" w:space="0" w:color="auto"/>
            </w:tcBorders>
          </w:tcPr>
          <w:p w:rsidR="00392B0A" w:rsidRPr="00955027" w:rsidRDefault="00392B0A" w:rsidP="00392B0A">
            <w:pPr>
              <w:spacing w:after="0"/>
              <w:ind w:firstLine="0"/>
              <w:rPr>
                <w:sz w:val="24"/>
                <w:szCs w:val="28"/>
              </w:rPr>
            </w:pPr>
            <w:r w:rsidRPr="00955027">
              <w:rPr>
                <w:bCs/>
                <w:sz w:val="24"/>
                <w:szCs w:val="28"/>
              </w:rPr>
              <w:t xml:space="preserve">Реализация некоммерческими организациями (за исключением государственных, муниципальных </w:t>
            </w:r>
            <w:r w:rsidRPr="00955027">
              <w:rPr>
                <w:bCs/>
                <w:sz w:val="24"/>
                <w:szCs w:val="28"/>
              </w:rPr>
              <w:lastRenderedPageBreak/>
              <w:t>учреждений) творческих проектов в сфере культуры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lastRenderedPageBreak/>
              <w:t>9 800,00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260,00</w:t>
            </w:r>
          </w:p>
        </w:tc>
        <w:tc>
          <w:tcPr>
            <w:tcW w:w="1559" w:type="dxa"/>
            <w:tcBorders>
              <w:top w:val="single" w:sz="4" w:space="0" w:color="auto"/>
              <w:left w:val="single" w:sz="4" w:space="0" w:color="auto"/>
              <w:bottom w:val="single" w:sz="4" w:space="0" w:color="auto"/>
              <w:right w:val="single" w:sz="4" w:space="0" w:color="auto"/>
            </w:tcBorders>
            <w:vAlign w:val="center"/>
          </w:tcPr>
          <w:p w:rsidR="00392B0A" w:rsidRPr="00955027" w:rsidRDefault="00392B0A" w:rsidP="00392B0A">
            <w:pPr>
              <w:spacing w:after="0"/>
              <w:ind w:firstLine="0"/>
              <w:jc w:val="right"/>
              <w:rPr>
                <w:sz w:val="24"/>
                <w:szCs w:val="24"/>
              </w:rPr>
            </w:pPr>
            <w:r w:rsidRPr="00955027">
              <w:rPr>
                <w:sz w:val="24"/>
                <w:szCs w:val="24"/>
              </w:rPr>
              <w:t>260,00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19.</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8"/>
              </w:rPr>
            </w:pPr>
            <w:r w:rsidRPr="00955027">
              <w:rPr>
                <w:bCs/>
                <w:sz w:val="24"/>
                <w:szCs w:val="28"/>
              </w:rPr>
              <w:t>Реализация некоммерческими организациями (за исключением государственных, муниципальных учреждений) мероприятий в сфере физической культуры и спорта  (средства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1 000,00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20.</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bCs/>
                <w:sz w:val="24"/>
                <w:szCs w:val="28"/>
              </w:rPr>
            </w:pPr>
            <w:r w:rsidRPr="00955027">
              <w:rPr>
                <w:bCs/>
                <w:sz w:val="24"/>
                <w:szCs w:val="28"/>
              </w:rPr>
              <w:t>Реализация некоммерческими организациями (за исключением государственных, муниципальных учреждений) мероприятий в сфере туризма (средства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1 920,00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1 460,00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1 460,00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21.</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rPr>
            </w:pPr>
            <w:r w:rsidRPr="00955027">
              <w:rPr>
                <w:sz w:val="24"/>
                <w:szCs w:val="24"/>
              </w:rPr>
              <w:t>Обеспечение мероприятий по развитию сети спортивных объектов шаговой доступности</w:t>
            </w:r>
            <w:r w:rsidRPr="00955027">
              <w:rPr>
                <w:sz w:val="24"/>
                <w:szCs w:val="28"/>
              </w:rPr>
              <w:t>,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7 772,20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15 544,30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15 544,30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388,70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777,30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777,30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lang w:eastAsia="en-US"/>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7 383,50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14 767,00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14 767,00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22.</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rPr>
            </w:pPr>
            <w:r w:rsidRPr="00955027">
              <w:rPr>
                <w:sz w:val="24"/>
                <w:szCs w:val="24"/>
              </w:rPr>
              <w:t>Мотивирование граждан к ведению здорового образа жизни посредством проведения информационно-коммуникационной кампании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100,00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23.</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rPr>
            </w:pPr>
            <w:r w:rsidRPr="00955027">
              <w:rPr>
                <w:sz w:val="24"/>
                <w:szCs w:val="24"/>
              </w:rPr>
              <w:t>Инициативный проект "Доступный спорт на Рябиновом бульваре"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1 187,00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r w:rsidRPr="00955027">
              <w:rPr>
                <w:sz w:val="24"/>
                <w:szCs w:val="24"/>
              </w:rPr>
              <w:t>24.</w:t>
            </w: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8"/>
              </w:rPr>
            </w:pPr>
            <w:r w:rsidRPr="00955027">
              <w:rPr>
                <w:sz w:val="24"/>
                <w:szCs w:val="28"/>
              </w:rPr>
              <w:t>Региональный проект "Спорт – норма жизни",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5 097,30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lang w:eastAsia="en-US"/>
              </w:rPr>
            </w:pPr>
            <w:r w:rsidRPr="00955027">
              <w:rPr>
                <w:sz w:val="24"/>
                <w:szCs w:val="24"/>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254,90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lang w:eastAsia="en-US"/>
              </w:rPr>
            </w:pPr>
            <w:r w:rsidRPr="00955027">
              <w:rPr>
                <w:sz w:val="24"/>
                <w:szCs w:val="24"/>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2 663,30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r>
      <w:tr w:rsidR="00392B0A" w:rsidRPr="00955027" w:rsidTr="000D2AE5">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center"/>
              <w:rPr>
                <w:sz w:val="24"/>
                <w:szCs w:val="24"/>
              </w:rPr>
            </w:pPr>
          </w:p>
        </w:tc>
        <w:tc>
          <w:tcPr>
            <w:tcW w:w="4422" w:type="dxa"/>
            <w:tcBorders>
              <w:top w:val="single" w:sz="4" w:space="0" w:color="auto"/>
              <w:left w:val="single" w:sz="4" w:space="0" w:color="auto"/>
              <w:bottom w:val="single" w:sz="4" w:space="0" w:color="auto"/>
              <w:right w:val="single" w:sz="4" w:space="0" w:color="auto"/>
            </w:tcBorders>
            <w:shd w:val="clear" w:color="auto" w:fill="auto"/>
          </w:tcPr>
          <w:p w:rsidR="00392B0A" w:rsidRPr="00955027" w:rsidRDefault="00392B0A" w:rsidP="00392B0A">
            <w:pPr>
              <w:spacing w:after="0"/>
              <w:ind w:firstLine="0"/>
              <w:rPr>
                <w:sz w:val="24"/>
                <w:szCs w:val="24"/>
              </w:rPr>
            </w:pPr>
            <w:r w:rsidRPr="00955027">
              <w:rPr>
                <w:sz w:val="24"/>
                <w:szCs w:val="24"/>
              </w:rPr>
              <w:t>- средства федерального бюджета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2 179,10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92B0A" w:rsidRPr="00955027" w:rsidRDefault="00392B0A" w:rsidP="00392B0A">
            <w:pPr>
              <w:spacing w:after="0"/>
              <w:ind w:firstLine="0"/>
              <w:jc w:val="right"/>
              <w:rPr>
                <w:sz w:val="24"/>
                <w:szCs w:val="24"/>
              </w:rPr>
            </w:pPr>
            <w:r w:rsidRPr="00955027">
              <w:rPr>
                <w:sz w:val="24"/>
                <w:szCs w:val="24"/>
              </w:rPr>
              <w:t>0,00</w:t>
            </w:r>
          </w:p>
        </w:tc>
      </w:tr>
    </w:tbl>
    <w:p w:rsidR="00392B0A" w:rsidRPr="00955027" w:rsidRDefault="00392B0A" w:rsidP="00392B0A">
      <w:pPr>
        <w:spacing w:before="120" w:after="0"/>
        <w:rPr>
          <w:sz w:val="28"/>
          <w:szCs w:val="28"/>
        </w:rPr>
      </w:pPr>
      <w:r w:rsidRPr="00955027">
        <w:rPr>
          <w:sz w:val="28"/>
          <w:szCs w:val="28"/>
        </w:rPr>
        <w:t xml:space="preserve">Основной объем бюджетных ассигнований, запланированный на 2024 год на реализацию программы, направлен на предоставление 14-ти муниципальным бюджетным и автономным учреждениям, подведомственным департаменту по социальной политике администрации города (6 учреждений культуры, </w:t>
      </w:r>
      <w:r w:rsidR="00AF071C">
        <w:rPr>
          <w:sz w:val="28"/>
          <w:szCs w:val="28"/>
        </w:rPr>
        <w:t xml:space="preserve">              </w:t>
      </w:r>
      <w:r w:rsidRPr="00955027">
        <w:rPr>
          <w:sz w:val="28"/>
          <w:szCs w:val="28"/>
        </w:rPr>
        <w:t>4 учреждения дополнительного образования в сфере культуры, 3 учреждения дополнительного образования в сфере физической культуры и спорта, муниципальное автономное учреждение города Нижневартовска "Дирекция спортивных сооружений") субсидий:</w:t>
      </w:r>
    </w:p>
    <w:p w:rsidR="00392B0A" w:rsidRPr="00955027" w:rsidRDefault="00392B0A" w:rsidP="00392B0A">
      <w:pPr>
        <w:spacing w:after="0"/>
        <w:rPr>
          <w:sz w:val="28"/>
          <w:szCs w:val="28"/>
        </w:rPr>
      </w:pPr>
      <w:r w:rsidRPr="00955027">
        <w:rPr>
          <w:sz w:val="28"/>
          <w:szCs w:val="28"/>
        </w:rPr>
        <w:t>- на выполнение муниципального задания по оказанию муниципальных услуг (выполнению работ) в сумме 2 505 831,48 тыс. рублей;</w:t>
      </w:r>
    </w:p>
    <w:p w:rsidR="00392B0A" w:rsidRPr="00955027" w:rsidRDefault="00392B0A" w:rsidP="00392B0A">
      <w:pPr>
        <w:spacing w:after="0"/>
        <w:rPr>
          <w:sz w:val="28"/>
          <w:szCs w:val="28"/>
        </w:rPr>
      </w:pPr>
      <w:r w:rsidRPr="00955027">
        <w:rPr>
          <w:sz w:val="28"/>
          <w:szCs w:val="28"/>
        </w:rPr>
        <w:t>- на иные цели в сумме 79 181,75 тыс. рублей.</w:t>
      </w:r>
    </w:p>
    <w:p w:rsidR="00392B0A" w:rsidRPr="00955027" w:rsidRDefault="00392B0A" w:rsidP="00392B0A">
      <w:pPr>
        <w:tabs>
          <w:tab w:val="left" w:pos="851"/>
        </w:tabs>
        <w:spacing w:after="0"/>
        <w:rPr>
          <w:sz w:val="28"/>
          <w:szCs w:val="28"/>
        </w:rPr>
      </w:pPr>
      <w:r w:rsidRPr="00955027">
        <w:rPr>
          <w:sz w:val="28"/>
          <w:szCs w:val="28"/>
        </w:rPr>
        <w:t xml:space="preserve">В объеме расходов программы на реализацию регионального проекта "Спорт – норма жизни", направленного на достижение целей, показателей и решение задач национального проекта "Демография", предусмотрено </w:t>
      </w:r>
      <w:r w:rsidR="00AF071C">
        <w:rPr>
          <w:sz w:val="28"/>
          <w:szCs w:val="28"/>
        </w:rPr>
        <w:t xml:space="preserve">                          </w:t>
      </w:r>
      <w:r w:rsidRPr="00955027">
        <w:rPr>
          <w:sz w:val="28"/>
          <w:szCs w:val="28"/>
        </w:rPr>
        <w:t>5 097,30 тыс. рублей. Данный объем бюджетных ассигнований планируется направить на приобретение спортивного оборудования и инвентаря на культивируемые базовые олимпийские виды спорта в городе.</w:t>
      </w:r>
    </w:p>
    <w:p w:rsidR="00392B0A" w:rsidRPr="00955027" w:rsidRDefault="00392B0A" w:rsidP="00392B0A">
      <w:pPr>
        <w:tabs>
          <w:tab w:val="left" w:pos="851"/>
        </w:tabs>
        <w:spacing w:after="0"/>
        <w:contextualSpacing/>
        <w:rPr>
          <w:sz w:val="28"/>
          <w:szCs w:val="28"/>
        </w:rPr>
      </w:pPr>
      <w:r w:rsidRPr="00955027">
        <w:rPr>
          <w:sz w:val="28"/>
          <w:szCs w:val="28"/>
        </w:rPr>
        <w:lastRenderedPageBreak/>
        <w:t>Кроме того, в рамках программы планируется реализовать инициативный проект "Доступный спорт на Рябиновом бульваре", в ходе которого на спортивной площадке, расположенной по адресу ул. Рябиновый бульвар, 4/1, будут проведены работы по укладке плитки из резиновой крошки, установлены лавочки и парковка для самокатов и велосипедов. На осуществление данного проекта предусмотрено 1 187,00 тыс. рублей, из них 61,00 тыс. рублей за счет инициативных платежей инициаторов проекта.</w:t>
      </w:r>
    </w:p>
    <w:p w:rsidR="00392B0A" w:rsidRPr="00955027" w:rsidRDefault="00392B0A" w:rsidP="00392B0A">
      <w:pPr>
        <w:spacing w:after="0"/>
        <w:contextualSpacing/>
        <w:rPr>
          <w:sz w:val="28"/>
          <w:szCs w:val="28"/>
        </w:rPr>
      </w:pPr>
      <w:r w:rsidRPr="00955027">
        <w:rPr>
          <w:sz w:val="28"/>
          <w:szCs w:val="28"/>
        </w:rPr>
        <w:t>В рамках программы запланированы расходы на организацию отдыха детей в каникулярное время в лагерях, организованных на базе 7 муниципальных учреждений, подведомственных департаменту по социальной политике, направления расходования следующие:</w:t>
      </w:r>
    </w:p>
    <w:p w:rsidR="00392B0A" w:rsidRPr="00955027" w:rsidRDefault="00392B0A" w:rsidP="00392B0A">
      <w:pPr>
        <w:spacing w:after="0"/>
        <w:contextualSpacing/>
        <w:rPr>
          <w:sz w:val="28"/>
          <w:szCs w:val="28"/>
        </w:rPr>
      </w:pPr>
      <w:r w:rsidRPr="00955027">
        <w:rPr>
          <w:sz w:val="28"/>
          <w:szCs w:val="28"/>
        </w:rPr>
        <w:t>- организация питания детей (на условиях софинансирования 75% - средства бюджета автономного округа и 25% - средства бюджета города);</w:t>
      </w:r>
    </w:p>
    <w:p w:rsidR="00392B0A" w:rsidRPr="00955027" w:rsidRDefault="00392B0A" w:rsidP="00392B0A">
      <w:pPr>
        <w:spacing w:after="0"/>
        <w:contextualSpacing/>
        <w:rPr>
          <w:sz w:val="28"/>
          <w:szCs w:val="28"/>
        </w:rPr>
      </w:pPr>
      <w:r w:rsidRPr="00955027">
        <w:rPr>
          <w:sz w:val="28"/>
          <w:szCs w:val="28"/>
        </w:rPr>
        <w:t>- страхование детей от несчастного случая;</w:t>
      </w:r>
    </w:p>
    <w:p w:rsidR="00392B0A" w:rsidRPr="00955027" w:rsidRDefault="00392B0A" w:rsidP="00392B0A">
      <w:pPr>
        <w:spacing w:after="0"/>
        <w:contextualSpacing/>
        <w:rPr>
          <w:sz w:val="28"/>
          <w:szCs w:val="28"/>
        </w:rPr>
      </w:pPr>
      <w:r w:rsidRPr="00955027">
        <w:rPr>
          <w:sz w:val="28"/>
          <w:szCs w:val="28"/>
        </w:rPr>
        <w:t>- оплата труда работников лагерей;</w:t>
      </w:r>
    </w:p>
    <w:p w:rsidR="00392B0A" w:rsidRPr="00955027" w:rsidRDefault="00392B0A" w:rsidP="00392B0A">
      <w:pPr>
        <w:spacing w:after="0"/>
        <w:contextualSpacing/>
        <w:rPr>
          <w:sz w:val="28"/>
          <w:szCs w:val="28"/>
        </w:rPr>
      </w:pPr>
      <w:r w:rsidRPr="00955027">
        <w:rPr>
          <w:sz w:val="28"/>
          <w:szCs w:val="28"/>
        </w:rPr>
        <w:t>- приобретение учебных материалов, хозяйственных расходов.</w:t>
      </w:r>
    </w:p>
    <w:p w:rsidR="00392B0A" w:rsidRPr="00955027" w:rsidRDefault="00392B0A" w:rsidP="00392B0A">
      <w:pPr>
        <w:spacing w:after="0"/>
        <w:contextualSpacing/>
        <w:rPr>
          <w:sz w:val="28"/>
          <w:szCs w:val="28"/>
        </w:rPr>
      </w:pPr>
      <w:r w:rsidRPr="00955027">
        <w:rPr>
          <w:sz w:val="28"/>
          <w:szCs w:val="28"/>
        </w:rPr>
        <w:t>Таким образом</w:t>
      </w:r>
      <w:r w:rsidR="00AF071C">
        <w:rPr>
          <w:sz w:val="28"/>
          <w:szCs w:val="28"/>
        </w:rPr>
        <w:t>,</w:t>
      </w:r>
      <w:r w:rsidRPr="00955027">
        <w:rPr>
          <w:sz w:val="28"/>
          <w:szCs w:val="28"/>
        </w:rPr>
        <w:t xml:space="preserve"> планируется организовать работу 18 лагерей с дневным пребыванием с общим охватом 1 280 детей, в том числе 6 лагерей на базе                      3-х учреждений дополнительного образования в сфере физической культуры и спорта (706 детей) и 12 лагерей на базе 4-х учреждений дополнительного образования в сфере культуры (574 ребенка). </w:t>
      </w:r>
    </w:p>
    <w:p w:rsidR="00017B1D" w:rsidRPr="00955027" w:rsidRDefault="00017B1D" w:rsidP="00FB7F9D">
      <w:pPr>
        <w:spacing w:before="240" w:after="0"/>
        <w:ind w:firstLine="0"/>
        <w:jc w:val="center"/>
        <w:rPr>
          <w:b/>
          <w:sz w:val="28"/>
          <w:szCs w:val="28"/>
          <w:lang w:eastAsia="ar-SA"/>
        </w:rPr>
      </w:pPr>
      <w:r w:rsidRPr="00955027">
        <w:rPr>
          <w:b/>
          <w:sz w:val="28"/>
          <w:szCs w:val="28"/>
          <w:lang w:eastAsia="ar-SA"/>
        </w:rPr>
        <w:t xml:space="preserve">Муниципальная программа </w:t>
      </w:r>
    </w:p>
    <w:p w:rsidR="00017B1D" w:rsidRPr="00955027" w:rsidRDefault="00017B1D" w:rsidP="00017B1D">
      <w:pPr>
        <w:spacing w:after="0"/>
        <w:ind w:firstLine="0"/>
        <w:jc w:val="center"/>
        <w:rPr>
          <w:b/>
          <w:sz w:val="28"/>
          <w:szCs w:val="28"/>
          <w:lang w:eastAsia="ar-SA"/>
        </w:rPr>
      </w:pPr>
      <w:r w:rsidRPr="00955027">
        <w:rPr>
          <w:b/>
          <w:sz w:val="28"/>
          <w:szCs w:val="28"/>
          <w:lang w:eastAsia="ar-SA"/>
        </w:rPr>
        <w:t>"Укрепление межнационального и межконфессионального согласия, профилактика экстремизма в городе Нижневартовске"</w:t>
      </w:r>
    </w:p>
    <w:p w:rsidR="00017B1D" w:rsidRPr="00955027" w:rsidRDefault="00017B1D" w:rsidP="00017B1D">
      <w:pPr>
        <w:widowControl w:val="0"/>
        <w:autoSpaceDE w:val="0"/>
        <w:autoSpaceDN w:val="0"/>
        <w:adjustRightInd w:val="0"/>
        <w:spacing w:before="240" w:after="0"/>
        <w:ind w:firstLine="720"/>
        <w:rPr>
          <w:bCs/>
          <w:sz w:val="28"/>
          <w:szCs w:val="28"/>
        </w:rPr>
      </w:pPr>
      <w:r w:rsidRPr="00955027">
        <w:rPr>
          <w:sz w:val="28"/>
          <w:szCs w:val="28"/>
        </w:rPr>
        <w:t xml:space="preserve">Целями муниципальной </w:t>
      </w:r>
      <w:r w:rsidRPr="00955027">
        <w:rPr>
          <w:bCs/>
          <w:sz w:val="28"/>
          <w:szCs w:val="28"/>
        </w:rPr>
        <w:t xml:space="preserve">программы </w:t>
      </w:r>
      <w:r w:rsidRPr="00955027">
        <w:rPr>
          <w:sz w:val="28"/>
          <w:szCs w:val="28"/>
        </w:rPr>
        <w:t>"Укрепление межнационального                   и межконфессионального согласия, профилактика экстремизма в городе Нижневартовске" (далее - программа)</w:t>
      </w:r>
      <w:r w:rsidRPr="00955027">
        <w:rPr>
          <w:b/>
          <w:sz w:val="28"/>
          <w:szCs w:val="28"/>
        </w:rPr>
        <w:t xml:space="preserve"> </w:t>
      </w:r>
      <w:r w:rsidRPr="00955027">
        <w:rPr>
          <w:bCs/>
          <w:sz w:val="28"/>
          <w:szCs w:val="28"/>
        </w:rPr>
        <w:t>являются:</w:t>
      </w:r>
    </w:p>
    <w:p w:rsidR="00017B1D" w:rsidRPr="00955027" w:rsidRDefault="00017B1D" w:rsidP="00017B1D">
      <w:pPr>
        <w:widowControl w:val="0"/>
        <w:autoSpaceDE w:val="0"/>
        <w:autoSpaceDN w:val="0"/>
        <w:adjustRightInd w:val="0"/>
        <w:spacing w:after="0"/>
        <w:ind w:firstLine="720"/>
        <w:rPr>
          <w:bCs/>
          <w:sz w:val="28"/>
          <w:szCs w:val="28"/>
        </w:rPr>
      </w:pPr>
      <w:r w:rsidRPr="00955027">
        <w:rPr>
          <w:bCs/>
          <w:sz w:val="28"/>
          <w:szCs w:val="28"/>
        </w:rPr>
        <w:t xml:space="preserve">- укрепление единства, гражданского самосознания и духовной общности, сохранение и развитие этнокультурного многообразия народов Российской Федерации, проживающих на территории города Нижневартовска; </w:t>
      </w:r>
    </w:p>
    <w:p w:rsidR="00017B1D" w:rsidRPr="00955027" w:rsidRDefault="00017B1D" w:rsidP="00017B1D">
      <w:pPr>
        <w:widowControl w:val="0"/>
        <w:autoSpaceDE w:val="0"/>
        <w:autoSpaceDN w:val="0"/>
        <w:adjustRightInd w:val="0"/>
        <w:spacing w:after="0"/>
        <w:ind w:firstLine="720"/>
        <w:rPr>
          <w:sz w:val="28"/>
          <w:szCs w:val="24"/>
        </w:rPr>
      </w:pPr>
      <w:r w:rsidRPr="00955027">
        <w:rPr>
          <w:sz w:val="28"/>
          <w:szCs w:val="24"/>
        </w:rPr>
        <w:t>- совершенствование мер, направленных на гармонизацию межнациональных отношений, профилактику экстремизма.</w:t>
      </w:r>
    </w:p>
    <w:p w:rsidR="00017B1D" w:rsidRPr="00955027" w:rsidRDefault="00017B1D" w:rsidP="00017B1D">
      <w:pPr>
        <w:spacing w:after="0"/>
        <w:ind w:firstLine="708"/>
        <w:rPr>
          <w:sz w:val="28"/>
          <w:szCs w:val="28"/>
        </w:rPr>
      </w:pPr>
      <w:r w:rsidRPr="00955027">
        <w:rPr>
          <w:sz w:val="28"/>
          <w:szCs w:val="28"/>
        </w:rPr>
        <w:t xml:space="preserve">Ответственным исполнителем </w:t>
      </w:r>
      <w:r w:rsidRPr="00955027">
        <w:rPr>
          <w:bCs/>
          <w:sz w:val="28"/>
          <w:szCs w:val="28"/>
          <w:lang w:eastAsia="ar-SA"/>
        </w:rPr>
        <w:t>программы является</w:t>
      </w:r>
      <w:r w:rsidRPr="00955027">
        <w:rPr>
          <w:sz w:val="28"/>
          <w:szCs w:val="28"/>
        </w:rPr>
        <w:t xml:space="preserve"> департамент общественных коммуникаций и молодежной политики администрации города Нижневартовска.</w:t>
      </w:r>
    </w:p>
    <w:p w:rsidR="00017B1D" w:rsidRPr="00955027" w:rsidRDefault="00017B1D" w:rsidP="00017B1D">
      <w:pPr>
        <w:spacing w:after="0"/>
        <w:rPr>
          <w:sz w:val="28"/>
          <w:szCs w:val="24"/>
          <w:lang w:eastAsia="ar-SA"/>
        </w:rPr>
      </w:pPr>
      <w:r w:rsidRPr="00955027">
        <w:rPr>
          <w:sz w:val="28"/>
          <w:szCs w:val="24"/>
          <w:lang w:eastAsia="ar-SA"/>
        </w:rPr>
        <w:t>Расходы бюджета города в 2023-2026 годах на реализацию программы представлены в таблице.</w:t>
      </w:r>
    </w:p>
    <w:p w:rsidR="00FB7F9D" w:rsidRPr="00955027" w:rsidRDefault="00FB7F9D" w:rsidP="00017B1D">
      <w:pPr>
        <w:spacing w:after="0"/>
        <w:rPr>
          <w:sz w:val="28"/>
          <w:szCs w:val="24"/>
          <w:lang w:eastAsia="ar-SA"/>
        </w:rPr>
      </w:pPr>
    </w:p>
    <w:p w:rsidR="002D2999" w:rsidRPr="00955027" w:rsidRDefault="002D2999" w:rsidP="00017B1D">
      <w:pPr>
        <w:spacing w:after="0"/>
        <w:rPr>
          <w:sz w:val="28"/>
          <w:szCs w:val="24"/>
          <w:lang w:eastAsia="ar-SA"/>
        </w:rPr>
      </w:pPr>
    </w:p>
    <w:p w:rsidR="00FB7F9D" w:rsidRPr="00955027" w:rsidRDefault="00FB7F9D" w:rsidP="00017B1D">
      <w:pPr>
        <w:spacing w:after="0"/>
        <w:rPr>
          <w:sz w:val="28"/>
          <w:szCs w:val="24"/>
          <w:lang w:eastAsia="ar-SA"/>
        </w:rPr>
      </w:pPr>
    </w:p>
    <w:p w:rsidR="00FB7F9D" w:rsidRPr="00955027" w:rsidRDefault="00FB7F9D" w:rsidP="00017B1D">
      <w:pPr>
        <w:spacing w:after="0"/>
        <w:rPr>
          <w:sz w:val="28"/>
          <w:szCs w:val="24"/>
          <w:lang w:eastAsia="ar-SA"/>
        </w:rPr>
      </w:pPr>
    </w:p>
    <w:p w:rsidR="00FB7F9D" w:rsidRPr="00955027" w:rsidRDefault="00FB7F9D" w:rsidP="00017B1D">
      <w:pPr>
        <w:spacing w:after="0"/>
        <w:rPr>
          <w:sz w:val="28"/>
          <w:szCs w:val="24"/>
          <w:lang w:eastAsia="ar-SA"/>
        </w:rPr>
      </w:pPr>
    </w:p>
    <w:p w:rsidR="00323D83" w:rsidRPr="00955027" w:rsidRDefault="00323D83" w:rsidP="00017B1D">
      <w:pPr>
        <w:spacing w:after="0"/>
        <w:jc w:val="right"/>
        <w:rPr>
          <w:lang w:eastAsia="ar-SA"/>
        </w:rPr>
      </w:pPr>
    </w:p>
    <w:p w:rsidR="00017B1D" w:rsidRPr="00955027" w:rsidRDefault="00017B1D" w:rsidP="00017B1D">
      <w:pPr>
        <w:spacing w:after="0"/>
        <w:jc w:val="right"/>
        <w:rPr>
          <w:lang w:eastAsia="ar-SA"/>
        </w:rPr>
      </w:pPr>
      <w:r w:rsidRPr="00955027">
        <w:rPr>
          <w:lang w:eastAsia="ar-SA"/>
        </w:rPr>
        <w:lastRenderedPageBreak/>
        <w:t>тыс. рублей</w:t>
      </w:r>
    </w:p>
    <w:tbl>
      <w:tblPr>
        <w:tblStyle w:val="a6"/>
        <w:tblW w:w="4945" w:type="pct"/>
        <w:tblInd w:w="108" w:type="dxa"/>
        <w:tblLayout w:type="fixed"/>
        <w:tblLook w:val="04A0" w:firstRow="1" w:lastRow="0" w:firstColumn="1" w:lastColumn="0" w:noHBand="0" w:noVBand="1"/>
      </w:tblPr>
      <w:tblGrid>
        <w:gridCol w:w="1109"/>
        <w:gridCol w:w="1387"/>
        <w:gridCol w:w="968"/>
        <w:gridCol w:w="1249"/>
        <w:gridCol w:w="1386"/>
        <w:gridCol w:w="967"/>
        <w:gridCol w:w="1249"/>
        <w:gridCol w:w="1207"/>
      </w:tblGrid>
      <w:tr w:rsidR="00017B1D" w:rsidRPr="00955027" w:rsidTr="00397755">
        <w:trPr>
          <w:trHeight w:val="407"/>
        </w:trPr>
        <w:tc>
          <w:tcPr>
            <w:tcW w:w="582" w:type="pct"/>
            <w:vMerge w:val="restart"/>
            <w:tcBorders>
              <w:bottom w:val="single" w:sz="4" w:space="0" w:color="auto"/>
            </w:tcBorders>
          </w:tcPr>
          <w:p w:rsidR="00017B1D" w:rsidRPr="00955027" w:rsidRDefault="00017B1D" w:rsidP="00017B1D">
            <w:pPr>
              <w:spacing w:after="0"/>
              <w:ind w:firstLine="0"/>
              <w:jc w:val="center"/>
            </w:pPr>
            <w:r w:rsidRPr="00955027">
              <w:t>2023 год*</w:t>
            </w:r>
          </w:p>
        </w:tc>
        <w:tc>
          <w:tcPr>
            <w:tcW w:w="1892" w:type="pct"/>
            <w:gridSpan w:val="3"/>
            <w:tcBorders>
              <w:bottom w:val="single" w:sz="4" w:space="0" w:color="auto"/>
            </w:tcBorders>
            <w:vAlign w:val="center"/>
          </w:tcPr>
          <w:p w:rsidR="00017B1D" w:rsidRPr="00955027" w:rsidRDefault="00017B1D" w:rsidP="00017B1D">
            <w:pPr>
              <w:spacing w:after="0"/>
              <w:ind w:firstLine="0"/>
              <w:jc w:val="center"/>
            </w:pPr>
            <w:r w:rsidRPr="00955027">
              <w:t>2024 год</w:t>
            </w:r>
          </w:p>
        </w:tc>
        <w:tc>
          <w:tcPr>
            <w:tcW w:w="1892" w:type="pct"/>
            <w:gridSpan w:val="3"/>
            <w:tcBorders>
              <w:bottom w:val="single" w:sz="4" w:space="0" w:color="auto"/>
            </w:tcBorders>
            <w:vAlign w:val="center"/>
          </w:tcPr>
          <w:p w:rsidR="00017B1D" w:rsidRPr="00955027" w:rsidRDefault="00017B1D" w:rsidP="00017B1D">
            <w:pPr>
              <w:spacing w:after="0"/>
              <w:ind w:firstLine="0"/>
              <w:jc w:val="center"/>
            </w:pPr>
            <w:r w:rsidRPr="00955027">
              <w:t>2025 год</w:t>
            </w:r>
          </w:p>
        </w:tc>
        <w:tc>
          <w:tcPr>
            <w:tcW w:w="635" w:type="pct"/>
            <w:tcBorders>
              <w:bottom w:val="single" w:sz="4" w:space="0" w:color="auto"/>
            </w:tcBorders>
            <w:vAlign w:val="center"/>
          </w:tcPr>
          <w:p w:rsidR="00017B1D" w:rsidRPr="00955027" w:rsidRDefault="00017B1D" w:rsidP="00017B1D">
            <w:pPr>
              <w:spacing w:after="0"/>
              <w:ind w:firstLine="0"/>
              <w:jc w:val="center"/>
            </w:pPr>
            <w:r w:rsidRPr="00955027">
              <w:t>2026 год</w:t>
            </w:r>
          </w:p>
        </w:tc>
      </w:tr>
      <w:tr w:rsidR="00017B1D" w:rsidRPr="00955027" w:rsidTr="00397755">
        <w:trPr>
          <w:trHeight w:val="1122"/>
        </w:trPr>
        <w:tc>
          <w:tcPr>
            <w:tcW w:w="582" w:type="pct"/>
            <w:vMerge/>
            <w:tcBorders>
              <w:bottom w:val="single" w:sz="4" w:space="0" w:color="auto"/>
            </w:tcBorders>
          </w:tcPr>
          <w:p w:rsidR="00017B1D" w:rsidRPr="00955027" w:rsidRDefault="00017B1D" w:rsidP="00017B1D">
            <w:pPr>
              <w:spacing w:after="0"/>
              <w:ind w:firstLine="0"/>
              <w:jc w:val="center"/>
            </w:pPr>
          </w:p>
        </w:tc>
        <w:tc>
          <w:tcPr>
            <w:tcW w:w="728"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Утверждено решением Думы города от 16.12.2022 №218 (первоначально)</w:t>
            </w:r>
          </w:p>
        </w:tc>
        <w:tc>
          <w:tcPr>
            <w:tcW w:w="508"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Проект решения Думы города</w:t>
            </w:r>
          </w:p>
        </w:tc>
        <w:tc>
          <w:tcPr>
            <w:tcW w:w="655"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Изменение</w:t>
            </w:r>
          </w:p>
          <w:p w:rsidR="00017B1D" w:rsidRPr="00955027" w:rsidRDefault="00017B1D" w:rsidP="00017B1D">
            <w:pPr>
              <w:spacing w:after="0"/>
              <w:ind w:firstLine="0"/>
              <w:jc w:val="center"/>
              <w:rPr>
                <w:lang w:eastAsia="en-US"/>
              </w:rPr>
            </w:pPr>
            <w:r w:rsidRPr="00955027">
              <w:rPr>
                <w:lang w:eastAsia="en-US"/>
              </w:rPr>
              <w:t>(гр.3-гр.2)</w:t>
            </w:r>
          </w:p>
        </w:tc>
        <w:tc>
          <w:tcPr>
            <w:tcW w:w="728"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Утверждено решением Думы города от 16.12.2022 №218 (первоначально)</w:t>
            </w:r>
          </w:p>
        </w:tc>
        <w:tc>
          <w:tcPr>
            <w:tcW w:w="508"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Проект решения Думы города</w:t>
            </w:r>
          </w:p>
        </w:tc>
        <w:tc>
          <w:tcPr>
            <w:tcW w:w="655"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Изменение</w:t>
            </w:r>
          </w:p>
          <w:p w:rsidR="00017B1D" w:rsidRPr="00955027" w:rsidRDefault="00017B1D" w:rsidP="00017B1D">
            <w:pPr>
              <w:spacing w:after="0"/>
              <w:ind w:firstLine="0"/>
              <w:jc w:val="center"/>
              <w:rPr>
                <w:lang w:eastAsia="en-US"/>
              </w:rPr>
            </w:pPr>
            <w:r w:rsidRPr="00955027">
              <w:rPr>
                <w:lang w:eastAsia="en-US"/>
              </w:rPr>
              <w:t>(гр.6-гр.5)</w:t>
            </w:r>
          </w:p>
        </w:tc>
        <w:tc>
          <w:tcPr>
            <w:tcW w:w="635"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Проект решения Думы города</w:t>
            </w:r>
          </w:p>
        </w:tc>
      </w:tr>
      <w:tr w:rsidR="00017B1D" w:rsidRPr="00955027" w:rsidTr="00397755">
        <w:trPr>
          <w:trHeight w:val="178"/>
        </w:trPr>
        <w:tc>
          <w:tcPr>
            <w:tcW w:w="582" w:type="pct"/>
            <w:tcBorders>
              <w:bottom w:val="single" w:sz="4" w:space="0" w:color="auto"/>
            </w:tcBorders>
          </w:tcPr>
          <w:p w:rsidR="00017B1D" w:rsidRPr="00955027" w:rsidRDefault="00017B1D" w:rsidP="00017B1D">
            <w:pPr>
              <w:spacing w:after="0"/>
              <w:ind w:firstLine="0"/>
              <w:jc w:val="center"/>
            </w:pPr>
            <w:r w:rsidRPr="00955027">
              <w:t>1</w:t>
            </w:r>
          </w:p>
        </w:tc>
        <w:tc>
          <w:tcPr>
            <w:tcW w:w="728"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2</w:t>
            </w:r>
          </w:p>
        </w:tc>
        <w:tc>
          <w:tcPr>
            <w:tcW w:w="508"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3</w:t>
            </w:r>
          </w:p>
        </w:tc>
        <w:tc>
          <w:tcPr>
            <w:tcW w:w="655"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4</w:t>
            </w:r>
          </w:p>
        </w:tc>
        <w:tc>
          <w:tcPr>
            <w:tcW w:w="728"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5</w:t>
            </w:r>
          </w:p>
        </w:tc>
        <w:tc>
          <w:tcPr>
            <w:tcW w:w="508"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6</w:t>
            </w:r>
          </w:p>
        </w:tc>
        <w:tc>
          <w:tcPr>
            <w:tcW w:w="655"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7</w:t>
            </w:r>
          </w:p>
        </w:tc>
        <w:tc>
          <w:tcPr>
            <w:tcW w:w="635" w:type="pct"/>
            <w:tcBorders>
              <w:bottom w:val="single" w:sz="4" w:space="0" w:color="auto"/>
            </w:tcBorders>
          </w:tcPr>
          <w:p w:rsidR="00017B1D" w:rsidRPr="00955027" w:rsidRDefault="00017B1D" w:rsidP="00017B1D">
            <w:pPr>
              <w:spacing w:after="0"/>
              <w:ind w:firstLine="0"/>
              <w:jc w:val="center"/>
              <w:rPr>
                <w:lang w:eastAsia="en-US"/>
              </w:rPr>
            </w:pPr>
            <w:r w:rsidRPr="00955027">
              <w:rPr>
                <w:lang w:eastAsia="en-US"/>
              </w:rPr>
              <w:t>8</w:t>
            </w:r>
          </w:p>
        </w:tc>
      </w:tr>
      <w:tr w:rsidR="00017B1D" w:rsidRPr="00955027" w:rsidTr="00397755">
        <w:trPr>
          <w:trHeight w:val="349"/>
        </w:trPr>
        <w:tc>
          <w:tcPr>
            <w:tcW w:w="582" w:type="pct"/>
            <w:tcBorders>
              <w:bottom w:val="single" w:sz="4" w:space="0" w:color="auto"/>
            </w:tcBorders>
            <w:vAlign w:val="center"/>
          </w:tcPr>
          <w:p w:rsidR="00017B1D" w:rsidRPr="00955027" w:rsidRDefault="00017B1D" w:rsidP="00017B1D">
            <w:pPr>
              <w:spacing w:after="0"/>
              <w:ind w:firstLine="0"/>
              <w:jc w:val="right"/>
            </w:pPr>
            <w:r w:rsidRPr="00955027">
              <w:t>3 513,75</w:t>
            </w:r>
          </w:p>
        </w:tc>
        <w:tc>
          <w:tcPr>
            <w:tcW w:w="728" w:type="pct"/>
            <w:tcBorders>
              <w:bottom w:val="single" w:sz="4" w:space="0" w:color="auto"/>
            </w:tcBorders>
            <w:vAlign w:val="center"/>
          </w:tcPr>
          <w:p w:rsidR="00017B1D" w:rsidRPr="00955027" w:rsidRDefault="00017B1D" w:rsidP="00017B1D">
            <w:pPr>
              <w:spacing w:after="0"/>
              <w:ind w:firstLine="0"/>
              <w:jc w:val="right"/>
            </w:pPr>
            <w:r w:rsidRPr="00955027">
              <w:t>4 680,00</w:t>
            </w:r>
          </w:p>
        </w:tc>
        <w:tc>
          <w:tcPr>
            <w:tcW w:w="508" w:type="pct"/>
            <w:tcBorders>
              <w:bottom w:val="single" w:sz="4" w:space="0" w:color="auto"/>
            </w:tcBorders>
            <w:vAlign w:val="center"/>
          </w:tcPr>
          <w:p w:rsidR="00017B1D" w:rsidRPr="00955027" w:rsidRDefault="00017B1D" w:rsidP="00017B1D">
            <w:pPr>
              <w:spacing w:after="0"/>
              <w:ind w:firstLine="0"/>
              <w:jc w:val="right"/>
            </w:pPr>
            <w:r w:rsidRPr="00955027">
              <w:t>3 306,00</w:t>
            </w:r>
          </w:p>
        </w:tc>
        <w:tc>
          <w:tcPr>
            <w:tcW w:w="655" w:type="pct"/>
            <w:tcBorders>
              <w:bottom w:val="single" w:sz="4" w:space="0" w:color="auto"/>
            </w:tcBorders>
            <w:vAlign w:val="center"/>
          </w:tcPr>
          <w:p w:rsidR="00017B1D" w:rsidRPr="00955027" w:rsidRDefault="00017B1D" w:rsidP="00017B1D">
            <w:pPr>
              <w:spacing w:after="0"/>
              <w:ind w:firstLine="0"/>
              <w:jc w:val="right"/>
            </w:pPr>
            <w:r w:rsidRPr="00955027">
              <w:t>-1 374,00</w:t>
            </w:r>
          </w:p>
        </w:tc>
        <w:tc>
          <w:tcPr>
            <w:tcW w:w="728" w:type="pct"/>
            <w:tcBorders>
              <w:bottom w:val="single" w:sz="4" w:space="0" w:color="auto"/>
            </w:tcBorders>
            <w:vAlign w:val="center"/>
          </w:tcPr>
          <w:p w:rsidR="00017B1D" w:rsidRPr="00955027" w:rsidRDefault="00017B1D" w:rsidP="00017B1D">
            <w:pPr>
              <w:spacing w:after="0"/>
              <w:ind w:firstLine="0"/>
              <w:jc w:val="right"/>
            </w:pPr>
            <w:r w:rsidRPr="00955027">
              <w:t>4 680,00</w:t>
            </w:r>
          </w:p>
        </w:tc>
        <w:tc>
          <w:tcPr>
            <w:tcW w:w="508" w:type="pct"/>
            <w:tcBorders>
              <w:bottom w:val="single" w:sz="4" w:space="0" w:color="auto"/>
            </w:tcBorders>
            <w:vAlign w:val="center"/>
          </w:tcPr>
          <w:p w:rsidR="00017B1D" w:rsidRPr="00955027" w:rsidRDefault="00017B1D" w:rsidP="00017B1D">
            <w:pPr>
              <w:spacing w:after="0"/>
              <w:ind w:firstLine="0"/>
              <w:jc w:val="right"/>
            </w:pPr>
            <w:r w:rsidRPr="00955027">
              <w:t>2 817,20</w:t>
            </w:r>
          </w:p>
        </w:tc>
        <w:tc>
          <w:tcPr>
            <w:tcW w:w="655" w:type="pct"/>
            <w:tcBorders>
              <w:bottom w:val="single" w:sz="4" w:space="0" w:color="auto"/>
            </w:tcBorders>
            <w:vAlign w:val="center"/>
          </w:tcPr>
          <w:p w:rsidR="00017B1D" w:rsidRPr="00955027" w:rsidRDefault="00017B1D" w:rsidP="00017B1D">
            <w:pPr>
              <w:spacing w:after="0"/>
              <w:ind w:firstLine="0"/>
              <w:contextualSpacing/>
              <w:jc w:val="right"/>
            </w:pPr>
            <w:r w:rsidRPr="00955027">
              <w:t>-1 862,80</w:t>
            </w:r>
          </w:p>
        </w:tc>
        <w:tc>
          <w:tcPr>
            <w:tcW w:w="635" w:type="pct"/>
            <w:tcBorders>
              <w:bottom w:val="single" w:sz="4" w:space="0" w:color="auto"/>
            </w:tcBorders>
            <w:vAlign w:val="center"/>
          </w:tcPr>
          <w:p w:rsidR="00017B1D" w:rsidRPr="00955027" w:rsidRDefault="00017B1D" w:rsidP="00017B1D">
            <w:pPr>
              <w:spacing w:after="0"/>
              <w:ind w:firstLine="0"/>
              <w:contextualSpacing/>
              <w:jc w:val="right"/>
            </w:pPr>
            <w:r w:rsidRPr="00955027">
              <w:t>2 817,20</w:t>
            </w:r>
          </w:p>
        </w:tc>
      </w:tr>
      <w:tr w:rsidR="00017B1D" w:rsidRPr="00955027" w:rsidTr="00397755">
        <w:trPr>
          <w:trHeight w:val="96"/>
        </w:trPr>
        <w:tc>
          <w:tcPr>
            <w:tcW w:w="5000" w:type="pct"/>
            <w:gridSpan w:val="8"/>
            <w:tcBorders>
              <w:top w:val="single" w:sz="4" w:space="0" w:color="auto"/>
              <w:left w:val="nil"/>
              <w:bottom w:val="nil"/>
              <w:right w:val="nil"/>
            </w:tcBorders>
          </w:tcPr>
          <w:p w:rsidR="00AF071C" w:rsidRPr="00AF071C" w:rsidRDefault="00AF071C" w:rsidP="00017B1D">
            <w:pPr>
              <w:spacing w:after="0"/>
              <w:ind w:firstLine="0"/>
              <w:contextualSpacing/>
              <w:jc w:val="left"/>
              <w:rPr>
                <w:sz w:val="10"/>
              </w:rPr>
            </w:pPr>
          </w:p>
          <w:p w:rsidR="00017B1D" w:rsidRPr="00955027" w:rsidRDefault="00017B1D" w:rsidP="00017B1D">
            <w:pPr>
              <w:spacing w:after="0"/>
              <w:ind w:firstLine="0"/>
              <w:contextualSpacing/>
              <w:jc w:val="left"/>
            </w:pPr>
            <w:r w:rsidRPr="00955027">
              <w:t>* - плановые назначения по состоянию на 1 ноября 2023 года</w:t>
            </w:r>
          </w:p>
        </w:tc>
      </w:tr>
    </w:tbl>
    <w:p w:rsidR="00017B1D" w:rsidRPr="00955027" w:rsidRDefault="00017B1D" w:rsidP="00017B1D">
      <w:pPr>
        <w:tabs>
          <w:tab w:val="left" w:pos="851"/>
        </w:tabs>
        <w:spacing w:before="120" w:after="0"/>
        <w:rPr>
          <w:sz w:val="28"/>
          <w:szCs w:val="28"/>
        </w:rPr>
      </w:pPr>
      <w:r w:rsidRPr="00955027">
        <w:rPr>
          <w:sz w:val="28"/>
          <w:szCs w:val="28"/>
        </w:rPr>
        <w:t xml:space="preserve">Бюджетные ассигнования, предусмотренные на реализацию программы,                 в 2024 году составят 3 306,00 тыс. рублей, в 2025 </w:t>
      </w:r>
      <w:r w:rsidR="00681A66">
        <w:rPr>
          <w:sz w:val="28"/>
          <w:szCs w:val="28"/>
        </w:rPr>
        <w:t>-</w:t>
      </w:r>
      <w:r w:rsidRPr="00955027">
        <w:rPr>
          <w:sz w:val="28"/>
          <w:szCs w:val="28"/>
        </w:rPr>
        <w:t xml:space="preserve"> 2026 годах – </w:t>
      </w:r>
      <w:r w:rsidR="00681A66">
        <w:rPr>
          <w:sz w:val="28"/>
          <w:szCs w:val="28"/>
        </w:rPr>
        <w:t xml:space="preserve">по </w:t>
      </w:r>
      <w:r w:rsidRPr="00955027">
        <w:rPr>
          <w:sz w:val="28"/>
          <w:szCs w:val="28"/>
        </w:rPr>
        <w:t>2 817,20 тыс. рублей в каждом финансовом году.</w:t>
      </w:r>
    </w:p>
    <w:p w:rsidR="00017B1D" w:rsidRPr="00955027" w:rsidRDefault="00017B1D" w:rsidP="00017B1D">
      <w:pPr>
        <w:tabs>
          <w:tab w:val="left" w:pos="851"/>
        </w:tabs>
        <w:spacing w:after="0"/>
        <w:rPr>
          <w:sz w:val="28"/>
          <w:szCs w:val="28"/>
        </w:rPr>
      </w:pPr>
      <w:r w:rsidRPr="00955027">
        <w:rPr>
          <w:sz w:val="28"/>
          <w:szCs w:val="28"/>
        </w:rPr>
        <w:t>Предусмотренные в проекте решения Думы города объемы бюджетных ассигнований по сравнению с объемами, утвержденными решением Думы города от 16.12.2022 №218, уменьшены в 2024 и в 2025 годах в связи с изменением цели и задач программы и перераспределением бюджетных ассигнований в части мероприятий в сфере профилактики терроризма в программу "Профилактика правонарушений и терроризма в городе Нижневартовске".</w:t>
      </w:r>
    </w:p>
    <w:p w:rsidR="00017B1D" w:rsidRPr="00955027" w:rsidRDefault="00017B1D" w:rsidP="00017B1D">
      <w:pPr>
        <w:tabs>
          <w:tab w:val="left" w:pos="851"/>
        </w:tabs>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r w:rsidR="00F14625" w:rsidRPr="00F14625">
        <w:rPr>
          <w:noProof/>
        </w:rPr>
        <w:t xml:space="preserve"> </w:t>
      </w:r>
    </w:p>
    <w:p w:rsidR="00017B1D" w:rsidRPr="00955027" w:rsidRDefault="00017B1D" w:rsidP="00017B1D">
      <w:pPr>
        <w:spacing w:after="0"/>
      </w:pPr>
    </w:p>
    <w:p w:rsidR="00017B1D" w:rsidRPr="00955027" w:rsidRDefault="002B6229" w:rsidP="002B6229">
      <w:pPr>
        <w:spacing w:after="0"/>
        <w:ind w:firstLine="0"/>
      </w:pPr>
      <w:r w:rsidRPr="00955027">
        <w:rPr>
          <w:noProof/>
          <w:color w:val="FF0000"/>
          <w:sz w:val="24"/>
          <w:szCs w:val="24"/>
        </w:rPr>
        <mc:AlternateContent>
          <mc:Choice Requires="wps">
            <w:drawing>
              <wp:inline distT="0" distB="0" distL="0" distR="0" wp14:anchorId="5BB789DC" wp14:editId="2B30A1B4">
                <wp:extent cx="6048375" cy="359410"/>
                <wp:effectExtent l="38100" t="38100" r="104775" b="116840"/>
                <wp:docPr id="669" name="Поле 66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2B6229">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inline>
            </w:drawing>
          </mc:Choice>
          <mc:Fallback>
            <w:pict>
              <v:shape w14:anchorId="5BB789DC" id="Поле 669" o:spid="_x0000_s1074" type="#_x0000_t202" alt="Название: Исполнение бюджетной росписи Администрации города за 2012 год" style="width:476.2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" fillcolor="#e0e0e0" strokecolor="#7f7f7f">
                <v:shadow on="t" color="black" opacity="24903f" origin=",.5" offset="0,.55556mm"/>
                <v:textbox inset="0,0,0,0">
                  <w:txbxContent>
                    <w:p w:rsidR="00C05A95" w:rsidRPr="001E74CF" w:rsidRDefault="00C05A95" w:rsidP="002B6229">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w10:anchorlock/>
              </v:shape>
            </w:pict>
          </mc:Fallback>
        </mc:AlternateContent>
      </w:r>
    </w:p>
    <w:p w:rsidR="00017B1D" w:rsidRPr="00955027" w:rsidRDefault="00F14625" w:rsidP="002B6229">
      <w:pPr>
        <w:tabs>
          <w:tab w:val="left" w:pos="851"/>
        </w:tabs>
        <w:spacing w:after="0"/>
        <w:ind w:firstLine="0"/>
        <w:jc w:val="left"/>
        <w:rPr>
          <w:sz w:val="28"/>
          <w:szCs w:val="28"/>
        </w:rPr>
      </w:pPr>
      <w:r>
        <w:rPr>
          <w:noProof/>
        </w:rPr>
        <mc:AlternateContent>
          <mc:Choice Requires="wps">
            <w:drawing>
              <wp:anchor distT="0" distB="0" distL="114300" distR="114300" simplePos="0" relativeHeight="251848704" behindDoc="0" locked="0" layoutInCell="1" allowOverlap="1" wp14:anchorId="116DB0AF" wp14:editId="381FE764">
                <wp:simplePos x="0" y="0"/>
                <wp:positionH relativeFrom="column">
                  <wp:posOffset>4422775</wp:posOffset>
                </wp:positionH>
                <wp:positionV relativeFrom="paragraph">
                  <wp:posOffset>1221105</wp:posOffset>
                </wp:positionV>
                <wp:extent cx="86995" cy="254000"/>
                <wp:effectExtent l="0" t="0" r="27305" b="12700"/>
                <wp:wrapNone/>
                <wp:docPr id="698" name="Прямая соединительная линия 1"/>
                <wp:cNvGraphicFramePr/>
                <a:graphic xmlns:a="http://schemas.openxmlformats.org/drawingml/2006/main">
                  <a:graphicData uri="http://schemas.microsoft.com/office/word/2010/wordprocessingShape">
                    <wps:wsp>
                      <wps:cNvCnPr/>
                      <wps:spPr>
                        <a:xfrm>
                          <a:off x="0" y="0"/>
                          <a:ext cx="86995" cy="254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162E22" id="Прямая соединительная линия 1"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348.25pt,96.15pt" to="355.1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" strokecolor="windowText" strokeweight=".5pt">
                <v:stroke joinstyle="miter"/>
              </v:line>
            </w:pict>
          </mc:Fallback>
        </mc:AlternateContent>
      </w:r>
      <w:r>
        <w:rPr>
          <w:noProof/>
        </w:rPr>
        <mc:AlternateContent>
          <mc:Choice Requires="wps">
            <w:drawing>
              <wp:anchor distT="0" distB="0" distL="114300" distR="114300" simplePos="0" relativeHeight="251846656" behindDoc="0" locked="0" layoutInCell="1" allowOverlap="1" wp14:anchorId="0E41DBE8" wp14:editId="0F9E11DA">
                <wp:simplePos x="0" y="0"/>
                <wp:positionH relativeFrom="column">
                  <wp:posOffset>2268220</wp:posOffset>
                </wp:positionH>
                <wp:positionV relativeFrom="paragraph">
                  <wp:posOffset>1221105</wp:posOffset>
                </wp:positionV>
                <wp:extent cx="86995" cy="254000"/>
                <wp:effectExtent l="0" t="0" r="27305" b="12700"/>
                <wp:wrapNone/>
                <wp:docPr id="697" name="Прямая соединительная линия 1"/>
                <wp:cNvGraphicFramePr/>
                <a:graphic xmlns:a="http://schemas.openxmlformats.org/drawingml/2006/main">
                  <a:graphicData uri="http://schemas.microsoft.com/office/word/2010/wordprocessingShape">
                    <wps:wsp>
                      <wps:cNvCnPr/>
                      <wps:spPr>
                        <a:xfrm>
                          <a:off x="0" y="0"/>
                          <a:ext cx="86995" cy="254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6BCE17" id="Прямая соединительная линия 1"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78.6pt,96.15pt" to="185.4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" strokecolor="windowText" strokeweight=".5pt">
                <v:stroke joinstyle="miter"/>
              </v:line>
            </w:pict>
          </mc:Fallback>
        </mc:AlternateContent>
      </w:r>
      <w:r w:rsidR="00017B1D" w:rsidRPr="00F14625">
        <w:rPr>
          <w:noProof/>
        </w:rPr>
        <w:drawing>
          <wp:inline distT="0" distB="0" distL="0" distR="0" wp14:anchorId="0D950935" wp14:editId="298EF040">
            <wp:extent cx="1932101" cy="1707515"/>
            <wp:effectExtent l="0" t="0" r="0" b="0"/>
            <wp:docPr id="671" name="Диаграмма 6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00017B1D" w:rsidRPr="00955027">
        <w:rPr>
          <w:noProof/>
          <w:color w:val="FF0000"/>
        </w:rPr>
        <w:drawing>
          <wp:inline distT="0" distB="0" distL="0" distR="0" wp14:anchorId="6BA3915A" wp14:editId="7D0C1C2F">
            <wp:extent cx="2113472" cy="1807210"/>
            <wp:effectExtent l="0" t="0" r="0" b="0"/>
            <wp:docPr id="672" name="Диаграмма 6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00017B1D" w:rsidRPr="00955027">
        <w:rPr>
          <w:noProof/>
          <w:color w:val="FF0000"/>
        </w:rPr>
        <w:drawing>
          <wp:inline distT="0" distB="0" distL="0" distR="0" wp14:anchorId="54A225E4" wp14:editId="6B948E8A">
            <wp:extent cx="2070339" cy="1753235"/>
            <wp:effectExtent l="0" t="0" r="0" b="0"/>
            <wp:docPr id="673" name="Диаграмма 6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FB7F9D" w:rsidRPr="00955027" w:rsidRDefault="00FB7F9D" w:rsidP="00017B1D">
      <w:pPr>
        <w:tabs>
          <w:tab w:val="left" w:pos="851"/>
        </w:tabs>
        <w:spacing w:after="0"/>
        <w:ind w:firstLine="426"/>
        <w:jc w:val="left"/>
        <w:rPr>
          <w:sz w:val="28"/>
          <w:szCs w:val="28"/>
        </w:rPr>
      </w:pPr>
    </w:p>
    <w:p w:rsidR="00FB7F9D" w:rsidRPr="00955027" w:rsidRDefault="00FB7F9D" w:rsidP="00017B1D">
      <w:pPr>
        <w:tabs>
          <w:tab w:val="left" w:pos="851"/>
        </w:tabs>
        <w:spacing w:after="0"/>
        <w:ind w:firstLine="426"/>
        <w:jc w:val="left"/>
        <w:rPr>
          <w:sz w:val="28"/>
          <w:szCs w:val="28"/>
        </w:rPr>
      </w:pPr>
    </w:p>
    <w:p w:rsidR="00FB7F9D" w:rsidRPr="00955027" w:rsidRDefault="00FB7F9D" w:rsidP="00017B1D">
      <w:pPr>
        <w:tabs>
          <w:tab w:val="left" w:pos="851"/>
        </w:tabs>
        <w:spacing w:after="0"/>
        <w:ind w:firstLine="426"/>
        <w:jc w:val="left"/>
        <w:rPr>
          <w:sz w:val="28"/>
          <w:szCs w:val="28"/>
        </w:rPr>
      </w:pPr>
    </w:p>
    <w:p w:rsidR="00FB7F9D" w:rsidRPr="00955027" w:rsidRDefault="00FB7F9D" w:rsidP="00017B1D">
      <w:pPr>
        <w:tabs>
          <w:tab w:val="left" w:pos="851"/>
        </w:tabs>
        <w:spacing w:after="0"/>
        <w:ind w:firstLine="426"/>
        <w:jc w:val="left"/>
        <w:rPr>
          <w:sz w:val="28"/>
          <w:szCs w:val="28"/>
        </w:rPr>
      </w:pPr>
    </w:p>
    <w:p w:rsidR="00FB7F9D" w:rsidRPr="00955027" w:rsidRDefault="00FB7F9D" w:rsidP="00017B1D">
      <w:pPr>
        <w:tabs>
          <w:tab w:val="left" w:pos="851"/>
        </w:tabs>
        <w:spacing w:after="0"/>
        <w:ind w:firstLine="426"/>
        <w:jc w:val="left"/>
        <w:rPr>
          <w:sz w:val="28"/>
          <w:szCs w:val="28"/>
        </w:rPr>
      </w:pPr>
    </w:p>
    <w:p w:rsidR="00FB7F9D" w:rsidRPr="00955027" w:rsidRDefault="00FB7F9D" w:rsidP="00017B1D">
      <w:pPr>
        <w:tabs>
          <w:tab w:val="left" w:pos="851"/>
        </w:tabs>
        <w:spacing w:after="0"/>
        <w:ind w:firstLine="426"/>
        <w:jc w:val="left"/>
        <w:rPr>
          <w:sz w:val="28"/>
          <w:szCs w:val="28"/>
        </w:rPr>
      </w:pPr>
    </w:p>
    <w:p w:rsidR="00FB7F9D" w:rsidRPr="00955027" w:rsidRDefault="00FB7F9D" w:rsidP="00017B1D">
      <w:pPr>
        <w:tabs>
          <w:tab w:val="left" w:pos="851"/>
        </w:tabs>
        <w:spacing w:after="0"/>
        <w:ind w:firstLine="426"/>
        <w:jc w:val="left"/>
        <w:rPr>
          <w:sz w:val="28"/>
          <w:szCs w:val="28"/>
        </w:rPr>
      </w:pPr>
    </w:p>
    <w:p w:rsidR="00FB7F9D" w:rsidRPr="00955027" w:rsidRDefault="00FB7F9D" w:rsidP="00017B1D">
      <w:pPr>
        <w:tabs>
          <w:tab w:val="left" w:pos="851"/>
        </w:tabs>
        <w:spacing w:after="0"/>
        <w:ind w:firstLine="426"/>
        <w:jc w:val="left"/>
        <w:rPr>
          <w:sz w:val="28"/>
          <w:szCs w:val="28"/>
        </w:rPr>
      </w:pPr>
    </w:p>
    <w:p w:rsidR="00FB7F9D" w:rsidRPr="00955027" w:rsidRDefault="00017B1D" w:rsidP="002D2999">
      <w:pPr>
        <w:tabs>
          <w:tab w:val="left" w:pos="851"/>
        </w:tabs>
        <w:spacing w:after="0"/>
        <w:ind w:firstLine="0"/>
        <w:jc w:val="left"/>
      </w:pPr>
      <w:r w:rsidRPr="00955027">
        <w:rPr>
          <w:noProof/>
          <w:sz w:val="24"/>
          <w:szCs w:val="24"/>
        </w:rPr>
        <w:lastRenderedPageBreak/>
        <mc:AlternateContent>
          <mc:Choice Requires="wps">
            <w:drawing>
              <wp:inline distT="0" distB="0" distL="0" distR="0" wp14:anchorId="73857A41" wp14:editId="62B01668">
                <wp:extent cx="5759450" cy="359410"/>
                <wp:effectExtent l="76200" t="38100" r="88900" b="116840"/>
                <wp:docPr id="67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4F81BD">
                            <a:lumMod val="20000"/>
                            <a:lumOff val="80000"/>
                          </a:srgbClr>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017B1D">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inline>
            </w:drawing>
          </mc:Choice>
          <mc:Fallback>
            <w:pict>
              <v:shape w14:anchorId="73857A41" id="Поле 6" o:spid="_x0000_s1075" type="#_x0000_t202" alt="Название: Исполнение бюджетной росписи Администрации города за 2012 год" style="width:453.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" fillcolor="#dce6f2" strokecolor="#7f7f7f">
                <v:shadow on="t" color="black" opacity="24903f" origin=",.5" offset="0,.55556mm"/>
                <v:textbox inset="0,0,0,0">
                  <w:txbxContent>
                    <w:p w:rsidR="00C05A95" w:rsidRPr="001440B0" w:rsidRDefault="00C05A95" w:rsidP="00017B1D">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w10:anchorlock/>
              </v:shape>
            </w:pict>
          </mc:Fallback>
        </mc:AlternateContent>
      </w:r>
    </w:p>
    <w:p w:rsidR="00017B1D" w:rsidRPr="00955027" w:rsidRDefault="00681A66" w:rsidP="002D2999">
      <w:pPr>
        <w:ind w:firstLine="708"/>
        <w:rPr>
          <w:bCs/>
          <w:sz w:val="28"/>
          <w:szCs w:val="28"/>
        </w:rPr>
      </w:pPr>
      <w:r w:rsidRPr="00955027">
        <w:rPr>
          <w:noProof/>
          <w:color w:val="FF0000"/>
          <w:sz w:val="28"/>
          <w:szCs w:val="28"/>
        </w:rPr>
        <w:drawing>
          <wp:anchor distT="0" distB="0" distL="114300" distR="114300" simplePos="0" relativeHeight="251834368" behindDoc="0" locked="0" layoutInCell="1" allowOverlap="1" wp14:anchorId="18588B4B" wp14:editId="17E48B39">
            <wp:simplePos x="0" y="0"/>
            <wp:positionH relativeFrom="margin">
              <wp:align>center</wp:align>
            </wp:positionH>
            <wp:positionV relativeFrom="paragraph">
              <wp:posOffset>58420</wp:posOffset>
            </wp:positionV>
            <wp:extent cx="6118860" cy="3086100"/>
            <wp:effectExtent l="57150" t="57150" r="53340" b="38100"/>
            <wp:wrapSquare wrapText="bothSides"/>
            <wp:docPr id="674" name="Диаграмма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page">
              <wp14:pctWidth>0</wp14:pctWidth>
            </wp14:sizeRelH>
            <wp14:sizeRelV relativeFrom="page">
              <wp14:pctHeight>0</wp14:pctHeight>
            </wp14:sizeRelV>
          </wp:anchor>
        </w:drawing>
      </w:r>
      <w:r w:rsidR="00017B1D" w:rsidRPr="00955027">
        <w:rPr>
          <w:bCs/>
          <w:sz w:val="28"/>
          <w:szCs w:val="28"/>
        </w:rPr>
        <w:t>Бюджетные ассигнования на реализацию данной программы предусмотрены по следующим основным мероприятиям:</w:t>
      </w:r>
    </w:p>
    <w:tbl>
      <w:tblPr>
        <w:tblStyle w:val="a6"/>
        <w:tblW w:w="9639" w:type="dxa"/>
        <w:tblInd w:w="108" w:type="dxa"/>
        <w:tblLayout w:type="fixed"/>
        <w:tblLook w:val="04A0" w:firstRow="1" w:lastRow="0" w:firstColumn="1" w:lastColumn="0" w:noHBand="0" w:noVBand="1"/>
      </w:tblPr>
      <w:tblGrid>
        <w:gridCol w:w="567"/>
        <w:gridCol w:w="5670"/>
        <w:gridCol w:w="1134"/>
        <w:gridCol w:w="1134"/>
        <w:gridCol w:w="1134"/>
      </w:tblGrid>
      <w:tr w:rsidR="00017B1D" w:rsidRPr="00955027" w:rsidTr="0071232C">
        <w:trPr>
          <w:trHeight w:val="724"/>
          <w:tblHeader/>
        </w:trPr>
        <w:tc>
          <w:tcPr>
            <w:tcW w:w="567" w:type="dxa"/>
            <w:vMerge w:val="restart"/>
            <w:vAlign w:val="center"/>
          </w:tcPr>
          <w:p w:rsidR="00017B1D" w:rsidRPr="00955027" w:rsidRDefault="00017B1D" w:rsidP="00017B1D">
            <w:pPr>
              <w:spacing w:after="0"/>
              <w:ind w:firstLine="0"/>
              <w:jc w:val="center"/>
              <w:rPr>
                <w:sz w:val="24"/>
                <w:szCs w:val="24"/>
              </w:rPr>
            </w:pPr>
            <w:r w:rsidRPr="00955027">
              <w:rPr>
                <w:sz w:val="24"/>
                <w:szCs w:val="24"/>
              </w:rPr>
              <w:t>№ п/п</w:t>
            </w:r>
          </w:p>
        </w:tc>
        <w:tc>
          <w:tcPr>
            <w:tcW w:w="5670" w:type="dxa"/>
            <w:vMerge w:val="restart"/>
            <w:vAlign w:val="center"/>
          </w:tcPr>
          <w:p w:rsidR="00017B1D" w:rsidRPr="00955027" w:rsidRDefault="00017B1D" w:rsidP="00017B1D">
            <w:pPr>
              <w:spacing w:after="0"/>
              <w:ind w:firstLine="0"/>
              <w:jc w:val="center"/>
              <w:rPr>
                <w:sz w:val="24"/>
                <w:szCs w:val="24"/>
              </w:rPr>
            </w:pPr>
            <w:r w:rsidRPr="00955027">
              <w:rPr>
                <w:sz w:val="24"/>
                <w:szCs w:val="24"/>
              </w:rPr>
              <w:t xml:space="preserve">Наименование </w:t>
            </w:r>
          </w:p>
          <w:p w:rsidR="00017B1D" w:rsidRPr="00955027" w:rsidRDefault="00017B1D" w:rsidP="00017B1D">
            <w:pPr>
              <w:spacing w:after="0"/>
              <w:ind w:firstLine="0"/>
              <w:jc w:val="center"/>
              <w:rPr>
                <w:sz w:val="24"/>
                <w:szCs w:val="24"/>
              </w:rPr>
            </w:pPr>
            <w:r w:rsidRPr="00955027">
              <w:rPr>
                <w:sz w:val="24"/>
                <w:szCs w:val="24"/>
              </w:rPr>
              <w:t xml:space="preserve">основного мероприятия, </w:t>
            </w:r>
          </w:p>
          <w:p w:rsidR="00017B1D" w:rsidRPr="00955027" w:rsidRDefault="00017B1D" w:rsidP="00017B1D">
            <w:pPr>
              <w:spacing w:after="0"/>
              <w:ind w:firstLine="0"/>
              <w:jc w:val="center"/>
              <w:rPr>
                <w:sz w:val="24"/>
                <w:szCs w:val="24"/>
              </w:rPr>
            </w:pPr>
            <w:r w:rsidRPr="00955027">
              <w:rPr>
                <w:sz w:val="24"/>
                <w:szCs w:val="24"/>
              </w:rPr>
              <w:t>источник финансирования</w:t>
            </w:r>
          </w:p>
        </w:tc>
        <w:tc>
          <w:tcPr>
            <w:tcW w:w="3402" w:type="dxa"/>
            <w:gridSpan w:val="3"/>
            <w:vAlign w:val="center"/>
          </w:tcPr>
          <w:p w:rsidR="00017B1D" w:rsidRPr="00955027" w:rsidRDefault="00017B1D" w:rsidP="00017B1D">
            <w:pPr>
              <w:spacing w:after="0"/>
              <w:ind w:firstLine="0"/>
              <w:jc w:val="center"/>
              <w:rPr>
                <w:sz w:val="24"/>
                <w:szCs w:val="24"/>
              </w:rPr>
            </w:pPr>
            <w:r w:rsidRPr="00955027">
              <w:rPr>
                <w:sz w:val="24"/>
                <w:szCs w:val="24"/>
              </w:rPr>
              <w:t>Объем бюджетных ассигнований, тыс. рублей</w:t>
            </w:r>
          </w:p>
        </w:tc>
      </w:tr>
      <w:tr w:rsidR="00017B1D" w:rsidRPr="00955027" w:rsidTr="0071232C">
        <w:trPr>
          <w:trHeight w:val="453"/>
          <w:tblHeader/>
        </w:trPr>
        <w:tc>
          <w:tcPr>
            <w:tcW w:w="567" w:type="dxa"/>
            <w:vMerge/>
          </w:tcPr>
          <w:p w:rsidR="00017B1D" w:rsidRPr="00955027" w:rsidRDefault="00017B1D" w:rsidP="00017B1D">
            <w:pPr>
              <w:spacing w:after="0"/>
              <w:ind w:firstLine="0"/>
              <w:jc w:val="center"/>
              <w:rPr>
                <w:sz w:val="24"/>
                <w:szCs w:val="24"/>
              </w:rPr>
            </w:pPr>
          </w:p>
        </w:tc>
        <w:tc>
          <w:tcPr>
            <w:tcW w:w="5670" w:type="dxa"/>
            <w:vMerge/>
          </w:tcPr>
          <w:p w:rsidR="00017B1D" w:rsidRPr="00955027" w:rsidRDefault="00017B1D" w:rsidP="00017B1D">
            <w:pPr>
              <w:spacing w:after="0"/>
              <w:ind w:firstLine="0"/>
              <w:jc w:val="center"/>
              <w:rPr>
                <w:sz w:val="24"/>
                <w:szCs w:val="24"/>
              </w:rPr>
            </w:pPr>
          </w:p>
        </w:tc>
        <w:tc>
          <w:tcPr>
            <w:tcW w:w="1134" w:type="dxa"/>
            <w:vAlign w:val="center"/>
          </w:tcPr>
          <w:p w:rsidR="00017B1D" w:rsidRPr="00955027" w:rsidRDefault="00017B1D" w:rsidP="00017B1D">
            <w:pPr>
              <w:spacing w:after="0"/>
              <w:ind w:firstLine="0"/>
              <w:jc w:val="center"/>
              <w:rPr>
                <w:sz w:val="24"/>
                <w:szCs w:val="24"/>
              </w:rPr>
            </w:pPr>
            <w:r w:rsidRPr="00955027">
              <w:rPr>
                <w:sz w:val="24"/>
                <w:szCs w:val="24"/>
              </w:rPr>
              <w:t>2024 год</w:t>
            </w:r>
          </w:p>
        </w:tc>
        <w:tc>
          <w:tcPr>
            <w:tcW w:w="1134" w:type="dxa"/>
            <w:vAlign w:val="center"/>
          </w:tcPr>
          <w:p w:rsidR="00017B1D" w:rsidRPr="00955027" w:rsidRDefault="00017B1D" w:rsidP="00017B1D">
            <w:pPr>
              <w:spacing w:after="0"/>
              <w:ind w:firstLine="0"/>
              <w:jc w:val="center"/>
              <w:rPr>
                <w:sz w:val="24"/>
                <w:szCs w:val="24"/>
              </w:rPr>
            </w:pPr>
            <w:r w:rsidRPr="00955027">
              <w:rPr>
                <w:sz w:val="24"/>
                <w:szCs w:val="24"/>
              </w:rPr>
              <w:t>2025 год</w:t>
            </w:r>
          </w:p>
        </w:tc>
        <w:tc>
          <w:tcPr>
            <w:tcW w:w="1134" w:type="dxa"/>
            <w:vAlign w:val="center"/>
          </w:tcPr>
          <w:p w:rsidR="00017B1D" w:rsidRPr="00955027" w:rsidRDefault="00017B1D" w:rsidP="00017B1D">
            <w:pPr>
              <w:spacing w:after="0"/>
              <w:ind w:firstLine="0"/>
              <w:jc w:val="center"/>
              <w:rPr>
                <w:sz w:val="24"/>
                <w:szCs w:val="24"/>
              </w:rPr>
            </w:pPr>
            <w:r w:rsidRPr="00955027">
              <w:rPr>
                <w:sz w:val="24"/>
                <w:szCs w:val="24"/>
              </w:rPr>
              <w:t>2026 год</w:t>
            </w:r>
          </w:p>
        </w:tc>
      </w:tr>
      <w:tr w:rsidR="00017B1D" w:rsidRPr="00955027" w:rsidTr="00397755">
        <w:tc>
          <w:tcPr>
            <w:tcW w:w="567" w:type="dxa"/>
            <w:vAlign w:val="center"/>
          </w:tcPr>
          <w:p w:rsidR="00017B1D" w:rsidRPr="00955027" w:rsidRDefault="00017B1D" w:rsidP="00017B1D">
            <w:pPr>
              <w:spacing w:after="0"/>
              <w:ind w:firstLine="0"/>
              <w:jc w:val="center"/>
              <w:rPr>
                <w:sz w:val="24"/>
                <w:szCs w:val="24"/>
              </w:rPr>
            </w:pPr>
            <w:r w:rsidRPr="00955027">
              <w:rPr>
                <w:sz w:val="24"/>
                <w:szCs w:val="24"/>
              </w:rPr>
              <w:t>1.</w:t>
            </w:r>
          </w:p>
        </w:tc>
        <w:tc>
          <w:tcPr>
            <w:tcW w:w="5670" w:type="dxa"/>
          </w:tcPr>
          <w:p w:rsidR="00017B1D" w:rsidRPr="00955027" w:rsidRDefault="00017B1D" w:rsidP="00017B1D">
            <w:pPr>
              <w:spacing w:after="0"/>
              <w:ind w:firstLine="0"/>
              <w:rPr>
                <w:sz w:val="24"/>
                <w:szCs w:val="24"/>
              </w:rPr>
            </w:pPr>
            <w:r w:rsidRPr="00955027">
              <w:rPr>
                <w:sz w:val="24"/>
                <w:szCs w:val="24"/>
              </w:rPr>
              <w:t>Организация и проведение воспитательной и культурно-просветительской работы среди населения города по формированию общероссийской гражданской идентичности, воспитанию культуры межнационального общения, изучению истории и традиций народов Российской Федерации, их опыта солидарности в укреплении государства и защиты общего Отечества (средства бюджета города)</w:t>
            </w:r>
          </w:p>
        </w:tc>
        <w:tc>
          <w:tcPr>
            <w:tcW w:w="1134" w:type="dxa"/>
            <w:vAlign w:val="center"/>
          </w:tcPr>
          <w:p w:rsidR="00017B1D" w:rsidRPr="00955027" w:rsidRDefault="00017B1D" w:rsidP="00017B1D">
            <w:pPr>
              <w:spacing w:after="0"/>
              <w:ind w:firstLine="0"/>
              <w:jc w:val="right"/>
              <w:rPr>
                <w:sz w:val="24"/>
                <w:szCs w:val="24"/>
              </w:rPr>
            </w:pPr>
            <w:r w:rsidRPr="00955027">
              <w:rPr>
                <w:sz w:val="24"/>
                <w:szCs w:val="24"/>
              </w:rPr>
              <w:t>1 180,00</w:t>
            </w:r>
          </w:p>
        </w:tc>
        <w:tc>
          <w:tcPr>
            <w:tcW w:w="1134" w:type="dxa"/>
            <w:vAlign w:val="center"/>
          </w:tcPr>
          <w:p w:rsidR="00017B1D" w:rsidRPr="00955027" w:rsidRDefault="00017B1D" w:rsidP="00017B1D">
            <w:pPr>
              <w:spacing w:after="0"/>
              <w:ind w:firstLine="0"/>
              <w:jc w:val="right"/>
              <w:rPr>
                <w:sz w:val="24"/>
                <w:szCs w:val="24"/>
              </w:rPr>
            </w:pPr>
            <w:r w:rsidRPr="00955027">
              <w:rPr>
                <w:sz w:val="24"/>
                <w:szCs w:val="24"/>
              </w:rPr>
              <w:t>1 180,00</w:t>
            </w:r>
          </w:p>
        </w:tc>
        <w:tc>
          <w:tcPr>
            <w:tcW w:w="1134" w:type="dxa"/>
            <w:vAlign w:val="center"/>
          </w:tcPr>
          <w:p w:rsidR="00017B1D" w:rsidRPr="00955027" w:rsidRDefault="00017B1D" w:rsidP="00017B1D">
            <w:pPr>
              <w:spacing w:after="0"/>
              <w:ind w:firstLine="0"/>
              <w:jc w:val="right"/>
              <w:rPr>
                <w:sz w:val="24"/>
                <w:szCs w:val="24"/>
              </w:rPr>
            </w:pPr>
            <w:r w:rsidRPr="00955027">
              <w:rPr>
                <w:sz w:val="24"/>
                <w:szCs w:val="24"/>
              </w:rPr>
              <w:t>1 180,00</w:t>
            </w:r>
          </w:p>
        </w:tc>
      </w:tr>
      <w:tr w:rsidR="00017B1D" w:rsidRPr="00955027" w:rsidTr="00397755">
        <w:trPr>
          <w:trHeight w:val="1932"/>
        </w:trPr>
        <w:tc>
          <w:tcPr>
            <w:tcW w:w="567" w:type="dxa"/>
            <w:shd w:val="clear" w:color="auto" w:fill="auto"/>
            <w:vAlign w:val="center"/>
          </w:tcPr>
          <w:p w:rsidR="00017B1D" w:rsidRPr="00955027" w:rsidRDefault="00017B1D" w:rsidP="00017B1D">
            <w:pPr>
              <w:spacing w:after="0"/>
              <w:ind w:firstLine="0"/>
              <w:jc w:val="center"/>
              <w:rPr>
                <w:sz w:val="24"/>
                <w:szCs w:val="24"/>
              </w:rPr>
            </w:pPr>
            <w:r w:rsidRPr="00955027">
              <w:rPr>
                <w:sz w:val="24"/>
                <w:szCs w:val="24"/>
              </w:rPr>
              <w:t>2.</w:t>
            </w: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Содействие поддержке русского языка как государственного языка Российской Федерации и его популяризации как средства межнационального общения, а также обеспечение оптимальных условий для сохранения и развития языков народов Российской Федерации, проживающих в городе (средства бюджета города)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50,00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50,00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50,00</w:t>
            </w:r>
          </w:p>
        </w:tc>
      </w:tr>
      <w:tr w:rsidR="00017B1D" w:rsidRPr="00955027" w:rsidTr="00397755">
        <w:trPr>
          <w:trHeight w:val="1644"/>
        </w:trPr>
        <w:tc>
          <w:tcPr>
            <w:tcW w:w="567" w:type="dxa"/>
            <w:shd w:val="clear" w:color="auto" w:fill="auto"/>
            <w:vAlign w:val="center"/>
          </w:tcPr>
          <w:p w:rsidR="00017B1D" w:rsidRPr="00955027" w:rsidRDefault="00017B1D" w:rsidP="00017B1D">
            <w:pPr>
              <w:spacing w:after="0"/>
              <w:ind w:firstLine="0"/>
              <w:jc w:val="center"/>
              <w:rPr>
                <w:sz w:val="24"/>
                <w:szCs w:val="24"/>
              </w:rPr>
            </w:pPr>
            <w:r w:rsidRPr="00955027">
              <w:rPr>
                <w:sz w:val="24"/>
                <w:szCs w:val="24"/>
              </w:rPr>
              <w:t>3.</w:t>
            </w:r>
          </w:p>
        </w:tc>
        <w:tc>
          <w:tcPr>
            <w:tcW w:w="5670" w:type="dxa"/>
            <w:shd w:val="clear" w:color="auto" w:fill="auto"/>
            <w:vAlign w:val="center"/>
          </w:tcPr>
          <w:p w:rsidR="00017B1D" w:rsidRPr="00955027" w:rsidRDefault="00017B1D" w:rsidP="00017B1D">
            <w:pPr>
              <w:spacing w:after="0"/>
              <w:ind w:firstLine="0"/>
              <w:rPr>
                <w:sz w:val="24"/>
                <w:szCs w:val="24"/>
              </w:rPr>
            </w:pPr>
            <w:r w:rsidRPr="00955027">
              <w:rPr>
                <w:sz w:val="24"/>
                <w:szCs w:val="24"/>
              </w:rPr>
              <w:t>Реализация комплексной информационной кампании, направленной на укрепление общегражданской идентичности и межнационального (межэтнического), межконфессионального и межкультурного взаимодействия (средства бюджета города)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258,20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258,20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258,20</w:t>
            </w:r>
          </w:p>
        </w:tc>
      </w:tr>
      <w:tr w:rsidR="00017B1D" w:rsidRPr="00955027" w:rsidTr="00397755">
        <w:tc>
          <w:tcPr>
            <w:tcW w:w="567" w:type="dxa"/>
            <w:shd w:val="clear" w:color="auto" w:fill="auto"/>
            <w:vAlign w:val="center"/>
          </w:tcPr>
          <w:p w:rsidR="00017B1D" w:rsidRPr="00955027" w:rsidRDefault="00017B1D" w:rsidP="00017B1D">
            <w:pPr>
              <w:spacing w:after="0"/>
              <w:ind w:firstLine="0"/>
              <w:jc w:val="center"/>
              <w:rPr>
                <w:sz w:val="24"/>
                <w:szCs w:val="24"/>
              </w:rPr>
            </w:pPr>
            <w:r w:rsidRPr="00955027">
              <w:rPr>
                <w:sz w:val="24"/>
                <w:szCs w:val="24"/>
              </w:rPr>
              <w:lastRenderedPageBreak/>
              <w:t>4.</w:t>
            </w: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Проведение мероприятий по социокультурной интеграции и адаптации мигрантов (средства бюджета города)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70,00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70,00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70,00</w:t>
            </w:r>
          </w:p>
        </w:tc>
      </w:tr>
      <w:tr w:rsidR="00017B1D" w:rsidRPr="00955027" w:rsidTr="00397755">
        <w:tc>
          <w:tcPr>
            <w:tcW w:w="567" w:type="dxa"/>
            <w:shd w:val="clear" w:color="auto" w:fill="auto"/>
            <w:vAlign w:val="center"/>
          </w:tcPr>
          <w:p w:rsidR="00017B1D" w:rsidRPr="00955027" w:rsidRDefault="00017B1D" w:rsidP="00017B1D">
            <w:pPr>
              <w:spacing w:after="0"/>
              <w:ind w:firstLine="0"/>
              <w:jc w:val="center"/>
              <w:rPr>
                <w:sz w:val="24"/>
                <w:szCs w:val="24"/>
              </w:rPr>
            </w:pPr>
            <w:r w:rsidRPr="00955027">
              <w:rPr>
                <w:sz w:val="24"/>
                <w:szCs w:val="24"/>
              </w:rPr>
              <w:t>5.</w:t>
            </w: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Совершенствование системы мер, обеспечивающих уважительное отношение мигрантов к культуре и традициям принимающего сообщества (средства бюджета города)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30,00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30,00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30,00</w:t>
            </w:r>
          </w:p>
        </w:tc>
      </w:tr>
      <w:tr w:rsidR="00017B1D" w:rsidRPr="00955027" w:rsidTr="00397755">
        <w:tc>
          <w:tcPr>
            <w:tcW w:w="567" w:type="dxa"/>
            <w:shd w:val="clear" w:color="auto" w:fill="auto"/>
            <w:vAlign w:val="center"/>
          </w:tcPr>
          <w:p w:rsidR="00017B1D" w:rsidRPr="00955027" w:rsidRDefault="00017B1D" w:rsidP="00017B1D">
            <w:pPr>
              <w:spacing w:after="0"/>
              <w:ind w:firstLine="0"/>
              <w:jc w:val="center"/>
              <w:rPr>
                <w:sz w:val="24"/>
                <w:szCs w:val="24"/>
              </w:rPr>
            </w:pPr>
            <w:r w:rsidRPr="00955027">
              <w:rPr>
                <w:sz w:val="24"/>
                <w:szCs w:val="24"/>
              </w:rPr>
              <w:t>6.</w:t>
            </w: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Привлечение средств массовой информации к формированию положительного образа мигранта, популяризация легального труда мигрантов (средства бюджета города)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93,30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93,30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93,30</w:t>
            </w:r>
          </w:p>
        </w:tc>
      </w:tr>
      <w:tr w:rsidR="00017B1D" w:rsidRPr="00955027" w:rsidTr="00397755">
        <w:tc>
          <w:tcPr>
            <w:tcW w:w="567" w:type="dxa"/>
            <w:shd w:val="clear" w:color="auto" w:fill="auto"/>
            <w:vAlign w:val="center"/>
          </w:tcPr>
          <w:p w:rsidR="00017B1D" w:rsidRPr="00955027" w:rsidRDefault="00017B1D" w:rsidP="00017B1D">
            <w:pPr>
              <w:spacing w:after="0"/>
              <w:ind w:firstLine="0"/>
              <w:jc w:val="center"/>
              <w:rPr>
                <w:sz w:val="24"/>
                <w:szCs w:val="24"/>
              </w:rPr>
            </w:pPr>
            <w:r w:rsidRPr="00955027">
              <w:rPr>
                <w:sz w:val="24"/>
                <w:szCs w:val="24"/>
              </w:rPr>
              <w:t>7.</w:t>
            </w: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Организация и проведение воспитательной и просветительской работы среди населения города, направленной на профилактику экстремизма (средства бюджета города)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380,00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380,00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380,00</w:t>
            </w:r>
          </w:p>
        </w:tc>
      </w:tr>
      <w:tr w:rsidR="00017B1D" w:rsidRPr="00955027" w:rsidTr="00397755">
        <w:tc>
          <w:tcPr>
            <w:tcW w:w="567" w:type="dxa"/>
            <w:shd w:val="clear" w:color="auto" w:fill="auto"/>
            <w:vAlign w:val="center"/>
          </w:tcPr>
          <w:p w:rsidR="00017B1D" w:rsidRPr="00955027" w:rsidRDefault="00017B1D" w:rsidP="00017B1D">
            <w:pPr>
              <w:spacing w:after="0"/>
              <w:ind w:firstLine="0"/>
              <w:jc w:val="center"/>
              <w:rPr>
                <w:sz w:val="24"/>
                <w:szCs w:val="24"/>
              </w:rPr>
            </w:pPr>
            <w:r w:rsidRPr="00955027">
              <w:rPr>
                <w:sz w:val="24"/>
                <w:szCs w:val="24"/>
              </w:rPr>
              <w:t>8.</w:t>
            </w: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Проведение информационных кампаний, направленных на просвещение населения муниципального образования в сфере профилактики экстремизма (средства бюджета города)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386,70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386,70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386,70</w:t>
            </w:r>
          </w:p>
        </w:tc>
      </w:tr>
      <w:tr w:rsidR="00017B1D" w:rsidRPr="00955027" w:rsidTr="00397755">
        <w:tc>
          <w:tcPr>
            <w:tcW w:w="567" w:type="dxa"/>
            <w:shd w:val="clear" w:color="auto" w:fill="auto"/>
            <w:vAlign w:val="center"/>
          </w:tcPr>
          <w:p w:rsidR="00017B1D" w:rsidRPr="00955027" w:rsidRDefault="00017B1D" w:rsidP="00017B1D">
            <w:pPr>
              <w:spacing w:after="0"/>
              <w:ind w:firstLine="0"/>
              <w:jc w:val="center"/>
              <w:rPr>
                <w:sz w:val="24"/>
                <w:szCs w:val="24"/>
              </w:rPr>
            </w:pPr>
            <w:r w:rsidRPr="00955027">
              <w:rPr>
                <w:sz w:val="24"/>
                <w:szCs w:val="24"/>
              </w:rPr>
              <w:t>9.</w:t>
            </w: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Методическое обеспечение и подготовка муниципальных служащих и работников муниципальных учреждений по вопросам профилактики экстремизма – всего, в том числе:</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778,80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290,00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290,00</w:t>
            </w:r>
          </w:p>
        </w:tc>
      </w:tr>
      <w:tr w:rsidR="00017B1D" w:rsidRPr="00955027" w:rsidTr="00397755">
        <w:tc>
          <w:tcPr>
            <w:tcW w:w="567" w:type="dxa"/>
            <w:shd w:val="clear" w:color="auto" w:fill="auto"/>
            <w:vAlign w:val="center"/>
          </w:tcPr>
          <w:p w:rsidR="00017B1D" w:rsidRPr="00955027" w:rsidRDefault="00017B1D" w:rsidP="00017B1D">
            <w:pPr>
              <w:spacing w:after="0"/>
              <w:ind w:firstLine="0"/>
              <w:jc w:val="center"/>
              <w:rPr>
                <w:sz w:val="24"/>
                <w:szCs w:val="24"/>
              </w:rPr>
            </w:pP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средства бюджета города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583,30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290,00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290,00</w:t>
            </w:r>
          </w:p>
        </w:tc>
      </w:tr>
      <w:tr w:rsidR="00017B1D" w:rsidRPr="00955027" w:rsidTr="00397755">
        <w:tc>
          <w:tcPr>
            <w:tcW w:w="567" w:type="dxa"/>
            <w:shd w:val="clear" w:color="auto" w:fill="auto"/>
            <w:vAlign w:val="center"/>
          </w:tcPr>
          <w:p w:rsidR="00017B1D" w:rsidRPr="00955027" w:rsidRDefault="00017B1D" w:rsidP="00017B1D">
            <w:pPr>
              <w:spacing w:after="0"/>
              <w:ind w:firstLine="0"/>
              <w:jc w:val="center"/>
              <w:rPr>
                <w:sz w:val="24"/>
                <w:szCs w:val="24"/>
              </w:rPr>
            </w:pP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средства бюджета автономного округа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195,50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0,00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0,00</w:t>
            </w:r>
          </w:p>
        </w:tc>
      </w:tr>
      <w:tr w:rsidR="00017B1D" w:rsidRPr="00955027" w:rsidTr="00397755">
        <w:tc>
          <w:tcPr>
            <w:tcW w:w="567" w:type="dxa"/>
            <w:shd w:val="clear" w:color="auto" w:fill="auto"/>
            <w:vAlign w:val="center"/>
          </w:tcPr>
          <w:p w:rsidR="00017B1D" w:rsidRPr="00955027" w:rsidRDefault="00017B1D" w:rsidP="00017B1D">
            <w:pPr>
              <w:spacing w:after="0"/>
              <w:ind w:firstLine="0"/>
              <w:jc w:val="center"/>
              <w:rPr>
                <w:sz w:val="24"/>
                <w:szCs w:val="24"/>
              </w:rPr>
            </w:pPr>
            <w:r w:rsidRPr="00955027">
              <w:rPr>
                <w:sz w:val="24"/>
                <w:szCs w:val="24"/>
              </w:rPr>
              <w:t>10.</w:t>
            </w:r>
          </w:p>
        </w:tc>
        <w:tc>
          <w:tcPr>
            <w:tcW w:w="5670" w:type="dxa"/>
            <w:shd w:val="clear" w:color="auto" w:fill="auto"/>
          </w:tcPr>
          <w:p w:rsidR="00017B1D" w:rsidRPr="00955027" w:rsidRDefault="00017B1D" w:rsidP="00017B1D">
            <w:pPr>
              <w:spacing w:after="0"/>
              <w:ind w:firstLine="0"/>
              <w:rPr>
                <w:sz w:val="24"/>
                <w:szCs w:val="24"/>
              </w:rPr>
            </w:pPr>
            <w:r w:rsidRPr="00955027">
              <w:rPr>
                <w:sz w:val="24"/>
                <w:szCs w:val="24"/>
              </w:rPr>
              <w:t>Обеспечение эффективного мониторинга состояния межнациональных, межконфессиональных отношений, раннего предупреждения конфликтных ситуаций и выявления фактов распространения идеологии экстремизма (средства бюджета города)</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79,00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79,00</w:t>
            </w:r>
          </w:p>
        </w:tc>
        <w:tc>
          <w:tcPr>
            <w:tcW w:w="1134" w:type="dxa"/>
            <w:shd w:val="clear" w:color="auto" w:fill="auto"/>
            <w:vAlign w:val="center"/>
          </w:tcPr>
          <w:p w:rsidR="00017B1D" w:rsidRPr="00955027" w:rsidRDefault="00017B1D" w:rsidP="00017B1D">
            <w:pPr>
              <w:spacing w:after="0"/>
              <w:ind w:firstLine="0"/>
              <w:jc w:val="right"/>
              <w:rPr>
                <w:sz w:val="24"/>
                <w:szCs w:val="24"/>
              </w:rPr>
            </w:pPr>
            <w:r w:rsidRPr="00955027">
              <w:rPr>
                <w:sz w:val="24"/>
                <w:szCs w:val="24"/>
              </w:rPr>
              <w:t>79,00</w:t>
            </w:r>
          </w:p>
        </w:tc>
      </w:tr>
    </w:tbl>
    <w:p w:rsidR="00017B1D" w:rsidRPr="00955027" w:rsidRDefault="00017B1D" w:rsidP="00017B1D">
      <w:pPr>
        <w:spacing w:before="120" w:after="0"/>
        <w:rPr>
          <w:rFonts w:eastAsia="Calibri"/>
          <w:sz w:val="28"/>
          <w:szCs w:val="28"/>
          <w:lang w:eastAsia="en-US"/>
        </w:rPr>
      </w:pPr>
      <w:r w:rsidRPr="00955027">
        <w:rPr>
          <w:rFonts w:eastAsia="Calibri"/>
          <w:sz w:val="28"/>
          <w:szCs w:val="28"/>
          <w:lang w:eastAsia="en-US"/>
        </w:rPr>
        <w:t>Объем бюджетных ассигнований, предусмотренный на реализацию программы, планируется направить на организацию и проведение мероприятий по укреплению межнационального и межконфессионального согласия, сохранение этнокультурного многообразия и языков народов Российской Федерации, проживающих в городе Нижневартовске, укрепление их духовной общности и создание условий для обеспечения прав народов Российской Федерации в социально-культурной сфере.</w:t>
      </w:r>
    </w:p>
    <w:p w:rsidR="00017B1D" w:rsidRDefault="00017B1D" w:rsidP="00017B1D">
      <w:pPr>
        <w:rPr>
          <w:sz w:val="28"/>
          <w:szCs w:val="28"/>
        </w:rPr>
      </w:pPr>
      <w:r w:rsidRPr="00955027">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r w:rsidR="00681A66">
        <w:rPr>
          <w:sz w:val="28"/>
          <w:szCs w:val="28"/>
        </w:rPr>
        <w:t>.</w:t>
      </w:r>
    </w:p>
    <w:p w:rsidR="00DB5CC4" w:rsidRDefault="00DB5CC4" w:rsidP="00017B1D">
      <w:pPr>
        <w:rPr>
          <w:sz w:val="28"/>
          <w:szCs w:val="28"/>
        </w:rPr>
      </w:pPr>
    </w:p>
    <w:p w:rsidR="00DB5CC4" w:rsidRDefault="00DB5CC4" w:rsidP="00017B1D">
      <w:pPr>
        <w:rPr>
          <w:sz w:val="28"/>
          <w:szCs w:val="28"/>
        </w:rPr>
      </w:pPr>
    </w:p>
    <w:p w:rsidR="00DB5CC4" w:rsidRPr="00955027" w:rsidRDefault="00DB5CC4" w:rsidP="00017B1D">
      <w:pPr>
        <w:rPr>
          <w:sz w:val="28"/>
          <w:szCs w:val="28"/>
        </w:rPr>
      </w:pPr>
    </w:p>
    <w:tbl>
      <w:tblPr>
        <w:tblStyle w:val="a6"/>
        <w:tblW w:w="9639" w:type="dxa"/>
        <w:tblInd w:w="57" w:type="dxa"/>
        <w:tblLayout w:type="fixed"/>
        <w:tblLook w:val="04A0" w:firstRow="1" w:lastRow="0" w:firstColumn="1" w:lastColumn="0" w:noHBand="0" w:noVBand="1"/>
      </w:tblPr>
      <w:tblGrid>
        <w:gridCol w:w="5387"/>
        <w:gridCol w:w="1418"/>
        <w:gridCol w:w="1417"/>
        <w:gridCol w:w="1417"/>
      </w:tblGrid>
      <w:tr w:rsidR="00017B1D" w:rsidRPr="00955027" w:rsidTr="00397755">
        <w:trPr>
          <w:trHeight w:val="20"/>
          <w:tblHeader/>
        </w:trPr>
        <w:tc>
          <w:tcPr>
            <w:tcW w:w="5387" w:type="dxa"/>
            <w:vMerge w:val="restart"/>
            <w:tcMar>
              <w:left w:w="57" w:type="dxa"/>
              <w:right w:w="57" w:type="dxa"/>
            </w:tcMar>
            <w:vAlign w:val="center"/>
          </w:tcPr>
          <w:p w:rsidR="00017B1D" w:rsidRPr="00955027" w:rsidRDefault="00017B1D" w:rsidP="00017B1D">
            <w:pPr>
              <w:spacing w:after="0"/>
              <w:ind w:firstLine="0"/>
              <w:jc w:val="center"/>
              <w:rPr>
                <w:rFonts w:eastAsia="Calibri"/>
                <w:sz w:val="24"/>
                <w:szCs w:val="24"/>
              </w:rPr>
            </w:pPr>
            <w:r w:rsidRPr="00955027">
              <w:rPr>
                <w:rFonts w:eastAsia="Calibri"/>
                <w:sz w:val="24"/>
                <w:szCs w:val="24"/>
              </w:rPr>
              <w:lastRenderedPageBreak/>
              <w:t>Наименование ответственного исполнителя, соисполнителя программы</w:t>
            </w:r>
          </w:p>
        </w:tc>
        <w:tc>
          <w:tcPr>
            <w:tcW w:w="4252" w:type="dxa"/>
            <w:gridSpan w:val="3"/>
            <w:tcMar>
              <w:left w:w="57" w:type="dxa"/>
              <w:right w:w="57" w:type="dxa"/>
            </w:tcMar>
            <w:vAlign w:val="center"/>
          </w:tcPr>
          <w:p w:rsidR="00017B1D" w:rsidRPr="00955027" w:rsidRDefault="00017B1D" w:rsidP="00017B1D">
            <w:pPr>
              <w:spacing w:after="0"/>
              <w:ind w:firstLine="0"/>
              <w:jc w:val="center"/>
              <w:rPr>
                <w:bCs/>
                <w:sz w:val="24"/>
                <w:szCs w:val="24"/>
              </w:rPr>
            </w:pPr>
            <w:r w:rsidRPr="00955027">
              <w:rPr>
                <w:bCs/>
                <w:sz w:val="24"/>
                <w:szCs w:val="24"/>
              </w:rPr>
              <w:t xml:space="preserve">Объем бюджетных ассигнований, </w:t>
            </w:r>
          </w:p>
          <w:p w:rsidR="00017B1D" w:rsidRPr="00955027" w:rsidRDefault="00017B1D" w:rsidP="00017B1D">
            <w:pPr>
              <w:spacing w:after="0"/>
              <w:ind w:firstLine="0"/>
              <w:jc w:val="center"/>
              <w:rPr>
                <w:bCs/>
                <w:sz w:val="24"/>
                <w:szCs w:val="24"/>
              </w:rPr>
            </w:pPr>
            <w:r w:rsidRPr="00955027">
              <w:rPr>
                <w:bCs/>
                <w:sz w:val="24"/>
                <w:szCs w:val="24"/>
              </w:rPr>
              <w:t>тыс. рублей</w:t>
            </w:r>
          </w:p>
        </w:tc>
      </w:tr>
      <w:tr w:rsidR="00017B1D" w:rsidRPr="00955027" w:rsidTr="00397755">
        <w:trPr>
          <w:trHeight w:val="20"/>
          <w:tblHeader/>
        </w:trPr>
        <w:tc>
          <w:tcPr>
            <w:tcW w:w="5387" w:type="dxa"/>
            <w:vMerge/>
            <w:tcMar>
              <w:left w:w="57" w:type="dxa"/>
              <w:right w:w="57" w:type="dxa"/>
            </w:tcMar>
            <w:vAlign w:val="center"/>
          </w:tcPr>
          <w:p w:rsidR="00017B1D" w:rsidRPr="00955027" w:rsidRDefault="00017B1D" w:rsidP="00017B1D">
            <w:pPr>
              <w:spacing w:after="0"/>
              <w:ind w:firstLine="0"/>
              <w:jc w:val="center"/>
              <w:rPr>
                <w:bCs/>
                <w:sz w:val="24"/>
                <w:szCs w:val="24"/>
              </w:rPr>
            </w:pPr>
          </w:p>
        </w:tc>
        <w:tc>
          <w:tcPr>
            <w:tcW w:w="1418" w:type="dxa"/>
            <w:tcMar>
              <w:left w:w="57" w:type="dxa"/>
              <w:right w:w="57" w:type="dxa"/>
            </w:tcMar>
            <w:vAlign w:val="center"/>
          </w:tcPr>
          <w:p w:rsidR="00017B1D" w:rsidRPr="00955027" w:rsidRDefault="00017B1D" w:rsidP="00017B1D">
            <w:pPr>
              <w:spacing w:after="0"/>
              <w:ind w:firstLine="0"/>
              <w:jc w:val="center"/>
              <w:rPr>
                <w:bCs/>
                <w:sz w:val="24"/>
                <w:szCs w:val="24"/>
              </w:rPr>
            </w:pPr>
            <w:r w:rsidRPr="00955027">
              <w:rPr>
                <w:bCs/>
                <w:sz w:val="24"/>
                <w:szCs w:val="24"/>
              </w:rPr>
              <w:t>2024 год</w:t>
            </w:r>
          </w:p>
        </w:tc>
        <w:tc>
          <w:tcPr>
            <w:tcW w:w="1417" w:type="dxa"/>
            <w:tcMar>
              <w:left w:w="57" w:type="dxa"/>
              <w:right w:w="57" w:type="dxa"/>
            </w:tcMar>
            <w:vAlign w:val="center"/>
          </w:tcPr>
          <w:p w:rsidR="00017B1D" w:rsidRPr="00955027" w:rsidRDefault="00017B1D" w:rsidP="00017B1D">
            <w:pPr>
              <w:spacing w:after="0"/>
              <w:ind w:firstLine="0"/>
              <w:jc w:val="center"/>
              <w:rPr>
                <w:bCs/>
                <w:sz w:val="24"/>
                <w:szCs w:val="24"/>
              </w:rPr>
            </w:pPr>
            <w:r w:rsidRPr="00955027">
              <w:rPr>
                <w:bCs/>
                <w:sz w:val="24"/>
                <w:szCs w:val="24"/>
              </w:rPr>
              <w:t>2025 год</w:t>
            </w:r>
          </w:p>
        </w:tc>
        <w:tc>
          <w:tcPr>
            <w:tcW w:w="1417" w:type="dxa"/>
            <w:tcMar>
              <w:left w:w="57" w:type="dxa"/>
              <w:right w:w="57" w:type="dxa"/>
            </w:tcMar>
            <w:vAlign w:val="center"/>
          </w:tcPr>
          <w:p w:rsidR="00017B1D" w:rsidRPr="00955027" w:rsidRDefault="00017B1D" w:rsidP="00017B1D">
            <w:pPr>
              <w:spacing w:after="0"/>
              <w:ind w:firstLine="0"/>
              <w:jc w:val="center"/>
              <w:rPr>
                <w:bCs/>
                <w:sz w:val="24"/>
                <w:szCs w:val="24"/>
              </w:rPr>
            </w:pPr>
            <w:r w:rsidRPr="00955027">
              <w:rPr>
                <w:bCs/>
                <w:sz w:val="24"/>
                <w:szCs w:val="24"/>
              </w:rPr>
              <w:t>2026 год</w:t>
            </w:r>
          </w:p>
        </w:tc>
      </w:tr>
      <w:tr w:rsidR="00017B1D" w:rsidRPr="00955027" w:rsidTr="00650E0B">
        <w:trPr>
          <w:trHeight w:val="288"/>
        </w:trPr>
        <w:tc>
          <w:tcPr>
            <w:tcW w:w="5387" w:type="dxa"/>
            <w:tcMar>
              <w:left w:w="57" w:type="dxa"/>
              <w:right w:w="57" w:type="dxa"/>
            </w:tcMar>
            <w:vAlign w:val="center"/>
          </w:tcPr>
          <w:p w:rsidR="00017B1D" w:rsidRPr="00955027" w:rsidRDefault="00017B1D" w:rsidP="00017B1D">
            <w:pPr>
              <w:spacing w:after="0"/>
              <w:ind w:firstLine="0"/>
              <w:rPr>
                <w:sz w:val="24"/>
                <w:szCs w:val="24"/>
              </w:rPr>
            </w:pPr>
            <w:r w:rsidRPr="00955027">
              <w:rPr>
                <w:sz w:val="24"/>
                <w:szCs w:val="24"/>
              </w:rPr>
              <w:t>департамент общественных коммуникаций и молодежной политики администрации города Нижневартовска</w:t>
            </w:r>
          </w:p>
        </w:tc>
        <w:tc>
          <w:tcPr>
            <w:tcW w:w="1418" w:type="dxa"/>
            <w:tcMar>
              <w:left w:w="57" w:type="dxa"/>
              <w:right w:w="57" w:type="dxa"/>
            </w:tcMar>
            <w:vAlign w:val="center"/>
          </w:tcPr>
          <w:p w:rsidR="00017B1D" w:rsidRPr="00955027" w:rsidRDefault="00017B1D" w:rsidP="00017B1D">
            <w:pPr>
              <w:spacing w:after="0"/>
              <w:ind w:firstLine="0"/>
              <w:jc w:val="right"/>
              <w:rPr>
                <w:bCs/>
                <w:sz w:val="24"/>
                <w:szCs w:val="24"/>
              </w:rPr>
            </w:pPr>
            <w:r w:rsidRPr="00955027">
              <w:rPr>
                <w:bCs/>
                <w:sz w:val="24"/>
                <w:szCs w:val="24"/>
              </w:rPr>
              <w:t>1 558,20</w:t>
            </w:r>
          </w:p>
        </w:tc>
        <w:tc>
          <w:tcPr>
            <w:tcW w:w="1417" w:type="dxa"/>
            <w:tcMar>
              <w:left w:w="57" w:type="dxa"/>
              <w:right w:w="57" w:type="dxa"/>
            </w:tcMar>
            <w:vAlign w:val="center"/>
          </w:tcPr>
          <w:p w:rsidR="00017B1D" w:rsidRPr="00955027" w:rsidRDefault="00017B1D" w:rsidP="00017B1D">
            <w:pPr>
              <w:spacing w:after="0"/>
              <w:ind w:firstLine="0"/>
              <w:jc w:val="right"/>
              <w:rPr>
                <w:bCs/>
                <w:sz w:val="24"/>
                <w:szCs w:val="24"/>
              </w:rPr>
            </w:pPr>
            <w:r w:rsidRPr="00955027">
              <w:rPr>
                <w:bCs/>
                <w:sz w:val="24"/>
                <w:szCs w:val="24"/>
              </w:rPr>
              <w:t>1 558,20</w:t>
            </w:r>
          </w:p>
        </w:tc>
        <w:tc>
          <w:tcPr>
            <w:tcW w:w="1417" w:type="dxa"/>
            <w:tcMar>
              <w:left w:w="57" w:type="dxa"/>
              <w:right w:w="57" w:type="dxa"/>
            </w:tcMar>
            <w:vAlign w:val="center"/>
          </w:tcPr>
          <w:p w:rsidR="00017B1D" w:rsidRPr="00955027" w:rsidRDefault="00017B1D" w:rsidP="00017B1D">
            <w:pPr>
              <w:spacing w:after="0"/>
              <w:ind w:firstLine="0"/>
              <w:jc w:val="right"/>
              <w:rPr>
                <w:bCs/>
                <w:sz w:val="24"/>
                <w:szCs w:val="24"/>
              </w:rPr>
            </w:pPr>
            <w:r w:rsidRPr="00955027">
              <w:rPr>
                <w:bCs/>
                <w:sz w:val="24"/>
                <w:szCs w:val="24"/>
              </w:rPr>
              <w:t>1 558,20</w:t>
            </w:r>
          </w:p>
        </w:tc>
      </w:tr>
      <w:tr w:rsidR="00017B1D" w:rsidRPr="00955027" w:rsidTr="00397755">
        <w:tc>
          <w:tcPr>
            <w:tcW w:w="5387" w:type="dxa"/>
            <w:tcMar>
              <w:left w:w="57" w:type="dxa"/>
              <w:right w:w="57" w:type="dxa"/>
            </w:tcMar>
            <w:vAlign w:val="center"/>
          </w:tcPr>
          <w:p w:rsidR="00017B1D" w:rsidRPr="00955027" w:rsidRDefault="00017B1D" w:rsidP="00017B1D">
            <w:pPr>
              <w:spacing w:after="0"/>
              <w:ind w:firstLine="0"/>
              <w:rPr>
                <w:sz w:val="24"/>
                <w:szCs w:val="24"/>
              </w:rPr>
            </w:pPr>
            <w:r w:rsidRPr="00955027">
              <w:rPr>
                <w:sz w:val="24"/>
                <w:szCs w:val="24"/>
              </w:rPr>
              <w:t>департамент по социальной политике администрации города Нижневартовска</w:t>
            </w:r>
          </w:p>
        </w:tc>
        <w:tc>
          <w:tcPr>
            <w:tcW w:w="1418" w:type="dxa"/>
            <w:tcMar>
              <w:left w:w="57" w:type="dxa"/>
              <w:right w:w="57" w:type="dxa"/>
            </w:tcMar>
            <w:vAlign w:val="center"/>
          </w:tcPr>
          <w:p w:rsidR="00017B1D" w:rsidRPr="00955027" w:rsidRDefault="00017B1D" w:rsidP="00017B1D">
            <w:pPr>
              <w:spacing w:after="0"/>
              <w:ind w:firstLine="0"/>
              <w:jc w:val="right"/>
              <w:rPr>
                <w:bCs/>
                <w:sz w:val="24"/>
                <w:szCs w:val="24"/>
              </w:rPr>
            </w:pPr>
            <w:r w:rsidRPr="00955027">
              <w:rPr>
                <w:bCs/>
                <w:sz w:val="24"/>
                <w:szCs w:val="24"/>
              </w:rPr>
              <w:t>1 668,80</w:t>
            </w:r>
          </w:p>
        </w:tc>
        <w:tc>
          <w:tcPr>
            <w:tcW w:w="1417" w:type="dxa"/>
            <w:tcMar>
              <w:left w:w="57" w:type="dxa"/>
              <w:right w:w="57" w:type="dxa"/>
            </w:tcMar>
            <w:vAlign w:val="center"/>
          </w:tcPr>
          <w:p w:rsidR="00017B1D" w:rsidRPr="00955027" w:rsidRDefault="00017B1D" w:rsidP="00017B1D">
            <w:pPr>
              <w:spacing w:after="0"/>
              <w:ind w:firstLine="0"/>
              <w:jc w:val="right"/>
              <w:rPr>
                <w:bCs/>
                <w:sz w:val="24"/>
                <w:szCs w:val="24"/>
              </w:rPr>
            </w:pPr>
            <w:r w:rsidRPr="00955027">
              <w:rPr>
                <w:bCs/>
                <w:sz w:val="24"/>
                <w:szCs w:val="24"/>
              </w:rPr>
              <w:t>1 180,00</w:t>
            </w:r>
          </w:p>
        </w:tc>
        <w:tc>
          <w:tcPr>
            <w:tcW w:w="1417" w:type="dxa"/>
            <w:tcMar>
              <w:left w:w="57" w:type="dxa"/>
              <w:right w:w="57" w:type="dxa"/>
            </w:tcMar>
            <w:vAlign w:val="center"/>
          </w:tcPr>
          <w:p w:rsidR="00017B1D" w:rsidRPr="00955027" w:rsidRDefault="00017B1D" w:rsidP="00017B1D">
            <w:pPr>
              <w:spacing w:after="0"/>
              <w:ind w:firstLine="0"/>
              <w:jc w:val="right"/>
              <w:rPr>
                <w:bCs/>
                <w:sz w:val="24"/>
                <w:szCs w:val="24"/>
              </w:rPr>
            </w:pPr>
            <w:r w:rsidRPr="00955027">
              <w:rPr>
                <w:bCs/>
                <w:sz w:val="24"/>
                <w:szCs w:val="24"/>
              </w:rPr>
              <w:t>1 180,00</w:t>
            </w:r>
          </w:p>
        </w:tc>
      </w:tr>
      <w:tr w:rsidR="00017B1D" w:rsidRPr="00955027" w:rsidTr="00397755">
        <w:tc>
          <w:tcPr>
            <w:tcW w:w="5387" w:type="dxa"/>
            <w:tcMar>
              <w:left w:w="57" w:type="dxa"/>
              <w:right w:w="57" w:type="dxa"/>
            </w:tcMar>
          </w:tcPr>
          <w:p w:rsidR="00017B1D" w:rsidRPr="00955027" w:rsidRDefault="00017B1D" w:rsidP="00017B1D">
            <w:pPr>
              <w:spacing w:after="0"/>
              <w:ind w:firstLine="0"/>
              <w:rPr>
                <w:sz w:val="24"/>
                <w:szCs w:val="24"/>
              </w:rPr>
            </w:pPr>
            <w:r w:rsidRPr="00955027">
              <w:rPr>
                <w:sz w:val="24"/>
                <w:szCs w:val="24"/>
              </w:rPr>
              <w:t>управление по вопросам законности, правопорядка и безопасности администрации города Нижневартовска</w:t>
            </w:r>
          </w:p>
        </w:tc>
        <w:tc>
          <w:tcPr>
            <w:tcW w:w="1418" w:type="dxa"/>
            <w:tcMar>
              <w:left w:w="57" w:type="dxa"/>
              <w:right w:w="57" w:type="dxa"/>
            </w:tcMar>
          </w:tcPr>
          <w:p w:rsidR="00017B1D" w:rsidRPr="00955027" w:rsidRDefault="00017B1D" w:rsidP="00017B1D">
            <w:pPr>
              <w:spacing w:after="0"/>
              <w:ind w:firstLine="0"/>
              <w:jc w:val="right"/>
              <w:rPr>
                <w:sz w:val="24"/>
                <w:szCs w:val="24"/>
              </w:rPr>
            </w:pPr>
          </w:p>
          <w:p w:rsidR="00017B1D" w:rsidRPr="00955027" w:rsidRDefault="00017B1D" w:rsidP="00017B1D">
            <w:pPr>
              <w:spacing w:after="0"/>
              <w:ind w:firstLine="0"/>
              <w:jc w:val="right"/>
              <w:rPr>
                <w:sz w:val="24"/>
                <w:szCs w:val="24"/>
              </w:rPr>
            </w:pPr>
            <w:r w:rsidRPr="00955027">
              <w:rPr>
                <w:sz w:val="24"/>
                <w:szCs w:val="24"/>
              </w:rPr>
              <w:t>65,00</w:t>
            </w:r>
          </w:p>
        </w:tc>
        <w:tc>
          <w:tcPr>
            <w:tcW w:w="1417" w:type="dxa"/>
            <w:tcMar>
              <w:left w:w="57" w:type="dxa"/>
              <w:right w:w="57" w:type="dxa"/>
            </w:tcMar>
          </w:tcPr>
          <w:p w:rsidR="00017B1D" w:rsidRPr="00955027" w:rsidRDefault="00017B1D" w:rsidP="00017B1D">
            <w:pPr>
              <w:spacing w:after="0"/>
              <w:ind w:firstLine="0"/>
              <w:jc w:val="right"/>
              <w:rPr>
                <w:sz w:val="24"/>
                <w:szCs w:val="24"/>
              </w:rPr>
            </w:pPr>
          </w:p>
          <w:p w:rsidR="00017B1D" w:rsidRPr="00955027" w:rsidRDefault="00017B1D" w:rsidP="00017B1D">
            <w:pPr>
              <w:spacing w:after="0"/>
              <w:ind w:firstLine="0"/>
              <w:jc w:val="right"/>
              <w:rPr>
                <w:sz w:val="24"/>
                <w:szCs w:val="24"/>
              </w:rPr>
            </w:pPr>
            <w:r w:rsidRPr="00955027">
              <w:rPr>
                <w:sz w:val="24"/>
                <w:szCs w:val="24"/>
              </w:rPr>
              <w:t>65,00</w:t>
            </w:r>
          </w:p>
        </w:tc>
        <w:tc>
          <w:tcPr>
            <w:tcW w:w="1417" w:type="dxa"/>
            <w:tcMar>
              <w:left w:w="57" w:type="dxa"/>
              <w:right w:w="57" w:type="dxa"/>
            </w:tcMar>
          </w:tcPr>
          <w:p w:rsidR="00017B1D" w:rsidRPr="00955027" w:rsidRDefault="00017B1D" w:rsidP="00017B1D">
            <w:pPr>
              <w:spacing w:after="0"/>
              <w:ind w:firstLine="0"/>
              <w:jc w:val="right"/>
              <w:rPr>
                <w:sz w:val="24"/>
                <w:szCs w:val="24"/>
              </w:rPr>
            </w:pPr>
          </w:p>
          <w:p w:rsidR="00017B1D" w:rsidRPr="00955027" w:rsidRDefault="00017B1D" w:rsidP="00017B1D">
            <w:pPr>
              <w:spacing w:after="0"/>
              <w:ind w:firstLine="0"/>
              <w:jc w:val="right"/>
              <w:rPr>
                <w:sz w:val="24"/>
                <w:szCs w:val="24"/>
              </w:rPr>
            </w:pPr>
            <w:r w:rsidRPr="00955027">
              <w:rPr>
                <w:sz w:val="24"/>
                <w:szCs w:val="24"/>
              </w:rPr>
              <w:t>65,00</w:t>
            </w:r>
          </w:p>
        </w:tc>
      </w:tr>
      <w:tr w:rsidR="00017B1D" w:rsidRPr="00955027" w:rsidTr="00397755">
        <w:tc>
          <w:tcPr>
            <w:tcW w:w="5387" w:type="dxa"/>
            <w:tcMar>
              <w:left w:w="57" w:type="dxa"/>
              <w:right w:w="57" w:type="dxa"/>
            </w:tcMar>
            <w:vAlign w:val="center"/>
          </w:tcPr>
          <w:p w:rsidR="00017B1D" w:rsidRPr="00955027" w:rsidRDefault="00017B1D" w:rsidP="00017B1D">
            <w:pPr>
              <w:spacing w:after="0"/>
              <w:ind w:firstLine="0"/>
              <w:rPr>
                <w:sz w:val="24"/>
                <w:szCs w:val="24"/>
              </w:rPr>
            </w:pPr>
            <w:r w:rsidRPr="00955027">
              <w:rPr>
                <w:sz w:val="24"/>
                <w:szCs w:val="24"/>
              </w:rPr>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8" w:type="dxa"/>
            <w:tcMar>
              <w:left w:w="57" w:type="dxa"/>
              <w:right w:w="57" w:type="dxa"/>
            </w:tcMar>
            <w:vAlign w:val="center"/>
          </w:tcPr>
          <w:p w:rsidR="00017B1D" w:rsidRPr="00955027" w:rsidRDefault="00017B1D" w:rsidP="00017B1D">
            <w:pPr>
              <w:spacing w:after="0"/>
              <w:ind w:firstLine="0"/>
              <w:jc w:val="right"/>
              <w:rPr>
                <w:bCs/>
                <w:sz w:val="24"/>
                <w:szCs w:val="24"/>
              </w:rPr>
            </w:pPr>
            <w:r w:rsidRPr="00955027">
              <w:rPr>
                <w:bCs/>
                <w:sz w:val="24"/>
                <w:szCs w:val="24"/>
              </w:rPr>
              <w:t>14,00</w:t>
            </w:r>
          </w:p>
        </w:tc>
        <w:tc>
          <w:tcPr>
            <w:tcW w:w="1417" w:type="dxa"/>
            <w:tcMar>
              <w:left w:w="57" w:type="dxa"/>
              <w:right w:w="57" w:type="dxa"/>
            </w:tcMar>
            <w:vAlign w:val="center"/>
          </w:tcPr>
          <w:p w:rsidR="00017B1D" w:rsidRPr="00955027" w:rsidRDefault="00017B1D" w:rsidP="00017B1D">
            <w:pPr>
              <w:spacing w:after="0"/>
              <w:ind w:firstLine="0"/>
              <w:jc w:val="right"/>
              <w:rPr>
                <w:bCs/>
                <w:sz w:val="24"/>
                <w:szCs w:val="24"/>
              </w:rPr>
            </w:pPr>
            <w:r w:rsidRPr="00955027">
              <w:rPr>
                <w:bCs/>
                <w:sz w:val="24"/>
                <w:szCs w:val="24"/>
              </w:rPr>
              <w:t>14,00</w:t>
            </w:r>
          </w:p>
        </w:tc>
        <w:tc>
          <w:tcPr>
            <w:tcW w:w="1417" w:type="dxa"/>
            <w:tcMar>
              <w:left w:w="57" w:type="dxa"/>
              <w:right w:w="57" w:type="dxa"/>
            </w:tcMar>
            <w:vAlign w:val="center"/>
          </w:tcPr>
          <w:p w:rsidR="00017B1D" w:rsidRPr="00955027" w:rsidRDefault="00017B1D" w:rsidP="00017B1D">
            <w:pPr>
              <w:spacing w:after="0"/>
              <w:ind w:firstLine="0"/>
              <w:jc w:val="right"/>
              <w:rPr>
                <w:bCs/>
                <w:sz w:val="24"/>
                <w:szCs w:val="24"/>
              </w:rPr>
            </w:pPr>
            <w:r w:rsidRPr="00955027">
              <w:rPr>
                <w:bCs/>
                <w:sz w:val="24"/>
                <w:szCs w:val="24"/>
              </w:rPr>
              <w:t>14,00</w:t>
            </w:r>
          </w:p>
        </w:tc>
      </w:tr>
    </w:tbl>
    <w:p w:rsidR="00235636" w:rsidRPr="00955027" w:rsidRDefault="00235636" w:rsidP="00FB7F9D">
      <w:pPr>
        <w:spacing w:before="240" w:after="0"/>
        <w:ind w:firstLine="0"/>
        <w:jc w:val="center"/>
        <w:rPr>
          <w:b/>
          <w:sz w:val="28"/>
          <w:szCs w:val="28"/>
        </w:rPr>
      </w:pPr>
      <w:r w:rsidRPr="00955027">
        <w:rPr>
          <w:b/>
          <w:sz w:val="28"/>
          <w:szCs w:val="28"/>
        </w:rPr>
        <w:t xml:space="preserve">Муниципальная программа </w:t>
      </w:r>
    </w:p>
    <w:p w:rsidR="00235636" w:rsidRPr="00955027" w:rsidRDefault="00235636" w:rsidP="00235636">
      <w:pPr>
        <w:spacing w:after="0"/>
        <w:ind w:firstLine="0"/>
        <w:jc w:val="center"/>
        <w:rPr>
          <w:b/>
          <w:sz w:val="28"/>
          <w:szCs w:val="28"/>
        </w:rPr>
      </w:pPr>
      <w:r w:rsidRPr="00955027">
        <w:rPr>
          <w:b/>
          <w:sz w:val="28"/>
          <w:szCs w:val="28"/>
        </w:rPr>
        <w:t xml:space="preserve">"Развитие градостроительной деятельности и жилищного строительства </w:t>
      </w:r>
    </w:p>
    <w:p w:rsidR="00235636" w:rsidRPr="00955027" w:rsidRDefault="00235636" w:rsidP="00235636">
      <w:pPr>
        <w:spacing w:after="0"/>
        <w:ind w:firstLine="0"/>
        <w:jc w:val="center"/>
        <w:rPr>
          <w:b/>
          <w:sz w:val="28"/>
          <w:szCs w:val="28"/>
        </w:rPr>
      </w:pPr>
      <w:r w:rsidRPr="00955027">
        <w:rPr>
          <w:b/>
          <w:sz w:val="28"/>
          <w:szCs w:val="28"/>
        </w:rPr>
        <w:t>в городе Нижневартовске"</w:t>
      </w:r>
    </w:p>
    <w:p w:rsidR="00235636" w:rsidRPr="00955027" w:rsidRDefault="00235636" w:rsidP="00FB7F9D">
      <w:pPr>
        <w:spacing w:before="240" w:after="0"/>
        <w:rPr>
          <w:sz w:val="28"/>
          <w:szCs w:val="28"/>
        </w:rPr>
      </w:pPr>
      <w:r w:rsidRPr="00955027">
        <w:rPr>
          <w:sz w:val="28"/>
          <w:szCs w:val="24"/>
        </w:rPr>
        <w:t xml:space="preserve">Целью </w:t>
      </w:r>
      <w:r w:rsidRPr="00955027">
        <w:rPr>
          <w:sz w:val="28"/>
          <w:szCs w:val="28"/>
        </w:rPr>
        <w:t>муниципальной программы "Развитие градостроительной деятельности и жилищного строительства в городе Нижневартовске" (далее – программа) является создание условий для развития жилищного строительства на основе документов градостроительного регулирования.</w:t>
      </w:r>
    </w:p>
    <w:p w:rsidR="00235636" w:rsidRPr="00955027" w:rsidRDefault="00235636" w:rsidP="00235636">
      <w:pPr>
        <w:spacing w:after="0"/>
        <w:rPr>
          <w:sz w:val="28"/>
          <w:szCs w:val="28"/>
        </w:rPr>
      </w:pPr>
      <w:r w:rsidRPr="00955027">
        <w:rPr>
          <w:sz w:val="28"/>
          <w:szCs w:val="28"/>
        </w:rPr>
        <w:t xml:space="preserve">Ответственным исполнителем </w:t>
      </w:r>
      <w:r w:rsidRPr="00955027">
        <w:rPr>
          <w:sz w:val="28"/>
          <w:szCs w:val="24"/>
        </w:rPr>
        <w:t xml:space="preserve">программы </w:t>
      </w:r>
      <w:r w:rsidRPr="00955027">
        <w:rPr>
          <w:sz w:val="28"/>
          <w:szCs w:val="28"/>
        </w:rPr>
        <w:t xml:space="preserve">является </w:t>
      </w:r>
      <w:r w:rsidRPr="00955027">
        <w:rPr>
          <w:sz w:val="28"/>
          <w:szCs w:val="28"/>
          <w:lang w:eastAsia="en-US"/>
        </w:rPr>
        <w:t xml:space="preserve">департамент строительства </w:t>
      </w:r>
      <w:r w:rsidRPr="00955027">
        <w:rPr>
          <w:sz w:val="28"/>
          <w:szCs w:val="28"/>
        </w:rPr>
        <w:t>администрации города Нижневартовска.</w:t>
      </w:r>
    </w:p>
    <w:p w:rsidR="00235636" w:rsidRPr="00955027" w:rsidRDefault="00235636" w:rsidP="00FB7F9D">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235636" w:rsidRPr="00955027" w:rsidRDefault="00235636" w:rsidP="00235636">
      <w:pPr>
        <w:spacing w:after="0"/>
        <w:jc w:val="right"/>
        <w:rPr>
          <w:sz w:val="28"/>
          <w:szCs w:val="28"/>
        </w:rPr>
      </w:pPr>
      <w:r w:rsidRPr="00955027">
        <w:t>тыс. рублей</w:t>
      </w:r>
    </w:p>
    <w:tbl>
      <w:tblPr>
        <w:tblStyle w:val="14"/>
        <w:tblW w:w="9639" w:type="dxa"/>
        <w:tblInd w:w="108" w:type="dxa"/>
        <w:tblLayout w:type="fixed"/>
        <w:tblLook w:val="04A0" w:firstRow="1" w:lastRow="0" w:firstColumn="1" w:lastColumn="0" w:noHBand="0" w:noVBand="1"/>
      </w:tblPr>
      <w:tblGrid>
        <w:gridCol w:w="1276"/>
        <w:gridCol w:w="1276"/>
        <w:gridCol w:w="1134"/>
        <w:gridCol w:w="1276"/>
        <w:gridCol w:w="1275"/>
        <w:gridCol w:w="1134"/>
        <w:gridCol w:w="1134"/>
        <w:gridCol w:w="1134"/>
      </w:tblGrid>
      <w:tr w:rsidR="00235636" w:rsidRPr="00955027" w:rsidTr="00AA4A25">
        <w:trPr>
          <w:trHeight w:val="292"/>
        </w:trPr>
        <w:tc>
          <w:tcPr>
            <w:tcW w:w="1276" w:type="dxa"/>
            <w:vMerge w:val="restart"/>
          </w:tcPr>
          <w:p w:rsidR="00235636" w:rsidRPr="00955027" w:rsidRDefault="00235636" w:rsidP="00235636">
            <w:pPr>
              <w:spacing w:after="0"/>
              <w:ind w:firstLine="0"/>
              <w:jc w:val="center"/>
              <w:rPr>
                <w:sz w:val="18"/>
                <w:szCs w:val="18"/>
                <w:lang w:eastAsia="en-US"/>
              </w:rPr>
            </w:pPr>
            <w:r w:rsidRPr="00955027">
              <w:rPr>
                <w:sz w:val="18"/>
                <w:szCs w:val="18"/>
                <w:lang w:eastAsia="en-US"/>
              </w:rPr>
              <w:t>2023 год*</w:t>
            </w:r>
          </w:p>
        </w:tc>
        <w:tc>
          <w:tcPr>
            <w:tcW w:w="3686" w:type="dxa"/>
            <w:gridSpan w:val="3"/>
          </w:tcPr>
          <w:p w:rsidR="00235636" w:rsidRPr="00955027" w:rsidRDefault="00235636" w:rsidP="00235636">
            <w:pPr>
              <w:spacing w:after="0"/>
              <w:ind w:firstLine="0"/>
              <w:jc w:val="center"/>
              <w:rPr>
                <w:sz w:val="18"/>
                <w:szCs w:val="18"/>
                <w:lang w:eastAsia="en-US"/>
              </w:rPr>
            </w:pPr>
            <w:r w:rsidRPr="00955027">
              <w:rPr>
                <w:sz w:val="18"/>
                <w:szCs w:val="18"/>
                <w:lang w:eastAsia="en-US"/>
              </w:rPr>
              <w:t>2024 год</w:t>
            </w:r>
          </w:p>
        </w:tc>
        <w:tc>
          <w:tcPr>
            <w:tcW w:w="3543" w:type="dxa"/>
            <w:gridSpan w:val="3"/>
          </w:tcPr>
          <w:p w:rsidR="00235636" w:rsidRPr="00955027" w:rsidRDefault="00235636" w:rsidP="00235636">
            <w:pPr>
              <w:spacing w:after="0"/>
              <w:ind w:firstLine="0"/>
              <w:jc w:val="center"/>
              <w:rPr>
                <w:sz w:val="18"/>
                <w:szCs w:val="18"/>
                <w:lang w:eastAsia="en-US"/>
              </w:rPr>
            </w:pPr>
            <w:r w:rsidRPr="00955027">
              <w:rPr>
                <w:sz w:val="18"/>
                <w:szCs w:val="18"/>
                <w:lang w:eastAsia="en-US"/>
              </w:rPr>
              <w:t>2025 год</w:t>
            </w:r>
          </w:p>
        </w:tc>
        <w:tc>
          <w:tcPr>
            <w:tcW w:w="1134" w:type="dxa"/>
          </w:tcPr>
          <w:p w:rsidR="00235636" w:rsidRPr="00955027" w:rsidRDefault="00235636" w:rsidP="00235636">
            <w:pPr>
              <w:spacing w:after="0"/>
              <w:ind w:firstLine="0"/>
              <w:jc w:val="center"/>
              <w:rPr>
                <w:sz w:val="18"/>
                <w:szCs w:val="18"/>
                <w:lang w:eastAsia="en-US"/>
              </w:rPr>
            </w:pPr>
            <w:r w:rsidRPr="00955027">
              <w:rPr>
                <w:sz w:val="18"/>
                <w:szCs w:val="18"/>
                <w:lang w:eastAsia="en-US"/>
              </w:rPr>
              <w:t>2026 год</w:t>
            </w:r>
          </w:p>
        </w:tc>
      </w:tr>
      <w:tr w:rsidR="00235636" w:rsidRPr="00955027" w:rsidTr="00AA4A25">
        <w:tc>
          <w:tcPr>
            <w:tcW w:w="1276" w:type="dxa"/>
            <w:vMerge/>
          </w:tcPr>
          <w:p w:rsidR="00235636" w:rsidRPr="00955027" w:rsidRDefault="00235636" w:rsidP="00235636">
            <w:pPr>
              <w:spacing w:after="0"/>
              <w:ind w:firstLine="0"/>
              <w:jc w:val="left"/>
              <w:rPr>
                <w:sz w:val="18"/>
                <w:szCs w:val="18"/>
                <w:highlight w:val="yellow"/>
              </w:rPr>
            </w:pPr>
          </w:p>
        </w:tc>
        <w:tc>
          <w:tcPr>
            <w:tcW w:w="1276" w:type="dxa"/>
          </w:tcPr>
          <w:p w:rsidR="00235636" w:rsidRPr="00955027" w:rsidRDefault="00235636" w:rsidP="00235636">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235636" w:rsidRPr="00955027" w:rsidRDefault="00235636" w:rsidP="00235636">
            <w:pPr>
              <w:spacing w:after="0"/>
              <w:ind w:firstLine="0"/>
              <w:jc w:val="center"/>
              <w:rPr>
                <w:sz w:val="18"/>
                <w:szCs w:val="18"/>
                <w:lang w:eastAsia="en-US"/>
              </w:rPr>
            </w:pPr>
            <w:r w:rsidRPr="00955027">
              <w:rPr>
                <w:sz w:val="18"/>
                <w:szCs w:val="18"/>
                <w:lang w:eastAsia="en-US"/>
              </w:rPr>
              <w:t>(первоначально)</w:t>
            </w:r>
          </w:p>
          <w:p w:rsidR="00235636" w:rsidRPr="00955027" w:rsidRDefault="00235636" w:rsidP="00235636">
            <w:pPr>
              <w:spacing w:after="0"/>
              <w:ind w:firstLine="0"/>
              <w:jc w:val="left"/>
              <w:rPr>
                <w:sz w:val="18"/>
                <w:szCs w:val="18"/>
                <w:lang w:eastAsia="en-US"/>
              </w:rPr>
            </w:pPr>
          </w:p>
        </w:tc>
        <w:tc>
          <w:tcPr>
            <w:tcW w:w="1134" w:type="dxa"/>
          </w:tcPr>
          <w:p w:rsidR="00235636" w:rsidRPr="00955027" w:rsidRDefault="00235636" w:rsidP="00235636">
            <w:pPr>
              <w:spacing w:after="0"/>
              <w:ind w:firstLine="0"/>
              <w:jc w:val="center"/>
              <w:rPr>
                <w:sz w:val="18"/>
                <w:szCs w:val="18"/>
                <w:lang w:eastAsia="en-US"/>
              </w:rPr>
            </w:pPr>
            <w:r w:rsidRPr="00955027">
              <w:rPr>
                <w:sz w:val="18"/>
                <w:szCs w:val="18"/>
                <w:lang w:eastAsia="en-US"/>
              </w:rPr>
              <w:t>Проект решения Думы города</w:t>
            </w:r>
          </w:p>
        </w:tc>
        <w:tc>
          <w:tcPr>
            <w:tcW w:w="1276" w:type="dxa"/>
          </w:tcPr>
          <w:p w:rsidR="00235636" w:rsidRPr="00955027" w:rsidRDefault="00235636" w:rsidP="00235636">
            <w:pPr>
              <w:spacing w:after="0"/>
              <w:ind w:firstLine="0"/>
              <w:jc w:val="center"/>
              <w:rPr>
                <w:sz w:val="18"/>
                <w:szCs w:val="18"/>
                <w:lang w:eastAsia="en-US"/>
              </w:rPr>
            </w:pPr>
            <w:r w:rsidRPr="00955027">
              <w:rPr>
                <w:sz w:val="18"/>
                <w:szCs w:val="18"/>
                <w:lang w:eastAsia="en-US"/>
              </w:rPr>
              <w:t>Изменение</w:t>
            </w:r>
          </w:p>
          <w:p w:rsidR="00235636" w:rsidRPr="00955027" w:rsidRDefault="00235636" w:rsidP="00235636">
            <w:pPr>
              <w:spacing w:after="0"/>
              <w:ind w:firstLine="0"/>
              <w:jc w:val="center"/>
              <w:rPr>
                <w:sz w:val="18"/>
                <w:szCs w:val="18"/>
                <w:lang w:eastAsia="en-US"/>
              </w:rPr>
            </w:pPr>
            <w:r w:rsidRPr="00955027">
              <w:rPr>
                <w:sz w:val="18"/>
                <w:szCs w:val="18"/>
                <w:lang w:eastAsia="en-US"/>
              </w:rPr>
              <w:t>(гр.3-гр.2)</w:t>
            </w:r>
          </w:p>
        </w:tc>
        <w:tc>
          <w:tcPr>
            <w:tcW w:w="1275" w:type="dxa"/>
          </w:tcPr>
          <w:p w:rsidR="00235636" w:rsidRPr="00955027" w:rsidRDefault="00235636" w:rsidP="00235636">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235636" w:rsidRPr="00955027" w:rsidRDefault="00235636" w:rsidP="00235636">
            <w:pPr>
              <w:spacing w:after="0"/>
              <w:ind w:firstLine="0"/>
              <w:jc w:val="center"/>
              <w:rPr>
                <w:sz w:val="18"/>
                <w:szCs w:val="18"/>
                <w:lang w:eastAsia="en-US"/>
              </w:rPr>
            </w:pPr>
            <w:r w:rsidRPr="00955027">
              <w:rPr>
                <w:sz w:val="18"/>
                <w:szCs w:val="18"/>
                <w:lang w:eastAsia="en-US"/>
              </w:rPr>
              <w:t>(первоначально)</w:t>
            </w:r>
          </w:p>
          <w:p w:rsidR="00235636" w:rsidRPr="00955027" w:rsidRDefault="00235636" w:rsidP="00235636">
            <w:pPr>
              <w:spacing w:after="0"/>
              <w:ind w:firstLine="0"/>
              <w:jc w:val="left"/>
              <w:rPr>
                <w:sz w:val="18"/>
                <w:szCs w:val="18"/>
                <w:lang w:eastAsia="en-US"/>
              </w:rPr>
            </w:pPr>
          </w:p>
        </w:tc>
        <w:tc>
          <w:tcPr>
            <w:tcW w:w="1134" w:type="dxa"/>
          </w:tcPr>
          <w:p w:rsidR="00235636" w:rsidRPr="00955027" w:rsidRDefault="00235636" w:rsidP="00235636">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235636" w:rsidRPr="00955027" w:rsidRDefault="00235636" w:rsidP="00235636">
            <w:pPr>
              <w:spacing w:after="0"/>
              <w:ind w:firstLine="0"/>
              <w:jc w:val="center"/>
              <w:rPr>
                <w:sz w:val="18"/>
                <w:szCs w:val="18"/>
                <w:lang w:eastAsia="en-US"/>
              </w:rPr>
            </w:pPr>
            <w:r w:rsidRPr="00955027">
              <w:rPr>
                <w:sz w:val="18"/>
                <w:szCs w:val="18"/>
                <w:lang w:eastAsia="en-US"/>
              </w:rPr>
              <w:t>Изменение</w:t>
            </w:r>
          </w:p>
          <w:p w:rsidR="00235636" w:rsidRPr="00955027" w:rsidRDefault="00235636" w:rsidP="00235636">
            <w:pPr>
              <w:spacing w:after="0"/>
              <w:ind w:firstLine="0"/>
              <w:jc w:val="center"/>
              <w:rPr>
                <w:sz w:val="18"/>
                <w:szCs w:val="18"/>
                <w:lang w:eastAsia="en-US"/>
              </w:rPr>
            </w:pPr>
            <w:r w:rsidRPr="00955027">
              <w:rPr>
                <w:sz w:val="18"/>
                <w:szCs w:val="18"/>
                <w:lang w:eastAsia="en-US"/>
              </w:rPr>
              <w:t>(гр.6-гр.5)</w:t>
            </w:r>
          </w:p>
        </w:tc>
        <w:tc>
          <w:tcPr>
            <w:tcW w:w="1134" w:type="dxa"/>
          </w:tcPr>
          <w:p w:rsidR="00235636" w:rsidRPr="00955027" w:rsidRDefault="00235636" w:rsidP="00235636">
            <w:pPr>
              <w:spacing w:after="0"/>
              <w:ind w:firstLine="0"/>
              <w:jc w:val="center"/>
              <w:rPr>
                <w:sz w:val="18"/>
                <w:szCs w:val="18"/>
                <w:lang w:eastAsia="en-US"/>
              </w:rPr>
            </w:pPr>
            <w:r w:rsidRPr="00955027">
              <w:rPr>
                <w:sz w:val="18"/>
                <w:szCs w:val="18"/>
                <w:lang w:eastAsia="en-US"/>
              </w:rPr>
              <w:t>Проект решения Думы города</w:t>
            </w:r>
          </w:p>
        </w:tc>
      </w:tr>
      <w:tr w:rsidR="00235636" w:rsidRPr="00955027" w:rsidTr="00AA4A25">
        <w:trPr>
          <w:trHeight w:val="214"/>
        </w:trPr>
        <w:tc>
          <w:tcPr>
            <w:tcW w:w="1276" w:type="dxa"/>
            <w:vAlign w:val="center"/>
          </w:tcPr>
          <w:p w:rsidR="00235636" w:rsidRPr="00955027" w:rsidRDefault="00235636" w:rsidP="001C43FC">
            <w:pPr>
              <w:spacing w:after="0"/>
              <w:ind w:firstLine="0"/>
              <w:jc w:val="center"/>
              <w:rPr>
                <w:sz w:val="18"/>
                <w:szCs w:val="18"/>
                <w:highlight w:val="yellow"/>
              </w:rPr>
            </w:pPr>
            <w:r w:rsidRPr="00955027">
              <w:rPr>
                <w:sz w:val="18"/>
                <w:szCs w:val="18"/>
                <w:lang w:eastAsia="en-US"/>
              </w:rPr>
              <w:t>1</w:t>
            </w:r>
          </w:p>
        </w:tc>
        <w:tc>
          <w:tcPr>
            <w:tcW w:w="1276" w:type="dxa"/>
            <w:vAlign w:val="center"/>
          </w:tcPr>
          <w:p w:rsidR="00235636" w:rsidRPr="00955027" w:rsidRDefault="00235636" w:rsidP="001C43FC">
            <w:pPr>
              <w:spacing w:after="0"/>
              <w:ind w:firstLine="0"/>
              <w:jc w:val="center"/>
              <w:rPr>
                <w:sz w:val="18"/>
                <w:szCs w:val="18"/>
                <w:lang w:eastAsia="en-US"/>
              </w:rPr>
            </w:pPr>
            <w:r w:rsidRPr="00955027">
              <w:rPr>
                <w:sz w:val="18"/>
                <w:szCs w:val="18"/>
                <w:lang w:eastAsia="en-US"/>
              </w:rPr>
              <w:t>2</w:t>
            </w:r>
          </w:p>
        </w:tc>
        <w:tc>
          <w:tcPr>
            <w:tcW w:w="1134" w:type="dxa"/>
            <w:vAlign w:val="center"/>
          </w:tcPr>
          <w:p w:rsidR="00235636" w:rsidRPr="00955027" w:rsidRDefault="00235636" w:rsidP="001C43FC">
            <w:pPr>
              <w:spacing w:after="0"/>
              <w:ind w:firstLine="0"/>
              <w:jc w:val="center"/>
              <w:rPr>
                <w:sz w:val="18"/>
                <w:szCs w:val="18"/>
                <w:lang w:eastAsia="en-US"/>
              </w:rPr>
            </w:pPr>
            <w:r w:rsidRPr="00955027">
              <w:rPr>
                <w:sz w:val="18"/>
                <w:szCs w:val="18"/>
                <w:lang w:eastAsia="en-US"/>
              </w:rPr>
              <w:t>3</w:t>
            </w:r>
          </w:p>
        </w:tc>
        <w:tc>
          <w:tcPr>
            <w:tcW w:w="1276" w:type="dxa"/>
            <w:vAlign w:val="center"/>
          </w:tcPr>
          <w:p w:rsidR="00235636" w:rsidRPr="00955027" w:rsidRDefault="00235636" w:rsidP="001C43FC">
            <w:pPr>
              <w:spacing w:after="0"/>
              <w:ind w:firstLine="0"/>
              <w:jc w:val="center"/>
              <w:rPr>
                <w:sz w:val="18"/>
                <w:szCs w:val="18"/>
                <w:lang w:eastAsia="en-US"/>
              </w:rPr>
            </w:pPr>
            <w:r w:rsidRPr="00955027">
              <w:rPr>
                <w:sz w:val="18"/>
                <w:szCs w:val="18"/>
                <w:lang w:eastAsia="en-US"/>
              </w:rPr>
              <w:t>4</w:t>
            </w:r>
          </w:p>
        </w:tc>
        <w:tc>
          <w:tcPr>
            <w:tcW w:w="1275" w:type="dxa"/>
            <w:vAlign w:val="center"/>
          </w:tcPr>
          <w:p w:rsidR="00235636" w:rsidRPr="00955027" w:rsidRDefault="00235636" w:rsidP="001C43FC">
            <w:pPr>
              <w:spacing w:after="0"/>
              <w:ind w:firstLine="0"/>
              <w:jc w:val="center"/>
              <w:rPr>
                <w:sz w:val="18"/>
                <w:szCs w:val="18"/>
                <w:lang w:eastAsia="en-US"/>
              </w:rPr>
            </w:pPr>
            <w:r w:rsidRPr="00955027">
              <w:rPr>
                <w:sz w:val="18"/>
                <w:szCs w:val="18"/>
                <w:lang w:eastAsia="en-US"/>
              </w:rPr>
              <w:t>5</w:t>
            </w:r>
          </w:p>
        </w:tc>
        <w:tc>
          <w:tcPr>
            <w:tcW w:w="1134" w:type="dxa"/>
            <w:vAlign w:val="center"/>
          </w:tcPr>
          <w:p w:rsidR="00235636" w:rsidRPr="00955027" w:rsidRDefault="00235636" w:rsidP="001C43FC">
            <w:pPr>
              <w:spacing w:after="0"/>
              <w:ind w:firstLine="0"/>
              <w:jc w:val="center"/>
              <w:rPr>
                <w:sz w:val="18"/>
                <w:szCs w:val="18"/>
                <w:lang w:eastAsia="en-US"/>
              </w:rPr>
            </w:pPr>
            <w:r w:rsidRPr="00955027">
              <w:rPr>
                <w:sz w:val="18"/>
                <w:szCs w:val="18"/>
                <w:lang w:eastAsia="en-US"/>
              </w:rPr>
              <w:t>6</w:t>
            </w:r>
          </w:p>
        </w:tc>
        <w:tc>
          <w:tcPr>
            <w:tcW w:w="1134" w:type="dxa"/>
            <w:vAlign w:val="center"/>
          </w:tcPr>
          <w:p w:rsidR="00235636" w:rsidRPr="00955027" w:rsidRDefault="00235636" w:rsidP="001C43FC">
            <w:pPr>
              <w:spacing w:after="0"/>
              <w:ind w:firstLine="0"/>
              <w:jc w:val="center"/>
              <w:rPr>
                <w:sz w:val="18"/>
                <w:szCs w:val="18"/>
                <w:lang w:eastAsia="en-US"/>
              </w:rPr>
            </w:pPr>
            <w:r w:rsidRPr="00955027">
              <w:rPr>
                <w:sz w:val="18"/>
                <w:szCs w:val="18"/>
                <w:lang w:eastAsia="en-US"/>
              </w:rPr>
              <w:t>7</w:t>
            </w:r>
          </w:p>
        </w:tc>
        <w:tc>
          <w:tcPr>
            <w:tcW w:w="1134" w:type="dxa"/>
            <w:vAlign w:val="center"/>
          </w:tcPr>
          <w:p w:rsidR="00235636" w:rsidRPr="00955027" w:rsidRDefault="00235636" w:rsidP="001C43FC">
            <w:pPr>
              <w:spacing w:after="0"/>
              <w:ind w:firstLine="0"/>
              <w:jc w:val="center"/>
              <w:rPr>
                <w:sz w:val="18"/>
                <w:szCs w:val="18"/>
                <w:lang w:eastAsia="en-US"/>
              </w:rPr>
            </w:pPr>
            <w:r w:rsidRPr="00955027">
              <w:rPr>
                <w:sz w:val="18"/>
                <w:szCs w:val="18"/>
                <w:lang w:eastAsia="en-US"/>
              </w:rPr>
              <w:t>8</w:t>
            </w:r>
          </w:p>
        </w:tc>
      </w:tr>
      <w:tr w:rsidR="00235636" w:rsidRPr="00955027" w:rsidTr="00AA4A25">
        <w:trPr>
          <w:trHeight w:val="214"/>
        </w:trPr>
        <w:tc>
          <w:tcPr>
            <w:tcW w:w="1276" w:type="dxa"/>
            <w:vAlign w:val="center"/>
          </w:tcPr>
          <w:p w:rsidR="00235636" w:rsidRPr="00955027" w:rsidRDefault="00235636" w:rsidP="001C43FC">
            <w:pPr>
              <w:spacing w:after="0"/>
              <w:ind w:firstLine="0"/>
              <w:jc w:val="right"/>
              <w:rPr>
                <w:sz w:val="18"/>
                <w:szCs w:val="18"/>
                <w:lang w:eastAsia="en-US"/>
              </w:rPr>
            </w:pPr>
            <w:r w:rsidRPr="00955027">
              <w:rPr>
                <w:sz w:val="18"/>
                <w:szCs w:val="18"/>
                <w:lang w:eastAsia="en-US"/>
              </w:rPr>
              <w:t>18 871,56</w:t>
            </w:r>
          </w:p>
        </w:tc>
        <w:tc>
          <w:tcPr>
            <w:tcW w:w="1276" w:type="dxa"/>
            <w:vAlign w:val="center"/>
          </w:tcPr>
          <w:p w:rsidR="00235636" w:rsidRPr="00955027" w:rsidRDefault="00235636" w:rsidP="001C43FC">
            <w:pPr>
              <w:spacing w:after="0"/>
              <w:ind w:firstLine="0"/>
              <w:jc w:val="right"/>
              <w:rPr>
                <w:sz w:val="18"/>
                <w:szCs w:val="18"/>
                <w:lang w:eastAsia="en-US"/>
              </w:rPr>
            </w:pPr>
            <w:r w:rsidRPr="00955027">
              <w:rPr>
                <w:sz w:val="18"/>
                <w:szCs w:val="18"/>
              </w:rPr>
              <w:t>23 311,56</w:t>
            </w:r>
          </w:p>
        </w:tc>
        <w:tc>
          <w:tcPr>
            <w:tcW w:w="1134" w:type="dxa"/>
            <w:vAlign w:val="center"/>
          </w:tcPr>
          <w:p w:rsidR="00235636" w:rsidRPr="00955027" w:rsidRDefault="00235636" w:rsidP="001C43FC">
            <w:pPr>
              <w:spacing w:after="0"/>
              <w:ind w:firstLine="0"/>
              <w:jc w:val="right"/>
              <w:rPr>
                <w:sz w:val="18"/>
                <w:szCs w:val="18"/>
                <w:lang w:eastAsia="en-US"/>
              </w:rPr>
            </w:pPr>
            <w:r w:rsidRPr="00955027">
              <w:rPr>
                <w:sz w:val="18"/>
                <w:szCs w:val="18"/>
                <w:lang w:val="en-US"/>
              </w:rPr>
              <w:t>39 225</w:t>
            </w:r>
            <w:r w:rsidRPr="00955027">
              <w:rPr>
                <w:sz w:val="18"/>
                <w:szCs w:val="18"/>
              </w:rPr>
              <w:t>,</w:t>
            </w:r>
            <w:r w:rsidRPr="00955027">
              <w:rPr>
                <w:sz w:val="18"/>
                <w:szCs w:val="18"/>
                <w:lang w:val="en-US"/>
              </w:rPr>
              <w:t>00</w:t>
            </w:r>
          </w:p>
        </w:tc>
        <w:tc>
          <w:tcPr>
            <w:tcW w:w="1276" w:type="dxa"/>
            <w:vAlign w:val="center"/>
          </w:tcPr>
          <w:p w:rsidR="00235636" w:rsidRPr="00955027" w:rsidRDefault="00235636" w:rsidP="001C43FC">
            <w:pPr>
              <w:spacing w:after="0"/>
              <w:ind w:firstLine="0"/>
              <w:jc w:val="right"/>
              <w:rPr>
                <w:sz w:val="18"/>
                <w:szCs w:val="18"/>
                <w:lang w:eastAsia="en-US"/>
              </w:rPr>
            </w:pPr>
            <w:r w:rsidRPr="00955027">
              <w:rPr>
                <w:sz w:val="18"/>
                <w:szCs w:val="18"/>
              </w:rPr>
              <w:t>+15 913,44</w:t>
            </w:r>
          </w:p>
        </w:tc>
        <w:tc>
          <w:tcPr>
            <w:tcW w:w="1275" w:type="dxa"/>
            <w:vAlign w:val="center"/>
          </w:tcPr>
          <w:p w:rsidR="00235636" w:rsidRPr="00955027" w:rsidRDefault="00235636" w:rsidP="001C43FC">
            <w:pPr>
              <w:spacing w:after="0"/>
              <w:ind w:firstLine="0"/>
              <w:jc w:val="right"/>
              <w:rPr>
                <w:sz w:val="18"/>
                <w:szCs w:val="18"/>
                <w:lang w:eastAsia="en-US"/>
              </w:rPr>
            </w:pPr>
            <w:r w:rsidRPr="00955027">
              <w:rPr>
                <w:sz w:val="18"/>
                <w:szCs w:val="18"/>
              </w:rPr>
              <w:t>62 982,16</w:t>
            </w:r>
          </w:p>
        </w:tc>
        <w:tc>
          <w:tcPr>
            <w:tcW w:w="1134" w:type="dxa"/>
            <w:vAlign w:val="center"/>
          </w:tcPr>
          <w:p w:rsidR="00235636" w:rsidRPr="00955027" w:rsidRDefault="00235636" w:rsidP="001C43FC">
            <w:pPr>
              <w:spacing w:after="0"/>
              <w:ind w:firstLine="0"/>
              <w:jc w:val="right"/>
              <w:rPr>
                <w:sz w:val="18"/>
                <w:szCs w:val="18"/>
                <w:lang w:eastAsia="en-US"/>
              </w:rPr>
            </w:pPr>
            <w:r w:rsidRPr="00955027">
              <w:rPr>
                <w:sz w:val="18"/>
                <w:szCs w:val="18"/>
                <w:lang w:val="en-US"/>
              </w:rPr>
              <w:t>55</w:t>
            </w:r>
            <w:r w:rsidRPr="00955027">
              <w:rPr>
                <w:sz w:val="18"/>
                <w:szCs w:val="18"/>
              </w:rPr>
              <w:t> </w:t>
            </w:r>
            <w:r w:rsidRPr="00955027">
              <w:rPr>
                <w:sz w:val="18"/>
                <w:szCs w:val="18"/>
                <w:lang w:val="en-US"/>
              </w:rPr>
              <w:t>826</w:t>
            </w:r>
            <w:r w:rsidRPr="00955027">
              <w:rPr>
                <w:sz w:val="18"/>
                <w:szCs w:val="18"/>
              </w:rPr>
              <w:t>,6</w:t>
            </w:r>
            <w:r w:rsidRPr="00955027">
              <w:rPr>
                <w:sz w:val="18"/>
                <w:szCs w:val="18"/>
                <w:lang w:val="en-US"/>
              </w:rPr>
              <w:t>2</w:t>
            </w:r>
          </w:p>
        </w:tc>
        <w:tc>
          <w:tcPr>
            <w:tcW w:w="1134" w:type="dxa"/>
            <w:vAlign w:val="center"/>
          </w:tcPr>
          <w:p w:rsidR="00235636" w:rsidRPr="00955027" w:rsidRDefault="00235636" w:rsidP="001C43FC">
            <w:pPr>
              <w:spacing w:after="0"/>
              <w:ind w:firstLine="0"/>
              <w:jc w:val="right"/>
              <w:rPr>
                <w:sz w:val="18"/>
                <w:szCs w:val="18"/>
                <w:lang w:eastAsia="en-US"/>
              </w:rPr>
            </w:pPr>
            <w:r w:rsidRPr="00955027">
              <w:rPr>
                <w:sz w:val="18"/>
                <w:szCs w:val="18"/>
              </w:rPr>
              <w:t>-</w:t>
            </w:r>
            <w:r w:rsidRPr="00955027">
              <w:rPr>
                <w:sz w:val="18"/>
                <w:szCs w:val="18"/>
                <w:lang w:val="en-US"/>
              </w:rPr>
              <w:t>7</w:t>
            </w:r>
            <w:r w:rsidRPr="00955027">
              <w:rPr>
                <w:sz w:val="18"/>
                <w:szCs w:val="18"/>
              </w:rPr>
              <w:t> </w:t>
            </w:r>
            <w:r w:rsidRPr="00955027">
              <w:rPr>
                <w:sz w:val="18"/>
                <w:szCs w:val="18"/>
                <w:lang w:val="en-US"/>
              </w:rPr>
              <w:t>155</w:t>
            </w:r>
            <w:r w:rsidRPr="00955027">
              <w:rPr>
                <w:sz w:val="18"/>
                <w:szCs w:val="18"/>
              </w:rPr>
              <w:t>,</w:t>
            </w:r>
            <w:r w:rsidRPr="00955027">
              <w:rPr>
                <w:sz w:val="18"/>
                <w:szCs w:val="18"/>
                <w:lang w:val="en-US"/>
              </w:rPr>
              <w:t>54</w:t>
            </w:r>
          </w:p>
        </w:tc>
        <w:tc>
          <w:tcPr>
            <w:tcW w:w="1134" w:type="dxa"/>
            <w:vAlign w:val="center"/>
          </w:tcPr>
          <w:p w:rsidR="00235636" w:rsidRPr="00955027" w:rsidRDefault="00235636" w:rsidP="001C43FC">
            <w:pPr>
              <w:spacing w:after="0"/>
              <w:ind w:firstLine="0"/>
              <w:jc w:val="right"/>
              <w:rPr>
                <w:sz w:val="18"/>
                <w:szCs w:val="18"/>
                <w:lang w:eastAsia="en-US"/>
              </w:rPr>
            </w:pPr>
            <w:r w:rsidRPr="00955027">
              <w:rPr>
                <w:sz w:val="18"/>
                <w:szCs w:val="18"/>
                <w:lang w:val="en-US"/>
              </w:rPr>
              <w:t>55</w:t>
            </w:r>
            <w:r w:rsidRPr="00955027">
              <w:rPr>
                <w:sz w:val="18"/>
                <w:szCs w:val="18"/>
              </w:rPr>
              <w:t> </w:t>
            </w:r>
            <w:r w:rsidRPr="00955027">
              <w:rPr>
                <w:sz w:val="18"/>
                <w:szCs w:val="18"/>
                <w:lang w:val="en-US"/>
              </w:rPr>
              <w:t>826</w:t>
            </w:r>
            <w:r w:rsidRPr="00955027">
              <w:rPr>
                <w:sz w:val="18"/>
                <w:szCs w:val="18"/>
              </w:rPr>
              <w:t>,6</w:t>
            </w:r>
            <w:r w:rsidRPr="00955027">
              <w:rPr>
                <w:sz w:val="18"/>
                <w:szCs w:val="18"/>
                <w:lang w:val="en-US"/>
              </w:rPr>
              <w:t>2</w:t>
            </w:r>
          </w:p>
        </w:tc>
      </w:tr>
    </w:tbl>
    <w:p w:rsidR="00681A66" w:rsidRPr="00AA4A25" w:rsidRDefault="00681A66" w:rsidP="00235636">
      <w:pPr>
        <w:spacing w:after="0"/>
        <w:ind w:firstLine="0"/>
        <w:jc w:val="left"/>
        <w:rPr>
          <w:sz w:val="8"/>
        </w:rPr>
      </w:pPr>
    </w:p>
    <w:p w:rsidR="00235636" w:rsidRPr="00955027" w:rsidRDefault="00235636" w:rsidP="00235636">
      <w:pPr>
        <w:spacing w:after="0"/>
        <w:ind w:firstLine="0"/>
        <w:jc w:val="left"/>
      </w:pPr>
      <w:r w:rsidRPr="00955027">
        <w:t>* - плановые назначения по состоянию на 1 ноября 2023 года</w:t>
      </w:r>
    </w:p>
    <w:p w:rsidR="00235636" w:rsidRPr="00955027" w:rsidRDefault="00235636" w:rsidP="00235636">
      <w:pPr>
        <w:spacing w:before="120" w:after="0"/>
        <w:rPr>
          <w:sz w:val="28"/>
          <w:szCs w:val="28"/>
        </w:rPr>
      </w:pPr>
      <w:r w:rsidRPr="00955027">
        <w:rPr>
          <w:sz w:val="28"/>
          <w:szCs w:val="28"/>
        </w:rPr>
        <w:t xml:space="preserve">Бюджетные ассигнования, предусмотренные на реализацию программы, </w:t>
      </w:r>
      <w:r w:rsidR="00AA4A25">
        <w:rPr>
          <w:sz w:val="28"/>
          <w:szCs w:val="28"/>
        </w:rPr>
        <w:t xml:space="preserve"> </w:t>
      </w:r>
      <w:r w:rsidRPr="00955027">
        <w:rPr>
          <w:sz w:val="28"/>
          <w:szCs w:val="28"/>
        </w:rPr>
        <w:t xml:space="preserve">в 2024 году составят 39 225,00 тыс. рублей, в 2025 </w:t>
      </w:r>
      <w:r w:rsidR="008A53EA">
        <w:rPr>
          <w:sz w:val="28"/>
          <w:szCs w:val="28"/>
        </w:rPr>
        <w:t>-</w:t>
      </w:r>
      <w:r w:rsidRPr="00955027">
        <w:rPr>
          <w:sz w:val="28"/>
          <w:szCs w:val="28"/>
        </w:rPr>
        <w:t xml:space="preserve"> 2026 годах </w:t>
      </w:r>
      <w:r w:rsidR="008A53EA">
        <w:rPr>
          <w:sz w:val="28"/>
          <w:szCs w:val="28"/>
        </w:rPr>
        <w:t>–</w:t>
      </w:r>
      <w:r w:rsidRPr="00955027">
        <w:rPr>
          <w:sz w:val="28"/>
          <w:szCs w:val="28"/>
        </w:rPr>
        <w:t xml:space="preserve"> </w:t>
      </w:r>
      <w:r w:rsidR="008A53EA">
        <w:rPr>
          <w:sz w:val="28"/>
          <w:szCs w:val="28"/>
        </w:rPr>
        <w:t xml:space="preserve">по </w:t>
      </w:r>
      <w:r w:rsidRPr="00955027">
        <w:rPr>
          <w:sz w:val="28"/>
          <w:szCs w:val="28"/>
        </w:rPr>
        <w:t>55 826,62 тыс. рублей в каждом финансовом году.</w:t>
      </w:r>
    </w:p>
    <w:p w:rsidR="00235636" w:rsidRPr="00955027" w:rsidRDefault="00235636" w:rsidP="00235636">
      <w:pPr>
        <w:spacing w:after="0"/>
        <w:rPr>
          <w:sz w:val="28"/>
          <w:szCs w:val="28"/>
        </w:rPr>
      </w:pPr>
      <w:r w:rsidRPr="00955027">
        <w:rPr>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в 2024 увеличены на </w:t>
      </w:r>
      <w:r w:rsidR="008A53EA">
        <w:rPr>
          <w:sz w:val="28"/>
          <w:szCs w:val="28"/>
        </w:rPr>
        <w:t xml:space="preserve">сумму </w:t>
      </w:r>
      <w:r w:rsidRPr="00955027">
        <w:rPr>
          <w:sz w:val="28"/>
          <w:szCs w:val="28"/>
        </w:rPr>
        <w:t xml:space="preserve">15 913,44 тыс. </w:t>
      </w:r>
      <w:proofErr w:type="gramStart"/>
      <w:r w:rsidRPr="00955027">
        <w:rPr>
          <w:sz w:val="28"/>
          <w:szCs w:val="28"/>
        </w:rPr>
        <w:t xml:space="preserve">рублей, </w:t>
      </w:r>
      <w:r w:rsidR="00AA4A25">
        <w:rPr>
          <w:sz w:val="28"/>
          <w:szCs w:val="28"/>
        </w:rPr>
        <w:t xml:space="preserve"> </w:t>
      </w:r>
      <w:r w:rsidRPr="00955027">
        <w:rPr>
          <w:sz w:val="28"/>
          <w:szCs w:val="28"/>
        </w:rPr>
        <w:t>в</w:t>
      </w:r>
      <w:proofErr w:type="gramEnd"/>
      <w:r w:rsidRPr="00955027">
        <w:rPr>
          <w:sz w:val="28"/>
          <w:szCs w:val="28"/>
        </w:rPr>
        <w:t xml:space="preserve"> 2025 году уменьшены на </w:t>
      </w:r>
      <w:r w:rsidR="008A53EA">
        <w:rPr>
          <w:sz w:val="28"/>
          <w:szCs w:val="28"/>
        </w:rPr>
        <w:t xml:space="preserve">сумму </w:t>
      </w:r>
      <w:r w:rsidRPr="00955027">
        <w:rPr>
          <w:sz w:val="28"/>
          <w:szCs w:val="28"/>
        </w:rPr>
        <w:t xml:space="preserve">7 155,54 тыс. рублей. </w:t>
      </w:r>
    </w:p>
    <w:p w:rsidR="00235636" w:rsidRPr="00955027" w:rsidRDefault="00235636" w:rsidP="00235636">
      <w:pPr>
        <w:spacing w:after="0"/>
        <w:rPr>
          <w:sz w:val="28"/>
          <w:szCs w:val="28"/>
        </w:rPr>
      </w:pPr>
      <w:r w:rsidRPr="00955027">
        <w:rPr>
          <w:sz w:val="28"/>
          <w:szCs w:val="28"/>
        </w:rPr>
        <w:t xml:space="preserve">Увеличение объемов бюджетных ассигнований на реализацию программы в 2024 году обусловлено доведением межбюджетных трансфертов на </w:t>
      </w:r>
      <w:r w:rsidRPr="00955027">
        <w:rPr>
          <w:sz w:val="28"/>
          <w:szCs w:val="28"/>
        </w:rPr>
        <w:lastRenderedPageBreak/>
        <w:t xml:space="preserve">реализацию мероприятия по освобождению земельных участков, планируемых для жилищного строительства и комплекса мероприятий по формированию земельных участков для индивидуального жилищного строительства, и обеспечением долевого софинансирования за счет средств бюджета города данных расходов. </w:t>
      </w:r>
    </w:p>
    <w:p w:rsidR="00235636" w:rsidRPr="00955027" w:rsidRDefault="00235636" w:rsidP="00235636">
      <w:pPr>
        <w:spacing w:after="0"/>
        <w:rPr>
          <w:sz w:val="28"/>
          <w:szCs w:val="28"/>
        </w:rPr>
      </w:pPr>
      <w:r w:rsidRPr="00955027">
        <w:rPr>
          <w:sz w:val="28"/>
          <w:szCs w:val="28"/>
        </w:rPr>
        <w:t>Объем бюджетных ассигнований в 2025 году уменьшен на расходы, связанные с оказанием услуг по информационному сопровождению Цифровой информационной модели управления развитием территории города Нижневартовска.</w:t>
      </w:r>
    </w:p>
    <w:p w:rsidR="00235636" w:rsidRPr="00955027" w:rsidRDefault="00235636" w:rsidP="00235636">
      <w:pPr>
        <w:spacing w:before="120"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235636" w:rsidRPr="00955027" w:rsidRDefault="00235636" w:rsidP="00235636">
      <w:pPr>
        <w:spacing w:after="0"/>
        <w:rPr>
          <w:lang w:eastAsia="en-US"/>
        </w:rPr>
      </w:pPr>
      <w:r w:rsidRPr="00955027">
        <w:rPr>
          <w:noProof/>
          <w:sz w:val="24"/>
          <w:szCs w:val="24"/>
        </w:rPr>
        <mc:AlternateContent>
          <mc:Choice Requires="wps">
            <w:drawing>
              <wp:anchor distT="0" distB="0" distL="114300" distR="114300" simplePos="0" relativeHeight="251806720" behindDoc="1" locked="0" layoutInCell="1" allowOverlap="1" wp14:anchorId="35BDCE6B" wp14:editId="4DA4A800">
                <wp:simplePos x="0" y="0"/>
                <wp:positionH relativeFrom="column">
                  <wp:posOffset>180340</wp:posOffset>
                </wp:positionH>
                <wp:positionV relativeFrom="paragraph">
                  <wp:posOffset>118745</wp:posOffset>
                </wp:positionV>
                <wp:extent cx="5760000" cy="360000"/>
                <wp:effectExtent l="57150" t="57150" r="69850" b="116840"/>
                <wp:wrapNone/>
                <wp:docPr id="699" name="Поле 699"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235636">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DCE6B" id="Поле 699" o:spid="_x0000_s1076" type="#_x0000_t202" alt="Название: Исполнение бюджетной росписи Администрации города за 2012 год" style="position:absolute;left:0;text-align:left;margin-left:14.2pt;margin-top:9.35pt;width:453.55pt;height:28.3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" fillcolor="#e0e0e0" strokecolor="#7f7f7f">
                <v:shadow on="t" color="black" opacity="24903f" origin=",.5" offset="0,.55556mm"/>
                <v:textbox inset="0,0,0,0">
                  <w:txbxContent>
                    <w:p w:rsidR="00C05A95" w:rsidRPr="001E74CF" w:rsidRDefault="00C05A95" w:rsidP="00235636">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235636" w:rsidRPr="00955027" w:rsidRDefault="00235636" w:rsidP="00235636">
      <w:pPr>
        <w:spacing w:after="0"/>
        <w:rPr>
          <w:lang w:eastAsia="en-US"/>
        </w:rPr>
      </w:pPr>
    </w:p>
    <w:p w:rsidR="00235636" w:rsidRPr="00955027" w:rsidRDefault="00235636" w:rsidP="00626487">
      <w:pPr>
        <w:tabs>
          <w:tab w:val="left" w:pos="851"/>
        </w:tabs>
        <w:spacing w:before="120"/>
        <w:ind w:firstLine="142"/>
        <w:jc w:val="left"/>
      </w:pPr>
    </w:p>
    <w:p w:rsidR="00235636" w:rsidRPr="00955027" w:rsidRDefault="00235636" w:rsidP="00626487">
      <w:pPr>
        <w:tabs>
          <w:tab w:val="left" w:pos="851"/>
        </w:tabs>
        <w:spacing w:after="0"/>
        <w:ind w:firstLine="0"/>
        <w:jc w:val="left"/>
        <w:rPr>
          <w:sz w:val="28"/>
          <w:szCs w:val="28"/>
        </w:rPr>
      </w:pPr>
      <w:r w:rsidRPr="00955027">
        <w:rPr>
          <w:noProof/>
        </w:rPr>
        <w:drawing>
          <wp:inline distT="0" distB="0" distL="0" distR="0" wp14:anchorId="40CDECA1" wp14:editId="36FBB428">
            <wp:extent cx="2085472" cy="1450340"/>
            <wp:effectExtent l="0" t="0" r="0" b="0"/>
            <wp:docPr id="701" name="Диаграмма 7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955027">
        <w:rPr>
          <w:noProof/>
        </w:rPr>
        <w:drawing>
          <wp:inline distT="0" distB="0" distL="0" distR="0" wp14:anchorId="713B29EF" wp14:editId="05C4BA00">
            <wp:extent cx="1868950" cy="1424354"/>
            <wp:effectExtent l="0" t="0" r="0" b="0"/>
            <wp:docPr id="702" name="Диаграмма 7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Pr="00955027">
        <w:rPr>
          <w:noProof/>
        </w:rPr>
        <w:drawing>
          <wp:inline distT="0" distB="0" distL="0" distR="0" wp14:anchorId="6720555C" wp14:editId="5E778F93">
            <wp:extent cx="1899138" cy="1416168"/>
            <wp:effectExtent l="0" t="0" r="0" b="0"/>
            <wp:docPr id="703" name="Диаграмма 7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235636" w:rsidRDefault="00235636" w:rsidP="00235636">
      <w:pPr>
        <w:tabs>
          <w:tab w:val="left" w:pos="851"/>
        </w:tabs>
        <w:spacing w:after="0"/>
        <w:ind w:firstLine="426"/>
        <w:jc w:val="left"/>
      </w:pPr>
    </w:p>
    <w:p w:rsidR="00626487" w:rsidRDefault="00626487" w:rsidP="00235636">
      <w:pPr>
        <w:tabs>
          <w:tab w:val="left" w:pos="851"/>
        </w:tabs>
        <w:spacing w:after="0"/>
        <w:ind w:firstLine="426"/>
        <w:jc w:val="left"/>
      </w:pPr>
    </w:p>
    <w:p w:rsidR="00626487" w:rsidRPr="00955027" w:rsidRDefault="00626487" w:rsidP="00235636">
      <w:pPr>
        <w:tabs>
          <w:tab w:val="left" w:pos="851"/>
        </w:tabs>
        <w:spacing w:after="0"/>
        <w:ind w:firstLine="426"/>
        <w:jc w:val="left"/>
      </w:pPr>
    </w:p>
    <w:p w:rsidR="00235636" w:rsidRPr="00955027" w:rsidRDefault="00235636" w:rsidP="00626487">
      <w:pPr>
        <w:tabs>
          <w:tab w:val="left" w:pos="851"/>
        </w:tabs>
        <w:ind w:firstLine="425"/>
        <w:jc w:val="left"/>
        <w:rPr>
          <w:lang w:val="en-US"/>
        </w:rPr>
      </w:pPr>
    </w:p>
    <w:p w:rsidR="00235636" w:rsidRPr="00955027" w:rsidRDefault="00235636" w:rsidP="00235636">
      <w:pPr>
        <w:tabs>
          <w:tab w:val="left" w:pos="851"/>
        </w:tabs>
        <w:spacing w:after="0"/>
        <w:ind w:firstLine="0"/>
        <w:rPr>
          <w:sz w:val="28"/>
          <w:szCs w:val="28"/>
        </w:rPr>
      </w:pPr>
      <w:r w:rsidRPr="00955027">
        <w:rPr>
          <w:noProof/>
          <w:sz w:val="24"/>
          <w:szCs w:val="24"/>
        </w:rPr>
        <mc:AlternateContent>
          <mc:Choice Requires="wps">
            <w:drawing>
              <wp:anchor distT="0" distB="0" distL="114300" distR="114300" simplePos="0" relativeHeight="251807744" behindDoc="1" locked="0" layoutInCell="1" allowOverlap="1" wp14:anchorId="2BCBDC7C" wp14:editId="46D651F8">
                <wp:simplePos x="0" y="0"/>
                <wp:positionH relativeFrom="column">
                  <wp:posOffset>135890</wp:posOffset>
                </wp:positionH>
                <wp:positionV relativeFrom="paragraph">
                  <wp:posOffset>-344805</wp:posOffset>
                </wp:positionV>
                <wp:extent cx="5759450" cy="359410"/>
                <wp:effectExtent l="76200" t="38100" r="88900" b="116840"/>
                <wp:wrapNone/>
                <wp:docPr id="700"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235636">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BDC7C" id="_x0000_s1077" type="#_x0000_t202" alt="Название: Исполнение бюджетной росписи Администрации города за 2012 год" style="position:absolute;left:0;text-align:left;margin-left:10.7pt;margin-top:-27.15pt;width:453.5pt;height:28.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" fillcolor="#e0e0e0" strokecolor="#7f7f7f">
                <v:shadow on="t" color="black" opacity="24903f" origin=",.5" offset="0,.55556mm"/>
                <v:textbox inset="0,0,0,0">
                  <w:txbxContent>
                    <w:p w:rsidR="00C05A95" w:rsidRPr="001440B0" w:rsidRDefault="00C05A95" w:rsidP="00235636">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r w:rsidRPr="00955027">
        <w:rPr>
          <w:noProof/>
          <w:sz w:val="28"/>
          <w:szCs w:val="28"/>
        </w:rPr>
        <w:drawing>
          <wp:inline distT="0" distB="0" distL="0" distR="0" wp14:anchorId="27137787" wp14:editId="30DD471E">
            <wp:extent cx="6106160" cy="2363637"/>
            <wp:effectExtent l="57150" t="57150" r="46990" b="55880"/>
            <wp:docPr id="704" name="Диаграмма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A4A25" w:rsidRDefault="00AA4A25" w:rsidP="00235636">
      <w:pPr>
        <w:spacing w:before="120"/>
        <w:rPr>
          <w:bCs/>
          <w:sz w:val="28"/>
          <w:szCs w:val="28"/>
        </w:rPr>
      </w:pPr>
    </w:p>
    <w:p w:rsidR="00235636" w:rsidRDefault="00235636" w:rsidP="00235636">
      <w:pPr>
        <w:spacing w:before="120"/>
        <w:rPr>
          <w:bCs/>
          <w:sz w:val="28"/>
          <w:szCs w:val="28"/>
        </w:rPr>
      </w:pPr>
      <w:r w:rsidRPr="00955027">
        <w:rPr>
          <w:bCs/>
          <w:sz w:val="28"/>
          <w:szCs w:val="28"/>
        </w:rPr>
        <w:t>Бюджетные ассигнования на реализацию данной программы предусмотрены по следующим основным мероприятиям:</w:t>
      </w:r>
    </w:p>
    <w:p w:rsidR="00AA4A25" w:rsidRDefault="00AA4A25" w:rsidP="00235636">
      <w:pPr>
        <w:spacing w:before="120"/>
        <w:rPr>
          <w:bCs/>
          <w:sz w:val="28"/>
          <w:szCs w:val="28"/>
        </w:rPr>
      </w:pPr>
    </w:p>
    <w:p w:rsidR="00AA4A25" w:rsidRPr="00955027" w:rsidRDefault="00AA4A25" w:rsidP="00235636">
      <w:pPr>
        <w:spacing w:before="120"/>
        <w:rPr>
          <w:bCs/>
          <w:sz w:val="28"/>
          <w:szCs w:val="28"/>
        </w:rPr>
      </w:pPr>
    </w:p>
    <w:tbl>
      <w:tblPr>
        <w:tblStyle w:val="a6"/>
        <w:tblW w:w="0" w:type="auto"/>
        <w:tblInd w:w="108" w:type="dxa"/>
        <w:tblLook w:val="04A0" w:firstRow="1" w:lastRow="0" w:firstColumn="1" w:lastColumn="0" w:noHBand="0" w:noVBand="1"/>
      </w:tblPr>
      <w:tblGrid>
        <w:gridCol w:w="541"/>
        <w:gridCol w:w="4784"/>
        <w:gridCol w:w="1398"/>
        <w:gridCol w:w="1399"/>
        <w:gridCol w:w="1398"/>
      </w:tblGrid>
      <w:tr w:rsidR="00235636" w:rsidRPr="00955027" w:rsidTr="00AA4A25">
        <w:trPr>
          <w:trHeight w:val="485"/>
        </w:trPr>
        <w:tc>
          <w:tcPr>
            <w:tcW w:w="541" w:type="dxa"/>
            <w:vMerge w:val="restart"/>
            <w:vAlign w:val="center"/>
            <w:hideMark/>
          </w:tcPr>
          <w:p w:rsidR="00235636" w:rsidRPr="00955027" w:rsidRDefault="00235636" w:rsidP="00235636">
            <w:pPr>
              <w:spacing w:after="0"/>
              <w:ind w:firstLine="0"/>
              <w:jc w:val="center"/>
              <w:rPr>
                <w:sz w:val="24"/>
                <w:szCs w:val="24"/>
                <w:lang w:eastAsia="en-US"/>
              </w:rPr>
            </w:pPr>
            <w:r w:rsidRPr="00955027">
              <w:rPr>
                <w:sz w:val="24"/>
                <w:szCs w:val="24"/>
              </w:rPr>
              <w:lastRenderedPageBreak/>
              <w:t>№ п/п</w:t>
            </w:r>
          </w:p>
        </w:tc>
        <w:tc>
          <w:tcPr>
            <w:tcW w:w="4784" w:type="dxa"/>
            <w:vMerge w:val="restart"/>
            <w:vAlign w:val="center"/>
            <w:hideMark/>
          </w:tcPr>
          <w:p w:rsidR="00235636" w:rsidRPr="00955027" w:rsidRDefault="00235636" w:rsidP="00235636">
            <w:pPr>
              <w:spacing w:after="0"/>
              <w:ind w:firstLine="0"/>
              <w:jc w:val="center"/>
              <w:rPr>
                <w:sz w:val="24"/>
                <w:szCs w:val="24"/>
              </w:rPr>
            </w:pPr>
            <w:r w:rsidRPr="00955027">
              <w:rPr>
                <w:sz w:val="24"/>
                <w:szCs w:val="24"/>
              </w:rPr>
              <w:t xml:space="preserve">Наименование </w:t>
            </w:r>
          </w:p>
          <w:p w:rsidR="00235636" w:rsidRPr="00955027" w:rsidRDefault="00235636" w:rsidP="00235636">
            <w:pPr>
              <w:spacing w:after="0"/>
              <w:ind w:firstLine="0"/>
              <w:jc w:val="center"/>
              <w:rPr>
                <w:sz w:val="24"/>
                <w:szCs w:val="24"/>
              </w:rPr>
            </w:pPr>
            <w:r w:rsidRPr="00955027">
              <w:rPr>
                <w:sz w:val="24"/>
                <w:szCs w:val="24"/>
              </w:rPr>
              <w:t xml:space="preserve">основного мероприятия, </w:t>
            </w:r>
          </w:p>
          <w:p w:rsidR="00235636" w:rsidRPr="00955027" w:rsidRDefault="00235636" w:rsidP="00235636">
            <w:pPr>
              <w:spacing w:after="0"/>
              <w:ind w:firstLine="0"/>
              <w:jc w:val="center"/>
              <w:rPr>
                <w:sz w:val="24"/>
                <w:szCs w:val="24"/>
                <w:lang w:eastAsia="en-US"/>
              </w:rPr>
            </w:pPr>
            <w:r w:rsidRPr="00955027">
              <w:rPr>
                <w:sz w:val="24"/>
                <w:szCs w:val="24"/>
              </w:rPr>
              <w:t>источник финансирования</w:t>
            </w:r>
          </w:p>
        </w:tc>
        <w:tc>
          <w:tcPr>
            <w:tcW w:w="4195" w:type="dxa"/>
            <w:gridSpan w:val="3"/>
            <w:hideMark/>
          </w:tcPr>
          <w:p w:rsidR="00235636" w:rsidRPr="00955027" w:rsidRDefault="00235636" w:rsidP="00235636">
            <w:pPr>
              <w:spacing w:after="0"/>
              <w:ind w:firstLine="0"/>
              <w:jc w:val="center"/>
              <w:rPr>
                <w:sz w:val="24"/>
                <w:szCs w:val="24"/>
              </w:rPr>
            </w:pPr>
            <w:r w:rsidRPr="00955027">
              <w:rPr>
                <w:sz w:val="24"/>
                <w:szCs w:val="24"/>
              </w:rPr>
              <w:t xml:space="preserve">Объем бюджетных ассигнований, </w:t>
            </w:r>
          </w:p>
          <w:p w:rsidR="00235636" w:rsidRPr="00955027" w:rsidRDefault="00235636" w:rsidP="00235636">
            <w:pPr>
              <w:spacing w:after="0"/>
              <w:ind w:firstLine="0"/>
              <w:jc w:val="center"/>
              <w:rPr>
                <w:sz w:val="24"/>
                <w:szCs w:val="24"/>
                <w:lang w:eastAsia="en-US"/>
              </w:rPr>
            </w:pPr>
            <w:r w:rsidRPr="00955027">
              <w:rPr>
                <w:sz w:val="24"/>
                <w:szCs w:val="24"/>
              </w:rPr>
              <w:t>тыс. рублей</w:t>
            </w:r>
          </w:p>
        </w:tc>
      </w:tr>
      <w:tr w:rsidR="00235636" w:rsidRPr="00955027" w:rsidTr="00AA4A25">
        <w:trPr>
          <w:trHeight w:val="411"/>
        </w:trPr>
        <w:tc>
          <w:tcPr>
            <w:tcW w:w="541" w:type="dxa"/>
            <w:vMerge/>
            <w:vAlign w:val="center"/>
            <w:hideMark/>
          </w:tcPr>
          <w:p w:rsidR="00235636" w:rsidRPr="00955027" w:rsidRDefault="00235636" w:rsidP="00235636">
            <w:pPr>
              <w:spacing w:after="0"/>
              <w:ind w:firstLine="0"/>
              <w:jc w:val="left"/>
              <w:rPr>
                <w:sz w:val="24"/>
                <w:szCs w:val="24"/>
                <w:lang w:eastAsia="en-US"/>
              </w:rPr>
            </w:pPr>
          </w:p>
        </w:tc>
        <w:tc>
          <w:tcPr>
            <w:tcW w:w="4784" w:type="dxa"/>
            <w:vMerge/>
            <w:tcBorders>
              <w:bottom w:val="single" w:sz="4" w:space="0" w:color="auto"/>
            </w:tcBorders>
            <w:vAlign w:val="center"/>
            <w:hideMark/>
          </w:tcPr>
          <w:p w:rsidR="00235636" w:rsidRPr="00955027" w:rsidRDefault="00235636" w:rsidP="00235636">
            <w:pPr>
              <w:spacing w:after="0"/>
              <w:ind w:firstLine="0"/>
              <w:jc w:val="left"/>
              <w:rPr>
                <w:sz w:val="24"/>
                <w:szCs w:val="24"/>
                <w:lang w:eastAsia="en-US"/>
              </w:rPr>
            </w:pPr>
          </w:p>
        </w:tc>
        <w:tc>
          <w:tcPr>
            <w:tcW w:w="1398" w:type="dxa"/>
            <w:tcBorders>
              <w:bottom w:val="single" w:sz="4" w:space="0" w:color="auto"/>
            </w:tcBorders>
            <w:vAlign w:val="center"/>
            <w:hideMark/>
          </w:tcPr>
          <w:p w:rsidR="00235636" w:rsidRPr="00955027" w:rsidRDefault="00235636" w:rsidP="00235636">
            <w:pPr>
              <w:spacing w:after="0"/>
              <w:ind w:firstLine="0"/>
              <w:jc w:val="center"/>
              <w:rPr>
                <w:sz w:val="24"/>
                <w:szCs w:val="24"/>
                <w:lang w:eastAsia="en-US"/>
              </w:rPr>
            </w:pPr>
            <w:r w:rsidRPr="00955027">
              <w:rPr>
                <w:sz w:val="24"/>
                <w:szCs w:val="24"/>
              </w:rPr>
              <w:t>2024 год</w:t>
            </w:r>
          </w:p>
        </w:tc>
        <w:tc>
          <w:tcPr>
            <w:tcW w:w="1399" w:type="dxa"/>
            <w:tcBorders>
              <w:bottom w:val="single" w:sz="4" w:space="0" w:color="auto"/>
            </w:tcBorders>
            <w:vAlign w:val="center"/>
            <w:hideMark/>
          </w:tcPr>
          <w:p w:rsidR="00235636" w:rsidRPr="00955027" w:rsidRDefault="00235636" w:rsidP="00235636">
            <w:pPr>
              <w:spacing w:after="0"/>
              <w:ind w:firstLine="0"/>
              <w:jc w:val="center"/>
              <w:rPr>
                <w:sz w:val="24"/>
                <w:szCs w:val="24"/>
                <w:lang w:eastAsia="en-US"/>
              </w:rPr>
            </w:pPr>
            <w:r w:rsidRPr="00955027">
              <w:rPr>
                <w:sz w:val="24"/>
                <w:szCs w:val="24"/>
              </w:rPr>
              <w:t>2025 год</w:t>
            </w:r>
          </w:p>
        </w:tc>
        <w:tc>
          <w:tcPr>
            <w:tcW w:w="1398" w:type="dxa"/>
            <w:tcBorders>
              <w:bottom w:val="single" w:sz="4" w:space="0" w:color="auto"/>
            </w:tcBorders>
            <w:vAlign w:val="center"/>
            <w:hideMark/>
          </w:tcPr>
          <w:p w:rsidR="00235636" w:rsidRPr="00955027" w:rsidRDefault="00235636" w:rsidP="00235636">
            <w:pPr>
              <w:spacing w:after="0"/>
              <w:ind w:firstLine="0"/>
              <w:jc w:val="center"/>
              <w:rPr>
                <w:sz w:val="24"/>
                <w:szCs w:val="24"/>
                <w:lang w:eastAsia="en-US"/>
              </w:rPr>
            </w:pPr>
            <w:r w:rsidRPr="00955027">
              <w:rPr>
                <w:sz w:val="24"/>
                <w:szCs w:val="24"/>
              </w:rPr>
              <w:t>2026 год</w:t>
            </w:r>
          </w:p>
        </w:tc>
      </w:tr>
      <w:tr w:rsidR="00235636" w:rsidRPr="00955027" w:rsidTr="00AA4A25">
        <w:tc>
          <w:tcPr>
            <w:tcW w:w="541" w:type="dxa"/>
            <w:vMerge w:val="restart"/>
            <w:tcBorders>
              <w:right w:val="single" w:sz="4" w:space="0" w:color="auto"/>
            </w:tcBorders>
            <w:hideMark/>
          </w:tcPr>
          <w:p w:rsidR="00235636" w:rsidRPr="00955027" w:rsidRDefault="00235636" w:rsidP="00235636">
            <w:pPr>
              <w:spacing w:after="0"/>
              <w:ind w:firstLine="0"/>
              <w:jc w:val="center"/>
              <w:rPr>
                <w:sz w:val="24"/>
                <w:szCs w:val="24"/>
                <w:lang w:eastAsia="en-US"/>
              </w:rPr>
            </w:pPr>
            <w:r w:rsidRPr="00955027">
              <w:rPr>
                <w:sz w:val="24"/>
                <w:szCs w:val="24"/>
              </w:rPr>
              <w:t>1.</w:t>
            </w:r>
          </w:p>
        </w:tc>
        <w:tc>
          <w:tcPr>
            <w:tcW w:w="4784" w:type="dxa"/>
            <w:tcBorders>
              <w:top w:val="single" w:sz="4" w:space="0" w:color="auto"/>
              <w:left w:val="single" w:sz="4" w:space="0" w:color="auto"/>
              <w:bottom w:val="single" w:sz="4" w:space="0" w:color="auto"/>
              <w:right w:val="single" w:sz="4" w:space="0" w:color="auto"/>
            </w:tcBorders>
            <w:hideMark/>
          </w:tcPr>
          <w:p w:rsidR="00235636" w:rsidRPr="00955027" w:rsidRDefault="00235636" w:rsidP="00235636">
            <w:pPr>
              <w:spacing w:after="0"/>
              <w:ind w:firstLine="0"/>
              <w:rPr>
                <w:sz w:val="24"/>
                <w:szCs w:val="24"/>
                <w:lang w:eastAsia="en-US"/>
              </w:rPr>
            </w:pPr>
            <w:r w:rsidRPr="00955027">
              <w:rPr>
                <w:sz w:val="24"/>
                <w:szCs w:val="24"/>
              </w:rPr>
              <w:t>Выполнение инженерных изысканий для подготовки документов территориального планирования, градостроительного зонирования, документации по планировке территории города, в том числе:</w:t>
            </w:r>
          </w:p>
        </w:tc>
        <w:tc>
          <w:tcPr>
            <w:tcW w:w="1398" w:type="dxa"/>
            <w:tcBorders>
              <w:top w:val="single" w:sz="4" w:space="0" w:color="auto"/>
              <w:left w:val="single" w:sz="4" w:space="0" w:color="auto"/>
              <w:bottom w:val="single" w:sz="4" w:space="0" w:color="auto"/>
              <w:right w:val="single" w:sz="4" w:space="0" w:color="auto"/>
            </w:tcBorders>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12 320,80</w:t>
            </w:r>
          </w:p>
        </w:tc>
        <w:tc>
          <w:tcPr>
            <w:tcW w:w="1399" w:type="dxa"/>
            <w:tcBorders>
              <w:top w:val="single" w:sz="4" w:space="0" w:color="auto"/>
              <w:left w:val="single" w:sz="4" w:space="0" w:color="auto"/>
              <w:bottom w:val="single" w:sz="4" w:space="0" w:color="auto"/>
              <w:right w:val="single" w:sz="4" w:space="0" w:color="auto"/>
            </w:tcBorders>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12 320,80</w:t>
            </w:r>
          </w:p>
        </w:tc>
        <w:tc>
          <w:tcPr>
            <w:tcW w:w="1398" w:type="dxa"/>
            <w:tcBorders>
              <w:top w:val="single" w:sz="4" w:space="0" w:color="auto"/>
              <w:left w:val="single" w:sz="4" w:space="0" w:color="auto"/>
              <w:bottom w:val="single" w:sz="4" w:space="0" w:color="auto"/>
              <w:right w:val="single" w:sz="4" w:space="0" w:color="auto"/>
            </w:tcBorders>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12 320,80</w:t>
            </w:r>
          </w:p>
        </w:tc>
      </w:tr>
      <w:tr w:rsidR="00235636" w:rsidRPr="00955027" w:rsidTr="00AA4A25">
        <w:tc>
          <w:tcPr>
            <w:tcW w:w="541" w:type="dxa"/>
            <w:vMerge/>
            <w:tcBorders>
              <w:right w:val="single" w:sz="4" w:space="0" w:color="auto"/>
            </w:tcBorders>
          </w:tcPr>
          <w:p w:rsidR="00235636" w:rsidRPr="00955027" w:rsidRDefault="00235636" w:rsidP="00235636">
            <w:pPr>
              <w:spacing w:after="0"/>
              <w:ind w:firstLine="0"/>
              <w:jc w:val="center"/>
              <w:rPr>
                <w:sz w:val="24"/>
                <w:szCs w:val="24"/>
                <w:lang w:eastAsia="en-US"/>
              </w:rPr>
            </w:pPr>
          </w:p>
        </w:tc>
        <w:tc>
          <w:tcPr>
            <w:tcW w:w="4784" w:type="dxa"/>
            <w:tcBorders>
              <w:top w:val="single" w:sz="4" w:space="0" w:color="auto"/>
              <w:left w:val="single" w:sz="4" w:space="0" w:color="auto"/>
              <w:bottom w:val="single" w:sz="4" w:space="0" w:color="auto"/>
              <w:right w:val="single" w:sz="4" w:space="0" w:color="auto"/>
            </w:tcBorders>
          </w:tcPr>
          <w:p w:rsidR="00235636" w:rsidRPr="00955027" w:rsidRDefault="00235636" w:rsidP="00235636">
            <w:pPr>
              <w:spacing w:after="0"/>
              <w:ind w:firstLine="0"/>
              <w:rPr>
                <w:sz w:val="24"/>
                <w:szCs w:val="24"/>
                <w:lang w:eastAsia="en-US"/>
              </w:rPr>
            </w:pPr>
            <w:r w:rsidRPr="00955027">
              <w:rPr>
                <w:sz w:val="24"/>
                <w:szCs w:val="24"/>
              </w:rPr>
              <w:t>- средства бюджета города</w:t>
            </w:r>
          </w:p>
        </w:tc>
        <w:tc>
          <w:tcPr>
            <w:tcW w:w="1398" w:type="dxa"/>
            <w:tcBorders>
              <w:top w:val="single" w:sz="4" w:space="0" w:color="auto"/>
              <w:left w:val="single" w:sz="4" w:space="0" w:color="auto"/>
              <w:bottom w:val="single" w:sz="4" w:space="0" w:color="auto"/>
              <w:right w:val="single" w:sz="4" w:space="0" w:color="auto"/>
            </w:tcBorders>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1 108,90</w:t>
            </w:r>
          </w:p>
        </w:tc>
        <w:tc>
          <w:tcPr>
            <w:tcW w:w="1399" w:type="dxa"/>
            <w:tcBorders>
              <w:top w:val="single" w:sz="4" w:space="0" w:color="auto"/>
              <w:left w:val="single" w:sz="4" w:space="0" w:color="auto"/>
              <w:bottom w:val="single" w:sz="4" w:space="0" w:color="auto"/>
              <w:right w:val="single" w:sz="4" w:space="0" w:color="auto"/>
            </w:tcBorders>
          </w:tcPr>
          <w:p w:rsidR="00235636" w:rsidRPr="00955027" w:rsidRDefault="00235636" w:rsidP="00235636">
            <w:pPr>
              <w:spacing w:after="0"/>
              <w:ind w:firstLine="0"/>
              <w:jc w:val="right"/>
              <w:rPr>
                <w:sz w:val="24"/>
                <w:szCs w:val="24"/>
              </w:rPr>
            </w:pPr>
            <w:r w:rsidRPr="00955027">
              <w:rPr>
                <w:sz w:val="24"/>
                <w:szCs w:val="24"/>
              </w:rPr>
              <w:t>1 108,90</w:t>
            </w:r>
          </w:p>
        </w:tc>
        <w:tc>
          <w:tcPr>
            <w:tcW w:w="1398" w:type="dxa"/>
            <w:tcBorders>
              <w:top w:val="single" w:sz="4" w:space="0" w:color="auto"/>
              <w:left w:val="single" w:sz="4" w:space="0" w:color="auto"/>
              <w:bottom w:val="single" w:sz="4" w:space="0" w:color="auto"/>
              <w:right w:val="single" w:sz="4" w:space="0" w:color="auto"/>
            </w:tcBorders>
          </w:tcPr>
          <w:p w:rsidR="00235636" w:rsidRPr="00955027" w:rsidRDefault="00235636" w:rsidP="00235636">
            <w:pPr>
              <w:spacing w:after="0"/>
              <w:ind w:firstLine="0"/>
              <w:jc w:val="right"/>
              <w:rPr>
                <w:sz w:val="24"/>
                <w:szCs w:val="24"/>
              </w:rPr>
            </w:pPr>
            <w:r w:rsidRPr="00955027">
              <w:rPr>
                <w:sz w:val="24"/>
                <w:szCs w:val="24"/>
              </w:rPr>
              <w:t>1 108,90</w:t>
            </w:r>
          </w:p>
        </w:tc>
      </w:tr>
      <w:tr w:rsidR="00235636" w:rsidRPr="00955027" w:rsidTr="00AA4A25">
        <w:tc>
          <w:tcPr>
            <w:tcW w:w="541" w:type="dxa"/>
            <w:vMerge/>
            <w:tcBorders>
              <w:right w:val="single" w:sz="4" w:space="0" w:color="auto"/>
            </w:tcBorders>
          </w:tcPr>
          <w:p w:rsidR="00235636" w:rsidRPr="00955027" w:rsidRDefault="00235636" w:rsidP="00235636">
            <w:pPr>
              <w:spacing w:after="0"/>
              <w:ind w:firstLine="0"/>
              <w:jc w:val="center"/>
              <w:rPr>
                <w:sz w:val="24"/>
                <w:szCs w:val="24"/>
                <w:lang w:eastAsia="en-US"/>
              </w:rPr>
            </w:pPr>
          </w:p>
        </w:tc>
        <w:tc>
          <w:tcPr>
            <w:tcW w:w="4784" w:type="dxa"/>
            <w:tcBorders>
              <w:top w:val="single" w:sz="4" w:space="0" w:color="auto"/>
              <w:left w:val="single" w:sz="4" w:space="0" w:color="auto"/>
              <w:bottom w:val="single" w:sz="4" w:space="0" w:color="auto"/>
              <w:right w:val="single" w:sz="4" w:space="0" w:color="auto"/>
            </w:tcBorders>
          </w:tcPr>
          <w:p w:rsidR="00235636" w:rsidRPr="00955027" w:rsidRDefault="00235636" w:rsidP="00235636">
            <w:pPr>
              <w:spacing w:after="0"/>
              <w:ind w:firstLine="0"/>
              <w:rPr>
                <w:sz w:val="24"/>
                <w:szCs w:val="24"/>
                <w:lang w:eastAsia="en-US"/>
              </w:rPr>
            </w:pPr>
            <w:r w:rsidRPr="00955027">
              <w:rPr>
                <w:sz w:val="24"/>
                <w:szCs w:val="24"/>
              </w:rPr>
              <w:t>- средства бюджета автономного округа</w:t>
            </w:r>
          </w:p>
        </w:tc>
        <w:tc>
          <w:tcPr>
            <w:tcW w:w="1398" w:type="dxa"/>
            <w:tcBorders>
              <w:top w:val="single" w:sz="4" w:space="0" w:color="auto"/>
              <w:left w:val="single" w:sz="4" w:space="0" w:color="auto"/>
              <w:bottom w:val="single" w:sz="4" w:space="0" w:color="auto"/>
              <w:right w:val="single" w:sz="4" w:space="0" w:color="auto"/>
            </w:tcBorders>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11 211,90</w:t>
            </w:r>
          </w:p>
        </w:tc>
        <w:tc>
          <w:tcPr>
            <w:tcW w:w="1399" w:type="dxa"/>
            <w:tcBorders>
              <w:top w:val="single" w:sz="4" w:space="0" w:color="auto"/>
              <w:left w:val="single" w:sz="4" w:space="0" w:color="auto"/>
              <w:bottom w:val="single" w:sz="4" w:space="0" w:color="auto"/>
              <w:right w:val="single" w:sz="4" w:space="0" w:color="auto"/>
            </w:tcBorders>
          </w:tcPr>
          <w:p w:rsidR="00235636" w:rsidRPr="00955027" w:rsidRDefault="00235636" w:rsidP="00235636">
            <w:pPr>
              <w:spacing w:after="0"/>
              <w:ind w:firstLine="0"/>
              <w:jc w:val="right"/>
              <w:rPr>
                <w:sz w:val="24"/>
                <w:szCs w:val="24"/>
              </w:rPr>
            </w:pPr>
            <w:r w:rsidRPr="00955027">
              <w:rPr>
                <w:sz w:val="24"/>
                <w:szCs w:val="24"/>
              </w:rPr>
              <w:t>11 211,90</w:t>
            </w:r>
          </w:p>
        </w:tc>
        <w:tc>
          <w:tcPr>
            <w:tcW w:w="1398" w:type="dxa"/>
            <w:tcBorders>
              <w:top w:val="single" w:sz="4" w:space="0" w:color="auto"/>
              <w:left w:val="single" w:sz="4" w:space="0" w:color="auto"/>
              <w:bottom w:val="single" w:sz="4" w:space="0" w:color="auto"/>
              <w:right w:val="single" w:sz="4" w:space="0" w:color="auto"/>
            </w:tcBorders>
          </w:tcPr>
          <w:p w:rsidR="00235636" w:rsidRPr="00955027" w:rsidRDefault="00235636" w:rsidP="00235636">
            <w:pPr>
              <w:spacing w:after="0"/>
              <w:ind w:firstLine="0"/>
              <w:jc w:val="right"/>
              <w:rPr>
                <w:sz w:val="24"/>
                <w:szCs w:val="24"/>
              </w:rPr>
            </w:pPr>
            <w:r w:rsidRPr="00955027">
              <w:rPr>
                <w:sz w:val="24"/>
                <w:szCs w:val="24"/>
              </w:rPr>
              <w:t>11 211,90</w:t>
            </w:r>
          </w:p>
        </w:tc>
      </w:tr>
      <w:tr w:rsidR="00235636" w:rsidRPr="00955027" w:rsidTr="00AA4A25">
        <w:tc>
          <w:tcPr>
            <w:tcW w:w="541" w:type="dxa"/>
          </w:tcPr>
          <w:p w:rsidR="00235636" w:rsidRPr="00955027" w:rsidRDefault="00235636" w:rsidP="00235636">
            <w:pPr>
              <w:spacing w:after="0"/>
              <w:ind w:firstLine="0"/>
              <w:jc w:val="center"/>
              <w:rPr>
                <w:sz w:val="24"/>
                <w:szCs w:val="24"/>
                <w:lang w:eastAsia="en-US"/>
              </w:rPr>
            </w:pPr>
            <w:r w:rsidRPr="00955027">
              <w:rPr>
                <w:sz w:val="24"/>
                <w:szCs w:val="24"/>
                <w:lang w:eastAsia="en-US"/>
              </w:rPr>
              <w:t>2.</w:t>
            </w:r>
          </w:p>
        </w:tc>
        <w:tc>
          <w:tcPr>
            <w:tcW w:w="4784" w:type="dxa"/>
            <w:tcBorders>
              <w:top w:val="single" w:sz="4" w:space="0" w:color="auto"/>
            </w:tcBorders>
          </w:tcPr>
          <w:p w:rsidR="00235636" w:rsidRPr="00955027" w:rsidRDefault="00235636" w:rsidP="00235636">
            <w:pPr>
              <w:spacing w:after="0"/>
              <w:ind w:firstLine="0"/>
              <w:rPr>
                <w:sz w:val="24"/>
                <w:szCs w:val="24"/>
              </w:rPr>
            </w:pPr>
            <w:r w:rsidRPr="00955027">
              <w:rPr>
                <w:sz w:val="24"/>
                <w:szCs w:val="24"/>
              </w:rPr>
              <w:t>Разработка документации по планировке территории города (проекты планировки и межевания территории) в целях жилищного строительства (средства бюджета города)</w:t>
            </w:r>
          </w:p>
        </w:tc>
        <w:tc>
          <w:tcPr>
            <w:tcW w:w="1398" w:type="dxa"/>
            <w:tcBorders>
              <w:top w:val="single" w:sz="4" w:space="0" w:color="auto"/>
            </w:tcBorders>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965,06</w:t>
            </w:r>
          </w:p>
        </w:tc>
        <w:tc>
          <w:tcPr>
            <w:tcW w:w="1399" w:type="dxa"/>
            <w:tcBorders>
              <w:top w:val="single" w:sz="4" w:space="0" w:color="auto"/>
            </w:tcBorders>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965,06</w:t>
            </w:r>
          </w:p>
        </w:tc>
        <w:tc>
          <w:tcPr>
            <w:tcW w:w="1398" w:type="dxa"/>
            <w:tcBorders>
              <w:top w:val="single" w:sz="4" w:space="0" w:color="auto"/>
            </w:tcBorders>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965,06</w:t>
            </w:r>
          </w:p>
        </w:tc>
      </w:tr>
      <w:tr w:rsidR="00235636" w:rsidRPr="00955027" w:rsidTr="000D2AE5">
        <w:tc>
          <w:tcPr>
            <w:tcW w:w="541" w:type="dxa"/>
          </w:tcPr>
          <w:p w:rsidR="00235636" w:rsidRPr="00955027" w:rsidRDefault="00235636" w:rsidP="00235636">
            <w:pPr>
              <w:spacing w:after="0"/>
              <w:ind w:firstLine="0"/>
              <w:jc w:val="center"/>
              <w:rPr>
                <w:sz w:val="24"/>
                <w:szCs w:val="24"/>
                <w:lang w:eastAsia="en-US"/>
              </w:rPr>
            </w:pPr>
            <w:r w:rsidRPr="00955027">
              <w:rPr>
                <w:sz w:val="24"/>
                <w:szCs w:val="24"/>
                <w:lang w:eastAsia="en-US"/>
              </w:rPr>
              <w:t>3.</w:t>
            </w:r>
          </w:p>
        </w:tc>
        <w:tc>
          <w:tcPr>
            <w:tcW w:w="4784" w:type="dxa"/>
          </w:tcPr>
          <w:p w:rsidR="00235636" w:rsidRPr="00955027" w:rsidRDefault="00235636" w:rsidP="00235636">
            <w:pPr>
              <w:spacing w:after="0"/>
              <w:ind w:firstLine="0"/>
              <w:rPr>
                <w:sz w:val="24"/>
                <w:szCs w:val="24"/>
              </w:rPr>
            </w:pPr>
            <w:r w:rsidRPr="00955027">
              <w:rPr>
                <w:sz w:val="24"/>
                <w:szCs w:val="24"/>
              </w:rPr>
              <w:t>Развитие онлайн-сервисов в сфере градостроительства (средства бюджета города)</w:t>
            </w:r>
          </w:p>
        </w:tc>
        <w:tc>
          <w:tcPr>
            <w:tcW w:w="1398"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5 000,00</w:t>
            </w:r>
          </w:p>
        </w:tc>
        <w:tc>
          <w:tcPr>
            <w:tcW w:w="1399"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5 000,00</w:t>
            </w:r>
          </w:p>
        </w:tc>
        <w:tc>
          <w:tcPr>
            <w:tcW w:w="1398"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5 000,00</w:t>
            </w:r>
          </w:p>
        </w:tc>
      </w:tr>
      <w:tr w:rsidR="00235636" w:rsidRPr="00955027" w:rsidTr="000D2AE5">
        <w:tc>
          <w:tcPr>
            <w:tcW w:w="541" w:type="dxa"/>
            <w:vMerge w:val="restart"/>
          </w:tcPr>
          <w:p w:rsidR="00235636" w:rsidRPr="00955027" w:rsidRDefault="00235636" w:rsidP="00235636">
            <w:pPr>
              <w:spacing w:after="0"/>
              <w:ind w:firstLine="0"/>
              <w:jc w:val="center"/>
              <w:rPr>
                <w:sz w:val="24"/>
                <w:szCs w:val="24"/>
                <w:lang w:eastAsia="en-US"/>
              </w:rPr>
            </w:pPr>
            <w:r w:rsidRPr="00955027">
              <w:rPr>
                <w:sz w:val="24"/>
                <w:szCs w:val="24"/>
                <w:lang w:eastAsia="en-US"/>
              </w:rPr>
              <w:t>4.</w:t>
            </w:r>
          </w:p>
        </w:tc>
        <w:tc>
          <w:tcPr>
            <w:tcW w:w="4784" w:type="dxa"/>
          </w:tcPr>
          <w:p w:rsidR="00235636" w:rsidRPr="00955027" w:rsidRDefault="00235636" w:rsidP="00235636">
            <w:pPr>
              <w:spacing w:after="0"/>
              <w:ind w:firstLine="0"/>
              <w:rPr>
                <w:sz w:val="24"/>
                <w:szCs w:val="24"/>
              </w:rPr>
            </w:pPr>
            <w:r w:rsidRPr="00955027">
              <w:rPr>
                <w:sz w:val="24"/>
                <w:szCs w:val="24"/>
              </w:rPr>
              <w:t>Комплекс мероприятий по формированию земельных участков для индивидуального жилищного строительства – всего, в том числе:</w:t>
            </w:r>
          </w:p>
        </w:tc>
        <w:tc>
          <w:tcPr>
            <w:tcW w:w="1398"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20 939,14</w:t>
            </w:r>
          </w:p>
        </w:tc>
        <w:tc>
          <w:tcPr>
            <w:tcW w:w="1399"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37 540,76</w:t>
            </w:r>
          </w:p>
        </w:tc>
        <w:tc>
          <w:tcPr>
            <w:tcW w:w="1398"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37 540,76</w:t>
            </w:r>
          </w:p>
        </w:tc>
      </w:tr>
      <w:tr w:rsidR="00235636" w:rsidRPr="00955027" w:rsidTr="000D2AE5">
        <w:tc>
          <w:tcPr>
            <w:tcW w:w="541" w:type="dxa"/>
            <w:vMerge/>
          </w:tcPr>
          <w:p w:rsidR="00235636" w:rsidRPr="00955027" w:rsidRDefault="00235636" w:rsidP="00235636">
            <w:pPr>
              <w:spacing w:after="0"/>
              <w:ind w:firstLine="0"/>
              <w:jc w:val="center"/>
              <w:rPr>
                <w:sz w:val="24"/>
                <w:szCs w:val="24"/>
                <w:lang w:eastAsia="en-US"/>
              </w:rPr>
            </w:pPr>
          </w:p>
        </w:tc>
        <w:tc>
          <w:tcPr>
            <w:tcW w:w="4784" w:type="dxa"/>
          </w:tcPr>
          <w:p w:rsidR="00235636" w:rsidRPr="00955027" w:rsidRDefault="00235636" w:rsidP="00235636">
            <w:pPr>
              <w:spacing w:after="0"/>
              <w:ind w:firstLine="0"/>
              <w:rPr>
                <w:sz w:val="24"/>
                <w:szCs w:val="24"/>
              </w:rPr>
            </w:pPr>
            <w:r w:rsidRPr="00955027">
              <w:rPr>
                <w:sz w:val="24"/>
                <w:szCs w:val="24"/>
              </w:rPr>
              <w:t>- средства бюджета города</w:t>
            </w:r>
          </w:p>
        </w:tc>
        <w:tc>
          <w:tcPr>
            <w:tcW w:w="1398"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1 465,74</w:t>
            </w:r>
          </w:p>
        </w:tc>
        <w:tc>
          <w:tcPr>
            <w:tcW w:w="1399"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2 627,86</w:t>
            </w:r>
          </w:p>
        </w:tc>
        <w:tc>
          <w:tcPr>
            <w:tcW w:w="1398"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2 627,86</w:t>
            </w:r>
          </w:p>
        </w:tc>
      </w:tr>
      <w:tr w:rsidR="00235636" w:rsidRPr="00955027" w:rsidTr="000D2AE5">
        <w:tc>
          <w:tcPr>
            <w:tcW w:w="541" w:type="dxa"/>
            <w:vMerge/>
          </w:tcPr>
          <w:p w:rsidR="00235636" w:rsidRPr="00955027" w:rsidRDefault="00235636" w:rsidP="00235636">
            <w:pPr>
              <w:spacing w:after="0"/>
              <w:ind w:firstLine="0"/>
              <w:jc w:val="center"/>
              <w:rPr>
                <w:sz w:val="24"/>
                <w:szCs w:val="24"/>
                <w:lang w:eastAsia="en-US"/>
              </w:rPr>
            </w:pPr>
          </w:p>
        </w:tc>
        <w:tc>
          <w:tcPr>
            <w:tcW w:w="4784" w:type="dxa"/>
          </w:tcPr>
          <w:p w:rsidR="00235636" w:rsidRPr="00955027" w:rsidRDefault="00235636" w:rsidP="00235636">
            <w:pPr>
              <w:spacing w:after="0"/>
              <w:ind w:firstLine="0"/>
              <w:rPr>
                <w:sz w:val="24"/>
                <w:szCs w:val="24"/>
              </w:rPr>
            </w:pPr>
            <w:r w:rsidRPr="00955027">
              <w:rPr>
                <w:sz w:val="24"/>
                <w:szCs w:val="24"/>
              </w:rPr>
              <w:t>- средства бюджета автономного округа</w:t>
            </w:r>
          </w:p>
        </w:tc>
        <w:tc>
          <w:tcPr>
            <w:tcW w:w="1398"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19 473,40</w:t>
            </w:r>
          </w:p>
        </w:tc>
        <w:tc>
          <w:tcPr>
            <w:tcW w:w="1399"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34 912,90</w:t>
            </w:r>
          </w:p>
        </w:tc>
        <w:tc>
          <w:tcPr>
            <w:tcW w:w="1398" w:type="dxa"/>
            <w:vAlign w:val="center"/>
          </w:tcPr>
          <w:p w:rsidR="00235636" w:rsidRPr="00955027" w:rsidRDefault="00235636" w:rsidP="00235636">
            <w:pPr>
              <w:spacing w:after="0"/>
              <w:ind w:firstLine="0"/>
              <w:jc w:val="right"/>
              <w:rPr>
                <w:sz w:val="24"/>
                <w:szCs w:val="24"/>
                <w:lang w:eastAsia="en-US"/>
              </w:rPr>
            </w:pPr>
            <w:r w:rsidRPr="00955027">
              <w:rPr>
                <w:sz w:val="24"/>
                <w:szCs w:val="24"/>
                <w:lang w:eastAsia="en-US"/>
              </w:rPr>
              <w:t>34 912,90</w:t>
            </w:r>
          </w:p>
        </w:tc>
      </w:tr>
    </w:tbl>
    <w:p w:rsidR="00235636" w:rsidRPr="00955027" w:rsidRDefault="00235636" w:rsidP="00235636">
      <w:pPr>
        <w:spacing w:before="120" w:after="0"/>
        <w:rPr>
          <w:bCs/>
          <w:sz w:val="28"/>
          <w:szCs w:val="28"/>
          <w:lang w:eastAsia="ar-SA"/>
        </w:rPr>
      </w:pPr>
      <w:r w:rsidRPr="00955027">
        <w:rPr>
          <w:sz w:val="28"/>
          <w:szCs w:val="28"/>
        </w:rPr>
        <w:t xml:space="preserve">В рамках программы предусмотрены бюджетные ассигнования </w:t>
      </w:r>
      <w:r w:rsidRPr="00955027">
        <w:rPr>
          <w:rFonts w:eastAsia="Calibri"/>
          <w:bCs/>
          <w:sz w:val="28"/>
          <w:szCs w:val="28"/>
          <w:lang w:eastAsia="en-US"/>
        </w:rPr>
        <w:t xml:space="preserve">на выполнение работ по формированию земельных участков для индивидуального жилищного строительства (искусственное повышение рельефа (отсыпка) территории) в микрорайоне 3П г. Нижневартовска. Средства на реализацию данного направления запланированы </w:t>
      </w:r>
      <w:r w:rsidRPr="00955027">
        <w:rPr>
          <w:bCs/>
          <w:noProof/>
          <w:sz w:val="28"/>
          <w:szCs w:val="28"/>
        </w:rPr>
        <w:t xml:space="preserve">на </w:t>
      </w:r>
      <w:r w:rsidRPr="00955027">
        <w:rPr>
          <w:bCs/>
          <w:sz w:val="28"/>
          <w:szCs w:val="28"/>
          <w:lang w:eastAsia="ar-SA"/>
        </w:rPr>
        <w:t>условиях софинансирования средства бюджета автономного округа (93%) и средства бюджета города (7%).</w:t>
      </w:r>
    </w:p>
    <w:p w:rsidR="00235636" w:rsidRPr="00955027" w:rsidRDefault="00235636" w:rsidP="00235636">
      <w:pPr>
        <w:spacing w:after="0"/>
        <w:rPr>
          <w:rFonts w:eastAsia="Calibri"/>
          <w:bCs/>
          <w:sz w:val="28"/>
          <w:szCs w:val="28"/>
          <w:lang w:eastAsia="en-US"/>
        </w:rPr>
      </w:pPr>
      <w:r w:rsidRPr="00955027">
        <w:rPr>
          <w:rFonts w:eastAsia="Calibri"/>
          <w:bCs/>
          <w:sz w:val="28"/>
          <w:szCs w:val="28"/>
          <w:lang w:eastAsia="en-US"/>
        </w:rPr>
        <w:t>Также, предусмотренные бюджетные ассигнования по программе планируется направить на выполнение мероприятий по развитию градостроительного регулирования.</w:t>
      </w:r>
    </w:p>
    <w:p w:rsidR="00235636" w:rsidRPr="00955027" w:rsidRDefault="00235636" w:rsidP="004E2322">
      <w:pPr>
        <w:rPr>
          <w:sz w:val="24"/>
          <w:szCs w:val="24"/>
          <w:lang w:eastAsia="en-US" w:bidi="en-US"/>
        </w:rPr>
      </w:pPr>
      <w:r w:rsidRPr="00955027">
        <w:rPr>
          <w:sz w:val="28"/>
          <w:szCs w:val="28"/>
        </w:rPr>
        <w:t>Распределение проектируемых объемов бюджетных ассигнований по соисполнителям программы и по годам приведено в таблице.</w:t>
      </w:r>
    </w:p>
    <w:tbl>
      <w:tblPr>
        <w:tblStyle w:val="a6"/>
        <w:tblW w:w="9696" w:type="dxa"/>
        <w:tblLook w:val="04A0" w:firstRow="1" w:lastRow="0" w:firstColumn="1" w:lastColumn="0" w:noHBand="0" w:noVBand="1"/>
      </w:tblPr>
      <w:tblGrid>
        <w:gridCol w:w="5098"/>
        <w:gridCol w:w="1480"/>
        <w:gridCol w:w="1559"/>
        <w:gridCol w:w="1559"/>
      </w:tblGrid>
      <w:tr w:rsidR="00235636" w:rsidRPr="00955027" w:rsidTr="000D2AE5">
        <w:tc>
          <w:tcPr>
            <w:tcW w:w="5098"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firstLine="0"/>
              <w:jc w:val="center"/>
              <w:rPr>
                <w:bCs/>
                <w:sz w:val="24"/>
                <w:szCs w:val="24"/>
                <w:lang w:eastAsia="en-US"/>
              </w:rPr>
            </w:pPr>
            <w:r w:rsidRPr="00955027">
              <w:rPr>
                <w:rFonts w:eastAsia="Calibri"/>
                <w:sz w:val="24"/>
                <w:szCs w:val="24"/>
                <w:lang w:eastAsia="en-US"/>
              </w:rPr>
              <w:t>Наименование ответственного исполнителя, соисполнителя программы</w:t>
            </w:r>
          </w:p>
        </w:tc>
        <w:tc>
          <w:tcPr>
            <w:tcW w:w="4598"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firstLine="0"/>
              <w:jc w:val="center"/>
              <w:rPr>
                <w:bCs/>
                <w:sz w:val="24"/>
                <w:szCs w:val="24"/>
                <w:lang w:eastAsia="en-US"/>
              </w:rPr>
            </w:pPr>
            <w:r w:rsidRPr="00955027">
              <w:rPr>
                <w:bCs/>
                <w:sz w:val="24"/>
                <w:szCs w:val="24"/>
                <w:lang w:eastAsia="en-US"/>
              </w:rPr>
              <w:t xml:space="preserve">Объем бюджетных ассигнований, </w:t>
            </w:r>
          </w:p>
          <w:p w:rsidR="00235636" w:rsidRPr="00955027" w:rsidRDefault="00235636" w:rsidP="00235636">
            <w:pPr>
              <w:spacing w:after="0"/>
              <w:ind w:firstLine="0"/>
              <w:jc w:val="center"/>
              <w:rPr>
                <w:bCs/>
                <w:sz w:val="24"/>
                <w:szCs w:val="24"/>
                <w:lang w:eastAsia="en-US"/>
              </w:rPr>
            </w:pPr>
            <w:r w:rsidRPr="00955027">
              <w:rPr>
                <w:bCs/>
                <w:sz w:val="24"/>
                <w:szCs w:val="24"/>
                <w:lang w:eastAsia="en-US"/>
              </w:rPr>
              <w:t>тыс. рублей</w:t>
            </w:r>
          </w:p>
        </w:tc>
      </w:tr>
      <w:tr w:rsidR="00235636" w:rsidRPr="00955027" w:rsidTr="000D2AE5">
        <w:tc>
          <w:tcPr>
            <w:tcW w:w="5098" w:type="dxa"/>
            <w:vMerge/>
            <w:tcBorders>
              <w:top w:val="single" w:sz="4" w:space="0" w:color="000000"/>
              <w:left w:val="single" w:sz="4" w:space="0" w:color="000000"/>
              <w:bottom w:val="single" w:sz="4" w:space="0" w:color="000000"/>
              <w:right w:val="single" w:sz="4" w:space="0" w:color="000000"/>
            </w:tcBorders>
            <w:vAlign w:val="center"/>
            <w:hideMark/>
          </w:tcPr>
          <w:p w:rsidR="00235636" w:rsidRPr="00955027" w:rsidRDefault="00235636" w:rsidP="00235636">
            <w:pPr>
              <w:spacing w:after="0"/>
              <w:ind w:firstLine="0"/>
              <w:jc w:val="left"/>
              <w:rPr>
                <w:bCs/>
                <w:sz w:val="24"/>
                <w:szCs w:val="24"/>
                <w:lang w:eastAsia="en-US"/>
              </w:rPr>
            </w:pPr>
          </w:p>
        </w:tc>
        <w:tc>
          <w:tcPr>
            <w:tcW w:w="14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firstLine="0"/>
              <w:jc w:val="center"/>
              <w:rPr>
                <w:bCs/>
                <w:sz w:val="24"/>
                <w:szCs w:val="24"/>
                <w:lang w:eastAsia="en-US"/>
              </w:rPr>
            </w:pPr>
            <w:r w:rsidRPr="00955027">
              <w:rPr>
                <w:bCs/>
                <w:sz w:val="24"/>
                <w:szCs w:val="24"/>
                <w:lang w:eastAsia="en-US"/>
              </w:rPr>
              <w:t>2024 год</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firstLine="0"/>
              <w:jc w:val="center"/>
              <w:rPr>
                <w:bCs/>
                <w:sz w:val="24"/>
                <w:szCs w:val="24"/>
                <w:lang w:eastAsia="en-US"/>
              </w:rPr>
            </w:pPr>
            <w:r w:rsidRPr="00955027">
              <w:rPr>
                <w:bCs/>
                <w:sz w:val="24"/>
                <w:szCs w:val="24"/>
                <w:lang w:eastAsia="en-US"/>
              </w:rPr>
              <w:t>202</w:t>
            </w:r>
            <w:r w:rsidRPr="00955027">
              <w:rPr>
                <w:bCs/>
                <w:sz w:val="24"/>
                <w:szCs w:val="24"/>
                <w:lang w:val="en-US" w:eastAsia="en-US"/>
              </w:rPr>
              <w:t>5</w:t>
            </w:r>
            <w:r w:rsidRPr="00955027">
              <w:rPr>
                <w:bCs/>
                <w:sz w:val="24"/>
                <w:szCs w:val="24"/>
                <w:lang w:eastAsia="en-US"/>
              </w:rPr>
              <w:t xml:space="preserve"> год</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firstLine="0"/>
              <w:jc w:val="center"/>
              <w:rPr>
                <w:bCs/>
                <w:sz w:val="24"/>
                <w:szCs w:val="24"/>
                <w:lang w:eastAsia="en-US"/>
              </w:rPr>
            </w:pPr>
            <w:r w:rsidRPr="00955027">
              <w:rPr>
                <w:bCs/>
                <w:sz w:val="24"/>
                <w:szCs w:val="24"/>
                <w:lang w:eastAsia="en-US"/>
              </w:rPr>
              <w:t>202</w:t>
            </w:r>
            <w:r w:rsidRPr="00955027">
              <w:rPr>
                <w:bCs/>
                <w:sz w:val="24"/>
                <w:szCs w:val="24"/>
                <w:lang w:val="en-US" w:eastAsia="en-US"/>
              </w:rPr>
              <w:t>6</w:t>
            </w:r>
            <w:r w:rsidRPr="00955027">
              <w:rPr>
                <w:bCs/>
                <w:sz w:val="24"/>
                <w:szCs w:val="24"/>
                <w:lang w:eastAsia="en-US"/>
              </w:rPr>
              <w:t xml:space="preserve"> год</w:t>
            </w:r>
          </w:p>
        </w:tc>
      </w:tr>
      <w:tr w:rsidR="00235636" w:rsidRPr="00955027" w:rsidTr="000D2AE5">
        <w:trPr>
          <w:trHeight w:val="587"/>
        </w:trPr>
        <w:tc>
          <w:tcPr>
            <w:tcW w:w="5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firstLine="0"/>
              <w:rPr>
                <w:sz w:val="24"/>
                <w:szCs w:val="24"/>
                <w:lang w:eastAsia="en-US"/>
              </w:rPr>
            </w:pPr>
            <w:r w:rsidRPr="00955027">
              <w:rPr>
                <w:sz w:val="24"/>
                <w:szCs w:val="24"/>
                <w:lang w:eastAsia="en-US"/>
              </w:rPr>
              <w:t>департамент строительства администрации города Нижневартовска</w:t>
            </w:r>
          </w:p>
        </w:tc>
        <w:tc>
          <w:tcPr>
            <w:tcW w:w="14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right="91" w:firstLine="0"/>
              <w:jc w:val="right"/>
              <w:rPr>
                <w:bCs/>
                <w:sz w:val="24"/>
                <w:szCs w:val="24"/>
                <w:lang w:eastAsia="en-US"/>
              </w:rPr>
            </w:pPr>
            <w:r w:rsidRPr="00955027">
              <w:rPr>
                <w:bCs/>
                <w:sz w:val="24"/>
                <w:szCs w:val="24"/>
                <w:lang w:eastAsia="en-US"/>
              </w:rPr>
              <w:t>18 285,86</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right="91" w:firstLine="0"/>
              <w:jc w:val="right"/>
              <w:rPr>
                <w:bCs/>
                <w:sz w:val="24"/>
                <w:szCs w:val="24"/>
                <w:lang w:eastAsia="en-US"/>
              </w:rPr>
            </w:pPr>
            <w:r w:rsidRPr="00955027">
              <w:rPr>
                <w:bCs/>
                <w:sz w:val="24"/>
                <w:szCs w:val="24"/>
                <w:lang w:eastAsia="en-US"/>
              </w:rPr>
              <w:t>18 285,86</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right="91" w:firstLine="0"/>
              <w:jc w:val="right"/>
              <w:rPr>
                <w:bCs/>
                <w:sz w:val="24"/>
                <w:szCs w:val="24"/>
                <w:lang w:eastAsia="en-US"/>
              </w:rPr>
            </w:pPr>
            <w:r w:rsidRPr="00955027">
              <w:rPr>
                <w:bCs/>
                <w:sz w:val="24"/>
                <w:szCs w:val="24"/>
                <w:lang w:eastAsia="en-US"/>
              </w:rPr>
              <w:t>18 285,86</w:t>
            </w:r>
          </w:p>
        </w:tc>
      </w:tr>
      <w:tr w:rsidR="00235636" w:rsidRPr="00955027" w:rsidTr="000D2AE5">
        <w:trPr>
          <w:trHeight w:val="587"/>
        </w:trPr>
        <w:tc>
          <w:tcPr>
            <w:tcW w:w="5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firstLine="0"/>
              <w:rPr>
                <w:sz w:val="24"/>
                <w:szCs w:val="24"/>
                <w:lang w:eastAsia="en-US"/>
              </w:rPr>
            </w:pPr>
            <w:r w:rsidRPr="00955027">
              <w:rPr>
                <w:sz w:val="24"/>
                <w:szCs w:val="24"/>
                <w:lang w:eastAsia="en-US"/>
              </w:rPr>
              <w:t>муниципальное казенное учреждение "Управление капитального строительства города Нижневартовска"</w:t>
            </w:r>
          </w:p>
        </w:tc>
        <w:tc>
          <w:tcPr>
            <w:tcW w:w="14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right="91" w:firstLine="0"/>
              <w:jc w:val="right"/>
              <w:rPr>
                <w:bCs/>
                <w:sz w:val="24"/>
                <w:szCs w:val="24"/>
                <w:lang w:eastAsia="en-US"/>
              </w:rPr>
            </w:pPr>
            <w:r w:rsidRPr="00955027">
              <w:rPr>
                <w:bCs/>
                <w:sz w:val="24"/>
                <w:szCs w:val="24"/>
                <w:lang w:eastAsia="en-US"/>
              </w:rPr>
              <w:t>20 939,14</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right="91" w:firstLine="0"/>
              <w:jc w:val="right"/>
              <w:rPr>
                <w:bCs/>
                <w:sz w:val="24"/>
                <w:szCs w:val="24"/>
                <w:lang w:eastAsia="en-US"/>
              </w:rPr>
            </w:pPr>
            <w:r w:rsidRPr="00955027">
              <w:rPr>
                <w:bCs/>
                <w:sz w:val="24"/>
                <w:szCs w:val="24"/>
                <w:lang w:eastAsia="en-US"/>
              </w:rPr>
              <w:t>37 540,76</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right="91" w:firstLine="0"/>
              <w:jc w:val="right"/>
              <w:rPr>
                <w:bCs/>
                <w:sz w:val="24"/>
                <w:szCs w:val="24"/>
                <w:lang w:eastAsia="en-US"/>
              </w:rPr>
            </w:pPr>
            <w:r w:rsidRPr="00955027">
              <w:rPr>
                <w:bCs/>
                <w:sz w:val="24"/>
                <w:szCs w:val="24"/>
                <w:lang w:eastAsia="en-US"/>
              </w:rPr>
              <w:t>37 540,76</w:t>
            </w:r>
          </w:p>
        </w:tc>
      </w:tr>
      <w:tr w:rsidR="00235636" w:rsidRPr="00955027" w:rsidTr="000D2AE5">
        <w:trPr>
          <w:trHeight w:val="345"/>
        </w:trPr>
        <w:tc>
          <w:tcPr>
            <w:tcW w:w="509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235636" w:rsidRPr="00955027" w:rsidRDefault="00235636" w:rsidP="00235636">
            <w:pPr>
              <w:spacing w:after="0"/>
              <w:ind w:firstLine="0"/>
              <w:rPr>
                <w:sz w:val="24"/>
                <w:szCs w:val="24"/>
                <w:lang w:eastAsia="en-US"/>
              </w:rPr>
            </w:pPr>
            <w:r w:rsidRPr="00955027">
              <w:rPr>
                <w:sz w:val="24"/>
                <w:szCs w:val="24"/>
                <w:lang w:eastAsia="en-US"/>
              </w:rPr>
              <w:t>Итого:</w:t>
            </w:r>
          </w:p>
        </w:tc>
        <w:tc>
          <w:tcPr>
            <w:tcW w:w="148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235636" w:rsidRPr="00955027" w:rsidRDefault="00235636" w:rsidP="00235636">
            <w:pPr>
              <w:spacing w:after="0"/>
              <w:ind w:right="91" w:firstLine="0"/>
              <w:jc w:val="right"/>
              <w:rPr>
                <w:sz w:val="24"/>
                <w:szCs w:val="24"/>
              </w:rPr>
            </w:pPr>
            <w:r w:rsidRPr="00955027">
              <w:rPr>
                <w:sz w:val="24"/>
                <w:szCs w:val="24"/>
              </w:rPr>
              <w:t>39 225,00</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235636" w:rsidRPr="00955027" w:rsidRDefault="00235636" w:rsidP="00235636">
            <w:pPr>
              <w:spacing w:after="0"/>
              <w:ind w:right="91" w:firstLine="0"/>
              <w:jc w:val="right"/>
              <w:rPr>
                <w:sz w:val="24"/>
                <w:szCs w:val="24"/>
              </w:rPr>
            </w:pPr>
            <w:r w:rsidRPr="00955027">
              <w:rPr>
                <w:sz w:val="24"/>
                <w:szCs w:val="24"/>
              </w:rPr>
              <w:t>55 826,62</w:t>
            </w:r>
          </w:p>
        </w:tc>
        <w:tc>
          <w:tcPr>
            <w:tcW w:w="15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235636" w:rsidRPr="00955027" w:rsidRDefault="00235636" w:rsidP="00235636">
            <w:pPr>
              <w:spacing w:after="0"/>
              <w:ind w:right="91" w:firstLine="0"/>
              <w:jc w:val="right"/>
              <w:rPr>
                <w:sz w:val="24"/>
                <w:szCs w:val="24"/>
              </w:rPr>
            </w:pPr>
            <w:r w:rsidRPr="00955027">
              <w:rPr>
                <w:sz w:val="24"/>
                <w:szCs w:val="24"/>
              </w:rPr>
              <w:t>55 826,62</w:t>
            </w:r>
          </w:p>
        </w:tc>
      </w:tr>
    </w:tbl>
    <w:p w:rsidR="00626487" w:rsidRDefault="00626487" w:rsidP="006A6984">
      <w:pPr>
        <w:spacing w:before="240" w:after="0"/>
        <w:ind w:firstLine="0"/>
        <w:jc w:val="center"/>
        <w:rPr>
          <w:b/>
          <w:sz w:val="28"/>
          <w:szCs w:val="28"/>
        </w:rPr>
      </w:pPr>
    </w:p>
    <w:p w:rsidR="00AA4A25" w:rsidRDefault="00AA4A25" w:rsidP="006A6984">
      <w:pPr>
        <w:spacing w:before="240" w:after="0"/>
        <w:ind w:firstLine="0"/>
        <w:jc w:val="center"/>
        <w:rPr>
          <w:b/>
          <w:sz w:val="28"/>
          <w:szCs w:val="28"/>
        </w:rPr>
      </w:pPr>
    </w:p>
    <w:p w:rsidR="006A6984" w:rsidRPr="00955027" w:rsidRDefault="00235636" w:rsidP="006A6984">
      <w:pPr>
        <w:spacing w:before="240" w:after="0"/>
        <w:ind w:firstLine="0"/>
        <w:jc w:val="center"/>
        <w:rPr>
          <w:b/>
          <w:sz w:val="28"/>
          <w:szCs w:val="28"/>
        </w:rPr>
      </w:pPr>
      <w:r w:rsidRPr="00955027">
        <w:rPr>
          <w:b/>
          <w:sz w:val="28"/>
          <w:szCs w:val="28"/>
        </w:rPr>
        <w:lastRenderedPageBreak/>
        <w:t>М</w:t>
      </w:r>
      <w:r w:rsidR="006A6984" w:rsidRPr="00955027">
        <w:rPr>
          <w:b/>
          <w:sz w:val="28"/>
          <w:szCs w:val="28"/>
        </w:rPr>
        <w:t>униципальная программа</w:t>
      </w:r>
    </w:p>
    <w:p w:rsidR="006A6984" w:rsidRPr="00955027" w:rsidRDefault="006A6984" w:rsidP="006A6984">
      <w:pPr>
        <w:spacing w:after="0"/>
        <w:ind w:firstLine="0"/>
        <w:jc w:val="center"/>
        <w:rPr>
          <w:b/>
          <w:sz w:val="28"/>
          <w:szCs w:val="28"/>
        </w:rPr>
      </w:pPr>
      <w:r w:rsidRPr="00955027">
        <w:rPr>
          <w:b/>
          <w:sz w:val="28"/>
          <w:szCs w:val="28"/>
        </w:rPr>
        <w:t>"Молодежь Нижневартовска"</w:t>
      </w:r>
    </w:p>
    <w:p w:rsidR="006A6984" w:rsidRPr="00955027" w:rsidRDefault="006A6984" w:rsidP="004E2322">
      <w:pPr>
        <w:spacing w:before="240" w:after="0"/>
        <w:rPr>
          <w:bCs/>
          <w:sz w:val="28"/>
          <w:szCs w:val="28"/>
          <w:lang w:eastAsia="ar-SA"/>
        </w:rPr>
      </w:pPr>
      <w:r w:rsidRPr="00955027">
        <w:rPr>
          <w:sz w:val="28"/>
          <w:szCs w:val="24"/>
        </w:rPr>
        <w:t>Целью муниципальной программы города Нижневартовска "</w:t>
      </w:r>
      <w:r w:rsidRPr="00955027">
        <w:rPr>
          <w:sz w:val="28"/>
          <w:szCs w:val="28"/>
        </w:rPr>
        <w:t xml:space="preserve">Молодежь Нижневартовска" (далее – программа) </w:t>
      </w:r>
      <w:r w:rsidRPr="00955027">
        <w:rPr>
          <w:bCs/>
          <w:sz w:val="28"/>
          <w:szCs w:val="28"/>
          <w:lang w:eastAsia="ar-SA"/>
        </w:rPr>
        <w:t>является р</w:t>
      </w:r>
      <w:r w:rsidRPr="00955027">
        <w:rPr>
          <w:sz w:val="28"/>
          <w:szCs w:val="28"/>
          <w:lang w:eastAsia="ar-SA"/>
        </w:rPr>
        <w:t>азвитие благоприятных условий для успешной социализации и эффективной самореализации детей и молодежи в городе Нижневартовске.</w:t>
      </w:r>
      <w:r w:rsidRPr="00955027">
        <w:rPr>
          <w:bCs/>
          <w:sz w:val="28"/>
          <w:szCs w:val="28"/>
          <w:lang w:eastAsia="ar-SA"/>
        </w:rPr>
        <w:t xml:space="preserve"> </w:t>
      </w:r>
    </w:p>
    <w:p w:rsidR="006A6984" w:rsidRPr="00955027" w:rsidRDefault="006A6984" w:rsidP="006A6984">
      <w:pPr>
        <w:spacing w:after="0"/>
        <w:rPr>
          <w:sz w:val="28"/>
          <w:szCs w:val="28"/>
        </w:rPr>
      </w:pPr>
      <w:r w:rsidRPr="00955027">
        <w:rPr>
          <w:sz w:val="28"/>
          <w:szCs w:val="28"/>
        </w:rPr>
        <w:t xml:space="preserve">Ответственным исполнителем </w:t>
      </w:r>
      <w:r w:rsidRPr="00955027">
        <w:rPr>
          <w:sz w:val="28"/>
          <w:szCs w:val="24"/>
        </w:rPr>
        <w:t xml:space="preserve">программы </w:t>
      </w:r>
      <w:r w:rsidRPr="00955027">
        <w:rPr>
          <w:sz w:val="28"/>
          <w:szCs w:val="28"/>
        </w:rPr>
        <w:t xml:space="preserve">является </w:t>
      </w:r>
      <w:r w:rsidRPr="00955027">
        <w:rPr>
          <w:sz w:val="28"/>
          <w:szCs w:val="28"/>
          <w:lang w:eastAsia="en-US"/>
        </w:rPr>
        <w:t xml:space="preserve">департамент общественных коммуникаций и молодежной политики </w:t>
      </w:r>
      <w:r w:rsidRPr="00955027">
        <w:rPr>
          <w:sz w:val="28"/>
          <w:szCs w:val="28"/>
        </w:rPr>
        <w:t xml:space="preserve">администрации города Нижневартовска. </w:t>
      </w:r>
    </w:p>
    <w:p w:rsidR="006A6984" w:rsidRPr="00955027" w:rsidRDefault="006A6984" w:rsidP="00C92C78">
      <w:pPr>
        <w:spacing w:after="0"/>
        <w:rPr>
          <w:sz w:val="28"/>
          <w:szCs w:val="28"/>
        </w:rPr>
      </w:pPr>
      <w:r w:rsidRPr="00955027">
        <w:rPr>
          <w:sz w:val="28"/>
          <w:szCs w:val="28"/>
        </w:rPr>
        <w:t>Расходы бюджета города в 2023 – 2026 годах на реализацию программы представлены в таблице.</w:t>
      </w:r>
    </w:p>
    <w:p w:rsidR="006A6984" w:rsidRPr="00955027" w:rsidRDefault="006A6984" w:rsidP="006A6984">
      <w:pPr>
        <w:spacing w:after="0"/>
        <w:ind w:firstLine="0"/>
        <w:jc w:val="right"/>
        <w:rPr>
          <w:sz w:val="24"/>
          <w:szCs w:val="24"/>
        </w:rPr>
      </w:pPr>
      <w:r w:rsidRPr="00955027">
        <w:rPr>
          <w:sz w:val="24"/>
          <w:szCs w:val="24"/>
        </w:rPr>
        <w:t xml:space="preserve">тыс. рублей </w:t>
      </w:r>
    </w:p>
    <w:tbl>
      <w:tblPr>
        <w:tblStyle w:val="a6"/>
        <w:tblW w:w="9678" w:type="dxa"/>
        <w:tblInd w:w="108" w:type="dxa"/>
        <w:tblLayout w:type="fixed"/>
        <w:tblLook w:val="04A0" w:firstRow="1" w:lastRow="0" w:firstColumn="1" w:lastColumn="0" w:noHBand="0" w:noVBand="1"/>
      </w:tblPr>
      <w:tblGrid>
        <w:gridCol w:w="1134"/>
        <w:gridCol w:w="1276"/>
        <w:gridCol w:w="1418"/>
        <w:gridCol w:w="1134"/>
        <w:gridCol w:w="1275"/>
        <w:gridCol w:w="1276"/>
        <w:gridCol w:w="1134"/>
        <w:gridCol w:w="1031"/>
      </w:tblGrid>
      <w:tr w:rsidR="006A6984" w:rsidRPr="00955027" w:rsidTr="00397755">
        <w:trPr>
          <w:trHeight w:val="369"/>
        </w:trPr>
        <w:tc>
          <w:tcPr>
            <w:tcW w:w="1134" w:type="dxa"/>
            <w:vMerge w:val="restart"/>
          </w:tcPr>
          <w:p w:rsidR="006A6984" w:rsidRPr="00955027" w:rsidRDefault="006A6984" w:rsidP="006A6984">
            <w:pPr>
              <w:spacing w:after="0"/>
              <w:ind w:firstLine="0"/>
              <w:jc w:val="center"/>
              <w:rPr>
                <w:sz w:val="18"/>
                <w:szCs w:val="18"/>
              </w:rPr>
            </w:pPr>
            <w:r w:rsidRPr="00955027">
              <w:rPr>
                <w:sz w:val="18"/>
                <w:szCs w:val="18"/>
              </w:rPr>
              <w:t>2023 год*</w:t>
            </w:r>
          </w:p>
        </w:tc>
        <w:tc>
          <w:tcPr>
            <w:tcW w:w="3828" w:type="dxa"/>
            <w:gridSpan w:val="3"/>
            <w:vAlign w:val="center"/>
          </w:tcPr>
          <w:p w:rsidR="006A6984" w:rsidRPr="00955027" w:rsidRDefault="006A6984" w:rsidP="006A6984">
            <w:pPr>
              <w:spacing w:after="0"/>
              <w:ind w:firstLine="0"/>
              <w:jc w:val="center"/>
              <w:rPr>
                <w:sz w:val="18"/>
                <w:szCs w:val="18"/>
              </w:rPr>
            </w:pPr>
            <w:r w:rsidRPr="00955027">
              <w:rPr>
                <w:sz w:val="18"/>
                <w:szCs w:val="18"/>
              </w:rPr>
              <w:t>2024 год</w:t>
            </w:r>
          </w:p>
        </w:tc>
        <w:tc>
          <w:tcPr>
            <w:tcW w:w="3685" w:type="dxa"/>
            <w:gridSpan w:val="3"/>
            <w:vAlign w:val="center"/>
          </w:tcPr>
          <w:p w:rsidR="006A6984" w:rsidRPr="00955027" w:rsidRDefault="006A6984" w:rsidP="006A6984">
            <w:pPr>
              <w:spacing w:after="0"/>
              <w:ind w:firstLine="0"/>
              <w:jc w:val="center"/>
              <w:rPr>
                <w:sz w:val="18"/>
                <w:szCs w:val="18"/>
              </w:rPr>
            </w:pPr>
            <w:r w:rsidRPr="00955027">
              <w:rPr>
                <w:sz w:val="18"/>
                <w:szCs w:val="18"/>
              </w:rPr>
              <w:t>2025 год</w:t>
            </w:r>
          </w:p>
        </w:tc>
        <w:tc>
          <w:tcPr>
            <w:tcW w:w="1031" w:type="dxa"/>
            <w:vAlign w:val="center"/>
          </w:tcPr>
          <w:p w:rsidR="006A6984" w:rsidRPr="00955027" w:rsidRDefault="006A6984" w:rsidP="006A6984">
            <w:pPr>
              <w:spacing w:after="0"/>
              <w:ind w:firstLine="0"/>
              <w:jc w:val="center"/>
              <w:rPr>
                <w:sz w:val="18"/>
                <w:szCs w:val="18"/>
              </w:rPr>
            </w:pPr>
            <w:r w:rsidRPr="00955027">
              <w:rPr>
                <w:sz w:val="18"/>
                <w:szCs w:val="18"/>
              </w:rPr>
              <w:t>2026 год</w:t>
            </w:r>
          </w:p>
        </w:tc>
      </w:tr>
      <w:tr w:rsidR="006A6984" w:rsidRPr="00955027" w:rsidTr="00397755">
        <w:tc>
          <w:tcPr>
            <w:tcW w:w="1134" w:type="dxa"/>
            <w:vMerge/>
          </w:tcPr>
          <w:p w:rsidR="006A6984" w:rsidRPr="00955027" w:rsidRDefault="006A6984" w:rsidP="006A6984">
            <w:pPr>
              <w:spacing w:after="0"/>
              <w:ind w:firstLine="0"/>
              <w:jc w:val="center"/>
              <w:rPr>
                <w:sz w:val="18"/>
                <w:szCs w:val="18"/>
              </w:rPr>
            </w:pPr>
          </w:p>
        </w:tc>
        <w:tc>
          <w:tcPr>
            <w:tcW w:w="1276" w:type="dxa"/>
          </w:tcPr>
          <w:p w:rsidR="006A6984" w:rsidRPr="00955027" w:rsidRDefault="006A6984" w:rsidP="006A6984">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6A6984" w:rsidRPr="00955027" w:rsidRDefault="006A6984" w:rsidP="006A6984">
            <w:pPr>
              <w:spacing w:after="0"/>
              <w:ind w:firstLine="0"/>
              <w:jc w:val="center"/>
              <w:rPr>
                <w:sz w:val="18"/>
                <w:szCs w:val="18"/>
                <w:lang w:eastAsia="en-US"/>
              </w:rPr>
            </w:pPr>
            <w:r w:rsidRPr="00955027">
              <w:rPr>
                <w:sz w:val="18"/>
                <w:szCs w:val="18"/>
                <w:lang w:eastAsia="en-US"/>
              </w:rPr>
              <w:t>(первоначально)</w:t>
            </w:r>
          </w:p>
        </w:tc>
        <w:tc>
          <w:tcPr>
            <w:tcW w:w="1418" w:type="dxa"/>
          </w:tcPr>
          <w:p w:rsidR="006A6984" w:rsidRPr="00955027" w:rsidRDefault="006A6984" w:rsidP="006A6984">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6A6984" w:rsidRPr="00955027" w:rsidRDefault="006A6984" w:rsidP="006A6984">
            <w:pPr>
              <w:spacing w:after="0"/>
              <w:ind w:firstLine="0"/>
              <w:jc w:val="center"/>
              <w:rPr>
                <w:sz w:val="18"/>
                <w:szCs w:val="18"/>
              </w:rPr>
            </w:pPr>
            <w:r w:rsidRPr="00955027">
              <w:rPr>
                <w:sz w:val="18"/>
                <w:szCs w:val="18"/>
              </w:rPr>
              <w:t>Изменение (гр.3-гр.2)</w:t>
            </w:r>
          </w:p>
        </w:tc>
        <w:tc>
          <w:tcPr>
            <w:tcW w:w="1275" w:type="dxa"/>
          </w:tcPr>
          <w:p w:rsidR="006A6984" w:rsidRPr="00955027" w:rsidRDefault="006A6984" w:rsidP="006A6984">
            <w:pPr>
              <w:spacing w:after="0"/>
              <w:ind w:firstLine="0"/>
              <w:jc w:val="center"/>
              <w:rPr>
                <w:sz w:val="18"/>
                <w:szCs w:val="18"/>
                <w:lang w:eastAsia="en-US"/>
              </w:rPr>
            </w:pPr>
            <w:r w:rsidRPr="00955027">
              <w:rPr>
                <w:sz w:val="18"/>
                <w:szCs w:val="18"/>
                <w:lang w:eastAsia="en-US"/>
              </w:rPr>
              <w:t>Утверждено решением Думы города от 16.12.2022 №218</w:t>
            </w:r>
          </w:p>
          <w:p w:rsidR="006A6984" w:rsidRPr="00955027" w:rsidRDefault="006A6984" w:rsidP="00AA4A25">
            <w:pPr>
              <w:spacing w:after="0"/>
              <w:ind w:firstLine="0"/>
              <w:jc w:val="center"/>
              <w:rPr>
                <w:sz w:val="18"/>
                <w:szCs w:val="18"/>
                <w:lang w:eastAsia="en-US"/>
              </w:rPr>
            </w:pPr>
            <w:r w:rsidRPr="00955027">
              <w:rPr>
                <w:sz w:val="18"/>
                <w:szCs w:val="18"/>
                <w:lang w:eastAsia="en-US"/>
              </w:rPr>
              <w:t>(первоначально)</w:t>
            </w:r>
            <w:r w:rsidR="00AA4A25" w:rsidRPr="00955027">
              <w:rPr>
                <w:sz w:val="18"/>
                <w:szCs w:val="18"/>
                <w:lang w:eastAsia="en-US"/>
              </w:rPr>
              <w:t xml:space="preserve"> </w:t>
            </w:r>
          </w:p>
        </w:tc>
        <w:tc>
          <w:tcPr>
            <w:tcW w:w="1276" w:type="dxa"/>
          </w:tcPr>
          <w:p w:rsidR="006A6984" w:rsidRPr="00955027" w:rsidRDefault="006A6984" w:rsidP="006A6984">
            <w:pPr>
              <w:spacing w:after="0"/>
              <w:ind w:firstLine="0"/>
              <w:jc w:val="center"/>
              <w:rPr>
                <w:sz w:val="18"/>
                <w:szCs w:val="18"/>
                <w:lang w:eastAsia="en-US"/>
              </w:rPr>
            </w:pPr>
            <w:r w:rsidRPr="00955027">
              <w:rPr>
                <w:sz w:val="18"/>
                <w:szCs w:val="18"/>
                <w:lang w:eastAsia="en-US"/>
              </w:rPr>
              <w:t>Проект решения Думы города</w:t>
            </w:r>
          </w:p>
        </w:tc>
        <w:tc>
          <w:tcPr>
            <w:tcW w:w="1134" w:type="dxa"/>
          </w:tcPr>
          <w:p w:rsidR="006A6984" w:rsidRPr="00955027" w:rsidRDefault="006A6984" w:rsidP="006A6984">
            <w:pPr>
              <w:spacing w:after="0"/>
              <w:ind w:firstLine="0"/>
              <w:jc w:val="center"/>
              <w:rPr>
                <w:sz w:val="18"/>
                <w:szCs w:val="18"/>
              </w:rPr>
            </w:pPr>
            <w:r w:rsidRPr="00955027">
              <w:rPr>
                <w:sz w:val="18"/>
                <w:szCs w:val="18"/>
              </w:rPr>
              <w:t>Изменение</w:t>
            </w:r>
          </w:p>
          <w:p w:rsidR="006A6984" w:rsidRPr="00955027" w:rsidRDefault="006A6984" w:rsidP="006A6984">
            <w:pPr>
              <w:spacing w:after="0"/>
              <w:ind w:firstLine="0"/>
              <w:jc w:val="center"/>
              <w:rPr>
                <w:sz w:val="18"/>
                <w:szCs w:val="18"/>
              </w:rPr>
            </w:pPr>
            <w:r w:rsidRPr="00955027">
              <w:rPr>
                <w:sz w:val="18"/>
                <w:szCs w:val="18"/>
              </w:rPr>
              <w:t>(гр.6-гр.5)</w:t>
            </w:r>
          </w:p>
        </w:tc>
        <w:tc>
          <w:tcPr>
            <w:tcW w:w="1031" w:type="dxa"/>
          </w:tcPr>
          <w:p w:rsidR="006A6984" w:rsidRPr="00955027" w:rsidRDefault="006A6984" w:rsidP="006A6984">
            <w:pPr>
              <w:spacing w:after="0"/>
              <w:ind w:firstLine="0"/>
              <w:jc w:val="center"/>
              <w:rPr>
                <w:sz w:val="18"/>
                <w:szCs w:val="18"/>
              </w:rPr>
            </w:pPr>
            <w:r w:rsidRPr="00955027">
              <w:rPr>
                <w:sz w:val="18"/>
                <w:szCs w:val="18"/>
                <w:lang w:eastAsia="en-US"/>
              </w:rPr>
              <w:t>Проект решения Думы города</w:t>
            </w:r>
          </w:p>
        </w:tc>
      </w:tr>
      <w:tr w:rsidR="006A6984" w:rsidRPr="00955027" w:rsidTr="00397755">
        <w:tc>
          <w:tcPr>
            <w:tcW w:w="1134" w:type="dxa"/>
          </w:tcPr>
          <w:p w:rsidR="006A6984" w:rsidRPr="00955027" w:rsidRDefault="006A6984" w:rsidP="006A6984">
            <w:pPr>
              <w:spacing w:after="0"/>
              <w:ind w:firstLine="0"/>
              <w:jc w:val="center"/>
              <w:rPr>
                <w:sz w:val="18"/>
                <w:szCs w:val="18"/>
              </w:rPr>
            </w:pPr>
            <w:r w:rsidRPr="00955027">
              <w:rPr>
                <w:sz w:val="18"/>
                <w:szCs w:val="18"/>
              </w:rPr>
              <w:t>1</w:t>
            </w:r>
          </w:p>
        </w:tc>
        <w:tc>
          <w:tcPr>
            <w:tcW w:w="1276" w:type="dxa"/>
          </w:tcPr>
          <w:p w:rsidR="006A6984" w:rsidRPr="00955027" w:rsidRDefault="006A6984" w:rsidP="006A6984">
            <w:pPr>
              <w:spacing w:after="0"/>
              <w:ind w:firstLine="0"/>
              <w:jc w:val="center"/>
              <w:rPr>
                <w:sz w:val="18"/>
                <w:szCs w:val="18"/>
              </w:rPr>
            </w:pPr>
            <w:r w:rsidRPr="00955027">
              <w:rPr>
                <w:sz w:val="18"/>
                <w:szCs w:val="18"/>
              </w:rPr>
              <w:t>2</w:t>
            </w:r>
          </w:p>
        </w:tc>
        <w:tc>
          <w:tcPr>
            <w:tcW w:w="1418" w:type="dxa"/>
          </w:tcPr>
          <w:p w:rsidR="006A6984" w:rsidRPr="00955027" w:rsidRDefault="006A6984" w:rsidP="006A6984">
            <w:pPr>
              <w:spacing w:after="0"/>
              <w:ind w:firstLine="0"/>
              <w:jc w:val="center"/>
              <w:rPr>
                <w:sz w:val="18"/>
                <w:szCs w:val="18"/>
              </w:rPr>
            </w:pPr>
            <w:r w:rsidRPr="00955027">
              <w:rPr>
                <w:sz w:val="18"/>
                <w:szCs w:val="18"/>
              </w:rPr>
              <w:t>3</w:t>
            </w:r>
          </w:p>
        </w:tc>
        <w:tc>
          <w:tcPr>
            <w:tcW w:w="1134" w:type="dxa"/>
          </w:tcPr>
          <w:p w:rsidR="006A6984" w:rsidRPr="00955027" w:rsidRDefault="006A6984" w:rsidP="006A6984">
            <w:pPr>
              <w:spacing w:after="0"/>
              <w:ind w:firstLine="0"/>
              <w:jc w:val="center"/>
              <w:rPr>
                <w:sz w:val="18"/>
                <w:szCs w:val="18"/>
              </w:rPr>
            </w:pPr>
            <w:r w:rsidRPr="00955027">
              <w:rPr>
                <w:sz w:val="18"/>
                <w:szCs w:val="18"/>
              </w:rPr>
              <w:t>4</w:t>
            </w:r>
          </w:p>
        </w:tc>
        <w:tc>
          <w:tcPr>
            <w:tcW w:w="1275" w:type="dxa"/>
          </w:tcPr>
          <w:p w:rsidR="006A6984" w:rsidRPr="00955027" w:rsidRDefault="006A6984" w:rsidP="006A6984">
            <w:pPr>
              <w:spacing w:after="0"/>
              <w:ind w:firstLine="0"/>
              <w:jc w:val="center"/>
              <w:rPr>
                <w:sz w:val="18"/>
                <w:szCs w:val="18"/>
              </w:rPr>
            </w:pPr>
            <w:r w:rsidRPr="00955027">
              <w:rPr>
                <w:sz w:val="18"/>
                <w:szCs w:val="18"/>
              </w:rPr>
              <w:t>5</w:t>
            </w:r>
          </w:p>
        </w:tc>
        <w:tc>
          <w:tcPr>
            <w:tcW w:w="1276" w:type="dxa"/>
          </w:tcPr>
          <w:p w:rsidR="006A6984" w:rsidRPr="00955027" w:rsidRDefault="006A6984" w:rsidP="006A6984">
            <w:pPr>
              <w:spacing w:after="0"/>
              <w:ind w:firstLine="0"/>
              <w:jc w:val="center"/>
              <w:rPr>
                <w:sz w:val="18"/>
                <w:szCs w:val="18"/>
              </w:rPr>
            </w:pPr>
            <w:r w:rsidRPr="00955027">
              <w:rPr>
                <w:sz w:val="18"/>
                <w:szCs w:val="18"/>
              </w:rPr>
              <w:t>6</w:t>
            </w:r>
          </w:p>
        </w:tc>
        <w:tc>
          <w:tcPr>
            <w:tcW w:w="1134" w:type="dxa"/>
          </w:tcPr>
          <w:p w:rsidR="006A6984" w:rsidRPr="00955027" w:rsidRDefault="006A6984" w:rsidP="006A6984">
            <w:pPr>
              <w:spacing w:after="0"/>
              <w:ind w:firstLine="0"/>
              <w:jc w:val="center"/>
              <w:rPr>
                <w:sz w:val="18"/>
                <w:szCs w:val="18"/>
              </w:rPr>
            </w:pPr>
            <w:r w:rsidRPr="00955027">
              <w:rPr>
                <w:sz w:val="18"/>
                <w:szCs w:val="18"/>
              </w:rPr>
              <w:t>7</w:t>
            </w:r>
          </w:p>
        </w:tc>
        <w:tc>
          <w:tcPr>
            <w:tcW w:w="1031" w:type="dxa"/>
          </w:tcPr>
          <w:p w:rsidR="006A6984" w:rsidRPr="00955027" w:rsidRDefault="006A6984" w:rsidP="006A6984">
            <w:pPr>
              <w:spacing w:after="0"/>
              <w:ind w:firstLine="0"/>
              <w:jc w:val="center"/>
              <w:rPr>
                <w:sz w:val="18"/>
                <w:szCs w:val="18"/>
              </w:rPr>
            </w:pPr>
            <w:r w:rsidRPr="00955027">
              <w:rPr>
                <w:sz w:val="18"/>
                <w:szCs w:val="18"/>
              </w:rPr>
              <w:t>8</w:t>
            </w:r>
          </w:p>
        </w:tc>
      </w:tr>
      <w:tr w:rsidR="006A6984" w:rsidRPr="00955027" w:rsidTr="00397755">
        <w:trPr>
          <w:trHeight w:val="445"/>
        </w:trPr>
        <w:tc>
          <w:tcPr>
            <w:tcW w:w="1134" w:type="dxa"/>
            <w:vAlign w:val="center"/>
          </w:tcPr>
          <w:p w:rsidR="006A6984" w:rsidRPr="00955027" w:rsidRDefault="006A6984" w:rsidP="006A6984">
            <w:pPr>
              <w:spacing w:after="0"/>
              <w:ind w:firstLine="0"/>
              <w:jc w:val="right"/>
              <w:rPr>
                <w:sz w:val="18"/>
                <w:szCs w:val="18"/>
              </w:rPr>
            </w:pPr>
            <w:r w:rsidRPr="00955027">
              <w:rPr>
                <w:sz w:val="18"/>
                <w:szCs w:val="18"/>
              </w:rPr>
              <w:t>136 455,39</w:t>
            </w:r>
          </w:p>
        </w:tc>
        <w:tc>
          <w:tcPr>
            <w:tcW w:w="1276" w:type="dxa"/>
            <w:vAlign w:val="center"/>
          </w:tcPr>
          <w:p w:rsidR="006A6984" w:rsidRPr="00955027" w:rsidRDefault="006A6984" w:rsidP="006A6984">
            <w:pPr>
              <w:spacing w:after="0"/>
              <w:ind w:firstLine="0"/>
              <w:jc w:val="right"/>
              <w:rPr>
                <w:sz w:val="18"/>
                <w:szCs w:val="18"/>
              </w:rPr>
            </w:pPr>
            <w:r w:rsidRPr="00955027">
              <w:rPr>
                <w:sz w:val="18"/>
                <w:szCs w:val="18"/>
              </w:rPr>
              <w:t>108 300,63</w:t>
            </w:r>
          </w:p>
        </w:tc>
        <w:tc>
          <w:tcPr>
            <w:tcW w:w="1418" w:type="dxa"/>
            <w:vAlign w:val="center"/>
          </w:tcPr>
          <w:p w:rsidR="006A6984" w:rsidRPr="00955027" w:rsidRDefault="006A6984" w:rsidP="006A6984">
            <w:pPr>
              <w:spacing w:after="0"/>
              <w:ind w:firstLine="0"/>
              <w:jc w:val="right"/>
              <w:rPr>
                <w:sz w:val="18"/>
                <w:szCs w:val="18"/>
              </w:rPr>
            </w:pPr>
            <w:r w:rsidRPr="00955027">
              <w:rPr>
                <w:sz w:val="18"/>
                <w:szCs w:val="18"/>
              </w:rPr>
              <w:t>120 819,26</w:t>
            </w:r>
          </w:p>
        </w:tc>
        <w:tc>
          <w:tcPr>
            <w:tcW w:w="1134" w:type="dxa"/>
            <w:vAlign w:val="center"/>
          </w:tcPr>
          <w:p w:rsidR="006A6984" w:rsidRPr="00955027" w:rsidRDefault="006A6984" w:rsidP="006A6984">
            <w:pPr>
              <w:spacing w:after="0"/>
              <w:ind w:firstLine="0"/>
              <w:jc w:val="right"/>
              <w:rPr>
                <w:sz w:val="18"/>
                <w:szCs w:val="18"/>
              </w:rPr>
            </w:pPr>
            <w:r w:rsidRPr="00955027">
              <w:rPr>
                <w:sz w:val="18"/>
                <w:szCs w:val="18"/>
              </w:rPr>
              <w:t>+12 518,63</w:t>
            </w:r>
          </w:p>
        </w:tc>
        <w:tc>
          <w:tcPr>
            <w:tcW w:w="1275" w:type="dxa"/>
            <w:vAlign w:val="center"/>
          </w:tcPr>
          <w:p w:rsidR="006A6984" w:rsidRPr="00955027" w:rsidRDefault="006A6984" w:rsidP="006A6984">
            <w:pPr>
              <w:spacing w:after="0"/>
              <w:ind w:firstLine="0"/>
              <w:jc w:val="right"/>
              <w:rPr>
                <w:sz w:val="18"/>
                <w:szCs w:val="18"/>
              </w:rPr>
            </w:pPr>
            <w:r w:rsidRPr="00955027">
              <w:rPr>
                <w:sz w:val="18"/>
                <w:szCs w:val="18"/>
              </w:rPr>
              <w:t>108 300,63</w:t>
            </w:r>
          </w:p>
        </w:tc>
        <w:tc>
          <w:tcPr>
            <w:tcW w:w="1276" w:type="dxa"/>
            <w:vAlign w:val="center"/>
          </w:tcPr>
          <w:p w:rsidR="006A6984" w:rsidRPr="00955027" w:rsidRDefault="006A6984" w:rsidP="006A6984">
            <w:pPr>
              <w:spacing w:after="0"/>
              <w:ind w:firstLine="0"/>
              <w:jc w:val="right"/>
              <w:rPr>
                <w:sz w:val="18"/>
                <w:szCs w:val="18"/>
              </w:rPr>
            </w:pPr>
            <w:r w:rsidRPr="00955027">
              <w:rPr>
                <w:sz w:val="18"/>
                <w:szCs w:val="18"/>
              </w:rPr>
              <w:t>112 932,07</w:t>
            </w:r>
          </w:p>
        </w:tc>
        <w:tc>
          <w:tcPr>
            <w:tcW w:w="1134" w:type="dxa"/>
            <w:vAlign w:val="center"/>
          </w:tcPr>
          <w:p w:rsidR="006A6984" w:rsidRPr="00955027" w:rsidRDefault="006A6984" w:rsidP="006A6984">
            <w:pPr>
              <w:spacing w:after="0"/>
              <w:ind w:firstLine="0"/>
              <w:jc w:val="right"/>
              <w:rPr>
                <w:sz w:val="18"/>
                <w:szCs w:val="18"/>
              </w:rPr>
            </w:pPr>
            <w:r w:rsidRPr="00955027">
              <w:rPr>
                <w:sz w:val="18"/>
                <w:szCs w:val="18"/>
              </w:rPr>
              <w:t>+4 631,44</w:t>
            </w:r>
          </w:p>
        </w:tc>
        <w:tc>
          <w:tcPr>
            <w:tcW w:w="1031" w:type="dxa"/>
            <w:vAlign w:val="center"/>
          </w:tcPr>
          <w:p w:rsidR="006A6984" w:rsidRPr="00955027" w:rsidRDefault="006A6984" w:rsidP="006A6984">
            <w:pPr>
              <w:spacing w:after="0"/>
              <w:ind w:firstLine="0"/>
              <w:jc w:val="right"/>
              <w:rPr>
                <w:sz w:val="18"/>
                <w:szCs w:val="18"/>
              </w:rPr>
            </w:pPr>
            <w:r w:rsidRPr="00955027">
              <w:rPr>
                <w:sz w:val="18"/>
                <w:szCs w:val="18"/>
              </w:rPr>
              <w:t>112 932,07</w:t>
            </w:r>
          </w:p>
        </w:tc>
      </w:tr>
    </w:tbl>
    <w:p w:rsidR="006A6984" w:rsidRPr="00955027" w:rsidRDefault="006A6984" w:rsidP="00626487">
      <w:pPr>
        <w:spacing w:before="120" w:after="0"/>
        <w:ind w:firstLine="0"/>
        <w:jc w:val="left"/>
        <w:rPr>
          <w:sz w:val="24"/>
          <w:szCs w:val="24"/>
        </w:rPr>
      </w:pPr>
      <w:r w:rsidRPr="00955027">
        <w:rPr>
          <w:szCs w:val="22"/>
        </w:rPr>
        <w:t>*- плановые назначения по состоянию на 01 ноября 2023 года, в тыс. руб.</w:t>
      </w:r>
    </w:p>
    <w:p w:rsidR="006A6984" w:rsidRPr="00955027" w:rsidRDefault="006A6984" w:rsidP="006A6984">
      <w:pPr>
        <w:spacing w:before="120" w:after="0"/>
        <w:rPr>
          <w:sz w:val="28"/>
          <w:szCs w:val="28"/>
        </w:rPr>
      </w:pPr>
      <w:r w:rsidRPr="00955027">
        <w:rPr>
          <w:sz w:val="28"/>
          <w:szCs w:val="28"/>
        </w:rPr>
        <w:t xml:space="preserve">Бюджетные ассигнования, предусмотренные на реализацию программы, в 2024 году составят 120 819,26 тыс. рублей, в 2025 </w:t>
      </w:r>
      <w:r w:rsidR="00626487">
        <w:rPr>
          <w:sz w:val="28"/>
          <w:szCs w:val="28"/>
        </w:rPr>
        <w:t>-</w:t>
      </w:r>
      <w:r w:rsidRPr="00955027">
        <w:rPr>
          <w:sz w:val="28"/>
          <w:szCs w:val="28"/>
        </w:rPr>
        <w:t xml:space="preserve"> 2026 годах </w:t>
      </w:r>
      <w:r w:rsidR="00626487">
        <w:rPr>
          <w:sz w:val="28"/>
          <w:szCs w:val="28"/>
        </w:rPr>
        <w:t>–</w:t>
      </w:r>
      <w:r w:rsidRPr="00955027">
        <w:rPr>
          <w:sz w:val="28"/>
          <w:szCs w:val="28"/>
        </w:rPr>
        <w:t xml:space="preserve"> </w:t>
      </w:r>
      <w:r w:rsidR="00626487">
        <w:rPr>
          <w:sz w:val="28"/>
          <w:szCs w:val="28"/>
        </w:rPr>
        <w:t xml:space="preserve">по </w:t>
      </w:r>
      <w:r w:rsidRPr="00955027">
        <w:rPr>
          <w:sz w:val="28"/>
          <w:szCs w:val="28"/>
        </w:rPr>
        <w:t>112 932,07 тыс. рублей в каждом финансовом году.</w:t>
      </w:r>
    </w:p>
    <w:p w:rsidR="00306070" w:rsidRPr="00955027" w:rsidRDefault="00306070" w:rsidP="00C92C78">
      <w:pPr>
        <w:spacing w:after="0"/>
        <w:rPr>
          <w:sz w:val="28"/>
          <w:szCs w:val="28"/>
        </w:rPr>
      </w:pPr>
      <w:r w:rsidRPr="00955027">
        <w:rPr>
          <w:sz w:val="28"/>
          <w:szCs w:val="28"/>
        </w:rPr>
        <w:t>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в 2024 году на сумму 12 518,63 тыс. рублей, в 2025 году - на сумму 4 631,44 тыс. рублей.</w:t>
      </w:r>
    </w:p>
    <w:p w:rsidR="006A6984" w:rsidRPr="00955027" w:rsidRDefault="006A6984" w:rsidP="006A6984">
      <w:pPr>
        <w:tabs>
          <w:tab w:val="left" w:pos="851"/>
        </w:tabs>
        <w:spacing w:after="0"/>
        <w:rPr>
          <w:color w:val="000000"/>
          <w:sz w:val="28"/>
          <w:szCs w:val="28"/>
        </w:rPr>
      </w:pPr>
      <w:r w:rsidRPr="00955027">
        <w:rPr>
          <w:sz w:val="28"/>
          <w:szCs w:val="28"/>
        </w:rPr>
        <w:t>Изменение параметров финансового обеспечения реализации программы обусловлено</w:t>
      </w:r>
      <w:r w:rsidRPr="00955027">
        <w:rPr>
          <w:sz w:val="24"/>
          <w:szCs w:val="24"/>
        </w:rPr>
        <w:t xml:space="preserve"> </w:t>
      </w:r>
      <w:r w:rsidRPr="00955027">
        <w:rPr>
          <w:sz w:val="28"/>
          <w:szCs w:val="28"/>
        </w:rPr>
        <w:t xml:space="preserve">увеличением расходов </w:t>
      </w:r>
      <w:r w:rsidRPr="00955027">
        <w:rPr>
          <w:color w:val="000000"/>
          <w:sz w:val="28"/>
          <w:szCs w:val="28"/>
        </w:rPr>
        <w:t>на обеспечение деятельности                                       муниципального автономного учреждения города Нижневартовска "Молодежный центр" (далее – МАУ "Молодежный центр") в части:</w:t>
      </w:r>
    </w:p>
    <w:p w:rsidR="006A6984" w:rsidRPr="00955027" w:rsidRDefault="006A6984" w:rsidP="006A6984">
      <w:pPr>
        <w:spacing w:after="0"/>
        <w:rPr>
          <w:sz w:val="28"/>
          <w:szCs w:val="28"/>
          <w:lang w:eastAsia="ar-SA"/>
        </w:rPr>
      </w:pPr>
      <w:r w:rsidRPr="00955027">
        <w:rPr>
          <w:color w:val="000000"/>
          <w:sz w:val="28"/>
          <w:szCs w:val="28"/>
          <w:lang w:eastAsia="ar-SA"/>
        </w:rPr>
        <w:t xml:space="preserve">оплаты труда в связи с </w:t>
      </w:r>
      <w:r w:rsidRPr="00955027">
        <w:rPr>
          <w:sz w:val="28"/>
          <w:szCs w:val="28"/>
          <w:lang w:eastAsia="ar-SA"/>
        </w:rPr>
        <w:t>индексацией фонда оплаты труда на 5,5%                         с 01 октября 2023 года;</w:t>
      </w:r>
    </w:p>
    <w:p w:rsidR="006A6984" w:rsidRPr="00955027" w:rsidRDefault="006A6984" w:rsidP="006A6984">
      <w:pPr>
        <w:tabs>
          <w:tab w:val="left" w:pos="851"/>
        </w:tabs>
        <w:spacing w:after="0"/>
        <w:contextualSpacing/>
        <w:rPr>
          <w:color w:val="000000"/>
          <w:sz w:val="28"/>
          <w:szCs w:val="28"/>
        </w:rPr>
      </w:pPr>
      <w:r w:rsidRPr="00955027">
        <w:rPr>
          <w:color w:val="000000"/>
          <w:sz w:val="28"/>
          <w:szCs w:val="28"/>
        </w:rPr>
        <w:t>оплаты коммунальных услуг в связи с увеличением тарифов;</w:t>
      </w:r>
    </w:p>
    <w:p w:rsidR="006A6984" w:rsidRPr="00955027" w:rsidRDefault="006A6984" w:rsidP="006A6984">
      <w:pPr>
        <w:tabs>
          <w:tab w:val="left" w:pos="851"/>
        </w:tabs>
        <w:spacing w:after="0"/>
        <w:contextualSpacing/>
        <w:rPr>
          <w:color w:val="000000"/>
          <w:sz w:val="28"/>
          <w:szCs w:val="28"/>
        </w:rPr>
      </w:pPr>
      <w:r w:rsidRPr="00955027">
        <w:rPr>
          <w:color w:val="000000"/>
          <w:sz w:val="28"/>
          <w:szCs w:val="28"/>
        </w:rPr>
        <w:t>обеспечени</w:t>
      </w:r>
      <w:r w:rsidR="00AA4A25">
        <w:rPr>
          <w:color w:val="000000"/>
          <w:sz w:val="28"/>
          <w:szCs w:val="28"/>
        </w:rPr>
        <w:t>я</w:t>
      </w:r>
      <w:r w:rsidRPr="00955027">
        <w:rPr>
          <w:color w:val="000000"/>
          <w:sz w:val="28"/>
          <w:szCs w:val="28"/>
        </w:rPr>
        <w:t xml:space="preserve"> функционирования </w:t>
      </w:r>
      <w:r w:rsidRPr="00955027">
        <w:rPr>
          <w:sz w:val="28"/>
          <w:szCs w:val="28"/>
        </w:rPr>
        <w:t xml:space="preserve">двух новых </w:t>
      </w:r>
      <w:r w:rsidRPr="00955027">
        <w:rPr>
          <w:color w:val="000000"/>
          <w:sz w:val="28"/>
          <w:szCs w:val="28"/>
        </w:rPr>
        <w:t>подростковых клубов по месту жительства по адресу: ул. Ханты-Мансийская, д. 40 (содержание, оплата труда).</w:t>
      </w:r>
    </w:p>
    <w:p w:rsidR="006A6984" w:rsidRPr="00955027" w:rsidRDefault="006A6984" w:rsidP="006A6984">
      <w:pPr>
        <w:tabs>
          <w:tab w:val="left" w:pos="851"/>
        </w:tabs>
        <w:spacing w:after="0"/>
        <w:contextualSpacing/>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E8549D" w:rsidRPr="00955027" w:rsidRDefault="00E8549D" w:rsidP="00C92C78">
      <w:pPr>
        <w:spacing w:after="0"/>
      </w:pPr>
    </w:p>
    <w:p w:rsidR="00E8549D" w:rsidRDefault="00E8549D" w:rsidP="00C92C78">
      <w:pPr>
        <w:spacing w:after="0"/>
      </w:pPr>
    </w:p>
    <w:p w:rsidR="00AA4A25" w:rsidRPr="00955027" w:rsidRDefault="00AA4A25" w:rsidP="00C92C78">
      <w:pPr>
        <w:spacing w:after="0"/>
      </w:pPr>
    </w:p>
    <w:p w:rsidR="008F7DC2" w:rsidRPr="00955027" w:rsidRDefault="006A6984" w:rsidP="00C92C78">
      <w:pPr>
        <w:spacing w:after="0"/>
      </w:pPr>
      <w:r w:rsidRPr="00955027">
        <w:rPr>
          <w:noProof/>
          <w:sz w:val="24"/>
          <w:szCs w:val="24"/>
        </w:rPr>
        <w:lastRenderedPageBreak/>
        <mc:AlternateContent>
          <mc:Choice Requires="wps">
            <w:drawing>
              <wp:anchor distT="0" distB="0" distL="114300" distR="114300" simplePos="0" relativeHeight="251797504" behindDoc="1" locked="0" layoutInCell="1" allowOverlap="1" wp14:anchorId="33FE11E8" wp14:editId="3501BA1D">
                <wp:simplePos x="0" y="0"/>
                <wp:positionH relativeFrom="column">
                  <wp:posOffset>192074</wp:posOffset>
                </wp:positionH>
                <wp:positionV relativeFrom="paragraph">
                  <wp:posOffset>107784</wp:posOffset>
                </wp:positionV>
                <wp:extent cx="5891116" cy="360000"/>
                <wp:effectExtent l="76200" t="38100" r="90805" b="116840"/>
                <wp:wrapNone/>
                <wp:docPr id="681" name="Поле 681"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116"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6A6984">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E11E8" id="Поле 681" o:spid="_x0000_s1078" type="#_x0000_t202" alt="Название: Исполнение бюджетной росписи Администрации города за 2012 год" style="position:absolute;left:0;text-align:left;margin-left:15.1pt;margin-top:8.5pt;width:463.85pt;height:28.3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" fillcolor="#e0e0e0" strokecolor="#7f7f7f">
                <v:shadow on="t" color="black" opacity="24903f" origin=",.5" offset="0,.55556mm"/>
                <v:textbox inset="0,0,0,0">
                  <w:txbxContent>
                    <w:p w:rsidR="00C05A95" w:rsidRPr="001E74CF" w:rsidRDefault="00C05A95" w:rsidP="006A6984">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C92C78" w:rsidRPr="00955027" w:rsidRDefault="00C92C78" w:rsidP="00C92C78">
      <w:pPr>
        <w:spacing w:after="0"/>
      </w:pPr>
    </w:p>
    <w:p w:rsidR="00C92C78" w:rsidRPr="00955027" w:rsidRDefault="00C92C78" w:rsidP="00626487"/>
    <w:p w:rsidR="006A6984" w:rsidRDefault="006A6984" w:rsidP="00626487">
      <w:pPr>
        <w:tabs>
          <w:tab w:val="left" w:pos="851"/>
        </w:tabs>
        <w:spacing w:after="0"/>
        <w:ind w:firstLine="0"/>
        <w:jc w:val="left"/>
        <w:rPr>
          <w:sz w:val="28"/>
          <w:szCs w:val="28"/>
        </w:rPr>
      </w:pPr>
      <w:r w:rsidRPr="00955027">
        <w:rPr>
          <w:noProof/>
          <w:color w:val="FF0000"/>
        </w:rPr>
        <w:drawing>
          <wp:inline distT="0" distB="0" distL="0" distR="0" wp14:anchorId="1E4DB34B" wp14:editId="25E40609">
            <wp:extent cx="1932317" cy="1595755"/>
            <wp:effectExtent l="0" t="0" r="0" b="4445"/>
            <wp:docPr id="683" name="Диаграмма 6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955027">
        <w:rPr>
          <w:noProof/>
        </w:rPr>
        <w:drawing>
          <wp:inline distT="0" distB="0" distL="0" distR="0" wp14:anchorId="37C84D2E" wp14:editId="1A45A33F">
            <wp:extent cx="2026920" cy="1536448"/>
            <wp:effectExtent l="0" t="0" r="0" b="0"/>
            <wp:docPr id="684" name="Диаграмма 6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955027">
        <w:rPr>
          <w:noProof/>
        </w:rPr>
        <w:drawing>
          <wp:inline distT="0" distB="0" distL="0" distR="0" wp14:anchorId="7C9470F0" wp14:editId="65BDAB36">
            <wp:extent cx="2044065" cy="1476063"/>
            <wp:effectExtent l="0" t="0" r="0" b="0"/>
            <wp:docPr id="685" name="Диаграмма 6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C92C78" w:rsidRPr="00955027" w:rsidRDefault="00C92C78" w:rsidP="006A6984">
      <w:pPr>
        <w:tabs>
          <w:tab w:val="left" w:pos="851"/>
        </w:tabs>
        <w:spacing w:after="0"/>
        <w:ind w:firstLine="426"/>
        <w:jc w:val="left"/>
      </w:pPr>
    </w:p>
    <w:p w:rsidR="00F65AE3" w:rsidRPr="00955027" w:rsidRDefault="00F65AE3" w:rsidP="006A6984">
      <w:pPr>
        <w:tabs>
          <w:tab w:val="left" w:pos="851"/>
        </w:tabs>
        <w:spacing w:after="0"/>
        <w:ind w:firstLine="426"/>
        <w:jc w:val="left"/>
      </w:pPr>
    </w:p>
    <w:p w:rsidR="00E8549D" w:rsidRPr="00955027" w:rsidRDefault="00E8549D" w:rsidP="006A6984">
      <w:pPr>
        <w:tabs>
          <w:tab w:val="left" w:pos="851"/>
        </w:tabs>
        <w:spacing w:after="0"/>
        <w:ind w:firstLine="426"/>
        <w:jc w:val="left"/>
      </w:pPr>
    </w:p>
    <w:p w:rsidR="006A6984" w:rsidRPr="00955027" w:rsidRDefault="00626487" w:rsidP="006A6984">
      <w:pPr>
        <w:spacing w:after="0"/>
        <w:ind w:hanging="142"/>
        <w:rPr>
          <w:i/>
          <w:sz w:val="28"/>
          <w:szCs w:val="28"/>
          <w:lang w:eastAsia="ar-SA"/>
        </w:rPr>
      </w:pPr>
      <w:r w:rsidRPr="00955027">
        <w:rPr>
          <w:noProof/>
          <w:sz w:val="24"/>
          <w:szCs w:val="24"/>
        </w:rPr>
        <mc:AlternateContent>
          <mc:Choice Requires="wps">
            <w:drawing>
              <wp:anchor distT="0" distB="0" distL="114300" distR="114300" simplePos="0" relativeHeight="251798528" behindDoc="1" locked="0" layoutInCell="1" allowOverlap="1" wp14:anchorId="385E1268" wp14:editId="0BF4E6D1">
                <wp:simplePos x="0" y="0"/>
                <wp:positionH relativeFrom="column">
                  <wp:posOffset>135255</wp:posOffset>
                </wp:positionH>
                <wp:positionV relativeFrom="paragraph">
                  <wp:posOffset>-308610</wp:posOffset>
                </wp:positionV>
                <wp:extent cx="5854700" cy="359410"/>
                <wp:effectExtent l="76200" t="38100" r="88900" b="116840"/>
                <wp:wrapNone/>
                <wp:docPr id="682"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6A6984">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F211E2">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E1268" id="_x0000_s1079" type="#_x0000_t202" alt="Название: Исполнение бюджетной росписи Администрации города за 2012 год" style="position:absolute;left:0;text-align:left;margin-left:10.65pt;margin-top:-24.3pt;width:461pt;height:28.3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" fillcolor="#e0e0e0" strokecolor="#7f7f7f">
                <v:shadow on="t" color="black" opacity="24903f" origin=",.5" offset="0,.55556mm"/>
                <v:textbox inset="0,0,0,0">
                  <w:txbxContent>
                    <w:p w:rsidR="00C05A95" w:rsidRPr="001440B0" w:rsidRDefault="00C05A95" w:rsidP="006A6984">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F211E2">
                        <w:rPr>
                          <w:b w:val="0"/>
                          <w:noProof/>
                          <w:color w:val="auto"/>
                          <w:sz w:val="20"/>
                          <w:szCs w:val="20"/>
                        </w:rPr>
                        <w:t>тыс. рублей</w:t>
                      </w:r>
                    </w:p>
                  </w:txbxContent>
                </v:textbox>
              </v:shape>
            </w:pict>
          </mc:Fallback>
        </mc:AlternateContent>
      </w:r>
      <w:r w:rsidR="006A6984" w:rsidRPr="00955027">
        <w:rPr>
          <w:noProof/>
          <w:sz w:val="28"/>
          <w:szCs w:val="28"/>
        </w:rPr>
        <w:drawing>
          <wp:inline distT="0" distB="0" distL="0" distR="0" wp14:anchorId="4D479AE5" wp14:editId="4F0E1B28">
            <wp:extent cx="6106795" cy="2855343"/>
            <wp:effectExtent l="38100" t="57150" r="46355" b="40640"/>
            <wp:docPr id="686" name="Диаграмма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6A6984" w:rsidRPr="00955027" w:rsidRDefault="006A6984" w:rsidP="006A6984">
      <w:pPr>
        <w:rPr>
          <w:bCs/>
          <w:sz w:val="28"/>
          <w:szCs w:val="28"/>
        </w:rPr>
      </w:pPr>
      <w:r w:rsidRPr="00955027">
        <w:rPr>
          <w:bCs/>
          <w:sz w:val="28"/>
          <w:szCs w:val="28"/>
        </w:rPr>
        <w:t>Бюджетные ассигнования на реализацию данной программы предусмотрены за счет средств бюджета города по следующим основным мероприятиям:</w:t>
      </w:r>
    </w:p>
    <w:tbl>
      <w:tblPr>
        <w:tblStyle w:val="a6"/>
        <w:tblW w:w="0" w:type="auto"/>
        <w:tblInd w:w="108" w:type="dxa"/>
        <w:tblLook w:val="04A0" w:firstRow="1" w:lastRow="0" w:firstColumn="1" w:lastColumn="0" w:noHBand="0" w:noVBand="1"/>
      </w:tblPr>
      <w:tblGrid>
        <w:gridCol w:w="540"/>
        <w:gridCol w:w="4762"/>
        <w:gridCol w:w="1401"/>
        <w:gridCol w:w="1402"/>
        <w:gridCol w:w="1401"/>
      </w:tblGrid>
      <w:tr w:rsidR="006A6984" w:rsidRPr="00955027" w:rsidTr="00AA4A25">
        <w:trPr>
          <w:trHeight w:val="443"/>
          <w:tblHeader/>
        </w:trPr>
        <w:tc>
          <w:tcPr>
            <w:tcW w:w="540" w:type="dxa"/>
            <w:vMerge w:val="restart"/>
            <w:vAlign w:val="center"/>
            <w:hideMark/>
          </w:tcPr>
          <w:p w:rsidR="006A6984" w:rsidRPr="00955027" w:rsidRDefault="006A6984" w:rsidP="006A6984">
            <w:pPr>
              <w:spacing w:after="0"/>
              <w:ind w:firstLine="0"/>
              <w:jc w:val="center"/>
              <w:rPr>
                <w:sz w:val="24"/>
                <w:szCs w:val="24"/>
                <w:lang w:eastAsia="en-US"/>
              </w:rPr>
            </w:pPr>
            <w:r w:rsidRPr="00955027">
              <w:rPr>
                <w:sz w:val="24"/>
                <w:szCs w:val="24"/>
              </w:rPr>
              <w:t>№ п/п</w:t>
            </w:r>
          </w:p>
        </w:tc>
        <w:tc>
          <w:tcPr>
            <w:tcW w:w="4762" w:type="dxa"/>
            <w:vMerge w:val="restart"/>
            <w:vAlign w:val="center"/>
            <w:hideMark/>
          </w:tcPr>
          <w:p w:rsidR="006A6984" w:rsidRPr="00955027" w:rsidRDefault="006A6984" w:rsidP="006A6984">
            <w:pPr>
              <w:spacing w:after="0"/>
              <w:ind w:firstLine="0"/>
              <w:jc w:val="center"/>
              <w:rPr>
                <w:sz w:val="24"/>
                <w:szCs w:val="24"/>
              </w:rPr>
            </w:pPr>
            <w:r w:rsidRPr="00955027">
              <w:rPr>
                <w:sz w:val="24"/>
                <w:szCs w:val="24"/>
              </w:rPr>
              <w:t xml:space="preserve">Наименование </w:t>
            </w:r>
          </w:p>
          <w:p w:rsidR="006A6984" w:rsidRPr="00955027" w:rsidRDefault="006A6984" w:rsidP="006A6984">
            <w:pPr>
              <w:spacing w:after="0"/>
              <w:ind w:firstLine="0"/>
              <w:jc w:val="center"/>
              <w:rPr>
                <w:sz w:val="24"/>
                <w:szCs w:val="24"/>
              </w:rPr>
            </w:pPr>
            <w:r w:rsidRPr="00955027">
              <w:rPr>
                <w:sz w:val="24"/>
                <w:szCs w:val="24"/>
              </w:rPr>
              <w:t>основного мероприятия</w:t>
            </w:r>
          </w:p>
        </w:tc>
        <w:tc>
          <w:tcPr>
            <w:tcW w:w="4204" w:type="dxa"/>
            <w:gridSpan w:val="3"/>
            <w:hideMark/>
          </w:tcPr>
          <w:p w:rsidR="006A6984" w:rsidRPr="00955027" w:rsidRDefault="006A6984" w:rsidP="006A6984">
            <w:pPr>
              <w:spacing w:after="0"/>
              <w:ind w:firstLine="0"/>
              <w:jc w:val="center"/>
              <w:rPr>
                <w:sz w:val="24"/>
                <w:szCs w:val="24"/>
              </w:rPr>
            </w:pPr>
            <w:r w:rsidRPr="00955027">
              <w:rPr>
                <w:sz w:val="24"/>
                <w:szCs w:val="24"/>
              </w:rPr>
              <w:t xml:space="preserve">Объем бюджетных ассигнований, </w:t>
            </w:r>
          </w:p>
          <w:p w:rsidR="006A6984" w:rsidRPr="00955027" w:rsidRDefault="006A6984" w:rsidP="006A6984">
            <w:pPr>
              <w:spacing w:after="0"/>
              <w:ind w:firstLine="0"/>
              <w:jc w:val="center"/>
              <w:rPr>
                <w:sz w:val="24"/>
                <w:szCs w:val="24"/>
                <w:lang w:eastAsia="en-US"/>
              </w:rPr>
            </w:pPr>
            <w:r w:rsidRPr="00955027">
              <w:rPr>
                <w:sz w:val="24"/>
                <w:szCs w:val="24"/>
              </w:rPr>
              <w:t>тыс. рублей</w:t>
            </w:r>
          </w:p>
        </w:tc>
      </w:tr>
      <w:tr w:rsidR="006A6984" w:rsidRPr="00955027" w:rsidTr="00AA4A25">
        <w:trPr>
          <w:trHeight w:val="465"/>
          <w:tblHeader/>
        </w:trPr>
        <w:tc>
          <w:tcPr>
            <w:tcW w:w="540" w:type="dxa"/>
            <w:vMerge/>
            <w:vAlign w:val="center"/>
            <w:hideMark/>
          </w:tcPr>
          <w:p w:rsidR="006A6984" w:rsidRPr="00955027" w:rsidRDefault="006A6984" w:rsidP="006A6984">
            <w:pPr>
              <w:spacing w:after="0"/>
              <w:ind w:firstLine="0"/>
              <w:jc w:val="left"/>
              <w:rPr>
                <w:sz w:val="24"/>
                <w:szCs w:val="24"/>
                <w:lang w:eastAsia="en-US"/>
              </w:rPr>
            </w:pPr>
          </w:p>
        </w:tc>
        <w:tc>
          <w:tcPr>
            <w:tcW w:w="4762" w:type="dxa"/>
            <w:vMerge/>
            <w:vAlign w:val="center"/>
            <w:hideMark/>
          </w:tcPr>
          <w:p w:rsidR="006A6984" w:rsidRPr="00955027" w:rsidRDefault="006A6984" w:rsidP="006A6984">
            <w:pPr>
              <w:spacing w:after="0"/>
              <w:ind w:firstLine="0"/>
              <w:jc w:val="left"/>
              <w:rPr>
                <w:color w:val="FF0000"/>
                <w:sz w:val="24"/>
                <w:szCs w:val="24"/>
                <w:lang w:eastAsia="en-US"/>
              </w:rPr>
            </w:pPr>
          </w:p>
        </w:tc>
        <w:tc>
          <w:tcPr>
            <w:tcW w:w="1401" w:type="dxa"/>
            <w:vAlign w:val="center"/>
            <w:hideMark/>
          </w:tcPr>
          <w:p w:rsidR="006A6984" w:rsidRPr="00955027" w:rsidRDefault="006A6984" w:rsidP="006A6984">
            <w:pPr>
              <w:spacing w:after="0"/>
              <w:ind w:firstLine="0"/>
              <w:jc w:val="center"/>
              <w:rPr>
                <w:sz w:val="24"/>
                <w:szCs w:val="24"/>
                <w:lang w:eastAsia="en-US"/>
              </w:rPr>
            </w:pPr>
            <w:r w:rsidRPr="00955027">
              <w:rPr>
                <w:sz w:val="24"/>
                <w:szCs w:val="24"/>
              </w:rPr>
              <w:t>2024 год</w:t>
            </w:r>
          </w:p>
        </w:tc>
        <w:tc>
          <w:tcPr>
            <w:tcW w:w="1402" w:type="dxa"/>
            <w:vAlign w:val="center"/>
            <w:hideMark/>
          </w:tcPr>
          <w:p w:rsidR="006A6984" w:rsidRPr="00955027" w:rsidRDefault="006A6984" w:rsidP="006A6984">
            <w:pPr>
              <w:spacing w:after="0"/>
              <w:ind w:firstLine="0"/>
              <w:jc w:val="center"/>
              <w:rPr>
                <w:sz w:val="24"/>
                <w:szCs w:val="24"/>
                <w:lang w:eastAsia="en-US"/>
              </w:rPr>
            </w:pPr>
            <w:r w:rsidRPr="00955027">
              <w:rPr>
                <w:sz w:val="24"/>
                <w:szCs w:val="24"/>
              </w:rPr>
              <w:t>2025 год</w:t>
            </w:r>
          </w:p>
        </w:tc>
        <w:tc>
          <w:tcPr>
            <w:tcW w:w="1401" w:type="dxa"/>
            <w:vAlign w:val="center"/>
            <w:hideMark/>
          </w:tcPr>
          <w:p w:rsidR="006A6984" w:rsidRPr="00955027" w:rsidRDefault="006A6984" w:rsidP="006A6984">
            <w:pPr>
              <w:spacing w:after="0"/>
              <w:ind w:firstLine="0"/>
              <w:jc w:val="center"/>
              <w:rPr>
                <w:sz w:val="24"/>
                <w:szCs w:val="24"/>
                <w:lang w:eastAsia="en-US"/>
              </w:rPr>
            </w:pPr>
            <w:r w:rsidRPr="00955027">
              <w:rPr>
                <w:sz w:val="24"/>
                <w:szCs w:val="24"/>
              </w:rPr>
              <w:t>2026 год</w:t>
            </w:r>
          </w:p>
        </w:tc>
      </w:tr>
      <w:tr w:rsidR="006A6984" w:rsidRPr="00955027" w:rsidTr="00397755">
        <w:tc>
          <w:tcPr>
            <w:tcW w:w="540" w:type="dxa"/>
          </w:tcPr>
          <w:p w:rsidR="006A6984" w:rsidRPr="00955027" w:rsidRDefault="006A6984" w:rsidP="006A6984">
            <w:pPr>
              <w:spacing w:after="0"/>
              <w:ind w:firstLine="0"/>
              <w:jc w:val="center"/>
              <w:rPr>
                <w:sz w:val="24"/>
                <w:szCs w:val="24"/>
                <w:lang w:eastAsia="en-US"/>
              </w:rPr>
            </w:pPr>
            <w:r w:rsidRPr="00955027">
              <w:rPr>
                <w:sz w:val="24"/>
                <w:szCs w:val="24"/>
                <w:lang w:eastAsia="en-US"/>
              </w:rPr>
              <w:t>1.</w:t>
            </w:r>
          </w:p>
        </w:tc>
        <w:tc>
          <w:tcPr>
            <w:tcW w:w="4762" w:type="dxa"/>
          </w:tcPr>
          <w:p w:rsidR="006A6984" w:rsidRPr="00955027" w:rsidRDefault="006A6984" w:rsidP="006A6984">
            <w:pPr>
              <w:spacing w:after="0"/>
              <w:ind w:firstLine="0"/>
              <w:rPr>
                <w:color w:val="FF0000"/>
                <w:sz w:val="24"/>
                <w:szCs w:val="24"/>
              </w:rPr>
            </w:pPr>
            <w:r w:rsidRPr="00955027">
              <w:rPr>
                <w:sz w:val="24"/>
                <w:szCs w:val="24"/>
              </w:rPr>
              <w:t>Гражданское образование и патриотическое воспитание детей и молодежи, формирование правовых, культурных и нравственных ценностей среди детей и молодежи</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620,00</w:t>
            </w:r>
          </w:p>
        </w:tc>
        <w:tc>
          <w:tcPr>
            <w:tcW w:w="1402"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620,00</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620,00</w:t>
            </w:r>
          </w:p>
        </w:tc>
      </w:tr>
      <w:tr w:rsidR="006A6984" w:rsidRPr="00955027" w:rsidTr="00397755">
        <w:trPr>
          <w:trHeight w:val="1869"/>
        </w:trPr>
        <w:tc>
          <w:tcPr>
            <w:tcW w:w="540" w:type="dxa"/>
          </w:tcPr>
          <w:p w:rsidR="006A6984" w:rsidRPr="00955027" w:rsidRDefault="006A6984" w:rsidP="006A6984">
            <w:pPr>
              <w:spacing w:after="0"/>
              <w:ind w:firstLine="0"/>
              <w:jc w:val="center"/>
              <w:rPr>
                <w:sz w:val="24"/>
                <w:szCs w:val="24"/>
                <w:lang w:eastAsia="en-US"/>
              </w:rPr>
            </w:pPr>
            <w:r w:rsidRPr="00955027">
              <w:rPr>
                <w:sz w:val="24"/>
                <w:szCs w:val="24"/>
              </w:rPr>
              <w:t>2.</w:t>
            </w:r>
          </w:p>
        </w:tc>
        <w:tc>
          <w:tcPr>
            <w:tcW w:w="4762" w:type="dxa"/>
          </w:tcPr>
          <w:p w:rsidR="006A6984" w:rsidRPr="00955027" w:rsidRDefault="006A6984" w:rsidP="006A6984">
            <w:pPr>
              <w:spacing w:after="0"/>
              <w:ind w:firstLine="0"/>
              <w:rPr>
                <w:color w:val="FF0000"/>
                <w:sz w:val="24"/>
                <w:szCs w:val="24"/>
                <w:lang w:eastAsia="en-US"/>
              </w:rPr>
            </w:pPr>
            <w:r w:rsidRPr="00955027">
              <w:rPr>
                <w:sz w:val="24"/>
                <w:szCs w:val="24"/>
              </w:rPr>
              <w:t>Вовлечение детей и молодежи в социально активную деятельность, стимулирование социально значимых инициатив детей и молодежи, поддержка детей и молодежи, обладающих лидерскими навыками, инициативных и талантливых детей и молодежи</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3 405,00</w:t>
            </w:r>
          </w:p>
        </w:tc>
        <w:tc>
          <w:tcPr>
            <w:tcW w:w="1402"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3 405,00</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3 405,00</w:t>
            </w:r>
          </w:p>
        </w:tc>
      </w:tr>
      <w:tr w:rsidR="006A6984" w:rsidRPr="00955027" w:rsidTr="00397755">
        <w:tc>
          <w:tcPr>
            <w:tcW w:w="540" w:type="dxa"/>
          </w:tcPr>
          <w:p w:rsidR="006A6984" w:rsidRPr="00955027" w:rsidRDefault="006A6984" w:rsidP="00C92C78">
            <w:pPr>
              <w:spacing w:after="0"/>
              <w:ind w:firstLine="0"/>
              <w:jc w:val="center"/>
              <w:rPr>
                <w:sz w:val="24"/>
                <w:szCs w:val="24"/>
                <w:lang w:eastAsia="en-US"/>
              </w:rPr>
            </w:pPr>
            <w:r w:rsidRPr="00955027">
              <w:rPr>
                <w:sz w:val="24"/>
                <w:szCs w:val="24"/>
                <w:lang w:eastAsia="en-US"/>
              </w:rPr>
              <w:lastRenderedPageBreak/>
              <w:t>3.</w:t>
            </w:r>
          </w:p>
        </w:tc>
        <w:tc>
          <w:tcPr>
            <w:tcW w:w="4762" w:type="dxa"/>
          </w:tcPr>
          <w:p w:rsidR="006A6984" w:rsidRPr="00955027" w:rsidRDefault="006A6984" w:rsidP="006A6984">
            <w:pPr>
              <w:spacing w:after="0"/>
              <w:ind w:firstLine="0"/>
              <w:rPr>
                <w:color w:val="FF0000"/>
                <w:sz w:val="24"/>
                <w:szCs w:val="24"/>
              </w:rPr>
            </w:pPr>
            <w:r w:rsidRPr="00955027">
              <w:rPr>
                <w:sz w:val="24"/>
                <w:szCs w:val="24"/>
              </w:rPr>
              <w:t>Вовлечение детей и молодежи в добровольческую (волонтерскую) деятельность</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291,00</w:t>
            </w:r>
          </w:p>
        </w:tc>
        <w:tc>
          <w:tcPr>
            <w:tcW w:w="1402"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291,00</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291,00</w:t>
            </w:r>
          </w:p>
        </w:tc>
      </w:tr>
      <w:tr w:rsidR="006A6984" w:rsidRPr="00955027" w:rsidTr="00397755">
        <w:tc>
          <w:tcPr>
            <w:tcW w:w="540" w:type="dxa"/>
          </w:tcPr>
          <w:p w:rsidR="006A6984" w:rsidRPr="00955027" w:rsidRDefault="006A6984" w:rsidP="006A6984">
            <w:pPr>
              <w:spacing w:after="0"/>
              <w:ind w:firstLine="0"/>
              <w:jc w:val="center"/>
              <w:rPr>
                <w:sz w:val="24"/>
                <w:szCs w:val="24"/>
                <w:lang w:eastAsia="en-US"/>
              </w:rPr>
            </w:pPr>
            <w:r w:rsidRPr="00955027">
              <w:rPr>
                <w:sz w:val="24"/>
                <w:szCs w:val="24"/>
                <w:lang w:eastAsia="en-US"/>
              </w:rPr>
              <w:t>4.</w:t>
            </w:r>
          </w:p>
        </w:tc>
        <w:tc>
          <w:tcPr>
            <w:tcW w:w="4762" w:type="dxa"/>
          </w:tcPr>
          <w:p w:rsidR="006A6984" w:rsidRPr="00955027" w:rsidRDefault="006A6984" w:rsidP="006A6984">
            <w:pPr>
              <w:spacing w:after="0"/>
              <w:ind w:firstLine="0"/>
              <w:rPr>
                <w:color w:val="FF0000"/>
                <w:sz w:val="24"/>
                <w:szCs w:val="24"/>
              </w:rPr>
            </w:pPr>
            <w:r w:rsidRPr="00955027">
              <w:rPr>
                <w:sz w:val="24"/>
                <w:szCs w:val="24"/>
              </w:rPr>
              <w:t>Формирование семейных ценностей среди детей и молодежи</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340,00</w:t>
            </w:r>
          </w:p>
        </w:tc>
        <w:tc>
          <w:tcPr>
            <w:tcW w:w="1402"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340,00</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340,00</w:t>
            </w:r>
          </w:p>
        </w:tc>
      </w:tr>
      <w:tr w:rsidR="006A6984" w:rsidRPr="00955027" w:rsidTr="00397755">
        <w:tc>
          <w:tcPr>
            <w:tcW w:w="540" w:type="dxa"/>
          </w:tcPr>
          <w:p w:rsidR="006A6984" w:rsidRPr="00955027" w:rsidRDefault="006A6984" w:rsidP="006A6984">
            <w:pPr>
              <w:spacing w:after="0"/>
              <w:ind w:firstLine="0"/>
              <w:jc w:val="center"/>
              <w:rPr>
                <w:sz w:val="24"/>
                <w:szCs w:val="24"/>
                <w:lang w:eastAsia="en-US"/>
              </w:rPr>
            </w:pPr>
            <w:r w:rsidRPr="00955027">
              <w:rPr>
                <w:sz w:val="24"/>
                <w:szCs w:val="24"/>
                <w:lang w:eastAsia="en-US"/>
              </w:rPr>
              <w:t>5.</w:t>
            </w:r>
          </w:p>
        </w:tc>
        <w:tc>
          <w:tcPr>
            <w:tcW w:w="4762" w:type="dxa"/>
          </w:tcPr>
          <w:p w:rsidR="006A6984" w:rsidRPr="00955027" w:rsidRDefault="006A6984" w:rsidP="006A6984">
            <w:pPr>
              <w:spacing w:after="0"/>
              <w:ind w:firstLine="0"/>
              <w:rPr>
                <w:color w:val="FF0000"/>
                <w:sz w:val="24"/>
                <w:szCs w:val="24"/>
              </w:rPr>
            </w:pPr>
            <w:r w:rsidRPr="00955027">
              <w:rPr>
                <w:sz w:val="24"/>
                <w:szCs w:val="24"/>
              </w:rPr>
              <w:t>Информационная поддержка реализации мероприятий по работе с детьми и молодежью</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200,00</w:t>
            </w:r>
          </w:p>
        </w:tc>
        <w:tc>
          <w:tcPr>
            <w:tcW w:w="1402"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200,00</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200,00</w:t>
            </w:r>
          </w:p>
        </w:tc>
      </w:tr>
      <w:tr w:rsidR="006A6984" w:rsidRPr="00955027" w:rsidTr="00397755">
        <w:tc>
          <w:tcPr>
            <w:tcW w:w="540" w:type="dxa"/>
          </w:tcPr>
          <w:p w:rsidR="006A6984" w:rsidRPr="00955027" w:rsidRDefault="006A6984" w:rsidP="006A6984">
            <w:pPr>
              <w:spacing w:after="0"/>
              <w:ind w:firstLine="0"/>
              <w:jc w:val="center"/>
              <w:rPr>
                <w:sz w:val="24"/>
                <w:szCs w:val="24"/>
                <w:lang w:eastAsia="en-US"/>
              </w:rPr>
            </w:pPr>
            <w:r w:rsidRPr="00955027">
              <w:rPr>
                <w:sz w:val="24"/>
                <w:szCs w:val="24"/>
                <w:lang w:eastAsia="en-US"/>
              </w:rPr>
              <w:t>6.</w:t>
            </w:r>
          </w:p>
        </w:tc>
        <w:tc>
          <w:tcPr>
            <w:tcW w:w="4762" w:type="dxa"/>
          </w:tcPr>
          <w:p w:rsidR="006A6984" w:rsidRPr="00955027" w:rsidRDefault="006A6984" w:rsidP="006A6984">
            <w:pPr>
              <w:spacing w:after="0"/>
              <w:ind w:firstLine="0"/>
              <w:rPr>
                <w:color w:val="FF0000"/>
                <w:sz w:val="24"/>
                <w:szCs w:val="24"/>
              </w:rPr>
            </w:pPr>
            <w:r w:rsidRPr="00955027">
              <w:rPr>
                <w:sz w:val="24"/>
                <w:szCs w:val="24"/>
              </w:rPr>
              <w:t>Обеспечение деятельности учреждения в сфере молодежной политики, в том числе модернизация материально-технической базы и формирование механизмов непрерывного образования специалистов по работе с молодежью</w:t>
            </w:r>
          </w:p>
        </w:tc>
        <w:tc>
          <w:tcPr>
            <w:tcW w:w="1401" w:type="dxa"/>
            <w:vAlign w:val="center"/>
          </w:tcPr>
          <w:p w:rsidR="006A6984" w:rsidRPr="00955027" w:rsidRDefault="006A6984" w:rsidP="006A6984">
            <w:pPr>
              <w:spacing w:after="0"/>
              <w:ind w:firstLine="0"/>
              <w:jc w:val="center"/>
              <w:rPr>
                <w:sz w:val="24"/>
                <w:szCs w:val="24"/>
                <w:lang w:eastAsia="en-US"/>
              </w:rPr>
            </w:pPr>
            <w:r w:rsidRPr="00955027">
              <w:rPr>
                <w:sz w:val="24"/>
                <w:szCs w:val="24"/>
                <w:lang w:eastAsia="en-US"/>
              </w:rPr>
              <w:t>115 963,26</w:t>
            </w:r>
          </w:p>
        </w:tc>
        <w:tc>
          <w:tcPr>
            <w:tcW w:w="1402"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108 076,07</w:t>
            </w:r>
          </w:p>
        </w:tc>
        <w:tc>
          <w:tcPr>
            <w:tcW w:w="1401" w:type="dxa"/>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108 076,07</w:t>
            </w:r>
          </w:p>
        </w:tc>
      </w:tr>
    </w:tbl>
    <w:p w:rsidR="006A6984" w:rsidRPr="00955027" w:rsidRDefault="006A6984" w:rsidP="006A6984">
      <w:pPr>
        <w:spacing w:before="120" w:after="0"/>
        <w:rPr>
          <w:color w:val="000000"/>
          <w:sz w:val="28"/>
          <w:szCs w:val="28"/>
        </w:rPr>
      </w:pPr>
      <w:r w:rsidRPr="00955027">
        <w:rPr>
          <w:sz w:val="28"/>
          <w:szCs w:val="28"/>
        </w:rPr>
        <w:t xml:space="preserve">Основной объем бюджетных ассигнований, запланированный на реализацию программы на 2024 год, направлен на обеспечение </w:t>
      </w:r>
      <w:proofErr w:type="gramStart"/>
      <w:r w:rsidRPr="00955027">
        <w:rPr>
          <w:sz w:val="28"/>
          <w:szCs w:val="28"/>
        </w:rPr>
        <w:t>деятельности  МАУ</w:t>
      </w:r>
      <w:proofErr w:type="gramEnd"/>
      <w:r w:rsidRPr="00955027">
        <w:rPr>
          <w:sz w:val="28"/>
          <w:szCs w:val="28"/>
        </w:rPr>
        <w:t xml:space="preserve"> "Молодежный центр", в том числе на предоставление субсидии </w:t>
      </w:r>
      <w:r w:rsidRPr="00955027">
        <w:rPr>
          <w:color w:val="000000"/>
          <w:sz w:val="28"/>
          <w:szCs w:val="28"/>
        </w:rPr>
        <w:t>на финансовое обеспечение выполнения муниципального задания по оказанию муниципальных услуг (выполнению работ) в сумме 115 824,43 тыс. рублей и субсидий на иные цели в сумме 2 765,39 тыс. рублей.</w:t>
      </w:r>
    </w:p>
    <w:p w:rsidR="006A6984" w:rsidRPr="00955027" w:rsidRDefault="006A6984" w:rsidP="008F7DC2">
      <w:pPr>
        <w:tabs>
          <w:tab w:val="left" w:pos="944"/>
        </w:tabs>
        <w:rPr>
          <w:sz w:val="28"/>
          <w:szCs w:val="28"/>
        </w:rPr>
      </w:pPr>
      <w:r w:rsidRPr="00955027">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приведены в таблице</w:t>
      </w:r>
      <w:r w:rsidR="00160A0C">
        <w:rPr>
          <w:sz w:val="28"/>
          <w:szCs w:val="28"/>
        </w:rPr>
        <w:t>.</w:t>
      </w:r>
    </w:p>
    <w:tbl>
      <w:tblPr>
        <w:tblStyle w:val="a6"/>
        <w:tblW w:w="9696" w:type="dxa"/>
        <w:tblLook w:val="04A0" w:firstRow="1" w:lastRow="0" w:firstColumn="1" w:lastColumn="0" w:noHBand="0" w:noVBand="1"/>
      </w:tblPr>
      <w:tblGrid>
        <w:gridCol w:w="5807"/>
        <w:gridCol w:w="1276"/>
        <w:gridCol w:w="1417"/>
        <w:gridCol w:w="1196"/>
      </w:tblGrid>
      <w:tr w:rsidR="006A6984" w:rsidRPr="00955027" w:rsidTr="00EE3FB2">
        <w:trPr>
          <w:tblHeader/>
        </w:trPr>
        <w:tc>
          <w:tcPr>
            <w:tcW w:w="580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hideMark/>
          </w:tcPr>
          <w:p w:rsidR="006A6984" w:rsidRPr="00955027" w:rsidRDefault="006A6984" w:rsidP="006A6984">
            <w:pPr>
              <w:spacing w:after="0"/>
              <w:ind w:firstLine="0"/>
              <w:jc w:val="center"/>
              <w:rPr>
                <w:rFonts w:eastAsia="Calibri"/>
                <w:sz w:val="24"/>
                <w:szCs w:val="24"/>
              </w:rPr>
            </w:pPr>
            <w:r w:rsidRPr="00955027">
              <w:rPr>
                <w:rFonts w:eastAsia="Calibri"/>
                <w:sz w:val="24"/>
                <w:szCs w:val="24"/>
              </w:rPr>
              <w:t xml:space="preserve">Наименование ответственного исполнителя, </w:t>
            </w:r>
          </w:p>
          <w:p w:rsidR="006A6984" w:rsidRPr="00955027" w:rsidRDefault="006A6984" w:rsidP="006A6984">
            <w:pPr>
              <w:spacing w:after="0"/>
              <w:ind w:firstLine="0"/>
              <w:jc w:val="center"/>
              <w:rPr>
                <w:bCs/>
                <w:sz w:val="24"/>
                <w:szCs w:val="24"/>
              </w:rPr>
            </w:pPr>
            <w:r w:rsidRPr="00955027">
              <w:rPr>
                <w:rFonts w:eastAsia="Calibri"/>
                <w:sz w:val="24"/>
                <w:szCs w:val="24"/>
              </w:rPr>
              <w:t>соисполнителя программы</w:t>
            </w:r>
          </w:p>
        </w:tc>
        <w:tc>
          <w:tcPr>
            <w:tcW w:w="388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center"/>
              <w:rPr>
                <w:bCs/>
                <w:sz w:val="24"/>
                <w:szCs w:val="24"/>
              </w:rPr>
            </w:pPr>
            <w:r w:rsidRPr="00955027">
              <w:rPr>
                <w:bCs/>
                <w:sz w:val="24"/>
                <w:szCs w:val="24"/>
              </w:rPr>
              <w:t>Объем бюджетных ассигнований, тыс. рублей</w:t>
            </w:r>
          </w:p>
        </w:tc>
      </w:tr>
      <w:tr w:rsidR="006A6984" w:rsidRPr="00955027" w:rsidTr="00EE3FB2">
        <w:trPr>
          <w:tblHeader/>
        </w:trPr>
        <w:tc>
          <w:tcPr>
            <w:tcW w:w="580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center"/>
              <w:rPr>
                <w:rFonts w:eastAsia="Calibri"/>
                <w:color w:val="FF0000"/>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center"/>
              <w:rPr>
                <w:bCs/>
                <w:sz w:val="24"/>
                <w:szCs w:val="24"/>
              </w:rPr>
            </w:pPr>
            <w:r w:rsidRPr="00955027">
              <w:rPr>
                <w:bCs/>
                <w:sz w:val="24"/>
                <w:szCs w:val="24"/>
              </w:rPr>
              <w:t>2024 год</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center"/>
              <w:rPr>
                <w:bCs/>
                <w:sz w:val="24"/>
                <w:szCs w:val="24"/>
              </w:rPr>
            </w:pPr>
            <w:r w:rsidRPr="00955027">
              <w:rPr>
                <w:bCs/>
                <w:sz w:val="24"/>
                <w:szCs w:val="24"/>
              </w:rPr>
              <w:t>2025 год</w:t>
            </w:r>
          </w:p>
        </w:tc>
        <w:tc>
          <w:tcPr>
            <w:tcW w:w="1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center"/>
              <w:rPr>
                <w:bCs/>
                <w:sz w:val="24"/>
                <w:szCs w:val="24"/>
              </w:rPr>
            </w:pPr>
            <w:r w:rsidRPr="00955027">
              <w:rPr>
                <w:bCs/>
                <w:sz w:val="24"/>
                <w:szCs w:val="24"/>
              </w:rPr>
              <w:t>2026 год</w:t>
            </w:r>
          </w:p>
        </w:tc>
      </w:tr>
      <w:tr w:rsidR="006A6984" w:rsidRPr="00955027" w:rsidTr="00397755">
        <w:tc>
          <w:tcPr>
            <w:tcW w:w="5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rPr>
                <w:bCs/>
                <w:sz w:val="24"/>
                <w:szCs w:val="24"/>
              </w:rPr>
            </w:pPr>
            <w:r w:rsidRPr="00955027">
              <w:rPr>
                <w:bCs/>
                <w:sz w:val="24"/>
                <w:szCs w:val="24"/>
              </w:rPr>
              <w:t>департамент общественных коммуникаций и молодежной политики администрации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bCs/>
                <w:sz w:val="24"/>
                <w:szCs w:val="24"/>
              </w:rPr>
            </w:pPr>
            <w:r w:rsidRPr="00955027">
              <w:rPr>
                <w:bCs/>
                <w:sz w:val="24"/>
                <w:szCs w:val="24"/>
              </w:rPr>
              <w:t>1 149,44</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bCs/>
                <w:sz w:val="24"/>
                <w:szCs w:val="24"/>
              </w:rPr>
            </w:pPr>
            <w:r w:rsidRPr="00955027">
              <w:rPr>
                <w:bCs/>
                <w:sz w:val="24"/>
                <w:szCs w:val="24"/>
              </w:rPr>
              <w:t>1 149,44</w:t>
            </w:r>
          </w:p>
        </w:tc>
        <w:tc>
          <w:tcPr>
            <w:tcW w:w="1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bCs/>
                <w:sz w:val="24"/>
                <w:szCs w:val="24"/>
              </w:rPr>
            </w:pPr>
            <w:r w:rsidRPr="00955027">
              <w:rPr>
                <w:bCs/>
                <w:sz w:val="24"/>
                <w:szCs w:val="24"/>
              </w:rPr>
              <w:t>1 149,44</w:t>
            </w:r>
          </w:p>
        </w:tc>
      </w:tr>
      <w:tr w:rsidR="006A6984" w:rsidRPr="00955027" w:rsidTr="00397755">
        <w:tc>
          <w:tcPr>
            <w:tcW w:w="5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rPr>
                <w:bCs/>
                <w:sz w:val="24"/>
                <w:szCs w:val="24"/>
              </w:rPr>
            </w:pPr>
            <w:r w:rsidRPr="00955027">
              <w:rPr>
                <w:sz w:val="24"/>
                <w:szCs w:val="24"/>
              </w:rPr>
              <w:t>департамент образования администрации города Нижневартовска</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bCs/>
                <w:sz w:val="24"/>
                <w:szCs w:val="24"/>
              </w:rPr>
            </w:pPr>
            <w:r w:rsidRPr="00955027">
              <w:rPr>
                <w:bCs/>
                <w:sz w:val="24"/>
                <w:szCs w:val="24"/>
              </w:rPr>
              <w:t>468,00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bCs/>
                <w:sz w:val="24"/>
                <w:szCs w:val="24"/>
              </w:rPr>
            </w:pPr>
            <w:r w:rsidRPr="00955027">
              <w:rPr>
                <w:bCs/>
                <w:sz w:val="24"/>
                <w:szCs w:val="24"/>
              </w:rPr>
              <w:t>468,00</w:t>
            </w:r>
          </w:p>
        </w:tc>
        <w:tc>
          <w:tcPr>
            <w:tcW w:w="1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bCs/>
                <w:sz w:val="24"/>
                <w:szCs w:val="24"/>
              </w:rPr>
            </w:pPr>
            <w:r w:rsidRPr="00955027">
              <w:rPr>
                <w:bCs/>
                <w:sz w:val="24"/>
                <w:szCs w:val="24"/>
              </w:rPr>
              <w:t>468,00</w:t>
            </w:r>
          </w:p>
        </w:tc>
      </w:tr>
      <w:tr w:rsidR="006A6984" w:rsidRPr="00955027" w:rsidTr="00397755">
        <w:tc>
          <w:tcPr>
            <w:tcW w:w="5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rPr>
                <w:sz w:val="24"/>
                <w:szCs w:val="24"/>
              </w:rPr>
            </w:pPr>
            <w:r w:rsidRPr="00955027">
              <w:rPr>
                <w:sz w:val="24"/>
                <w:szCs w:val="24"/>
              </w:rPr>
              <w:t>департамент по социальной политике города Нижневартовск</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bCs/>
                <w:sz w:val="24"/>
                <w:szCs w:val="24"/>
              </w:rPr>
            </w:pPr>
            <w:r w:rsidRPr="00955027">
              <w:rPr>
                <w:bCs/>
                <w:sz w:val="24"/>
                <w:szCs w:val="24"/>
              </w:rPr>
              <w:t>612,00</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bCs/>
                <w:sz w:val="24"/>
                <w:szCs w:val="24"/>
              </w:rPr>
            </w:pPr>
            <w:r w:rsidRPr="00955027">
              <w:rPr>
                <w:bCs/>
                <w:sz w:val="24"/>
                <w:szCs w:val="24"/>
              </w:rPr>
              <w:t>612,00</w:t>
            </w:r>
          </w:p>
        </w:tc>
        <w:tc>
          <w:tcPr>
            <w:tcW w:w="1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bCs/>
                <w:sz w:val="24"/>
                <w:szCs w:val="24"/>
              </w:rPr>
            </w:pPr>
            <w:r w:rsidRPr="00955027">
              <w:rPr>
                <w:bCs/>
                <w:sz w:val="24"/>
                <w:szCs w:val="24"/>
              </w:rPr>
              <w:t>612,00</w:t>
            </w:r>
          </w:p>
        </w:tc>
      </w:tr>
      <w:tr w:rsidR="006A6984" w:rsidRPr="00955027" w:rsidTr="00397755">
        <w:trPr>
          <w:trHeight w:val="427"/>
        </w:trPr>
        <w:tc>
          <w:tcPr>
            <w:tcW w:w="5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rPr>
                <w:sz w:val="24"/>
                <w:szCs w:val="24"/>
                <w:lang w:eastAsia="en-US"/>
              </w:rPr>
            </w:pPr>
            <w:r w:rsidRPr="00955027">
              <w:rPr>
                <w:sz w:val="24"/>
                <w:szCs w:val="24"/>
                <w:lang w:eastAsia="en-US"/>
              </w:rPr>
              <w:t>муниципальное автономное учреждение города Нижневартовска "Молодежный центр"</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 xml:space="preserve">118 589,82  </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110 702,63</w:t>
            </w:r>
          </w:p>
        </w:tc>
        <w:tc>
          <w:tcPr>
            <w:tcW w:w="1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110 702,63</w:t>
            </w:r>
          </w:p>
        </w:tc>
      </w:tr>
      <w:tr w:rsidR="006A6984" w:rsidRPr="00955027" w:rsidTr="00397755">
        <w:trPr>
          <w:trHeight w:val="427"/>
        </w:trPr>
        <w:tc>
          <w:tcPr>
            <w:tcW w:w="580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rPr>
                <w:sz w:val="24"/>
                <w:szCs w:val="24"/>
                <w:lang w:eastAsia="en-US"/>
              </w:rPr>
            </w:pPr>
            <w:r w:rsidRPr="00955027">
              <w:rPr>
                <w:sz w:val="24"/>
                <w:szCs w:val="24"/>
                <w:lang w:eastAsia="en-US"/>
              </w:rPr>
              <w:t>Итого:</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120 819,26</w:t>
            </w:r>
          </w:p>
        </w:tc>
        <w:tc>
          <w:tcPr>
            <w:tcW w:w="141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112 932,07</w:t>
            </w:r>
          </w:p>
        </w:tc>
        <w:tc>
          <w:tcPr>
            <w:tcW w:w="1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6A6984" w:rsidRPr="00955027" w:rsidRDefault="006A6984" w:rsidP="006A6984">
            <w:pPr>
              <w:spacing w:after="0"/>
              <w:ind w:firstLine="0"/>
              <w:jc w:val="right"/>
              <w:rPr>
                <w:sz w:val="24"/>
                <w:szCs w:val="24"/>
                <w:lang w:eastAsia="en-US"/>
              </w:rPr>
            </w:pPr>
            <w:r w:rsidRPr="00955027">
              <w:rPr>
                <w:sz w:val="24"/>
                <w:szCs w:val="24"/>
                <w:lang w:eastAsia="en-US"/>
              </w:rPr>
              <w:t>112 932,07</w:t>
            </w:r>
          </w:p>
        </w:tc>
      </w:tr>
    </w:tbl>
    <w:p w:rsidR="003F54B4" w:rsidRDefault="003F54B4" w:rsidP="00C92C78">
      <w:pPr>
        <w:tabs>
          <w:tab w:val="left" w:pos="851"/>
        </w:tabs>
        <w:spacing w:before="240" w:after="0"/>
        <w:ind w:firstLine="0"/>
        <w:jc w:val="center"/>
        <w:rPr>
          <w:b/>
          <w:sz w:val="28"/>
          <w:szCs w:val="28"/>
        </w:rPr>
      </w:pPr>
    </w:p>
    <w:p w:rsidR="003F54B4" w:rsidRDefault="003F54B4" w:rsidP="00C92C78">
      <w:pPr>
        <w:tabs>
          <w:tab w:val="left" w:pos="851"/>
        </w:tabs>
        <w:spacing w:before="240" w:after="0"/>
        <w:ind w:firstLine="0"/>
        <w:jc w:val="center"/>
        <w:rPr>
          <w:b/>
          <w:sz w:val="28"/>
          <w:szCs w:val="28"/>
        </w:rPr>
      </w:pPr>
    </w:p>
    <w:p w:rsidR="003F54B4" w:rsidRDefault="003F54B4" w:rsidP="00C92C78">
      <w:pPr>
        <w:tabs>
          <w:tab w:val="left" w:pos="851"/>
        </w:tabs>
        <w:spacing w:before="240" w:after="0"/>
        <w:ind w:firstLine="0"/>
        <w:jc w:val="center"/>
        <w:rPr>
          <w:b/>
          <w:sz w:val="28"/>
          <w:szCs w:val="28"/>
        </w:rPr>
      </w:pPr>
    </w:p>
    <w:p w:rsidR="003F54B4" w:rsidRDefault="003F54B4" w:rsidP="00C92C78">
      <w:pPr>
        <w:tabs>
          <w:tab w:val="left" w:pos="851"/>
        </w:tabs>
        <w:spacing w:before="240" w:after="0"/>
        <w:ind w:firstLine="0"/>
        <w:jc w:val="center"/>
        <w:rPr>
          <w:b/>
          <w:sz w:val="28"/>
          <w:szCs w:val="28"/>
        </w:rPr>
      </w:pPr>
    </w:p>
    <w:p w:rsidR="00C07D39" w:rsidRPr="00955027" w:rsidRDefault="00C07D39" w:rsidP="00C92C78">
      <w:pPr>
        <w:tabs>
          <w:tab w:val="left" w:pos="851"/>
        </w:tabs>
        <w:spacing w:before="240" w:after="0"/>
        <w:ind w:firstLine="0"/>
        <w:jc w:val="center"/>
        <w:rPr>
          <w:b/>
          <w:sz w:val="28"/>
          <w:szCs w:val="28"/>
        </w:rPr>
      </w:pPr>
      <w:r w:rsidRPr="00955027">
        <w:rPr>
          <w:b/>
          <w:sz w:val="28"/>
          <w:szCs w:val="28"/>
        </w:rPr>
        <w:lastRenderedPageBreak/>
        <w:t xml:space="preserve">Муниципальная программа </w:t>
      </w:r>
    </w:p>
    <w:p w:rsidR="00C07D39" w:rsidRPr="00955027" w:rsidRDefault="00C07D39" w:rsidP="00C07D39">
      <w:pPr>
        <w:tabs>
          <w:tab w:val="left" w:pos="851"/>
        </w:tabs>
        <w:spacing w:after="0"/>
        <w:ind w:firstLine="0"/>
        <w:jc w:val="center"/>
        <w:rPr>
          <w:b/>
          <w:sz w:val="28"/>
          <w:szCs w:val="28"/>
        </w:rPr>
      </w:pPr>
      <w:r w:rsidRPr="00955027">
        <w:rPr>
          <w:b/>
          <w:sz w:val="28"/>
          <w:szCs w:val="28"/>
        </w:rPr>
        <w:t xml:space="preserve">"Профилактика правонарушений и терроризма в городе </w:t>
      </w:r>
    </w:p>
    <w:p w:rsidR="00C07D39" w:rsidRPr="00955027" w:rsidRDefault="00C07D39" w:rsidP="00C07D39">
      <w:pPr>
        <w:tabs>
          <w:tab w:val="left" w:pos="851"/>
        </w:tabs>
        <w:spacing w:after="0"/>
        <w:ind w:firstLine="0"/>
        <w:jc w:val="center"/>
        <w:rPr>
          <w:b/>
          <w:sz w:val="28"/>
          <w:szCs w:val="28"/>
        </w:rPr>
      </w:pPr>
      <w:r w:rsidRPr="00955027">
        <w:rPr>
          <w:b/>
          <w:sz w:val="28"/>
          <w:szCs w:val="28"/>
        </w:rPr>
        <w:t>Нижневартовске"</w:t>
      </w:r>
    </w:p>
    <w:p w:rsidR="00C07D39" w:rsidRPr="00955027" w:rsidRDefault="00C07D39" w:rsidP="00C92C78">
      <w:pPr>
        <w:autoSpaceDE w:val="0"/>
        <w:autoSpaceDN w:val="0"/>
        <w:adjustRightInd w:val="0"/>
        <w:spacing w:before="240" w:after="0"/>
        <w:rPr>
          <w:rFonts w:eastAsia="Calibri"/>
          <w:sz w:val="28"/>
          <w:lang w:eastAsia="en-US"/>
        </w:rPr>
      </w:pPr>
      <w:r w:rsidRPr="00955027">
        <w:rPr>
          <w:rFonts w:eastAsia="Calibri"/>
          <w:sz w:val="28"/>
          <w:lang w:eastAsia="en-US"/>
        </w:rPr>
        <w:t>Целью муниципальной программы "П</w:t>
      </w:r>
      <w:r w:rsidRPr="00955027">
        <w:rPr>
          <w:rFonts w:eastAsia="Calibri"/>
          <w:sz w:val="28"/>
          <w:szCs w:val="28"/>
          <w:lang w:eastAsia="en-US"/>
        </w:rPr>
        <w:t xml:space="preserve">рофилактика правонарушений и терроризма в городе Нижневартовске" (далее – программа) является снижение уровня преступности, снижение общей распространенности наркомании, обеспечение отдельных государственных полномочий в сфере правопорядка, </w:t>
      </w:r>
      <w:r w:rsidRPr="00955027">
        <w:rPr>
          <w:rFonts w:eastAsia="Calibri"/>
          <w:sz w:val="28"/>
          <w:lang w:eastAsia="en-US"/>
        </w:rPr>
        <w:t>создание условий для комплексной антитеррористической безопасности в городе Нижневартовске.</w:t>
      </w:r>
    </w:p>
    <w:p w:rsidR="00C07D39" w:rsidRPr="00955027" w:rsidRDefault="00C07D39" w:rsidP="00C07D39">
      <w:pPr>
        <w:spacing w:after="0"/>
        <w:rPr>
          <w:sz w:val="28"/>
          <w:szCs w:val="28"/>
        </w:rPr>
      </w:pPr>
      <w:r w:rsidRPr="00955027">
        <w:rPr>
          <w:sz w:val="28"/>
          <w:szCs w:val="24"/>
        </w:rPr>
        <w:t xml:space="preserve">Ответственным исполнителем </w:t>
      </w:r>
      <w:r w:rsidRPr="00955027">
        <w:rPr>
          <w:bCs/>
          <w:sz w:val="28"/>
          <w:szCs w:val="28"/>
          <w:lang w:eastAsia="ar-SA"/>
        </w:rPr>
        <w:t xml:space="preserve">программы является </w:t>
      </w:r>
      <w:r w:rsidRPr="00955027">
        <w:rPr>
          <w:sz w:val="28"/>
          <w:szCs w:val="28"/>
        </w:rPr>
        <w:t>управление по вопросам законности, правопорядка и безопасности администрации города</w:t>
      </w:r>
      <w:r w:rsidRPr="00955027">
        <w:rPr>
          <w:sz w:val="24"/>
          <w:szCs w:val="24"/>
        </w:rPr>
        <w:t xml:space="preserve"> </w:t>
      </w:r>
      <w:r w:rsidRPr="00955027">
        <w:rPr>
          <w:sz w:val="28"/>
          <w:szCs w:val="28"/>
        </w:rPr>
        <w:t>Нижневартовска.</w:t>
      </w:r>
    </w:p>
    <w:p w:rsidR="00C07D39" w:rsidRPr="00955027" w:rsidRDefault="00C07D39" w:rsidP="00C07D39">
      <w:pPr>
        <w:tabs>
          <w:tab w:val="left" w:pos="851"/>
        </w:tabs>
        <w:spacing w:after="0"/>
        <w:rPr>
          <w:sz w:val="28"/>
          <w:szCs w:val="28"/>
        </w:rPr>
      </w:pPr>
      <w:r w:rsidRPr="00955027">
        <w:rPr>
          <w:sz w:val="28"/>
          <w:szCs w:val="24"/>
        </w:rPr>
        <w:t>Расходы бюджета города в 2023-2026 годах на реализацию программы представлены в таблице.</w:t>
      </w:r>
    </w:p>
    <w:p w:rsidR="00C07D39" w:rsidRPr="00955027" w:rsidRDefault="00C07D39" w:rsidP="00C07D39">
      <w:pPr>
        <w:tabs>
          <w:tab w:val="left" w:pos="851"/>
        </w:tabs>
        <w:spacing w:after="0"/>
        <w:jc w:val="right"/>
      </w:pPr>
      <w:r w:rsidRPr="00955027">
        <w:t>тыс. рублей</w:t>
      </w:r>
    </w:p>
    <w:tbl>
      <w:tblPr>
        <w:tblStyle w:val="a6"/>
        <w:tblW w:w="4945" w:type="pct"/>
        <w:tblInd w:w="108" w:type="dxa"/>
        <w:tblLayout w:type="fixed"/>
        <w:tblLook w:val="04A0" w:firstRow="1" w:lastRow="0" w:firstColumn="1" w:lastColumn="0" w:noHBand="0" w:noVBand="1"/>
      </w:tblPr>
      <w:tblGrid>
        <w:gridCol w:w="1109"/>
        <w:gridCol w:w="1387"/>
        <w:gridCol w:w="1107"/>
        <w:gridCol w:w="1247"/>
        <w:gridCol w:w="1245"/>
        <w:gridCol w:w="1106"/>
        <w:gridCol w:w="1249"/>
        <w:gridCol w:w="1072"/>
      </w:tblGrid>
      <w:tr w:rsidR="00C07D39" w:rsidRPr="00955027" w:rsidTr="00AA4A25">
        <w:trPr>
          <w:trHeight w:val="277"/>
        </w:trPr>
        <w:tc>
          <w:tcPr>
            <w:tcW w:w="582" w:type="pct"/>
            <w:vMerge w:val="restart"/>
          </w:tcPr>
          <w:p w:rsidR="00C07D39" w:rsidRPr="00955027" w:rsidRDefault="00C07D39" w:rsidP="00AA4A25">
            <w:pPr>
              <w:spacing w:after="0"/>
              <w:ind w:firstLine="0"/>
              <w:jc w:val="center"/>
              <w:rPr>
                <w:lang w:eastAsia="en-US"/>
              </w:rPr>
            </w:pPr>
            <w:r w:rsidRPr="00955027">
              <w:rPr>
                <w:lang w:eastAsia="en-US"/>
              </w:rPr>
              <w:t>2023 год*</w:t>
            </w:r>
          </w:p>
        </w:tc>
        <w:tc>
          <w:tcPr>
            <w:tcW w:w="1964" w:type="pct"/>
            <w:gridSpan w:val="3"/>
          </w:tcPr>
          <w:p w:rsidR="00C07D39" w:rsidRPr="00955027" w:rsidRDefault="00C07D39" w:rsidP="00AA4A25">
            <w:pPr>
              <w:spacing w:after="0"/>
              <w:ind w:firstLine="0"/>
              <w:jc w:val="center"/>
              <w:rPr>
                <w:lang w:eastAsia="en-US"/>
              </w:rPr>
            </w:pPr>
            <w:r w:rsidRPr="00955027">
              <w:rPr>
                <w:lang w:eastAsia="en-US"/>
              </w:rPr>
              <w:t>2024 год</w:t>
            </w:r>
          </w:p>
        </w:tc>
        <w:tc>
          <w:tcPr>
            <w:tcW w:w="1891" w:type="pct"/>
            <w:gridSpan w:val="3"/>
          </w:tcPr>
          <w:p w:rsidR="00C07D39" w:rsidRPr="00955027" w:rsidRDefault="00C07D39" w:rsidP="00AA4A25">
            <w:pPr>
              <w:spacing w:after="0"/>
              <w:ind w:firstLine="0"/>
              <w:jc w:val="center"/>
              <w:rPr>
                <w:lang w:eastAsia="en-US"/>
              </w:rPr>
            </w:pPr>
            <w:r w:rsidRPr="00955027">
              <w:rPr>
                <w:lang w:eastAsia="en-US"/>
              </w:rPr>
              <w:t>2025 год</w:t>
            </w:r>
          </w:p>
        </w:tc>
        <w:tc>
          <w:tcPr>
            <w:tcW w:w="563" w:type="pct"/>
          </w:tcPr>
          <w:p w:rsidR="00C07D39" w:rsidRPr="00955027" w:rsidRDefault="00C07D39" w:rsidP="00AA4A25">
            <w:pPr>
              <w:spacing w:after="0"/>
              <w:ind w:firstLine="0"/>
              <w:jc w:val="center"/>
              <w:rPr>
                <w:lang w:eastAsia="en-US"/>
              </w:rPr>
            </w:pPr>
            <w:r w:rsidRPr="00955027">
              <w:rPr>
                <w:lang w:eastAsia="en-US"/>
              </w:rPr>
              <w:t>2026 год</w:t>
            </w:r>
          </w:p>
        </w:tc>
      </w:tr>
      <w:tr w:rsidR="00C07D39" w:rsidRPr="00955027" w:rsidTr="00397755">
        <w:tc>
          <w:tcPr>
            <w:tcW w:w="582" w:type="pct"/>
            <w:vMerge/>
          </w:tcPr>
          <w:p w:rsidR="00C07D39" w:rsidRPr="00955027" w:rsidRDefault="00C07D39" w:rsidP="00B17404">
            <w:pPr>
              <w:spacing w:after="0"/>
              <w:ind w:firstLine="0"/>
              <w:jc w:val="center"/>
            </w:pPr>
          </w:p>
        </w:tc>
        <w:tc>
          <w:tcPr>
            <w:tcW w:w="728" w:type="pct"/>
          </w:tcPr>
          <w:p w:rsidR="00C07D39" w:rsidRPr="00955027" w:rsidRDefault="00C07D39" w:rsidP="00B17404">
            <w:pPr>
              <w:spacing w:after="0"/>
              <w:ind w:firstLine="0"/>
              <w:jc w:val="center"/>
              <w:rPr>
                <w:lang w:eastAsia="en-US"/>
              </w:rPr>
            </w:pPr>
            <w:r w:rsidRPr="00955027">
              <w:rPr>
                <w:lang w:eastAsia="en-US"/>
              </w:rPr>
              <w:t>Утверждено решением Думы города от 16.12.2022 №218 (первоначально)</w:t>
            </w:r>
          </w:p>
        </w:tc>
        <w:tc>
          <w:tcPr>
            <w:tcW w:w="581" w:type="pct"/>
          </w:tcPr>
          <w:p w:rsidR="00C07D39" w:rsidRPr="00955027" w:rsidRDefault="00C07D39" w:rsidP="00B17404">
            <w:pPr>
              <w:spacing w:after="0"/>
              <w:ind w:firstLine="0"/>
              <w:jc w:val="center"/>
              <w:rPr>
                <w:lang w:eastAsia="en-US"/>
              </w:rPr>
            </w:pPr>
            <w:r w:rsidRPr="00955027">
              <w:rPr>
                <w:lang w:eastAsia="en-US"/>
              </w:rPr>
              <w:t>Проект решения Думы города</w:t>
            </w:r>
          </w:p>
        </w:tc>
        <w:tc>
          <w:tcPr>
            <w:tcW w:w="655" w:type="pct"/>
          </w:tcPr>
          <w:p w:rsidR="00C07D39" w:rsidRPr="00955027" w:rsidRDefault="00C07D39" w:rsidP="00B17404">
            <w:pPr>
              <w:spacing w:after="0"/>
              <w:ind w:firstLine="0"/>
              <w:jc w:val="center"/>
              <w:rPr>
                <w:lang w:eastAsia="en-US"/>
              </w:rPr>
            </w:pPr>
            <w:r w:rsidRPr="00955027">
              <w:rPr>
                <w:lang w:eastAsia="en-US"/>
              </w:rPr>
              <w:t>Изменение</w:t>
            </w:r>
          </w:p>
          <w:p w:rsidR="00C07D39" w:rsidRPr="00955027" w:rsidRDefault="00C07D39" w:rsidP="00B17404">
            <w:pPr>
              <w:spacing w:after="0"/>
              <w:ind w:firstLine="0"/>
              <w:jc w:val="center"/>
              <w:rPr>
                <w:lang w:eastAsia="en-US"/>
              </w:rPr>
            </w:pPr>
            <w:r w:rsidRPr="00955027">
              <w:rPr>
                <w:lang w:eastAsia="en-US"/>
              </w:rPr>
              <w:t>(гр.3-гр.2)</w:t>
            </w:r>
          </w:p>
        </w:tc>
        <w:tc>
          <w:tcPr>
            <w:tcW w:w="654" w:type="pct"/>
          </w:tcPr>
          <w:p w:rsidR="00C07D39" w:rsidRPr="00955027" w:rsidRDefault="00C07D39" w:rsidP="00B17404">
            <w:pPr>
              <w:spacing w:after="0"/>
              <w:ind w:firstLine="0"/>
              <w:jc w:val="center"/>
              <w:rPr>
                <w:lang w:eastAsia="en-US"/>
              </w:rPr>
            </w:pPr>
            <w:r w:rsidRPr="00955027">
              <w:rPr>
                <w:lang w:eastAsia="en-US"/>
              </w:rPr>
              <w:t>Утверждено решением Думы города от 16.12.2022 №218 (первоначально)</w:t>
            </w:r>
          </w:p>
        </w:tc>
        <w:tc>
          <w:tcPr>
            <w:tcW w:w="581" w:type="pct"/>
          </w:tcPr>
          <w:p w:rsidR="00C07D39" w:rsidRPr="00955027" w:rsidRDefault="00C07D39" w:rsidP="00B17404">
            <w:pPr>
              <w:spacing w:after="0"/>
              <w:ind w:firstLine="0"/>
              <w:jc w:val="center"/>
              <w:rPr>
                <w:lang w:eastAsia="en-US"/>
              </w:rPr>
            </w:pPr>
            <w:r w:rsidRPr="00955027">
              <w:rPr>
                <w:lang w:eastAsia="en-US"/>
              </w:rPr>
              <w:t>Проект решения Думы города</w:t>
            </w:r>
          </w:p>
        </w:tc>
        <w:tc>
          <w:tcPr>
            <w:tcW w:w="655" w:type="pct"/>
          </w:tcPr>
          <w:p w:rsidR="00C07D39" w:rsidRPr="00955027" w:rsidRDefault="00C07D39" w:rsidP="00B17404">
            <w:pPr>
              <w:spacing w:after="0"/>
              <w:ind w:firstLine="0"/>
              <w:jc w:val="center"/>
              <w:rPr>
                <w:lang w:eastAsia="en-US"/>
              </w:rPr>
            </w:pPr>
            <w:r w:rsidRPr="00955027">
              <w:rPr>
                <w:lang w:eastAsia="en-US"/>
              </w:rPr>
              <w:t>Изменение</w:t>
            </w:r>
          </w:p>
          <w:p w:rsidR="00C07D39" w:rsidRPr="00955027" w:rsidRDefault="00C07D39" w:rsidP="00B17404">
            <w:pPr>
              <w:spacing w:after="0"/>
              <w:ind w:firstLine="0"/>
              <w:jc w:val="center"/>
              <w:rPr>
                <w:lang w:eastAsia="en-US"/>
              </w:rPr>
            </w:pPr>
            <w:r w:rsidRPr="00955027">
              <w:rPr>
                <w:lang w:eastAsia="en-US"/>
              </w:rPr>
              <w:t>(гр.6-гр.5)</w:t>
            </w:r>
          </w:p>
        </w:tc>
        <w:tc>
          <w:tcPr>
            <w:tcW w:w="563" w:type="pct"/>
          </w:tcPr>
          <w:p w:rsidR="00C07D39" w:rsidRPr="00955027" w:rsidRDefault="00C07D39" w:rsidP="00B17404">
            <w:pPr>
              <w:spacing w:after="0"/>
              <w:ind w:firstLine="0"/>
              <w:jc w:val="center"/>
              <w:rPr>
                <w:lang w:eastAsia="en-US"/>
              </w:rPr>
            </w:pPr>
            <w:r w:rsidRPr="00955027">
              <w:rPr>
                <w:lang w:eastAsia="en-US"/>
              </w:rPr>
              <w:t>Проект решения Думы города</w:t>
            </w:r>
          </w:p>
        </w:tc>
      </w:tr>
      <w:tr w:rsidR="00C07D39" w:rsidRPr="00955027" w:rsidTr="008E1698">
        <w:tc>
          <w:tcPr>
            <w:tcW w:w="582" w:type="pct"/>
            <w:vAlign w:val="center"/>
          </w:tcPr>
          <w:p w:rsidR="00C07D39" w:rsidRPr="00955027" w:rsidRDefault="00C07D39" w:rsidP="008E1698">
            <w:pPr>
              <w:spacing w:after="0"/>
              <w:ind w:firstLine="0"/>
              <w:jc w:val="center"/>
              <w:rPr>
                <w:lang w:eastAsia="en-US"/>
              </w:rPr>
            </w:pPr>
            <w:r w:rsidRPr="00955027">
              <w:rPr>
                <w:lang w:eastAsia="en-US"/>
              </w:rPr>
              <w:t>1</w:t>
            </w:r>
          </w:p>
        </w:tc>
        <w:tc>
          <w:tcPr>
            <w:tcW w:w="728" w:type="pct"/>
            <w:vAlign w:val="center"/>
          </w:tcPr>
          <w:p w:rsidR="00C07D39" w:rsidRPr="00955027" w:rsidRDefault="00C07D39" w:rsidP="008E1698">
            <w:pPr>
              <w:spacing w:after="0"/>
              <w:ind w:firstLine="0"/>
              <w:jc w:val="center"/>
              <w:rPr>
                <w:lang w:eastAsia="en-US"/>
              </w:rPr>
            </w:pPr>
            <w:r w:rsidRPr="00955027">
              <w:rPr>
                <w:lang w:eastAsia="en-US"/>
              </w:rPr>
              <w:t>2</w:t>
            </w:r>
          </w:p>
        </w:tc>
        <w:tc>
          <w:tcPr>
            <w:tcW w:w="581" w:type="pct"/>
            <w:vAlign w:val="center"/>
          </w:tcPr>
          <w:p w:rsidR="00C07D39" w:rsidRPr="00955027" w:rsidRDefault="00C07D39" w:rsidP="008E1698">
            <w:pPr>
              <w:spacing w:after="0"/>
              <w:ind w:firstLine="0"/>
              <w:jc w:val="center"/>
              <w:rPr>
                <w:lang w:eastAsia="en-US"/>
              </w:rPr>
            </w:pPr>
            <w:r w:rsidRPr="00955027">
              <w:rPr>
                <w:lang w:eastAsia="en-US"/>
              </w:rPr>
              <w:t>3</w:t>
            </w:r>
          </w:p>
        </w:tc>
        <w:tc>
          <w:tcPr>
            <w:tcW w:w="655" w:type="pct"/>
            <w:vAlign w:val="center"/>
          </w:tcPr>
          <w:p w:rsidR="00C07D39" w:rsidRPr="00955027" w:rsidRDefault="00C07D39" w:rsidP="008E1698">
            <w:pPr>
              <w:spacing w:after="0"/>
              <w:ind w:firstLine="0"/>
              <w:jc w:val="center"/>
              <w:rPr>
                <w:lang w:eastAsia="en-US"/>
              </w:rPr>
            </w:pPr>
            <w:r w:rsidRPr="00955027">
              <w:rPr>
                <w:lang w:eastAsia="en-US"/>
              </w:rPr>
              <w:t>4</w:t>
            </w:r>
          </w:p>
        </w:tc>
        <w:tc>
          <w:tcPr>
            <w:tcW w:w="654" w:type="pct"/>
            <w:vAlign w:val="center"/>
          </w:tcPr>
          <w:p w:rsidR="00C07D39" w:rsidRPr="00955027" w:rsidRDefault="00C07D39" w:rsidP="008E1698">
            <w:pPr>
              <w:spacing w:after="0"/>
              <w:ind w:firstLine="0"/>
              <w:jc w:val="center"/>
              <w:rPr>
                <w:lang w:eastAsia="en-US"/>
              </w:rPr>
            </w:pPr>
            <w:r w:rsidRPr="00955027">
              <w:rPr>
                <w:lang w:eastAsia="en-US"/>
              </w:rPr>
              <w:t>5</w:t>
            </w:r>
          </w:p>
        </w:tc>
        <w:tc>
          <w:tcPr>
            <w:tcW w:w="581" w:type="pct"/>
            <w:vAlign w:val="center"/>
          </w:tcPr>
          <w:p w:rsidR="00C07D39" w:rsidRPr="00955027" w:rsidRDefault="00C07D39" w:rsidP="008E1698">
            <w:pPr>
              <w:spacing w:after="0"/>
              <w:ind w:firstLine="0"/>
              <w:jc w:val="center"/>
              <w:rPr>
                <w:lang w:eastAsia="en-US"/>
              </w:rPr>
            </w:pPr>
            <w:r w:rsidRPr="00955027">
              <w:rPr>
                <w:lang w:eastAsia="en-US"/>
              </w:rPr>
              <w:t>6</w:t>
            </w:r>
          </w:p>
        </w:tc>
        <w:tc>
          <w:tcPr>
            <w:tcW w:w="655" w:type="pct"/>
            <w:vAlign w:val="center"/>
          </w:tcPr>
          <w:p w:rsidR="00C07D39" w:rsidRPr="00955027" w:rsidRDefault="00C07D39" w:rsidP="008E1698">
            <w:pPr>
              <w:spacing w:after="0"/>
              <w:ind w:firstLine="0"/>
              <w:jc w:val="center"/>
              <w:rPr>
                <w:lang w:eastAsia="en-US"/>
              </w:rPr>
            </w:pPr>
            <w:r w:rsidRPr="00955027">
              <w:rPr>
                <w:lang w:eastAsia="en-US"/>
              </w:rPr>
              <w:t>7</w:t>
            </w:r>
          </w:p>
        </w:tc>
        <w:tc>
          <w:tcPr>
            <w:tcW w:w="563" w:type="pct"/>
            <w:vAlign w:val="center"/>
          </w:tcPr>
          <w:p w:rsidR="00C07D39" w:rsidRPr="00955027" w:rsidRDefault="00C07D39" w:rsidP="008E1698">
            <w:pPr>
              <w:spacing w:after="0"/>
              <w:ind w:firstLine="0"/>
              <w:jc w:val="center"/>
              <w:rPr>
                <w:lang w:eastAsia="en-US"/>
              </w:rPr>
            </w:pPr>
            <w:r w:rsidRPr="00955027">
              <w:rPr>
                <w:lang w:eastAsia="en-US"/>
              </w:rPr>
              <w:t>8</w:t>
            </w:r>
          </w:p>
        </w:tc>
      </w:tr>
      <w:tr w:rsidR="00C07D39" w:rsidRPr="00955027" w:rsidTr="00397755">
        <w:trPr>
          <w:trHeight w:val="323"/>
        </w:trPr>
        <w:tc>
          <w:tcPr>
            <w:tcW w:w="582" w:type="pct"/>
            <w:vAlign w:val="center"/>
          </w:tcPr>
          <w:p w:rsidR="00C07D39" w:rsidRPr="00955027" w:rsidRDefault="00C07D39" w:rsidP="00C07D39">
            <w:pPr>
              <w:spacing w:after="0"/>
              <w:ind w:firstLine="0"/>
              <w:jc w:val="right"/>
            </w:pPr>
            <w:r w:rsidRPr="00955027">
              <w:t>45 686,34</w:t>
            </w:r>
          </w:p>
        </w:tc>
        <w:tc>
          <w:tcPr>
            <w:tcW w:w="728" w:type="pct"/>
            <w:vAlign w:val="center"/>
          </w:tcPr>
          <w:p w:rsidR="00C07D39" w:rsidRPr="00955027" w:rsidRDefault="00C07D39" w:rsidP="00C07D39">
            <w:pPr>
              <w:spacing w:after="0"/>
              <w:ind w:firstLine="0"/>
              <w:jc w:val="right"/>
            </w:pPr>
            <w:r w:rsidRPr="00955027">
              <w:t>18 489,19</w:t>
            </w:r>
          </w:p>
        </w:tc>
        <w:tc>
          <w:tcPr>
            <w:tcW w:w="581" w:type="pct"/>
            <w:vAlign w:val="center"/>
          </w:tcPr>
          <w:p w:rsidR="00C07D39" w:rsidRPr="00955027" w:rsidRDefault="00C07D39" w:rsidP="00C07D39">
            <w:pPr>
              <w:spacing w:after="0"/>
              <w:ind w:firstLine="0"/>
              <w:jc w:val="right"/>
            </w:pPr>
            <w:r w:rsidRPr="00955027">
              <w:t>22 038,09</w:t>
            </w:r>
          </w:p>
        </w:tc>
        <w:tc>
          <w:tcPr>
            <w:tcW w:w="655" w:type="pct"/>
            <w:vAlign w:val="center"/>
          </w:tcPr>
          <w:p w:rsidR="00C07D39" w:rsidRPr="00955027" w:rsidRDefault="00C07D39" w:rsidP="00C07D39">
            <w:pPr>
              <w:spacing w:after="0"/>
              <w:ind w:firstLine="0"/>
              <w:contextualSpacing/>
              <w:jc w:val="right"/>
            </w:pPr>
            <w:r w:rsidRPr="00955027">
              <w:t>+3 548,90</w:t>
            </w:r>
          </w:p>
        </w:tc>
        <w:tc>
          <w:tcPr>
            <w:tcW w:w="654" w:type="pct"/>
            <w:vAlign w:val="center"/>
          </w:tcPr>
          <w:p w:rsidR="00C07D39" w:rsidRPr="00955027" w:rsidRDefault="00C07D39" w:rsidP="00C07D39">
            <w:pPr>
              <w:spacing w:after="0"/>
              <w:ind w:left="9" w:hanging="9"/>
              <w:contextualSpacing/>
              <w:jc w:val="right"/>
            </w:pPr>
            <w:r w:rsidRPr="00955027">
              <w:t>17 902,69</w:t>
            </w:r>
          </w:p>
        </w:tc>
        <w:tc>
          <w:tcPr>
            <w:tcW w:w="581" w:type="pct"/>
            <w:vAlign w:val="center"/>
          </w:tcPr>
          <w:p w:rsidR="00C07D39" w:rsidRPr="00955027" w:rsidRDefault="00C07D39" w:rsidP="00C07D39">
            <w:pPr>
              <w:spacing w:after="0"/>
              <w:ind w:left="9" w:hanging="9"/>
              <w:contextualSpacing/>
              <w:jc w:val="right"/>
            </w:pPr>
            <w:r w:rsidRPr="00955027">
              <w:t>22 038,09</w:t>
            </w:r>
          </w:p>
        </w:tc>
        <w:tc>
          <w:tcPr>
            <w:tcW w:w="655" w:type="pct"/>
            <w:vAlign w:val="center"/>
          </w:tcPr>
          <w:p w:rsidR="00C07D39" w:rsidRPr="00955027" w:rsidRDefault="00C07D39" w:rsidP="00C07D39">
            <w:pPr>
              <w:spacing w:after="0"/>
              <w:ind w:left="9" w:hanging="9"/>
              <w:contextualSpacing/>
              <w:jc w:val="right"/>
            </w:pPr>
            <w:r w:rsidRPr="00955027">
              <w:t>+4 135,40</w:t>
            </w:r>
          </w:p>
        </w:tc>
        <w:tc>
          <w:tcPr>
            <w:tcW w:w="563" w:type="pct"/>
            <w:vAlign w:val="center"/>
          </w:tcPr>
          <w:p w:rsidR="00C07D39" w:rsidRPr="00955027" w:rsidRDefault="00C07D39" w:rsidP="00C07D39">
            <w:pPr>
              <w:spacing w:after="0"/>
              <w:ind w:left="9" w:hanging="9"/>
              <w:contextualSpacing/>
              <w:jc w:val="right"/>
            </w:pPr>
            <w:r w:rsidRPr="00955027">
              <w:t>22 038,09</w:t>
            </w:r>
          </w:p>
        </w:tc>
      </w:tr>
    </w:tbl>
    <w:p w:rsidR="00C07D39" w:rsidRPr="00955027" w:rsidRDefault="00C07D39" w:rsidP="00160A0C">
      <w:pPr>
        <w:spacing w:before="120" w:after="0"/>
        <w:ind w:firstLine="0"/>
        <w:jc w:val="left"/>
        <w:rPr>
          <w:sz w:val="28"/>
          <w:szCs w:val="28"/>
        </w:rPr>
      </w:pPr>
      <w:r w:rsidRPr="00955027">
        <w:t>* - плановые назначения по состоянию на 1 ноября 2023 года</w:t>
      </w:r>
      <w:r w:rsidRPr="00955027">
        <w:rPr>
          <w:sz w:val="28"/>
          <w:szCs w:val="28"/>
        </w:rPr>
        <w:t xml:space="preserve"> </w:t>
      </w:r>
    </w:p>
    <w:p w:rsidR="00C07D39" w:rsidRPr="00955027" w:rsidRDefault="00C07D39" w:rsidP="00C07D39">
      <w:pPr>
        <w:tabs>
          <w:tab w:val="left" w:pos="851"/>
        </w:tabs>
        <w:spacing w:before="120" w:after="0"/>
        <w:rPr>
          <w:sz w:val="28"/>
          <w:szCs w:val="28"/>
        </w:rPr>
      </w:pPr>
      <w:r w:rsidRPr="00955027">
        <w:rPr>
          <w:sz w:val="28"/>
          <w:szCs w:val="28"/>
        </w:rPr>
        <w:t xml:space="preserve">Бюджетные ассигнования, предусмотренные на реализацию </w:t>
      </w:r>
      <w:proofErr w:type="gramStart"/>
      <w:r w:rsidRPr="00955027">
        <w:rPr>
          <w:sz w:val="28"/>
          <w:szCs w:val="28"/>
        </w:rPr>
        <w:t xml:space="preserve">программы,   </w:t>
      </w:r>
      <w:proofErr w:type="gramEnd"/>
      <w:r w:rsidRPr="00955027">
        <w:rPr>
          <w:sz w:val="28"/>
          <w:szCs w:val="28"/>
        </w:rPr>
        <w:t xml:space="preserve">         в 2024</w:t>
      </w:r>
      <w:r w:rsidR="00160A0C">
        <w:rPr>
          <w:sz w:val="28"/>
          <w:szCs w:val="28"/>
        </w:rPr>
        <w:t xml:space="preserve"> - </w:t>
      </w:r>
      <w:r w:rsidRPr="00955027">
        <w:rPr>
          <w:sz w:val="28"/>
          <w:szCs w:val="28"/>
        </w:rPr>
        <w:t xml:space="preserve">2026 годах составят </w:t>
      </w:r>
      <w:r w:rsidR="00160A0C">
        <w:rPr>
          <w:sz w:val="28"/>
          <w:szCs w:val="28"/>
        </w:rPr>
        <w:t xml:space="preserve">по </w:t>
      </w:r>
      <w:r w:rsidRPr="00955027">
        <w:rPr>
          <w:sz w:val="28"/>
          <w:szCs w:val="28"/>
        </w:rPr>
        <w:t>22 038,09 тыс. рублей на каждый финансовый год.</w:t>
      </w:r>
    </w:p>
    <w:p w:rsidR="00702EFC" w:rsidRPr="00955027" w:rsidRDefault="00702EFC" w:rsidP="00702EFC">
      <w:pPr>
        <w:tabs>
          <w:tab w:val="left" w:pos="851"/>
        </w:tabs>
        <w:spacing w:after="0"/>
        <w:rPr>
          <w:sz w:val="28"/>
          <w:szCs w:val="28"/>
        </w:rPr>
      </w:pPr>
      <w:r w:rsidRPr="00955027">
        <w:rPr>
          <w:sz w:val="28"/>
          <w:szCs w:val="28"/>
        </w:rPr>
        <w:t>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в 2024 году на сумму 3 548,90 тыс. рублей, в 2025 году - на сумму 4 135,40 тыс. рублей.</w:t>
      </w:r>
    </w:p>
    <w:p w:rsidR="00F65AE3" w:rsidRPr="00955027" w:rsidRDefault="00F65AE3" w:rsidP="00F65AE3">
      <w:pPr>
        <w:tabs>
          <w:tab w:val="left" w:pos="851"/>
        </w:tabs>
        <w:spacing w:after="0"/>
        <w:rPr>
          <w:sz w:val="28"/>
          <w:szCs w:val="28"/>
        </w:rPr>
      </w:pPr>
      <w:r w:rsidRPr="00955027">
        <w:rPr>
          <w:sz w:val="28"/>
          <w:szCs w:val="28"/>
        </w:rPr>
        <w:t>Изменение параметров финансового обеспечения программы на 2024                   и 2025 годы обусловлено:</w:t>
      </w:r>
    </w:p>
    <w:p w:rsidR="00F65AE3" w:rsidRPr="00955027" w:rsidRDefault="00F65AE3" w:rsidP="00F65AE3">
      <w:pPr>
        <w:tabs>
          <w:tab w:val="left" w:pos="851"/>
        </w:tabs>
        <w:spacing w:after="0"/>
        <w:rPr>
          <w:sz w:val="28"/>
          <w:szCs w:val="28"/>
        </w:rPr>
      </w:pPr>
      <w:r w:rsidRPr="00955027">
        <w:rPr>
          <w:sz w:val="28"/>
          <w:szCs w:val="28"/>
        </w:rPr>
        <w:t>- увеличением бюджетных ассигнований в связи с изменением цели и задач программы и перераспределением бюджетных ассигнований в части мероприятий в сфере профилактики терроризма из программы "Укрепление межнационального и межконфессионального согласия, профилактика экстремизма в городе Нижневартовске";</w:t>
      </w:r>
    </w:p>
    <w:p w:rsidR="00C07D39" w:rsidRPr="00955027" w:rsidRDefault="00C07D39" w:rsidP="00C07D39">
      <w:pPr>
        <w:tabs>
          <w:tab w:val="left" w:pos="851"/>
        </w:tabs>
        <w:spacing w:after="0"/>
        <w:rPr>
          <w:sz w:val="28"/>
          <w:szCs w:val="24"/>
        </w:rPr>
      </w:pPr>
      <w:r w:rsidRPr="00955027">
        <w:rPr>
          <w:sz w:val="28"/>
          <w:szCs w:val="24"/>
        </w:rPr>
        <w:t>- увеличением бюджетных ассигнований на осуществление отдельных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w:t>
      </w:r>
      <w:r w:rsidRPr="00955027">
        <w:rPr>
          <w:sz w:val="28"/>
          <w:szCs w:val="24"/>
        </w:rPr>
        <w:lastRenderedPageBreak/>
        <w:t>Мансийского автономного округа – Югры от 11 июня 2010 года №102-оз                     "Об административных правонарушениях".</w:t>
      </w:r>
    </w:p>
    <w:p w:rsidR="00C07D39" w:rsidRPr="00955027" w:rsidRDefault="00C07D39" w:rsidP="00C07D39">
      <w:pPr>
        <w:tabs>
          <w:tab w:val="left" w:pos="851"/>
        </w:tabs>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программе по годам представлены на диаграммах.</w:t>
      </w:r>
    </w:p>
    <w:p w:rsidR="00C07D39" w:rsidRPr="00955027" w:rsidRDefault="00C07D39" w:rsidP="00C07D39">
      <w:pPr>
        <w:spacing w:after="0"/>
      </w:pPr>
    </w:p>
    <w:p w:rsidR="00C07D39" w:rsidRPr="00955027" w:rsidRDefault="00B17404" w:rsidP="00C07D39">
      <w:pPr>
        <w:spacing w:after="0"/>
      </w:pPr>
      <w:r w:rsidRPr="00955027">
        <w:rPr>
          <w:noProof/>
          <w:color w:val="FF0000"/>
          <w:sz w:val="24"/>
          <w:szCs w:val="24"/>
        </w:rPr>
        <mc:AlternateContent>
          <mc:Choice Requires="wps">
            <w:drawing>
              <wp:anchor distT="0" distB="0" distL="114300" distR="114300" simplePos="0" relativeHeight="251800576" behindDoc="1" locked="0" layoutInCell="1" allowOverlap="1" wp14:anchorId="2DFAFF9B" wp14:editId="112CA312">
                <wp:simplePos x="0" y="0"/>
                <wp:positionH relativeFrom="column">
                  <wp:posOffset>281305</wp:posOffset>
                </wp:positionH>
                <wp:positionV relativeFrom="paragraph">
                  <wp:posOffset>-188595</wp:posOffset>
                </wp:positionV>
                <wp:extent cx="5759450" cy="359410"/>
                <wp:effectExtent l="76200" t="38100" r="88900" b="116840"/>
                <wp:wrapNone/>
                <wp:docPr id="687" name="Поле 687"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5941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C07D39">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AFF9B" id="Поле 687" o:spid="_x0000_s1080" type="#_x0000_t202" alt="Название: Исполнение бюджетной росписи Администрации города за 2012 год" style="position:absolute;left:0;text-align:left;margin-left:22.15pt;margin-top:-14.85pt;width:453.5pt;height:28.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" fillcolor="#e0e0e0" strokecolor="#7f7f7f">
                <v:shadow on="t" color="black" opacity="24903f" origin=",.5" offset="0,.55556mm"/>
                <v:textbox inset="0,0,0,0">
                  <w:txbxContent>
                    <w:p w:rsidR="00C05A95" w:rsidRPr="001E74CF" w:rsidRDefault="00C05A95" w:rsidP="00C07D39">
                      <w:pPr>
                        <w:pStyle w:val="41"/>
                        <w:keepNext/>
                        <w:spacing w:after="0"/>
                        <w:jc w:val="center"/>
                        <w:rPr>
                          <w:b w:val="0"/>
                          <w:noProof/>
                          <w:color w:val="auto"/>
                          <w:sz w:val="20"/>
                          <w:szCs w:val="20"/>
                        </w:rPr>
                      </w:pPr>
                      <w:r>
                        <w:rPr>
                          <w:noProof/>
                          <w:color w:val="auto"/>
                          <w:sz w:val="20"/>
                          <w:szCs w:val="20"/>
                        </w:rPr>
                        <w:t xml:space="preserve">Доля затрат на программу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E8549D" w:rsidRPr="00955027" w:rsidRDefault="00E8549D" w:rsidP="00C07D39">
      <w:pPr>
        <w:spacing w:after="0"/>
      </w:pPr>
    </w:p>
    <w:p w:rsidR="00C07D39" w:rsidRPr="00955027" w:rsidRDefault="00C07D39" w:rsidP="00E04F35">
      <w:pPr>
        <w:tabs>
          <w:tab w:val="left" w:pos="851"/>
        </w:tabs>
        <w:spacing w:after="0"/>
        <w:ind w:firstLine="0"/>
        <w:jc w:val="left"/>
        <w:rPr>
          <w:sz w:val="28"/>
          <w:szCs w:val="28"/>
        </w:rPr>
      </w:pPr>
      <w:r w:rsidRPr="00955027">
        <w:rPr>
          <w:noProof/>
        </w:rPr>
        <w:drawing>
          <wp:inline distT="0" distB="0" distL="0" distR="0" wp14:anchorId="634637AF" wp14:editId="17D33202">
            <wp:extent cx="1910861" cy="1447800"/>
            <wp:effectExtent l="0" t="0" r="0" b="0"/>
            <wp:docPr id="689" name="Диаграмма 6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955027">
        <w:rPr>
          <w:noProof/>
        </w:rPr>
        <w:drawing>
          <wp:inline distT="0" distB="0" distL="0" distR="0" wp14:anchorId="1C322CC1" wp14:editId="4BEB9A2A">
            <wp:extent cx="2095979" cy="1442111"/>
            <wp:effectExtent l="0" t="0" r="0" b="0"/>
            <wp:docPr id="690" name="Диаграмма 6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Pr="00955027">
        <w:rPr>
          <w:noProof/>
        </w:rPr>
        <w:drawing>
          <wp:inline distT="0" distB="0" distL="0" distR="0" wp14:anchorId="288623FC" wp14:editId="3D1F5583">
            <wp:extent cx="2027207" cy="1460403"/>
            <wp:effectExtent l="0" t="0" r="0" b="0"/>
            <wp:docPr id="691" name="Диаграмма 6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C07D39" w:rsidRPr="00955027" w:rsidRDefault="00C07D39" w:rsidP="00C07D39">
      <w:pPr>
        <w:tabs>
          <w:tab w:val="left" w:pos="851"/>
        </w:tabs>
        <w:spacing w:after="0"/>
        <w:ind w:firstLine="426"/>
        <w:jc w:val="left"/>
        <w:rPr>
          <w:color w:val="FF0000"/>
        </w:rPr>
      </w:pPr>
      <w:r w:rsidRPr="00955027">
        <w:rPr>
          <w:noProof/>
          <w:sz w:val="24"/>
          <w:szCs w:val="24"/>
        </w:rPr>
        <mc:AlternateContent>
          <mc:Choice Requires="wps">
            <w:drawing>
              <wp:anchor distT="0" distB="0" distL="114300" distR="114300" simplePos="0" relativeHeight="251801600" behindDoc="1" locked="0" layoutInCell="1" allowOverlap="1" wp14:anchorId="762049B2" wp14:editId="4FB819F7">
                <wp:simplePos x="0" y="0"/>
                <wp:positionH relativeFrom="column">
                  <wp:posOffset>226060</wp:posOffset>
                </wp:positionH>
                <wp:positionV relativeFrom="paragraph">
                  <wp:posOffset>11430</wp:posOffset>
                </wp:positionV>
                <wp:extent cx="5760000" cy="360000"/>
                <wp:effectExtent l="57150" t="57150" r="69850" b="116840"/>
                <wp:wrapNone/>
                <wp:docPr id="688"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1440B0" w:rsidRDefault="00C05A95" w:rsidP="00C07D39">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049B2" id="_x0000_s1081" type="#_x0000_t202" alt="Название: Исполнение бюджетной росписи Администрации города за 2012 год" style="position:absolute;left:0;text-align:left;margin-left:17.8pt;margin-top:.9pt;width:453.55pt;height:28.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" fillcolor="#e0e0e0" strokecolor="#7f7f7f">
                <v:shadow on="t" color="black" opacity="24903f" origin=",.5" offset="0,.55556mm"/>
                <v:textbox inset="0,0,0,0">
                  <w:txbxContent>
                    <w:p w:rsidR="00C05A95" w:rsidRPr="001440B0" w:rsidRDefault="00C05A95" w:rsidP="00C07D39">
                      <w:pPr>
                        <w:pStyle w:val="41"/>
                        <w:keepNext/>
                        <w:spacing w:after="0"/>
                        <w:jc w:val="center"/>
                        <w:rPr>
                          <w:b w:val="0"/>
                          <w:noProof/>
                          <w:color w:val="auto"/>
                          <w:sz w:val="20"/>
                          <w:szCs w:val="20"/>
                        </w:rPr>
                      </w:pPr>
                      <w:r>
                        <w:rPr>
                          <w:noProof/>
                          <w:color w:val="auto"/>
                          <w:sz w:val="20"/>
                          <w:szCs w:val="20"/>
                        </w:rPr>
                        <w:t xml:space="preserve">Структура расходов в разрезе классификации видов расходов, </w:t>
                      </w:r>
                      <w:r w:rsidRPr="001440B0">
                        <w:rPr>
                          <w:b w:val="0"/>
                          <w:noProof/>
                          <w:color w:val="auto"/>
                          <w:sz w:val="20"/>
                          <w:szCs w:val="20"/>
                        </w:rPr>
                        <w:t>тыс. рублей</w:t>
                      </w:r>
                    </w:p>
                  </w:txbxContent>
                </v:textbox>
              </v:shape>
            </w:pict>
          </mc:Fallback>
        </mc:AlternateContent>
      </w:r>
    </w:p>
    <w:p w:rsidR="00C07D39" w:rsidRPr="00955027" w:rsidRDefault="00C07D39" w:rsidP="00C07D39">
      <w:pPr>
        <w:tabs>
          <w:tab w:val="left" w:pos="851"/>
        </w:tabs>
        <w:spacing w:after="0"/>
        <w:ind w:firstLine="426"/>
        <w:jc w:val="left"/>
        <w:rPr>
          <w:color w:val="FF0000"/>
        </w:rPr>
      </w:pPr>
    </w:p>
    <w:p w:rsidR="00E8549D" w:rsidRPr="00955027" w:rsidRDefault="00E8549D" w:rsidP="00C07D39">
      <w:pPr>
        <w:tabs>
          <w:tab w:val="left" w:pos="851"/>
        </w:tabs>
        <w:spacing w:after="0"/>
        <w:ind w:firstLine="426"/>
        <w:jc w:val="left"/>
        <w:rPr>
          <w:color w:val="FF0000"/>
        </w:rPr>
      </w:pPr>
    </w:p>
    <w:p w:rsidR="00C07D39" w:rsidRPr="00955027" w:rsidRDefault="00C07D39" w:rsidP="00C07D39">
      <w:pPr>
        <w:tabs>
          <w:tab w:val="left" w:pos="851"/>
        </w:tabs>
        <w:spacing w:after="0"/>
        <w:ind w:firstLine="0"/>
        <w:rPr>
          <w:sz w:val="28"/>
          <w:szCs w:val="28"/>
        </w:rPr>
      </w:pPr>
      <w:r w:rsidRPr="00955027">
        <w:rPr>
          <w:noProof/>
          <w:color w:val="FF0000"/>
          <w:sz w:val="28"/>
          <w:szCs w:val="28"/>
        </w:rPr>
        <w:drawing>
          <wp:inline distT="0" distB="0" distL="0" distR="0" wp14:anchorId="64C8EC93" wp14:editId="0B28A70F">
            <wp:extent cx="6106160" cy="2812211"/>
            <wp:effectExtent l="57150" t="57150" r="46990" b="45720"/>
            <wp:docPr id="692" name="Диаграмма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C07D39" w:rsidRPr="00955027" w:rsidRDefault="00C07D39" w:rsidP="00C07D39">
      <w:pPr>
        <w:spacing w:before="120"/>
        <w:rPr>
          <w:bCs/>
          <w:sz w:val="28"/>
          <w:szCs w:val="28"/>
        </w:rPr>
      </w:pPr>
      <w:r w:rsidRPr="00955027">
        <w:rPr>
          <w:bCs/>
          <w:sz w:val="28"/>
          <w:szCs w:val="28"/>
        </w:rPr>
        <w:t>Бюджетные ассигнования на реализацию данной программы предусмотрены по следующим основным мероприятиям:</w:t>
      </w:r>
    </w:p>
    <w:tbl>
      <w:tblPr>
        <w:tblStyle w:val="a6"/>
        <w:tblW w:w="0" w:type="auto"/>
        <w:tblInd w:w="108" w:type="dxa"/>
        <w:tblLook w:val="04A0" w:firstRow="1" w:lastRow="0" w:firstColumn="1" w:lastColumn="0" w:noHBand="0" w:noVBand="1"/>
      </w:tblPr>
      <w:tblGrid>
        <w:gridCol w:w="540"/>
        <w:gridCol w:w="4756"/>
        <w:gridCol w:w="1408"/>
        <w:gridCol w:w="1408"/>
        <w:gridCol w:w="1408"/>
      </w:tblGrid>
      <w:tr w:rsidR="00C07D39" w:rsidRPr="00955027" w:rsidTr="00EE3FB2">
        <w:trPr>
          <w:tblHeader/>
        </w:trPr>
        <w:tc>
          <w:tcPr>
            <w:tcW w:w="540" w:type="dxa"/>
            <w:vMerge w:val="restart"/>
            <w:vAlign w:val="center"/>
            <w:hideMark/>
          </w:tcPr>
          <w:p w:rsidR="00C07D39" w:rsidRPr="00955027" w:rsidRDefault="00C07D39" w:rsidP="00C07D39">
            <w:pPr>
              <w:spacing w:after="0"/>
              <w:ind w:firstLine="0"/>
              <w:jc w:val="center"/>
              <w:rPr>
                <w:sz w:val="24"/>
                <w:szCs w:val="24"/>
                <w:lang w:eastAsia="en-US"/>
              </w:rPr>
            </w:pPr>
            <w:r w:rsidRPr="00955027">
              <w:rPr>
                <w:sz w:val="24"/>
                <w:szCs w:val="24"/>
              </w:rPr>
              <w:t>№ п/п</w:t>
            </w:r>
          </w:p>
        </w:tc>
        <w:tc>
          <w:tcPr>
            <w:tcW w:w="4847" w:type="dxa"/>
            <w:vMerge w:val="restart"/>
            <w:hideMark/>
          </w:tcPr>
          <w:p w:rsidR="00C07D39" w:rsidRPr="00955027" w:rsidRDefault="00C07D39" w:rsidP="00C07D39">
            <w:pPr>
              <w:spacing w:after="0"/>
              <w:ind w:firstLine="0"/>
              <w:jc w:val="center"/>
              <w:rPr>
                <w:sz w:val="24"/>
                <w:szCs w:val="24"/>
              </w:rPr>
            </w:pPr>
            <w:r w:rsidRPr="00955027">
              <w:rPr>
                <w:sz w:val="24"/>
                <w:szCs w:val="24"/>
              </w:rPr>
              <w:t xml:space="preserve">Наименование </w:t>
            </w:r>
          </w:p>
          <w:p w:rsidR="00C07D39" w:rsidRPr="00955027" w:rsidRDefault="00C07D39" w:rsidP="00C07D39">
            <w:pPr>
              <w:spacing w:after="0"/>
              <w:ind w:firstLine="0"/>
              <w:jc w:val="center"/>
              <w:rPr>
                <w:sz w:val="24"/>
                <w:szCs w:val="24"/>
              </w:rPr>
            </w:pPr>
            <w:r w:rsidRPr="00955027">
              <w:rPr>
                <w:sz w:val="24"/>
                <w:szCs w:val="24"/>
              </w:rPr>
              <w:t xml:space="preserve">основного мероприятия, </w:t>
            </w:r>
          </w:p>
          <w:p w:rsidR="00C07D39" w:rsidRPr="00955027" w:rsidRDefault="00C07D39" w:rsidP="00C07D39">
            <w:pPr>
              <w:spacing w:after="0"/>
              <w:ind w:firstLine="0"/>
              <w:jc w:val="center"/>
              <w:rPr>
                <w:sz w:val="24"/>
                <w:szCs w:val="24"/>
                <w:lang w:eastAsia="en-US"/>
              </w:rPr>
            </w:pPr>
            <w:r w:rsidRPr="00955027">
              <w:rPr>
                <w:sz w:val="24"/>
                <w:szCs w:val="24"/>
              </w:rPr>
              <w:t>источник финансирования</w:t>
            </w:r>
          </w:p>
        </w:tc>
        <w:tc>
          <w:tcPr>
            <w:tcW w:w="4252" w:type="dxa"/>
            <w:gridSpan w:val="3"/>
            <w:hideMark/>
          </w:tcPr>
          <w:p w:rsidR="00C07D39" w:rsidRPr="00955027" w:rsidRDefault="00C07D39" w:rsidP="00C07D39">
            <w:pPr>
              <w:spacing w:after="0"/>
              <w:ind w:firstLine="0"/>
              <w:jc w:val="center"/>
              <w:rPr>
                <w:sz w:val="24"/>
                <w:szCs w:val="24"/>
              </w:rPr>
            </w:pPr>
            <w:r w:rsidRPr="00955027">
              <w:rPr>
                <w:sz w:val="24"/>
                <w:szCs w:val="24"/>
              </w:rPr>
              <w:t xml:space="preserve">Объем бюджетных ассигнований, </w:t>
            </w:r>
          </w:p>
          <w:p w:rsidR="00C07D39" w:rsidRPr="00955027" w:rsidRDefault="00C07D39" w:rsidP="00C07D39">
            <w:pPr>
              <w:spacing w:after="0"/>
              <w:ind w:firstLine="0"/>
              <w:jc w:val="center"/>
              <w:rPr>
                <w:sz w:val="24"/>
                <w:szCs w:val="24"/>
                <w:lang w:eastAsia="en-US"/>
              </w:rPr>
            </w:pPr>
            <w:r w:rsidRPr="00955027">
              <w:rPr>
                <w:sz w:val="24"/>
                <w:szCs w:val="24"/>
              </w:rPr>
              <w:t>тыс. рублей</w:t>
            </w:r>
          </w:p>
        </w:tc>
      </w:tr>
      <w:tr w:rsidR="00C07D39" w:rsidRPr="00955027" w:rsidTr="00EE3FB2">
        <w:trPr>
          <w:tblHeader/>
        </w:trPr>
        <w:tc>
          <w:tcPr>
            <w:tcW w:w="540" w:type="dxa"/>
            <w:vMerge/>
            <w:vAlign w:val="center"/>
            <w:hideMark/>
          </w:tcPr>
          <w:p w:rsidR="00C07D39" w:rsidRPr="00955027" w:rsidRDefault="00C07D39" w:rsidP="00C07D39">
            <w:pPr>
              <w:spacing w:after="0"/>
              <w:ind w:firstLine="0"/>
              <w:jc w:val="left"/>
              <w:rPr>
                <w:sz w:val="24"/>
                <w:szCs w:val="24"/>
                <w:lang w:eastAsia="en-US"/>
              </w:rPr>
            </w:pPr>
          </w:p>
        </w:tc>
        <w:tc>
          <w:tcPr>
            <w:tcW w:w="4847" w:type="dxa"/>
            <w:vMerge/>
            <w:vAlign w:val="center"/>
            <w:hideMark/>
          </w:tcPr>
          <w:p w:rsidR="00C07D39" w:rsidRPr="00955027" w:rsidRDefault="00C07D39" w:rsidP="00C07D39">
            <w:pPr>
              <w:spacing w:after="0"/>
              <w:ind w:firstLine="0"/>
              <w:jc w:val="left"/>
              <w:rPr>
                <w:sz w:val="24"/>
                <w:szCs w:val="24"/>
                <w:lang w:eastAsia="en-US"/>
              </w:rPr>
            </w:pPr>
          </w:p>
        </w:tc>
        <w:tc>
          <w:tcPr>
            <w:tcW w:w="1417" w:type="dxa"/>
            <w:vAlign w:val="center"/>
            <w:hideMark/>
          </w:tcPr>
          <w:p w:rsidR="00C07D39" w:rsidRPr="00955027" w:rsidRDefault="00C07D39" w:rsidP="00C07D39">
            <w:pPr>
              <w:spacing w:after="0"/>
              <w:ind w:firstLine="0"/>
              <w:jc w:val="center"/>
              <w:rPr>
                <w:sz w:val="24"/>
                <w:szCs w:val="24"/>
                <w:lang w:eastAsia="en-US"/>
              </w:rPr>
            </w:pPr>
            <w:r w:rsidRPr="00955027">
              <w:rPr>
                <w:sz w:val="24"/>
                <w:szCs w:val="24"/>
              </w:rPr>
              <w:t>2024 год</w:t>
            </w:r>
          </w:p>
        </w:tc>
        <w:tc>
          <w:tcPr>
            <w:tcW w:w="1418" w:type="dxa"/>
            <w:vAlign w:val="center"/>
            <w:hideMark/>
          </w:tcPr>
          <w:p w:rsidR="00C07D39" w:rsidRPr="00955027" w:rsidRDefault="00C07D39" w:rsidP="00C07D39">
            <w:pPr>
              <w:spacing w:after="0"/>
              <w:ind w:firstLine="0"/>
              <w:jc w:val="center"/>
              <w:rPr>
                <w:sz w:val="24"/>
                <w:szCs w:val="24"/>
                <w:lang w:eastAsia="en-US"/>
              </w:rPr>
            </w:pPr>
            <w:r w:rsidRPr="00955027">
              <w:rPr>
                <w:sz w:val="24"/>
                <w:szCs w:val="24"/>
              </w:rPr>
              <w:t>2025 год</w:t>
            </w:r>
          </w:p>
        </w:tc>
        <w:tc>
          <w:tcPr>
            <w:tcW w:w="1417" w:type="dxa"/>
            <w:vAlign w:val="center"/>
            <w:hideMark/>
          </w:tcPr>
          <w:p w:rsidR="00C07D39" w:rsidRPr="00955027" w:rsidRDefault="00C07D39" w:rsidP="00C07D39">
            <w:pPr>
              <w:spacing w:after="0"/>
              <w:ind w:firstLine="0"/>
              <w:jc w:val="center"/>
              <w:rPr>
                <w:sz w:val="24"/>
                <w:szCs w:val="24"/>
                <w:lang w:eastAsia="en-US"/>
              </w:rPr>
            </w:pPr>
            <w:r w:rsidRPr="00955027">
              <w:rPr>
                <w:sz w:val="24"/>
                <w:szCs w:val="24"/>
              </w:rPr>
              <w:t>2026 год</w:t>
            </w:r>
          </w:p>
        </w:tc>
      </w:tr>
      <w:tr w:rsidR="00C07D39" w:rsidRPr="00955027" w:rsidTr="00397755">
        <w:tc>
          <w:tcPr>
            <w:tcW w:w="540" w:type="dxa"/>
            <w:vAlign w:val="center"/>
          </w:tcPr>
          <w:p w:rsidR="00C07D39" w:rsidRPr="00955027" w:rsidRDefault="00C07D39" w:rsidP="00C07D39">
            <w:pPr>
              <w:spacing w:after="0"/>
              <w:ind w:firstLine="0"/>
              <w:jc w:val="center"/>
              <w:rPr>
                <w:sz w:val="24"/>
                <w:szCs w:val="24"/>
                <w:lang w:eastAsia="en-US"/>
              </w:rPr>
            </w:pPr>
            <w:r w:rsidRPr="00955027">
              <w:rPr>
                <w:sz w:val="24"/>
                <w:szCs w:val="24"/>
                <w:lang w:eastAsia="en-US"/>
              </w:rPr>
              <w:t>1</w:t>
            </w:r>
          </w:p>
        </w:tc>
        <w:tc>
          <w:tcPr>
            <w:tcW w:w="4847" w:type="dxa"/>
          </w:tcPr>
          <w:p w:rsidR="00C07D39" w:rsidRPr="00955027" w:rsidRDefault="00C07D39" w:rsidP="00C07D39">
            <w:pPr>
              <w:spacing w:after="0"/>
              <w:ind w:firstLine="0"/>
              <w:rPr>
                <w:sz w:val="24"/>
                <w:szCs w:val="24"/>
              </w:rPr>
            </w:pPr>
            <w:r w:rsidRPr="00955027">
              <w:rPr>
                <w:sz w:val="24"/>
                <w:szCs w:val="24"/>
              </w:rPr>
              <w:t>Организация информационного сопровождения мероприятий по профилактике правонарушений (средства бюджета города)</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626,49</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626,49</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626,49</w:t>
            </w:r>
          </w:p>
        </w:tc>
      </w:tr>
      <w:tr w:rsidR="00C07D39" w:rsidRPr="00955027" w:rsidTr="00397755">
        <w:tc>
          <w:tcPr>
            <w:tcW w:w="540" w:type="dxa"/>
            <w:vAlign w:val="center"/>
          </w:tcPr>
          <w:p w:rsidR="00C07D39" w:rsidRPr="00955027" w:rsidRDefault="00C07D39" w:rsidP="00C07D39">
            <w:pPr>
              <w:spacing w:after="0"/>
              <w:ind w:firstLine="0"/>
              <w:jc w:val="center"/>
              <w:rPr>
                <w:sz w:val="24"/>
                <w:szCs w:val="24"/>
                <w:lang w:eastAsia="en-US"/>
              </w:rPr>
            </w:pPr>
            <w:r w:rsidRPr="00955027">
              <w:rPr>
                <w:sz w:val="24"/>
                <w:szCs w:val="24"/>
                <w:lang w:eastAsia="en-US"/>
              </w:rPr>
              <w:t>2</w:t>
            </w:r>
          </w:p>
        </w:tc>
        <w:tc>
          <w:tcPr>
            <w:tcW w:w="4847" w:type="dxa"/>
          </w:tcPr>
          <w:p w:rsidR="00C07D39" w:rsidRPr="00955027" w:rsidRDefault="00C07D39" w:rsidP="00C07D39">
            <w:pPr>
              <w:spacing w:after="0"/>
              <w:ind w:firstLine="0"/>
              <w:rPr>
                <w:sz w:val="24"/>
                <w:szCs w:val="24"/>
              </w:rPr>
            </w:pPr>
            <w:r w:rsidRPr="00955027">
              <w:rPr>
                <w:sz w:val="24"/>
                <w:szCs w:val="24"/>
              </w:rPr>
              <w:t>Создание условий для деятельности народных дружин на территории города, в том числе:</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951,90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951,90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951,90</w:t>
            </w:r>
          </w:p>
        </w:tc>
      </w:tr>
      <w:tr w:rsidR="00C07D39" w:rsidRPr="00955027" w:rsidTr="00397755">
        <w:tc>
          <w:tcPr>
            <w:tcW w:w="540" w:type="dxa"/>
            <w:vAlign w:val="center"/>
          </w:tcPr>
          <w:p w:rsidR="00C07D39" w:rsidRPr="00955027" w:rsidRDefault="00C07D39" w:rsidP="00C07D39">
            <w:pPr>
              <w:spacing w:after="0"/>
              <w:ind w:firstLine="0"/>
              <w:jc w:val="center"/>
              <w:rPr>
                <w:sz w:val="24"/>
                <w:szCs w:val="24"/>
                <w:lang w:eastAsia="en-US"/>
              </w:rPr>
            </w:pPr>
          </w:p>
        </w:tc>
        <w:tc>
          <w:tcPr>
            <w:tcW w:w="4847" w:type="dxa"/>
          </w:tcPr>
          <w:p w:rsidR="00C07D39" w:rsidRPr="00955027" w:rsidRDefault="00C07D39" w:rsidP="00C07D39">
            <w:pPr>
              <w:spacing w:after="0"/>
              <w:ind w:firstLine="0"/>
              <w:rPr>
                <w:sz w:val="24"/>
                <w:szCs w:val="24"/>
              </w:rPr>
            </w:pPr>
            <w:r w:rsidRPr="00955027">
              <w:rPr>
                <w:sz w:val="24"/>
                <w:szCs w:val="24"/>
              </w:rPr>
              <w:t>средства бюджета города</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440,50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440,50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440,50</w:t>
            </w:r>
          </w:p>
        </w:tc>
      </w:tr>
      <w:tr w:rsidR="00C07D39" w:rsidRPr="00955027" w:rsidTr="00397755">
        <w:tc>
          <w:tcPr>
            <w:tcW w:w="540" w:type="dxa"/>
            <w:vAlign w:val="center"/>
          </w:tcPr>
          <w:p w:rsidR="00C07D39" w:rsidRPr="00955027" w:rsidRDefault="00C07D39" w:rsidP="00C07D39">
            <w:pPr>
              <w:spacing w:after="0"/>
              <w:ind w:firstLine="0"/>
              <w:jc w:val="center"/>
              <w:rPr>
                <w:sz w:val="24"/>
                <w:szCs w:val="24"/>
                <w:lang w:eastAsia="en-US"/>
              </w:rPr>
            </w:pPr>
          </w:p>
        </w:tc>
        <w:tc>
          <w:tcPr>
            <w:tcW w:w="4847" w:type="dxa"/>
          </w:tcPr>
          <w:p w:rsidR="00C07D39" w:rsidRPr="00955027" w:rsidRDefault="00C07D39" w:rsidP="00C07D39">
            <w:pPr>
              <w:spacing w:after="0"/>
              <w:ind w:firstLine="0"/>
              <w:rPr>
                <w:sz w:val="24"/>
                <w:szCs w:val="24"/>
              </w:rPr>
            </w:pPr>
            <w:r w:rsidRPr="00955027">
              <w:rPr>
                <w:sz w:val="24"/>
                <w:szCs w:val="24"/>
              </w:rPr>
              <w:t>средства бюджета автономного округа</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511,40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511,40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511,40</w:t>
            </w:r>
          </w:p>
        </w:tc>
      </w:tr>
      <w:tr w:rsidR="00C07D39" w:rsidRPr="00955027" w:rsidTr="00397755">
        <w:tc>
          <w:tcPr>
            <w:tcW w:w="540" w:type="dxa"/>
            <w:vAlign w:val="center"/>
          </w:tcPr>
          <w:p w:rsidR="00C07D39" w:rsidRPr="00955027" w:rsidRDefault="00C07D39" w:rsidP="00C07D39">
            <w:pPr>
              <w:spacing w:after="0"/>
              <w:ind w:firstLine="0"/>
              <w:jc w:val="center"/>
              <w:rPr>
                <w:sz w:val="24"/>
                <w:szCs w:val="24"/>
                <w:lang w:eastAsia="en-US"/>
              </w:rPr>
            </w:pPr>
            <w:r w:rsidRPr="00955027">
              <w:rPr>
                <w:sz w:val="24"/>
                <w:szCs w:val="24"/>
                <w:lang w:eastAsia="en-US"/>
              </w:rPr>
              <w:lastRenderedPageBreak/>
              <w:t>3</w:t>
            </w:r>
          </w:p>
        </w:tc>
        <w:tc>
          <w:tcPr>
            <w:tcW w:w="4847" w:type="dxa"/>
          </w:tcPr>
          <w:p w:rsidR="00C07D39" w:rsidRPr="00955027" w:rsidRDefault="00C07D39" w:rsidP="00C07D39">
            <w:pPr>
              <w:spacing w:after="0"/>
              <w:ind w:firstLine="0"/>
              <w:rPr>
                <w:sz w:val="24"/>
                <w:szCs w:val="24"/>
              </w:rPr>
            </w:pPr>
            <w:r w:rsidRPr="00955027">
              <w:rPr>
                <w:sz w:val="24"/>
                <w:szCs w:val="24"/>
              </w:rPr>
              <w:t>Организация проведения обучающих семинаров, тренингов и конференций по профилактике правонарушений (средства бюджета города)</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200,00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200,00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200,00</w:t>
            </w:r>
          </w:p>
        </w:tc>
      </w:tr>
      <w:tr w:rsidR="00C07D39" w:rsidRPr="00955027" w:rsidTr="00397755">
        <w:tc>
          <w:tcPr>
            <w:tcW w:w="540" w:type="dxa"/>
            <w:vAlign w:val="center"/>
          </w:tcPr>
          <w:p w:rsidR="00C07D39" w:rsidRPr="00955027" w:rsidRDefault="00C07D39" w:rsidP="00C07D39">
            <w:pPr>
              <w:spacing w:after="0"/>
              <w:ind w:firstLine="0"/>
              <w:jc w:val="center"/>
              <w:rPr>
                <w:sz w:val="24"/>
                <w:szCs w:val="24"/>
                <w:lang w:eastAsia="en-US"/>
              </w:rPr>
            </w:pPr>
            <w:r w:rsidRPr="00955027">
              <w:rPr>
                <w:sz w:val="24"/>
                <w:szCs w:val="24"/>
                <w:lang w:eastAsia="en-US"/>
              </w:rPr>
              <w:t>4</w:t>
            </w:r>
          </w:p>
        </w:tc>
        <w:tc>
          <w:tcPr>
            <w:tcW w:w="4847" w:type="dxa"/>
          </w:tcPr>
          <w:p w:rsidR="00C07D39" w:rsidRPr="00955027" w:rsidRDefault="00C07D39" w:rsidP="00C07D39">
            <w:pPr>
              <w:spacing w:after="0"/>
              <w:ind w:firstLine="0"/>
              <w:rPr>
                <w:sz w:val="24"/>
                <w:szCs w:val="24"/>
              </w:rPr>
            </w:pPr>
            <w:r w:rsidRPr="00955027">
              <w:rPr>
                <w:sz w:val="24"/>
                <w:szCs w:val="24"/>
              </w:rPr>
              <w:t>Мероприятия по профилактике правонарушений среди несовершеннолетних (средства бюджета города)</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140,00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140,00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140,00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5</w:t>
            </w:r>
          </w:p>
        </w:tc>
        <w:tc>
          <w:tcPr>
            <w:tcW w:w="4847" w:type="dxa"/>
          </w:tcPr>
          <w:p w:rsidR="00C07D39" w:rsidRPr="00955027" w:rsidRDefault="00C07D39" w:rsidP="00C07D39">
            <w:pPr>
              <w:spacing w:after="0"/>
              <w:ind w:firstLine="0"/>
              <w:rPr>
                <w:sz w:val="24"/>
                <w:szCs w:val="24"/>
              </w:rPr>
            </w:pPr>
            <w:r w:rsidRPr="00955027">
              <w:rPr>
                <w:sz w:val="24"/>
                <w:szCs w:val="24"/>
              </w:rPr>
              <w:t>Совершенствование системы профилактики правонарушений, связанных с нарушением безопасности дорожного движения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2 920,00</w:t>
            </w:r>
          </w:p>
        </w:tc>
        <w:tc>
          <w:tcPr>
            <w:tcW w:w="1418"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2 920,00</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2 920,00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6</w:t>
            </w:r>
          </w:p>
        </w:tc>
        <w:tc>
          <w:tcPr>
            <w:tcW w:w="4847" w:type="dxa"/>
          </w:tcPr>
          <w:p w:rsidR="00C07D39" w:rsidRPr="00955027" w:rsidRDefault="00C07D39" w:rsidP="00C07D39">
            <w:pPr>
              <w:spacing w:after="0"/>
              <w:ind w:firstLine="0"/>
              <w:rPr>
                <w:sz w:val="24"/>
                <w:szCs w:val="24"/>
              </w:rPr>
            </w:pPr>
            <w:r w:rsidRPr="00955027">
              <w:rPr>
                <w:sz w:val="24"/>
                <w:szCs w:val="24"/>
              </w:rPr>
              <w:t>Создание условий для антинаркотической пропаганды, организация проведения антинаркотических профилактических мероприятий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1 375,00</w:t>
            </w:r>
          </w:p>
        </w:tc>
        <w:tc>
          <w:tcPr>
            <w:tcW w:w="1418"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1 375,00</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1 375,00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7</w:t>
            </w:r>
          </w:p>
        </w:tc>
        <w:tc>
          <w:tcPr>
            <w:tcW w:w="4847" w:type="dxa"/>
          </w:tcPr>
          <w:p w:rsidR="00C07D39" w:rsidRPr="00955027" w:rsidRDefault="00C07D39" w:rsidP="00C07D39">
            <w:pPr>
              <w:spacing w:after="0"/>
              <w:ind w:firstLine="0"/>
              <w:rPr>
                <w:sz w:val="24"/>
                <w:szCs w:val="24"/>
              </w:rPr>
            </w:pPr>
            <w:r w:rsidRPr="00955027">
              <w:rPr>
                <w:sz w:val="24"/>
                <w:szCs w:val="24"/>
              </w:rPr>
              <w:t>Проведение конкурса проектов (программ) в сфере профилактики незаконного потребления наркотических средств, психотропных веществ, антинаркотической пропаганды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236,50</w:t>
            </w:r>
          </w:p>
        </w:tc>
        <w:tc>
          <w:tcPr>
            <w:tcW w:w="1418"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236,50</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236,50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8</w:t>
            </w:r>
          </w:p>
        </w:tc>
        <w:tc>
          <w:tcPr>
            <w:tcW w:w="4847" w:type="dxa"/>
          </w:tcPr>
          <w:p w:rsidR="00C07D39" w:rsidRPr="00955027" w:rsidRDefault="00C07D39" w:rsidP="00C07D39">
            <w:pPr>
              <w:spacing w:after="0"/>
              <w:ind w:firstLine="0"/>
              <w:rPr>
                <w:sz w:val="24"/>
                <w:szCs w:val="24"/>
              </w:rPr>
            </w:pPr>
            <w:r w:rsidRPr="00955027">
              <w:rPr>
                <w:sz w:val="24"/>
                <w:szCs w:val="24"/>
              </w:rPr>
              <w:t xml:space="preserve">Приобретение и внедрение профилактических, диагностических программ по работе с семьей, детьми и подростками. Проведение развивающих занятий по формированию навыков </w:t>
            </w:r>
            <w:proofErr w:type="spellStart"/>
            <w:r w:rsidRPr="00955027">
              <w:rPr>
                <w:sz w:val="24"/>
                <w:szCs w:val="24"/>
              </w:rPr>
              <w:t>ассертивного</w:t>
            </w:r>
            <w:proofErr w:type="spellEnd"/>
            <w:r w:rsidRPr="00955027">
              <w:rPr>
                <w:sz w:val="24"/>
                <w:szCs w:val="24"/>
              </w:rPr>
              <w:t xml:space="preserve"> (уверенного) поведения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50,00</w:t>
            </w:r>
          </w:p>
        </w:tc>
        <w:tc>
          <w:tcPr>
            <w:tcW w:w="1418"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50,00</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50,00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9</w:t>
            </w:r>
          </w:p>
        </w:tc>
        <w:tc>
          <w:tcPr>
            <w:tcW w:w="4847" w:type="dxa"/>
          </w:tcPr>
          <w:p w:rsidR="00C07D39" w:rsidRPr="00955027" w:rsidRDefault="00C07D39" w:rsidP="00C07D39">
            <w:pPr>
              <w:spacing w:after="0"/>
              <w:ind w:firstLine="0"/>
              <w:rPr>
                <w:sz w:val="24"/>
                <w:szCs w:val="24"/>
              </w:rPr>
            </w:pPr>
            <w:r w:rsidRPr="00955027">
              <w:rPr>
                <w:sz w:val="24"/>
                <w:szCs w:val="24"/>
              </w:rPr>
              <w:t>Организация проведения семинаров, мастер-классов, конференций для педагогической общественности по вопросам профилактики наркомании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100,00</w:t>
            </w:r>
          </w:p>
        </w:tc>
        <w:tc>
          <w:tcPr>
            <w:tcW w:w="1418"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100,00</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100,00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10</w:t>
            </w:r>
          </w:p>
        </w:tc>
        <w:tc>
          <w:tcPr>
            <w:tcW w:w="4847" w:type="dxa"/>
          </w:tcPr>
          <w:p w:rsidR="00C07D39" w:rsidRPr="00955027" w:rsidRDefault="00C07D39" w:rsidP="00C07D39">
            <w:pPr>
              <w:spacing w:after="0"/>
              <w:ind w:firstLine="0"/>
              <w:rPr>
                <w:sz w:val="24"/>
                <w:szCs w:val="24"/>
              </w:rPr>
            </w:pPr>
            <w:r w:rsidRPr="00955027">
              <w:rPr>
                <w:sz w:val="24"/>
                <w:szCs w:val="24"/>
              </w:rPr>
              <w:t>Организация изготовления, размещения, распространения информационно-справочных материалов, направленных на профилактику незаконного потребления наркотических средств, психотропных веществ, правовое просвещение и правовое информирование населения, антинаркотическую пропаганду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400,00</w:t>
            </w:r>
          </w:p>
        </w:tc>
        <w:tc>
          <w:tcPr>
            <w:tcW w:w="1418"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400,00</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400,00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11</w:t>
            </w:r>
          </w:p>
        </w:tc>
        <w:tc>
          <w:tcPr>
            <w:tcW w:w="4847" w:type="dxa"/>
          </w:tcPr>
          <w:p w:rsidR="00C07D39" w:rsidRPr="00955027" w:rsidRDefault="00C07D39" w:rsidP="00C07D39">
            <w:pPr>
              <w:spacing w:after="0"/>
              <w:ind w:firstLine="0"/>
              <w:rPr>
                <w:sz w:val="24"/>
                <w:szCs w:val="24"/>
              </w:rPr>
            </w:pPr>
            <w:r w:rsidRPr="00955027">
              <w:rPr>
                <w:sz w:val="24"/>
                <w:szCs w:val="24"/>
              </w:rPr>
              <w:t xml:space="preserve">Организация мероприятий по созданию условий для разработки социальной рекламы, направленной на профилактику незаконного потребления наркотических средств, психотропных веществ, </w:t>
            </w:r>
            <w:r w:rsidRPr="00955027">
              <w:rPr>
                <w:sz w:val="24"/>
                <w:szCs w:val="24"/>
              </w:rPr>
              <w:lastRenderedPageBreak/>
              <w:t>антинаркотическую пропаганду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lastRenderedPageBreak/>
              <w:t>200,00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200,00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200,00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12</w:t>
            </w:r>
          </w:p>
        </w:tc>
        <w:tc>
          <w:tcPr>
            <w:tcW w:w="4847" w:type="dxa"/>
          </w:tcPr>
          <w:p w:rsidR="00C07D39" w:rsidRPr="00955027" w:rsidRDefault="00C07D39" w:rsidP="00C07D39">
            <w:pPr>
              <w:spacing w:after="0"/>
              <w:ind w:firstLine="0"/>
              <w:rPr>
                <w:sz w:val="24"/>
                <w:szCs w:val="24"/>
              </w:rPr>
            </w:pPr>
            <w:r w:rsidRPr="00955027">
              <w:rPr>
                <w:sz w:val="24"/>
                <w:szCs w:val="24"/>
              </w:rPr>
              <w:t>Проведение социологических исследований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38,50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38,50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38,50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13</w:t>
            </w:r>
          </w:p>
        </w:tc>
        <w:tc>
          <w:tcPr>
            <w:tcW w:w="4847" w:type="dxa"/>
          </w:tcPr>
          <w:p w:rsidR="00C07D39" w:rsidRPr="00955027" w:rsidRDefault="00C07D39" w:rsidP="00C07D39">
            <w:pPr>
              <w:spacing w:after="0"/>
              <w:ind w:firstLine="0"/>
              <w:rPr>
                <w:sz w:val="24"/>
                <w:szCs w:val="24"/>
              </w:rPr>
            </w:pPr>
            <w:r w:rsidRPr="00955027">
              <w:rPr>
                <w:sz w:val="24"/>
                <w:szCs w:val="24"/>
              </w:rPr>
              <w:t>Обеспечение деятельности административной комиссии города Нижневартовска (средства бюджета автономного округа)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12 936,90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12 936,90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12 936,90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14</w:t>
            </w:r>
          </w:p>
        </w:tc>
        <w:tc>
          <w:tcPr>
            <w:tcW w:w="4847" w:type="dxa"/>
          </w:tcPr>
          <w:p w:rsidR="00C07D39" w:rsidRPr="00955027" w:rsidRDefault="00C07D39" w:rsidP="00C07D39">
            <w:pPr>
              <w:spacing w:after="0"/>
              <w:ind w:firstLine="0"/>
              <w:rPr>
                <w:sz w:val="24"/>
                <w:szCs w:val="24"/>
              </w:rPr>
            </w:pPr>
            <w:r w:rsidRPr="00955027">
              <w:rPr>
                <w:sz w:val="24"/>
                <w:szCs w:val="24"/>
              </w:rPr>
              <w:t>Организация и проведение воспитательной и просветительской работы среди детей и молодежи, направленной на профилактику терроризма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300,00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300,00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300,00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15</w:t>
            </w:r>
          </w:p>
        </w:tc>
        <w:tc>
          <w:tcPr>
            <w:tcW w:w="4847" w:type="dxa"/>
          </w:tcPr>
          <w:p w:rsidR="00C07D39" w:rsidRPr="00955027" w:rsidRDefault="00C07D39" w:rsidP="00C07D39">
            <w:pPr>
              <w:spacing w:after="0"/>
              <w:ind w:firstLine="0"/>
              <w:rPr>
                <w:sz w:val="24"/>
                <w:szCs w:val="24"/>
              </w:rPr>
            </w:pPr>
            <w:r w:rsidRPr="00955027">
              <w:rPr>
                <w:sz w:val="24"/>
                <w:szCs w:val="24"/>
              </w:rPr>
              <w:t>Правовое просвещение и информирование населения муниципального образования в сфере профилактики терроризма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852,80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852,80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852,80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16</w:t>
            </w:r>
          </w:p>
        </w:tc>
        <w:tc>
          <w:tcPr>
            <w:tcW w:w="4847" w:type="dxa"/>
          </w:tcPr>
          <w:p w:rsidR="00C07D39" w:rsidRPr="00955027" w:rsidRDefault="00C07D39" w:rsidP="00C07D39">
            <w:pPr>
              <w:spacing w:after="0"/>
              <w:ind w:firstLine="0"/>
              <w:rPr>
                <w:sz w:val="24"/>
                <w:szCs w:val="24"/>
              </w:rPr>
            </w:pPr>
            <w:r w:rsidRPr="00955027">
              <w:rPr>
                <w:sz w:val="24"/>
                <w:szCs w:val="24"/>
              </w:rPr>
              <w:t>Методическое обеспечение и подготовка муниципальных служащих и работников муниципальных учреждений по вопросам профилактики терроризма. Проведение социологических исследований по вопросам противодействия идеологии терроризма на территории города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200,00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200,00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200,00</w:t>
            </w:r>
          </w:p>
        </w:tc>
      </w:tr>
      <w:tr w:rsidR="00C07D39" w:rsidRPr="00955027" w:rsidTr="00397755">
        <w:tc>
          <w:tcPr>
            <w:tcW w:w="540" w:type="dxa"/>
          </w:tcPr>
          <w:p w:rsidR="00C07D39" w:rsidRPr="00955027" w:rsidRDefault="00C07D39" w:rsidP="00C07D39">
            <w:pPr>
              <w:spacing w:after="0"/>
              <w:ind w:firstLine="0"/>
              <w:jc w:val="center"/>
              <w:rPr>
                <w:sz w:val="24"/>
                <w:szCs w:val="24"/>
                <w:lang w:eastAsia="en-US"/>
              </w:rPr>
            </w:pPr>
            <w:r w:rsidRPr="00955027">
              <w:rPr>
                <w:sz w:val="24"/>
                <w:szCs w:val="24"/>
                <w:lang w:eastAsia="en-US"/>
              </w:rPr>
              <w:t>17</w:t>
            </w:r>
          </w:p>
        </w:tc>
        <w:tc>
          <w:tcPr>
            <w:tcW w:w="4847" w:type="dxa"/>
          </w:tcPr>
          <w:p w:rsidR="00C07D39" w:rsidRPr="00955027" w:rsidRDefault="00C07D39" w:rsidP="00C07D39">
            <w:pPr>
              <w:spacing w:after="0"/>
              <w:ind w:firstLine="0"/>
              <w:rPr>
                <w:sz w:val="24"/>
                <w:szCs w:val="24"/>
              </w:rPr>
            </w:pPr>
            <w:r w:rsidRPr="00955027">
              <w:rPr>
                <w:sz w:val="24"/>
                <w:szCs w:val="24"/>
              </w:rPr>
              <w:t>Повышение уровня антитеррористической защищенности муниципальных объектов (средства бюджета города)</w:t>
            </w:r>
          </w:p>
        </w:tc>
        <w:tc>
          <w:tcPr>
            <w:tcW w:w="1417" w:type="dxa"/>
            <w:vAlign w:val="center"/>
          </w:tcPr>
          <w:p w:rsidR="00C07D39" w:rsidRPr="00955027" w:rsidRDefault="00C07D39" w:rsidP="00C07D39">
            <w:pPr>
              <w:spacing w:after="0"/>
              <w:ind w:firstLine="0"/>
              <w:jc w:val="right"/>
              <w:rPr>
                <w:sz w:val="24"/>
                <w:szCs w:val="24"/>
                <w:lang w:eastAsia="en-US"/>
              </w:rPr>
            </w:pPr>
            <w:r w:rsidRPr="00955027">
              <w:rPr>
                <w:sz w:val="24"/>
                <w:szCs w:val="24"/>
                <w:lang w:eastAsia="en-US"/>
              </w:rPr>
              <w:t>510,00</w:t>
            </w:r>
          </w:p>
        </w:tc>
        <w:tc>
          <w:tcPr>
            <w:tcW w:w="1418" w:type="dxa"/>
            <w:vAlign w:val="center"/>
          </w:tcPr>
          <w:p w:rsidR="00C07D39" w:rsidRPr="00955027" w:rsidRDefault="00C07D39" w:rsidP="00C07D39">
            <w:pPr>
              <w:spacing w:after="0"/>
              <w:ind w:firstLine="0"/>
              <w:jc w:val="right"/>
              <w:rPr>
                <w:sz w:val="24"/>
                <w:szCs w:val="24"/>
              </w:rPr>
            </w:pPr>
            <w:r w:rsidRPr="00955027">
              <w:rPr>
                <w:sz w:val="24"/>
                <w:szCs w:val="24"/>
              </w:rPr>
              <w:t>510,00</w:t>
            </w:r>
          </w:p>
        </w:tc>
        <w:tc>
          <w:tcPr>
            <w:tcW w:w="1417" w:type="dxa"/>
            <w:vAlign w:val="center"/>
          </w:tcPr>
          <w:p w:rsidR="00C07D39" w:rsidRPr="00955027" w:rsidRDefault="00C07D39" w:rsidP="00C07D39">
            <w:pPr>
              <w:spacing w:after="0"/>
              <w:ind w:firstLine="0"/>
              <w:jc w:val="right"/>
              <w:rPr>
                <w:sz w:val="24"/>
                <w:szCs w:val="24"/>
              </w:rPr>
            </w:pPr>
            <w:r w:rsidRPr="00955027">
              <w:rPr>
                <w:sz w:val="24"/>
                <w:szCs w:val="24"/>
              </w:rPr>
              <w:t>510,00</w:t>
            </w:r>
          </w:p>
        </w:tc>
      </w:tr>
    </w:tbl>
    <w:p w:rsidR="00C07D39" w:rsidRPr="00955027" w:rsidRDefault="00C07D39" w:rsidP="00C07D39">
      <w:pPr>
        <w:spacing w:before="120" w:after="0"/>
        <w:rPr>
          <w:sz w:val="28"/>
          <w:szCs w:val="28"/>
        </w:rPr>
      </w:pPr>
      <w:r w:rsidRPr="00955027">
        <w:rPr>
          <w:rFonts w:eastAsia="Calibri"/>
          <w:sz w:val="28"/>
          <w:szCs w:val="28"/>
          <w:lang w:eastAsia="en-US"/>
        </w:rPr>
        <w:t xml:space="preserve">Объем бюджетных ассигнований, предусмотренный на реализацию программы, планируется направить на организацию и проведение мероприятий по профилактике правонарушений, наркомании и терроризма, </w:t>
      </w:r>
      <w:r w:rsidRPr="00955027">
        <w:rPr>
          <w:sz w:val="28"/>
          <w:szCs w:val="28"/>
        </w:rPr>
        <w:t>обеспечение деятельности административной комиссии города Нижневартовска и повышение уровня антитеррористической защищенности муниципальных объектов социальной сферы города Нижневартовска.</w:t>
      </w:r>
    </w:p>
    <w:p w:rsidR="00C07D39" w:rsidRPr="00955027" w:rsidRDefault="00C07D39" w:rsidP="00C07D39">
      <w:pPr>
        <w:rPr>
          <w:sz w:val="28"/>
          <w:szCs w:val="28"/>
        </w:rPr>
      </w:pPr>
      <w:r w:rsidRPr="00955027">
        <w:rPr>
          <w:sz w:val="28"/>
          <w:szCs w:val="28"/>
        </w:rPr>
        <w:t>Распределение проектируемых объемов бюджетных ассигнований по ответственному исполнителю, соисполнителям программы и по годам приведено в таблице</w:t>
      </w:r>
      <w:r w:rsidR="00E04F35">
        <w:rPr>
          <w:sz w:val="28"/>
          <w:szCs w:val="28"/>
        </w:rPr>
        <w:t>.</w:t>
      </w:r>
    </w:p>
    <w:tbl>
      <w:tblPr>
        <w:tblStyle w:val="a6"/>
        <w:tblW w:w="9696" w:type="dxa"/>
        <w:tblLook w:val="04A0" w:firstRow="1" w:lastRow="0" w:firstColumn="1" w:lastColumn="0" w:noHBand="0" w:noVBand="1"/>
      </w:tblPr>
      <w:tblGrid>
        <w:gridCol w:w="5727"/>
        <w:gridCol w:w="1418"/>
        <w:gridCol w:w="1276"/>
        <w:gridCol w:w="1275"/>
      </w:tblGrid>
      <w:tr w:rsidR="00C07D39" w:rsidRPr="00955027" w:rsidTr="00EE3FB2">
        <w:trPr>
          <w:tblHeader/>
        </w:trPr>
        <w:tc>
          <w:tcPr>
            <w:tcW w:w="57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center"/>
              <w:rPr>
                <w:rFonts w:eastAsia="Calibri"/>
                <w:sz w:val="24"/>
                <w:szCs w:val="24"/>
              </w:rPr>
            </w:pPr>
            <w:r w:rsidRPr="00955027">
              <w:rPr>
                <w:rFonts w:eastAsia="Calibri"/>
                <w:sz w:val="24"/>
                <w:szCs w:val="24"/>
              </w:rPr>
              <w:t xml:space="preserve">Наименование ответственного исполнителя, </w:t>
            </w:r>
          </w:p>
          <w:p w:rsidR="00C07D39" w:rsidRPr="00955027" w:rsidRDefault="00C07D39" w:rsidP="00C07D39">
            <w:pPr>
              <w:spacing w:after="0"/>
              <w:ind w:firstLine="0"/>
              <w:jc w:val="center"/>
              <w:rPr>
                <w:bCs/>
                <w:sz w:val="24"/>
                <w:szCs w:val="24"/>
              </w:rPr>
            </w:pPr>
            <w:r w:rsidRPr="00955027">
              <w:rPr>
                <w:rFonts w:eastAsia="Calibri"/>
                <w:sz w:val="24"/>
                <w:szCs w:val="24"/>
              </w:rPr>
              <w:t>соисполнителя программы</w:t>
            </w:r>
          </w:p>
        </w:tc>
        <w:tc>
          <w:tcPr>
            <w:tcW w:w="396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center"/>
              <w:rPr>
                <w:bCs/>
                <w:sz w:val="24"/>
                <w:szCs w:val="24"/>
              </w:rPr>
            </w:pPr>
            <w:r w:rsidRPr="00955027">
              <w:rPr>
                <w:bCs/>
                <w:sz w:val="24"/>
                <w:szCs w:val="24"/>
              </w:rPr>
              <w:t>Объем бюджетных ассигнований, тыс. рублей</w:t>
            </w:r>
          </w:p>
        </w:tc>
      </w:tr>
      <w:tr w:rsidR="00C07D39" w:rsidRPr="00955027" w:rsidTr="00EE3FB2">
        <w:trPr>
          <w:tblHeader/>
        </w:trPr>
        <w:tc>
          <w:tcPr>
            <w:tcW w:w="57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center"/>
              <w:rPr>
                <w:bCs/>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center"/>
              <w:rPr>
                <w:bCs/>
                <w:sz w:val="24"/>
                <w:szCs w:val="24"/>
              </w:rPr>
            </w:pPr>
            <w:r w:rsidRPr="00955027">
              <w:rPr>
                <w:bCs/>
                <w:sz w:val="24"/>
                <w:szCs w:val="24"/>
              </w:rPr>
              <w:t>2024 год</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center"/>
              <w:rPr>
                <w:bCs/>
                <w:sz w:val="24"/>
                <w:szCs w:val="24"/>
              </w:rPr>
            </w:pPr>
            <w:r w:rsidRPr="00955027">
              <w:rPr>
                <w:bCs/>
                <w:sz w:val="24"/>
                <w:szCs w:val="24"/>
              </w:rPr>
              <w:t>2025 год</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center"/>
              <w:rPr>
                <w:bCs/>
                <w:sz w:val="24"/>
                <w:szCs w:val="24"/>
              </w:rPr>
            </w:pPr>
            <w:r w:rsidRPr="00955027">
              <w:rPr>
                <w:bCs/>
                <w:sz w:val="24"/>
                <w:szCs w:val="24"/>
              </w:rPr>
              <w:t>2026 год</w:t>
            </w:r>
          </w:p>
        </w:tc>
      </w:tr>
      <w:tr w:rsidR="00C07D39"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rPr>
                <w:rFonts w:eastAsia="Calibri"/>
                <w:sz w:val="24"/>
                <w:szCs w:val="24"/>
              </w:rPr>
            </w:pPr>
            <w:r w:rsidRPr="00955027">
              <w:rPr>
                <w:sz w:val="24"/>
                <w:szCs w:val="24"/>
              </w:rPr>
              <w:t>управление по вопросам законности, правопорядка и безопасности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14 826,89</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right"/>
              <w:rPr>
                <w:sz w:val="24"/>
                <w:szCs w:val="24"/>
              </w:rPr>
            </w:pPr>
            <w:r w:rsidRPr="00955027">
              <w:rPr>
                <w:sz w:val="24"/>
                <w:szCs w:val="24"/>
              </w:rPr>
              <w:t>14 706,89</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right"/>
              <w:rPr>
                <w:sz w:val="24"/>
                <w:szCs w:val="24"/>
              </w:rPr>
            </w:pPr>
            <w:r w:rsidRPr="00955027">
              <w:rPr>
                <w:sz w:val="24"/>
                <w:szCs w:val="24"/>
              </w:rPr>
              <w:t>14 836,89</w:t>
            </w:r>
          </w:p>
        </w:tc>
      </w:tr>
      <w:tr w:rsidR="00C07D39"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C07D39" w:rsidRPr="00955027" w:rsidRDefault="00C07D39" w:rsidP="00C07D39">
            <w:pPr>
              <w:spacing w:after="0"/>
              <w:ind w:firstLine="0"/>
              <w:rPr>
                <w:sz w:val="24"/>
                <w:szCs w:val="24"/>
              </w:rPr>
            </w:pPr>
            <w:r w:rsidRPr="00955027">
              <w:rPr>
                <w:sz w:val="24"/>
                <w:szCs w:val="24"/>
              </w:rPr>
              <w:t>департамент общественных коммуникаций и молодежной политики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1 790,20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right"/>
              <w:rPr>
                <w:sz w:val="24"/>
                <w:szCs w:val="24"/>
              </w:rPr>
            </w:pPr>
            <w:r w:rsidRPr="00955027">
              <w:rPr>
                <w:sz w:val="24"/>
                <w:szCs w:val="24"/>
              </w:rPr>
              <w:t>1 790,20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jc w:val="right"/>
              <w:rPr>
                <w:sz w:val="24"/>
                <w:szCs w:val="24"/>
              </w:rPr>
            </w:pPr>
            <w:r w:rsidRPr="00955027">
              <w:rPr>
                <w:sz w:val="24"/>
                <w:szCs w:val="24"/>
              </w:rPr>
              <w:t>1 790,20</w:t>
            </w:r>
          </w:p>
        </w:tc>
      </w:tr>
      <w:tr w:rsidR="00C07D39"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uppressAutoHyphens/>
              <w:spacing w:after="0"/>
              <w:ind w:firstLine="0"/>
              <w:rPr>
                <w:sz w:val="24"/>
                <w:szCs w:val="24"/>
              </w:rPr>
            </w:pPr>
            <w:r w:rsidRPr="00955027">
              <w:rPr>
                <w:sz w:val="24"/>
                <w:szCs w:val="24"/>
              </w:rPr>
              <w:lastRenderedPageBreak/>
              <w:t>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uppressAutoHyphens/>
              <w:spacing w:after="0"/>
              <w:ind w:firstLine="0"/>
              <w:jc w:val="right"/>
              <w:rPr>
                <w:bCs/>
                <w:sz w:val="24"/>
                <w:szCs w:val="24"/>
              </w:rPr>
            </w:pPr>
            <w:r w:rsidRPr="00955027">
              <w:rPr>
                <w:bCs/>
                <w:sz w:val="24"/>
                <w:szCs w:val="24"/>
              </w:rPr>
              <w:t>180,00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uppressAutoHyphens/>
              <w:spacing w:after="0"/>
              <w:ind w:firstLine="0"/>
              <w:jc w:val="right"/>
              <w:rPr>
                <w:bCs/>
                <w:sz w:val="24"/>
                <w:szCs w:val="24"/>
              </w:rPr>
            </w:pPr>
            <w:r w:rsidRPr="00955027">
              <w:rPr>
                <w:bCs/>
                <w:sz w:val="24"/>
                <w:szCs w:val="24"/>
              </w:rPr>
              <w:t>300,00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uppressAutoHyphens/>
              <w:spacing w:after="0"/>
              <w:ind w:firstLine="0"/>
              <w:jc w:val="right"/>
              <w:rPr>
                <w:bCs/>
                <w:sz w:val="24"/>
                <w:szCs w:val="24"/>
              </w:rPr>
            </w:pPr>
            <w:r w:rsidRPr="00955027">
              <w:rPr>
                <w:bCs/>
                <w:sz w:val="24"/>
                <w:szCs w:val="24"/>
              </w:rPr>
              <w:t>170,00</w:t>
            </w:r>
          </w:p>
        </w:tc>
      </w:tr>
      <w:tr w:rsidR="00C07D39" w:rsidRPr="00955027" w:rsidTr="00397755">
        <w:trPr>
          <w:trHeight w:val="20"/>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rPr>
                <w:bCs/>
                <w:sz w:val="24"/>
                <w:szCs w:val="24"/>
              </w:rPr>
            </w:pPr>
            <w:r w:rsidRPr="00955027">
              <w:rPr>
                <w:sz w:val="24"/>
                <w:szCs w:val="24"/>
              </w:rPr>
              <w:t>департамент жилищно-коммунального хозяйства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100,00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100,00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100,00</w:t>
            </w:r>
          </w:p>
        </w:tc>
      </w:tr>
      <w:tr w:rsidR="00C07D39" w:rsidRPr="00955027" w:rsidTr="00397755">
        <w:trPr>
          <w:trHeight w:val="20"/>
        </w:trPr>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rPr>
                <w:sz w:val="24"/>
                <w:szCs w:val="24"/>
              </w:rPr>
            </w:pPr>
            <w:r w:rsidRPr="00955027">
              <w:rPr>
                <w:sz w:val="24"/>
                <w:szCs w:val="24"/>
              </w:rPr>
              <w:t>департамент по социальной политике администрации города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1 156,00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1 156,00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1 156,00</w:t>
            </w:r>
          </w:p>
        </w:tc>
      </w:tr>
      <w:tr w:rsidR="00C07D39" w:rsidRPr="00955027" w:rsidTr="00397755">
        <w:tc>
          <w:tcPr>
            <w:tcW w:w="57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firstLine="0"/>
              <w:rPr>
                <w:sz w:val="24"/>
                <w:szCs w:val="24"/>
              </w:rPr>
            </w:pPr>
            <w:r w:rsidRPr="00955027">
              <w:rPr>
                <w:sz w:val="24"/>
                <w:szCs w:val="24"/>
              </w:rPr>
              <w:t>департамент образования администрации города Нижневартовска</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3 985,00</w:t>
            </w:r>
          </w:p>
        </w:tc>
        <w:tc>
          <w:tcPr>
            <w:tcW w:w="127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3 985,00</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C07D39" w:rsidRPr="00955027" w:rsidRDefault="00C07D39" w:rsidP="00C07D39">
            <w:pPr>
              <w:spacing w:after="0"/>
              <w:ind w:right="91" w:firstLine="0"/>
              <w:jc w:val="right"/>
              <w:rPr>
                <w:bCs/>
                <w:sz w:val="24"/>
                <w:szCs w:val="24"/>
              </w:rPr>
            </w:pPr>
            <w:r w:rsidRPr="00955027">
              <w:rPr>
                <w:bCs/>
                <w:sz w:val="24"/>
                <w:szCs w:val="24"/>
              </w:rPr>
              <w:t>3 985,00</w:t>
            </w:r>
          </w:p>
        </w:tc>
      </w:tr>
    </w:tbl>
    <w:p w:rsidR="003F54B4" w:rsidRDefault="003F54B4" w:rsidP="004F6AED">
      <w:pPr>
        <w:tabs>
          <w:tab w:val="left" w:pos="284"/>
          <w:tab w:val="left" w:pos="426"/>
          <w:tab w:val="left" w:pos="851"/>
          <w:tab w:val="left" w:pos="9356"/>
        </w:tabs>
        <w:spacing w:after="0"/>
        <w:ind w:firstLine="0"/>
        <w:jc w:val="center"/>
        <w:rPr>
          <w:b/>
          <w:sz w:val="28"/>
          <w:szCs w:val="28"/>
        </w:rPr>
      </w:pPr>
    </w:p>
    <w:p w:rsidR="00954A1C" w:rsidRPr="00955027" w:rsidRDefault="00954A1C" w:rsidP="004F6AED">
      <w:pPr>
        <w:tabs>
          <w:tab w:val="left" w:pos="284"/>
          <w:tab w:val="left" w:pos="426"/>
          <w:tab w:val="left" w:pos="851"/>
          <w:tab w:val="left" w:pos="9356"/>
        </w:tabs>
        <w:spacing w:after="0"/>
        <w:ind w:firstLine="0"/>
        <w:jc w:val="center"/>
        <w:rPr>
          <w:b/>
          <w:sz w:val="28"/>
          <w:szCs w:val="28"/>
        </w:rPr>
      </w:pPr>
      <w:r w:rsidRPr="00955027">
        <w:rPr>
          <w:b/>
          <w:sz w:val="28"/>
          <w:szCs w:val="28"/>
        </w:rPr>
        <w:t>Расходы бюджета города на осуществление</w:t>
      </w:r>
      <w:r w:rsidR="004F6AED">
        <w:rPr>
          <w:b/>
          <w:sz w:val="28"/>
          <w:szCs w:val="28"/>
        </w:rPr>
        <w:t xml:space="preserve"> </w:t>
      </w:r>
      <w:r w:rsidRPr="00955027">
        <w:rPr>
          <w:b/>
          <w:sz w:val="28"/>
          <w:szCs w:val="28"/>
        </w:rPr>
        <w:t>непрограммных направлений деятельности на 2024 год и на плановый период 2025 и 2026 годов</w:t>
      </w:r>
    </w:p>
    <w:p w:rsidR="00954A1C" w:rsidRPr="00955027" w:rsidRDefault="00954A1C" w:rsidP="00C92C78">
      <w:pPr>
        <w:tabs>
          <w:tab w:val="left" w:pos="851"/>
        </w:tabs>
        <w:spacing w:before="240" w:after="0"/>
        <w:rPr>
          <w:sz w:val="28"/>
          <w:szCs w:val="28"/>
        </w:rPr>
      </w:pPr>
      <w:r w:rsidRPr="00955027">
        <w:rPr>
          <w:sz w:val="28"/>
          <w:szCs w:val="28"/>
        </w:rPr>
        <w:t>Расходы бюджета города в 2023 – 2026 годах на реализацию непрограммных направлений деятельности представлены в таблице.</w:t>
      </w:r>
    </w:p>
    <w:p w:rsidR="00954A1C" w:rsidRPr="00955027" w:rsidRDefault="00954A1C" w:rsidP="00954A1C">
      <w:pPr>
        <w:tabs>
          <w:tab w:val="left" w:pos="851"/>
        </w:tabs>
        <w:jc w:val="right"/>
        <w:rPr>
          <w:sz w:val="18"/>
          <w:szCs w:val="18"/>
        </w:rPr>
      </w:pPr>
      <w:r w:rsidRPr="00955027">
        <w:rPr>
          <w:sz w:val="18"/>
          <w:szCs w:val="18"/>
        </w:rPr>
        <w:t>тыс. рублей</w:t>
      </w:r>
    </w:p>
    <w:tbl>
      <w:tblPr>
        <w:tblStyle w:val="a6"/>
        <w:tblW w:w="9745" w:type="dxa"/>
        <w:tblInd w:w="108" w:type="dxa"/>
        <w:tblLook w:val="04A0" w:firstRow="1" w:lastRow="0" w:firstColumn="1" w:lastColumn="0" w:noHBand="0" w:noVBand="1"/>
      </w:tblPr>
      <w:tblGrid>
        <w:gridCol w:w="1257"/>
        <w:gridCol w:w="1295"/>
        <w:gridCol w:w="1165"/>
        <w:gridCol w:w="1132"/>
        <w:gridCol w:w="1317"/>
        <w:gridCol w:w="1218"/>
        <w:gridCol w:w="1132"/>
        <w:gridCol w:w="1229"/>
      </w:tblGrid>
      <w:tr w:rsidR="00954A1C" w:rsidRPr="00955027" w:rsidTr="00BB0B21">
        <w:trPr>
          <w:trHeight w:val="321"/>
        </w:trPr>
        <w:tc>
          <w:tcPr>
            <w:tcW w:w="1257" w:type="dxa"/>
            <w:vMerge w:val="restart"/>
          </w:tcPr>
          <w:p w:rsidR="00954A1C" w:rsidRPr="00955027" w:rsidRDefault="00954A1C" w:rsidP="00954A1C">
            <w:pPr>
              <w:spacing w:after="0"/>
              <w:ind w:firstLine="0"/>
              <w:jc w:val="center"/>
              <w:rPr>
                <w:sz w:val="18"/>
                <w:szCs w:val="18"/>
              </w:rPr>
            </w:pPr>
            <w:r w:rsidRPr="00955027">
              <w:rPr>
                <w:sz w:val="18"/>
                <w:szCs w:val="18"/>
              </w:rPr>
              <w:t>2023 год*</w:t>
            </w:r>
          </w:p>
        </w:tc>
        <w:tc>
          <w:tcPr>
            <w:tcW w:w="3592" w:type="dxa"/>
            <w:gridSpan w:val="3"/>
          </w:tcPr>
          <w:p w:rsidR="00954A1C" w:rsidRPr="00955027" w:rsidRDefault="00954A1C" w:rsidP="00954A1C">
            <w:pPr>
              <w:spacing w:after="0"/>
              <w:ind w:firstLine="0"/>
              <w:jc w:val="center"/>
              <w:rPr>
                <w:sz w:val="18"/>
                <w:szCs w:val="18"/>
              </w:rPr>
            </w:pPr>
            <w:r w:rsidRPr="00955027">
              <w:rPr>
                <w:sz w:val="18"/>
                <w:szCs w:val="18"/>
              </w:rPr>
              <w:t>2024 год</w:t>
            </w:r>
          </w:p>
        </w:tc>
        <w:tc>
          <w:tcPr>
            <w:tcW w:w="3667" w:type="dxa"/>
            <w:gridSpan w:val="3"/>
          </w:tcPr>
          <w:p w:rsidR="00954A1C" w:rsidRPr="00955027" w:rsidRDefault="00954A1C" w:rsidP="00954A1C">
            <w:pPr>
              <w:spacing w:after="0"/>
              <w:ind w:firstLine="0"/>
              <w:jc w:val="center"/>
              <w:rPr>
                <w:sz w:val="18"/>
                <w:szCs w:val="18"/>
              </w:rPr>
            </w:pPr>
            <w:r w:rsidRPr="00955027">
              <w:rPr>
                <w:sz w:val="18"/>
                <w:szCs w:val="18"/>
              </w:rPr>
              <w:t>2025 год</w:t>
            </w:r>
          </w:p>
        </w:tc>
        <w:tc>
          <w:tcPr>
            <w:tcW w:w="1229" w:type="dxa"/>
          </w:tcPr>
          <w:p w:rsidR="00954A1C" w:rsidRPr="00955027" w:rsidRDefault="00954A1C" w:rsidP="00954A1C">
            <w:pPr>
              <w:spacing w:after="0"/>
              <w:ind w:firstLine="0"/>
              <w:jc w:val="center"/>
              <w:rPr>
                <w:sz w:val="18"/>
                <w:szCs w:val="18"/>
              </w:rPr>
            </w:pPr>
            <w:r w:rsidRPr="00955027">
              <w:rPr>
                <w:sz w:val="18"/>
                <w:szCs w:val="18"/>
              </w:rPr>
              <w:t>2026 год</w:t>
            </w:r>
          </w:p>
        </w:tc>
      </w:tr>
      <w:tr w:rsidR="00954A1C" w:rsidRPr="00955027" w:rsidTr="00BB0B21">
        <w:trPr>
          <w:trHeight w:val="1619"/>
        </w:trPr>
        <w:tc>
          <w:tcPr>
            <w:tcW w:w="1257" w:type="dxa"/>
            <w:vMerge/>
          </w:tcPr>
          <w:p w:rsidR="00954A1C" w:rsidRPr="00955027" w:rsidRDefault="00954A1C" w:rsidP="00954A1C">
            <w:pPr>
              <w:spacing w:after="0"/>
              <w:ind w:firstLine="0"/>
              <w:jc w:val="left"/>
              <w:rPr>
                <w:sz w:val="18"/>
                <w:szCs w:val="18"/>
              </w:rPr>
            </w:pPr>
          </w:p>
        </w:tc>
        <w:tc>
          <w:tcPr>
            <w:tcW w:w="1295" w:type="dxa"/>
          </w:tcPr>
          <w:p w:rsidR="00954A1C" w:rsidRPr="00955027" w:rsidRDefault="00954A1C" w:rsidP="00954A1C">
            <w:pPr>
              <w:spacing w:after="0"/>
              <w:ind w:firstLine="0"/>
              <w:jc w:val="center"/>
              <w:rPr>
                <w:sz w:val="18"/>
                <w:szCs w:val="18"/>
              </w:rPr>
            </w:pPr>
            <w:r w:rsidRPr="00955027">
              <w:rPr>
                <w:sz w:val="18"/>
                <w:szCs w:val="18"/>
              </w:rPr>
              <w:t>Утверждено решением Думы города от 16.12.2022 №218</w:t>
            </w:r>
          </w:p>
          <w:p w:rsidR="00954A1C" w:rsidRPr="00955027" w:rsidRDefault="00954A1C" w:rsidP="00954A1C">
            <w:pPr>
              <w:spacing w:after="0"/>
              <w:ind w:firstLine="0"/>
              <w:jc w:val="center"/>
              <w:rPr>
                <w:sz w:val="18"/>
                <w:szCs w:val="18"/>
              </w:rPr>
            </w:pPr>
            <w:r w:rsidRPr="00955027">
              <w:rPr>
                <w:sz w:val="18"/>
                <w:szCs w:val="18"/>
              </w:rPr>
              <w:t>(</w:t>
            </w:r>
            <w:proofErr w:type="spellStart"/>
            <w:r w:rsidRPr="00955027">
              <w:rPr>
                <w:sz w:val="18"/>
                <w:szCs w:val="18"/>
              </w:rPr>
              <w:t>первона-чально</w:t>
            </w:r>
            <w:proofErr w:type="spellEnd"/>
            <w:r w:rsidRPr="00955027">
              <w:rPr>
                <w:sz w:val="18"/>
                <w:szCs w:val="18"/>
              </w:rPr>
              <w:t>)</w:t>
            </w:r>
          </w:p>
        </w:tc>
        <w:tc>
          <w:tcPr>
            <w:tcW w:w="1165" w:type="dxa"/>
          </w:tcPr>
          <w:p w:rsidR="00954A1C" w:rsidRPr="00955027" w:rsidRDefault="00954A1C" w:rsidP="00954A1C">
            <w:pPr>
              <w:spacing w:after="0"/>
              <w:ind w:firstLine="0"/>
              <w:jc w:val="center"/>
              <w:rPr>
                <w:sz w:val="18"/>
                <w:szCs w:val="18"/>
              </w:rPr>
            </w:pPr>
            <w:r w:rsidRPr="00955027">
              <w:rPr>
                <w:sz w:val="18"/>
                <w:szCs w:val="18"/>
                <w:lang w:eastAsia="en-US"/>
              </w:rPr>
              <w:t>Проект решения Думы города</w:t>
            </w:r>
          </w:p>
        </w:tc>
        <w:tc>
          <w:tcPr>
            <w:tcW w:w="1132" w:type="dxa"/>
          </w:tcPr>
          <w:p w:rsidR="00954A1C" w:rsidRPr="00955027" w:rsidRDefault="00954A1C" w:rsidP="00954A1C">
            <w:pPr>
              <w:spacing w:after="0"/>
              <w:ind w:firstLine="0"/>
              <w:jc w:val="center"/>
              <w:rPr>
                <w:sz w:val="18"/>
                <w:szCs w:val="18"/>
              </w:rPr>
            </w:pPr>
            <w:r w:rsidRPr="00955027">
              <w:rPr>
                <w:sz w:val="18"/>
                <w:szCs w:val="18"/>
              </w:rPr>
              <w:t>Изменение</w:t>
            </w:r>
          </w:p>
          <w:p w:rsidR="00954A1C" w:rsidRPr="00955027" w:rsidRDefault="00954A1C" w:rsidP="00954A1C">
            <w:pPr>
              <w:spacing w:after="0"/>
              <w:ind w:firstLine="0"/>
              <w:jc w:val="center"/>
              <w:rPr>
                <w:sz w:val="18"/>
                <w:szCs w:val="18"/>
              </w:rPr>
            </w:pPr>
            <w:r w:rsidRPr="00955027">
              <w:rPr>
                <w:sz w:val="18"/>
                <w:szCs w:val="18"/>
              </w:rPr>
              <w:t>(гр.3-гр.2)</w:t>
            </w:r>
          </w:p>
        </w:tc>
        <w:tc>
          <w:tcPr>
            <w:tcW w:w="1317" w:type="dxa"/>
          </w:tcPr>
          <w:p w:rsidR="00954A1C" w:rsidRPr="00955027" w:rsidRDefault="00954A1C" w:rsidP="00954A1C">
            <w:pPr>
              <w:spacing w:after="0"/>
              <w:ind w:firstLine="0"/>
              <w:jc w:val="center"/>
              <w:rPr>
                <w:sz w:val="18"/>
                <w:szCs w:val="18"/>
              </w:rPr>
            </w:pPr>
            <w:r w:rsidRPr="00955027">
              <w:rPr>
                <w:sz w:val="18"/>
                <w:szCs w:val="18"/>
              </w:rPr>
              <w:t>Утверждено решением Думы города от 16.12.2022 №218</w:t>
            </w:r>
          </w:p>
          <w:p w:rsidR="00954A1C" w:rsidRPr="00955027" w:rsidRDefault="00954A1C" w:rsidP="00954A1C">
            <w:pPr>
              <w:spacing w:after="0"/>
              <w:ind w:firstLine="0"/>
              <w:jc w:val="center"/>
              <w:rPr>
                <w:sz w:val="18"/>
                <w:szCs w:val="18"/>
              </w:rPr>
            </w:pPr>
            <w:r w:rsidRPr="00955027">
              <w:rPr>
                <w:sz w:val="18"/>
                <w:szCs w:val="18"/>
              </w:rPr>
              <w:t>(</w:t>
            </w:r>
            <w:proofErr w:type="spellStart"/>
            <w:proofErr w:type="gramStart"/>
            <w:r w:rsidRPr="00955027">
              <w:rPr>
                <w:sz w:val="18"/>
                <w:szCs w:val="18"/>
              </w:rPr>
              <w:t>первона-чально</w:t>
            </w:r>
            <w:proofErr w:type="spellEnd"/>
            <w:proofErr w:type="gramEnd"/>
            <w:r w:rsidRPr="00955027">
              <w:rPr>
                <w:sz w:val="18"/>
                <w:szCs w:val="18"/>
              </w:rPr>
              <w:t>)</w:t>
            </w:r>
          </w:p>
          <w:p w:rsidR="00954A1C" w:rsidRPr="00955027" w:rsidRDefault="00954A1C" w:rsidP="00954A1C">
            <w:pPr>
              <w:spacing w:after="0"/>
              <w:ind w:firstLine="0"/>
              <w:jc w:val="left"/>
              <w:rPr>
                <w:sz w:val="18"/>
                <w:szCs w:val="18"/>
              </w:rPr>
            </w:pPr>
          </w:p>
        </w:tc>
        <w:tc>
          <w:tcPr>
            <w:tcW w:w="1218" w:type="dxa"/>
          </w:tcPr>
          <w:p w:rsidR="00954A1C" w:rsidRPr="00955027" w:rsidRDefault="00954A1C" w:rsidP="00954A1C">
            <w:pPr>
              <w:spacing w:after="0"/>
              <w:ind w:firstLine="0"/>
              <w:jc w:val="center"/>
              <w:rPr>
                <w:sz w:val="18"/>
                <w:szCs w:val="18"/>
              </w:rPr>
            </w:pPr>
            <w:r w:rsidRPr="00955027">
              <w:rPr>
                <w:sz w:val="18"/>
                <w:szCs w:val="18"/>
                <w:lang w:eastAsia="en-US"/>
              </w:rPr>
              <w:t>Проект решения Думы города</w:t>
            </w:r>
          </w:p>
        </w:tc>
        <w:tc>
          <w:tcPr>
            <w:tcW w:w="1132" w:type="dxa"/>
          </w:tcPr>
          <w:p w:rsidR="00954A1C" w:rsidRPr="00955027" w:rsidRDefault="00954A1C" w:rsidP="00954A1C">
            <w:pPr>
              <w:spacing w:after="0"/>
              <w:ind w:firstLine="0"/>
              <w:jc w:val="center"/>
              <w:rPr>
                <w:sz w:val="18"/>
                <w:szCs w:val="18"/>
              </w:rPr>
            </w:pPr>
            <w:r w:rsidRPr="00955027">
              <w:rPr>
                <w:sz w:val="18"/>
                <w:szCs w:val="18"/>
              </w:rPr>
              <w:t>Изменение</w:t>
            </w:r>
          </w:p>
          <w:p w:rsidR="00954A1C" w:rsidRPr="00955027" w:rsidRDefault="00954A1C" w:rsidP="00954A1C">
            <w:pPr>
              <w:spacing w:after="0"/>
              <w:ind w:firstLine="0"/>
              <w:jc w:val="center"/>
              <w:rPr>
                <w:sz w:val="18"/>
                <w:szCs w:val="18"/>
              </w:rPr>
            </w:pPr>
            <w:r w:rsidRPr="00955027">
              <w:rPr>
                <w:sz w:val="18"/>
                <w:szCs w:val="18"/>
              </w:rPr>
              <w:t>(гр.6-гр.5)</w:t>
            </w:r>
          </w:p>
        </w:tc>
        <w:tc>
          <w:tcPr>
            <w:tcW w:w="1229" w:type="dxa"/>
          </w:tcPr>
          <w:p w:rsidR="00B17404" w:rsidRDefault="00954A1C" w:rsidP="00954A1C">
            <w:pPr>
              <w:spacing w:after="0"/>
              <w:ind w:firstLine="0"/>
              <w:jc w:val="center"/>
              <w:rPr>
                <w:sz w:val="18"/>
                <w:szCs w:val="18"/>
                <w:lang w:eastAsia="en-US"/>
              </w:rPr>
            </w:pPr>
            <w:r w:rsidRPr="00955027">
              <w:rPr>
                <w:sz w:val="18"/>
                <w:szCs w:val="18"/>
                <w:lang w:eastAsia="en-US"/>
              </w:rPr>
              <w:t xml:space="preserve">Проект решения Думы </w:t>
            </w:r>
          </w:p>
          <w:p w:rsidR="00954A1C" w:rsidRPr="00955027" w:rsidRDefault="00954A1C" w:rsidP="00954A1C">
            <w:pPr>
              <w:spacing w:after="0"/>
              <w:ind w:firstLine="0"/>
              <w:jc w:val="center"/>
              <w:rPr>
                <w:sz w:val="18"/>
                <w:szCs w:val="18"/>
              </w:rPr>
            </w:pPr>
            <w:r w:rsidRPr="00955027">
              <w:rPr>
                <w:sz w:val="18"/>
                <w:szCs w:val="18"/>
                <w:lang w:eastAsia="en-US"/>
              </w:rPr>
              <w:t>города</w:t>
            </w:r>
          </w:p>
        </w:tc>
      </w:tr>
      <w:tr w:rsidR="00954A1C" w:rsidRPr="00955027" w:rsidTr="00405684">
        <w:trPr>
          <w:trHeight w:val="235"/>
        </w:trPr>
        <w:tc>
          <w:tcPr>
            <w:tcW w:w="1257" w:type="dxa"/>
            <w:vAlign w:val="center"/>
          </w:tcPr>
          <w:p w:rsidR="00954A1C" w:rsidRPr="00955027" w:rsidRDefault="00954A1C" w:rsidP="00405684">
            <w:pPr>
              <w:spacing w:after="0"/>
              <w:ind w:firstLine="0"/>
              <w:jc w:val="center"/>
              <w:rPr>
                <w:sz w:val="18"/>
                <w:szCs w:val="18"/>
              </w:rPr>
            </w:pPr>
            <w:r w:rsidRPr="00955027">
              <w:rPr>
                <w:sz w:val="18"/>
                <w:szCs w:val="18"/>
              </w:rPr>
              <w:t>1</w:t>
            </w:r>
          </w:p>
        </w:tc>
        <w:tc>
          <w:tcPr>
            <w:tcW w:w="1295" w:type="dxa"/>
            <w:vAlign w:val="center"/>
          </w:tcPr>
          <w:p w:rsidR="00954A1C" w:rsidRPr="00955027" w:rsidRDefault="00954A1C" w:rsidP="00405684">
            <w:pPr>
              <w:spacing w:after="0"/>
              <w:ind w:firstLine="0"/>
              <w:jc w:val="center"/>
              <w:rPr>
                <w:sz w:val="18"/>
                <w:szCs w:val="18"/>
              </w:rPr>
            </w:pPr>
            <w:r w:rsidRPr="00955027">
              <w:rPr>
                <w:sz w:val="18"/>
                <w:szCs w:val="18"/>
              </w:rPr>
              <w:t>2</w:t>
            </w:r>
          </w:p>
        </w:tc>
        <w:tc>
          <w:tcPr>
            <w:tcW w:w="1165" w:type="dxa"/>
            <w:vAlign w:val="center"/>
          </w:tcPr>
          <w:p w:rsidR="00954A1C" w:rsidRPr="00955027" w:rsidRDefault="00954A1C" w:rsidP="00405684">
            <w:pPr>
              <w:spacing w:after="0"/>
              <w:ind w:firstLine="0"/>
              <w:jc w:val="center"/>
              <w:rPr>
                <w:sz w:val="18"/>
                <w:szCs w:val="18"/>
              </w:rPr>
            </w:pPr>
            <w:r w:rsidRPr="00955027">
              <w:rPr>
                <w:sz w:val="18"/>
                <w:szCs w:val="18"/>
              </w:rPr>
              <w:t>3</w:t>
            </w:r>
          </w:p>
        </w:tc>
        <w:tc>
          <w:tcPr>
            <w:tcW w:w="1132" w:type="dxa"/>
            <w:vAlign w:val="center"/>
          </w:tcPr>
          <w:p w:rsidR="00954A1C" w:rsidRPr="00955027" w:rsidRDefault="00954A1C" w:rsidP="00405684">
            <w:pPr>
              <w:spacing w:after="0"/>
              <w:ind w:firstLine="0"/>
              <w:jc w:val="center"/>
              <w:rPr>
                <w:sz w:val="18"/>
                <w:szCs w:val="18"/>
              </w:rPr>
            </w:pPr>
            <w:r w:rsidRPr="00955027">
              <w:rPr>
                <w:sz w:val="18"/>
                <w:szCs w:val="18"/>
              </w:rPr>
              <w:t>4</w:t>
            </w:r>
          </w:p>
        </w:tc>
        <w:tc>
          <w:tcPr>
            <w:tcW w:w="1317" w:type="dxa"/>
            <w:vAlign w:val="center"/>
          </w:tcPr>
          <w:p w:rsidR="00954A1C" w:rsidRPr="00955027" w:rsidRDefault="00954A1C" w:rsidP="00405684">
            <w:pPr>
              <w:spacing w:after="0"/>
              <w:ind w:firstLine="0"/>
              <w:jc w:val="center"/>
              <w:rPr>
                <w:sz w:val="18"/>
                <w:szCs w:val="18"/>
              </w:rPr>
            </w:pPr>
            <w:r w:rsidRPr="00955027">
              <w:rPr>
                <w:sz w:val="18"/>
                <w:szCs w:val="18"/>
              </w:rPr>
              <w:t>5</w:t>
            </w:r>
          </w:p>
        </w:tc>
        <w:tc>
          <w:tcPr>
            <w:tcW w:w="1218" w:type="dxa"/>
            <w:vAlign w:val="center"/>
          </w:tcPr>
          <w:p w:rsidR="00954A1C" w:rsidRPr="00955027" w:rsidRDefault="00954A1C" w:rsidP="00405684">
            <w:pPr>
              <w:spacing w:after="0"/>
              <w:ind w:firstLine="0"/>
              <w:jc w:val="center"/>
              <w:rPr>
                <w:sz w:val="18"/>
                <w:szCs w:val="18"/>
              </w:rPr>
            </w:pPr>
            <w:r w:rsidRPr="00955027">
              <w:rPr>
                <w:sz w:val="18"/>
                <w:szCs w:val="18"/>
              </w:rPr>
              <w:t>6</w:t>
            </w:r>
          </w:p>
        </w:tc>
        <w:tc>
          <w:tcPr>
            <w:tcW w:w="1132" w:type="dxa"/>
            <w:vAlign w:val="center"/>
          </w:tcPr>
          <w:p w:rsidR="00954A1C" w:rsidRPr="00955027" w:rsidRDefault="00954A1C" w:rsidP="00405684">
            <w:pPr>
              <w:spacing w:after="0"/>
              <w:ind w:firstLine="0"/>
              <w:jc w:val="center"/>
              <w:rPr>
                <w:sz w:val="18"/>
                <w:szCs w:val="18"/>
              </w:rPr>
            </w:pPr>
            <w:r w:rsidRPr="00955027">
              <w:rPr>
                <w:sz w:val="18"/>
                <w:szCs w:val="18"/>
              </w:rPr>
              <w:t>7</w:t>
            </w:r>
          </w:p>
        </w:tc>
        <w:tc>
          <w:tcPr>
            <w:tcW w:w="1229" w:type="dxa"/>
            <w:vAlign w:val="center"/>
          </w:tcPr>
          <w:p w:rsidR="00954A1C" w:rsidRPr="00955027" w:rsidRDefault="00954A1C" w:rsidP="00405684">
            <w:pPr>
              <w:spacing w:after="0"/>
              <w:ind w:firstLine="0"/>
              <w:jc w:val="center"/>
              <w:rPr>
                <w:sz w:val="18"/>
                <w:szCs w:val="18"/>
              </w:rPr>
            </w:pPr>
            <w:r w:rsidRPr="00955027">
              <w:rPr>
                <w:sz w:val="18"/>
                <w:szCs w:val="18"/>
              </w:rPr>
              <w:t>8</w:t>
            </w:r>
          </w:p>
        </w:tc>
      </w:tr>
      <w:tr w:rsidR="00954A1C" w:rsidRPr="00955027" w:rsidTr="00405684">
        <w:trPr>
          <w:trHeight w:val="206"/>
        </w:trPr>
        <w:tc>
          <w:tcPr>
            <w:tcW w:w="1257" w:type="dxa"/>
            <w:vAlign w:val="center"/>
          </w:tcPr>
          <w:p w:rsidR="00954A1C" w:rsidRPr="00955027" w:rsidRDefault="00954A1C" w:rsidP="003D25DE">
            <w:pPr>
              <w:spacing w:after="0"/>
              <w:ind w:firstLine="0"/>
              <w:jc w:val="right"/>
              <w:rPr>
                <w:sz w:val="18"/>
                <w:szCs w:val="18"/>
              </w:rPr>
            </w:pPr>
            <w:r w:rsidRPr="00955027">
              <w:rPr>
                <w:sz w:val="18"/>
                <w:szCs w:val="18"/>
              </w:rPr>
              <w:t>1 350 691,2</w:t>
            </w:r>
            <w:r w:rsidR="003D25DE">
              <w:rPr>
                <w:sz w:val="18"/>
                <w:szCs w:val="18"/>
              </w:rPr>
              <w:t>9</w:t>
            </w:r>
          </w:p>
        </w:tc>
        <w:tc>
          <w:tcPr>
            <w:tcW w:w="1295" w:type="dxa"/>
            <w:vAlign w:val="center"/>
          </w:tcPr>
          <w:p w:rsidR="00954A1C" w:rsidRPr="00955027" w:rsidRDefault="00954A1C" w:rsidP="00405684">
            <w:pPr>
              <w:spacing w:after="0"/>
              <w:ind w:firstLine="0"/>
              <w:jc w:val="right"/>
              <w:rPr>
                <w:sz w:val="18"/>
                <w:szCs w:val="18"/>
              </w:rPr>
            </w:pPr>
            <w:r w:rsidRPr="00955027">
              <w:rPr>
                <w:sz w:val="18"/>
                <w:szCs w:val="18"/>
              </w:rPr>
              <w:t>1 147 794,65</w:t>
            </w:r>
          </w:p>
        </w:tc>
        <w:tc>
          <w:tcPr>
            <w:tcW w:w="1165" w:type="dxa"/>
            <w:vAlign w:val="center"/>
          </w:tcPr>
          <w:p w:rsidR="00954A1C" w:rsidRPr="00955027" w:rsidRDefault="00954A1C" w:rsidP="00405684">
            <w:pPr>
              <w:spacing w:after="0"/>
              <w:ind w:firstLine="0"/>
              <w:jc w:val="right"/>
              <w:rPr>
                <w:sz w:val="18"/>
                <w:szCs w:val="18"/>
              </w:rPr>
            </w:pPr>
            <w:r w:rsidRPr="00955027">
              <w:rPr>
                <w:sz w:val="18"/>
                <w:szCs w:val="18"/>
              </w:rPr>
              <w:t>1 295 946,94</w:t>
            </w:r>
          </w:p>
        </w:tc>
        <w:tc>
          <w:tcPr>
            <w:tcW w:w="1132" w:type="dxa"/>
            <w:vAlign w:val="center"/>
          </w:tcPr>
          <w:p w:rsidR="00954A1C" w:rsidRPr="00955027" w:rsidRDefault="00954A1C" w:rsidP="00405684">
            <w:pPr>
              <w:spacing w:after="0"/>
              <w:ind w:firstLine="0"/>
              <w:jc w:val="right"/>
              <w:rPr>
                <w:sz w:val="18"/>
                <w:szCs w:val="18"/>
              </w:rPr>
            </w:pPr>
            <w:r w:rsidRPr="00955027">
              <w:rPr>
                <w:sz w:val="18"/>
                <w:szCs w:val="18"/>
              </w:rPr>
              <w:t>148 152,29</w:t>
            </w:r>
          </w:p>
        </w:tc>
        <w:tc>
          <w:tcPr>
            <w:tcW w:w="1317" w:type="dxa"/>
            <w:vAlign w:val="center"/>
          </w:tcPr>
          <w:p w:rsidR="00954A1C" w:rsidRPr="00955027" w:rsidRDefault="00954A1C" w:rsidP="00405684">
            <w:pPr>
              <w:spacing w:after="0"/>
              <w:ind w:firstLine="0"/>
              <w:jc w:val="right"/>
              <w:rPr>
                <w:sz w:val="18"/>
                <w:szCs w:val="18"/>
              </w:rPr>
            </w:pPr>
            <w:r w:rsidRPr="00955027">
              <w:rPr>
                <w:sz w:val="18"/>
                <w:szCs w:val="18"/>
              </w:rPr>
              <w:t>1 112 568,03</w:t>
            </w:r>
          </w:p>
        </w:tc>
        <w:tc>
          <w:tcPr>
            <w:tcW w:w="1218" w:type="dxa"/>
            <w:vAlign w:val="center"/>
          </w:tcPr>
          <w:p w:rsidR="00954A1C" w:rsidRPr="00955027" w:rsidRDefault="00954A1C" w:rsidP="00405684">
            <w:pPr>
              <w:spacing w:after="0"/>
              <w:ind w:firstLine="0"/>
              <w:jc w:val="right"/>
              <w:rPr>
                <w:sz w:val="18"/>
                <w:szCs w:val="18"/>
              </w:rPr>
            </w:pPr>
            <w:r w:rsidRPr="00955027">
              <w:rPr>
                <w:sz w:val="18"/>
                <w:szCs w:val="18"/>
              </w:rPr>
              <w:t>1 289 669,96</w:t>
            </w:r>
          </w:p>
        </w:tc>
        <w:tc>
          <w:tcPr>
            <w:tcW w:w="1132" w:type="dxa"/>
            <w:vAlign w:val="center"/>
          </w:tcPr>
          <w:p w:rsidR="00954A1C" w:rsidRPr="00955027" w:rsidRDefault="00954A1C" w:rsidP="00405684">
            <w:pPr>
              <w:spacing w:after="0"/>
              <w:ind w:firstLine="0"/>
              <w:jc w:val="right"/>
              <w:rPr>
                <w:sz w:val="18"/>
                <w:szCs w:val="18"/>
              </w:rPr>
            </w:pPr>
            <w:r w:rsidRPr="00955027">
              <w:rPr>
                <w:sz w:val="18"/>
                <w:szCs w:val="18"/>
              </w:rPr>
              <w:t>177 101,93</w:t>
            </w:r>
          </w:p>
        </w:tc>
        <w:tc>
          <w:tcPr>
            <w:tcW w:w="1229" w:type="dxa"/>
            <w:vAlign w:val="center"/>
          </w:tcPr>
          <w:p w:rsidR="00954A1C" w:rsidRPr="00955027" w:rsidRDefault="00954A1C" w:rsidP="00405684">
            <w:pPr>
              <w:spacing w:after="0"/>
              <w:ind w:firstLine="0"/>
              <w:jc w:val="right"/>
              <w:rPr>
                <w:sz w:val="18"/>
                <w:szCs w:val="18"/>
              </w:rPr>
            </w:pPr>
            <w:r w:rsidRPr="00955027">
              <w:rPr>
                <w:sz w:val="18"/>
                <w:szCs w:val="18"/>
              </w:rPr>
              <w:t>1 281 654,10</w:t>
            </w:r>
          </w:p>
        </w:tc>
      </w:tr>
    </w:tbl>
    <w:p w:rsidR="00954A1C" w:rsidRPr="00955027" w:rsidRDefault="00954A1C" w:rsidP="004F6AED">
      <w:pPr>
        <w:spacing w:before="120" w:after="0"/>
        <w:ind w:firstLine="0"/>
        <w:jc w:val="left"/>
      </w:pPr>
      <w:r w:rsidRPr="00955027">
        <w:t>* - плановые назначения по состоянию на 1 ноября 2023 года</w:t>
      </w:r>
    </w:p>
    <w:p w:rsidR="00954A1C" w:rsidRPr="00955027" w:rsidRDefault="00954A1C" w:rsidP="00954A1C">
      <w:pPr>
        <w:tabs>
          <w:tab w:val="left" w:pos="851"/>
        </w:tabs>
        <w:spacing w:before="120" w:after="0"/>
        <w:rPr>
          <w:sz w:val="28"/>
          <w:szCs w:val="28"/>
        </w:rPr>
      </w:pPr>
      <w:r w:rsidRPr="00955027">
        <w:rPr>
          <w:sz w:val="28"/>
          <w:szCs w:val="28"/>
        </w:rPr>
        <w:t>Бюджетные ассигнования, предусмотренные на реализацию непрограммных направлений деятельности, в 2024 году составят 1 295 946,94</w:t>
      </w:r>
      <w:r w:rsidRPr="00955027">
        <w:rPr>
          <w:sz w:val="18"/>
          <w:szCs w:val="18"/>
        </w:rPr>
        <w:t xml:space="preserve"> </w:t>
      </w:r>
      <w:r w:rsidRPr="00955027">
        <w:rPr>
          <w:sz w:val="28"/>
          <w:szCs w:val="28"/>
        </w:rPr>
        <w:t>тыс. рублей, в 2025 году – 1 289 669,96</w:t>
      </w:r>
      <w:r w:rsidRPr="00955027">
        <w:rPr>
          <w:sz w:val="18"/>
          <w:szCs w:val="18"/>
        </w:rPr>
        <w:t xml:space="preserve"> </w:t>
      </w:r>
      <w:r w:rsidRPr="00955027">
        <w:rPr>
          <w:sz w:val="28"/>
          <w:szCs w:val="28"/>
        </w:rPr>
        <w:t>тыс. рублей и в 2026 году – 1 281 654,10</w:t>
      </w:r>
      <w:r w:rsidRPr="00955027">
        <w:rPr>
          <w:sz w:val="18"/>
          <w:szCs w:val="18"/>
        </w:rPr>
        <w:t xml:space="preserve"> </w:t>
      </w:r>
      <w:r w:rsidRPr="00955027">
        <w:rPr>
          <w:sz w:val="28"/>
          <w:szCs w:val="28"/>
        </w:rPr>
        <w:t>тыс. рублей.</w:t>
      </w:r>
    </w:p>
    <w:p w:rsidR="00954A1C" w:rsidRPr="00955027" w:rsidRDefault="00954A1C" w:rsidP="00954A1C">
      <w:pPr>
        <w:spacing w:after="0"/>
        <w:rPr>
          <w:color w:val="000000"/>
          <w:sz w:val="28"/>
          <w:szCs w:val="28"/>
        </w:rPr>
      </w:pPr>
      <w:r w:rsidRPr="00955027">
        <w:rPr>
          <w:color w:val="000000"/>
          <w:sz w:val="28"/>
          <w:szCs w:val="28"/>
        </w:rPr>
        <w:t xml:space="preserve">Предусмотренные в проекте решения Думы города объемы бюджетных ассигнований по сравнению с объемами, утвержденными решением Думы города от 16.12.2022 №218, увеличены в 2024 году на сумму </w:t>
      </w:r>
      <w:r w:rsidRPr="00955027">
        <w:rPr>
          <w:sz w:val="28"/>
          <w:szCs w:val="28"/>
        </w:rPr>
        <w:t>148 152,29</w:t>
      </w:r>
      <w:r w:rsidRPr="00955027">
        <w:rPr>
          <w:sz w:val="18"/>
          <w:szCs w:val="18"/>
        </w:rPr>
        <w:t xml:space="preserve"> </w:t>
      </w:r>
      <w:r w:rsidRPr="00955027">
        <w:rPr>
          <w:color w:val="000000"/>
          <w:sz w:val="28"/>
          <w:szCs w:val="28"/>
        </w:rPr>
        <w:t xml:space="preserve">тыс. рублей, в 2025 году - на сумму </w:t>
      </w:r>
      <w:r w:rsidRPr="00955027">
        <w:rPr>
          <w:sz w:val="28"/>
          <w:szCs w:val="28"/>
        </w:rPr>
        <w:t>177 101,93</w:t>
      </w:r>
      <w:r w:rsidRPr="00955027">
        <w:rPr>
          <w:color w:val="000000"/>
          <w:sz w:val="28"/>
          <w:szCs w:val="28"/>
        </w:rPr>
        <w:t xml:space="preserve"> тыс. рублей.</w:t>
      </w:r>
    </w:p>
    <w:p w:rsidR="00954A1C" w:rsidRPr="00955027" w:rsidRDefault="00954A1C" w:rsidP="00954A1C">
      <w:pPr>
        <w:tabs>
          <w:tab w:val="left" w:pos="851"/>
        </w:tabs>
        <w:spacing w:after="0"/>
        <w:rPr>
          <w:sz w:val="28"/>
          <w:szCs w:val="28"/>
        </w:rPr>
      </w:pPr>
      <w:r w:rsidRPr="00955027">
        <w:rPr>
          <w:sz w:val="28"/>
          <w:szCs w:val="28"/>
        </w:rPr>
        <w:t>Изменение параметров финансового обеспечения реализации непрограммных направлений обусловлено:</w:t>
      </w:r>
    </w:p>
    <w:p w:rsidR="00954A1C" w:rsidRPr="00955027" w:rsidRDefault="00954A1C" w:rsidP="00954A1C">
      <w:pPr>
        <w:tabs>
          <w:tab w:val="left" w:pos="851"/>
        </w:tabs>
        <w:spacing w:after="0"/>
        <w:rPr>
          <w:sz w:val="28"/>
          <w:szCs w:val="28"/>
        </w:rPr>
      </w:pPr>
      <w:r w:rsidRPr="00955027">
        <w:rPr>
          <w:sz w:val="28"/>
          <w:szCs w:val="28"/>
        </w:rPr>
        <w:t>- увеличением расходов на:</w:t>
      </w:r>
    </w:p>
    <w:p w:rsidR="00954A1C" w:rsidRPr="00955027" w:rsidRDefault="00954A1C" w:rsidP="00954A1C">
      <w:pPr>
        <w:spacing w:after="0"/>
        <w:rPr>
          <w:color w:val="000000"/>
          <w:sz w:val="28"/>
          <w:szCs w:val="28"/>
        </w:rPr>
      </w:pPr>
      <w:r w:rsidRPr="00955027">
        <w:rPr>
          <w:color w:val="000000"/>
          <w:sz w:val="28"/>
          <w:szCs w:val="28"/>
        </w:rPr>
        <w:t>индексацию фонда оплаты труда на 5,5% с 1 октября 2023 года;</w:t>
      </w:r>
    </w:p>
    <w:p w:rsidR="00954A1C" w:rsidRPr="00955027" w:rsidRDefault="00954A1C" w:rsidP="00954A1C">
      <w:pPr>
        <w:suppressAutoHyphens/>
        <w:spacing w:after="0"/>
        <w:rPr>
          <w:sz w:val="28"/>
          <w:szCs w:val="28"/>
        </w:rPr>
      </w:pPr>
      <w:r w:rsidRPr="00955027">
        <w:rPr>
          <w:sz w:val="28"/>
          <w:szCs w:val="28"/>
        </w:rPr>
        <w:t>формирование резервного фонда администрации города;</w:t>
      </w:r>
    </w:p>
    <w:p w:rsidR="00954A1C" w:rsidRPr="00955027" w:rsidRDefault="00954A1C" w:rsidP="00954A1C">
      <w:pPr>
        <w:spacing w:after="0"/>
        <w:rPr>
          <w:sz w:val="28"/>
          <w:szCs w:val="28"/>
        </w:rPr>
      </w:pPr>
      <w:r w:rsidRPr="00955027">
        <w:rPr>
          <w:color w:val="000000"/>
          <w:sz w:val="28"/>
          <w:szCs w:val="28"/>
        </w:rPr>
        <w:t xml:space="preserve">- резервированием в 2024 году бюджетных ассигнований на </w:t>
      </w:r>
      <w:r w:rsidRPr="00955027">
        <w:rPr>
          <w:sz w:val="28"/>
          <w:szCs w:val="28"/>
        </w:rPr>
        <w:t xml:space="preserve">индексацию фондов оплаты труда на 4% с 01 октября 2024 года по категориям работников муниципальных учреждений, не подпадающим под действие указов Президента Российской Федерации от 2012 года, обеспечение положения Федерального </w:t>
      </w:r>
      <w:hyperlink r:id="rId141" w:history="1">
        <w:r w:rsidRPr="00955027">
          <w:rPr>
            <w:sz w:val="28"/>
            <w:szCs w:val="28"/>
          </w:rPr>
          <w:t>закона</w:t>
        </w:r>
      </w:hyperlink>
      <w:r w:rsidRPr="00955027">
        <w:rPr>
          <w:sz w:val="28"/>
          <w:szCs w:val="28"/>
        </w:rPr>
        <w:t xml:space="preserve"> от 19.06.2000 №82-ФЗ "О минимальном размере оплаты труда" с применением к нему районного коэффициента и процентной надбавки к заработной плате за стаж работы в районах Крайнего Севера и приравненных к ним местностях.</w:t>
      </w:r>
    </w:p>
    <w:p w:rsidR="00954A1C" w:rsidRPr="00955027" w:rsidRDefault="00954A1C" w:rsidP="00C92C78">
      <w:pPr>
        <w:suppressAutoHyphens/>
        <w:spacing w:after="0"/>
        <w:rPr>
          <w:sz w:val="28"/>
          <w:szCs w:val="28"/>
          <w:lang w:eastAsia="en-US"/>
        </w:rPr>
      </w:pPr>
      <w:r w:rsidRPr="00955027">
        <w:rPr>
          <w:sz w:val="28"/>
          <w:szCs w:val="28"/>
          <w:lang w:eastAsia="en-US"/>
        </w:rPr>
        <w:t>Доля затрат в общем объеме расходов бюджета и структура расходов в разрезе классификации видов расходов по годам представлены на диаграммах.</w:t>
      </w:r>
    </w:p>
    <w:p w:rsidR="00C92C78" w:rsidRPr="00955027" w:rsidRDefault="00C92C78" w:rsidP="00954A1C">
      <w:pPr>
        <w:spacing w:after="0"/>
        <w:rPr>
          <w:sz w:val="28"/>
          <w:szCs w:val="28"/>
          <w:lang w:eastAsia="en-US"/>
        </w:rPr>
      </w:pPr>
    </w:p>
    <w:p w:rsidR="00954A1C" w:rsidRPr="00955027" w:rsidRDefault="00954A1C" w:rsidP="00954A1C">
      <w:pPr>
        <w:spacing w:after="0"/>
        <w:rPr>
          <w:sz w:val="28"/>
          <w:szCs w:val="28"/>
          <w:lang w:eastAsia="en-US"/>
        </w:rPr>
      </w:pPr>
      <w:r w:rsidRPr="00955027">
        <w:rPr>
          <w:noProof/>
          <w:sz w:val="24"/>
          <w:szCs w:val="24"/>
        </w:rPr>
        <mc:AlternateContent>
          <mc:Choice Requires="wps">
            <w:drawing>
              <wp:anchor distT="0" distB="0" distL="114300" distR="114300" simplePos="0" relativeHeight="251832320" behindDoc="1" locked="0" layoutInCell="1" allowOverlap="1" wp14:anchorId="319DB441" wp14:editId="0A18F83C">
                <wp:simplePos x="0" y="0"/>
                <wp:positionH relativeFrom="column">
                  <wp:posOffset>48021</wp:posOffset>
                </wp:positionH>
                <wp:positionV relativeFrom="paragraph">
                  <wp:posOffset>124353</wp:posOffset>
                </wp:positionV>
                <wp:extent cx="6080166" cy="391886"/>
                <wp:effectExtent l="76200" t="57150" r="92075" b="122555"/>
                <wp:wrapNone/>
                <wp:docPr id="735" name="Поле 735"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66" cy="391886"/>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sp3d>
                      </wps:spPr>
                      <wps:txbx>
                        <w:txbxContent>
                          <w:p w:rsidR="00C05A95" w:rsidRPr="001E74CF" w:rsidRDefault="00C05A95" w:rsidP="00954A1C">
                            <w:pPr>
                              <w:pStyle w:val="41"/>
                              <w:keepNext/>
                              <w:spacing w:after="0"/>
                              <w:jc w:val="center"/>
                              <w:rPr>
                                <w:b w:val="0"/>
                                <w:noProof/>
                                <w:color w:val="auto"/>
                                <w:sz w:val="20"/>
                                <w:szCs w:val="20"/>
                              </w:rPr>
                            </w:pPr>
                            <w:r>
                              <w:rPr>
                                <w:noProof/>
                                <w:color w:val="auto"/>
                                <w:sz w:val="20"/>
                                <w:szCs w:val="20"/>
                              </w:rPr>
                              <w:t xml:space="preserve">Доля затрат на непрограммные направления деятельности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DB441" id="Поле 735" o:spid="_x0000_s1082" type="#_x0000_t202" alt="Название: Исполнение бюджетной росписи Администрации города за 2012 год" style="position:absolute;left:0;text-align:left;margin-left:3.8pt;margin-top:9.8pt;width:478.75pt;height:30.8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" fillcolor="#e0e0e0" strokecolor="#7f7f7f">
                <v:shadow on="t" color="black" opacity="24903f" origin=",.5" offset="0,.55556mm"/>
                <v:textbox inset="0,0,0,0">
                  <w:txbxContent>
                    <w:p w:rsidR="00C05A95" w:rsidRPr="001E74CF" w:rsidRDefault="00C05A95" w:rsidP="00954A1C">
                      <w:pPr>
                        <w:pStyle w:val="41"/>
                        <w:keepNext/>
                        <w:spacing w:after="0"/>
                        <w:jc w:val="center"/>
                        <w:rPr>
                          <w:b w:val="0"/>
                          <w:noProof/>
                          <w:color w:val="auto"/>
                          <w:sz w:val="20"/>
                          <w:szCs w:val="20"/>
                        </w:rPr>
                      </w:pPr>
                      <w:r>
                        <w:rPr>
                          <w:noProof/>
                          <w:color w:val="auto"/>
                          <w:sz w:val="20"/>
                          <w:szCs w:val="20"/>
                        </w:rPr>
                        <w:t xml:space="preserve">Доля затрат на непрограммные направления деятельности </w:t>
                      </w:r>
                      <w:r w:rsidRPr="00053B2C">
                        <w:rPr>
                          <w:noProof/>
                          <w:color w:val="auto"/>
                          <w:sz w:val="20"/>
                          <w:szCs w:val="20"/>
                        </w:rPr>
                        <w:t xml:space="preserve">в </w:t>
                      </w:r>
                      <w:r>
                        <w:rPr>
                          <w:noProof/>
                          <w:color w:val="auto"/>
                          <w:sz w:val="20"/>
                          <w:szCs w:val="20"/>
                        </w:rPr>
                        <w:t xml:space="preserve">общем объеме расходов бюджета, </w:t>
                      </w:r>
                      <w:r w:rsidRPr="00E33CFF">
                        <w:rPr>
                          <w:b w:val="0"/>
                          <w:noProof/>
                          <w:color w:val="auto"/>
                          <w:sz w:val="20"/>
                          <w:szCs w:val="20"/>
                        </w:rPr>
                        <w:t>%</w:t>
                      </w:r>
                    </w:p>
                  </w:txbxContent>
                </v:textbox>
              </v:shape>
            </w:pict>
          </mc:Fallback>
        </mc:AlternateContent>
      </w:r>
    </w:p>
    <w:p w:rsidR="00954A1C" w:rsidRPr="00955027" w:rsidRDefault="00954A1C" w:rsidP="00954A1C">
      <w:pPr>
        <w:spacing w:after="0"/>
        <w:rPr>
          <w:sz w:val="28"/>
          <w:szCs w:val="28"/>
          <w:lang w:eastAsia="en-US"/>
        </w:rPr>
      </w:pPr>
    </w:p>
    <w:p w:rsidR="00954A1C" w:rsidRPr="00955027" w:rsidRDefault="00954A1C" w:rsidP="00954A1C">
      <w:pPr>
        <w:tabs>
          <w:tab w:val="left" w:pos="851"/>
        </w:tabs>
        <w:spacing w:before="120" w:after="0"/>
        <w:ind w:firstLine="142"/>
        <w:jc w:val="left"/>
        <w:rPr>
          <w:sz w:val="28"/>
          <w:szCs w:val="28"/>
        </w:rPr>
      </w:pPr>
    </w:p>
    <w:p w:rsidR="00954A1C" w:rsidRPr="00955027" w:rsidRDefault="00954A1C" w:rsidP="005D2BDC">
      <w:pPr>
        <w:tabs>
          <w:tab w:val="left" w:pos="851"/>
        </w:tabs>
        <w:spacing w:after="0"/>
        <w:ind w:firstLine="0"/>
        <w:jc w:val="left"/>
        <w:rPr>
          <w:sz w:val="28"/>
          <w:szCs w:val="28"/>
        </w:rPr>
      </w:pPr>
      <w:r w:rsidRPr="00955027">
        <w:rPr>
          <w:noProof/>
        </w:rPr>
        <w:drawing>
          <wp:inline distT="0" distB="0" distL="0" distR="0" wp14:anchorId="7AF7C85F" wp14:editId="0ECED5A8">
            <wp:extent cx="2053087" cy="1450340"/>
            <wp:effectExtent l="0" t="0" r="0" b="0"/>
            <wp:docPr id="737" name="Диаграмма 7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Pr="00955027">
        <w:rPr>
          <w:noProof/>
        </w:rPr>
        <w:drawing>
          <wp:inline distT="0" distB="0" distL="0" distR="0" wp14:anchorId="2FE74C26" wp14:editId="57611788">
            <wp:extent cx="2035834" cy="1452880"/>
            <wp:effectExtent l="0" t="0" r="0" b="0"/>
            <wp:docPr id="738" name="Диаграмма 7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955027">
        <w:rPr>
          <w:noProof/>
        </w:rPr>
        <w:drawing>
          <wp:inline distT="0" distB="0" distL="0" distR="0" wp14:anchorId="42D0B26B" wp14:editId="5B598FEE">
            <wp:extent cx="1984075" cy="1470472"/>
            <wp:effectExtent l="0" t="0" r="0" b="0"/>
            <wp:docPr id="739" name="Диаграмма 7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954A1C" w:rsidRPr="00955027" w:rsidRDefault="00954A1C" w:rsidP="00954A1C">
      <w:pPr>
        <w:tabs>
          <w:tab w:val="left" w:pos="851"/>
        </w:tabs>
        <w:spacing w:after="0"/>
        <w:ind w:firstLine="284"/>
        <w:jc w:val="left"/>
      </w:pPr>
    </w:p>
    <w:p w:rsidR="00954A1C" w:rsidRPr="00955027" w:rsidRDefault="005D2BDC" w:rsidP="00954A1C">
      <w:pPr>
        <w:tabs>
          <w:tab w:val="left" w:pos="851"/>
        </w:tabs>
        <w:spacing w:after="0"/>
        <w:ind w:firstLine="426"/>
        <w:jc w:val="left"/>
      </w:pPr>
      <w:r w:rsidRPr="00955027">
        <w:rPr>
          <w:noProof/>
          <w:sz w:val="24"/>
          <w:szCs w:val="24"/>
        </w:rPr>
        <mc:AlternateContent>
          <mc:Choice Requires="wps">
            <w:drawing>
              <wp:anchor distT="0" distB="0" distL="114300" distR="114300" simplePos="0" relativeHeight="251833344" behindDoc="1" locked="0" layoutInCell="1" allowOverlap="1" wp14:anchorId="15F38E3B" wp14:editId="3BA42F12">
                <wp:simplePos x="0" y="0"/>
                <wp:positionH relativeFrom="column">
                  <wp:posOffset>170695</wp:posOffset>
                </wp:positionH>
                <wp:positionV relativeFrom="paragraph">
                  <wp:posOffset>69538</wp:posOffset>
                </wp:positionV>
                <wp:extent cx="5759450" cy="345057"/>
                <wp:effectExtent l="57150" t="57150" r="88900" b="112395"/>
                <wp:wrapNone/>
                <wp:docPr id="736" name="Поле 6" descr="Название: Исполнение бюджетной росписи Администрации города за 2012 год"/>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45057"/>
                        </a:xfrm>
                        <a:prstGeom prst="rect">
                          <a:avLst/>
                        </a:prstGeom>
                        <a:solidFill>
                          <a:srgbClr val="E0E0E0"/>
                        </a:solidFill>
                        <a:ln w="9525" cap="flat" cmpd="sng" algn="ctr">
                          <a:solidFill>
                            <a:sysClr val="window" lastClr="FFFFFF">
                              <a:lumMod val="50000"/>
                            </a:sysClr>
                          </a:solidFill>
                          <a:prstDash val="solid"/>
                          <a:headEnd/>
                          <a:tailEnd/>
                        </a:ln>
                        <a:effectLst>
                          <a:outerShdw blurRad="40000" dist="20000" dir="5400000" rotWithShape="0">
                            <a:srgbClr val="000000">
                              <a:alpha val="38000"/>
                            </a:srgbClr>
                          </a:outerShdw>
                        </a:effectLst>
                        <a:scene3d>
                          <a:camera prst="orthographicFront"/>
                          <a:lightRig rig="soft" dir="t"/>
                        </a:scene3d>
                        <a:sp3d prstMaterial="matte">
                          <a:bevelT w="165100" prst="coolSlant"/>
                          <a:bevelB/>
                        </a:sp3d>
                      </wps:spPr>
                      <wps:txbx>
                        <w:txbxContent>
                          <w:p w:rsidR="00C05A95" w:rsidRPr="002347CF" w:rsidRDefault="00C05A95" w:rsidP="00954A1C">
                            <w:pPr>
                              <w:pStyle w:val="41"/>
                              <w:keepNext/>
                              <w:spacing w:after="0"/>
                              <w:ind w:right="47"/>
                              <w:jc w:val="center"/>
                              <w:rPr>
                                <w:noProof/>
                                <w:color w:val="auto"/>
                                <w:sz w:val="20"/>
                                <w:szCs w:val="20"/>
                              </w:rPr>
                            </w:pPr>
                            <w:r>
                              <w:rPr>
                                <w:noProof/>
                                <w:color w:val="auto"/>
                                <w:sz w:val="20"/>
                                <w:szCs w:val="20"/>
                              </w:rPr>
                              <w:t xml:space="preserve">Структура расходов в разрезе классификации видов расходов, </w:t>
                            </w:r>
                            <w:r w:rsidRPr="002347CF">
                              <w:rPr>
                                <w:noProof/>
                                <w:color w:val="auto"/>
                                <w:sz w:val="20"/>
                                <w:szCs w:val="20"/>
                              </w:rPr>
                              <w:t>тыс. рублей</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38E3B" id="_x0000_s1083" type="#_x0000_t202" alt="Название: Исполнение бюджетной росписи Администрации города за 2012 год" style="position:absolute;left:0;text-align:left;margin-left:13.45pt;margin-top:5.5pt;width:453.5pt;height:27.1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" fillcolor="#e0e0e0" strokecolor="#7f7f7f">
                <v:shadow on="t" color="black" opacity="24903f" origin=",.5" offset="0,.55556mm"/>
                <v:textbox inset="0,0,0,0">
                  <w:txbxContent>
                    <w:p w:rsidR="00C05A95" w:rsidRPr="002347CF" w:rsidRDefault="00C05A95" w:rsidP="00954A1C">
                      <w:pPr>
                        <w:pStyle w:val="41"/>
                        <w:keepNext/>
                        <w:spacing w:after="0"/>
                        <w:ind w:right="47"/>
                        <w:jc w:val="center"/>
                        <w:rPr>
                          <w:noProof/>
                          <w:color w:val="auto"/>
                          <w:sz w:val="20"/>
                          <w:szCs w:val="20"/>
                        </w:rPr>
                      </w:pPr>
                      <w:r>
                        <w:rPr>
                          <w:noProof/>
                          <w:color w:val="auto"/>
                          <w:sz w:val="20"/>
                          <w:szCs w:val="20"/>
                        </w:rPr>
                        <w:t xml:space="preserve">Структура расходов в разрезе классификации видов расходов, </w:t>
                      </w:r>
                      <w:r w:rsidRPr="002347CF">
                        <w:rPr>
                          <w:noProof/>
                          <w:color w:val="auto"/>
                          <w:sz w:val="20"/>
                          <w:szCs w:val="20"/>
                        </w:rPr>
                        <w:t>тыс. рублей</w:t>
                      </w:r>
                    </w:p>
                  </w:txbxContent>
                </v:textbox>
              </v:shape>
            </w:pict>
          </mc:Fallback>
        </mc:AlternateContent>
      </w:r>
    </w:p>
    <w:p w:rsidR="00954A1C" w:rsidRPr="00955027" w:rsidRDefault="00954A1C" w:rsidP="00954A1C">
      <w:pPr>
        <w:tabs>
          <w:tab w:val="left" w:pos="851"/>
        </w:tabs>
        <w:spacing w:after="0"/>
        <w:ind w:firstLine="426"/>
        <w:jc w:val="left"/>
      </w:pPr>
    </w:p>
    <w:p w:rsidR="00954A1C" w:rsidRPr="00955027" w:rsidRDefault="00954A1C" w:rsidP="005D2BDC">
      <w:pPr>
        <w:spacing w:before="120"/>
        <w:ind w:firstLine="0"/>
        <w:rPr>
          <w:color w:val="000000"/>
          <w:sz w:val="28"/>
          <w:szCs w:val="28"/>
        </w:rPr>
      </w:pPr>
      <w:r w:rsidRPr="00955027">
        <w:rPr>
          <w:noProof/>
          <w:sz w:val="28"/>
          <w:szCs w:val="28"/>
        </w:rPr>
        <w:drawing>
          <wp:inline distT="0" distB="0" distL="0" distR="0" wp14:anchorId="24AEA3E0" wp14:editId="5AD19626">
            <wp:extent cx="6271260" cy="3024541"/>
            <wp:effectExtent l="38100" t="57150" r="53340" b="42545"/>
            <wp:docPr id="740" name="Диаграмма 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54A1C" w:rsidRPr="00955027" w:rsidRDefault="00954A1C" w:rsidP="00954A1C">
      <w:pPr>
        <w:spacing w:before="120"/>
        <w:rPr>
          <w:color w:val="000000"/>
          <w:sz w:val="28"/>
          <w:szCs w:val="28"/>
        </w:rPr>
      </w:pPr>
      <w:r w:rsidRPr="00955027">
        <w:rPr>
          <w:color w:val="000000"/>
          <w:sz w:val="28"/>
          <w:szCs w:val="28"/>
        </w:rPr>
        <w:t>Распределение бюджетных ассигнований на осуществление непрограммных направлений деятельности в разрезе разделов, подразделов бюджетной классификации расходов предоставлено в таблице.</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4536"/>
        <w:gridCol w:w="1417"/>
        <w:gridCol w:w="1418"/>
        <w:gridCol w:w="1417"/>
      </w:tblGrid>
      <w:tr w:rsidR="00954A1C" w:rsidRPr="00955027" w:rsidTr="00B17404">
        <w:trPr>
          <w:trHeight w:val="20"/>
          <w:tblHeader/>
        </w:trPr>
        <w:tc>
          <w:tcPr>
            <w:tcW w:w="1021" w:type="dxa"/>
            <w:vMerge w:val="restart"/>
            <w:vAlign w:val="center"/>
          </w:tcPr>
          <w:p w:rsidR="00954A1C" w:rsidRPr="00955027" w:rsidRDefault="00954A1C" w:rsidP="00954A1C">
            <w:pPr>
              <w:tabs>
                <w:tab w:val="left" w:pos="0"/>
              </w:tabs>
              <w:spacing w:after="0"/>
              <w:ind w:firstLine="0"/>
              <w:jc w:val="center"/>
              <w:rPr>
                <w:bCs/>
                <w:sz w:val="22"/>
                <w:szCs w:val="22"/>
              </w:rPr>
            </w:pPr>
            <w:r w:rsidRPr="00955027">
              <w:rPr>
                <w:bCs/>
                <w:sz w:val="22"/>
                <w:szCs w:val="22"/>
              </w:rPr>
              <w:lastRenderedPageBreak/>
              <w:t>Код бюджетной классификации</w:t>
            </w:r>
          </w:p>
        </w:tc>
        <w:tc>
          <w:tcPr>
            <w:tcW w:w="4536" w:type="dxa"/>
            <w:vMerge w:val="restart"/>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Наименование</w:t>
            </w:r>
          </w:p>
        </w:tc>
        <w:tc>
          <w:tcPr>
            <w:tcW w:w="4252" w:type="dxa"/>
            <w:gridSpan w:val="3"/>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Объем бюджетных ассигнований,</w:t>
            </w:r>
          </w:p>
          <w:p w:rsidR="00954A1C" w:rsidRPr="00955027" w:rsidRDefault="00954A1C" w:rsidP="00954A1C">
            <w:pPr>
              <w:tabs>
                <w:tab w:val="left" w:pos="851"/>
              </w:tabs>
              <w:spacing w:after="0"/>
              <w:ind w:firstLine="0"/>
              <w:jc w:val="center"/>
              <w:rPr>
                <w:bCs/>
                <w:sz w:val="22"/>
                <w:szCs w:val="22"/>
              </w:rPr>
            </w:pPr>
            <w:r w:rsidRPr="00955027">
              <w:rPr>
                <w:bCs/>
                <w:sz w:val="22"/>
                <w:szCs w:val="22"/>
              </w:rPr>
              <w:t>тыс. рублей</w:t>
            </w:r>
          </w:p>
        </w:tc>
      </w:tr>
      <w:tr w:rsidR="00954A1C" w:rsidRPr="00955027" w:rsidTr="00B17404">
        <w:trPr>
          <w:trHeight w:val="20"/>
          <w:tblHeader/>
        </w:trPr>
        <w:tc>
          <w:tcPr>
            <w:tcW w:w="1021" w:type="dxa"/>
            <w:vMerge/>
            <w:vAlign w:val="center"/>
          </w:tcPr>
          <w:p w:rsidR="00954A1C" w:rsidRPr="00955027" w:rsidRDefault="00954A1C" w:rsidP="00954A1C">
            <w:pPr>
              <w:tabs>
                <w:tab w:val="left" w:pos="851"/>
              </w:tabs>
              <w:spacing w:after="0"/>
              <w:ind w:firstLine="0"/>
              <w:jc w:val="center"/>
              <w:rPr>
                <w:bCs/>
                <w:sz w:val="22"/>
                <w:szCs w:val="22"/>
              </w:rPr>
            </w:pPr>
          </w:p>
        </w:tc>
        <w:tc>
          <w:tcPr>
            <w:tcW w:w="4536" w:type="dxa"/>
            <w:vMerge/>
            <w:vAlign w:val="center"/>
          </w:tcPr>
          <w:p w:rsidR="00954A1C" w:rsidRPr="00955027" w:rsidRDefault="00954A1C" w:rsidP="00954A1C">
            <w:pPr>
              <w:spacing w:after="0"/>
              <w:ind w:firstLine="0"/>
              <w:rPr>
                <w:sz w:val="22"/>
                <w:szCs w:val="22"/>
              </w:rPr>
            </w:pPr>
          </w:p>
        </w:tc>
        <w:tc>
          <w:tcPr>
            <w:tcW w:w="1417"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2024 год</w:t>
            </w:r>
          </w:p>
        </w:tc>
        <w:tc>
          <w:tcPr>
            <w:tcW w:w="1418"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2025 год</w:t>
            </w:r>
          </w:p>
        </w:tc>
        <w:tc>
          <w:tcPr>
            <w:tcW w:w="1417"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2026 год</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01 02</w:t>
            </w:r>
          </w:p>
        </w:tc>
        <w:tc>
          <w:tcPr>
            <w:tcW w:w="4536" w:type="dxa"/>
            <w:vAlign w:val="center"/>
          </w:tcPr>
          <w:p w:rsidR="00954A1C" w:rsidRPr="00955027" w:rsidRDefault="00954A1C" w:rsidP="00954A1C">
            <w:pPr>
              <w:spacing w:after="0"/>
              <w:ind w:left="107" w:right="111" w:firstLine="0"/>
              <w:rPr>
                <w:sz w:val="22"/>
                <w:szCs w:val="22"/>
              </w:rPr>
            </w:pPr>
            <w:r w:rsidRPr="00955027">
              <w:rPr>
                <w:sz w:val="22"/>
                <w:szCs w:val="22"/>
              </w:rPr>
              <w:t>Функционирование высшего должностного лица субъекта Российской Федерации и муниципального образования</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10 761,30</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10 311,24</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10 248,74</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01 03</w:t>
            </w:r>
          </w:p>
        </w:tc>
        <w:tc>
          <w:tcPr>
            <w:tcW w:w="4536" w:type="dxa"/>
            <w:vAlign w:val="center"/>
          </w:tcPr>
          <w:p w:rsidR="00954A1C" w:rsidRPr="00955027" w:rsidRDefault="00954A1C" w:rsidP="00954A1C">
            <w:pPr>
              <w:spacing w:after="0"/>
              <w:ind w:left="107" w:right="111" w:firstLine="0"/>
              <w:rPr>
                <w:sz w:val="22"/>
                <w:szCs w:val="22"/>
              </w:rPr>
            </w:pPr>
            <w:r w:rsidRPr="00955027">
              <w:rPr>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64 420,18</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56 506,68</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56 506,68</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highlight w:val="yellow"/>
              </w:rPr>
            </w:pPr>
            <w:r w:rsidRPr="00955027">
              <w:rPr>
                <w:bCs/>
                <w:sz w:val="22"/>
                <w:szCs w:val="22"/>
              </w:rPr>
              <w:t>01 04</w:t>
            </w:r>
          </w:p>
        </w:tc>
        <w:tc>
          <w:tcPr>
            <w:tcW w:w="4536" w:type="dxa"/>
            <w:vAlign w:val="center"/>
          </w:tcPr>
          <w:p w:rsidR="00954A1C" w:rsidRPr="00955027" w:rsidRDefault="00954A1C" w:rsidP="00954A1C">
            <w:pPr>
              <w:spacing w:after="0"/>
              <w:ind w:left="107" w:right="111" w:firstLine="0"/>
              <w:rPr>
                <w:sz w:val="22"/>
                <w:szCs w:val="22"/>
                <w:highlight w:val="yellow"/>
              </w:rPr>
            </w:pPr>
            <w:r w:rsidRPr="00955027">
              <w:rPr>
                <w:sz w:val="22"/>
                <w:szCs w:val="2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893 901,37</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837 272,93</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837 335,43</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01 06</w:t>
            </w:r>
          </w:p>
        </w:tc>
        <w:tc>
          <w:tcPr>
            <w:tcW w:w="4536" w:type="dxa"/>
            <w:vAlign w:val="center"/>
          </w:tcPr>
          <w:p w:rsidR="00954A1C" w:rsidRPr="00955027" w:rsidRDefault="00954A1C" w:rsidP="00954A1C">
            <w:pPr>
              <w:spacing w:after="0"/>
              <w:ind w:left="107" w:right="111" w:firstLine="0"/>
              <w:rPr>
                <w:sz w:val="22"/>
                <w:szCs w:val="22"/>
              </w:rPr>
            </w:pPr>
            <w:r w:rsidRPr="00955027">
              <w:rPr>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59 083,43</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55 509,75</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55 509,75</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 xml:space="preserve">01 11 </w:t>
            </w:r>
          </w:p>
        </w:tc>
        <w:tc>
          <w:tcPr>
            <w:tcW w:w="4536" w:type="dxa"/>
            <w:vAlign w:val="center"/>
          </w:tcPr>
          <w:p w:rsidR="00954A1C" w:rsidRPr="00955027" w:rsidRDefault="00954A1C" w:rsidP="00954A1C">
            <w:pPr>
              <w:spacing w:after="0"/>
              <w:ind w:left="107" w:right="111" w:firstLine="0"/>
              <w:rPr>
                <w:sz w:val="22"/>
                <w:szCs w:val="22"/>
              </w:rPr>
            </w:pPr>
            <w:r w:rsidRPr="00955027">
              <w:rPr>
                <w:sz w:val="22"/>
                <w:szCs w:val="22"/>
              </w:rPr>
              <w:t>Резервные фонды</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35 000,00</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35 000,00</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27 000,00</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01 13</w:t>
            </w:r>
          </w:p>
        </w:tc>
        <w:tc>
          <w:tcPr>
            <w:tcW w:w="4536" w:type="dxa"/>
            <w:vAlign w:val="center"/>
          </w:tcPr>
          <w:p w:rsidR="00954A1C" w:rsidRPr="00955027" w:rsidRDefault="00954A1C" w:rsidP="00954A1C">
            <w:pPr>
              <w:spacing w:after="0"/>
              <w:ind w:left="107" w:firstLine="0"/>
              <w:rPr>
                <w:sz w:val="22"/>
                <w:szCs w:val="22"/>
              </w:rPr>
            </w:pPr>
            <w:r w:rsidRPr="00955027">
              <w:rPr>
                <w:sz w:val="22"/>
                <w:szCs w:val="22"/>
              </w:rPr>
              <w:t>Другие общегосударственные вопросы</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126 655,36</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132 053,65</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131 990,38</w:t>
            </w:r>
          </w:p>
        </w:tc>
      </w:tr>
      <w:tr w:rsidR="00954A1C" w:rsidRPr="00955027" w:rsidTr="00BB0B21">
        <w:trPr>
          <w:trHeight w:val="20"/>
        </w:trPr>
        <w:tc>
          <w:tcPr>
            <w:tcW w:w="5557" w:type="dxa"/>
            <w:gridSpan w:val="2"/>
            <w:vAlign w:val="center"/>
          </w:tcPr>
          <w:p w:rsidR="00954A1C" w:rsidRPr="00955027" w:rsidRDefault="00954A1C" w:rsidP="00954A1C">
            <w:pPr>
              <w:spacing w:after="0"/>
              <w:ind w:left="142" w:firstLine="0"/>
              <w:rPr>
                <w:sz w:val="22"/>
                <w:szCs w:val="22"/>
                <w:highlight w:val="yellow"/>
              </w:rPr>
            </w:pPr>
            <w:r w:rsidRPr="00955027">
              <w:rPr>
                <w:sz w:val="22"/>
                <w:szCs w:val="22"/>
              </w:rPr>
              <w:t>Итого по разделу 0100 "Общегосударственные вопросы"</w:t>
            </w:r>
          </w:p>
        </w:tc>
        <w:tc>
          <w:tcPr>
            <w:tcW w:w="1417" w:type="dxa"/>
            <w:vAlign w:val="center"/>
          </w:tcPr>
          <w:p w:rsidR="00954A1C" w:rsidRPr="00955027" w:rsidRDefault="00954A1C" w:rsidP="00954A1C">
            <w:pPr>
              <w:tabs>
                <w:tab w:val="left" w:pos="851"/>
              </w:tabs>
              <w:spacing w:after="0"/>
              <w:ind w:right="119" w:firstLine="0"/>
              <w:jc w:val="right"/>
              <w:rPr>
                <w:bCs/>
                <w:sz w:val="22"/>
                <w:szCs w:val="22"/>
                <w:highlight w:val="yellow"/>
              </w:rPr>
            </w:pPr>
            <w:r w:rsidRPr="00955027">
              <w:rPr>
                <w:bCs/>
                <w:sz w:val="22"/>
                <w:szCs w:val="22"/>
              </w:rPr>
              <w:t>1 189 821,64</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1 126 654,25</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1 118 590,98</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03 04</w:t>
            </w:r>
          </w:p>
        </w:tc>
        <w:tc>
          <w:tcPr>
            <w:tcW w:w="4536" w:type="dxa"/>
            <w:vAlign w:val="center"/>
          </w:tcPr>
          <w:p w:rsidR="00954A1C" w:rsidRPr="00955027" w:rsidRDefault="00954A1C" w:rsidP="00954A1C">
            <w:pPr>
              <w:spacing w:after="0"/>
              <w:ind w:left="107" w:firstLine="0"/>
              <w:rPr>
                <w:sz w:val="22"/>
                <w:szCs w:val="22"/>
              </w:rPr>
            </w:pPr>
            <w:r w:rsidRPr="00955027">
              <w:rPr>
                <w:sz w:val="22"/>
                <w:szCs w:val="22"/>
              </w:rPr>
              <w:t>Органы юстиции</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11 110,00</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10 220,50</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10 220,50</w:t>
            </w:r>
          </w:p>
        </w:tc>
      </w:tr>
      <w:tr w:rsidR="00954A1C" w:rsidRPr="00955027" w:rsidTr="00BB0B21">
        <w:trPr>
          <w:trHeight w:val="340"/>
        </w:trPr>
        <w:tc>
          <w:tcPr>
            <w:tcW w:w="5557" w:type="dxa"/>
            <w:gridSpan w:val="2"/>
            <w:vAlign w:val="center"/>
          </w:tcPr>
          <w:p w:rsidR="00954A1C" w:rsidRPr="00955027" w:rsidRDefault="00954A1C" w:rsidP="00954A1C">
            <w:pPr>
              <w:spacing w:after="0"/>
              <w:ind w:left="142" w:right="111" w:firstLine="0"/>
              <w:rPr>
                <w:sz w:val="22"/>
                <w:szCs w:val="22"/>
                <w:highlight w:val="yellow"/>
              </w:rPr>
            </w:pPr>
            <w:r w:rsidRPr="00955027">
              <w:rPr>
                <w:sz w:val="22"/>
                <w:szCs w:val="22"/>
              </w:rPr>
              <w:t>Итого по разделу 0300 "Национальная безопасность и правоохранительная деятельность"</w:t>
            </w:r>
          </w:p>
        </w:tc>
        <w:tc>
          <w:tcPr>
            <w:tcW w:w="1417" w:type="dxa"/>
            <w:vAlign w:val="center"/>
          </w:tcPr>
          <w:p w:rsidR="00954A1C" w:rsidRPr="00955027" w:rsidRDefault="00954A1C" w:rsidP="00954A1C">
            <w:pPr>
              <w:tabs>
                <w:tab w:val="left" w:pos="851"/>
              </w:tabs>
              <w:spacing w:after="0"/>
              <w:ind w:right="119" w:firstLine="0"/>
              <w:jc w:val="right"/>
              <w:rPr>
                <w:bCs/>
                <w:sz w:val="22"/>
                <w:szCs w:val="22"/>
                <w:highlight w:val="yellow"/>
              </w:rPr>
            </w:pPr>
            <w:r w:rsidRPr="00955027">
              <w:rPr>
                <w:bCs/>
                <w:sz w:val="22"/>
                <w:szCs w:val="22"/>
              </w:rPr>
              <w:t>11 110,00</w:t>
            </w:r>
          </w:p>
        </w:tc>
        <w:tc>
          <w:tcPr>
            <w:tcW w:w="1418" w:type="dxa"/>
            <w:vAlign w:val="center"/>
          </w:tcPr>
          <w:p w:rsidR="00954A1C" w:rsidRPr="00955027" w:rsidRDefault="00954A1C" w:rsidP="00954A1C">
            <w:pPr>
              <w:tabs>
                <w:tab w:val="left" w:pos="851"/>
              </w:tabs>
              <w:spacing w:after="0"/>
              <w:ind w:right="124" w:firstLine="0"/>
              <w:jc w:val="right"/>
              <w:rPr>
                <w:bCs/>
                <w:sz w:val="22"/>
                <w:szCs w:val="22"/>
                <w:highlight w:val="yellow"/>
              </w:rPr>
            </w:pPr>
            <w:r w:rsidRPr="00955027">
              <w:rPr>
                <w:bCs/>
                <w:sz w:val="22"/>
                <w:szCs w:val="22"/>
              </w:rPr>
              <w:t>10 220,50</w:t>
            </w:r>
          </w:p>
        </w:tc>
        <w:tc>
          <w:tcPr>
            <w:tcW w:w="1417" w:type="dxa"/>
            <w:vAlign w:val="center"/>
          </w:tcPr>
          <w:p w:rsidR="00954A1C" w:rsidRPr="00955027" w:rsidRDefault="00954A1C" w:rsidP="00954A1C">
            <w:pPr>
              <w:tabs>
                <w:tab w:val="left" w:pos="851"/>
              </w:tabs>
              <w:spacing w:after="0"/>
              <w:ind w:right="124" w:firstLine="0"/>
              <w:jc w:val="right"/>
              <w:rPr>
                <w:bCs/>
                <w:sz w:val="22"/>
                <w:szCs w:val="22"/>
                <w:highlight w:val="yellow"/>
              </w:rPr>
            </w:pPr>
            <w:r w:rsidRPr="00955027">
              <w:rPr>
                <w:bCs/>
                <w:sz w:val="22"/>
                <w:szCs w:val="22"/>
              </w:rPr>
              <w:t>10 220,50</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04 05</w:t>
            </w:r>
          </w:p>
        </w:tc>
        <w:tc>
          <w:tcPr>
            <w:tcW w:w="4536" w:type="dxa"/>
            <w:vAlign w:val="center"/>
          </w:tcPr>
          <w:p w:rsidR="00954A1C" w:rsidRPr="00955027" w:rsidRDefault="00954A1C" w:rsidP="00954A1C">
            <w:pPr>
              <w:spacing w:after="0"/>
              <w:ind w:left="107" w:firstLine="0"/>
              <w:rPr>
                <w:sz w:val="22"/>
                <w:szCs w:val="22"/>
              </w:rPr>
            </w:pPr>
            <w:r w:rsidRPr="00955027">
              <w:rPr>
                <w:sz w:val="22"/>
                <w:szCs w:val="22"/>
              </w:rPr>
              <w:t>Сельское хозяйство и рыболовство</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50,50</w:t>
            </w:r>
          </w:p>
        </w:tc>
        <w:tc>
          <w:tcPr>
            <w:tcW w:w="1418" w:type="dxa"/>
          </w:tcPr>
          <w:p w:rsidR="00954A1C" w:rsidRPr="00955027" w:rsidRDefault="00954A1C" w:rsidP="00954A1C">
            <w:pPr>
              <w:spacing w:after="0"/>
              <w:ind w:right="124" w:firstLine="0"/>
              <w:jc w:val="right"/>
              <w:rPr>
                <w:sz w:val="22"/>
                <w:szCs w:val="22"/>
              </w:rPr>
            </w:pPr>
            <w:r w:rsidRPr="00955027">
              <w:rPr>
                <w:sz w:val="22"/>
                <w:szCs w:val="22"/>
              </w:rPr>
              <w:t>52,30</w:t>
            </w:r>
          </w:p>
        </w:tc>
        <w:tc>
          <w:tcPr>
            <w:tcW w:w="1417" w:type="dxa"/>
          </w:tcPr>
          <w:p w:rsidR="00954A1C" w:rsidRPr="00955027" w:rsidRDefault="00954A1C" w:rsidP="00954A1C">
            <w:pPr>
              <w:spacing w:after="0"/>
              <w:ind w:right="124" w:firstLine="0"/>
              <w:jc w:val="right"/>
              <w:rPr>
                <w:sz w:val="22"/>
                <w:szCs w:val="22"/>
              </w:rPr>
            </w:pPr>
            <w:r w:rsidRPr="00955027">
              <w:rPr>
                <w:sz w:val="22"/>
                <w:szCs w:val="22"/>
              </w:rPr>
              <w:t>52,30</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04 12</w:t>
            </w:r>
          </w:p>
        </w:tc>
        <w:tc>
          <w:tcPr>
            <w:tcW w:w="4536" w:type="dxa"/>
            <w:vAlign w:val="center"/>
          </w:tcPr>
          <w:p w:rsidR="00954A1C" w:rsidRPr="00955027" w:rsidRDefault="00954A1C" w:rsidP="00954A1C">
            <w:pPr>
              <w:spacing w:after="0"/>
              <w:ind w:left="107" w:firstLine="0"/>
              <w:rPr>
                <w:sz w:val="22"/>
                <w:szCs w:val="22"/>
              </w:rPr>
            </w:pPr>
            <w:r w:rsidRPr="00955027">
              <w:rPr>
                <w:sz w:val="22"/>
                <w:szCs w:val="22"/>
              </w:rPr>
              <w:t>Другие вопросы в области национальной экономики</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8 676,03</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8 597,67</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8 943,40</w:t>
            </w:r>
          </w:p>
        </w:tc>
      </w:tr>
      <w:tr w:rsidR="00954A1C" w:rsidRPr="00955027" w:rsidTr="00BB0B21">
        <w:trPr>
          <w:trHeight w:val="20"/>
        </w:trPr>
        <w:tc>
          <w:tcPr>
            <w:tcW w:w="5557" w:type="dxa"/>
            <w:gridSpan w:val="2"/>
            <w:vAlign w:val="center"/>
          </w:tcPr>
          <w:p w:rsidR="00954A1C" w:rsidRPr="00955027" w:rsidRDefault="00954A1C" w:rsidP="00954A1C">
            <w:pPr>
              <w:spacing w:after="0"/>
              <w:ind w:firstLine="0"/>
              <w:rPr>
                <w:sz w:val="22"/>
                <w:szCs w:val="22"/>
              </w:rPr>
            </w:pPr>
            <w:r w:rsidRPr="00955027">
              <w:rPr>
                <w:sz w:val="22"/>
                <w:szCs w:val="22"/>
              </w:rPr>
              <w:t>Итого по разделу 0400 "Национальная экономика"</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8 726,53</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8 649,97</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8 995,70</w:t>
            </w:r>
          </w:p>
        </w:tc>
      </w:tr>
      <w:tr w:rsidR="00954A1C" w:rsidRPr="00955027" w:rsidTr="00BB0B21">
        <w:trPr>
          <w:trHeight w:val="327"/>
        </w:trPr>
        <w:tc>
          <w:tcPr>
            <w:tcW w:w="1021" w:type="dxa"/>
          </w:tcPr>
          <w:p w:rsidR="00954A1C" w:rsidRPr="00955027" w:rsidRDefault="00954A1C" w:rsidP="00954A1C">
            <w:pPr>
              <w:spacing w:after="0"/>
              <w:ind w:firstLine="0"/>
              <w:jc w:val="center"/>
              <w:rPr>
                <w:sz w:val="22"/>
                <w:szCs w:val="22"/>
              </w:rPr>
            </w:pPr>
            <w:r w:rsidRPr="00955027">
              <w:rPr>
                <w:sz w:val="22"/>
                <w:szCs w:val="22"/>
              </w:rPr>
              <w:t>09 09</w:t>
            </w:r>
          </w:p>
        </w:tc>
        <w:tc>
          <w:tcPr>
            <w:tcW w:w="4536" w:type="dxa"/>
          </w:tcPr>
          <w:p w:rsidR="00954A1C" w:rsidRPr="00955027" w:rsidRDefault="00954A1C" w:rsidP="00954A1C">
            <w:pPr>
              <w:spacing w:after="0"/>
              <w:ind w:left="107" w:firstLine="0"/>
              <w:rPr>
                <w:sz w:val="22"/>
                <w:szCs w:val="22"/>
              </w:rPr>
            </w:pPr>
            <w:r w:rsidRPr="00955027">
              <w:rPr>
                <w:sz w:val="22"/>
                <w:szCs w:val="22"/>
              </w:rPr>
              <w:t>Другие вопросы в области здравоохранения</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4 388,00</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4 388,00</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4 388,00</w:t>
            </w:r>
          </w:p>
        </w:tc>
      </w:tr>
      <w:tr w:rsidR="00954A1C" w:rsidRPr="00955027" w:rsidTr="00BB0B21">
        <w:trPr>
          <w:trHeight w:val="346"/>
        </w:trPr>
        <w:tc>
          <w:tcPr>
            <w:tcW w:w="5557" w:type="dxa"/>
            <w:gridSpan w:val="2"/>
            <w:vAlign w:val="center"/>
          </w:tcPr>
          <w:p w:rsidR="00954A1C" w:rsidRPr="00955027" w:rsidRDefault="00954A1C" w:rsidP="00954A1C">
            <w:pPr>
              <w:spacing w:after="0"/>
              <w:ind w:firstLine="0"/>
              <w:rPr>
                <w:sz w:val="22"/>
                <w:szCs w:val="22"/>
              </w:rPr>
            </w:pPr>
            <w:r w:rsidRPr="00955027">
              <w:rPr>
                <w:sz w:val="22"/>
                <w:szCs w:val="22"/>
              </w:rPr>
              <w:t>Итого по разделу 0900 "Здравоохранение"</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4 388,00</w:t>
            </w:r>
          </w:p>
        </w:tc>
        <w:tc>
          <w:tcPr>
            <w:tcW w:w="1418"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4 388,00</w:t>
            </w:r>
          </w:p>
        </w:tc>
        <w:tc>
          <w:tcPr>
            <w:tcW w:w="1417" w:type="dxa"/>
            <w:vAlign w:val="center"/>
          </w:tcPr>
          <w:p w:rsidR="00954A1C" w:rsidRPr="00955027" w:rsidRDefault="00954A1C" w:rsidP="00954A1C">
            <w:pPr>
              <w:tabs>
                <w:tab w:val="left" w:pos="851"/>
              </w:tabs>
              <w:spacing w:after="0"/>
              <w:ind w:right="124" w:firstLine="0"/>
              <w:jc w:val="right"/>
              <w:rPr>
                <w:bCs/>
                <w:sz w:val="22"/>
                <w:szCs w:val="22"/>
              </w:rPr>
            </w:pPr>
            <w:r w:rsidRPr="00955027">
              <w:rPr>
                <w:bCs/>
                <w:sz w:val="22"/>
                <w:szCs w:val="22"/>
              </w:rPr>
              <w:t>4 388,00</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12 02</w:t>
            </w:r>
          </w:p>
        </w:tc>
        <w:tc>
          <w:tcPr>
            <w:tcW w:w="4536" w:type="dxa"/>
            <w:vAlign w:val="center"/>
          </w:tcPr>
          <w:p w:rsidR="00954A1C" w:rsidRPr="00955027" w:rsidRDefault="00954A1C" w:rsidP="00954A1C">
            <w:pPr>
              <w:spacing w:after="0"/>
              <w:ind w:left="107" w:firstLine="0"/>
              <w:rPr>
                <w:sz w:val="22"/>
                <w:szCs w:val="22"/>
              </w:rPr>
            </w:pPr>
            <w:r w:rsidRPr="00955027">
              <w:rPr>
                <w:sz w:val="22"/>
                <w:szCs w:val="22"/>
              </w:rPr>
              <w:t>Периодическая печать и издательства</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7 600,00</w:t>
            </w:r>
          </w:p>
        </w:tc>
        <w:tc>
          <w:tcPr>
            <w:tcW w:w="1418" w:type="dxa"/>
            <w:vAlign w:val="center"/>
          </w:tcPr>
          <w:p w:rsidR="00954A1C" w:rsidRPr="00955027" w:rsidRDefault="00954A1C" w:rsidP="00954A1C">
            <w:pPr>
              <w:tabs>
                <w:tab w:val="left" w:pos="851"/>
              </w:tabs>
              <w:spacing w:before="120"/>
              <w:ind w:right="124" w:firstLine="0"/>
              <w:jc w:val="right"/>
              <w:rPr>
                <w:bCs/>
                <w:sz w:val="22"/>
                <w:szCs w:val="22"/>
              </w:rPr>
            </w:pPr>
            <w:r w:rsidRPr="00955027">
              <w:rPr>
                <w:bCs/>
                <w:sz w:val="22"/>
                <w:szCs w:val="22"/>
              </w:rPr>
              <w:t>7 600,00</w:t>
            </w:r>
          </w:p>
        </w:tc>
        <w:tc>
          <w:tcPr>
            <w:tcW w:w="1417" w:type="dxa"/>
            <w:vAlign w:val="center"/>
          </w:tcPr>
          <w:p w:rsidR="00954A1C" w:rsidRPr="00955027" w:rsidRDefault="00954A1C" w:rsidP="00954A1C">
            <w:pPr>
              <w:tabs>
                <w:tab w:val="left" w:pos="851"/>
              </w:tabs>
              <w:spacing w:before="120"/>
              <w:ind w:right="124" w:firstLine="0"/>
              <w:jc w:val="right"/>
              <w:rPr>
                <w:bCs/>
                <w:sz w:val="22"/>
                <w:szCs w:val="22"/>
              </w:rPr>
            </w:pPr>
            <w:r w:rsidRPr="00955027">
              <w:rPr>
                <w:bCs/>
                <w:sz w:val="22"/>
                <w:szCs w:val="22"/>
              </w:rPr>
              <w:t>7 600,00</w:t>
            </w:r>
          </w:p>
        </w:tc>
      </w:tr>
      <w:tr w:rsidR="00954A1C" w:rsidRPr="00955027" w:rsidTr="00BB0B21">
        <w:trPr>
          <w:trHeight w:val="20"/>
        </w:trPr>
        <w:tc>
          <w:tcPr>
            <w:tcW w:w="5557" w:type="dxa"/>
            <w:gridSpan w:val="2"/>
            <w:vAlign w:val="center"/>
          </w:tcPr>
          <w:p w:rsidR="00954A1C" w:rsidRPr="00955027" w:rsidRDefault="00954A1C" w:rsidP="00954A1C">
            <w:pPr>
              <w:spacing w:after="0"/>
              <w:ind w:left="142" w:right="111" w:firstLine="0"/>
              <w:rPr>
                <w:sz w:val="22"/>
                <w:szCs w:val="22"/>
              </w:rPr>
            </w:pPr>
            <w:r w:rsidRPr="00955027">
              <w:rPr>
                <w:sz w:val="22"/>
                <w:szCs w:val="22"/>
              </w:rPr>
              <w:t>Итого по разделу 1200 "Средства массовой информации"</w:t>
            </w:r>
          </w:p>
        </w:tc>
        <w:tc>
          <w:tcPr>
            <w:tcW w:w="1417" w:type="dxa"/>
            <w:vAlign w:val="center"/>
          </w:tcPr>
          <w:p w:rsidR="00954A1C" w:rsidRPr="00955027" w:rsidRDefault="00954A1C" w:rsidP="00954A1C">
            <w:pPr>
              <w:tabs>
                <w:tab w:val="left" w:pos="851"/>
              </w:tabs>
              <w:spacing w:after="0"/>
              <w:ind w:right="119" w:firstLine="0"/>
              <w:jc w:val="right"/>
              <w:rPr>
                <w:bCs/>
                <w:sz w:val="22"/>
                <w:szCs w:val="22"/>
              </w:rPr>
            </w:pPr>
            <w:r w:rsidRPr="00955027">
              <w:rPr>
                <w:bCs/>
                <w:sz w:val="22"/>
                <w:szCs w:val="22"/>
              </w:rPr>
              <w:t>7 600,00</w:t>
            </w:r>
          </w:p>
        </w:tc>
        <w:tc>
          <w:tcPr>
            <w:tcW w:w="1418" w:type="dxa"/>
            <w:vAlign w:val="center"/>
          </w:tcPr>
          <w:p w:rsidR="00954A1C" w:rsidRPr="00955027" w:rsidRDefault="00954A1C" w:rsidP="00954A1C">
            <w:pPr>
              <w:tabs>
                <w:tab w:val="left" w:pos="851"/>
              </w:tabs>
              <w:spacing w:before="120"/>
              <w:ind w:right="124" w:firstLine="0"/>
              <w:jc w:val="right"/>
              <w:rPr>
                <w:bCs/>
                <w:sz w:val="22"/>
                <w:szCs w:val="22"/>
              </w:rPr>
            </w:pPr>
            <w:r w:rsidRPr="00955027">
              <w:rPr>
                <w:bCs/>
                <w:sz w:val="22"/>
                <w:szCs w:val="22"/>
              </w:rPr>
              <w:t>7 600,00</w:t>
            </w:r>
          </w:p>
        </w:tc>
        <w:tc>
          <w:tcPr>
            <w:tcW w:w="1417" w:type="dxa"/>
            <w:vAlign w:val="center"/>
          </w:tcPr>
          <w:p w:rsidR="00954A1C" w:rsidRPr="00955027" w:rsidRDefault="00954A1C" w:rsidP="00954A1C">
            <w:pPr>
              <w:tabs>
                <w:tab w:val="left" w:pos="851"/>
              </w:tabs>
              <w:spacing w:before="120"/>
              <w:ind w:right="124" w:firstLine="0"/>
              <w:jc w:val="right"/>
              <w:rPr>
                <w:bCs/>
                <w:sz w:val="22"/>
                <w:szCs w:val="22"/>
              </w:rPr>
            </w:pPr>
            <w:r w:rsidRPr="00955027">
              <w:rPr>
                <w:bCs/>
                <w:sz w:val="22"/>
                <w:szCs w:val="22"/>
              </w:rPr>
              <w:t>7 600,00</w:t>
            </w:r>
          </w:p>
        </w:tc>
      </w:tr>
      <w:tr w:rsidR="00954A1C" w:rsidRPr="00955027" w:rsidTr="00BB0B21">
        <w:trPr>
          <w:trHeight w:val="20"/>
        </w:trPr>
        <w:tc>
          <w:tcPr>
            <w:tcW w:w="1021" w:type="dxa"/>
            <w:vAlign w:val="center"/>
          </w:tcPr>
          <w:p w:rsidR="00954A1C" w:rsidRPr="00955027" w:rsidRDefault="00954A1C" w:rsidP="00954A1C">
            <w:pPr>
              <w:tabs>
                <w:tab w:val="left" w:pos="851"/>
              </w:tabs>
              <w:spacing w:after="0"/>
              <w:ind w:firstLine="0"/>
              <w:jc w:val="center"/>
              <w:rPr>
                <w:bCs/>
                <w:sz w:val="22"/>
                <w:szCs w:val="22"/>
              </w:rPr>
            </w:pPr>
            <w:r w:rsidRPr="00955027">
              <w:rPr>
                <w:bCs/>
                <w:sz w:val="22"/>
                <w:szCs w:val="22"/>
              </w:rPr>
              <w:t>13 01</w:t>
            </w:r>
          </w:p>
        </w:tc>
        <w:tc>
          <w:tcPr>
            <w:tcW w:w="4536" w:type="dxa"/>
            <w:vAlign w:val="center"/>
          </w:tcPr>
          <w:p w:rsidR="00954A1C" w:rsidRPr="00955027" w:rsidRDefault="00954A1C" w:rsidP="00954A1C">
            <w:pPr>
              <w:spacing w:after="0"/>
              <w:ind w:left="107" w:right="111" w:firstLine="0"/>
              <w:rPr>
                <w:sz w:val="22"/>
                <w:szCs w:val="22"/>
              </w:rPr>
            </w:pPr>
            <w:r w:rsidRPr="00955027">
              <w:rPr>
                <w:sz w:val="22"/>
                <w:szCs w:val="22"/>
              </w:rPr>
              <w:t>Обслуживание государственного (муниципального) внутреннего долга</w:t>
            </w:r>
          </w:p>
        </w:tc>
        <w:tc>
          <w:tcPr>
            <w:tcW w:w="1417" w:type="dxa"/>
            <w:vAlign w:val="center"/>
          </w:tcPr>
          <w:p w:rsidR="00954A1C" w:rsidRPr="00955027" w:rsidRDefault="00954A1C" w:rsidP="00954A1C">
            <w:pPr>
              <w:tabs>
                <w:tab w:val="left" w:pos="851"/>
              </w:tabs>
              <w:spacing w:after="0"/>
              <w:ind w:right="119" w:firstLine="0"/>
              <w:jc w:val="right"/>
              <w:rPr>
                <w:bCs/>
                <w:sz w:val="22"/>
                <w:szCs w:val="22"/>
                <w:highlight w:val="yellow"/>
              </w:rPr>
            </w:pPr>
            <w:r w:rsidRPr="00955027">
              <w:rPr>
                <w:bCs/>
                <w:sz w:val="22"/>
                <w:szCs w:val="22"/>
              </w:rPr>
              <w:t>74 300,77</w:t>
            </w:r>
          </w:p>
        </w:tc>
        <w:tc>
          <w:tcPr>
            <w:tcW w:w="1418" w:type="dxa"/>
            <w:vAlign w:val="center"/>
          </w:tcPr>
          <w:p w:rsidR="00954A1C" w:rsidRPr="00955027" w:rsidRDefault="00954A1C" w:rsidP="00954A1C">
            <w:pPr>
              <w:tabs>
                <w:tab w:val="left" w:pos="851"/>
              </w:tabs>
              <w:spacing w:before="120"/>
              <w:ind w:right="124" w:firstLine="0"/>
              <w:jc w:val="right"/>
              <w:rPr>
                <w:bCs/>
                <w:sz w:val="22"/>
                <w:szCs w:val="22"/>
              </w:rPr>
            </w:pPr>
            <w:r w:rsidRPr="00955027">
              <w:rPr>
                <w:bCs/>
                <w:sz w:val="22"/>
                <w:szCs w:val="22"/>
              </w:rPr>
              <w:t>132 157,24</w:t>
            </w:r>
          </w:p>
        </w:tc>
        <w:tc>
          <w:tcPr>
            <w:tcW w:w="1417" w:type="dxa"/>
            <w:vAlign w:val="center"/>
          </w:tcPr>
          <w:p w:rsidR="00954A1C" w:rsidRPr="00955027" w:rsidRDefault="00954A1C" w:rsidP="00954A1C">
            <w:pPr>
              <w:tabs>
                <w:tab w:val="left" w:pos="851"/>
              </w:tabs>
              <w:spacing w:before="120"/>
              <w:ind w:right="124" w:firstLine="0"/>
              <w:jc w:val="right"/>
              <w:rPr>
                <w:bCs/>
                <w:sz w:val="22"/>
                <w:szCs w:val="22"/>
              </w:rPr>
            </w:pPr>
            <w:r w:rsidRPr="00955027">
              <w:rPr>
                <w:bCs/>
                <w:sz w:val="22"/>
                <w:szCs w:val="22"/>
              </w:rPr>
              <w:t>131 858,92</w:t>
            </w:r>
          </w:p>
        </w:tc>
      </w:tr>
      <w:tr w:rsidR="00954A1C" w:rsidRPr="00955027" w:rsidTr="00BB0B21">
        <w:trPr>
          <w:trHeight w:val="669"/>
        </w:trPr>
        <w:tc>
          <w:tcPr>
            <w:tcW w:w="5557" w:type="dxa"/>
            <w:gridSpan w:val="2"/>
            <w:vAlign w:val="center"/>
          </w:tcPr>
          <w:p w:rsidR="00954A1C" w:rsidRPr="00955027" w:rsidRDefault="00954A1C" w:rsidP="00954A1C">
            <w:pPr>
              <w:spacing w:after="0"/>
              <w:ind w:left="142" w:right="111" w:firstLine="0"/>
              <w:rPr>
                <w:sz w:val="22"/>
                <w:szCs w:val="22"/>
                <w:highlight w:val="yellow"/>
              </w:rPr>
            </w:pPr>
            <w:r w:rsidRPr="00955027">
              <w:rPr>
                <w:sz w:val="22"/>
                <w:szCs w:val="22"/>
              </w:rPr>
              <w:t>Итого по разделу 1300 "Обслуживание государственного (муниципального) долга"</w:t>
            </w:r>
          </w:p>
        </w:tc>
        <w:tc>
          <w:tcPr>
            <w:tcW w:w="1417" w:type="dxa"/>
            <w:vAlign w:val="center"/>
          </w:tcPr>
          <w:p w:rsidR="00954A1C" w:rsidRPr="00955027" w:rsidRDefault="00954A1C" w:rsidP="00954A1C">
            <w:pPr>
              <w:tabs>
                <w:tab w:val="left" w:pos="851"/>
              </w:tabs>
              <w:spacing w:after="0"/>
              <w:ind w:right="119" w:firstLine="0"/>
              <w:jc w:val="right"/>
              <w:rPr>
                <w:bCs/>
                <w:sz w:val="22"/>
                <w:szCs w:val="22"/>
                <w:highlight w:val="yellow"/>
              </w:rPr>
            </w:pPr>
            <w:r w:rsidRPr="00955027">
              <w:rPr>
                <w:bCs/>
                <w:sz w:val="22"/>
                <w:szCs w:val="22"/>
              </w:rPr>
              <w:t>74 300,77</w:t>
            </w:r>
          </w:p>
        </w:tc>
        <w:tc>
          <w:tcPr>
            <w:tcW w:w="1418" w:type="dxa"/>
            <w:vAlign w:val="center"/>
          </w:tcPr>
          <w:p w:rsidR="00954A1C" w:rsidRPr="00955027" w:rsidRDefault="00954A1C" w:rsidP="00954A1C">
            <w:pPr>
              <w:tabs>
                <w:tab w:val="left" w:pos="851"/>
              </w:tabs>
              <w:spacing w:before="120"/>
              <w:ind w:right="124" w:firstLine="0"/>
              <w:jc w:val="right"/>
              <w:rPr>
                <w:bCs/>
                <w:sz w:val="22"/>
                <w:szCs w:val="22"/>
                <w:highlight w:val="yellow"/>
              </w:rPr>
            </w:pPr>
            <w:r w:rsidRPr="00955027">
              <w:rPr>
                <w:bCs/>
                <w:sz w:val="22"/>
                <w:szCs w:val="22"/>
              </w:rPr>
              <w:t>132 157,24</w:t>
            </w:r>
          </w:p>
        </w:tc>
        <w:tc>
          <w:tcPr>
            <w:tcW w:w="1417" w:type="dxa"/>
            <w:vAlign w:val="center"/>
          </w:tcPr>
          <w:p w:rsidR="00954A1C" w:rsidRPr="00955027" w:rsidRDefault="00954A1C" w:rsidP="00954A1C">
            <w:pPr>
              <w:tabs>
                <w:tab w:val="left" w:pos="851"/>
              </w:tabs>
              <w:spacing w:before="120"/>
              <w:ind w:right="124" w:firstLine="0"/>
              <w:jc w:val="right"/>
              <w:rPr>
                <w:bCs/>
                <w:sz w:val="22"/>
                <w:szCs w:val="22"/>
                <w:highlight w:val="yellow"/>
              </w:rPr>
            </w:pPr>
            <w:r w:rsidRPr="00955027">
              <w:rPr>
                <w:bCs/>
                <w:sz w:val="22"/>
                <w:szCs w:val="22"/>
              </w:rPr>
              <w:t>131 858,92</w:t>
            </w:r>
          </w:p>
        </w:tc>
      </w:tr>
    </w:tbl>
    <w:p w:rsidR="00954A1C" w:rsidRPr="00955027" w:rsidRDefault="00954A1C" w:rsidP="00954A1C">
      <w:pPr>
        <w:spacing w:before="120"/>
        <w:rPr>
          <w:color w:val="000000"/>
          <w:sz w:val="28"/>
          <w:szCs w:val="28"/>
        </w:rPr>
      </w:pPr>
      <w:r w:rsidRPr="00955027">
        <w:rPr>
          <w:color w:val="000000"/>
          <w:sz w:val="28"/>
          <w:szCs w:val="28"/>
        </w:rPr>
        <w:t>По непрограммным направлениям деятельности бюджетные ассигнования распределены следующим образом:</w:t>
      </w:r>
    </w:p>
    <w:tbl>
      <w:tblPr>
        <w:tblStyle w:val="a6"/>
        <w:tblW w:w="0" w:type="auto"/>
        <w:tblLayout w:type="fixed"/>
        <w:tblCellMar>
          <w:left w:w="28" w:type="dxa"/>
          <w:right w:w="28" w:type="dxa"/>
        </w:tblCellMar>
        <w:tblLook w:val="04A0" w:firstRow="1" w:lastRow="0" w:firstColumn="1" w:lastColumn="0" w:noHBand="0" w:noVBand="1"/>
      </w:tblPr>
      <w:tblGrid>
        <w:gridCol w:w="737"/>
        <w:gridCol w:w="4777"/>
        <w:gridCol w:w="1395"/>
        <w:gridCol w:w="1388"/>
        <w:gridCol w:w="1342"/>
      </w:tblGrid>
      <w:tr w:rsidR="00954A1C" w:rsidRPr="00955027" w:rsidTr="00B17404">
        <w:trPr>
          <w:tblHeader/>
        </w:trPr>
        <w:tc>
          <w:tcPr>
            <w:tcW w:w="737" w:type="dxa"/>
            <w:vMerge w:val="restart"/>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w:t>
            </w:r>
          </w:p>
          <w:p w:rsidR="00954A1C" w:rsidRPr="00955027" w:rsidRDefault="00954A1C" w:rsidP="00954A1C">
            <w:pPr>
              <w:spacing w:after="0"/>
              <w:ind w:firstLine="0"/>
              <w:jc w:val="center"/>
              <w:rPr>
                <w:color w:val="000000"/>
                <w:sz w:val="24"/>
                <w:szCs w:val="24"/>
              </w:rPr>
            </w:pPr>
            <w:r w:rsidRPr="00955027">
              <w:rPr>
                <w:color w:val="000000"/>
                <w:sz w:val="24"/>
                <w:szCs w:val="24"/>
              </w:rPr>
              <w:t>п/п</w:t>
            </w:r>
          </w:p>
        </w:tc>
        <w:tc>
          <w:tcPr>
            <w:tcW w:w="4777" w:type="dxa"/>
            <w:vMerge w:val="restart"/>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 xml:space="preserve">Наименование непрограммных </w:t>
            </w:r>
          </w:p>
          <w:p w:rsidR="00954A1C" w:rsidRPr="00955027" w:rsidRDefault="00954A1C" w:rsidP="00954A1C">
            <w:pPr>
              <w:spacing w:after="0"/>
              <w:ind w:firstLine="0"/>
              <w:jc w:val="center"/>
              <w:rPr>
                <w:color w:val="000000"/>
                <w:sz w:val="24"/>
                <w:szCs w:val="24"/>
              </w:rPr>
            </w:pPr>
            <w:r w:rsidRPr="00955027">
              <w:rPr>
                <w:color w:val="000000"/>
                <w:sz w:val="24"/>
                <w:szCs w:val="24"/>
              </w:rPr>
              <w:t>направлений деятельности</w:t>
            </w:r>
          </w:p>
        </w:tc>
        <w:tc>
          <w:tcPr>
            <w:tcW w:w="4125" w:type="dxa"/>
            <w:gridSpan w:val="3"/>
            <w:vAlign w:val="center"/>
          </w:tcPr>
          <w:p w:rsidR="00954A1C" w:rsidRPr="00955027" w:rsidRDefault="00954A1C" w:rsidP="00954A1C">
            <w:pPr>
              <w:tabs>
                <w:tab w:val="left" w:pos="851"/>
              </w:tabs>
              <w:spacing w:after="0"/>
              <w:ind w:firstLine="0"/>
              <w:jc w:val="center"/>
              <w:rPr>
                <w:bCs/>
                <w:color w:val="000000"/>
                <w:sz w:val="24"/>
                <w:szCs w:val="24"/>
              </w:rPr>
            </w:pPr>
            <w:r w:rsidRPr="00955027">
              <w:rPr>
                <w:bCs/>
                <w:color w:val="000000"/>
                <w:sz w:val="24"/>
                <w:szCs w:val="24"/>
              </w:rPr>
              <w:t>Объем бюджетных ассигнований,</w:t>
            </w:r>
          </w:p>
          <w:p w:rsidR="00954A1C" w:rsidRPr="00955027" w:rsidRDefault="00954A1C" w:rsidP="00954A1C">
            <w:pPr>
              <w:spacing w:after="0"/>
              <w:ind w:firstLine="0"/>
              <w:jc w:val="center"/>
              <w:rPr>
                <w:color w:val="000000"/>
                <w:sz w:val="24"/>
                <w:szCs w:val="24"/>
              </w:rPr>
            </w:pPr>
            <w:r w:rsidRPr="00955027">
              <w:rPr>
                <w:color w:val="000000"/>
                <w:sz w:val="24"/>
                <w:szCs w:val="24"/>
              </w:rPr>
              <w:t>тыс. рублей</w:t>
            </w:r>
          </w:p>
        </w:tc>
      </w:tr>
      <w:tr w:rsidR="00954A1C" w:rsidRPr="00955027" w:rsidTr="00B17404">
        <w:trPr>
          <w:trHeight w:val="503"/>
          <w:tblHeader/>
        </w:trPr>
        <w:tc>
          <w:tcPr>
            <w:tcW w:w="737" w:type="dxa"/>
            <w:vMerge/>
            <w:vAlign w:val="center"/>
          </w:tcPr>
          <w:p w:rsidR="00954A1C" w:rsidRPr="00955027" w:rsidRDefault="00954A1C" w:rsidP="00954A1C">
            <w:pPr>
              <w:spacing w:after="0"/>
              <w:ind w:firstLine="0"/>
              <w:jc w:val="center"/>
              <w:rPr>
                <w:color w:val="000000"/>
                <w:sz w:val="24"/>
                <w:szCs w:val="24"/>
              </w:rPr>
            </w:pPr>
          </w:p>
        </w:tc>
        <w:tc>
          <w:tcPr>
            <w:tcW w:w="4777" w:type="dxa"/>
            <w:vMerge/>
            <w:vAlign w:val="center"/>
          </w:tcPr>
          <w:p w:rsidR="00954A1C" w:rsidRPr="00955027" w:rsidRDefault="00954A1C" w:rsidP="00954A1C">
            <w:pPr>
              <w:spacing w:after="0"/>
              <w:ind w:firstLine="0"/>
              <w:jc w:val="center"/>
              <w:rPr>
                <w:color w:val="000000"/>
                <w:sz w:val="24"/>
                <w:szCs w:val="24"/>
              </w:rPr>
            </w:pPr>
          </w:p>
        </w:tc>
        <w:tc>
          <w:tcPr>
            <w:tcW w:w="1395"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202</w:t>
            </w:r>
            <w:r w:rsidRPr="00955027">
              <w:rPr>
                <w:color w:val="000000"/>
                <w:sz w:val="24"/>
                <w:szCs w:val="24"/>
                <w:lang w:val="en-US"/>
              </w:rPr>
              <w:t>4</w:t>
            </w:r>
            <w:r w:rsidRPr="00955027">
              <w:rPr>
                <w:color w:val="000000"/>
                <w:sz w:val="24"/>
                <w:szCs w:val="24"/>
              </w:rPr>
              <w:t xml:space="preserve"> год</w:t>
            </w:r>
          </w:p>
        </w:tc>
        <w:tc>
          <w:tcPr>
            <w:tcW w:w="1388"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202</w:t>
            </w:r>
            <w:r w:rsidRPr="00955027">
              <w:rPr>
                <w:color w:val="000000"/>
                <w:sz w:val="24"/>
                <w:szCs w:val="24"/>
                <w:lang w:val="en-US"/>
              </w:rPr>
              <w:t>5</w:t>
            </w:r>
            <w:r w:rsidRPr="00955027">
              <w:rPr>
                <w:color w:val="000000"/>
                <w:sz w:val="24"/>
                <w:szCs w:val="24"/>
              </w:rPr>
              <w:t xml:space="preserve"> год</w:t>
            </w:r>
          </w:p>
        </w:tc>
        <w:tc>
          <w:tcPr>
            <w:tcW w:w="1342"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202</w:t>
            </w:r>
            <w:r w:rsidRPr="00955027">
              <w:rPr>
                <w:color w:val="000000"/>
                <w:sz w:val="24"/>
                <w:szCs w:val="24"/>
                <w:lang w:val="en-US"/>
              </w:rPr>
              <w:t>6</w:t>
            </w:r>
            <w:r w:rsidRPr="00955027">
              <w:rPr>
                <w:color w:val="000000"/>
                <w:sz w:val="24"/>
                <w:szCs w:val="24"/>
              </w:rPr>
              <w:t xml:space="preserve"> год</w:t>
            </w:r>
          </w:p>
        </w:tc>
      </w:tr>
      <w:tr w:rsidR="00954A1C" w:rsidRPr="00955027" w:rsidTr="00BB0B21">
        <w:tc>
          <w:tcPr>
            <w:tcW w:w="737"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1.</w:t>
            </w:r>
          </w:p>
        </w:tc>
        <w:tc>
          <w:tcPr>
            <w:tcW w:w="4777" w:type="dxa"/>
            <w:vAlign w:val="center"/>
          </w:tcPr>
          <w:p w:rsidR="00954A1C" w:rsidRPr="00955027" w:rsidRDefault="00954A1C" w:rsidP="00954A1C">
            <w:pPr>
              <w:spacing w:after="0"/>
              <w:ind w:left="122" w:right="74" w:firstLine="0"/>
              <w:rPr>
                <w:color w:val="000000"/>
                <w:sz w:val="24"/>
                <w:szCs w:val="24"/>
              </w:rPr>
            </w:pPr>
            <w:r w:rsidRPr="00955027">
              <w:rPr>
                <w:color w:val="000000"/>
                <w:sz w:val="24"/>
                <w:szCs w:val="24"/>
              </w:rPr>
              <w:t>Обеспечение деятельности главы муниципального образования</w:t>
            </w:r>
          </w:p>
        </w:tc>
        <w:tc>
          <w:tcPr>
            <w:tcW w:w="1395"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10 761,30</w:t>
            </w:r>
          </w:p>
        </w:tc>
        <w:tc>
          <w:tcPr>
            <w:tcW w:w="1388"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10 311,24</w:t>
            </w:r>
          </w:p>
        </w:tc>
        <w:tc>
          <w:tcPr>
            <w:tcW w:w="1342"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10 248,74</w:t>
            </w:r>
          </w:p>
        </w:tc>
      </w:tr>
      <w:tr w:rsidR="00954A1C" w:rsidRPr="00955027" w:rsidTr="00BB0B21">
        <w:tc>
          <w:tcPr>
            <w:tcW w:w="737"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2.</w:t>
            </w:r>
          </w:p>
        </w:tc>
        <w:tc>
          <w:tcPr>
            <w:tcW w:w="4777" w:type="dxa"/>
            <w:vAlign w:val="center"/>
          </w:tcPr>
          <w:p w:rsidR="00954A1C" w:rsidRPr="00955027" w:rsidRDefault="00954A1C" w:rsidP="00954A1C">
            <w:pPr>
              <w:spacing w:after="0"/>
              <w:ind w:left="122" w:right="74" w:firstLine="0"/>
              <w:rPr>
                <w:color w:val="000000"/>
                <w:sz w:val="24"/>
                <w:szCs w:val="24"/>
              </w:rPr>
            </w:pPr>
            <w:r w:rsidRPr="00955027">
              <w:rPr>
                <w:color w:val="000000"/>
                <w:sz w:val="24"/>
                <w:szCs w:val="24"/>
              </w:rPr>
              <w:t>Обеспечение полномочий выборных должностей представительного органа муниципального образования</w:t>
            </w:r>
          </w:p>
        </w:tc>
        <w:tc>
          <w:tcPr>
            <w:tcW w:w="1395"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9 219,73</w:t>
            </w:r>
          </w:p>
        </w:tc>
        <w:tc>
          <w:tcPr>
            <w:tcW w:w="1388"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7 709,79</w:t>
            </w:r>
          </w:p>
        </w:tc>
        <w:tc>
          <w:tcPr>
            <w:tcW w:w="1342"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7 709,79</w:t>
            </w:r>
          </w:p>
        </w:tc>
      </w:tr>
      <w:tr w:rsidR="00954A1C" w:rsidRPr="00955027" w:rsidTr="00BB0B21">
        <w:tc>
          <w:tcPr>
            <w:tcW w:w="737"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lastRenderedPageBreak/>
              <w:t>3.</w:t>
            </w:r>
          </w:p>
        </w:tc>
        <w:tc>
          <w:tcPr>
            <w:tcW w:w="4777" w:type="dxa"/>
            <w:vAlign w:val="center"/>
          </w:tcPr>
          <w:p w:rsidR="00954A1C" w:rsidRPr="00955027" w:rsidRDefault="00954A1C" w:rsidP="00954A1C">
            <w:pPr>
              <w:spacing w:after="0"/>
              <w:ind w:left="122" w:right="74" w:firstLine="0"/>
              <w:rPr>
                <w:color w:val="000000"/>
                <w:sz w:val="24"/>
                <w:szCs w:val="24"/>
              </w:rPr>
            </w:pPr>
            <w:r w:rsidRPr="00955027">
              <w:rPr>
                <w:color w:val="000000"/>
                <w:sz w:val="24"/>
                <w:szCs w:val="24"/>
              </w:rPr>
              <w:t>Обеспечение исполнения полномочий Думы города</w:t>
            </w:r>
          </w:p>
        </w:tc>
        <w:tc>
          <w:tcPr>
            <w:tcW w:w="1395"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71 843,53</w:t>
            </w:r>
          </w:p>
        </w:tc>
        <w:tc>
          <w:tcPr>
            <w:tcW w:w="1388"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65 439,97</w:t>
            </w:r>
          </w:p>
        </w:tc>
        <w:tc>
          <w:tcPr>
            <w:tcW w:w="1342"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65 439,97</w:t>
            </w:r>
          </w:p>
        </w:tc>
      </w:tr>
      <w:tr w:rsidR="00954A1C" w:rsidRPr="00955027" w:rsidTr="00BB0B21">
        <w:tc>
          <w:tcPr>
            <w:tcW w:w="737"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4.</w:t>
            </w:r>
          </w:p>
        </w:tc>
        <w:tc>
          <w:tcPr>
            <w:tcW w:w="4777" w:type="dxa"/>
            <w:vAlign w:val="center"/>
          </w:tcPr>
          <w:p w:rsidR="00954A1C" w:rsidRPr="00955027" w:rsidRDefault="00954A1C" w:rsidP="00954A1C">
            <w:pPr>
              <w:spacing w:after="0"/>
              <w:ind w:left="122" w:right="74" w:firstLine="0"/>
              <w:rPr>
                <w:color w:val="000000"/>
                <w:sz w:val="24"/>
                <w:szCs w:val="24"/>
              </w:rPr>
            </w:pPr>
            <w:r w:rsidRPr="00955027">
              <w:rPr>
                <w:color w:val="000000"/>
                <w:sz w:val="24"/>
                <w:szCs w:val="24"/>
              </w:rPr>
              <w:t>Обеспечение исполнения полномочий контрольно-счетного органа муниципального образования - счетной палаты города Нижневартовска</w:t>
            </w:r>
          </w:p>
        </w:tc>
        <w:tc>
          <w:tcPr>
            <w:tcW w:w="1395"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59 204,15</w:t>
            </w:r>
          </w:p>
        </w:tc>
        <w:tc>
          <w:tcPr>
            <w:tcW w:w="1388"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55 630,47</w:t>
            </w:r>
          </w:p>
        </w:tc>
        <w:tc>
          <w:tcPr>
            <w:tcW w:w="1342"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55 630,47</w:t>
            </w:r>
          </w:p>
        </w:tc>
      </w:tr>
      <w:tr w:rsidR="00954A1C" w:rsidRPr="00955027" w:rsidTr="00BB0B21">
        <w:tc>
          <w:tcPr>
            <w:tcW w:w="737"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5.</w:t>
            </w:r>
          </w:p>
        </w:tc>
        <w:tc>
          <w:tcPr>
            <w:tcW w:w="4777" w:type="dxa"/>
            <w:vAlign w:val="center"/>
          </w:tcPr>
          <w:p w:rsidR="00954A1C" w:rsidRPr="00955027" w:rsidRDefault="00954A1C" w:rsidP="00954A1C">
            <w:pPr>
              <w:spacing w:after="0"/>
              <w:ind w:left="122" w:right="74" w:firstLine="0"/>
              <w:rPr>
                <w:color w:val="000000"/>
                <w:sz w:val="24"/>
                <w:szCs w:val="24"/>
              </w:rPr>
            </w:pPr>
            <w:r w:rsidRPr="00955027">
              <w:rPr>
                <w:color w:val="000000"/>
                <w:sz w:val="24"/>
                <w:szCs w:val="24"/>
              </w:rPr>
              <w:t>Обеспечение исполнения полномочий администрации города</w:t>
            </w:r>
          </w:p>
        </w:tc>
        <w:tc>
          <w:tcPr>
            <w:tcW w:w="1395"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986 626,98</w:t>
            </w:r>
          </w:p>
        </w:tc>
        <w:tc>
          <w:tcPr>
            <w:tcW w:w="1388"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929 033,25</w:t>
            </w:r>
          </w:p>
        </w:tc>
        <w:tc>
          <w:tcPr>
            <w:tcW w:w="1342"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929 378,21</w:t>
            </w:r>
          </w:p>
        </w:tc>
      </w:tr>
      <w:tr w:rsidR="00954A1C" w:rsidRPr="00955027" w:rsidTr="00BB0B21">
        <w:tc>
          <w:tcPr>
            <w:tcW w:w="737"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6.</w:t>
            </w:r>
          </w:p>
        </w:tc>
        <w:tc>
          <w:tcPr>
            <w:tcW w:w="4777" w:type="dxa"/>
            <w:vAlign w:val="center"/>
          </w:tcPr>
          <w:p w:rsidR="00954A1C" w:rsidRPr="00955027" w:rsidRDefault="00954A1C" w:rsidP="00954A1C">
            <w:pPr>
              <w:spacing w:after="0"/>
              <w:ind w:left="122" w:right="74" w:firstLine="0"/>
              <w:rPr>
                <w:color w:val="000000"/>
                <w:sz w:val="24"/>
                <w:szCs w:val="24"/>
              </w:rPr>
            </w:pPr>
            <w:r w:rsidRPr="00955027">
              <w:rPr>
                <w:color w:val="000000"/>
                <w:sz w:val="24"/>
                <w:szCs w:val="24"/>
              </w:rPr>
              <w:t>Обслуживание муниципального долга</w:t>
            </w:r>
          </w:p>
        </w:tc>
        <w:tc>
          <w:tcPr>
            <w:tcW w:w="1395"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74 300,77</w:t>
            </w:r>
          </w:p>
        </w:tc>
        <w:tc>
          <w:tcPr>
            <w:tcW w:w="1388"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132 157,24</w:t>
            </w:r>
          </w:p>
        </w:tc>
        <w:tc>
          <w:tcPr>
            <w:tcW w:w="1342"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131 858,92</w:t>
            </w:r>
          </w:p>
        </w:tc>
      </w:tr>
      <w:tr w:rsidR="00954A1C" w:rsidRPr="00955027" w:rsidTr="00BB0B21">
        <w:tc>
          <w:tcPr>
            <w:tcW w:w="737"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7.</w:t>
            </w:r>
          </w:p>
        </w:tc>
        <w:tc>
          <w:tcPr>
            <w:tcW w:w="4777" w:type="dxa"/>
            <w:vAlign w:val="center"/>
          </w:tcPr>
          <w:p w:rsidR="00954A1C" w:rsidRPr="00955027" w:rsidRDefault="00954A1C" w:rsidP="00954A1C">
            <w:pPr>
              <w:spacing w:after="0"/>
              <w:ind w:left="122" w:right="74" w:firstLine="0"/>
              <w:rPr>
                <w:color w:val="000000"/>
                <w:sz w:val="24"/>
                <w:szCs w:val="24"/>
              </w:rPr>
            </w:pPr>
            <w:r w:rsidRPr="00955027">
              <w:rPr>
                <w:color w:val="000000"/>
                <w:sz w:val="24"/>
                <w:szCs w:val="24"/>
              </w:rPr>
              <w:t>Управление резервными средствами бюджета города</w:t>
            </w:r>
          </w:p>
        </w:tc>
        <w:tc>
          <w:tcPr>
            <w:tcW w:w="1395" w:type="dxa"/>
            <w:vAlign w:val="center"/>
          </w:tcPr>
          <w:p w:rsidR="00954A1C" w:rsidRPr="00955027" w:rsidRDefault="00954A1C" w:rsidP="00954A1C">
            <w:pPr>
              <w:spacing w:after="0"/>
              <w:ind w:right="40" w:firstLine="0"/>
              <w:jc w:val="right"/>
              <w:rPr>
                <w:color w:val="000000"/>
                <w:sz w:val="24"/>
                <w:szCs w:val="24"/>
              </w:rPr>
            </w:pPr>
            <w:r w:rsidRPr="00955027">
              <w:rPr>
                <w:sz w:val="24"/>
                <w:szCs w:val="24"/>
              </w:rPr>
              <w:t>79 602,48</w:t>
            </w:r>
          </w:p>
        </w:tc>
        <w:tc>
          <w:tcPr>
            <w:tcW w:w="1388"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85 000,00</w:t>
            </w:r>
          </w:p>
        </w:tc>
        <w:tc>
          <w:tcPr>
            <w:tcW w:w="1342"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77 000,00</w:t>
            </w:r>
          </w:p>
        </w:tc>
      </w:tr>
      <w:tr w:rsidR="00954A1C" w:rsidRPr="00955027" w:rsidTr="00BB0B21">
        <w:tc>
          <w:tcPr>
            <w:tcW w:w="737" w:type="dxa"/>
            <w:vAlign w:val="center"/>
          </w:tcPr>
          <w:p w:rsidR="00954A1C" w:rsidRPr="00955027" w:rsidRDefault="00954A1C" w:rsidP="00954A1C">
            <w:pPr>
              <w:spacing w:after="0"/>
              <w:ind w:firstLine="0"/>
              <w:jc w:val="center"/>
              <w:rPr>
                <w:color w:val="000000"/>
                <w:sz w:val="24"/>
                <w:szCs w:val="24"/>
              </w:rPr>
            </w:pPr>
            <w:r w:rsidRPr="00955027">
              <w:rPr>
                <w:color w:val="000000"/>
                <w:sz w:val="24"/>
                <w:szCs w:val="24"/>
              </w:rPr>
              <w:t>8.</w:t>
            </w:r>
          </w:p>
        </w:tc>
        <w:tc>
          <w:tcPr>
            <w:tcW w:w="4777" w:type="dxa"/>
            <w:vAlign w:val="center"/>
          </w:tcPr>
          <w:p w:rsidR="00954A1C" w:rsidRPr="00955027" w:rsidRDefault="00954A1C" w:rsidP="00954A1C">
            <w:pPr>
              <w:spacing w:after="0"/>
              <w:ind w:left="122" w:right="74" w:firstLine="0"/>
              <w:rPr>
                <w:color w:val="000000"/>
                <w:sz w:val="24"/>
                <w:szCs w:val="24"/>
              </w:rPr>
            </w:pPr>
            <w:r w:rsidRPr="00955027">
              <w:rPr>
                <w:color w:val="000000"/>
                <w:sz w:val="24"/>
                <w:szCs w:val="24"/>
              </w:rPr>
              <w:t>Обеспечение исполнения полномочий Ханты-Мансийского автономного округа –Югры, не отнесенных к муниципальным программам</w:t>
            </w:r>
          </w:p>
        </w:tc>
        <w:tc>
          <w:tcPr>
            <w:tcW w:w="1395"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 xml:space="preserve">4 </w:t>
            </w:r>
            <w:r w:rsidRPr="00955027">
              <w:rPr>
                <w:color w:val="000000"/>
                <w:sz w:val="24"/>
                <w:szCs w:val="24"/>
                <w:lang w:val="en-US"/>
              </w:rPr>
              <w:t>388</w:t>
            </w:r>
            <w:r w:rsidRPr="00955027">
              <w:rPr>
                <w:color w:val="000000"/>
                <w:sz w:val="24"/>
                <w:szCs w:val="24"/>
              </w:rPr>
              <w:t>,</w:t>
            </w:r>
            <w:r w:rsidRPr="00955027">
              <w:rPr>
                <w:color w:val="000000"/>
                <w:sz w:val="24"/>
                <w:szCs w:val="24"/>
                <w:lang w:val="en-US"/>
              </w:rPr>
              <w:t>0</w:t>
            </w:r>
            <w:r w:rsidRPr="00955027">
              <w:rPr>
                <w:color w:val="000000"/>
                <w:sz w:val="24"/>
                <w:szCs w:val="24"/>
              </w:rPr>
              <w:t>0</w:t>
            </w:r>
          </w:p>
        </w:tc>
        <w:tc>
          <w:tcPr>
            <w:tcW w:w="1388"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 xml:space="preserve">4 </w:t>
            </w:r>
            <w:r w:rsidRPr="00955027">
              <w:rPr>
                <w:color w:val="000000"/>
                <w:sz w:val="24"/>
                <w:szCs w:val="24"/>
                <w:lang w:val="en-US"/>
              </w:rPr>
              <w:t>388</w:t>
            </w:r>
            <w:r w:rsidRPr="00955027">
              <w:rPr>
                <w:color w:val="000000"/>
                <w:sz w:val="24"/>
                <w:szCs w:val="24"/>
              </w:rPr>
              <w:t>,</w:t>
            </w:r>
            <w:r w:rsidRPr="00955027">
              <w:rPr>
                <w:color w:val="000000"/>
                <w:sz w:val="24"/>
                <w:szCs w:val="24"/>
                <w:lang w:val="en-US"/>
              </w:rPr>
              <w:t>0</w:t>
            </w:r>
            <w:r w:rsidRPr="00955027">
              <w:rPr>
                <w:color w:val="000000"/>
                <w:sz w:val="24"/>
                <w:szCs w:val="24"/>
              </w:rPr>
              <w:t>0</w:t>
            </w:r>
          </w:p>
        </w:tc>
        <w:tc>
          <w:tcPr>
            <w:tcW w:w="1342" w:type="dxa"/>
            <w:vAlign w:val="center"/>
          </w:tcPr>
          <w:p w:rsidR="00954A1C" w:rsidRPr="00955027" w:rsidRDefault="00954A1C" w:rsidP="00954A1C">
            <w:pPr>
              <w:spacing w:after="0"/>
              <w:ind w:right="40" w:firstLine="0"/>
              <w:jc w:val="right"/>
              <w:rPr>
                <w:color w:val="000000"/>
                <w:sz w:val="24"/>
                <w:szCs w:val="24"/>
              </w:rPr>
            </w:pPr>
            <w:r w:rsidRPr="00955027">
              <w:rPr>
                <w:color w:val="000000"/>
                <w:sz w:val="24"/>
                <w:szCs w:val="24"/>
              </w:rPr>
              <w:t xml:space="preserve">4 </w:t>
            </w:r>
            <w:r w:rsidRPr="00955027">
              <w:rPr>
                <w:color w:val="000000"/>
                <w:sz w:val="24"/>
                <w:szCs w:val="24"/>
                <w:lang w:val="en-US"/>
              </w:rPr>
              <w:t>388</w:t>
            </w:r>
            <w:r w:rsidRPr="00955027">
              <w:rPr>
                <w:color w:val="000000"/>
                <w:sz w:val="24"/>
                <w:szCs w:val="24"/>
              </w:rPr>
              <w:t>,</w:t>
            </w:r>
            <w:r w:rsidRPr="00955027">
              <w:rPr>
                <w:color w:val="000000"/>
                <w:sz w:val="24"/>
                <w:szCs w:val="24"/>
                <w:lang w:val="en-US"/>
              </w:rPr>
              <w:t>0</w:t>
            </w:r>
            <w:r w:rsidRPr="00955027">
              <w:rPr>
                <w:color w:val="000000"/>
                <w:sz w:val="24"/>
                <w:szCs w:val="24"/>
              </w:rPr>
              <w:t>0</w:t>
            </w:r>
          </w:p>
        </w:tc>
      </w:tr>
    </w:tbl>
    <w:p w:rsidR="00954A1C" w:rsidRPr="00955027" w:rsidRDefault="00954A1C" w:rsidP="00954A1C">
      <w:pPr>
        <w:spacing w:before="120" w:after="0"/>
        <w:rPr>
          <w:sz w:val="28"/>
          <w:szCs w:val="28"/>
        </w:rPr>
      </w:pPr>
      <w:r w:rsidRPr="00955027">
        <w:rPr>
          <w:sz w:val="28"/>
          <w:szCs w:val="28"/>
        </w:rPr>
        <w:t>Весомую часть в объеме бюджетных ассигнований на непрограммные направления деятельности занимают расходы на обеспечение выполнения функций муниципальными органами: главы муниципального образования, Думы города, контрольно-счетного органа муниципального образования – счетной палаты города Нижневартовска</w:t>
      </w:r>
      <w:r w:rsidRPr="00955027">
        <w:rPr>
          <w:sz w:val="24"/>
          <w:szCs w:val="24"/>
        </w:rPr>
        <w:t xml:space="preserve"> </w:t>
      </w:r>
      <w:r w:rsidRPr="00955027">
        <w:rPr>
          <w:sz w:val="28"/>
          <w:szCs w:val="28"/>
        </w:rPr>
        <w:t xml:space="preserve">и администрации города. </w:t>
      </w:r>
    </w:p>
    <w:p w:rsidR="00954A1C" w:rsidRPr="00955027" w:rsidRDefault="00954A1C" w:rsidP="00954A1C">
      <w:pPr>
        <w:spacing w:after="0"/>
        <w:rPr>
          <w:sz w:val="28"/>
          <w:szCs w:val="28"/>
        </w:rPr>
      </w:pPr>
      <w:r w:rsidRPr="00955027">
        <w:rPr>
          <w:sz w:val="28"/>
          <w:szCs w:val="28"/>
        </w:rPr>
        <w:t>Также в рамках непрограммных направлений деятельности предусмотрены бюджетные ассигнования на:</w:t>
      </w:r>
    </w:p>
    <w:p w:rsidR="00954A1C" w:rsidRPr="00955027" w:rsidRDefault="00954A1C" w:rsidP="00954A1C">
      <w:pPr>
        <w:spacing w:after="0"/>
        <w:rPr>
          <w:sz w:val="28"/>
          <w:szCs w:val="28"/>
        </w:rPr>
      </w:pPr>
      <w:r w:rsidRPr="00955027">
        <w:rPr>
          <w:sz w:val="28"/>
          <w:szCs w:val="28"/>
        </w:rPr>
        <w:t>- информирование населения о деятельности органов местного самоуправления города Нижневартовска в средствах массовой информации;</w:t>
      </w:r>
    </w:p>
    <w:p w:rsidR="00954A1C" w:rsidRPr="00955027" w:rsidRDefault="00954A1C" w:rsidP="00954A1C">
      <w:pPr>
        <w:spacing w:after="0"/>
        <w:rPr>
          <w:sz w:val="28"/>
          <w:szCs w:val="28"/>
        </w:rPr>
      </w:pPr>
      <w:r w:rsidRPr="00955027">
        <w:rPr>
          <w:color w:val="000000"/>
          <w:sz w:val="28"/>
          <w:szCs w:val="28"/>
        </w:rPr>
        <w:t xml:space="preserve">- опубликование (обнародование) муниципальных правовых актов и иной официальной информации муниципального образования в городской газете </w:t>
      </w:r>
      <w:r w:rsidRPr="00955027">
        <w:rPr>
          <w:rFonts w:eastAsia="Calibri"/>
          <w:color w:val="000000"/>
          <w:sz w:val="28"/>
          <w:szCs w:val="28"/>
          <w:lang w:eastAsia="en-US"/>
        </w:rPr>
        <w:t>"</w:t>
      </w:r>
      <w:proofErr w:type="spellStart"/>
      <w:r w:rsidRPr="00955027">
        <w:rPr>
          <w:rFonts w:eastAsia="Calibri"/>
          <w:color w:val="000000"/>
          <w:sz w:val="28"/>
          <w:szCs w:val="28"/>
          <w:lang w:eastAsia="en-US"/>
        </w:rPr>
        <w:t>Варта</w:t>
      </w:r>
      <w:proofErr w:type="spellEnd"/>
      <w:r w:rsidRPr="00955027">
        <w:rPr>
          <w:rFonts w:eastAsia="Calibri"/>
          <w:color w:val="000000"/>
          <w:sz w:val="28"/>
          <w:szCs w:val="28"/>
          <w:lang w:eastAsia="en-US"/>
        </w:rPr>
        <w:t>", сетевом издании "Газета Варта-24"</w:t>
      </w:r>
      <w:r w:rsidRPr="00955027">
        <w:rPr>
          <w:sz w:val="28"/>
          <w:szCs w:val="28"/>
        </w:rPr>
        <w:t>;</w:t>
      </w:r>
    </w:p>
    <w:p w:rsidR="00954A1C" w:rsidRPr="00955027" w:rsidRDefault="00954A1C" w:rsidP="00954A1C">
      <w:pPr>
        <w:spacing w:after="0"/>
        <w:rPr>
          <w:rFonts w:eastAsia="Calibri"/>
          <w:color w:val="000000"/>
          <w:sz w:val="28"/>
          <w:szCs w:val="28"/>
          <w:lang w:eastAsia="en-US"/>
        </w:rPr>
      </w:pPr>
      <w:r w:rsidRPr="00955027">
        <w:rPr>
          <w:rFonts w:eastAsia="Calibri"/>
          <w:color w:val="000000"/>
          <w:sz w:val="28"/>
          <w:szCs w:val="28"/>
          <w:lang w:eastAsia="en-US"/>
        </w:rPr>
        <w:t>- проведение социологических исследований, ежегодного конкурса среди журналистов средств массовой информации города, по предоставлению статистической информации, оплату членских взносов в Ассоциацию "Совет муниципальных образований Ханты-Мансийского автономного округа – Югры";</w:t>
      </w:r>
    </w:p>
    <w:p w:rsidR="00954A1C" w:rsidRPr="00955027" w:rsidRDefault="00954A1C" w:rsidP="00954A1C">
      <w:pPr>
        <w:spacing w:after="0"/>
        <w:rPr>
          <w:sz w:val="28"/>
          <w:szCs w:val="28"/>
        </w:rPr>
      </w:pPr>
      <w:r w:rsidRPr="00955027">
        <w:rPr>
          <w:sz w:val="28"/>
          <w:szCs w:val="28"/>
        </w:rPr>
        <w:t>- осуществление муниципальным образованием переданных отдельных государственных полномочий:</w:t>
      </w:r>
    </w:p>
    <w:p w:rsidR="00954A1C" w:rsidRPr="00955027" w:rsidRDefault="00954A1C" w:rsidP="00954A1C">
      <w:pPr>
        <w:spacing w:after="0"/>
        <w:rPr>
          <w:sz w:val="28"/>
          <w:szCs w:val="28"/>
        </w:rPr>
      </w:pPr>
      <w:r w:rsidRPr="00955027">
        <w:rPr>
          <w:sz w:val="28"/>
          <w:szCs w:val="28"/>
        </w:rPr>
        <w:t xml:space="preserve">на государственную регистрацию актов гражданского состояния; </w:t>
      </w:r>
    </w:p>
    <w:p w:rsidR="00954A1C" w:rsidRPr="00955027" w:rsidRDefault="00954A1C" w:rsidP="00954A1C">
      <w:pPr>
        <w:spacing w:after="0"/>
        <w:rPr>
          <w:sz w:val="28"/>
          <w:szCs w:val="28"/>
        </w:rPr>
      </w:pPr>
      <w:r w:rsidRPr="00955027">
        <w:rPr>
          <w:sz w:val="28"/>
          <w:szCs w:val="28"/>
        </w:rPr>
        <w:t>в сфере трудовых отношений и государственного управления охраной труда;</w:t>
      </w:r>
    </w:p>
    <w:p w:rsidR="00954A1C" w:rsidRPr="00955027" w:rsidRDefault="00954A1C" w:rsidP="00954A1C">
      <w:pPr>
        <w:spacing w:after="0"/>
        <w:rPr>
          <w:sz w:val="28"/>
          <w:szCs w:val="28"/>
        </w:rPr>
      </w:pPr>
      <w:r w:rsidRPr="00955027">
        <w:rPr>
          <w:sz w:val="28"/>
          <w:szCs w:val="28"/>
        </w:rPr>
        <w:t xml:space="preserve">на поддержку животноводства </w:t>
      </w:r>
      <w:proofErr w:type="spellStart"/>
      <w:r w:rsidRPr="00955027">
        <w:rPr>
          <w:sz w:val="28"/>
          <w:szCs w:val="28"/>
        </w:rPr>
        <w:t>сельхозтоваропроизводителям</w:t>
      </w:r>
      <w:proofErr w:type="spellEnd"/>
      <w:r w:rsidRPr="00955027">
        <w:rPr>
          <w:sz w:val="28"/>
          <w:szCs w:val="28"/>
        </w:rPr>
        <w:t>;</w:t>
      </w:r>
    </w:p>
    <w:p w:rsidR="00954A1C" w:rsidRPr="00955027" w:rsidRDefault="00954A1C" w:rsidP="00954A1C">
      <w:pPr>
        <w:spacing w:after="0"/>
        <w:rPr>
          <w:sz w:val="28"/>
          <w:szCs w:val="28"/>
        </w:rPr>
      </w:pPr>
      <w:r w:rsidRPr="00955027">
        <w:rPr>
          <w:sz w:val="28"/>
          <w:szCs w:val="28"/>
        </w:rPr>
        <w:t>по созданию и осуществлению деятельности муниципальных комиссий по делам несовершеннолетних и защите их прав;</w:t>
      </w:r>
    </w:p>
    <w:p w:rsidR="00954A1C" w:rsidRPr="00955027" w:rsidRDefault="00954A1C" w:rsidP="00954A1C">
      <w:pPr>
        <w:spacing w:after="0"/>
        <w:rPr>
          <w:sz w:val="28"/>
          <w:szCs w:val="28"/>
        </w:rPr>
      </w:pPr>
      <w:r w:rsidRPr="00955027">
        <w:rPr>
          <w:color w:val="000000"/>
          <w:sz w:val="28"/>
          <w:szCs w:val="28"/>
        </w:rPr>
        <w:t>на организацию осуществления мероприятий по проведению дезинсекции и дератизации в Ханты-Мансийском автономном округе – Югре;</w:t>
      </w:r>
    </w:p>
    <w:p w:rsidR="00954A1C" w:rsidRPr="00955027" w:rsidRDefault="00954A1C" w:rsidP="00954A1C">
      <w:pPr>
        <w:tabs>
          <w:tab w:val="left" w:pos="709"/>
        </w:tabs>
        <w:suppressAutoHyphens/>
        <w:spacing w:after="0"/>
        <w:rPr>
          <w:sz w:val="28"/>
          <w:szCs w:val="28"/>
        </w:rPr>
      </w:pPr>
      <w:r w:rsidRPr="00955027">
        <w:rPr>
          <w:sz w:val="28"/>
          <w:szCs w:val="28"/>
        </w:rPr>
        <w:lastRenderedPageBreak/>
        <w:t>- выплату процентных платежей по муниципальным долговым обязательствам;</w:t>
      </w:r>
    </w:p>
    <w:p w:rsidR="00954A1C" w:rsidRPr="00955027" w:rsidRDefault="00954A1C" w:rsidP="00954A1C">
      <w:pPr>
        <w:tabs>
          <w:tab w:val="left" w:pos="709"/>
        </w:tabs>
        <w:suppressAutoHyphens/>
        <w:spacing w:after="0"/>
        <w:rPr>
          <w:color w:val="000000"/>
          <w:sz w:val="28"/>
          <w:szCs w:val="28"/>
        </w:rPr>
      </w:pPr>
      <w:r w:rsidRPr="00955027">
        <w:rPr>
          <w:sz w:val="28"/>
          <w:szCs w:val="28"/>
        </w:rPr>
        <w:t>- у</w:t>
      </w:r>
      <w:r w:rsidRPr="00955027">
        <w:rPr>
          <w:rFonts w:eastAsia="Calibri"/>
          <w:color w:val="000000"/>
          <w:spacing w:val="-4"/>
          <w:sz w:val="28"/>
          <w:szCs w:val="28"/>
        </w:rPr>
        <w:t>правление резервными средствами бюджета города</w:t>
      </w:r>
      <w:r w:rsidRPr="00955027">
        <w:rPr>
          <w:color w:val="000000"/>
          <w:sz w:val="28"/>
          <w:szCs w:val="28"/>
        </w:rPr>
        <w:t>:</w:t>
      </w:r>
    </w:p>
    <w:p w:rsidR="00954A1C" w:rsidRPr="00955027" w:rsidRDefault="00954A1C" w:rsidP="00954A1C">
      <w:pPr>
        <w:suppressAutoHyphens/>
        <w:spacing w:after="0"/>
        <w:rPr>
          <w:color w:val="000000"/>
          <w:sz w:val="28"/>
          <w:szCs w:val="28"/>
        </w:rPr>
      </w:pPr>
      <w:r w:rsidRPr="00955027">
        <w:rPr>
          <w:color w:val="000000"/>
          <w:sz w:val="28"/>
          <w:szCs w:val="28"/>
        </w:rPr>
        <w:t>сформирован резервный фонд администрации города на 2024 и 2025 год в объеме 35 000,00 тыс. рублей на каждый финансовый год, на 2026 год в объеме           27 000,00 тыс. рублей. Н</w:t>
      </w:r>
      <w:r w:rsidRPr="00955027">
        <w:rPr>
          <w:sz w:val="28"/>
          <w:szCs w:val="28"/>
        </w:rPr>
        <w:t xml:space="preserve">аправления расходования средств резервного фонда администрации города установлены постановлением администрации города от 18.01.2012 №19 </w:t>
      </w:r>
      <w:r w:rsidRPr="00955027">
        <w:rPr>
          <w:color w:val="000000"/>
          <w:sz w:val="28"/>
          <w:szCs w:val="28"/>
        </w:rPr>
        <w:t>"</w:t>
      </w:r>
      <w:r w:rsidRPr="00955027">
        <w:rPr>
          <w:sz w:val="28"/>
          <w:szCs w:val="28"/>
        </w:rPr>
        <w:t>Об утверждении Порядка использования бюджетных ассигнований резервного фонда администрации города</w:t>
      </w:r>
      <w:r w:rsidRPr="00955027">
        <w:rPr>
          <w:color w:val="000000"/>
          <w:sz w:val="28"/>
          <w:szCs w:val="28"/>
        </w:rPr>
        <w:t>"</w:t>
      </w:r>
      <w:r w:rsidRPr="00955027">
        <w:rPr>
          <w:sz w:val="28"/>
          <w:szCs w:val="28"/>
        </w:rPr>
        <w:t xml:space="preserve"> (с изменениями);</w:t>
      </w:r>
    </w:p>
    <w:p w:rsidR="00954A1C" w:rsidRPr="00955027" w:rsidRDefault="00954A1C" w:rsidP="00954A1C">
      <w:pPr>
        <w:suppressAutoHyphens/>
        <w:spacing w:after="0"/>
        <w:rPr>
          <w:color w:val="000000"/>
          <w:sz w:val="28"/>
          <w:szCs w:val="28"/>
        </w:rPr>
      </w:pPr>
      <w:r w:rsidRPr="00955027">
        <w:rPr>
          <w:rFonts w:eastAsia="Calibri"/>
          <w:color w:val="000000"/>
          <w:spacing w:val="-4"/>
          <w:sz w:val="28"/>
          <w:szCs w:val="28"/>
        </w:rPr>
        <w:t xml:space="preserve">зарезервирован объем бюджетных ассигнований на реализацию инициативных проектов в сумме 50 000,00 на каждый год планового периода, </w:t>
      </w:r>
      <w:r w:rsidRPr="00955027">
        <w:rPr>
          <w:sz w:val="28"/>
          <w:szCs w:val="28"/>
        </w:rPr>
        <w:t xml:space="preserve">на индексацию фондов оплаты труда на 4% с 01 октября 2024 года по категориям работников муниципальных учреждений, не подпадающим под действие указов Президента Российской Федерации от 2012 года, обеспечение положения Федерального </w:t>
      </w:r>
      <w:hyperlink r:id="rId146" w:history="1">
        <w:r w:rsidRPr="00955027">
          <w:rPr>
            <w:sz w:val="28"/>
            <w:szCs w:val="28"/>
          </w:rPr>
          <w:t>закона</w:t>
        </w:r>
      </w:hyperlink>
      <w:r w:rsidRPr="00955027">
        <w:rPr>
          <w:sz w:val="28"/>
          <w:szCs w:val="28"/>
        </w:rPr>
        <w:t xml:space="preserve"> от 19.06.2000 №82-ФЗ "О минимальном размере оплаты труда" с применением к нему районного коэффициента и процентной надбавки к заработной плате за стаж работы в районах Крайнего Севера и приравненных к ним местностях, в сумме 44 602,48 тыс. рублей на 2024 год</w:t>
      </w:r>
      <w:r w:rsidRPr="00955027">
        <w:rPr>
          <w:rFonts w:eastAsia="Calibri"/>
          <w:color w:val="000000"/>
          <w:spacing w:val="-4"/>
          <w:sz w:val="28"/>
          <w:szCs w:val="28"/>
        </w:rPr>
        <w:t>.</w:t>
      </w:r>
    </w:p>
    <w:p w:rsidR="00D779C2" w:rsidRPr="00955027" w:rsidRDefault="00D779C2" w:rsidP="00D779C2">
      <w:pPr>
        <w:spacing w:before="240" w:after="0"/>
        <w:ind w:firstLine="0"/>
        <w:jc w:val="center"/>
        <w:rPr>
          <w:b/>
          <w:sz w:val="28"/>
          <w:szCs w:val="28"/>
        </w:rPr>
      </w:pPr>
      <w:r w:rsidRPr="00955027">
        <w:rPr>
          <w:b/>
          <w:sz w:val="28"/>
          <w:szCs w:val="28"/>
        </w:rPr>
        <w:t xml:space="preserve">ИСТОЧНИКИ ВНУТРЕННЕГО ФИНАНСИРОВАНИЯ </w:t>
      </w:r>
    </w:p>
    <w:p w:rsidR="00D779C2" w:rsidRPr="00955027" w:rsidRDefault="00D779C2" w:rsidP="00D779C2">
      <w:pPr>
        <w:spacing w:after="0"/>
        <w:ind w:firstLine="0"/>
        <w:jc w:val="center"/>
        <w:rPr>
          <w:b/>
          <w:sz w:val="28"/>
          <w:szCs w:val="28"/>
        </w:rPr>
      </w:pPr>
      <w:r w:rsidRPr="00955027">
        <w:rPr>
          <w:b/>
          <w:sz w:val="28"/>
          <w:szCs w:val="28"/>
        </w:rPr>
        <w:t>ДЕФИЦИТА БЮДЖЕТА ГОРОДА</w:t>
      </w:r>
    </w:p>
    <w:p w:rsidR="00D779C2" w:rsidRPr="00955027" w:rsidRDefault="00D779C2" w:rsidP="00C92C78">
      <w:pPr>
        <w:spacing w:before="240" w:after="0"/>
        <w:rPr>
          <w:sz w:val="28"/>
          <w:szCs w:val="28"/>
        </w:rPr>
      </w:pPr>
      <w:r w:rsidRPr="00955027">
        <w:rPr>
          <w:sz w:val="28"/>
          <w:szCs w:val="28"/>
        </w:rPr>
        <w:t>Проект бюджета города на 2024 год и на плановый период 2025 и 2026 годов сформирован с дефицитом в размере:</w:t>
      </w:r>
    </w:p>
    <w:p w:rsidR="00D779C2" w:rsidRPr="00955027" w:rsidRDefault="00D779C2" w:rsidP="00D779C2">
      <w:pPr>
        <w:spacing w:after="0"/>
        <w:rPr>
          <w:sz w:val="28"/>
          <w:szCs w:val="28"/>
        </w:rPr>
      </w:pPr>
      <w:r w:rsidRPr="00955027">
        <w:rPr>
          <w:sz w:val="28"/>
          <w:szCs w:val="28"/>
        </w:rPr>
        <w:t>472 907,68 тыс. рублей - на 2024 год;</w:t>
      </w:r>
    </w:p>
    <w:p w:rsidR="00D779C2" w:rsidRPr="00955027" w:rsidRDefault="00D779C2" w:rsidP="00D779C2">
      <w:pPr>
        <w:spacing w:after="0"/>
        <w:rPr>
          <w:sz w:val="28"/>
          <w:szCs w:val="28"/>
        </w:rPr>
      </w:pPr>
      <w:r w:rsidRPr="00955027">
        <w:rPr>
          <w:sz w:val="28"/>
          <w:szCs w:val="28"/>
        </w:rPr>
        <w:t>338 486,88 тыс. рублей - на 2025 год;</w:t>
      </w:r>
    </w:p>
    <w:p w:rsidR="00D779C2" w:rsidRPr="00955027" w:rsidRDefault="00D779C2" w:rsidP="00D779C2">
      <w:pPr>
        <w:spacing w:after="0"/>
        <w:rPr>
          <w:sz w:val="28"/>
          <w:szCs w:val="28"/>
        </w:rPr>
      </w:pPr>
      <w:r w:rsidRPr="00955027">
        <w:rPr>
          <w:sz w:val="28"/>
          <w:szCs w:val="28"/>
        </w:rPr>
        <w:t>112 416,17 тыс. рублей - на 2026 год.</w:t>
      </w:r>
    </w:p>
    <w:p w:rsidR="00D779C2" w:rsidRPr="00955027" w:rsidRDefault="00D779C2" w:rsidP="00D779C2">
      <w:pPr>
        <w:spacing w:after="0"/>
        <w:rPr>
          <w:sz w:val="28"/>
        </w:rPr>
      </w:pPr>
      <w:r w:rsidRPr="00955027">
        <w:rPr>
          <w:sz w:val="28"/>
        </w:rPr>
        <w:t xml:space="preserve">Источниками финансирования дефицита бюджета города в 2024 году будут являться муниципальные внутренние заимствования, </w:t>
      </w:r>
      <w:r w:rsidRPr="00955027">
        <w:rPr>
          <w:sz w:val="28"/>
          <w:szCs w:val="28"/>
        </w:rPr>
        <w:t xml:space="preserve">остатки средств на счетах по учету средств бюджетов на начало очередного финансового года. В 2025-2026 годах источником </w:t>
      </w:r>
      <w:r w:rsidRPr="00955027">
        <w:rPr>
          <w:sz w:val="28"/>
        </w:rPr>
        <w:t>финансирования дефицита бюджета города будут муниципальные внутренние заимствования.</w:t>
      </w:r>
    </w:p>
    <w:p w:rsidR="00D779C2" w:rsidRPr="00955027" w:rsidRDefault="00D779C2" w:rsidP="00D779C2">
      <w:pPr>
        <w:spacing w:after="0"/>
        <w:rPr>
          <w:sz w:val="28"/>
          <w:szCs w:val="28"/>
        </w:rPr>
      </w:pPr>
      <w:r w:rsidRPr="00955027">
        <w:rPr>
          <w:sz w:val="28"/>
        </w:rPr>
        <w:t xml:space="preserve">Привлечение муниципальных внутренний заимствований в виде кредитов от кредитных организаций планируется в 2024 году в сумме </w:t>
      </w:r>
      <w:r w:rsidRPr="00955027">
        <w:rPr>
          <w:sz w:val="28"/>
          <w:szCs w:val="28"/>
        </w:rPr>
        <w:t>731 919,69 тыс. рублей, в 2025 году –726 695,88 тыс. рублей, в 2026 году – 387 088,17 тыс. рублей</w:t>
      </w:r>
    </w:p>
    <w:p w:rsidR="00D779C2" w:rsidRPr="00955027" w:rsidRDefault="00D779C2" w:rsidP="00D779C2">
      <w:pPr>
        <w:spacing w:after="0"/>
        <w:rPr>
          <w:sz w:val="28"/>
          <w:szCs w:val="28"/>
        </w:rPr>
      </w:pPr>
      <w:r w:rsidRPr="00955027">
        <w:rPr>
          <w:sz w:val="28"/>
          <w:szCs w:val="28"/>
        </w:rPr>
        <w:t xml:space="preserve">Бюджетные кредиты, привлеченные от других бюджетов бюджетной системы Российской Федерации в валюте Российской Федерации, запланированы к погашению в 2024 году в объеме 576 312,00 тыс. рублей, в 2025 году – 388 209,00 тыс. рублей, в 2026 году – 274 672,00 тыс. рублей.   </w:t>
      </w:r>
    </w:p>
    <w:p w:rsidR="00D779C2" w:rsidRPr="00955027" w:rsidRDefault="00D779C2" w:rsidP="00D779C2">
      <w:pPr>
        <w:spacing w:after="0"/>
        <w:rPr>
          <w:sz w:val="28"/>
          <w:szCs w:val="28"/>
        </w:rPr>
      </w:pPr>
      <w:r w:rsidRPr="00955027">
        <w:rPr>
          <w:sz w:val="28"/>
          <w:szCs w:val="28"/>
        </w:rPr>
        <w:t>Изменение остатков средств на счетах по учету средств бюджетов в 2024 году учтены в объеме 317 299,99 тыс. рублей.</w:t>
      </w:r>
    </w:p>
    <w:p w:rsidR="003F54B4" w:rsidRDefault="003F54B4" w:rsidP="00D779C2">
      <w:pPr>
        <w:spacing w:before="240" w:after="0"/>
        <w:ind w:firstLine="0"/>
        <w:jc w:val="center"/>
        <w:rPr>
          <w:b/>
          <w:sz w:val="28"/>
          <w:szCs w:val="28"/>
        </w:rPr>
      </w:pPr>
    </w:p>
    <w:p w:rsidR="003F54B4" w:rsidRDefault="003F54B4" w:rsidP="00D779C2">
      <w:pPr>
        <w:spacing w:before="240" w:after="0"/>
        <w:ind w:firstLine="0"/>
        <w:jc w:val="center"/>
        <w:rPr>
          <w:b/>
          <w:sz w:val="28"/>
          <w:szCs w:val="28"/>
        </w:rPr>
      </w:pPr>
    </w:p>
    <w:p w:rsidR="00D779C2" w:rsidRPr="00955027" w:rsidRDefault="00D779C2" w:rsidP="00D779C2">
      <w:pPr>
        <w:spacing w:before="240" w:after="0"/>
        <w:ind w:firstLine="0"/>
        <w:jc w:val="center"/>
        <w:rPr>
          <w:b/>
          <w:sz w:val="28"/>
          <w:szCs w:val="28"/>
        </w:rPr>
      </w:pPr>
      <w:r w:rsidRPr="00955027">
        <w:rPr>
          <w:b/>
          <w:sz w:val="28"/>
          <w:szCs w:val="28"/>
        </w:rPr>
        <w:lastRenderedPageBreak/>
        <w:t xml:space="preserve">ПРОГРАММА </w:t>
      </w:r>
    </w:p>
    <w:p w:rsidR="00D779C2" w:rsidRPr="00955027" w:rsidRDefault="00D779C2" w:rsidP="00D779C2">
      <w:pPr>
        <w:spacing w:after="0"/>
        <w:ind w:firstLine="0"/>
        <w:jc w:val="center"/>
        <w:rPr>
          <w:b/>
          <w:sz w:val="28"/>
          <w:szCs w:val="28"/>
        </w:rPr>
      </w:pPr>
      <w:r w:rsidRPr="00955027">
        <w:rPr>
          <w:b/>
          <w:sz w:val="28"/>
          <w:szCs w:val="28"/>
        </w:rPr>
        <w:t xml:space="preserve">МУНИЦИПАЛЬНЫХ ВНУТРЕННИХ ЗАИМСТВОВАНИЙ </w:t>
      </w:r>
    </w:p>
    <w:p w:rsidR="00D779C2" w:rsidRPr="00955027" w:rsidRDefault="00D779C2" w:rsidP="00D779C2">
      <w:pPr>
        <w:spacing w:after="0"/>
        <w:ind w:firstLine="0"/>
        <w:jc w:val="center"/>
        <w:rPr>
          <w:b/>
          <w:sz w:val="28"/>
          <w:szCs w:val="28"/>
        </w:rPr>
      </w:pPr>
      <w:r w:rsidRPr="00955027">
        <w:rPr>
          <w:b/>
          <w:sz w:val="28"/>
          <w:szCs w:val="28"/>
        </w:rPr>
        <w:t>ГОРОДА НИЖНЕВАРТОВСКА НА 2024 ГОД</w:t>
      </w:r>
    </w:p>
    <w:p w:rsidR="00D779C2" w:rsidRPr="00955027" w:rsidRDefault="00D779C2" w:rsidP="00D779C2">
      <w:pPr>
        <w:spacing w:after="240"/>
        <w:ind w:firstLine="0"/>
        <w:jc w:val="center"/>
        <w:rPr>
          <w:b/>
          <w:sz w:val="28"/>
          <w:szCs w:val="28"/>
        </w:rPr>
      </w:pPr>
      <w:r w:rsidRPr="00955027">
        <w:rPr>
          <w:b/>
          <w:sz w:val="28"/>
          <w:szCs w:val="28"/>
        </w:rPr>
        <w:t>И НА ПЛАНОВЫЙ ПЕРИОД 2025 И 2026 ГОДОВ</w:t>
      </w:r>
    </w:p>
    <w:p w:rsidR="00D779C2" w:rsidRPr="00955027" w:rsidRDefault="00D779C2" w:rsidP="00C92C78">
      <w:pPr>
        <w:spacing w:before="240" w:after="0"/>
        <w:rPr>
          <w:sz w:val="28"/>
          <w:szCs w:val="28"/>
        </w:rPr>
      </w:pPr>
      <w:r w:rsidRPr="00955027">
        <w:rPr>
          <w:sz w:val="28"/>
          <w:szCs w:val="28"/>
        </w:rPr>
        <w:t>Программа муниципальных внутренних заимствований города Нижневартовска на 2024 год и на плановый период 2025 и 2026 годов предусматривает объемы привлечения средств в бюджет города от кредитных организаций, объемы погашения муниципальных долговых обязательств, а также предельные сроки погашения долговых обязательств, возникающих в 2024 году и плановом периоде.</w:t>
      </w:r>
    </w:p>
    <w:p w:rsidR="00D779C2" w:rsidRPr="00955027" w:rsidRDefault="00D779C2" w:rsidP="00D779C2">
      <w:pPr>
        <w:spacing w:after="0"/>
        <w:rPr>
          <w:sz w:val="28"/>
          <w:szCs w:val="28"/>
        </w:rPr>
      </w:pPr>
      <w:r w:rsidRPr="00955027">
        <w:rPr>
          <w:sz w:val="28"/>
          <w:szCs w:val="28"/>
        </w:rPr>
        <w:t>Муниципальные внутренние заимствования в 2024-2026 годах осуществляются в целях финансирования дефицита бюджета города в 2024 году в сумме 731 919,69 тыс. рублей, в 2025 году в сумме 726 695,88 тыс. рублей, в 2026 году в сумме 387 088,17 тыс. рублей.</w:t>
      </w:r>
    </w:p>
    <w:p w:rsidR="00D779C2" w:rsidRPr="00955027" w:rsidRDefault="00D779C2" w:rsidP="00D779C2">
      <w:pPr>
        <w:tabs>
          <w:tab w:val="left" w:pos="851"/>
        </w:tabs>
        <w:spacing w:after="0"/>
        <w:rPr>
          <w:sz w:val="28"/>
          <w:szCs w:val="28"/>
        </w:rPr>
      </w:pPr>
      <w:r w:rsidRPr="00955027">
        <w:rPr>
          <w:sz w:val="28"/>
          <w:szCs w:val="28"/>
        </w:rPr>
        <w:t>Муниципальные заимствования в бюджет города для погашения долговых обязательств по бюджетным кредитам, привлеченным муниципальным образованием из других бюджетов бюджетной системы Российской Федерации, не планируются, так как источником их погашения определены собственные доходы бюджета в 2024 году в сумме 576 312,00 ты</w:t>
      </w:r>
      <w:r w:rsidR="00E02CE9" w:rsidRPr="00955027">
        <w:rPr>
          <w:sz w:val="28"/>
          <w:szCs w:val="28"/>
        </w:rPr>
        <w:t xml:space="preserve">с. рублей, в 2025 году в сумме </w:t>
      </w:r>
      <w:r w:rsidRPr="00955027">
        <w:rPr>
          <w:sz w:val="28"/>
          <w:szCs w:val="28"/>
        </w:rPr>
        <w:t>388 209,00 тыс. рублей, в 2026 году в сумме 274 672,00 тыс. рублей.</w:t>
      </w:r>
    </w:p>
    <w:p w:rsidR="00D779C2" w:rsidRPr="00955027" w:rsidRDefault="00D779C2" w:rsidP="00D779C2">
      <w:pPr>
        <w:tabs>
          <w:tab w:val="left" w:pos="851"/>
        </w:tabs>
        <w:spacing w:after="0"/>
        <w:rPr>
          <w:sz w:val="28"/>
          <w:szCs w:val="28"/>
        </w:rPr>
      </w:pPr>
      <w:r w:rsidRPr="00955027">
        <w:rPr>
          <w:sz w:val="28"/>
          <w:szCs w:val="28"/>
        </w:rPr>
        <w:t>Предельные сроки погашения долговых обязательств, возникающих в 2024-2026 годах, определены до 3 лет.</w:t>
      </w:r>
    </w:p>
    <w:p w:rsidR="002542BE" w:rsidRPr="00955027" w:rsidRDefault="002542BE" w:rsidP="00C92C78">
      <w:pPr>
        <w:spacing w:before="240" w:after="0"/>
        <w:ind w:firstLine="0"/>
        <w:jc w:val="center"/>
        <w:rPr>
          <w:b/>
          <w:sz w:val="28"/>
          <w:szCs w:val="28"/>
        </w:rPr>
      </w:pPr>
      <w:r w:rsidRPr="00955027">
        <w:rPr>
          <w:b/>
          <w:sz w:val="28"/>
          <w:szCs w:val="28"/>
        </w:rPr>
        <w:t>МУНИЦИПАЛЬНЫЙ ДОРОЖНЫЙ ФОНД</w:t>
      </w:r>
    </w:p>
    <w:p w:rsidR="002542BE" w:rsidRPr="00955027" w:rsidRDefault="002542BE" w:rsidP="002542BE">
      <w:pPr>
        <w:spacing w:after="0"/>
        <w:ind w:firstLine="0"/>
        <w:jc w:val="center"/>
        <w:rPr>
          <w:b/>
          <w:sz w:val="28"/>
          <w:szCs w:val="28"/>
        </w:rPr>
      </w:pPr>
      <w:r w:rsidRPr="00955027">
        <w:rPr>
          <w:b/>
          <w:sz w:val="28"/>
          <w:szCs w:val="28"/>
        </w:rPr>
        <w:t xml:space="preserve">ГОРОДА НИЖНЕВАРТОВСКА </w:t>
      </w:r>
    </w:p>
    <w:p w:rsidR="002542BE" w:rsidRPr="00955027" w:rsidRDefault="002542BE" w:rsidP="002542BE">
      <w:pPr>
        <w:spacing w:after="0"/>
        <w:ind w:hanging="142"/>
        <w:jc w:val="center"/>
        <w:rPr>
          <w:b/>
          <w:sz w:val="28"/>
          <w:szCs w:val="28"/>
        </w:rPr>
      </w:pPr>
      <w:r w:rsidRPr="00955027">
        <w:rPr>
          <w:b/>
          <w:sz w:val="28"/>
          <w:szCs w:val="28"/>
        </w:rPr>
        <w:t>на 2024 - 2026 года</w:t>
      </w:r>
    </w:p>
    <w:p w:rsidR="002542BE" w:rsidRPr="00955027" w:rsidRDefault="002542BE" w:rsidP="00C92C78">
      <w:pPr>
        <w:spacing w:before="240" w:after="0"/>
        <w:rPr>
          <w:sz w:val="28"/>
          <w:szCs w:val="28"/>
        </w:rPr>
      </w:pPr>
      <w:r w:rsidRPr="00955027">
        <w:rPr>
          <w:sz w:val="28"/>
          <w:szCs w:val="28"/>
        </w:rPr>
        <w:t>Муниципальный дорожный фонд города Нижневартовска (далее – дорожный фонд) в соответствии с решением Думы города Нижневартовска от 14.09.2012 №271 "О муниципальном дорожном фонде городского округа город Нижневартовск" является частью средств бюджета городского округа город Нижневартовск, подлежащей использованию в целях финансового обеспечения дорожной деятельности в отношении автомобильных дорог общего пользования местного значения на территории города Нижневартовска, а также капитального ремонта и ремонта дворовых территорий многоквартирных домов, проездов к дворовым территориям многоквартирных домов.</w:t>
      </w:r>
    </w:p>
    <w:p w:rsidR="002542BE" w:rsidRPr="00955027" w:rsidRDefault="002542BE" w:rsidP="002542BE">
      <w:pPr>
        <w:spacing w:after="0"/>
        <w:rPr>
          <w:color w:val="FF0000"/>
          <w:sz w:val="28"/>
          <w:szCs w:val="28"/>
        </w:rPr>
      </w:pPr>
      <w:r w:rsidRPr="00955027">
        <w:rPr>
          <w:sz w:val="28"/>
          <w:szCs w:val="28"/>
        </w:rPr>
        <w:t>Объем доро</w:t>
      </w:r>
      <w:r w:rsidRPr="00955027">
        <w:rPr>
          <w:color w:val="000000"/>
          <w:sz w:val="28"/>
          <w:szCs w:val="28"/>
        </w:rPr>
        <w:t xml:space="preserve">жного фонда на 2024 год прогнозируется в сумме                             </w:t>
      </w:r>
      <w:r w:rsidRPr="00955027">
        <w:rPr>
          <w:sz w:val="28"/>
          <w:szCs w:val="28"/>
        </w:rPr>
        <w:t xml:space="preserve">1 173 502,47 </w:t>
      </w:r>
      <w:r w:rsidRPr="00955027">
        <w:rPr>
          <w:color w:val="000000"/>
          <w:sz w:val="28"/>
          <w:szCs w:val="28"/>
        </w:rPr>
        <w:t>тыс. рублей, на 2025 год – 292 047,86</w:t>
      </w:r>
      <w:r w:rsidRPr="00955027">
        <w:rPr>
          <w:color w:val="FF0000"/>
          <w:sz w:val="28"/>
          <w:szCs w:val="28"/>
        </w:rPr>
        <w:t xml:space="preserve"> </w:t>
      </w:r>
      <w:r w:rsidRPr="00955027">
        <w:rPr>
          <w:color w:val="000000"/>
          <w:sz w:val="28"/>
          <w:szCs w:val="28"/>
        </w:rPr>
        <w:t>тыс. рублей, на 2026 год –     282 188,37</w:t>
      </w:r>
      <w:r w:rsidRPr="00955027">
        <w:rPr>
          <w:color w:val="FF0000"/>
          <w:sz w:val="28"/>
          <w:szCs w:val="28"/>
        </w:rPr>
        <w:t xml:space="preserve"> </w:t>
      </w:r>
      <w:r w:rsidRPr="00955027">
        <w:rPr>
          <w:color w:val="000000"/>
          <w:sz w:val="28"/>
          <w:szCs w:val="28"/>
        </w:rPr>
        <w:t>тыс. рублей.</w:t>
      </w:r>
    </w:p>
    <w:p w:rsidR="002542BE" w:rsidRPr="00955027" w:rsidRDefault="002542BE" w:rsidP="002542BE">
      <w:pPr>
        <w:rPr>
          <w:sz w:val="28"/>
          <w:szCs w:val="28"/>
        </w:rPr>
      </w:pPr>
      <w:r w:rsidRPr="00955027">
        <w:rPr>
          <w:sz w:val="28"/>
          <w:szCs w:val="28"/>
        </w:rPr>
        <w:t>Источники формирования дорожного фонда представлены в таблице.</w:t>
      </w:r>
    </w:p>
    <w:tbl>
      <w:tblPr>
        <w:tblW w:w="9634" w:type="dxa"/>
        <w:tblLook w:val="04A0" w:firstRow="1" w:lastRow="0" w:firstColumn="1" w:lastColumn="0" w:noHBand="0" w:noVBand="1"/>
      </w:tblPr>
      <w:tblGrid>
        <w:gridCol w:w="4957"/>
        <w:gridCol w:w="1559"/>
        <w:gridCol w:w="1559"/>
        <w:gridCol w:w="1559"/>
      </w:tblGrid>
      <w:tr w:rsidR="002542BE" w:rsidRPr="00955027" w:rsidTr="00EE3FB2">
        <w:trPr>
          <w:trHeight w:val="390"/>
          <w:tblHeader/>
        </w:trPr>
        <w:tc>
          <w:tcPr>
            <w:tcW w:w="49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542BE" w:rsidRPr="005D2BDC" w:rsidRDefault="002542BE" w:rsidP="002542BE">
            <w:pPr>
              <w:spacing w:after="0"/>
              <w:ind w:firstLine="0"/>
              <w:jc w:val="center"/>
              <w:rPr>
                <w:bCs/>
                <w:color w:val="000000"/>
                <w:sz w:val="24"/>
                <w:szCs w:val="24"/>
              </w:rPr>
            </w:pPr>
            <w:r w:rsidRPr="005D2BDC">
              <w:rPr>
                <w:bCs/>
                <w:color w:val="000000"/>
                <w:sz w:val="24"/>
                <w:szCs w:val="24"/>
              </w:rPr>
              <w:lastRenderedPageBreak/>
              <w:t>Наименование источника формирования</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color w:val="000000"/>
                <w:sz w:val="24"/>
                <w:szCs w:val="24"/>
              </w:rPr>
            </w:pPr>
            <w:r w:rsidRPr="005D2BDC">
              <w:rPr>
                <w:bCs/>
                <w:color w:val="000000"/>
                <w:sz w:val="24"/>
                <w:szCs w:val="24"/>
              </w:rPr>
              <w:t xml:space="preserve">Прогнозируемый объем, </w:t>
            </w:r>
          </w:p>
          <w:p w:rsidR="002542BE" w:rsidRPr="005D2BDC" w:rsidRDefault="002542BE" w:rsidP="002542BE">
            <w:pPr>
              <w:spacing w:after="0"/>
              <w:ind w:firstLine="0"/>
              <w:jc w:val="center"/>
              <w:rPr>
                <w:bCs/>
                <w:color w:val="000000"/>
                <w:sz w:val="24"/>
                <w:szCs w:val="24"/>
              </w:rPr>
            </w:pPr>
            <w:r w:rsidRPr="005D2BDC">
              <w:rPr>
                <w:bCs/>
                <w:color w:val="000000"/>
                <w:sz w:val="24"/>
                <w:szCs w:val="24"/>
              </w:rPr>
              <w:t>тыс. рублей</w:t>
            </w:r>
          </w:p>
        </w:tc>
      </w:tr>
      <w:tr w:rsidR="002542BE" w:rsidRPr="00955027" w:rsidTr="00EE3FB2">
        <w:trPr>
          <w:trHeight w:val="390"/>
          <w:tblHeader/>
        </w:trPr>
        <w:tc>
          <w:tcPr>
            <w:tcW w:w="4957" w:type="dxa"/>
            <w:vMerge/>
            <w:tcBorders>
              <w:top w:val="single" w:sz="4" w:space="0" w:color="auto"/>
              <w:left w:val="single" w:sz="4" w:space="0" w:color="auto"/>
              <w:bottom w:val="single" w:sz="4" w:space="0" w:color="000000"/>
              <w:right w:val="single" w:sz="4" w:space="0" w:color="000000"/>
            </w:tcBorders>
            <w:vAlign w:val="center"/>
            <w:hideMark/>
          </w:tcPr>
          <w:p w:rsidR="002542BE" w:rsidRPr="005D2BDC" w:rsidRDefault="002542BE" w:rsidP="002542BE">
            <w:pPr>
              <w:spacing w:after="0"/>
              <w:ind w:firstLine="0"/>
              <w:jc w:val="left"/>
              <w:rPr>
                <w:bCs/>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color w:val="000000"/>
                <w:sz w:val="24"/>
                <w:szCs w:val="24"/>
              </w:rPr>
            </w:pPr>
            <w:r w:rsidRPr="005D2BDC">
              <w:rPr>
                <w:bCs/>
                <w:color w:val="000000"/>
                <w:sz w:val="24"/>
                <w:szCs w:val="24"/>
              </w:rPr>
              <w:t>2024 год</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color w:val="000000"/>
                <w:sz w:val="24"/>
                <w:szCs w:val="24"/>
              </w:rPr>
            </w:pPr>
            <w:r w:rsidRPr="005D2BDC">
              <w:rPr>
                <w:bCs/>
                <w:color w:val="000000"/>
                <w:sz w:val="24"/>
                <w:szCs w:val="24"/>
              </w:rPr>
              <w:t>2025 год</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color w:val="000000"/>
                <w:sz w:val="24"/>
                <w:szCs w:val="24"/>
              </w:rPr>
            </w:pPr>
            <w:r w:rsidRPr="005D2BDC">
              <w:rPr>
                <w:bCs/>
                <w:color w:val="000000"/>
                <w:sz w:val="24"/>
                <w:szCs w:val="24"/>
              </w:rPr>
              <w:t>2026 год</w:t>
            </w:r>
          </w:p>
        </w:tc>
      </w:tr>
      <w:tr w:rsidR="002542BE" w:rsidRPr="00955027" w:rsidTr="00EE3FB2">
        <w:trPr>
          <w:trHeight w:val="285"/>
          <w:tblHeader/>
        </w:trPr>
        <w:tc>
          <w:tcPr>
            <w:tcW w:w="495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42BE" w:rsidRPr="005D2BDC" w:rsidRDefault="002542BE" w:rsidP="002542BE">
            <w:pPr>
              <w:spacing w:after="0"/>
              <w:ind w:firstLine="0"/>
              <w:jc w:val="center"/>
              <w:rPr>
                <w:bCs/>
                <w:color w:val="000000"/>
                <w:sz w:val="22"/>
                <w:szCs w:val="22"/>
              </w:rPr>
            </w:pPr>
            <w:r w:rsidRPr="005D2BDC">
              <w:rPr>
                <w:bCs/>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color w:val="000000"/>
                <w:sz w:val="22"/>
                <w:szCs w:val="22"/>
              </w:rPr>
            </w:pPr>
            <w:r w:rsidRPr="005D2BDC">
              <w:rPr>
                <w:bCs/>
                <w:color w:val="000000"/>
                <w:sz w:val="22"/>
                <w:szCs w:val="22"/>
              </w:rPr>
              <w:t>2</w:t>
            </w:r>
          </w:p>
        </w:tc>
        <w:tc>
          <w:tcPr>
            <w:tcW w:w="1559" w:type="dxa"/>
            <w:tcBorders>
              <w:top w:val="nil"/>
              <w:left w:val="nil"/>
              <w:bottom w:val="single" w:sz="4" w:space="0" w:color="auto"/>
              <w:right w:val="single" w:sz="4" w:space="0" w:color="auto"/>
            </w:tcBorders>
            <w:shd w:val="clear" w:color="auto" w:fill="auto"/>
            <w:vAlign w:val="center"/>
            <w:hideMark/>
          </w:tcPr>
          <w:p w:rsidR="002542BE" w:rsidRPr="005D2BDC" w:rsidRDefault="002542BE" w:rsidP="002542BE">
            <w:pPr>
              <w:spacing w:after="0"/>
              <w:ind w:firstLine="0"/>
              <w:jc w:val="center"/>
              <w:rPr>
                <w:bCs/>
                <w:color w:val="000000"/>
                <w:sz w:val="22"/>
                <w:szCs w:val="22"/>
              </w:rPr>
            </w:pPr>
            <w:r w:rsidRPr="005D2BDC">
              <w:rPr>
                <w:bCs/>
                <w:color w:val="000000"/>
                <w:sz w:val="22"/>
                <w:szCs w:val="22"/>
              </w:rPr>
              <w:t>3</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color w:val="000000"/>
                <w:sz w:val="22"/>
                <w:szCs w:val="22"/>
              </w:rPr>
            </w:pPr>
            <w:r w:rsidRPr="005D2BDC">
              <w:rPr>
                <w:bCs/>
                <w:color w:val="000000"/>
                <w:sz w:val="22"/>
                <w:szCs w:val="22"/>
              </w:rPr>
              <w:t>4</w:t>
            </w:r>
          </w:p>
        </w:tc>
      </w:tr>
      <w:tr w:rsidR="002542BE" w:rsidRPr="00955027" w:rsidTr="00397755">
        <w:trPr>
          <w:trHeight w:val="315"/>
        </w:trPr>
        <w:tc>
          <w:tcPr>
            <w:tcW w:w="495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542BE" w:rsidRPr="00955027" w:rsidRDefault="002542BE" w:rsidP="002542BE">
            <w:pPr>
              <w:spacing w:after="0"/>
              <w:ind w:firstLine="0"/>
              <w:rPr>
                <w:color w:val="000000"/>
                <w:sz w:val="24"/>
                <w:szCs w:val="24"/>
              </w:rPr>
            </w:pPr>
            <w:r w:rsidRPr="00955027">
              <w:rPr>
                <w:color w:val="000000"/>
                <w:sz w:val="24"/>
                <w:szCs w:val="24"/>
              </w:rPr>
              <w:t>Налог на доходы физических лиц</w:t>
            </w:r>
          </w:p>
        </w:tc>
        <w:tc>
          <w:tcPr>
            <w:tcW w:w="1559" w:type="dxa"/>
            <w:tcBorders>
              <w:top w:val="nil"/>
              <w:left w:val="nil"/>
              <w:bottom w:val="single" w:sz="4" w:space="0" w:color="auto"/>
              <w:right w:val="single" w:sz="4" w:space="0" w:color="auto"/>
            </w:tcBorders>
            <w:shd w:val="clear" w:color="000000" w:fill="FFFFFF"/>
            <w:noWrap/>
            <w:vAlign w:val="center"/>
            <w:hideMark/>
          </w:tcPr>
          <w:p w:rsidR="002542BE" w:rsidRPr="00955027" w:rsidRDefault="002542BE" w:rsidP="002542BE">
            <w:pPr>
              <w:spacing w:after="0"/>
              <w:ind w:firstLine="0"/>
              <w:jc w:val="right"/>
              <w:rPr>
                <w:color w:val="000000"/>
                <w:sz w:val="24"/>
                <w:szCs w:val="24"/>
              </w:rPr>
            </w:pPr>
            <w:r w:rsidRPr="00955027">
              <w:rPr>
                <w:color w:val="000000"/>
                <w:sz w:val="24"/>
                <w:szCs w:val="24"/>
              </w:rPr>
              <w:t>140 837,57</w:t>
            </w:r>
          </w:p>
        </w:tc>
        <w:tc>
          <w:tcPr>
            <w:tcW w:w="1559" w:type="dxa"/>
            <w:tcBorders>
              <w:top w:val="nil"/>
              <w:left w:val="nil"/>
              <w:bottom w:val="single" w:sz="4" w:space="0" w:color="auto"/>
              <w:right w:val="single" w:sz="4" w:space="0" w:color="auto"/>
            </w:tcBorders>
            <w:shd w:val="clear" w:color="000000" w:fill="FFFFFF"/>
            <w:noWrap/>
            <w:vAlign w:val="center"/>
            <w:hideMark/>
          </w:tcPr>
          <w:p w:rsidR="002542BE" w:rsidRPr="00955027" w:rsidRDefault="002542BE" w:rsidP="002542BE">
            <w:pPr>
              <w:spacing w:after="0"/>
              <w:ind w:firstLine="0"/>
              <w:jc w:val="right"/>
              <w:rPr>
                <w:color w:val="000000"/>
                <w:sz w:val="24"/>
                <w:szCs w:val="24"/>
              </w:rPr>
            </w:pPr>
            <w:r w:rsidRPr="00955027">
              <w:rPr>
                <w:color w:val="000000"/>
                <w:sz w:val="24"/>
                <w:szCs w:val="24"/>
              </w:rPr>
              <w:t>26 276,29</w:t>
            </w:r>
          </w:p>
        </w:tc>
        <w:tc>
          <w:tcPr>
            <w:tcW w:w="1559" w:type="dxa"/>
            <w:tcBorders>
              <w:top w:val="nil"/>
              <w:left w:val="nil"/>
              <w:bottom w:val="single" w:sz="4" w:space="0" w:color="auto"/>
              <w:right w:val="single" w:sz="4" w:space="0" w:color="auto"/>
            </w:tcBorders>
            <w:shd w:val="clear" w:color="000000" w:fill="FFFFFF"/>
            <w:noWrap/>
            <w:vAlign w:val="center"/>
            <w:hideMark/>
          </w:tcPr>
          <w:p w:rsidR="002542BE" w:rsidRPr="00955027" w:rsidRDefault="002542BE" w:rsidP="002542BE">
            <w:pPr>
              <w:spacing w:after="0"/>
              <w:ind w:firstLine="0"/>
              <w:jc w:val="right"/>
              <w:rPr>
                <w:color w:val="000000"/>
                <w:sz w:val="24"/>
                <w:szCs w:val="24"/>
              </w:rPr>
            </w:pPr>
            <w:r w:rsidRPr="00955027">
              <w:rPr>
                <w:color w:val="000000"/>
                <w:sz w:val="24"/>
                <w:szCs w:val="24"/>
              </w:rPr>
              <w:t>13 106,15</w:t>
            </w:r>
          </w:p>
        </w:tc>
      </w:tr>
      <w:tr w:rsidR="002542BE" w:rsidRPr="00955027" w:rsidTr="00397755">
        <w:trPr>
          <w:trHeight w:val="915"/>
        </w:trPr>
        <w:tc>
          <w:tcPr>
            <w:tcW w:w="495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542BE" w:rsidRPr="00955027" w:rsidRDefault="002542BE" w:rsidP="002542BE">
            <w:pPr>
              <w:spacing w:after="0"/>
              <w:ind w:firstLine="0"/>
              <w:rPr>
                <w:color w:val="000000"/>
                <w:sz w:val="24"/>
                <w:szCs w:val="24"/>
              </w:rPr>
            </w:pPr>
            <w:r w:rsidRPr="00955027">
              <w:rPr>
                <w:color w:val="000000"/>
                <w:sz w:val="24"/>
                <w:szCs w:val="24"/>
              </w:rPr>
              <w:t>Акцизы на автомобильный бензин, прямогонный бензин, дизельное топливо, моторные масла для дизельных и (или) карбюраторных (</w:t>
            </w:r>
            <w:proofErr w:type="spellStart"/>
            <w:r w:rsidRPr="00955027">
              <w:rPr>
                <w:color w:val="000000"/>
                <w:sz w:val="24"/>
                <w:szCs w:val="24"/>
              </w:rPr>
              <w:t>инжекторных</w:t>
            </w:r>
            <w:proofErr w:type="spellEnd"/>
            <w:r w:rsidRPr="00955027">
              <w:rPr>
                <w:color w:val="000000"/>
                <w:sz w:val="24"/>
                <w:szCs w:val="24"/>
              </w:rPr>
              <w:t>) двигателей, производимые на территории Российской Федерации, подлежащие зачислению в местный бюджет</w:t>
            </w:r>
          </w:p>
        </w:tc>
        <w:tc>
          <w:tcPr>
            <w:tcW w:w="1559" w:type="dxa"/>
            <w:tcBorders>
              <w:top w:val="nil"/>
              <w:left w:val="nil"/>
              <w:bottom w:val="single" w:sz="4" w:space="0" w:color="auto"/>
              <w:right w:val="single" w:sz="4" w:space="0" w:color="auto"/>
            </w:tcBorders>
            <w:shd w:val="clear" w:color="000000" w:fill="FFFFFF"/>
            <w:noWrap/>
            <w:vAlign w:val="center"/>
          </w:tcPr>
          <w:p w:rsidR="002542BE" w:rsidRPr="00955027" w:rsidRDefault="002542BE" w:rsidP="002542BE">
            <w:pPr>
              <w:spacing w:after="0"/>
              <w:ind w:firstLine="0"/>
              <w:jc w:val="right"/>
              <w:rPr>
                <w:color w:val="000000"/>
                <w:sz w:val="24"/>
                <w:szCs w:val="24"/>
              </w:rPr>
            </w:pPr>
            <w:r w:rsidRPr="00955027">
              <w:rPr>
                <w:color w:val="000000"/>
                <w:sz w:val="24"/>
                <w:szCs w:val="24"/>
              </w:rPr>
              <w:t>42 612,44</w:t>
            </w:r>
          </w:p>
        </w:tc>
        <w:tc>
          <w:tcPr>
            <w:tcW w:w="1559" w:type="dxa"/>
            <w:tcBorders>
              <w:top w:val="nil"/>
              <w:left w:val="nil"/>
              <w:bottom w:val="single" w:sz="4" w:space="0" w:color="auto"/>
              <w:right w:val="single" w:sz="4" w:space="0" w:color="auto"/>
            </w:tcBorders>
            <w:shd w:val="clear" w:color="000000" w:fill="FFFFFF"/>
            <w:noWrap/>
            <w:vAlign w:val="center"/>
          </w:tcPr>
          <w:p w:rsidR="002542BE" w:rsidRPr="00955027" w:rsidRDefault="002542BE" w:rsidP="002542BE">
            <w:pPr>
              <w:spacing w:after="0"/>
              <w:ind w:firstLine="0"/>
              <w:jc w:val="right"/>
              <w:rPr>
                <w:color w:val="000000"/>
                <w:sz w:val="24"/>
                <w:szCs w:val="24"/>
              </w:rPr>
            </w:pPr>
            <w:r w:rsidRPr="00955027">
              <w:rPr>
                <w:color w:val="000000"/>
                <w:sz w:val="24"/>
                <w:szCs w:val="24"/>
              </w:rPr>
              <w:t>44 201,03</w:t>
            </w:r>
          </w:p>
        </w:tc>
        <w:tc>
          <w:tcPr>
            <w:tcW w:w="1559" w:type="dxa"/>
            <w:tcBorders>
              <w:top w:val="nil"/>
              <w:left w:val="nil"/>
              <w:bottom w:val="single" w:sz="4" w:space="0" w:color="auto"/>
              <w:right w:val="single" w:sz="4" w:space="0" w:color="auto"/>
            </w:tcBorders>
            <w:shd w:val="clear" w:color="000000" w:fill="FFFFFF"/>
            <w:noWrap/>
            <w:vAlign w:val="center"/>
          </w:tcPr>
          <w:p w:rsidR="002542BE" w:rsidRPr="00955027" w:rsidRDefault="002542BE" w:rsidP="002542BE">
            <w:pPr>
              <w:spacing w:after="0"/>
              <w:ind w:firstLine="0"/>
              <w:jc w:val="right"/>
              <w:rPr>
                <w:color w:val="000000"/>
                <w:sz w:val="24"/>
                <w:szCs w:val="24"/>
              </w:rPr>
            </w:pPr>
            <w:r w:rsidRPr="00955027">
              <w:rPr>
                <w:color w:val="000000"/>
                <w:sz w:val="24"/>
                <w:szCs w:val="24"/>
              </w:rPr>
              <w:t>45 314,93</w:t>
            </w:r>
          </w:p>
        </w:tc>
      </w:tr>
      <w:tr w:rsidR="002542BE" w:rsidRPr="00955027" w:rsidTr="00397755">
        <w:trPr>
          <w:trHeight w:val="360"/>
        </w:trPr>
        <w:tc>
          <w:tcPr>
            <w:tcW w:w="495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542BE" w:rsidRPr="00955027" w:rsidRDefault="002542BE" w:rsidP="002542BE">
            <w:pPr>
              <w:spacing w:after="0"/>
              <w:ind w:firstLine="0"/>
              <w:rPr>
                <w:color w:val="000000"/>
                <w:sz w:val="24"/>
                <w:szCs w:val="24"/>
              </w:rPr>
            </w:pPr>
            <w:r w:rsidRPr="00955027">
              <w:rPr>
                <w:color w:val="000000"/>
                <w:sz w:val="24"/>
                <w:szCs w:val="24"/>
              </w:rPr>
              <w:t>Транспортный налог</w:t>
            </w:r>
          </w:p>
        </w:tc>
        <w:tc>
          <w:tcPr>
            <w:tcW w:w="1559" w:type="dxa"/>
            <w:tcBorders>
              <w:top w:val="nil"/>
              <w:left w:val="nil"/>
              <w:bottom w:val="single" w:sz="4" w:space="0" w:color="auto"/>
              <w:right w:val="single" w:sz="4" w:space="0" w:color="auto"/>
            </w:tcBorders>
            <w:shd w:val="clear" w:color="000000" w:fill="FFFFFF"/>
            <w:noWrap/>
            <w:vAlign w:val="center"/>
            <w:hideMark/>
          </w:tcPr>
          <w:p w:rsidR="002542BE" w:rsidRPr="00955027" w:rsidRDefault="002542BE" w:rsidP="002542BE">
            <w:pPr>
              <w:spacing w:after="0"/>
              <w:ind w:firstLine="0"/>
              <w:jc w:val="right"/>
              <w:rPr>
                <w:color w:val="000000"/>
                <w:sz w:val="24"/>
                <w:szCs w:val="24"/>
              </w:rPr>
            </w:pPr>
            <w:r w:rsidRPr="00955027">
              <w:rPr>
                <w:color w:val="000000"/>
                <w:sz w:val="24"/>
                <w:szCs w:val="24"/>
              </w:rPr>
              <w:t>144 285,70</w:t>
            </w:r>
          </w:p>
        </w:tc>
        <w:tc>
          <w:tcPr>
            <w:tcW w:w="1559" w:type="dxa"/>
            <w:tcBorders>
              <w:top w:val="nil"/>
              <w:left w:val="nil"/>
              <w:bottom w:val="single" w:sz="4" w:space="0" w:color="auto"/>
              <w:right w:val="single" w:sz="4" w:space="0" w:color="auto"/>
            </w:tcBorders>
            <w:shd w:val="clear" w:color="000000" w:fill="FFFFFF"/>
            <w:noWrap/>
            <w:vAlign w:val="center"/>
            <w:hideMark/>
          </w:tcPr>
          <w:p w:rsidR="002542BE" w:rsidRPr="00955027" w:rsidRDefault="002542BE" w:rsidP="002542BE">
            <w:pPr>
              <w:spacing w:after="0"/>
              <w:ind w:firstLine="0"/>
              <w:jc w:val="right"/>
              <w:rPr>
                <w:color w:val="000000"/>
                <w:sz w:val="24"/>
                <w:szCs w:val="24"/>
              </w:rPr>
            </w:pPr>
            <w:r w:rsidRPr="00955027">
              <w:rPr>
                <w:color w:val="000000"/>
                <w:sz w:val="24"/>
                <w:szCs w:val="24"/>
              </w:rPr>
              <w:t>146 449,98</w:t>
            </w:r>
          </w:p>
        </w:tc>
        <w:tc>
          <w:tcPr>
            <w:tcW w:w="1559" w:type="dxa"/>
            <w:tcBorders>
              <w:top w:val="nil"/>
              <w:left w:val="nil"/>
              <w:bottom w:val="single" w:sz="4" w:space="0" w:color="auto"/>
              <w:right w:val="single" w:sz="4" w:space="0" w:color="auto"/>
            </w:tcBorders>
            <w:shd w:val="clear" w:color="000000" w:fill="FFFFFF"/>
            <w:noWrap/>
            <w:vAlign w:val="center"/>
            <w:hideMark/>
          </w:tcPr>
          <w:p w:rsidR="002542BE" w:rsidRPr="00955027" w:rsidRDefault="002542BE" w:rsidP="002542BE">
            <w:pPr>
              <w:spacing w:after="0"/>
              <w:ind w:firstLine="0"/>
              <w:jc w:val="right"/>
              <w:rPr>
                <w:color w:val="000000"/>
                <w:sz w:val="24"/>
                <w:szCs w:val="24"/>
              </w:rPr>
            </w:pPr>
            <w:r w:rsidRPr="00955027">
              <w:rPr>
                <w:color w:val="000000"/>
                <w:sz w:val="24"/>
                <w:szCs w:val="24"/>
              </w:rPr>
              <w:t>148 646,73</w:t>
            </w:r>
          </w:p>
        </w:tc>
      </w:tr>
      <w:tr w:rsidR="002542BE" w:rsidRPr="00955027" w:rsidTr="00397755">
        <w:trPr>
          <w:trHeight w:val="1080"/>
        </w:trPr>
        <w:tc>
          <w:tcPr>
            <w:tcW w:w="495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542BE" w:rsidRPr="00955027" w:rsidRDefault="002542BE" w:rsidP="002542BE">
            <w:pPr>
              <w:spacing w:after="0"/>
              <w:ind w:firstLine="0"/>
              <w:rPr>
                <w:color w:val="000000"/>
                <w:sz w:val="24"/>
                <w:szCs w:val="24"/>
              </w:rPr>
            </w:pPr>
            <w:r w:rsidRPr="00955027">
              <w:rPr>
                <w:color w:val="000000"/>
                <w:sz w:val="24"/>
                <w:szCs w:val="24"/>
              </w:rPr>
              <w:t xml:space="preserve">Доходы бюджета города от платы в счет возмещения вреда, причиняемого автомобильным дорогам местного значения тяжеловесными транспортными средствами </w:t>
            </w:r>
          </w:p>
        </w:tc>
        <w:tc>
          <w:tcPr>
            <w:tcW w:w="1559" w:type="dxa"/>
            <w:tcBorders>
              <w:top w:val="nil"/>
              <w:left w:val="nil"/>
              <w:bottom w:val="single" w:sz="4" w:space="0" w:color="auto"/>
              <w:right w:val="single" w:sz="4" w:space="0" w:color="auto"/>
            </w:tcBorders>
            <w:shd w:val="clear" w:color="000000" w:fill="FFFFFF"/>
            <w:noWrap/>
            <w:vAlign w:val="center"/>
            <w:hideMark/>
          </w:tcPr>
          <w:p w:rsidR="002542BE" w:rsidRPr="00955027" w:rsidRDefault="002542BE" w:rsidP="002542BE">
            <w:pPr>
              <w:spacing w:after="0"/>
              <w:ind w:firstLine="0"/>
              <w:jc w:val="right"/>
              <w:rPr>
                <w:color w:val="000000"/>
                <w:sz w:val="24"/>
                <w:szCs w:val="24"/>
              </w:rPr>
            </w:pPr>
            <w:r w:rsidRPr="00955027">
              <w:rPr>
                <w:color w:val="000000"/>
                <w:sz w:val="24"/>
                <w:szCs w:val="24"/>
              </w:rPr>
              <w:t>5 670,36</w:t>
            </w:r>
          </w:p>
        </w:tc>
        <w:tc>
          <w:tcPr>
            <w:tcW w:w="1559" w:type="dxa"/>
            <w:tcBorders>
              <w:top w:val="nil"/>
              <w:left w:val="nil"/>
              <w:bottom w:val="single" w:sz="4" w:space="0" w:color="auto"/>
              <w:right w:val="single" w:sz="4" w:space="0" w:color="auto"/>
            </w:tcBorders>
            <w:shd w:val="clear" w:color="000000" w:fill="FFFFFF"/>
            <w:noWrap/>
            <w:vAlign w:val="center"/>
            <w:hideMark/>
          </w:tcPr>
          <w:p w:rsidR="002542BE" w:rsidRPr="00955027" w:rsidRDefault="002542BE" w:rsidP="002542BE">
            <w:pPr>
              <w:spacing w:after="0"/>
              <w:ind w:firstLine="0"/>
              <w:jc w:val="right"/>
              <w:rPr>
                <w:color w:val="000000"/>
                <w:sz w:val="24"/>
                <w:szCs w:val="24"/>
              </w:rPr>
            </w:pPr>
            <w:r w:rsidRPr="00955027">
              <w:rPr>
                <w:color w:val="000000"/>
                <w:sz w:val="24"/>
                <w:szCs w:val="24"/>
              </w:rPr>
              <w:t>5 670,36</w:t>
            </w:r>
          </w:p>
        </w:tc>
        <w:tc>
          <w:tcPr>
            <w:tcW w:w="1559" w:type="dxa"/>
            <w:tcBorders>
              <w:top w:val="nil"/>
              <w:left w:val="nil"/>
              <w:bottom w:val="single" w:sz="4" w:space="0" w:color="auto"/>
              <w:right w:val="single" w:sz="4" w:space="0" w:color="auto"/>
            </w:tcBorders>
            <w:shd w:val="clear" w:color="000000" w:fill="FFFFFF"/>
            <w:noWrap/>
            <w:vAlign w:val="center"/>
            <w:hideMark/>
          </w:tcPr>
          <w:p w:rsidR="002542BE" w:rsidRPr="00955027" w:rsidRDefault="002542BE" w:rsidP="002542BE">
            <w:pPr>
              <w:spacing w:after="0"/>
              <w:ind w:firstLine="0"/>
              <w:jc w:val="right"/>
              <w:rPr>
                <w:color w:val="000000"/>
                <w:sz w:val="24"/>
                <w:szCs w:val="24"/>
              </w:rPr>
            </w:pPr>
            <w:r w:rsidRPr="00955027">
              <w:rPr>
                <w:color w:val="000000"/>
                <w:sz w:val="24"/>
                <w:szCs w:val="24"/>
              </w:rPr>
              <w:t>5 670,36</w:t>
            </w:r>
          </w:p>
        </w:tc>
      </w:tr>
      <w:tr w:rsidR="002542BE" w:rsidRPr="00955027" w:rsidTr="00397755">
        <w:trPr>
          <w:trHeight w:val="360"/>
        </w:trPr>
        <w:tc>
          <w:tcPr>
            <w:tcW w:w="4957" w:type="dxa"/>
            <w:tcBorders>
              <w:top w:val="single" w:sz="4" w:space="0" w:color="auto"/>
              <w:left w:val="single" w:sz="4" w:space="0" w:color="auto"/>
              <w:bottom w:val="single" w:sz="4" w:space="0" w:color="auto"/>
              <w:right w:val="single" w:sz="4" w:space="0" w:color="000000"/>
            </w:tcBorders>
            <w:shd w:val="clear" w:color="auto" w:fill="auto"/>
            <w:vAlign w:val="center"/>
          </w:tcPr>
          <w:p w:rsidR="002542BE" w:rsidRPr="00955027" w:rsidRDefault="002542BE" w:rsidP="002542BE">
            <w:pPr>
              <w:spacing w:after="0"/>
              <w:ind w:firstLine="0"/>
              <w:rPr>
                <w:color w:val="000000"/>
                <w:sz w:val="24"/>
                <w:szCs w:val="24"/>
              </w:rPr>
            </w:pPr>
            <w:r w:rsidRPr="00955027">
              <w:rPr>
                <w:color w:val="000000"/>
                <w:sz w:val="24"/>
                <w:szCs w:val="24"/>
              </w:rPr>
              <w:t>Межбюджетные трансферты из бюджетов бюджетной системы Российской Федерации</w:t>
            </w:r>
          </w:p>
        </w:tc>
        <w:tc>
          <w:tcPr>
            <w:tcW w:w="1559" w:type="dxa"/>
            <w:tcBorders>
              <w:top w:val="nil"/>
              <w:left w:val="nil"/>
              <w:bottom w:val="single" w:sz="4" w:space="0" w:color="auto"/>
              <w:right w:val="single" w:sz="4" w:space="0" w:color="auto"/>
            </w:tcBorders>
            <w:shd w:val="clear" w:color="000000" w:fill="FFFFFF"/>
            <w:noWrap/>
            <w:vAlign w:val="center"/>
          </w:tcPr>
          <w:p w:rsidR="002542BE" w:rsidRPr="00955027" w:rsidRDefault="002542BE" w:rsidP="002542BE">
            <w:pPr>
              <w:spacing w:after="0"/>
              <w:ind w:firstLine="0"/>
              <w:jc w:val="right"/>
              <w:rPr>
                <w:color w:val="000000"/>
                <w:sz w:val="24"/>
                <w:szCs w:val="24"/>
              </w:rPr>
            </w:pPr>
            <w:r w:rsidRPr="00955027">
              <w:rPr>
                <w:color w:val="000000"/>
                <w:sz w:val="24"/>
                <w:szCs w:val="24"/>
              </w:rPr>
              <w:t>840 096,40</w:t>
            </w:r>
          </w:p>
        </w:tc>
        <w:tc>
          <w:tcPr>
            <w:tcW w:w="1559" w:type="dxa"/>
            <w:tcBorders>
              <w:top w:val="nil"/>
              <w:left w:val="nil"/>
              <w:bottom w:val="single" w:sz="4" w:space="0" w:color="auto"/>
              <w:right w:val="single" w:sz="4" w:space="0" w:color="auto"/>
            </w:tcBorders>
            <w:shd w:val="clear" w:color="000000" w:fill="FFFFFF"/>
            <w:noWrap/>
            <w:vAlign w:val="center"/>
          </w:tcPr>
          <w:p w:rsidR="002542BE" w:rsidRPr="00955027" w:rsidRDefault="002542BE" w:rsidP="002542BE">
            <w:pPr>
              <w:spacing w:after="0"/>
              <w:ind w:firstLine="0"/>
              <w:jc w:val="right"/>
              <w:rPr>
                <w:color w:val="000000"/>
                <w:sz w:val="24"/>
                <w:szCs w:val="24"/>
              </w:rPr>
            </w:pPr>
            <w:r w:rsidRPr="00955027">
              <w:rPr>
                <w:color w:val="000000"/>
                <w:sz w:val="24"/>
                <w:szCs w:val="24"/>
              </w:rPr>
              <w:t>69 450,20</w:t>
            </w:r>
          </w:p>
        </w:tc>
        <w:tc>
          <w:tcPr>
            <w:tcW w:w="1559" w:type="dxa"/>
            <w:tcBorders>
              <w:top w:val="nil"/>
              <w:left w:val="nil"/>
              <w:bottom w:val="single" w:sz="4" w:space="0" w:color="auto"/>
              <w:right w:val="single" w:sz="4" w:space="0" w:color="auto"/>
            </w:tcBorders>
            <w:shd w:val="clear" w:color="000000" w:fill="FFFFFF"/>
            <w:noWrap/>
            <w:vAlign w:val="center"/>
          </w:tcPr>
          <w:p w:rsidR="002542BE" w:rsidRPr="00955027" w:rsidRDefault="002542BE" w:rsidP="002542BE">
            <w:pPr>
              <w:spacing w:after="0"/>
              <w:ind w:firstLine="0"/>
              <w:jc w:val="right"/>
              <w:rPr>
                <w:color w:val="000000"/>
                <w:sz w:val="24"/>
                <w:szCs w:val="24"/>
              </w:rPr>
            </w:pPr>
            <w:r w:rsidRPr="00955027">
              <w:rPr>
                <w:color w:val="000000"/>
                <w:sz w:val="24"/>
                <w:szCs w:val="24"/>
              </w:rPr>
              <w:t>69 450,20</w:t>
            </w:r>
          </w:p>
        </w:tc>
      </w:tr>
      <w:tr w:rsidR="002542BE" w:rsidRPr="00955027" w:rsidTr="00397755">
        <w:trPr>
          <w:trHeight w:val="360"/>
        </w:trPr>
        <w:tc>
          <w:tcPr>
            <w:tcW w:w="4957" w:type="dxa"/>
            <w:tcBorders>
              <w:top w:val="single" w:sz="4" w:space="0" w:color="auto"/>
              <w:left w:val="single" w:sz="4" w:space="0" w:color="auto"/>
              <w:bottom w:val="single" w:sz="4" w:space="0" w:color="auto"/>
              <w:right w:val="single" w:sz="4" w:space="0" w:color="000000"/>
            </w:tcBorders>
            <w:shd w:val="clear" w:color="auto" w:fill="auto"/>
            <w:vAlign w:val="center"/>
          </w:tcPr>
          <w:p w:rsidR="002542BE" w:rsidRPr="00955027" w:rsidRDefault="002542BE" w:rsidP="002542BE">
            <w:pPr>
              <w:spacing w:after="0"/>
              <w:ind w:firstLine="0"/>
              <w:jc w:val="left"/>
              <w:rPr>
                <w:color w:val="000000"/>
                <w:sz w:val="24"/>
                <w:szCs w:val="24"/>
              </w:rPr>
            </w:pPr>
            <w:r w:rsidRPr="00955027">
              <w:rPr>
                <w:color w:val="000000"/>
                <w:sz w:val="24"/>
                <w:szCs w:val="24"/>
              </w:rPr>
              <w:t>ВСЕГО</w:t>
            </w:r>
          </w:p>
        </w:tc>
        <w:tc>
          <w:tcPr>
            <w:tcW w:w="1559" w:type="dxa"/>
            <w:tcBorders>
              <w:top w:val="nil"/>
              <w:left w:val="nil"/>
              <w:bottom w:val="single" w:sz="4" w:space="0" w:color="auto"/>
              <w:right w:val="single" w:sz="4" w:space="0" w:color="auto"/>
            </w:tcBorders>
            <w:shd w:val="clear" w:color="000000" w:fill="FFFFFF"/>
            <w:noWrap/>
            <w:vAlign w:val="center"/>
          </w:tcPr>
          <w:p w:rsidR="002542BE" w:rsidRPr="00955027" w:rsidRDefault="002542BE" w:rsidP="002542BE">
            <w:pPr>
              <w:spacing w:after="0"/>
              <w:ind w:firstLine="0"/>
              <w:jc w:val="right"/>
              <w:rPr>
                <w:color w:val="000000"/>
                <w:sz w:val="24"/>
                <w:szCs w:val="24"/>
              </w:rPr>
            </w:pPr>
            <w:r w:rsidRPr="00955027">
              <w:rPr>
                <w:color w:val="000000"/>
                <w:sz w:val="24"/>
                <w:szCs w:val="24"/>
              </w:rPr>
              <w:t>1 173 502,47</w:t>
            </w:r>
          </w:p>
        </w:tc>
        <w:tc>
          <w:tcPr>
            <w:tcW w:w="1559" w:type="dxa"/>
            <w:tcBorders>
              <w:top w:val="nil"/>
              <w:left w:val="nil"/>
              <w:bottom w:val="single" w:sz="4" w:space="0" w:color="auto"/>
              <w:right w:val="single" w:sz="4" w:space="0" w:color="auto"/>
            </w:tcBorders>
            <w:shd w:val="clear" w:color="000000" w:fill="FFFFFF"/>
            <w:noWrap/>
            <w:vAlign w:val="center"/>
          </w:tcPr>
          <w:p w:rsidR="002542BE" w:rsidRPr="00955027" w:rsidRDefault="002542BE" w:rsidP="002542BE">
            <w:pPr>
              <w:spacing w:after="0"/>
              <w:ind w:firstLine="0"/>
              <w:jc w:val="right"/>
              <w:rPr>
                <w:color w:val="000000"/>
                <w:sz w:val="24"/>
                <w:szCs w:val="24"/>
              </w:rPr>
            </w:pPr>
            <w:r w:rsidRPr="00955027">
              <w:rPr>
                <w:color w:val="000000"/>
                <w:sz w:val="24"/>
                <w:szCs w:val="24"/>
              </w:rPr>
              <w:t>292 047,86</w:t>
            </w:r>
          </w:p>
        </w:tc>
        <w:tc>
          <w:tcPr>
            <w:tcW w:w="1559" w:type="dxa"/>
            <w:tcBorders>
              <w:top w:val="nil"/>
              <w:left w:val="nil"/>
              <w:bottom w:val="single" w:sz="4" w:space="0" w:color="auto"/>
              <w:right w:val="single" w:sz="4" w:space="0" w:color="auto"/>
            </w:tcBorders>
            <w:shd w:val="clear" w:color="000000" w:fill="FFFFFF"/>
            <w:noWrap/>
            <w:vAlign w:val="center"/>
          </w:tcPr>
          <w:p w:rsidR="002542BE" w:rsidRPr="00955027" w:rsidRDefault="002542BE" w:rsidP="002542BE">
            <w:pPr>
              <w:spacing w:after="0"/>
              <w:ind w:firstLine="0"/>
              <w:jc w:val="center"/>
              <w:rPr>
                <w:color w:val="000000"/>
                <w:sz w:val="24"/>
                <w:szCs w:val="24"/>
              </w:rPr>
            </w:pPr>
            <w:r w:rsidRPr="00955027">
              <w:rPr>
                <w:color w:val="000000"/>
                <w:sz w:val="24"/>
                <w:szCs w:val="24"/>
              </w:rPr>
              <w:t xml:space="preserve">    282 188,37</w:t>
            </w:r>
          </w:p>
        </w:tc>
      </w:tr>
    </w:tbl>
    <w:p w:rsidR="002542BE" w:rsidRPr="00955027" w:rsidRDefault="002542BE" w:rsidP="002542BE">
      <w:pPr>
        <w:spacing w:before="120" w:after="0"/>
        <w:rPr>
          <w:color w:val="000000"/>
          <w:sz w:val="28"/>
          <w:szCs w:val="28"/>
        </w:rPr>
      </w:pPr>
      <w:r w:rsidRPr="00955027">
        <w:rPr>
          <w:color w:val="000000"/>
          <w:sz w:val="28"/>
          <w:szCs w:val="28"/>
        </w:rPr>
        <w:t>Источники формирования дорожного фонда определены в соответствии с пунктом 2 решения Думы города Нижневартовска от 14.09.2012 №271                      "О муниципальном дорожном фонде городского округа город Нижневартовск"</w:t>
      </w:r>
      <w:r w:rsidR="00B17404">
        <w:rPr>
          <w:color w:val="000000"/>
          <w:sz w:val="28"/>
          <w:szCs w:val="28"/>
        </w:rPr>
        <w:t xml:space="preserve"> (с </w:t>
      </w:r>
      <w:proofErr w:type="spellStart"/>
      <w:r w:rsidR="00B17404">
        <w:rPr>
          <w:color w:val="000000"/>
          <w:sz w:val="28"/>
          <w:szCs w:val="28"/>
        </w:rPr>
        <w:t>измененями</w:t>
      </w:r>
      <w:proofErr w:type="spellEnd"/>
      <w:r w:rsidR="00B17404">
        <w:rPr>
          <w:color w:val="000000"/>
          <w:sz w:val="28"/>
          <w:szCs w:val="28"/>
        </w:rPr>
        <w:t>)</w:t>
      </w:r>
      <w:r w:rsidRPr="00955027">
        <w:rPr>
          <w:color w:val="000000"/>
          <w:sz w:val="28"/>
          <w:szCs w:val="28"/>
        </w:rPr>
        <w:t>.</w:t>
      </w:r>
    </w:p>
    <w:p w:rsidR="002542BE" w:rsidRPr="00955027" w:rsidRDefault="002542BE" w:rsidP="00E02CE9">
      <w:pPr>
        <w:spacing w:after="0"/>
        <w:ind w:firstLine="540"/>
        <w:rPr>
          <w:color w:val="000000"/>
          <w:sz w:val="28"/>
          <w:szCs w:val="28"/>
        </w:rPr>
      </w:pPr>
      <w:r w:rsidRPr="00955027">
        <w:rPr>
          <w:color w:val="000000"/>
          <w:sz w:val="28"/>
          <w:szCs w:val="28"/>
        </w:rPr>
        <w:t xml:space="preserve">Объем налога на доходы физических лиц не превышает установленный данным решением размер не более 5% от объема налога, зачисляемого в бюджет города по нормативам в соответствии со </w:t>
      </w:r>
      <w:hyperlink r:id="rId147" w:history="1">
        <w:r w:rsidRPr="00955027">
          <w:rPr>
            <w:color w:val="000000"/>
            <w:sz w:val="28"/>
            <w:szCs w:val="28"/>
          </w:rPr>
          <w:t>статьей 61.2</w:t>
        </w:r>
      </w:hyperlink>
      <w:r w:rsidRPr="00955027">
        <w:rPr>
          <w:color w:val="000000"/>
          <w:sz w:val="28"/>
          <w:szCs w:val="28"/>
        </w:rPr>
        <w:t xml:space="preserve"> Бюджетного кодекса Российской Федерации. </w:t>
      </w:r>
    </w:p>
    <w:p w:rsidR="002542BE" w:rsidRPr="00955027" w:rsidRDefault="002542BE" w:rsidP="00E02CE9">
      <w:pPr>
        <w:rPr>
          <w:sz w:val="28"/>
          <w:szCs w:val="28"/>
        </w:rPr>
      </w:pPr>
      <w:r w:rsidRPr="00955027">
        <w:rPr>
          <w:sz w:val="28"/>
          <w:szCs w:val="28"/>
        </w:rPr>
        <w:t>Расходование средств дорожного фонда по муниципальным программам и направлениям приведены в таблице.</w:t>
      </w:r>
    </w:p>
    <w:tbl>
      <w:tblPr>
        <w:tblW w:w="9634" w:type="dxa"/>
        <w:tblLook w:val="04A0" w:firstRow="1" w:lastRow="0" w:firstColumn="1" w:lastColumn="0" w:noHBand="0" w:noVBand="1"/>
      </w:tblPr>
      <w:tblGrid>
        <w:gridCol w:w="4957"/>
        <w:gridCol w:w="1559"/>
        <w:gridCol w:w="1559"/>
        <w:gridCol w:w="1559"/>
      </w:tblGrid>
      <w:tr w:rsidR="002542BE" w:rsidRPr="00955027" w:rsidTr="00397755">
        <w:trPr>
          <w:trHeight w:val="569"/>
          <w:tblHeader/>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sz w:val="24"/>
                <w:szCs w:val="24"/>
              </w:rPr>
            </w:pPr>
            <w:r w:rsidRPr="005D2BDC">
              <w:rPr>
                <w:bCs/>
                <w:sz w:val="24"/>
                <w:szCs w:val="24"/>
              </w:rPr>
              <w:t>Наименование</w:t>
            </w:r>
          </w:p>
        </w:tc>
        <w:tc>
          <w:tcPr>
            <w:tcW w:w="4677" w:type="dxa"/>
            <w:gridSpan w:val="3"/>
            <w:tcBorders>
              <w:top w:val="single" w:sz="4" w:space="0" w:color="auto"/>
              <w:left w:val="nil"/>
              <w:bottom w:val="single" w:sz="4" w:space="0" w:color="auto"/>
              <w:right w:val="single" w:sz="4" w:space="0" w:color="auto"/>
            </w:tcBorders>
            <w:shd w:val="clear" w:color="auto" w:fill="auto"/>
            <w:vAlign w:val="center"/>
            <w:hideMark/>
          </w:tcPr>
          <w:p w:rsidR="002542BE" w:rsidRPr="005D2BDC" w:rsidRDefault="002542BE" w:rsidP="002542BE">
            <w:pPr>
              <w:spacing w:after="0"/>
              <w:ind w:firstLine="0"/>
              <w:jc w:val="center"/>
              <w:rPr>
                <w:bCs/>
                <w:sz w:val="24"/>
                <w:szCs w:val="24"/>
              </w:rPr>
            </w:pPr>
            <w:r w:rsidRPr="005D2BDC">
              <w:rPr>
                <w:bCs/>
                <w:sz w:val="24"/>
                <w:szCs w:val="24"/>
              </w:rPr>
              <w:t xml:space="preserve">Объем бюджетных ассигнований, </w:t>
            </w:r>
            <w:r w:rsidRPr="005D2BDC">
              <w:rPr>
                <w:bCs/>
                <w:sz w:val="24"/>
                <w:szCs w:val="24"/>
              </w:rPr>
              <w:br/>
              <w:t>тыс. рублей</w:t>
            </w:r>
          </w:p>
        </w:tc>
      </w:tr>
      <w:tr w:rsidR="002542BE" w:rsidRPr="00955027" w:rsidTr="00397755">
        <w:trPr>
          <w:trHeight w:val="420"/>
        </w:trPr>
        <w:tc>
          <w:tcPr>
            <w:tcW w:w="4957" w:type="dxa"/>
            <w:vMerge/>
            <w:tcBorders>
              <w:top w:val="single" w:sz="4" w:space="0" w:color="auto"/>
              <w:left w:val="single" w:sz="4" w:space="0" w:color="auto"/>
              <w:bottom w:val="single" w:sz="4" w:space="0" w:color="auto"/>
              <w:right w:val="single" w:sz="4" w:space="0" w:color="auto"/>
            </w:tcBorders>
            <w:vAlign w:val="center"/>
            <w:hideMark/>
          </w:tcPr>
          <w:p w:rsidR="002542BE" w:rsidRPr="005D2BDC" w:rsidRDefault="002542BE" w:rsidP="002542BE">
            <w:pPr>
              <w:spacing w:after="0"/>
              <w:ind w:firstLine="0"/>
              <w:jc w:val="left"/>
              <w:rPr>
                <w:bCs/>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sz w:val="24"/>
                <w:szCs w:val="24"/>
              </w:rPr>
            </w:pPr>
            <w:r w:rsidRPr="005D2BDC">
              <w:rPr>
                <w:bCs/>
                <w:sz w:val="24"/>
                <w:szCs w:val="24"/>
              </w:rPr>
              <w:t>2024 год</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sz w:val="24"/>
                <w:szCs w:val="24"/>
              </w:rPr>
            </w:pPr>
            <w:r w:rsidRPr="005D2BDC">
              <w:rPr>
                <w:bCs/>
                <w:sz w:val="24"/>
                <w:szCs w:val="24"/>
              </w:rPr>
              <w:t>2025 год</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sz w:val="24"/>
                <w:szCs w:val="24"/>
              </w:rPr>
            </w:pPr>
            <w:r w:rsidRPr="005D2BDC">
              <w:rPr>
                <w:bCs/>
                <w:sz w:val="24"/>
                <w:szCs w:val="24"/>
              </w:rPr>
              <w:t>2026 год</w:t>
            </w:r>
          </w:p>
        </w:tc>
      </w:tr>
      <w:tr w:rsidR="002542BE" w:rsidRPr="00955027" w:rsidTr="00397755">
        <w:trPr>
          <w:trHeight w:val="285"/>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sz w:val="24"/>
                <w:szCs w:val="24"/>
              </w:rPr>
            </w:pPr>
            <w:r w:rsidRPr="005D2BDC">
              <w:rPr>
                <w:bCs/>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sz w:val="24"/>
                <w:szCs w:val="24"/>
              </w:rPr>
            </w:pPr>
            <w:r w:rsidRPr="005D2BDC">
              <w:rPr>
                <w:bCs/>
                <w:sz w:val="24"/>
                <w:szCs w:val="24"/>
              </w:rPr>
              <w:t>2</w:t>
            </w:r>
          </w:p>
        </w:tc>
        <w:tc>
          <w:tcPr>
            <w:tcW w:w="1559" w:type="dxa"/>
            <w:tcBorders>
              <w:top w:val="nil"/>
              <w:left w:val="nil"/>
              <w:bottom w:val="single" w:sz="4" w:space="0" w:color="auto"/>
              <w:right w:val="single" w:sz="4" w:space="0" w:color="auto"/>
            </w:tcBorders>
            <w:shd w:val="clear" w:color="auto" w:fill="auto"/>
            <w:vAlign w:val="center"/>
            <w:hideMark/>
          </w:tcPr>
          <w:p w:rsidR="002542BE" w:rsidRPr="005D2BDC" w:rsidRDefault="002542BE" w:rsidP="002542BE">
            <w:pPr>
              <w:spacing w:after="0"/>
              <w:ind w:firstLine="0"/>
              <w:jc w:val="center"/>
              <w:rPr>
                <w:bCs/>
                <w:sz w:val="24"/>
                <w:szCs w:val="24"/>
              </w:rPr>
            </w:pPr>
            <w:r w:rsidRPr="005D2BDC">
              <w:rPr>
                <w:bCs/>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5D2BDC" w:rsidRDefault="002542BE" w:rsidP="002542BE">
            <w:pPr>
              <w:spacing w:after="0"/>
              <w:ind w:firstLine="0"/>
              <w:jc w:val="center"/>
              <w:rPr>
                <w:bCs/>
                <w:sz w:val="24"/>
                <w:szCs w:val="24"/>
              </w:rPr>
            </w:pPr>
            <w:r w:rsidRPr="005D2BDC">
              <w:rPr>
                <w:bCs/>
                <w:sz w:val="24"/>
                <w:szCs w:val="24"/>
              </w:rPr>
              <w:t>4</w:t>
            </w:r>
          </w:p>
        </w:tc>
      </w:tr>
      <w:tr w:rsidR="002542BE" w:rsidRPr="00955027" w:rsidTr="00397755">
        <w:trPr>
          <w:trHeight w:val="100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b/>
                <w:bCs/>
                <w:sz w:val="24"/>
                <w:szCs w:val="24"/>
              </w:rPr>
            </w:pPr>
            <w:r w:rsidRPr="00955027">
              <w:rPr>
                <w:b/>
                <w:bCs/>
                <w:sz w:val="24"/>
                <w:szCs w:val="24"/>
              </w:rPr>
              <w:t xml:space="preserve">Муниципальная программа "Капитальное строительство и реконструкция объектов города Нижневартовска" </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
                <w:bCs/>
                <w:sz w:val="24"/>
                <w:szCs w:val="24"/>
              </w:rPr>
            </w:pPr>
            <w:r w:rsidRPr="00955027">
              <w:rPr>
                <w:b/>
                <w:bCs/>
                <w:sz w:val="24"/>
                <w:szCs w:val="24"/>
              </w:rPr>
              <w:t>777 540,87</w:t>
            </w:r>
          </w:p>
        </w:tc>
        <w:tc>
          <w:tcPr>
            <w:tcW w:w="1559" w:type="dxa"/>
            <w:tcBorders>
              <w:top w:val="nil"/>
              <w:left w:val="nil"/>
              <w:bottom w:val="single" w:sz="4" w:space="0" w:color="auto"/>
              <w:right w:val="single" w:sz="4" w:space="0" w:color="auto"/>
            </w:tcBorders>
            <w:shd w:val="clear" w:color="auto" w:fill="auto"/>
            <w:vAlign w:val="center"/>
          </w:tcPr>
          <w:p w:rsidR="002542BE" w:rsidRPr="00955027" w:rsidRDefault="002542BE" w:rsidP="002542BE">
            <w:pPr>
              <w:spacing w:after="0"/>
              <w:ind w:firstLine="0"/>
              <w:jc w:val="right"/>
              <w:rPr>
                <w:b/>
                <w:bCs/>
                <w:sz w:val="24"/>
                <w:szCs w:val="24"/>
              </w:rPr>
            </w:pPr>
            <w:r w:rsidRPr="00955027">
              <w:rPr>
                <w:b/>
                <w:bCs/>
                <w:sz w:val="24"/>
                <w:szCs w:val="24"/>
              </w:rPr>
              <w:t>55 906,44</w:t>
            </w:r>
          </w:p>
        </w:tc>
        <w:tc>
          <w:tcPr>
            <w:tcW w:w="1559" w:type="dxa"/>
            <w:tcBorders>
              <w:top w:val="nil"/>
              <w:left w:val="nil"/>
              <w:bottom w:val="single" w:sz="4" w:space="0" w:color="auto"/>
              <w:right w:val="single" w:sz="4" w:space="0" w:color="auto"/>
            </w:tcBorders>
            <w:shd w:val="clear" w:color="auto" w:fill="auto"/>
            <w:vAlign w:val="center"/>
          </w:tcPr>
          <w:p w:rsidR="002542BE" w:rsidRPr="00955027" w:rsidRDefault="002542BE" w:rsidP="002542BE">
            <w:pPr>
              <w:spacing w:after="0"/>
              <w:ind w:firstLine="0"/>
              <w:jc w:val="right"/>
              <w:rPr>
                <w:b/>
                <w:bCs/>
                <w:sz w:val="24"/>
                <w:szCs w:val="24"/>
              </w:rPr>
            </w:pPr>
            <w:r w:rsidRPr="00955027">
              <w:rPr>
                <w:b/>
                <w:bCs/>
                <w:sz w:val="24"/>
                <w:szCs w:val="24"/>
              </w:rPr>
              <w:t>0,00</w:t>
            </w:r>
          </w:p>
        </w:tc>
      </w:tr>
      <w:tr w:rsidR="002542BE" w:rsidRPr="00955027" w:rsidTr="002A3329">
        <w:trPr>
          <w:trHeight w:val="54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bCs/>
                <w:color w:val="FF0000"/>
                <w:sz w:val="24"/>
                <w:szCs w:val="24"/>
              </w:rPr>
            </w:pPr>
            <w:r w:rsidRPr="00955027">
              <w:rPr>
                <w:bCs/>
                <w:sz w:val="24"/>
                <w:szCs w:val="24"/>
              </w:rPr>
              <w:t xml:space="preserve">Основное мероприятие "Проектирование, строительство, реконструкция и эксплуатация (содержание и ремонт) автомобильных дорог с твердым покрытием, а также подъездных путей к микрорайонам и искусственных сооружений на них" </w:t>
            </w:r>
            <w:r w:rsidRPr="00955027">
              <w:rPr>
                <w:sz w:val="24"/>
                <w:szCs w:val="24"/>
              </w:rPr>
              <w:t xml:space="preserve">(строительство автомобильных дорог с твердым покрытием, а также подъездных путей к микрорайонам и </w:t>
            </w:r>
            <w:r w:rsidRPr="00955027">
              <w:rPr>
                <w:sz w:val="24"/>
                <w:szCs w:val="24"/>
              </w:rPr>
              <w:lastRenderedPageBreak/>
              <w:t>искусственных сооружений на них) - всего, в том числе по объектам:</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sz w:val="24"/>
                <w:szCs w:val="24"/>
              </w:rPr>
              <w:lastRenderedPageBreak/>
              <w:t>148 559,67</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iCs/>
                <w:sz w:val="24"/>
                <w:szCs w:val="24"/>
              </w:rPr>
              <w:t>55 906,44</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bCs/>
                <w:sz w:val="24"/>
                <w:szCs w:val="24"/>
              </w:rPr>
              <w:t>0,00</w:t>
            </w:r>
          </w:p>
        </w:tc>
      </w:tr>
      <w:tr w:rsidR="002542BE" w:rsidRPr="00955027" w:rsidTr="00397755">
        <w:trPr>
          <w:trHeight w:val="950"/>
        </w:trPr>
        <w:tc>
          <w:tcPr>
            <w:tcW w:w="4957" w:type="dxa"/>
            <w:tcBorders>
              <w:top w:val="nil"/>
              <w:left w:val="single" w:sz="4" w:space="0" w:color="auto"/>
              <w:bottom w:val="single" w:sz="4" w:space="0" w:color="auto"/>
              <w:right w:val="single" w:sz="4" w:space="0" w:color="auto"/>
            </w:tcBorders>
            <w:shd w:val="clear" w:color="auto" w:fill="auto"/>
            <w:vAlign w:val="center"/>
          </w:tcPr>
          <w:p w:rsidR="002542BE" w:rsidRPr="00955027" w:rsidRDefault="002542BE" w:rsidP="002542BE">
            <w:pPr>
              <w:spacing w:after="0"/>
              <w:ind w:firstLine="0"/>
              <w:rPr>
                <w:i/>
                <w:iCs/>
                <w:color w:val="FF0000"/>
                <w:sz w:val="24"/>
                <w:szCs w:val="24"/>
              </w:rPr>
            </w:pPr>
            <w:r w:rsidRPr="00955027">
              <w:rPr>
                <w:i/>
                <w:iCs/>
                <w:sz w:val="24"/>
                <w:szCs w:val="24"/>
              </w:rPr>
              <w:t>Город Нижневартовск. Улица Северная от улицы Интернациональной до улицы Первопоселенцев. Улица Героев Самотлора от улицы №21 до улицы Северной</w:t>
            </w:r>
          </w:p>
        </w:tc>
        <w:tc>
          <w:tcPr>
            <w:tcW w:w="1559" w:type="dxa"/>
            <w:tcBorders>
              <w:top w:val="nil"/>
              <w:left w:val="nil"/>
              <w:bottom w:val="single" w:sz="4" w:space="0" w:color="auto"/>
              <w:right w:val="single" w:sz="4" w:space="0" w:color="auto"/>
            </w:tcBorders>
            <w:shd w:val="clear" w:color="auto" w:fill="auto"/>
            <w:vAlign w:val="center"/>
          </w:tcPr>
          <w:p w:rsidR="002542BE" w:rsidRPr="00955027" w:rsidRDefault="002542BE" w:rsidP="002542BE">
            <w:pPr>
              <w:spacing w:after="0"/>
              <w:ind w:firstLine="0"/>
              <w:jc w:val="right"/>
              <w:rPr>
                <w:i/>
                <w:iCs/>
                <w:sz w:val="24"/>
                <w:szCs w:val="24"/>
              </w:rPr>
            </w:pPr>
            <w:r w:rsidRPr="00955027">
              <w:rPr>
                <w:i/>
                <w:iCs/>
                <w:sz w:val="24"/>
                <w:szCs w:val="24"/>
              </w:rPr>
              <w:t>10 337,20</w:t>
            </w:r>
          </w:p>
        </w:tc>
        <w:tc>
          <w:tcPr>
            <w:tcW w:w="1559" w:type="dxa"/>
            <w:tcBorders>
              <w:top w:val="nil"/>
              <w:left w:val="nil"/>
              <w:bottom w:val="single" w:sz="4" w:space="0" w:color="auto"/>
              <w:right w:val="single" w:sz="4" w:space="0" w:color="auto"/>
            </w:tcBorders>
            <w:shd w:val="clear" w:color="auto" w:fill="auto"/>
            <w:vAlign w:val="center"/>
          </w:tcPr>
          <w:p w:rsidR="002542BE" w:rsidRPr="00955027" w:rsidRDefault="002542BE" w:rsidP="002542BE">
            <w:pPr>
              <w:spacing w:after="0"/>
              <w:ind w:firstLine="0"/>
              <w:jc w:val="right"/>
              <w:rPr>
                <w:i/>
                <w:iCs/>
                <w:sz w:val="24"/>
                <w:szCs w:val="24"/>
              </w:rPr>
            </w:pPr>
            <w:r w:rsidRPr="00955027">
              <w:rPr>
                <w:i/>
                <w:iCs/>
                <w:sz w:val="24"/>
                <w:szCs w:val="24"/>
              </w:rPr>
              <w:t>0,00</w:t>
            </w:r>
          </w:p>
        </w:tc>
        <w:tc>
          <w:tcPr>
            <w:tcW w:w="1559" w:type="dxa"/>
            <w:tcBorders>
              <w:top w:val="nil"/>
              <w:left w:val="nil"/>
              <w:bottom w:val="single" w:sz="4" w:space="0" w:color="auto"/>
              <w:right w:val="single" w:sz="4" w:space="0" w:color="auto"/>
            </w:tcBorders>
            <w:shd w:val="clear" w:color="auto" w:fill="auto"/>
            <w:vAlign w:val="center"/>
          </w:tcPr>
          <w:p w:rsidR="002542BE" w:rsidRPr="00955027" w:rsidRDefault="002542BE" w:rsidP="002542BE">
            <w:pPr>
              <w:spacing w:after="0"/>
              <w:ind w:firstLine="0"/>
              <w:jc w:val="right"/>
              <w:rPr>
                <w:i/>
                <w:iCs/>
                <w:sz w:val="24"/>
                <w:szCs w:val="24"/>
              </w:rPr>
            </w:pPr>
            <w:r w:rsidRPr="00955027">
              <w:rPr>
                <w:i/>
                <w:iCs/>
                <w:sz w:val="24"/>
                <w:szCs w:val="24"/>
              </w:rPr>
              <w:t>0,00</w:t>
            </w:r>
          </w:p>
        </w:tc>
      </w:tr>
      <w:tr w:rsidR="002542BE" w:rsidRPr="00955027" w:rsidTr="00397755">
        <w:trPr>
          <w:trHeight w:val="661"/>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2542BE" w:rsidRPr="00955027" w:rsidRDefault="002542BE" w:rsidP="002542BE">
            <w:pPr>
              <w:spacing w:after="0"/>
              <w:ind w:firstLine="0"/>
              <w:rPr>
                <w:i/>
                <w:iCs/>
                <w:sz w:val="24"/>
                <w:szCs w:val="24"/>
              </w:rPr>
            </w:pPr>
            <w:r w:rsidRPr="00955027">
              <w:rPr>
                <w:i/>
                <w:iCs/>
                <w:sz w:val="24"/>
                <w:szCs w:val="24"/>
              </w:rPr>
              <w:t xml:space="preserve">Улица Первопоселенцев от улицы Северной до улицы </w:t>
            </w:r>
            <w:proofErr w:type="spellStart"/>
            <w:r w:rsidRPr="00955027">
              <w:rPr>
                <w:i/>
                <w:iCs/>
                <w:sz w:val="24"/>
                <w:szCs w:val="24"/>
              </w:rPr>
              <w:t>Нововартовской</w:t>
            </w:r>
            <w:proofErr w:type="spellEnd"/>
            <w:r w:rsidRPr="00955027">
              <w:rPr>
                <w:i/>
                <w:iCs/>
                <w:sz w:val="24"/>
                <w:szCs w:val="24"/>
              </w:rPr>
              <w:t xml:space="preserve"> г. Нижневартовска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542BE" w:rsidRPr="00955027" w:rsidRDefault="002542BE" w:rsidP="002542BE">
            <w:pPr>
              <w:spacing w:after="0"/>
              <w:ind w:firstLine="0"/>
              <w:jc w:val="right"/>
              <w:rPr>
                <w:i/>
                <w:iCs/>
                <w:sz w:val="24"/>
                <w:szCs w:val="24"/>
              </w:rPr>
            </w:pPr>
            <w:r w:rsidRPr="00955027">
              <w:rPr>
                <w:i/>
                <w:iCs/>
                <w:sz w:val="24"/>
                <w:szCs w:val="24"/>
              </w:rPr>
              <w:t>6 176,30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2542BE" w:rsidRPr="00955027" w:rsidRDefault="002542BE" w:rsidP="002542BE">
            <w:pPr>
              <w:spacing w:after="0"/>
              <w:ind w:firstLine="0"/>
              <w:jc w:val="right"/>
              <w:rPr>
                <w:i/>
                <w:iCs/>
                <w:sz w:val="24"/>
                <w:szCs w:val="24"/>
              </w:rPr>
            </w:pPr>
            <w:r w:rsidRPr="00955027">
              <w:rPr>
                <w:i/>
                <w:iCs/>
                <w:sz w:val="24"/>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i/>
                <w:iCs/>
                <w:sz w:val="24"/>
                <w:szCs w:val="24"/>
              </w:rPr>
            </w:pPr>
            <w:r w:rsidRPr="00955027">
              <w:rPr>
                <w:i/>
                <w:iCs/>
                <w:sz w:val="24"/>
                <w:szCs w:val="24"/>
              </w:rPr>
              <w:t>0,00</w:t>
            </w:r>
          </w:p>
        </w:tc>
      </w:tr>
      <w:tr w:rsidR="002542BE" w:rsidRPr="00955027" w:rsidTr="00397755">
        <w:trPr>
          <w:trHeight w:val="675"/>
        </w:trPr>
        <w:tc>
          <w:tcPr>
            <w:tcW w:w="4957" w:type="dxa"/>
            <w:tcBorders>
              <w:top w:val="nil"/>
              <w:left w:val="single" w:sz="4" w:space="0" w:color="auto"/>
              <w:bottom w:val="single" w:sz="4" w:space="0" w:color="auto"/>
              <w:right w:val="single" w:sz="4" w:space="0" w:color="auto"/>
            </w:tcBorders>
            <w:shd w:val="clear" w:color="auto" w:fill="auto"/>
            <w:vAlign w:val="center"/>
          </w:tcPr>
          <w:p w:rsidR="002542BE" w:rsidRPr="00955027" w:rsidRDefault="002542BE" w:rsidP="002542BE">
            <w:pPr>
              <w:spacing w:after="0"/>
              <w:ind w:firstLine="0"/>
              <w:rPr>
                <w:i/>
                <w:color w:val="FF0000"/>
                <w:sz w:val="24"/>
                <w:szCs w:val="24"/>
              </w:rPr>
            </w:pPr>
            <w:r w:rsidRPr="00955027">
              <w:rPr>
                <w:i/>
                <w:sz w:val="24"/>
                <w:szCs w:val="24"/>
              </w:rPr>
              <w:t>Проезд Восточный от улицы Героев Самотлора до улицы Первопоселенцев</w:t>
            </w:r>
          </w:p>
        </w:tc>
        <w:tc>
          <w:tcPr>
            <w:tcW w:w="1559" w:type="dxa"/>
            <w:tcBorders>
              <w:top w:val="nil"/>
              <w:left w:val="nil"/>
              <w:bottom w:val="single" w:sz="4" w:space="0" w:color="auto"/>
              <w:right w:val="single" w:sz="4" w:space="0" w:color="auto"/>
            </w:tcBorders>
            <w:shd w:val="clear" w:color="auto" w:fill="auto"/>
            <w:vAlign w:val="center"/>
          </w:tcPr>
          <w:p w:rsidR="002542BE" w:rsidRPr="00955027" w:rsidRDefault="002542BE" w:rsidP="002542BE">
            <w:pPr>
              <w:spacing w:after="0"/>
              <w:ind w:firstLine="0"/>
              <w:jc w:val="right"/>
              <w:rPr>
                <w:i/>
                <w:sz w:val="24"/>
                <w:szCs w:val="24"/>
              </w:rPr>
            </w:pPr>
            <w:r w:rsidRPr="00955027">
              <w:rPr>
                <w:i/>
                <w:sz w:val="24"/>
                <w:szCs w:val="24"/>
              </w:rPr>
              <w:t>80 440,14</w:t>
            </w:r>
          </w:p>
        </w:tc>
        <w:tc>
          <w:tcPr>
            <w:tcW w:w="1559" w:type="dxa"/>
            <w:tcBorders>
              <w:top w:val="nil"/>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i/>
                <w:sz w:val="24"/>
                <w:szCs w:val="24"/>
              </w:rPr>
            </w:pPr>
            <w:r w:rsidRPr="00955027">
              <w:rPr>
                <w:i/>
                <w:sz w:val="24"/>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i/>
                <w:sz w:val="24"/>
                <w:szCs w:val="24"/>
              </w:rPr>
            </w:pPr>
            <w:r w:rsidRPr="00955027">
              <w:rPr>
                <w:i/>
                <w:sz w:val="24"/>
                <w:szCs w:val="24"/>
              </w:rPr>
              <w:t>0,00</w:t>
            </w:r>
          </w:p>
        </w:tc>
      </w:tr>
      <w:tr w:rsidR="002542BE" w:rsidRPr="00955027" w:rsidTr="00397755">
        <w:trPr>
          <w:trHeight w:val="69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i/>
                <w:iCs/>
                <w:color w:val="FF0000"/>
                <w:sz w:val="24"/>
                <w:szCs w:val="24"/>
              </w:rPr>
            </w:pPr>
            <w:r w:rsidRPr="00955027">
              <w:rPr>
                <w:i/>
                <w:iCs/>
                <w:sz w:val="24"/>
                <w:szCs w:val="24"/>
              </w:rPr>
              <w:t>Улица Московкина от улицы Героев Самотлора до улицы Салманова г. Нижневартовска</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i/>
                <w:iCs/>
                <w:sz w:val="24"/>
                <w:szCs w:val="24"/>
              </w:rPr>
            </w:pPr>
            <w:r w:rsidRPr="00955027">
              <w:rPr>
                <w:i/>
                <w:iCs/>
                <w:sz w:val="24"/>
                <w:szCs w:val="24"/>
              </w:rPr>
              <w:t>51 606,03</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right"/>
              <w:rPr>
                <w:i/>
                <w:iCs/>
                <w:sz w:val="24"/>
                <w:szCs w:val="24"/>
              </w:rPr>
            </w:pPr>
            <w:r w:rsidRPr="00955027">
              <w:rPr>
                <w:i/>
                <w:iCs/>
                <w:sz w:val="24"/>
                <w:szCs w:val="24"/>
              </w:rPr>
              <w:t>55 906,44</w:t>
            </w:r>
          </w:p>
        </w:tc>
        <w:tc>
          <w:tcPr>
            <w:tcW w:w="1559" w:type="dxa"/>
            <w:tcBorders>
              <w:top w:val="nil"/>
              <w:left w:val="nil"/>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right"/>
              <w:rPr>
                <w:i/>
                <w:iCs/>
                <w:sz w:val="24"/>
                <w:szCs w:val="24"/>
              </w:rPr>
            </w:pPr>
            <w:r w:rsidRPr="00955027">
              <w:rPr>
                <w:i/>
                <w:iCs/>
                <w:sz w:val="24"/>
                <w:szCs w:val="24"/>
              </w:rPr>
              <w:t>0,00</w:t>
            </w:r>
          </w:p>
        </w:tc>
      </w:tr>
      <w:tr w:rsidR="002542BE" w:rsidRPr="00955027" w:rsidTr="00397755">
        <w:trPr>
          <w:trHeight w:val="39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bCs/>
                <w:sz w:val="24"/>
                <w:szCs w:val="24"/>
              </w:rPr>
            </w:pPr>
            <w:r w:rsidRPr="00955027">
              <w:rPr>
                <w:bCs/>
                <w:sz w:val="24"/>
                <w:szCs w:val="24"/>
              </w:rPr>
              <w:t>Региональный проект "Жилье" (с</w:t>
            </w:r>
            <w:r w:rsidRPr="00955027">
              <w:rPr>
                <w:sz w:val="24"/>
                <w:szCs w:val="24"/>
              </w:rPr>
              <w:t>троительство автомобильных дорог с твердым покрытием, а также подъездных путей к микрорайонам и искусственных сооружений на них) - всего, в том числе по объектам: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bCs/>
                <w:sz w:val="24"/>
                <w:szCs w:val="24"/>
              </w:rPr>
              <w:t>628 981,20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bCs/>
                <w:sz w:val="24"/>
                <w:szCs w:val="24"/>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iCs/>
                <w:sz w:val="24"/>
                <w:szCs w:val="24"/>
              </w:rPr>
              <w:t>0,00</w:t>
            </w:r>
          </w:p>
        </w:tc>
      </w:tr>
      <w:tr w:rsidR="002542BE" w:rsidRPr="00955027" w:rsidTr="005D2BDC">
        <w:trPr>
          <w:trHeight w:val="27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i/>
                <w:iCs/>
                <w:color w:val="FF0000"/>
                <w:sz w:val="24"/>
                <w:szCs w:val="24"/>
              </w:rPr>
            </w:pPr>
            <w:r w:rsidRPr="00955027">
              <w:rPr>
                <w:i/>
                <w:iCs/>
                <w:sz w:val="24"/>
                <w:szCs w:val="24"/>
              </w:rPr>
              <w:t>Город Нижневартовск. Улица Северная от улицы Интернациональной до улицы Первопоселенцев. Улица Героев Самотлора от улицы №21 до улицы Северной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i/>
                <w:iCs/>
                <w:sz w:val="24"/>
                <w:szCs w:val="24"/>
              </w:rPr>
            </w:pPr>
            <w:r w:rsidRPr="00955027">
              <w:rPr>
                <w:i/>
                <w:iCs/>
                <w:sz w:val="24"/>
                <w:szCs w:val="24"/>
              </w:rPr>
              <w:t>455 328,60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right"/>
              <w:rPr>
                <w:i/>
                <w:iCs/>
                <w:sz w:val="24"/>
                <w:szCs w:val="24"/>
              </w:rPr>
            </w:pPr>
            <w:r w:rsidRPr="00955027">
              <w:rPr>
                <w:i/>
                <w:iCs/>
                <w:sz w:val="24"/>
                <w:szCs w:val="24"/>
              </w:rPr>
              <w:t>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right"/>
              <w:rPr>
                <w:i/>
                <w:iCs/>
                <w:sz w:val="24"/>
                <w:szCs w:val="24"/>
              </w:rPr>
            </w:pPr>
            <w:r w:rsidRPr="00955027">
              <w:rPr>
                <w:i/>
                <w:iCs/>
                <w:sz w:val="24"/>
                <w:szCs w:val="24"/>
              </w:rPr>
              <w:t>0,00</w:t>
            </w:r>
          </w:p>
        </w:tc>
      </w:tr>
      <w:tr w:rsidR="002542BE" w:rsidRPr="00955027" w:rsidTr="00397755">
        <w:trPr>
          <w:trHeight w:val="66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i/>
                <w:iCs/>
                <w:color w:val="FF0000"/>
                <w:sz w:val="24"/>
                <w:szCs w:val="24"/>
              </w:rPr>
            </w:pPr>
            <w:r w:rsidRPr="00955027">
              <w:rPr>
                <w:i/>
                <w:iCs/>
                <w:sz w:val="24"/>
                <w:szCs w:val="24"/>
              </w:rPr>
              <w:t xml:space="preserve">Улица Первопоселенцев от улицы Северной до улицы </w:t>
            </w:r>
            <w:proofErr w:type="spellStart"/>
            <w:r w:rsidRPr="00955027">
              <w:rPr>
                <w:i/>
                <w:iCs/>
                <w:sz w:val="24"/>
                <w:szCs w:val="24"/>
              </w:rPr>
              <w:t>Нововартовской</w:t>
            </w:r>
            <w:proofErr w:type="spellEnd"/>
            <w:r w:rsidRPr="00955027">
              <w:rPr>
                <w:i/>
                <w:iCs/>
                <w:sz w:val="24"/>
                <w:szCs w:val="24"/>
              </w:rPr>
              <w:t xml:space="preserve"> г. Нижневартовска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i/>
                <w:iCs/>
                <w:sz w:val="24"/>
                <w:szCs w:val="24"/>
              </w:rPr>
            </w:pPr>
            <w:r w:rsidRPr="00955027">
              <w:rPr>
                <w:i/>
                <w:iCs/>
                <w:sz w:val="24"/>
                <w:szCs w:val="24"/>
              </w:rPr>
              <w:t>173 652,60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right"/>
              <w:rPr>
                <w:i/>
                <w:iCs/>
                <w:sz w:val="24"/>
                <w:szCs w:val="24"/>
              </w:rPr>
            </w:pPr>
            <w:r w:rsidRPr="00955027">
              <w:rPr>
                <w:i/>
                <w:iCs/>
                <w:sz w:val="24"/>
                <w:szCs w:val="24"/>
              </w:rPr>
              <w:t>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right"/>
              <w:rPr>
                <w:i/>
                <w:iCs/>
                <w:sz w:val="24"/>
                <w:szCs w:val="24"/>
              </w:rPr>
            </w:pPr>
            <w:r w:rsidRPr="00955027">
              <w:rPr>
                <w:i/>
                <w:iCs/>
                <w:sz w:val="24"/>
                <w:szCs w:val="24"/>
              </w:rPr>
              <w:t>0,00</w:t>
            </w:r>
          </w:p>
        </w:tc>
      </w:tr>
      <w:tr w:rsidR="002542BE" w:rsidRPr="00955027" w:rsidTr="00397755">
        <w:trPr>
          <w:trHeight w:val="114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bCs/>
                <w:sz w:val="24"/>
                <w:szCs w:val="24"/>
              </w:rPr>
            </w:pPr>
            <w:r w:rsidRPr="00955027">
              <w:rPr>
                <w:b/>
                <w:bCs/>
                <w:sz w:val="24"/>
                <w:szCs w:val="24"/>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
                <w:bCs/>
                <w:sz w:val="24"/>
                <w:szCs w:val="24"/>
              </w:rPr>
            </w:pPr>
            <w:r w:rsidRPr="00955027">
              <w:rPr>
                <w:b/>
                <w:bCs/>
                <w:sz w:val="24"/>
                <w:szCs w:val="24"/>
              </w:rPr>
              <w:t>395 961,60</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
                <w:bCs/>
                <w:sz w:val="24"/>
                <w:szCs w:val="24"/>
              </w:rPr>
            </w:pPr>
            <w:r w:rsidRPr="00955027">
              <w:rPr>
                <w:b/>
                <w:bCs/>
                <w:sz w:val="24"/>
                <w:szCs w:val="24"/>
              </w:rPr>
              <w:t>236 141,42</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
                <w:bCs/>
                <w:sz w:val="24"/>
                <w:szCs w:val="24"/>
              </w:rPr>
            </w:pPr>
            <w:r w:rsidRPr="00955027">
              <w:rPr>
                <w:b/>
                <w:bCs/>
                <w:sz w:val="24"/>
                <w:szCs w:val="24"/>
              </w:rPr>
              <w:t>282 188,37</w:t>
            </w:r>
          </w:p>
        </w:tc>
      </w:tr>
      <w:tr w:rsidR="002542BE" w:rsidRPr="00955027" w:rsidTr="00397755">
        <w:trPr>
          <w:trHeight w:val="542"/>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b/>
                <w:bCs/>
                <w:sz w:val="24"/>
                <w:szCs w:val="24"/>
              </w:rPr>
            </w:pPr>
            <w:r w:rsidRPr="00955027">
              <w:rPr>
                <w:bCs/>
                <w:sz w:val="24"/>
                <w:szCs w:val="24"/>
              </w:rPr>
              <w:t>Основное мероприятие "Капитальный ремонт, ремонт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bCs/>
                <w:sz w:val="24"/>
                <w:szCs w:val="24"/>
              </w:rPr>
              <w:t>182 225,70</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
                <w:bCs/>
                <w:sz w:val="24"/>
                <w:szCs w:val="24"/>
              </w:rPr>
            </w:pPr>
            <w:r w:rsidRPr="00955027">
              <w:rPr>
                <w:bCs/>
                <w:sz w:val="24"/>
                <w:szCs w:val="24"/>
              </w:rPr>
              <w:t>20 241,24</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bCs/>
                <w:sz w:val="24"/>
                <w:szCs w:val="24"/>
              </w:rPr>
              <w:t>64 091,44</w:t>
            </w:r>
          </w:p>
        </w:tc>
      </w:tr>
      <w:tr w:rsidR="002542BE" w:rsidRPr="00955027" w:rsidTr="00397755">
        <w:trPr>
          <w:trHeight w:val="55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bCs/>
                <w:sz w:val="24"/>
                <w:szCs w:val="24"/>
              </w:rPr>
            </w:pPr>
            <w:r w:rsidRPr="00955027">
              <w:rPr>
                <w:bCs/>
                <w:sz w:val="24"/>
                <w:szCs w:val="24"/>
              </w:rPr>
              <w:t xml:space="preserve">Региональный проект "Региональная и местная дорожная сеть" </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bCs/>
                <w:sz w:val="24"/>
                <w:szCs w:val="24"/>
              </w:rPr>
              <w:t>213 735,90</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bCs/>
                <w:sz w:val="24"/>
                <w:szCs w:val="24"/>
              </w:rPr>
              <w:t>215 900,18</w:t>
            </w:r>
          </w:p>
        </w:tc>
        <w:tc>
          <w:tcPr>
            <w:tcW w:w="1559" w:type="dxa"/>
            <w:tcBorders>
              <w:top w:val="nil"/>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sz w:val="24"/>
                <w:szCs w:val="24"/>
              </w:rPr>
            </w:pPr>
            <w:r w:rsidRPr="00955027">
              <w:rPr>
                <w:bCs/>
                <w:sz w:val="24"/>
                <w:szCs w:val="24"/>
              </w:rPr>
              <w:t>218 096,93</w:t>
            </w:r>
          </w:p>
        </w:tc>
      </w:tr>
      <w:tr w:rsidR="002542BE" w:rsidRPr="00955027" w:rsidTr="00397755">
        <w:trPr>
          <w:trHeight w:val="39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rPr>
                <w:bCs/>
                <w:color w:val="FF0000"/>
                <w:sz w:val="24"/>
                <w:szCs w:val="24"/>
              </w:rPr>
            </w:pPr>
            <w:r w:rsidRPr="00955027">
              <w:rPr>
                <w:b/>
                <w:bCs/>
                <w:sz w:val="24"/>
                <w:szCs w:val="24"/>
              </w:rPr>
              <w:t xml:space="preserve">ВСЕГО, в том числе за счет: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
                <w:bCs/>
                <w:color w:val="FF0000"/>
                <w:sz w:val="24"/>
                <w:szCs w:val="24"/>
              </w:rPr>
            </w:pPr>
            <w:r w:rsidRPr="00955027">
              <w:rPr>
                <w:b/>
                <w:bCs/>
                <w:sz w:val="24"/>
                <w:szCs w:val="24"/>
              </w:rPr>
              <w:t>1 173 502,47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
                <w:bCs/>
                <w:color w:val="FF0000"/>
                <w:sz w:val="24"/>
                <w:szCs w:val="24"/>
              </w:rPr>
            </w:pPr>
            <w:r w:rsidRPr="00955027">
              <w:rPr>
                <w:b/>
                <w:bCs/>
                <w:sz w:val="24"/>
                <w:szCs w:val="24"/>
              </w:rPr>
              <w:t>292 047,86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542BE" w:rsidRPr="00955027" w:rsidRDefault="002542BE" w:rsidP="002542BE">
            <w:pPr>
              <w:spacing w:after="0"/>
              <w:ind w:firstLine="0"/>
              <w:jc w:val="right"/>
              <w:rPr>
                <w:bCs/>
                <w:color w:val="FF0000"/>
                <w:sz w:val="24"/>
                <w:szCs w:val="24"/>
              </w:rPr>
            </w:pPr>
            <w:r w:rsidRPr="00955027">
              <w:rPr>
                <w:b/>
                <w:bCs/>
                <w:sz w:val="24"/>
                <w:szCs w:val="24"/>
              </w:rPr>
              <w:t>282 188,37</w:t>
            </w:r>
          </w:p>
        </w:tc>
      </w:tr>
      <w:tr w:rsidR="002542BE" w:rsidRPr="00955027" w:rsidTr="00397755">
        <w:trPr>
          <w:trHeight w:val="375"/>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left"/>
              <w:rPr>
                <w:bCs/>
                <w:color w:val="FF0000"/>
                <w:sz w:val="24"/>
                <w:szCs w:val="24"/>
              </w:rPr>
            </w:pPr>
            <w:r w:rsidRPr="00955027">
              <w:rPr>
                <w:sz w:val="24"/>
                <w:szCs w:val="24"/>
              </w:rPr>
              <w:t>- средства бюджета автономного округа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840 096,40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69 450,20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69 450,20</w:t>
            </w:r>
          </w:p>
        </w:tc>
      </w:tr>
      <w:tr w:rsidR="002542BE" w:rsidRPr="00955027" w:rsidTr="00397755">
        <w:trPr>
          <w:trHeight w:val="375"/>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2BE" w:rsidRPr="00955027" w:rsidRDefault="002542BE" w:rsidP="002542BE">
            <w:pPr>
              <w:spacing w:after="0"/>
              <w:ind w:firstLine="0"/>
              <w:rPr>
                <w:color w:val="FF0000"/>
                <w:sz w:val="24"/>
                <w:szCs w:val="24"/>
              </w:rPr>
            </w:pPr>
            <w:r w:rsidRPr="00955027">
              <w:rPr>
                <w:sz w:val="24"/>
                <w:szCs w:val="24"/>
              </w:rPr>
              <w:t>- средства бюджета города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333 406,07</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222 597,66</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212 738,17</w:t>
            </w:r>
          </w:p>
        </w:tc>
      </w:tr>
      <w:tr w:rsidR="002542BE" w:rsidRPr="00955027" w:rsidTr="00397755">
        <w:trPr>
          <w:trHeight w:val="375"/>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left"/>
              <w:rPr>
                <w:bCs/>
                <w:sz w:val="24"/>
                <w:szCs w:val="24"/>
              </w:rPr>
            </w:pPr>
            <w:r w:rsidRPr="00955027">
              <w:rPr>
                <w:bCs/>
                <w:sz w:val="24"/>
                <w:szCs w:val="24"/>
              </w:rPr>
              <w:t>Из них на условиях долевого софинансирования, в том числе за счет: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right"/>
              <w:rPr>
                <w:bCs/>
                <w:sz w:val="24"/>
                <w:szCs w:val="24"/>
              </w:rPr>
            </w:pPr>
            <w:r w:rsidRPr="00955027">
              <w:rPr>
                <w:bCs/>
                <w:sz w:val="24"/>
                <w:szCs w:val="24"/>
              </w:rPr>
              <w:t>1 024 942,80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right"/>
              <w:rPr>
                <w:bCs/>
                <w:sz w:val="24"/>
                <w:szCs w:val="24"/>
              </w:rPr>
            </w:pPr>
            <w:r w:rsidRPr="00955027">
              <w:rPr>
                <w:bCs/>
                <w:sz w:val="24"/>
                <w:szCs w:val="24"/>
              </w:rPr>
              <w:t>215 900,18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542BE" w:rsidRPr="00955027" w:rsidRDefault="002542BE" w:rsidP="002542BE">
            <w:pPr>
              <w:spacing w:after="0"/>
              <w:ind w:firstLine="0"/>
              <w:jc w:val="right"/>
              <w:rPr>
                <w:bCs/>
                <w:sz w:val="24"/>
                <w:szCs w:val="24"/>
              </w:rPr>
            </w:pPr>
            <w:r w:rsidRPr="00955027">
              <w:rPr>
                <w:bCs/>
                <w:sz w:val="24"/>
                <w:szCs w:val="24"/>
              </w:rPr>
              <w:t>218 096,93</w:t>
            </w:r>
          </w:p>
        </w:tc>
      </w:tr>
      <w:tr w:rsidR="002542BE" w:rsidRPr="00955027" w:rsidTr="00397755">
        <w:trPr>
          <w:trHeight w:val="375"/>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left"/>
              <w:rPr>
                <w:bCs/>
                <w:color w:val="FF0000"/>
                <w:sz w:val="24"/>
                <w:szCs w:val="24"/>
              </w:rPr>
            </w:pPr>
            <w:r w:rsidRPr="00955027">
              <w:rPr>
                <w:sz w:val="24"/>
                <w:szCs w:val="24"/>
              </w:rPr>
              <w:t>- средства бюджета автономного округа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840 096,40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69 450,20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69 450,20</w:t>
            </w:r>
          </w:p>
        </w:tc>
      </w:tr>
      <w:tr w:rsidR="002542BE" w:rsidRPr="00955027" w:rsidTr="00397755">
        <w:trPr>
          <w:trHeight w:val="375"/>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2BE" w:rsidRPr="00955027" w:rsidRDefault="002542BE" w:rsidP="002542BE">
            <w:pPr>
              <w:spacing w:after="0"/>
              <w:ind w:firstLine="0"/>
              <w:rPr>
                <w:color w:val="FF0000"/>
                <w:sz w:val="24"/>
                <w:szCs w:val="24"/>
              </w:rPr>
            </w:pPr>
            <w:r w:rsidRPr="00955027">
              <w:rPr>
                <w:sz w:val="24"/>
                <w:szCs w:val="24"/>
              </w:rPr>
              <w:t>- средства бюджета города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184 846,40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146 449,98</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542BE" w:rsidRPr="00955027" w:rsidRDefault="002542BE" w:rsidP="002542BE">
            <w:pPr>
              <w:spacing w:after="0"/>
              <w:ind w:firstLine="0"/>
              <w:jc w:val="right"/>
              <w:rPr>
                <w:bCs/>
                <w:sz w:val="24"/>
                <w:szCs w:val="24"/>
              </w:rPr>
            </w:pPr>
            <w:r w:rsidRPr="00955027">
              <w:rPr>
                <w:bCs/>
                <w:sz w:val="24"/>
                <w:szCs w:val="24"/>
              </w:rPr>
              <w:t>148 646,73</w:t>
            </w:r>
          </w:p>
        </w:tc>
      </w:tr>
    </w:tbl>
    <w:p w:rsidR="002A3329" w:rsidRDefault="002A3329" w:rsidP="00091EA0">
      <w:pPr>
        <w:spacing w:before="240" w:after="0"/>
        <w:ind w:firstLine="0"/>
        <w:jc w:val="center"/>
        <w:rPr>
          <w:b/>
          <w:bCs/>
          <w:sz w:val="28"/>
          <w:szCs w:val="28"/>
        </w:rPr>
      </w:pPr>
    </w:p>
    <w:p w:rsidR="00091EA0" w:rsidRDefault="008B5C03" w:rsidP="00091EA0">
      <w:pPr>
        <w:spacing w:before="240" w:after="0"/>
        <w:ind w:firstLine="0"/>
        <w:jc w:val="center"/>
        <w:rPr>
          <w:b/>
          <w:bCs/>
          <w:sz w:val="28"/>
          <w:szCs w:val="28"/>
        </w:rPr>
      </w:pPr>
      <w:r w:rsidRPr="00955027">
        <w:rPr>
          <w:b/>
          <w:bCs/>
          <w:sz w:val="28"/>
          <w:szCs w:val="28"/>
        </w:rPr>
        <w:lastRenderedPageBreak/>
        <w:t xml:space="preserve">Информация о бюджетных ассигнованиях, </w:t>
      </w:r>
    </w:p>
    <w:p w:rsidR="003F54B4" w:rsidRDefault="008B5C03" w:rsidP="00091EA0">
      <w:pPr>
        <w:spacing w:after="0"/>
        <w:ind w:firstLine="0"/>
        <w:jc w:val="center"/>
        <w:rPr>
          <w:b/>
          <w:bCs/>
          <w:sz w:val="28"/>
          <w:szCs w:val="28"/>
        </w:rPr>
      </w:pPr>
      <w:r w:rsidRPr="00955027">
        <w:rPr>
          <w:b/>
          <w:bCs/>
          <w:sz w:val="28"/>
          <w:szCs w:val="28"/>
        </w:rPr>
        <w:t xml:space="preserve">предусмотренных на финансовое обеспечение реализации региональных проектов, направленных на достижение национальных проектов, </w:t>
      </w:r>
    </w:p>
    <w:p w:rsidR="00D779C2" w:rsidRPr="00955027" w:rsidRDefault="008B5C03" w:rsidP="00091EA0">
      <w:pPr>
        <w:spacing w:after="0"/>
        <w:ind w:firstLine="0"/>
        <w:jc w:val="center"/>
        <w:rPr>
          <w:b/>
          <w:bCs/>
          <w:sz w:val="28"/>
          <w:szCs w:val="28"/>
        </w:rPr>
      </w:pPr>
      <w:r w:rsidRPr="00955027">
        <w:rPr>
          <w:b/>
          <w:bCs/>
          <w:sz w:val="28"/>
          <w:szCs w:val="28"/>
        </w:rPr>
        <w:t>на 2024 год и на плановый период 2025 и 2026 годов</w:t>
      </w:r>
    </w:p>
    <w:p w:rsidR="008B5C03" w:rsidRPr="00091EA0" w:rsidRDefault="008B5C03" w:rsidP="008B5C03">
      <w:pPr>
        <w:spacing w:after="0"/>
        <w:ind w:firstLine="0"/>
        <w:jc w:val="right"/>
        <w:rPr>
          <w:sz w:val="24"/>
          <w:szCs w:val="28"/>
        </w:rPr>
      </w:pPr>
      <w:r w:rsidRPr="00091EA0">
        <w:rPr>
          <w:sz w:val="24"/>
          <w:szCs w:val="28"/>
        </w:rPr>
        <w:t>тыс. рублей</w:t>
      </w:r>
    </w:p>
    <w:tbl>
      <w:tblPr>
        <w:tblW w:w="9654" w:type="dxa"/>
        <w:tblInd w:w="93" w:type="dxa"/>
        <w:tblLayout w:type="fixed"/>
        <w:tblLook w:val="04A0" w:firstRow="1" w:lastRow="0" w:firstColumn="1" w:lastColumn="0" w:noHBand="0" w:noVBand="1"/>
      </w:tblPr>
      <w:tblGrid>
        <w:gridCol w:w="700"/>
        <w:gridCol w:w="4135"/>
        <w:gridCol w:w="1701"/>
        <w:gridCol w:w="1559"/>
        <w:gridCol w:w="1559"/>
      </w:tblGrid>
      <w:tr w:rsidR="008B5C03" w:rsidRPr="00955027" w:rsidTr="00881D66">
        <w:trPr>
          <w:trHeight w:val="960"/>
          <w:tblHeader/>
        </w:trPr>
        <w:tc>
          <w:tcPr>
            <w:tcW w:w="7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center"/>
              <w:rPr>
                <w:sz w:val="28"/>
                <w:szCs w:val="28"/>
              </w:rPr>
            </w:pPr>
            <w:bookmarkStart w:id="6" w:name="_GoBack"/>
            <w:bookmarkEnd w:id="6"/>
            <w:r w:rsidRPr="00955027">
              <w:rPr>
                <w:sz w:val="28"/>
                <w:szCs w:val="28"/>
              </w:rPr>
              <w:t>№ п/п</w:t>
            </w:r>
          </w:p>
        </w:tc>
        <w:tc>
          <w:tcPr>
            <w:tcW w:w="4135" w:type="dxa"/>
            <w:tcBorders>
              <w:top w:val="single" w:sz="8" w:space="0" w:color="auto"/>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center"/>
              <w:rPr>
                <w:sz w:val="28"/>
                <w:szCs w:val="28"/>
              </w:rPr>
            </w:pPr>
            <w:r w:rsidRPr="00955027">
              <w:rPr>
                <w:sz w:val="28"/>
                <w:szCs w:val="28"/>
              </w:rPr>
              <w:t>Наименование национального проекта / регионального проекта / муниципальной программы</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center"/>
              <w:rPr>
                <w:sz w:val="28"/>
                <w:szCs w:val="28"/>
              </w:rPr>
            </w:pPr>
            <w:r w:rsidRPr="00955027">
              <w:rPr>
                <w:sz w:val="28"/>
                <w:szCs w:val="28"/>
              </w:rPr>
              <w:t>2024 год</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center"/>
              <w:rPr>
                <w:sz w:val="28"/>
                <w:szCs w:val="28"/>
              </w:rPr>
            </w:pPr>
            <w:r w:rsidRPr="00955027">
              <w:rPr>
                <w:sz w:val="28"/>
                <w:szCs w:val="28"/>
              </w:rPr>
              <w:t>2025 год</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center"/>
              <w:rPr>
                <w:sz w:val="28"/>
                <w:szCs w:val="28"/>
              </w:rPr>
            </w:pPr>
            <w:r w:rsidRPr="00955027">
              <w:rPr>
                <w:sz w:val="28"/>
                <w:szCs w:val="28"/>
              </w:rPr>
              <w:t>2026 год</w:t>
            </w:r>
          </w:p>
        </w:tc>
      </w:tr>
      <w:tr w:rsidR="008B5C03" w:rsidRPr="00955027" w:rsidTr="00881D66">
        <w:trPr>
          <w:trHeight w:val="390"/>
          <w:tblHead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sz w:val="28"/>
                <w:szCs w:val="28"/>
              </w:rPr>
            </w:pPr>
            <w:r w:rsidRPr="00955027">
              <w:rPr>
                <w:sz w:val="28"/>
                <w:szCs w:val="28"/>
              </w:rPr>
              <w:t>1</w:t>
            </w:r>
          </w:p>
        </w:tc>
        <w:tc>
          <w:tcPr>
            <w:tcW w:w="4135"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center"/>
              <w:rPr>
                <w:sz w:val="28"/>
                <w:szCs w:val="28"/>
              </w:rPr>
            </w:pPr>
            <w:r w:rsidRPr="00955027">
              <w:rPr>
                <w:sz w:val="28"/>
                <w:szCs w:val="28"/>
              </w:rPr>
              <w:t>2</w:t>
            </w:r>
          </w:p>
        </w:tc>
        <w:tc>
          <w:tcPr>
            <w:tcW w:w="1701"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center"/>
              <w:rPr>
                <w:sz w:val="28"/>
                <w:szCs w:val="28"/>
              </w:rPr>
            </w:pPr>
            <w:r w:rsidRPr="00955027">
              <w:rPr>
                <w:sz w:val="28"/>
                <w:szCs w:val="28"/>
              </w:rPr>
              <w:t>3</w:t>
            </w:r>
          </w:p>
        </w:tc>
        <w:tc>
          <w:tcPr>
            <w:tcW w:w="1559"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center"/>
              <w:rPr>
                <w:sz w:val="28"/>
                <w:szCs w:val="28"/>
              </w:rPr>
            </w:pPr>
            <w:r w:rsidRPr="00955027">
              <w:rPr>
                <w:sz w:val="28"/>
                <w:szCs w:val="28"/>
              </w:rPr>
              <w:t>4</w:t>
            </w:r>
          </w:p>
        </w:tc>
        <w:tc>
          <w:tcPr>
            <w:tcW w:w="1559"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center"/>
              <w:rPr>
                <w:sz w:val="28"/>
                <w:szCs w:val="28"/>
              </w:rPr>
            </w:pPr>
            <w:r w:rsidRPr="00955027">
              <w:rPr>
                <w:sz w:val="28"/>
                <w:szCs w:val="28"/>
              </w:rPr>
              <w:t>5</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000000" w:fill="F2F2F2"/>
            <w:noWrap/>
            <w:vAlign w:val="center"/>
            <w:hideMark/>
          </w:tcPr>
          <w:p w:rsidR="008B5C03" w:rsidRPr="00955027" w:rsidRDefault="008B5C03" w:rsidP="008B5C03">
            <w:pPr>
              <w:spacing w:after="0"/>
              <w:ind w:firstLine="0"/>
              <w:jc w:val="center"/>
              <w:rPr>
                <w:color w:val="000000"/>
                <w:sz w:val="28"/>
                <w:szCs w:val="28"/>
              </w:rPr>
            </w:pPr>
            <w:r w:rsidRPr="00955027">
              <w:rPr>
                <w:color w:val="000000"/>
                <w:sz w:val="28"/>
                <w:szCs w:val="28"/>
              </w:rPr>
              <w:t> </w:t>
            </w:r>
          </w:p>
        </w:tc>
        <w:tc>
          <w:tcPr>
            <w:tcW w:w="4135"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rPr>
                <w:bCs/>
                <w:color w:val="000000"/>
                <w:sz w:val="28"/>
                <w:szCs w:val="28"/>
              </w:rPr>
            </w:pPr>
            <w:r w:rsidRPr="00955027">
              <w:rPr>
                <w:bCs/>
                <w:color w:val="000000"/>
                <w:sz w:val="28"/>
                <w:szCs w:val="28"/>
              </w:rPr>
              <w:t>ВСЕГО на реализацию региональных проектов:</w:t>
            </w:r>
          </w:p>
        </w:tc>
        <w:tc>
          <w:tcPr>
            <w:tcW w:w="1701"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rPr>
                <w:bCs/>
                <w:color w:val="000000"/>
                <w:sz w:val="28"/>
                <w:szCs w:val="28"/>
              </w:rPr>
            </w:pPr>
            <w:r w:rsidRPr="00955027">
              <w:rPr>
                <w:bCs/>
                <w:color w:val="000000"/>
                <w:sz w:val="28"/>
                <w:szCs w:val="28"/>
              </w:rPr>
              <w:t>2 018 593,10</w:t>
            </w:r>
          </w:p>
        </w:tc>
        <w:tc>
          <w:tcPr>
            <w:tcW w:w="1559"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rPr>
                <w:bCs/>
                <w:color w:val="000000"/>
                <w:sz w:val="28"/>
                <w:szCs w:val="28"/>
              </w:rPr>
            </w:pPr>
            <w:r w:rsidRPr="00955027">
              <w:rPr>
                <w:bCs/>
                <w:color w:val="000000"/>
                <w:sz w:val="28"/>
                <w:szCs w:val="28"/>
              </w:rPr>
              <w:t>583 732,18</w:t>
            </w:r>
          </w:p>
        </w:tc>
        <w:tc>
          <w:tcPr>
            <w:tcW w:w="1559"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rPr>
                <w:bCs/>
                <w:color w:val="000000"/>
                <w:sz w:val="28"/>
                <w:szCs w:val="28"/>
              </w:rPr>
            </w:pPr>
            <w:r w:rsidRPr="00955027">
              <w:rPr>
                <w:bCs/>
                <w:color w:val="000000"/>
                <w:sz w:val="28"/>
                <w:szCs w:val="28"/>
              </w:rPr>
              <w:t>587 160,13</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000000" w:fill="F2F2F2"/>
            <w:noWrap/>
            <w:vAlign w:val="center"/>
            <w:hideMark/>
          </w:tcPr>
          <w:p w:rsidR="008B5C03" w:rsidRPr="00955027" w:rsidRDefault="008B5C03" w:rsidP="008B5C03">
            <w:pPr>
              <w:spacing w:after="0"/>
              <w:ind w:firstLine="0"/>
              <w:jc w:val="center"/>
              <w:rPr>
                <w:color w:val="000000"/>
                <w:sz w:val="28"/>
                <w:szCs w:val="28"/>
              </w:rPr>
            </w:pPr>
            <w:r w:rsidRPr="00955027">
              <w:rPr>
                <w:color w:val="000000"/>
                <w:sz w:val="28"/>
                <w:szCs w:val="28"/>
              </w:rPr>
              <w:t> </w:t>
            </w:r>
          </w:p>
        </w:tc>
        <w:tc>
          <w:tcPr>
            <w:tcW w:w="4135"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бюджет автономного округа</w:t>
            </w:r>
          </w:p>
        </w:tc>
        <w:tc>
          <w:tcPr>
            <w:tcW w:w="1701"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1 606 184,00</w:t>
            </w:r>
          </w:p>
        </w:tc>
        <w:tc>
          <w:tcPr>
            <w:tcW w:w="1559"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357 993,80</w:t>
            </w:r>
          </w:p>
        </w:tc>
        <w:tc>
          <w:tcPr>
            <w:tcW w:w="1559"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358 127,60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000000" w:fill="F2F2F2"/>
            <w:noWrap/>
            <w:vAlign w:val="center"/>
            <w:hideMark/>
          </w:tcPr>
          <w:p w:rsidR="008B5C03" w:rsidRPr="00955027" w:rsidRDefault="008B5C03" w:rsidP="008B5C03">
            <w:pPr>
              <w:spacing w:after="0"/>
              <w:ind w:firstLine="0"/>
              <w:jc w:val="center"/>
              <w:rPr>
                <w:color w:val="000000"/>
                <w:sz w:val="28"/>
                <w:szCs w:val="28"/>
              </w:rPr>
            </w:pPr>
            <w:r w:rsidRPr="00955027">
              <w:rPr>
                <w:color w:val="000000"/>
                <w:sz w:val="28"/>
                <w:szCs w:val="28"/>
              </w:rPr>
              <w:t> </w:t>
            </w:r>
          </w:p>
        </w:tc>
        <w:tc>
          <w:tcPr>
            <w:tcW w:w="4135"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федеральный бюджет</w:t>
            </w:r>
          </w:p>
        </w:tc>
        <w:tc>
          <w:tcPr>
            <w:tcW w:w="1701"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67 114,70</w:t>
            </w:r>
          </w:p>
        </w:tc>
        <w:tc>
          <w:tcPr>
            <w:tcW w:w="1559"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4 777,30</w:t>
            </w:r>
          </w:p>
        </w:tc>
        <w:tc>
          <w:tcPr>
            <w:tcW w:w="1559" w:type="dxa"/>
            <w:tcBorders>
              <w:top w:val="nil"/>
              <w:left w:val="nil"/>
              <w:bottom w:val="single" w:sz="4" w:space="0" w:color="auto"/>
              <w:right w:val="single" w:sz="4" w:space="0" w:color="auto"/>
            </w:tcBorders>
            <w:shd w:val="clear" w:color="000000" w:fill="F2F2F2"/>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4 882,80</w:t>
            </w:r>
          </w:p>
        </w:tc>
      </w:tr>
      <w:tr w:rsidR="008B5C03" w:rsidRPr="00955027" w:rsidTr="008B5C03">
        <w:trPr>
          <w:trHeight w:val="390"/>
        </w:trPr>
        <w:tc>
          <w:tcPr>
            <w:tcW w:w="700" w:type="dxa"/>
            <w:tcBorders>
              <w:top w:val="nil"/>
              <w:left w:val="single" w:sz="8" w:space="0" w:color="auto"/>
              <w:bottom w:val="single" w:sz="8" w:space="0" w:color="auto"/>
              <w:right w:val="single" w:sz="4" w:space="0" w:color="auto"/>
            </w:tcBorders>
            <w:shd w:val="clear" w:color="000000" w:fill="F2F2F2"/>
            <w:noWrap/>
            <w:vAlign w:val="center"/>
            <w:hideMark/>
          </w:tcPr>
          <w:p w:rsidR="008B5C03" w:rsidRPr="00955027" w:rsidRDefault="008B5C03" w:rsidP="008B5C03">
            <w:pPr>
              <w:spacing w:after="0"/>
              <w:ind w:firstLine="0"/>
              <w:jc w:val="center"/>
              <w:rPr>
                <w:color w:val="000000"/>
                <w:sz w:val="28"/>
                <w:szCs w:val="28"/>
              </w:rPr>
            </w:pPr>
            <w:r w:rsidRPr="00955027">
              <w:rPr>
                <w:color w:val="000000"/>
                <w:sz w:val="28"/>
                <w:szCs w:val="28"/>
              </w:rPr>
              <w:t> </w:t>
            </w:r>
          </w:p>
        </w:tc>
        <w:tc>
          <w:tcPr>
            <w:tcW w:w="4135" w:type="dxa"/>
            <w:tcBorders>
              <w:top w:val="nil"/>
              <w:left w:val="nil"/>
              <w:bottom w:val="single" w:sz="8" w:space="0" w:color="auto"/>
              <w:right w:val="single" w:sz="4" w:space="0" w:color="auto"/>
            </w:tcBorders>
            <w:shd w:val="clear" w:color="000000" w:fill="F2F2F2"/>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бюджет города</w:t>
            </w:r>
          </w:p>
        </w:tc>
        <w:tc>
          <w:tcPr>
            <w:tcW w:w="1701" w:type="dxa"/>
            <w:tcBorders>
              <w:top w:val="nil"/>
              <w:left w:val="nil"/>
              <w:bottom w:val="single" w:sz="8" w:space="0" w:color="auto"/>
              <w:right w:val="single" w:sz="4" w:space="0" w:color="auto"/>
            </w:tcBorders>
            <w:shd w:val="clear" w:color="000000" w:fill="F2F2F2"/>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345 294,40</w:t>
            </w:r>
          </w:p>
        </w:tc>
        <w:tc>
          <w:tcPr>
            <w:tcW w:w="1559" w:type="dxa"/>
            <w:tcBorders>
              <w:top w:val="nil"/>
              <w:left w:val="nil"/>
              <w:bottom w:val="single" w:sz="8" w:space="0" w:color="auto"/>
              <w:right w:val="single" w:sz="4" w:space="0" w:color="auto"/>
            </w:tcBorders>
            <w:shd w:val="clear" w:color="000000" w:fill="F2F2F2"/>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220 961,08</w:t>
            </w:r>
          </w:p>
        </w:tc>
        <w:tc>
          <w:tcPr>
            <w:tcW w:w="1559" w:type="dxa"/>
            <w:tcBorders>
              <w:top w:val="nil"/>
              <w:left w:val="nil"/>
              <w:bottom w:val="single" w:sz="8" w:space="0" w:color="auto"/>
              <w:right w:val="single" w:sz="4" w:space="0" w:color="auto"/>
            </w:tcBorders>
            <w:shd w:val="clear" w:color="000000" w:fill="F2F2F2"/>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224 149,73</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color w:val="000000"/>
                <w:sz w:val="28"/>
                <w:szCs w:val="28"/>
              </w:rPr>
            </w:pPr>
            <w:r w:rsidRPr="00955027">
              <w:rPr>
                <w:bCs/>
                <w:color w:val="000000"/>
                <w:sz w:val="28"/>
                <w:szCs w:val="28"/>
              </w:rPr>
              <w:t>I.</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color w:val="000000"/>
                <w:sz w:val="28"/>
                <w:szCs w:val="28"/>
              </w:rPr>
            </w:pPr>
            <w:r w:rsidRPr="00955027">
              <w:rPr>
                <w:bCs/>
                <w:color w:val="000000"/>
                <w:sz w:val="28"/>
                <w:szCs w:val="28"/>
              </w:rPr>
              <w:t>Национальный проект "Образование"</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347 176,30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351 160,80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358 135,80</w:t>
            </w:r>
          </w:p>
        </w:tc>
      </w:tr>
      <w:tr w:rsidR="008B5C03" w:rsidRPr="00955027" w:rsidTr="00881D66">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color w:val="000000"/>
                <w:sz w:val="28"/>
                <w:szCs w:val="28"/>
              </w:rPr>
            </w:pPr>
            <w:r w:rsidRPr="00955027">
              <w:rPr>
                <w:bCs/>
                <w:color w:val="000000"/>
                <w:sz w:val="28"/>
                <w:szCs w:val="28"/>
              </w:rPr>
              <w:t>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color w:val="000000"/>
                <w:sz w:val="28"/>
                <w:szCs w:val="28"/>
              </w:rPr>
            </w:pPr>
            <w:r w:rsidRPr="00955027">
              <w:rPr>
                <w:bCs/>
                <w:color w:val="000000"/>
                <w:sz w:val="28"/>
                <w:szCs w:val="28"/>
              </w:rPr>
              <w:t>Региональный проект "Современная школа"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334 802,90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338 787,40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343 189,90</w:t>
            </w:r>
          </w:p>
        </w:tc>
      </w:tr>
      <w:tr w:rsidR="008B5C03" w:rsidRPr="00955027" w:rsidTr="00881D66">
        <w:trPr>
          <w:trHeight w:val="273"/>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color w:val="000000"/>
                <w:sz w:val="28"/>
                <w:szCs w:val="28"/>
              </w:rPr>
            </w:pPr>
            <w:r w:rsidRPr="00955027">
              <w:rPr>
                <w:color w:val="000000"/>
                <w:sz w:val="28"/>
                <w:szCs w:val="28"/>
              </w:rPr>
              <w:t>1.1</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color w:val="000000"/>
                <w:sz w:val="28"/>
                <w:szCs w:val="28"/>
              </w:rPr>
            </w:pPr>
            <w:r w:rsidRPr="00955027">
              <w:rPr>
                <w:color w:val="000000"/>
                <w:sz w:val="28"/>
                <w:szCs w:val="28"/>
              </w:rPr>
              <w:t>Муниципальная программа "Развитие образования города Нижневартовска" - всего, в том числе: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color w:val="000000"/>
                <w:sz w:val="28"/>
                <w:szCs w:val="28"/>
              </w:rPr>
            </w:pPr>
            <w:r w:rsidRPr="00955027">
              <w:rPr>
                <w:color w:val="000000"/>
                <w:sz w:val="28"/>
                <w:szCs w:val="28"/>
              </w:rPr>
              <w:t>334 802,90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color w:val="000000"/>
                <w:sz w:val="28"/>
                <w:szCs w:val="28"/>
              </w:rPr>
            </w:pPr>
            <w:r w:rsidRPr="00955027">
              <w:rPr>
                <w:color w:val="000000"/>
                <w:sz w:val="28"/>
                <w:szCs w:val="28"/>
              </w:rPr>
              <w:t>338 787,40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color w:val="000000"/>
                <w:sz w:val="28"/>
                <w:szCs w:val="28"/>
              </w:rPr>
            </w:pPr>
            <w:r w:rsidRPr="00955027">
              <w:rPr>
                <w:color w:val="000000"/>
                <w:sz w:val="28"/>
                <w:szCs w:val="28"/>
              </w:rPr>
              <w:t>343 189,90</w:t>
            </w:r>
          </w:p>
        </w:tc>
      </w:tr>
      <w:tr w:rsidR="008B5C03" w:rsidRPr="00955027" w:rsidTr="00881D66">
        <w:trPr>
          <w:trHeight w:val="37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color w:val="000000"/>
                <w:sz w:val="28"/>
                <w:szCs w:val="28"/>
              </w:rPr>
            </w:pPr>
            <w:r w:rsidRPr="00955027">
              <w:rPr>
                <w:i/>
                <w:iCs/>
                <w:color w:val="000000"/>
                <w:sz w:val="28"/>
                <w:szCs w:val="28"/>
              </w:rPr>
              <w:t> </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бюджет автономного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262 429,70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265 233,80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268 382,90</w:t>
            </w:r>
          </w:p>
        </w:tc>
      </w:tr>
      <w:tr w:rsidR="008B5C03" w:rsidRPr="00955027" w:rsidTr="00881D66">
        <w:trPr>
          <w:trHeight w:val="37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color w:val="000000"/>
                <w:sz w:val="28"/>
                <w:szCs w:val="28"/>
              </w:rPr>
            </w:pPr>
            <w:r w:rsidRPr="00955027">
              <w:rPr>
                <w:i/>
                <w:iCs/>
                <w:color w:val="000000"/>
                <w:sz w:val="28"/>
                <w:szCs w:val="28"/>
              </w:rPr>
              <w:t> </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0,00</w:t>
            </w:r>
          </w:p>
        </w:tc>
      </w:tr>
      <w:tr w:rsidR="008B5C03" w:rsidRPr="00955027" w:rsidTr="00881D66">
        <w:trPr>
          <w:trHeight w:val="37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color w:val="000000"/>
                <w:sz w:val="28"/>
                <w:szCs w:val="28"/>
              </w:rPr>
            </w:pPr>
            <w:r w:rsidRPr="00955027">
              <w:rPr>
                <w:i/>
                <w:iCs/>
                <w:color w:val="000000"/>
                <w:sz w:val="28"/>
                <w:szCs w:val="28"/>
              </w:rPr>
              <w:t> </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бюджет города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72 373,20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73 553,60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74 807,00</w:t>
            </w:r>
          </w:p>
        </w:tc>
      </w:tr>
      <w:tr w:rsidR="008B5C03" w:rsidRPr="00955027" w:rsidTr="00881D66">
        <w:trPr>
          <w:trHeight w:val="75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color w:val="000000"/>
                <w:sz w:val="28"/>
                <w:szCs w:val="28"/>
              </w:rPr>
            </w:pPr>
            <w:r w:rsidRPr="00955027">
              <w:rPr>
                <w:bCs/>
                <w:color w:val="000000"/>
                <w:sz w:val="28"/>
                <w:szCs w:val="28"/>
              </w:rPr>
              <w:t>2.</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color w:val="000000"/>
                <w:sz w:val="28"/>
                <w:szCs w:val="28"/>
              </w:rPr>
            </w:pPr>
            <w:r w:rsidRPr="00955027">
              <w:rPr>
                <w:bCs/>
                <w:color w:val="000000"/>
                <w:sz w:val="28"/>
                <w:szCs w:val="28"/>
              </w:rPr>
              <w:t>Региональный проект "Патриотическое воспитание граждан Российской Федерации"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12 373,40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12 373,40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14 945,90</w:t>
            </w:r>
          </w:p>
        </w:tc>
      </w:tr>
      <w:tr w:rsidR="008B5C03" w:rsidRPr="00955027" w:rsidTr="008B5C03">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color w:val="000000"/>
                <w:sz w:val="28"/>
                <w:szCs w:val="28"/>
              </w:rPr>
            </w:pPr>
            <w:r w:rsidRPr="00955027">
              <w:rPr>
                <w:color w:val="000000"/>
                <w:sz w:val="28"/>
                <w:szCs w:val="28"/>
              </w:rPr>
              <w:t>2.1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color w:val="000000"/>
                <w:sz w:val="28"/>
                <w:szCs w:val="28"/>
              </w:rPr>
            </w:pPr>
            <w:r w:rsidRPr="00955027">
              <w:rPr>
                <w:color w:val="000000"/>
                <w:sz w:val="28"/>
                <w:szCs w:val="28"/>
              </w:rPr>
              <w:t>Муниципальная программа "Развитие образования города Нижневартовска" - всего,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color w:val="000000"/>
                <w:sz w:val="28"/>
                <w:szCs w:val="28"/>
              </w:rPr>
            </w:pPr>
            <w:r w:rsidRPr="00955027">
              <w:rPr>
                <w:color w:val="000000"/>
                <w:sz w:val="28"/>
                <w:szCs w:val="28"/>
              </w:rPr>
              <w:t>12 373,40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color w:val="000000"/>
                <w:sz w:val="28"/>
                <w:szCs w:val="28"/>
              </w:rPr>
            </w:pPr>
            <w:r w:rsidRPr="00955027">
              <w:rPr>
                <w:color w:val="000000"/>
                <w:sz w:val="28"/>
                <w:szCs w:val="28"/>
              </w:rPr>
              <w:t>12 373,40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color w:val="000000"/>
                <w:sz w:val="28"/>
                <w:szCs w:val="28"/>
              </w:rPr>
            </w:pPr>
            <w:r w:rsidRPr="00955027">
              <w:rPr>
                <w:color w:val="000000"/>
                <w:sz w:val="28"/>
                <w:szCs w:val="28"/>
              </w:rPr>
              <w:t>14 945,90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color w:val="000000"/>
                <w:sz w:val="28"/>
                <w:szCs w:val="28"/>
              </w:rPr>
            </w:pPr>
            <w:r w:rsidRPr="00955027">
              <w:rPr>
                <w:i/>
                <w:iCs/>
                <w:color w:val="000000"/>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бюджет автономного округа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7 472,30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7 472,30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9 913,60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color w:val="000000"/>
                <w:sz w:val="28"/>
                <w:szCs w:val="28"/>
              </w:rPr>
            </w:pPr>
            <w:r w:rsidRPr="00955027">
              <w:rPr>
                <w:i/>
                <w:iCs/>
                <w:color w:val="000000"/>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федеральный бюджет</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4 777,30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4 777,30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4 882,80</w:t>
            </w:r>
          </w:p>
        </w:tc>
      </w:tr>
      <w:tr w:rsidR="008B5C03" w:rsidRPr="00955027" w:rsidTr="008B5C03">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color w:val="000000"/>
                <w:sz w:val="28"/>
                <w:szCs w:val="28"/>
              </w:rPr>
            </w:pPr>
            <w:r w:rsidRPr="00955027">
              <w:rPr>
                <w:i/>
                <w:iCs/>
                <w:color w:val="000000"/>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бюджет города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123,80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123,80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149,50</w:t>
            </w:r>
          </w:p>
        </w:tc>
      </w:tr>
      <w:tr w:rsidR="008B5C03" w:rsidRPr="00955027" w:rsidTr="008B5C03">
        <w:trPr>
          <w:trHeight w:val="375"/>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sz w:val="28"/>
                <w:szCs w:val="28"/>
              </w:rPr>
            </w:pPr>
            <w:r w:rsidRPr="00955027">
              <w:rPr>
                <w:bCs/>
                <w:sz w:val="28"/>
                <w:szCs w:val="28"/>
              </w:rPr>
              <w:t>II.</w:t>
            </w:r>
          </w:p>
        </w:tc>
        <w:tc>
          <w:tcPr>
            <w:tcW w:w="4135" w:type="dxa"/>
            <w:tcBorders>
              <w:top w:val="single" w:sz="8"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Национальный проект "Демография"</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677 810,30</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r>
      <w:tr w:rsidR="008B5C03" w:rsidRPr="00955027" w:rsidTr="008B5C03">
        <w:trPr>
          <w:trHeight w:val="4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sz w:val="28"/>
                <w:szCs w:val="28"/>
              </w:rPr>
            </w:pPr>
            <w:r w:rsidRPr="00955027">
              <w:rPr>
                <w:bCs/>
                <w:sz w:val="28"/>
                <w:szCs w:val="28"/>
              </w:rPr>
              <w:t>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Региональный проект "Спорт – норма жизни"</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677 810,30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r>
      <w:tr w:rsidR="008B5C03" w:rsidRPr="00955027" w:rsidTr="008B5C03">
        <w:trPr>
          <w:trHeight w:val="79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sz w:val="28"/>
                <w:szCs w:val="28"/>
              </w:rPr>
            </w:pPr>
            <w:r w:rsidRPr="00955027">
              <w:rPr>
                <w:sz w:val="28"/>
                <w:szCs w:val="28"/>
              </w:rPr>
              <w:lastRenderedPageBreak/>
              <w:t>1.1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sz w:val="28"/>
                <w:szCs w:val="28"/>
              </w:rPr>
            </w:pPr>
            <w:r w:rsidRPr="00955027">
              <w:rPr>
                <w:sz w:val="28"/>
                <w:szCs w:val="28"/>
              </w:rPr>
              <w:t>Муниципальная программа "Развитие социальной сферы города Нижневартовска" - всего,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5 097,30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автономного округа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2 663,30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федеральный бюджет</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2 179,10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города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254,90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112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sz w:val="28"/>
                <w:szCs w:val="28"/>
              </w:rPr>
            </w:pPr>
            <w:r w:rsidRPr="00955027">
              <w:rPr>
                <w:sz w:val="28"/>
                <w:szCs w:val="28"/>
              </w:rPr>
              <w:t>1.2.</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sz w:val="28"/>
                <w:szCs w:val="28"/>
              </w:rPr>
            </w:pPr>
            <w:r w:rsidRPr="00955027">
              <w:rPr>
                <w:sz w:val="28"/>
                <w:szCs w:val="28"/>
              </w:rPr>
              <w:t>Муниципальная программа "Капитальное строительство и реконструкция объектов города Нижневартовска" - всего,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672 713,00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автономного округа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606 952,20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федеральный бюджет</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32 125,10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9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города</w:t>
            </w:r>
          </w:p>
        </w:tc>
        <w:tc>
          <w:tcPr>
            <w:tcW w:w="1701"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33 635,70</w:t>
            </w:r>
          </w:p>
        </w:tc>
        <w:tc>
          <w:tcPr>
            <w:tcW w:w="1559"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color w:val="000000"/>
                <w:sz w:val="28"/>
                <w:szCs w:val="28"/>
              </w:rPr>
            </w:pPr>
            <w:r w:rsidRPr="00955027">
              <w:rPr>
                <w:bCs/>
                <w:color w:val="000000"/>
                <w:sz w:val="28"/>
                <w:szCs w:val="28"/>
              </w:rPr>
              <w:t>III.</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color w:val="000000"/>
                <w:sz w:val="28"/>
                <w:szCs w:val="28"/>
              </w:rPr>
            </w:pPr>
            <w:r w:rsidRPr="00955027">
              <w:rPr>
                <w:bCs/>
                <w:color w:val="000000"/>
                <w:sz w:val="28"/>
                <w:szCs w:val="28"/>
              </w:rPr>
              <w:t>Национальный проект "Безопасные качественные дороги"</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213 735,90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215 900,18</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218 096,93</w:t>
            </w:r>
          </w:p>
        </w:tc>
      </w:tr>
      <w:tr w:rsidR="008B5C03" w:rsidRPr="00955027" w:rsidTr="00881D66">
        <w:trPr>
          <w:trHeight w:val="75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color w:val="000000"/>
                <w:sz w:val="28"/>
                <w:szCs w:val="28"/>
              </w:rPr>
            </w:pPr>
            <w:r w:rsidRPr="00955027">
              <w:rPr>
                <w:bCs/>
                <w:color w:val="000000"/>
                <w:sz w:val="28"/>
                <w:szCs w:val="28"/>
              </w:rPr>
              <w:t>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color w:val="000000"/>
                <w:sz w:val="28"/>
                <w:szCs w:val="28"/>
              </w:rPr>
            </w:pPr>
            <w:r w:rsidRPr="00955027">
              <w:rPr>
                <w:bCs/>
                <w:color w:val="000000"/>
                <w:sz w:val="28"/>
                <w:szCs w:val="28"/>
              </w:rPr>
              <w:t>Региональный проект "Региональная и местная дорожная сеть"</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213 735,90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215 900,18</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color w:val="000000"/>
                <w:sz w:val="28"/>
                <w:szCs w:val="28"/>
              </w:rPr>
            </w:pPr>
            <w:r w:rsidRPr="00955027">
              <w:rPr>
                <w:bCs/>
                <w:color w:val="000000"/>
                <w:sz w:val="28"/>
                <w:szCs w:val="28"/>
              </w:rPr>
              <w:t>218 096,93</w:t>
            </w:r>
          </w:p>
        </w:tc>
      </w:tr>
      <w:tr w:rsidR="008B5C03" w:rsidRPr="00955027" w:rsidTr="00881D66">
        <w:trPr>
          <w:trHeight w:val="112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color w:val="000000"/>
                <w:sz w:val="28"/>
                <w:szCs w:val="28"/>
              </w:rPr>
            </w:pPr>
            <w:r w:rsidRPr="00955027">
              <w:rPr>
                <w:color w:val="000000"/>
                <w:sz w:val="28"/>
                <w:szCs w:val="28"/>
              </w:rPr>
              <w:t>1.1</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color w:val="000000"/>
                <w:sz w:val="28"/>
                <w:szCs w:val="28"/>
              </w:rPr>
            </w:pPr>
            <w:r w:rsidRPr="00955027">
              <w:rPr>
                <w:color w:val="000000"/>
                <w:sz w:val="28"/>
                <w:szCs w:val="28"/>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 - всего, в том числе: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color w:val="000000"/>
                <w:sz w:val="28"/>
                <w:szCs w:val="28"/>
              </w:rPr>
            </w:pPr>
            <w:r w:rsidRPr="00955027">
              <w:rPr>
                <w:color w:val="000000"/>
                <w:sz w:val="28"/>
                <w:szCs w:val="28"/>
              </w:rPr>
              <w:t>213 735,90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color w:val="000000"/>
                <w:sz w:val="28"/>
                <w:szCs w:val="28"/>
              </w:rPr>
            </w:pPr>
            <w:r w:rsidRPr="00955027">
              <w:rPr>
                <w:color w:val="000000"/>
                <w:sz w:val="28"/>
                <w:szCs w:val="28"/>
              </w:rPr>
              <w:t>215 900,18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color w:val="000000"/>
                <w:sz w:val="28"/>
                <w:szCs w:val="28"/>
              </w:rPr>
            </w:pPr>
            <w:r w:rsidRPr="00955027">
              <w:rPr>
                <w:color w:val="000000"/>
                <w:sz w:val="28"/>
                <w:szCs w:val="28"/>
              </w:rPr>
              <w:t>218 096,93</w:t>
            </w:r>
          </w:p>
        </w:tc>
      </w:tr>
      <w:tr w:rsidR="008B5C03" w:rsidRPr="00955027" w:rsidTr="00881D66">
        <w:trPr>
          <w:trHeight w:val="37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color w:val="000000"/>
                <w:sz w:val="28"/>
                <w:szCs w:val="28"/>
              </w:rPr>
            </w:pPr>
            <w:r w:rsidRPr="00955027">
              <w:rPr>
                <w:i/>
                <w:iCs/>
                <w:color w:val="000000"/>
                <w:sz w:val="28"/>
                <w:szCs w:val="28"/>
              </w:rPr>
              <w:t> </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бюджет автономного округа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69 450,20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69 450,20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69 450,20</w:t>
            </w:r>
          </w:p>
        </w:tc>
      </w:tr>
      <w:tr w:rsidR="008B5C03" w:rsidRPr="00955027" w:rsidTr="00881D66">
        <w:trPr>
          <w:trHeight w:val="37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color w:val="000000"/>
                <w:sz w:val="28"/>
                <w:szCs w:val="28"/>
              </w:rPr>
            </w:pPr>
            <w:r w:rsidRPr="00955027">
              <w:rPr>
                <w:i/>
                <w:iCs/>
                <w:color w:val="000000"/>
                <w:sz w:val="28"/>
                <w:szCs w:val="28"/>
              </w:rPr>
              <w:t> </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0,00</w:t>
            </w:r>
          </w:p>
        </w:tc>
      </w:tr>
      <w:tr w:rsidR="008B5C03" w:rsidRPr="00955027" w:rsidTr="00881D66">
        <w:trPr>
          <w:trHeight w:val="40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color w:val="000000"/>
                <w:sz w:val="28"/>
                <w:szCs w:val="28"/>
              </w:rPr>
            </w:pPr>
            <w:r w:rsidRPr="00955027">
              <w:rPr>
                <w:i/>
                <w:iCs/>
                <w:color w:val="000000"/>
                <w:sz w:val="28"/>
                <w:szCs w:val="28"/>
              </w:rPr>
              <w:t> </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color w:val="000000"/>
                <w:sz w:val="28"/>
                <w:szCs w:val="28"/>
              </w:rPr>
            </w:pPr>
            <w:r w:rsidRPr="00955027">
              <w:rPr>
                <w:i/>
                <w:iCs/>
                <w:color w:val="000000"/>
                <w:sz w:val="28"/>
                <w:szCs w:val="28"/>
              </w:rPr>
              <w:t>бюджет города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144 285,70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146 449,98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color w:val="000000"/>
                <w:sz w:val="28"/>
                <w:szCs w:val="28"/>
              </w:rPr>
            </w:pPr>
            <w:r w:rsidRPr="00955027">
              <w:rPr>
                <w:i/>
                <w:iCs/>
                <w:color w:val="000000"/>
                <w:sz w:val="28"/>
                <w:szCs w:val="28"/>
              </w:rPr>
              <w:t>148 646,73</w:t>
            </w:r>
          </w:p>
        </w:tc>
      </w:tr>
      <w:tr w:rsidR="008B5C03" w:rsidRPr="00955027" w:rsidTr="00881D66">
        <w:trPr>
          <w:trHeight w:val="11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sz w:val="28"/>
                <w:szCs w:val="28"/>
              </w:rPr>
            </w:pPr>
            <w:r w:rsidRPr="00955027">
              <w:rPr>
                <w:bCs/>
                <w:sz w:val="28"/>
                <w:szCs w:val="28"/>
              </w:rPr>
              <w:t>IV.</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Национальный проект "Малое и среднее предпринимательство и поддержка индивидуальной предпринимательской инициативы"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16 671,20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16 671,20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10 927,40</w:t>
            </w:r>
          </w:p>
        </w:tc>
      </w:tr>
      <w:tr w:rsidR="008B5C03" w:rsidRPr="00955027" w:rsidTr="008B5C03">
        <w:trPr>
          <w:trHeight w:val="79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sz w:val="28"/>
                <w:szCs w:val="28"/>
              </w:rPr>
            </w:pPr>
            <w:r w:rsidRPr="00955027">
              <w:rPr>
                <w:bCs/>
                <w:sz w:val="28"/>
                <w:szCs w:val="28"/>
              </w:rPr>
              <w:lastRenderedPageBreak/>
              <w:t>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Региональный проект "Создание условий для легкого старта и комфортного ведения бизнеса"</w:t>
            </w:r>
          </w:p>
        </w:tc>
        <w:tc>
          <w:tcPr>
            <w:tcW w:w="1701"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1 260,90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1 260,90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1 120,80</w:t>
            </w:r>
          </w:p>
        </w:tc>
      </w:tr>
      <w:tr w:rsidR="008B5C03" w:rsidRPr="00955027" w:rsidTr="008B5C03">
        <w:trPr>
          <w:trHeight w:val="112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sz w:val="28"/>
                <w:szCs w:val="28"/>
              </w:rPr>
            </w:pPr>
            <w:r w:rsidRPr="00955027">
              <w:rPr>
                <w:sz w:val="28"/>
                <w:szCs w:val="28"/>
              </w:rPr>
              <w:t>1.1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sz w:val="28"/>
                <w:szCs w:val="28"/>
              </w:rPr>
            </w:pPr>
            <w:r w:rsidRPr="00955027">
              <w:rPr>
                <w:sz w:val="28"/>
                <w:szCs w:val="28"/>
              </w:rPr>
              <w:t>Муниципальная программа "Развитие малого и среднего предпринимательства на территории города Нижневартовска" - всего, 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sz w:val="28"/>
                <w:szCs w:val="28"/>
              </w:rPr>
            </w:pPr>
            <w:r w:rsidRPr="00955027">
              <w:rPr>
                <w:sz w:val="28"/>
                <w:szCs w:val="28"/>
              </w:rPr>
              <w:t>1 260,90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sz w:val="28"/>
                <w:szCs w:val="28"/>
              </w:rPr>
            </w:pPr>
            <w:r w:rsidRPr="00955027">
              <w:rPr>
                <w:sz w:val="28"/>
                <w:szCs w:val="28"/>
              </w:rPr>
              <w:t>1 260,90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sz w:val="28"/>
                <w:szCs w:val="28"/>
              </w:rPr>
            </w:pPr>
            <w:r w:rsidRPr="00955027">
              <w:rPr>
                <w:sz w:val="28"/>
                <w:szCs w:val="28"/>
              </w:rPr>
              <w:t>1 120,80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автономного округа</w:t>
            </w:r>
          </w:p>
        </w:tc>
        <w:tc>
          <w:tcPr>
            <w:tcW w:w="1701"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1 197,80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1 197,80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1 064,70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федеральный бюджет</w:t>
            </w:r>
          </w:p>
        </w:tc>
        <w:tc>
          <w:tcPr>
            <w:tcW w:w="1701"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E02C30">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города</w:t>
            </w:r>
          </w:p>
        </w:tc>
        <w:tc>
          <w:tcPr>
            <w:tcW w:w="1701"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63,10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63,10</w:t>
            </w:r>
          </w:p>
        </w:tc>
        <w:tc>
          <w:tcPr>
            <w:tcW w:w="1559" w:type="dxa"/>
            <w:tcBorders>
              <w:top w:val="nil"/>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56,10</w:t>
            </w:r>
          </w:p>
        </w:tc>
      </w:tr>
      <w:tr w:rsidR="008B5C03" w:rsidRPr="00955027" w:rsidTr="00E02C30">
        <w:trPr>
          <w:trHeight w:val="7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sz w:val="28"/>
                <w:szCs w:val="28"/>
              </w:rPr>
            </w:pPr>
            <w:r w:rsidRPr="00955027">
              <w:rPr>
                <w:sz w:val="28"/>
                <w:szCs w:val="28"/>
              </w:rPr>
              <w:t>2.</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Региональный проект "Акселерация субъектов малого и среднего предпринимательства"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15 410,30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15 410,30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9 806,60</w:t>
            </w:r>
          </w:p>
        </w:tc>
      </w:tr>
      <w:tr w:rsidR="008B5C03" w:rsidRPr="00955027" w:rsidTr="00881D66">
        <w:trPr>
          <w:trHeight w:val="30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sz w:val="28"/>
                <w:szCs w:val="28"/>
              </w:rPr>
            </w:pPr>
            <w:r w:rsidRPr="00955027">
              <w:rPr>
                <w:sz w:val="28"/>
                <w:szCs w:val="28"/>
              </w:rPr>
              <w:t>2.2</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sz w:val="28"/>
                <w:szCs w:val="28"/>
              </w:rPr>
            </w:pPr>
            <w:r w:rsidRPr="00955027">
              <w:rPr>
                <w:sz w:val="28"/>
                <w:szCs w:val="28"/>
              </w:rPr>
              <w:t>Муниципальная программа "Развитие малого и среднего предпринимательства на территории города Нижневартовска" - всего,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15 410,30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15 410,30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bCs/>
                <w:sz w:val="28"/>
                <w:szCs w:val="28"/>
              </w:rPr>
            </w:pPr>
            <w:r w:rsidRPr="00955027">
              <w:rPr>
                <w:bCs/>
                <w:sz w:val="28"/>
                <w:szCs w:val="28"/>
              </w:rPr>
              <w:t>9 806,60</w:t>
            </w:r>
          </w:p>
        </w:tc>
      </w:tr>
      <w:tr w:rsidR="008B5C03" w:rsidRPr="00955027" w:rsidTr="00E02C30">
        <w:trPr>
          <w:trHeight w:val="37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автономного округа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14 639,70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14 639,70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9 316,20</w:t>
            </w:r>
          </w:p>
        </w:tc>
      </w:tr>
      <w:tr w:rsidR="008B5C03" w:rsidRPr="00955027" w:rsidTr="00E02C30">
        <w:trPr>
          <w:trHeight w:val="37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федеральный бюджет</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E02C30">
        <w:trPr>
          <w:trHeight w:val="39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города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770,60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770,60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right"/>
              <w:rPr>
                <w:i/>
                <w:iCs/>
                <w:sz w:val="28"/>
                <w:szCs w:val="28"/>
              </w:rPr>
            </w:pPr>
            <w:r w:rsidRPr="00955027">
              <w:rPr>
                <w:i/>
                <w:iCs/>
                <w:sz w:val="28"/>
                <w:szCs w:val="28"/>
              </w:rPr>
              <w:t>490,40</w:t>
            </w:r>
          </w:p>
        </w:tc>
      </w:tr>
      <w:tr w:rsidR="008B5C03" w:rsidRPr="00955027" w:rsidTr="00E02C30">
        <w:trPr>
          <w:trHeight w:val="37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sz w:val="28"/>
                <w:szCs w:val="28"/>
              </w:rPr>
            </w:pPr>
            <w:r w:rsidRPr="00955027">
              <w:rPr>
                <w:bCs/>
                <w:sz w:val="28"/>
                <w:szCs w:val="28"/>
              </w:rPr>
              <w:t>V.</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Национальный проект "Жилье и городская среда"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713 546,20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r>
      <w:tr w:rsidR="008B5C03" w:rsidRPr="00955027" w:rsidTr="00E02C30">
        <w:trPr>
          <w:trHeight w:val="75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sz w:val="28"/>
                <w:szCs w:val="28"/>
              </w:rPr>
            </w:pPr>
            <w:r w:rsidRPr="00955027">
              <w:rPr>
                <w:bCs/>
                <w:sz w:val="28"/>
                <w:szCs w:val="28"/>
              </w:rPr>
              <w:t>1.</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Региональный проект "Формирование комфортной городской среды"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84 565,00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r>
      <w:tr w:rsidR="008B5C03" w:rsidRPr="00955027" w:rsidTr="00E02C30">
        <w:trPr>
          <w:trHeight w:val="112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sz w:val="28"/>
                <w:szCs w:val="28"/>
              </w:rPr>
            </w:pPr>
            <w:r w:rsidRPr="00955027">
              <w:rPr>
                <w:sz w:val="28"/>
                <w:szCs w:val="28"/>
              </w:rPr>
              <w:t>1.1</w:t>
            </w:r>
          </w:p>
        </w:tc>
        <w:tc>
          <w:tcPr>
            <w:tcW w:w="4135"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sz w:val="28"/>
                <w:szCs w:val="28"/>
              </w:rPr>
            </w:pPr>
            <w:r w:rsidRPr="00955027">
              <w:rPr>
                <w:sz w:val="28"/>
                <w:szCs w:val="28"/>
              </w:rPr>
              <w:t>Муниципальная программа "Формирование современной городской среды в муниципальном образовании город Нижневартовск" - всего, в том числе: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84 565,00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автономного округа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43 847,00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федеральный бюджет</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28 033,20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lastRenderedPageBreak/>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города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12 684,80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sz w:val="28"/>
                <w:szCs w:val="28"/>
              </w:rPr>
            </w:pPr>
            <w:r w:rsidRPr="00955027">
              <w:rPr>
                <w:bCs/>
                <w:sz w:val="28"/>
                <w:szCs w:val="28"/>
              </w:rPr>
              <w:t>2.</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Региональный проект "Жилье"</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628 981,20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r>
      <w:tr w:rsidR="008B5C03" w:rsidRPr="00955027" w:rsidTr="008B5C03">
        <w:trPr>
          <w:trHeight w:val="112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sz w:val="28"/>
                <w:szCs w:val="28"/>
              </w:rPr>
            </w:pPr>
            <w:r w:rsidRPr="00955027">
              <w:rPr>
                <w:sz w:val="28"/>
                <w:szCs w:val="28"/>
              </w:rPr>
              <w:t>2.1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sz w:val="28"/>
                <w:szCs w:val="28"/>
              </w:rPr>
            </w:pPr>
            <w:r w:rsidRPr="00955027">
              <w:rPr>
                <w:sz w:val="28"/>
                <w:szCs w:val="28"/>
              </w:rPr>
              <w:t>Муниципальная программа "Капитальное строительство и реконструкция объектов города Нижневартовска" - всего,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628 981,20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автономного округа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597 531,80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федеральный бюджет</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9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города</w:t>
            </w:r>
          </w:p>
        </w:tc>
        <w:tc>
          <w:tcPr>
            <w:tcW w:w="1701"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31 449,40</w:t>
            </w:r>
          </w:p>
        </w:tc>
        <w:tc>
          <w:tcPr>
            <w:tcW w:w="1559"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sz w:val="28"/>
                <w:szCs w:val="28"/>
              </w:rPr>
            </w:pPr>
            <w:r w:rsidRPr="00955027">
              <w:rPr>
                <w:bCs/>
                <w:sz w:val="28"/>
                <w:szCs w:val="28"/>
              </w:rPr>
              <w:t>VI.</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Национальный проект "Экология"</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49 653,20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bCs/>
                <w:sz w:val="28"/>
                <w:szCs w:val="28"/>
              </w:rPr>
            </w:pPr>
            <w:r w:rsidRPr="00955027">
              <w:rPr>
                <w:bCs/>
                <w:sz w:val="28"/>
                <w:szCs w:val="28"/>
              </w:rPr>
              <w:t>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bCs/>
                <w:sz w:val="28"/>
                <w:szCs w:val="28"/>
              </w:rPr>
            </w:pPr>
            <w:r w:rsidRPr="00955027">
              <w:rPr>
                <w:bCs/>
                <w:sz w:val="28"/>
                <w:szCs w:val="28"/>
              </w:rPr>
              <w:t>Региональный проект "Чистая страна"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49 653,20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bCs/>
                <w:sz w:val="28"/>
                <w:szCs w:val="28"/>
              </w:rPr>
            </w:pPr>
            <w:r w:rsidRPr="00955027">
              <w:rPr>
                <w:bCs/>
                <w:sz w:val="28"/>
                <w:szCs w:val="28"/>
              </w:rPr>
              <w:t>0,00</w:t>
            </w:r>
          </w:p>
        </w:tc>
      </w:tr>
      <w:tr w:rsidR="008B5C03" w:rsidRPr="00955027" w:rsidTr="008B5C03">
        <w:trPr>
          <w:trHeight w:val="9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sz w:val="28"/>
                <w:szCs w:val="28"/>
              </w:rPr>
            </w:pPr>
            <w:r w:rsidRPr="00955027">
              <w:rPr>
                <w:sz w:val="28"/>
                <w:szCs w:val="28"/>
              </w:rPr>
              <w:t>1.1</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sz w:val="28"/>
                <w:szCs w:val="28"/>
              </w:rPr>
            </w:pPr>
            <w:r w:rsidRPr="00955027">
              <w:rPr>
                <w:sz w:val="28"/>
                <w:szCs w:val="28"/>
              </w:rPr>
              <w:t>Муниципальная программа "Оздоровление экологической обстановки в городе Нижневартовске" - всего,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49 653,20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sz w:val="28"/>
                <w:szCs w:val="28"/>
              </w:rPr>
            </w:pPr>
            <w:r w:rsidRPr="00955027">
              <w:rPr>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автономного округа</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7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федеральный бюджет</w:t>
            </w:r>
          </w:p>
        </w:tc>
        <w:tc>
          <w:tcPr>
            <w:tcW w:w="1701"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4"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r w:rsidR="008B5C03" w:rsidRPr="00955027" w:rsidTr="008B5C03">
        <w:trPr>
          <w:trHeight w:val="39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8B5C03" w:rsidRPr="00955027" w:rsidRDefault="008B5C03" w:rsidP="008B5C03">
            <w:pPr>
              <w:spacing w:after="0"/>
              <w:ind w:firstLine="0"/>
              <w:jc w:val="center"/>
              <w:rPr>
                <w:i/>
                <w:iCs/>
                <w:sz w:val="28"/>
                <w:szCs w:val="28"/>
              </w:rPr>
            </w:pPr>
            <w:r w:rsidRPr="00955027">
              <w:rPr>
                <w:i/>
                <w:iCs/>
                <w:sz w:val="28"/>
                <w:szCs w:val="28"/>
              </w:rPr>
              <w:t> </w:t>
            </w:r>
          </w:p>
        </w:tc>
        <w:tc>
          <w:tcPr>
            <w:tcW w:w="4135"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rPr>
                <w:i/>
                <w:iCs/>
                <w:sz w:val="28"/>
                <w:szCs w:val="28"/>
              </w:rPr>
            </w:pPr>
            <w:r w:rsidRPr="00955027">
              <w:rPr>
                <w:i/>
                <w:iCs/>
                <w:sz w:val="28"/>
                <w:szCs w:val="28"/>
              </w:rPr>
              <w:t>бюджет города</w:t>
            </w:r>
          </w:p>
        </w:tc>
        <w:tc>
          <w:tcPr>
            <w:tcW w:w="1701"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49 653,20</w:t>
            </w:r>
          </w:p>
        </w:tc>
        <w:tc>
          <w:tcPr>
            <w:tcW w:w="1559"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c>
          <w:tcPr>
            <w:tcW w:w="1559" w:type="dxa"/>
            <w:tcBorders>
              <w:top w:val="nil"/>
              <w:left w:val="nil"/>
              <w:bottom w:val="single" w:sz="8" w:space="0" w:color="auto"/>
              <w:right w:val="single" w:sz="4" w:space="0" w:color="auto"/>
            </w:tcBorders>
            <w:shd w:val="clear" w:color="auto" w:fill="auto"/>
            <w:vAlign w:val="center"/>
            <w:hideMark/>
          </w:tcPr>
          <w:p w:rsidR="008B5C03" w:rsidRPr="00955027" w:rsidRDefault="008B5C03" w:rsidP="008B5C03">
            <w:pPr>
              <w:spacing w:after="0"/>
              <w:ind w:firstLine="0"/>
              <w:jc w:val="right"/>
              <w:rPr>
                <w:i/>
                <w:iCs/>
                <w:sz w:val="28"/>
                <w:szCs w:val="28"/>
              </w:rPr>
            </w:pPr>
            <w:r w:rsidRPr="00955027">
              <w:rPr>
                <w:i/>
                <w:iCs/>
                <w:sz w:val="28"/>
                <w:szCs w:val="28"/>
              </w:rPr>
              <w:t>0,00</w:t>
            </w:r>
          </w:p>
        </w:tc>
      </w:tr>
    </w:tbl>
    <w:p w:rsidR="00E549B7" w:rsidRDefault="00E549B7" w:rsidP="00091EA0">
      <w:pPr>
        <w:spacing w:before="240" w:after="0"/>
        <w:ind w:firstLine="0"/>
        <w:jc w:val="center"/>
        <w:rPr>
          <w:b/>
          <w:sz w:val="28"/>
          <w:szCs w:val="28"/>
        </w:rPr>
      </w:pPr>
    </w:p>
    <w:p w:rsidR="00E549B7" w:rsidRDefault="00E549B7" w:rsidP="00091EA0">
      <w:pPr>
        <w:spacing w:before="240" w:after="0"/>
        <w:ind w:firstLine="0"/>
        <w:jc w:val="center"/>
        <w:rPr>
          <w:b/>
          <w:sz w:val="28"/>
          <w:szCs w:val="28"/>
        </w:rPr>
      </w:pPr>
    </w:p>
    <w:p w:rsidR="00E549B7" w:rsidRDefault="00E549B7" w:rsidP="00091EA0">
      <w:pPr>
        <w:spacing w:before="240" w:after="0"/>
        <w:ind w:firstLine="0"/>
        <w:jc w:val="center"/>
        <w:rPr>
          <w:b/>
          <w:sz w:val="28"/>
          <w:szCs w:val="28"/>
        </w:rPr>
      </w:pPr>
    </w:p>
    <w:p w:rsidR="00E549B7" w:rsidRDefault="00E549B7" w:rsidP="00091EA0">
      <w:pPr>
        <w:spacing w:before="240" w:after="0"/>
        <w:ind w:firstLine="0"/>
        <w:jc w:val="center"/>
        <w:rPr>
          <w:b/>
          <w:sz w:val="28"/>
          <w:szCs w:val="28"/>
        </w:rPr>
      </w:pPr>
    </w:p>
    <w:p w:rsidR="00E549B7" w:rsidRDefault="00E549B7" w:rsidP="00091EA0">
      <w:pPr>
        <w:spacing w:before="240" w:after="0"/>
        <w:ind w:firstLine="0"/>
        <w:jc w:val="center"/>
        <w:rPr>
          <w:b/>
          <w:sz w:val="28"/>
          <w:szCs w:val="28"/>
        </w:rPr>
      </w:pPr>
    </w:p>
    <w:p w:rsidR="00E549B7" w:rsidRDefault="00E549B7" w:rsidP="00091EA0">
      <w:pPr>
        <w:spacing w:before="240" w:after="0"/>
        <w:ind w:firstLine="0"/>
        <w:jc w:val="center"/>
        <w:rPr>
          <w:b/>
          <w:sz w:val="28"/>
          <w:szCs w:val="28"/>
        </w:rPr>
      </w:pPr>
    </w:p>
    <w:p w:rsidR="00E549B7" w:rsidRDefault="00E549B7" w:rsidP="00091EA0">
      <w:pPr>
        <w:spacing w:before="240" w:after="0"/>
        <w:ind w:firstLine="0"/>
        <w:jc w:val="center"/>
        <w:rPr>
          <w:b/>
          <w:sz w:val="28"/>
          <w:szCs w:val="28"/>
        </w:rPr>
      </w:pPr>
    </w:p>
    <w:p w:rsidR="00E549B7" w:rsidRDefault="00E549B7" w:rsidP="00091EA0">
      <w:pPr>
        <w:spacing w:before="240" w:after="0"/>
        <w:ind w:firstLine="0"/>
        <w:jc w:val="center"/>
        <w:rPr>
          <w:b/>
          <w:sz w:val="28"/>
          <w:szCs w:val="28"/>
        </w:rPr>
      </w:pPr>
    </w:p>
    <w:p w:rsidR="005253DA" w:rsidRPr="00955027" w:rsidRDefault="00E02CE9" w:rsidP="00091EA0">
      <w:pPr>
        <w:spacing w:before="240" w:after="0"/>
        <w:ind w:firstLine="0"/>
        <w:jc w:val="center"/>
        <w:rPr>
          <w:b/>
          <w:sz w:val="28"/>
          <w:szCs w:val="28"/>
        </w:rPr>
      </w:pPr>
      <w:r w:rsidRPr="00955027">
        <w:rPr>
          <w:b/>
          <w:sz w:val="28"/>
          <w:szCs w:val="28"/>
        </w:rPr>
        <w:lastRenderedPageBreak/>
        <w:t>Р</w:t>
      </w:r>
      <w:r w:rsidR="005253DA" w:rsidRPr="00955027">
        <w:rPr>
          <w:b/>
          <w:sz w:val="28"/>
          <w:szCs w:val="28"/>
        </w:rPr>
        <w:t xml:space="preserve">аспределение бюджетных ассигнований бюджета города Нижневартовска на исполнение публичных нормативных обязательств по ведомственной структуре расходов (группа расходов 300) </w:t>
      </w:r>
    </w:p>
    <w:p w:rsidR="005253DA" w:rsidRPr="00955027" w:rsidRDefault="005253DA" w:rsidP="005253DA">
      <w:pPr>
        <w:spacing w:after="0"/>
        <w:ind w:firstLine="0"/>
        <w:jc w:val="center"/>
        <w:rPr>
          <w:b/>
          <w:sz w:val="28"/>
          <w:szCs w:val="28"/>
        </w:rPr>
      </w:pPr>
      <w:r w:rsidRPr="00955027">
        <w:rPr>
          <w:b/>
          <w:sz w:val="28"/>
          <w:szCs w:val="28"/>
        </w:rPr>
        <w:t>на 2024 год и на плановый период 2025 и 2026 годов</w:t>
      </w:r>
    </w:p>
    <w:p w:rsidR="005253DA" w:rsidRPr="00955027" w:rsidRDefault="005253DA" w:rsidP="005253DA">
      <w:pPr>
        <w:spacing w:after="0"/>
        <w:jc w:val="right"/>
        <w:rPr>
          <w:sz w:val="24"/>
          <w:szCs w:val="24"/>
        </w:rPr>
      </w:pPr>
      <w:r w:rsidRPr="00955027">
        <w:rPr>
          <w:sz w:val="24"/>
          <w:szCs w:val="24"/>
        </w:rPr>
        <w:t>тыс. рублей</w:t>
      </w:r>
    </w:p>
    <w:tbl>
      <w:tblPr>
        <w:tblStyle w:val="67"/>
        <w:tblW w:w="0" w:type="auto"/>
        <w:jc w:val="center"/>
        <w:tblInd w:w="0" w:type="dxa"/>
        <w:tblLook w:val="04A0" w:firstRow="1" w:lastRow="0" w:firstColumn="1" w:lastColumn="0" w:noHBand="0" w:noVBand="1"/>
      </w:tblPr>
      <w:tblGrid>
        <w:gridCol w:w="2057"/>
        <w:gridCol w:w="892"/>
        <w:gridCol w:w="892"/>
        <w:gridCol w:w="892"/>
        <w:gridCol w:w="1318"/>
        <w:gridCol w:w="1140"/>
        <w:gridCol w:w="1234"/>
        <w:gridCol w:w="1203"/>
      </w:tblGrid>
      <w:tr w:rsidR="005253DA" w:rsidRPr="00955027" w:rsidTr="00397755">
        <w:trPr>
          <w:trHeight w:val="375"/>
          <w:tblHeader/>
          <w:jc w:val="center"/>
        </w:trPr>
        <w:tc>
          <w:tcPr>
            <w:tcW w:w="2281" w:type="dxa"/>
            <w:vMerge w:val="restart"/>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rPr>
                <w:bCs/>
              </w:rPr>
            </w:pPr>
            <w:r w:rsidRPr="00955027">
              <w:rPr>
                <w:bCs/>
              </w:rPr>
              <w:t>Наименование</w:t>
            </w:r>
          </w:p>
        </w:tc>
        <w:tc>
          <w:tcPr>
            <w:tcW w:w="669" w:type="dxa"/>
            <w:vMerge w:val="restart"/>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left="-101" w:right="-138" w:firstLine="0"/>
              <w:jc w:val="center"/>
              <w:rPr>
                <w:bCs/>
              </w:rPr>
            </w:pPr>
            <w:r w:rsidRPr="00955027">
              <w:rPr>
                <w:bCs/>
              </w:rPr>
              <w:t>Глава</w:t>
            </w:r>
          </w:p>
        </w:tc>
        <w:tc>
          <w:tcPr>
            <w:tcW w:w="685" w:type="dxa"/>
            <w:vMerge w:val="restart"/>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rPr>
                <w:bCs/>
              </w:rPr>
            </w:pPr>
            <w:proofErr w:type="spellStart"/>
            <w:r w:rsidRPr="00955027">
              <w:rPr>
                <w:bCs/>
              </w:rPr>
              <w:t>Рз</w:t>
            </w:r>
            <w:proofErr w:type="spellEnd"/>
          </w:p>
        </w:tc>
        <w:tc>
          <w:tcPr>
            <w:tcW w:w="550" w:type="dxa"/>
            <w:vMerge w:val="restart"/>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left="-54" w:firstLine="0"/>
              <w:jc w:val="center"/>
              <w:rPr>
                <w:bCs/>
              </w:rPr>
            </w:pPr>
            <w:proofErr w:type="spellStart"/>
            <w:r w:rsidRPr="00955027">
              <w:rPr>
                <w:bCs/>
              </w:rPr>
              <w:t>Пр</w:t>
            </w:r>
            <w:proofErr w:type="spellEnd"/>
          </w:p>
        </w:tc>
        <w:tc>
          <w:tcPr>
            <w:tcW w:w="1452" w:type="dxa"/>
            <w:vMerge w:val="restart"/>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rPr>
                <w:bCs/>
              </w:rPr>
            </w:pPr>
            <w:r w:rsidRPr="00955027">
              <w:rPr>
                <w:bCs/>
              </w:rPr>
              <w:t>ЦСР</w:t>
            </w:r>
          </w:p>
        </w:tc>
        <w:tc>
          <w:tcPr>
            <w:tcW w:w="3934" w:type="dxa"/>
            <w:gridSpan w:val="3"/>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pPr>
            <w:r w:rsidRPr="00955027">
              <w:rPr>
                <w:bCs/>
              </w:rPr>
              <w:t>Объем бюджетных ассигнований</w:t>
            </w:r>
          </w:p>
        </w:tc>
      </w:tr>
      <w:tr w:rsidR="005253DA" w:rsidRPr="00955027" w:rsidTr="00397755">
        <w:trPr>
          <w:trHeight w:val="375"/>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53DA" w:rsidRPr="00955027" w:rsidRDefault="005253DA" w:rsidP="005253DA">
            <w:pPr>
              <w:spacing w:after="0"/>
              <w:ind w:firstLine="0"/>
              <w:jc w:val="left"/>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53DA" w:rsidRPr="00955027" w:rsidRDefault="005253DA" w:rsidP="005253DA">
            <w:pPr>
              <w:spacing w:after="0"/>
              <w:ind w:firstLine="0"/>
              <w:jc w:val="left"/>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53DA" w:rsidRPr="00955027" w:rsidRDefault="005253DA" w:rsidP="005253DA">
            <w:pPr>
              <w:spacing w:after="0"/>
              <w:ind w:firstLine="0"/>
              <w:jc w:val="left"/>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53DA" w:rsidRPr="00955027" w:rsidRDefault="005253DA" w:rsidP="005253DA">
            <w:pPr>
              <w:spacing w:after="0"/>
              <w:ind w:firstLine="0"/>
              <w:jc w:val="left"/>
              <w:rPr>
                <w:bCs/>
              </w:rPr>
            </w:pPr>
          </w:p>
        </w:tc>
        <w:tc>
          <w:tcPr>
            <w:tcW w:w="1452" w:type="dxa"/>
            <w:vMerge/>
            <w:tcBorders>
              <w:top w:val="single" w:sz="4" w:space="0" w:color="000000"/>
              <w:left w:val="single" w:sz="4" w:space="0" w:color="000000"/>
              <w:bottom w:val="single" w:sz="4" w:space="0" w:color="000000"/>
              <w:right w:val="single" w:sz="4" w:space="0" w:color="000000"/>
            </w:tcBorders>
            <w:vAlign w:val="center"/>
            <w:hideMark/>
          </w:tcPr>
          <w:p w:rsidR="005253DA" w:rsidRPr="00955027" w:rsidRDefault="005253DA" w:rsidP="005253DA">
            <w:pPr>
              <w:spacing w:after="0"/>
              <w:ind w:firstLine="0"/>
              <w:jc w:val="left"/>
              <w:rPr>
                <w:bCs/>
              </w:rPr>
            </w:pPr>
          </w:p>
        </w:tc>
        <w:tc>
          <w:tcPr>
            <w:tcW w:w="1253"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pPr>
            <w:r w:rsidRPr="00955027">
              <w:rPr>
                <w:bCs/>
              </w:rPr>
              <w:t>2024 год</w:t>
            </w:r>
          </w:p>
        </w:tc>
        <w:tc>
          <w:tcPr>
            <w:tcW w:w="1358" w:type="dxa"/>
            <w:tcBorders>
              <w:top w:val="single" w:sz="4" w:space="0" w:color="000000"/>
              <w:left w:val="single" w:sz="4" w:space="0" w:color="000000"/>
              <w:bottom w:val="single" w:sz="4" w:space="0" w:color="000000"/>
              <w:right w:val="single" w:sz="4" w:space="0" w:color="000000"/>
            </w:tcBorders>
            <w:vAlign w:val="center"/>
            <w:hideMark/>
          </w:tcPr>
          <w:p w:rsidR="005253DA" w:rsidRPr="00955027" w:rsidRDefault="005253DA" w:rsidP="005253DA">
            <w:pPr>
              <w:ind w:firstLine="0"/>
              <w:jc w:val="center"/>
            </w:pPr>
            <w:r w:rsidRPr="00955027">
              <w:rPr>
                <w:bCs/>
              </w:rPr>
              <w:t>2025 год</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5253DA" w:rsidRPr="00955027" w:rsidRDefault="005253DA" w:rsidP="005253DA">
            <w:pPr>
              <w:ind w:left="-114" w:firstLine="0"/>
              <w:jc w:val="center"/>
            </w:pPr>
            <w:r w:rsidRPr="00955027">
              <w:rPr>
                <w:bCs/>
              </w:rPr>
              <w:t>2026 год</w:t>
            </w:r>
          </w:p>
        </w:tc>
      </w:tr>
      <w:tr w:rsidR="005253DA" w:rsidRPr="00955027" w:rsidTr="00397755">
        <w:trPr>
          <w:trHeight w:val="206"/>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pPr>
            <w:r w:rsidRPr="00955027">
              <w:t>1</w:t>
            </w:r>
          </w:p>
        </w:tc>
        <w:tc>
          <w:tcPr>
            <w:tcW w:w="669"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right="-138" w:firstLine="0"/>
              <w:jc w:val="center"/>
            </w:pPr>
            <w:r w:rsidRPr="00955027">
              <w:t>2</w:t>
            </w:r>
          </w:p>
        </w:tc>
        <w:tc>
          <w:tcPr>
            <w:tcW w:w="685"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pPr>
            <w:r w:rsidRPr="00955027">
              <w:t>3</w:t>
            </w:r>
          </w:p>
        </w:tc>
        <w:tc>
          <w:tcPr>
            <w:tcW w:w="550"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pPr>
            <w:r w:rsidRPr="00955027">
              <w:t>4</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pPr>
            <w:r w:rsidRPr="00955027">
              <w:t>5</w:t>
            </w:r>
          </w:p>
        </w:tc>
        <w:tc>
          <w:tcPr>
            <w:tcW w:w="1253"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pPr>
            <w:r w:rsidRPr="00955027">
              <w:t>6</w:t>
            </w:r>
          </w:p>
        </w:tc>
        <w:tc>
          <w:tcPr>
            <w:tcW w:w="1358"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pPr>
            <w:r w:rsidRPr="00955027">
              <w:t>7</w:t>
            </w:r>
          </w:p>
        </w:tc>
        <w:tc>
          <w:tcPr>
            <w:tcW w:w="1323"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5253DA">
            <w:pPr>
              <w:ind w:firstLine="0"/>
              <w:jc w:val="center"/>
            </w:pPr>
            <w:r w:rsidRPr="00955027">
              <w:t>8</w:t>
            </w:r>
          </w:p>
        </w:tc>
      </w:tr>
      <w:tr w:rsidR="005253DA" w:rsidRPr="00955027" w:rsidTr="00397755">
        <w:trPr>
          <w:trHeight w:val="409"/>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left"/>
              <w:rPr>
                <w:bCs/>
              </w:rPr>
            </w:pPr>
            <w:r w:rsidRPr="00955027">
              <w:rPr>
                <w:bCs/>
              </w:rPr>
              <w:t>ВСЕГО</w:t>
            </w:r>
          </w:p>
        </w:tc>
        <w:tc>
          <w:tcPr>
            <w:tcW w:w="669"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rPr>
                <w:bCs/>
              </w:rPr>
            </w:pPr>
            <w:r w:rsidRPr="00955027">
              <w:rPr>
                <w:bCs/>
              </w:rPr>
              <w:t> </w:t>
            </w:r>
          </w:p>
        </w:tc>
        <w:tc>
          <w:tcPr>
            <w:tcW w:w="685"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rPr>
                <w:bCs/>
              </w:rPr>
            </w:pPr>
            <w:r w:rsidRPr="00955027">
              <w:rPr>
                <w:bCs/>
              </w:rPr>
              <w:t> </w:t>
            </w:r>
          </w:p>
        </w:tc>
        <w:tc>
          <w:tcPr>
            <w:tcW w:w="550"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rPr>
                <w:bCs/>
              </w:rPr>
            </w:pPr>
            <w:r w:rsidRPr="00955027">
              <w:rPr>
                <w:bCs/>
              </w:rPr>
              <w:t> </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rPr>
                <w:bCs/>
              </w:rPr>
            </w:pPr>
            <w:r w:rsidRPr="00955027">
              <w:rPr>
                <w:bCs/>
              </w:rPr>
              <w:t> </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151 896,56</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139 072,83</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139 072,83</w:t>
            </w:r>
          </w:p>
        </w:tc>
      </w:tr>
      <w:tr w:rsidR="005253DA" w:rsidRPr="00955027" w:rsidTr="00397755">
        <w:trPr>
          <w:trHeight w:val="375"/>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rPr>
                <w:bCs/>
              </w:rPr>
            </w:pPr>
            <w:r w:rsidRPr="00955027">
              <w:rPr>
                <w:bCs/>
              </w:rPr>
              <w:t>администрация города Нижневартовска</w:t>
            </w:r>
          </w:p>
        </w:tc>
        <w:tc>
          <w:tcPr>
            <w:tcW w:w="669"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bCs/>
              </w:rPr>
            </w:pPr>
            <w:r w:rsidRPr="00955027">
              <w:rPr>
                <w:bCs/>
              </w:rPr>
              <w:t>040</w:t>
            </w:r>
          </w:p>
        </w:tc>
        <w:tc>
          <w:tcPr>
            <w:tcW w:w="685"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bCs/>
              </w:rPr>
            </w:pPr>
            <w:r w:rsidRPr="00955027">
              <w:rPr>
                <w:bCs/>
              </w:rPr>
              <w:t>10</w:t>
            </w:r>
          </w:p>
        </w:tc>
        <w:tc>
          <w:tcPr>
            <w:tcW w:w="550"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bCs/>
              </w:rPr>
            </w:pPr>
            <w:r w:rsidRPr="00955027">
              <w:rPr>
                <w:bCs/>
              </w:rPr>
              <w:t>00</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rPr>
                <w:bCs/>
              </w:rPr>
            </w:pPr>
            <w:r w:rsidRPr="00955027">
              <w:rPr>
                <w:bCs/>
              </w:rPr>
              <w:t> </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64 302,56</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56 478,83</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56 478,83</w:t>
            </w:r>
          </w:p>
        </w:tc>
      </w:tr>
      <w:tr w:rsidR="005253DA" w:rsidRPr="00955027" w:rsidTr="00397755">
        <w:trPr>
          <w:trHeight w:val="1104"/>
          <w:jc w:val="center"/>
        </w:trPr>
        <w:tc>
          <w:tcPr>
            <w:tcW w:w="2281" w:type="dxa"/>
            <w:tcBorders>
              <w:top w:val="single" w:sz="4" w:space="0" w:color="000000"/>
              <w:left w:val="single" w:sz="4" w:space="0" w:color="000000"/>
              <w:bottom w:val="single" w:sz="4" w:space="0" w:color="000000"/>
              <w:right w:val="single" w:sz="4" w:space="0" w:color="000000"/>
            </w:tcBorders>
            <w:vAlign w:val="center"/>
            <w:hideMark/>
          </w:tcPr>
          <w:p w:rsidR="005253DA" w:rsidRPr="00955027" w:rsidRDefault="005253DA" w:rsidP="00091EA0">
            <w:pPr>
              <w:spacing w:after="0"/>
              <w:ind w:firstLine="0"/>
            </w:pPr>
            <w:r w:rsidRPr="00955027">
              <w:t>Основное мероприятие "Реализация социальных гарантий, предоставляемых гражданам"</w:t>
            </w:r>
          </w:p>
        </w:tc>
        <w:tc>
          <w:tcPr>
            <w:tcW w:w="669"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pPr>
            <w:r w:rsidRPr="00955027">
              <w:t>040</w:t>
            </w:r>
          </w:p>
        </w:tc>
        <w:tc>
          <w:tcPr>
            <w:tcW w:w="685"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pPr>
            <w:r w:rsidRPr="00955027">
              <w:t>10</w:t>
            </w:r>
          </w:p>
        </w:tc>
        <w:tc>
          <w:tcPr>
            <w:tcW w:w="550"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pPr>
            <w:r w:rsidRPr="00955027">
              <w:t>00</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pPr>
            <w:r w:rsidRPr="00955027">
              <w:t>14.0.06.00000</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64 302,56</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56 478,83</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56 478,83</w:t>
            </w:r>
          </w:p>
        </w:tc>
      </w:tr>
      <w:tr w:rsidR="005253DA" w:rsidRPr="00955027" w:rsidTr="00397755">
        <w:trPr>
          <w:trHeight w:val="215"/>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Пенсии за выслугу лет</w:t>
            </w:r>
          </w:p>
        </w:tc>
        <w:tc>
          <w:tcPr>
            <w:tcW w:w="669"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040</w:t>
            </w:r>
          </w:p>
        </w:tc>
        <w:tc>
          <w:tcPr>
            <w:tcW w:w="685"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10</w:t>
            </w:r>
          </w:p>
        </w:tc>
        <w:tc>
          <w:tcPr>
            <w:tcW w:w="550"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01</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14.0.06.72604</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iCs/>
              </w:rPr>
            </w:pPr>
            <w:r w:rsidRPr="00955027">
              <w:rPr>
                <w:i/>
                <w:iCs/>
              </w:rPr>
              <w:t>61 582,56</w:t>
            </w:r>
          </w:p>
        </w:tc>
        <w:tc>
          <w:tcPr>
            <w:tcW w:w="1358" w:type="dxa"/>
            <w:tcBorders>
              <w:top w:val="single" w:sz="4" w:space="0" w:color="000000"/>
              <w:left w:val="single" w:sz="4" w:space="0" w:color="000000"/>
              <w:bottom w:val="single" w:sz="4" w:space="0" w:color="000000"/>
              <w:right w:val="single" w:sz="4" w:space="0" w:color="000000"/>
            </w:tcBorders>
            <w:vAlign w:val="center"/>
          </w:tcPr>
          <w:p w:rsidR="005253DA" w:rsidRPr="00955027" w:rsidRDefault="005253DA" w:rsidP="00091EA0">
            <w:pPr>
              <w:spacing w:after="0"/>
              <w:ind w:firstLine="0"/>
              <w:jc w:val="right"/>
              <w:rPr>
                <w:i/>
                <w:iCs/>
              </w:rPr>
            </w:pPr>
            <w:r w:rsidRPr="00955027">
              <w:rPr>
                <w:i/>
                <w:iCs/>
              </w:rPr>
              <w:t>53 758,83</w:t>
            </w:r>
          </w:p>
        </w:tc>
        <w:tc>
          <w:tcPr>
            <w:tcW w:w="1323" w:type="dxa"/>
            <w:tcBorders>
              <w:top w:val="single" w:sz="4" w:space="0" w:color="000000"/>
              <w:left w:val="single" w:sz="4" w:space="0" w:color="000000"/>
              <w:bottom w:val="single" w:sz="4" w:space="0" w:color="000000"/>
              <w:right w:val="single" w:sz="4" w:space="0" w:color="000000"/>
            </w:tcBorders>
            <w:vAlign w:val="center"/>
          </w:tcPr>
          <w:p w:rsidR="005253DA" w:rsidRPr="00955027" w:rsidRDefault="005253DA" w:rsidP="00091EA0">
            <w:pPr>
              <w:spacing w:after="0"/>
              <w:ind w:firstLine="0"/>
              <w:jc w:val="right"/>
              <w:rPr>
                <w:i/>
                <w:iCs/>
              </w:rPr>
            </w:pPr>
            <w:r w:rsidRPr="00955027">
              <w:rPr>
                <w:i/>
                <w:iCs/>
              </w:rPr>
              <w:t>53 758,83</w:t>
            </w:r>
          </w:p>
        </w:tc>
      </w:tr>
      <w:tr w:rsidR="005253DA" w:rsidRPr="00955027" w:rsidTr="00397755">
        <w:trPr>
          <w:trHeight w:val="1036"/>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rPr>
                <w:i/>
                <w:iCs/>
              </w:rPr>
            </w:pPr>
            <w:r w:rsidRPr="00955027">
              <w:rPr>
                <w:i/>
                <w:iCs/>
              </w:rPr>
              <w:t>Социальная поддержка лицам, удостоенным почетного звания города "Почетный гражданин города Нижневартовска"</w:t>
            </w:r>
          </w:p>
        </w:tc>
        <w:tc>
          <w:tcPr>
            <w:tcW w:w="669"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040</w:t>
            </w:r>
          </w:p>
        </w:tc>
        <w:tc>
          <w:tcPr>
            <w:tcW w:w="685"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10</w:t>
            </w:r>
          </w:p>
        </w:tc>
        <w:tc>
          <w:tcPr>
            <w:tcW w:w="550"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sz w:val="22"/>
              </w:rPr>
            </w:pPr>
            <w:r w:rsidRPr="00955027">
              <w:rPr>
                <w:i/>
                <w:iCs/>
              </w:rPr>
              <w:t>03</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rPr>
                <w:i/>
                <w:iCs/>
              </w:rPr>
            </w:pPr>
            <w:r w:rsidRPr="00955027">
              <w:rPr>
                <w:i/>
                <w:iCs/>
              </w:rPr>
              <w:t>14.0.06.72605</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iCs/>
              </w:rPr>
            </w:pPr>
            <w:r w:rsidRPr="00955027">
              <w:rPr>
                <w:i/>
                <w:iCs/>
              </w:rPr>
              <w:t>2 720,00</w:t>
            </w:r>
          </w:p>
        </w:tc>
        <w:tc>
          <w:tcPr>
            <w:tcW w:w="1358" w:type="dxa"/>
            <w:tcBorders>
              <w:top w:val="single" w:sz="4" w:space="0" w:color="000000"/>
              <w:left w:val="single" w:sz="4" w:space="0" w:color="000000"/>
              <w:bottom w:val="single" w:sz="4" w:space="0" w:color="000000"/>
              <w:right w:val="single" w:sz="4" w:space="0" w:color="000000"/>
            </w:tcBorders>
            <w:vAlign w:val="center"/>
          </w:tcPr>
          <w:p w:rsidR="005253DA" w:rsidRPr="00955027" w:rsidRDefault="005253DA" w:rsidP="00091EA0">
            <w:pPr>
              <w:spacing w:after="0"/>
              <w:ind w:firstLine="0"/>
              <w:jc w:val="right"/>
              <w:rPr>
                <w:i/>
                <w:iCs/>
              </w:rPr>
            </w:pPr>
            <w:r w:rsidRPr="00955027">
              <w:rPr>
                <w:i/>
                <w:iCs/>
              </w:rPr>
              <w:t>2 720,00</w:t>
            </w:r>
          </w:p>
        </w:tc>
        <w:tc>
          <w:tcPr>
            <w:tcW w:w="1323" w:type="dxa"/>
            <w:tcBorders>
              <w:top w:val="single" w:sz="4" w:space="0" w:color="000000"/>
              <w:left w:val="single" w:sz="4" w:space="0" w:color="000000"/>
              <w:bottom w:val="single" w:sz="4" w:space="0" w:color="000000"/>
              <w:right w:val="single" w:sz="4" w:space="0" w:color="000000"/>
            </w:tcBorders>
            <w:vAlign w:val="center"/>
          </w:tcPr>
          <w:p w:rsidR="005253DA" w:rsidRPr="00955027" w:rsidRDefault="005253DA" w:rsidP="00091EA0">
            <w:pPr>
              <w:spacing w:after="0"/>
              <w:ind w:firstLine="0"/>
              <w:jc w:val="right"/>
              <w:rPr>
                <w:i/>
                <w:iCs/>
              </w:rPr>
            </w:pPr>
            <w:r w:rsidRPr="00955027">
              <w:rPr>
                <w:i/>
                <w:iCs/>
              </w:rPr>
              <w:t>2 720,00</w:t>
            </w:r>
          </w:p>
        </w:tc>
      </w:tr>
      <w:tr w:rsidR="005253DA" w:rsidRPr="00955027" w:rsidTr="00397755">
        <w:trPr>
          <w:trHeight w:val="750"/>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rPr>
                <w:bCs/>
                <w:color w:val="FF0000"/>
              </w:rPr>
            </w:pPr>
            <w:r w:rsidRPr="00955027">
              <w:rPr>
                <w:bCs/>
              </w:rPr>
              <w:t>департамент по социальной политике администрации города Нижневартовска</w:t>
            </w:r>
          </w:p>
        </w:tc>
        <w:tc>
          <w:tcPr>
            <w:tcW w:w="669"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bCs/>
              </w:rPr>
            </w:pPr>
            <w:r w:rsidRPr="00955027">
              <w:rPr>
                <w:bCs/>
              </w:rPr>
              <w:t>046</w:t>
            </w:r>
          </w:p>
        </w:tc>
        <w:tc>
          <w:tcPr>
            <w:tcW w:w="685"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bCs/>
              </w:rPr>
            </w:pPr>
            <w:r w:rsidRPr="00955027">
              <w:rPr>
                <w:bCs/>
              </w:rPr>
              <w:t>10</w:t>
            </w:r>
          </w:p>
        </w:tc>
        <w:tc>
          <w:tcPr>
            <w:tcW w:w="550"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bCs/>
              </w:rPr>
            </w:pPr>
            <w:r w:rsidRPr="00955027">
              <w:rPr>
                <w:bCs/>
              </w:rPr>
              <w:t>00</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jc w:val="center"/>
              <w:rPr>
                <w:bCs/>
              </w:rPr>
            </w:pP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87 594,00</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82 594,00</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bCs/>
              </w:rPr>
            </w:pPr>
            <w:r w:rsidRPr="00955027">
              <w:rPr>
                <w:bCs/>
              </w:rPr>
              <w:t>82 594,00</w:t>
            </w:r>
          </w:p>
        </w:tc>
      </w:tr>
      <w:tr w:rsidR="005253DA" w:rsidRPr="00955027" w:rsidTr="00397755">
        <w:trPr>
          <w:trHeight w:val="1125"/>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pPr>
            <w:r w:rsidRPr="00955027">
              <w:t>Основное мероприятие "Социальная поддержка для неработающих пенсионеров, инвалидов (кроме детей-инвалидов и несовершеннолетних, получающих пенсию по случаю потери кормильца) и ветеранов Великой Отечественной войны"</w:t>
            </w:r>
          </w:p>
        </w:tc>
        <w:tc>
          <w:tcPr>
            <w:tcW w:w="669"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pPr>
            <w:r w:rsidRPr="00955027">
              <w:t>046</w:t>
            </w:r>
          </w:p>
        </w:tc>
        <w:tc>
          <w:tcPr>
            <w:tcW w:w="685"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pPr>
            <w:r w:rsidRPr="00955027">
              <w:t>10</w:t>
            </w:r>
          </w:p>
        </w:tc>
        <w:tc>
          <w:tcPr>
            <w:tcW w:w="550"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pPr>
            <w:r w:rsidRPr="00955027">
              <w:t>00</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pPr>
            <w:r w:rsidRPr="00955027">
              <w:t>14.0.02.0000</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79 294,00</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79 294,00</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79 294,00</w:t>
            </w:r>
          </w:p>
        </w:tc>
      </w:tr>
      <w:tr w:rsidR="005253DA" w:rsidRPr="00955027" w:rsidTr="00397755">
        <w:trPr>
          <w:trHeight w:val="403"/>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rPr>
                <w:i/>
                <w:iCs/>
              </w:rPr>
            </w:pPr>
            <w:r w:rsidRPr="00955027">
              <w:rPr>
                <w:i/>
                <w:iCs/>
              </w:rPr>
              <w:t>Социальная  выплата</w:t>
            </w:r>
          </w:p>
        </w:tc>
        <w:tc>
          <w:tcPr>
            <w:tcW w:w="669"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046</w:t>
            </w:r>
          </w:p>
        </w:tc>
        <w:tc>
          <w:tcPr>
            <w:tcW w:w="685"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10</w:t>
            </w:r>
          </w:p>
        </w:tc>
        <w:tc>
          <w:tcPr>
            <w:tcW w:w="550"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03</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14.0.02.72601</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iCs/>
              </w:rPr>
            </w:pPr>
            <w:r w:rsidRPr="00955027">
              <w:rPr>
                <w:i/>
                <w:iCs/>
              </w:rPr>
              <w:t>79 134,00</w:t>
            </w:r>
          </w:p>
        </w:tc>
        <w:tc>
          <w:tcPr>
            <w:tcW w:w="1358" w:type="dxa"/>
            <w:tcBorders>
              <w:top w:val="single" w:sz="4" w:space="0" w:color="000000"/>
              <w:left w:val="single" w:sz="4" w:space="0" w:color="000000"/>
              <w:bottom w:val="single" w:sz="4" w:space="0" w:color="000000"/>
              <w:right w:val="single" w:sz="4" w:space="0" w:color="000000"/>
            </w:tcBorders>
            <w:vAlign w:val="center"/>
          </w:tcPr>
          <w:p w:rsidR="005253DA" w:rsidRPr="00955027" w:rsidRDefault="005253DA" w:rsidP="00091EA0">
            <w:pPr>
              <w:spacing w:after="0"/>
              <w:ind w:firstLine="0"/>
              <w:jc w:val="right"/>
              <w:rPr>
                <w:i/>
                <w:iCs/>
              </w:rPr>
            </w:pPr>
            <w:r w:rsidRPr="00955027">
              <w:rPr>
                <w:i/>
                <w:iCs/>
              </w:rPr>
              <w:t>79 134,00</w:t>
            </w:r>
          </w:p>
        </w:tc>
        <w:tc>
          <w:tcPr>
            <w:tcW w:w="1323" w:type="dxa"/>
            <w:tcBorders>
              <w:top w:val="single" w:sz="4" w:space="0" w:color="000000"/>
              <w:left w:val="single" w:sz="4" w:space="0" w:color="000000"/>
              <w:bottom w:val="single" w:sz="4" w:space="0" w:color="000000"/>
              <w:right w:val="single" w:sz="4" w:space="0" w:color="000000"/>
            </w:tcBorders>
            <w:vAlign w:val="center"/>
          </w:tcPr>
          <w:p w:rsidR="005253DA" w:rsidRPr="00955027" w:rsidRDefault="005253DA" w:rsidP="00091EA0">
            <w:pPr>
              <w:spacing w:after="0"/>
              <w:ind w:firstLine="0"/>
              <w:jc w:val="right"/>
              <w:rPr>
                <w:i/>
                <w:iCs/>
              </w:rPr>
            </w:pPr>
            <w:r w:rsidRPr="00955027">
              <w:rPr>
                <w:i/>
                <w:iCs/>
              </w:rPr>
              <w:t>79 134,00</w:t>
            </w:r>
          </w:p>
        </w:tc>
      </w:tr>
      <w:tr w:rsidR="005253DA" w:rsidRPr="00955027" w:rsidTr="00397755">
        <w:trPr>
          <w:trHeight w:val="403"/>
          <w:jc w:val="center"/>
        </w:trPr>
        <w:tc>
          <w:tcPr>
            <w:tcW w:w="2281"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rPr>
                <w:i/>
                <w:iCs/>
              </w:rPr>
            </w:pPr>
            <w:r w:rsidRPr="00955027">
              <w:rPr>
                <w:i/>
                <w:iCs/>
              </w:rPr>
              <w:t>Социальная выплата в связи с празднованием годовщины Победы ветеранам Великой Отечественной войны</w:t>
            </w:r>
          </w:p>
        </w:tc>
        <w:tc>
          <w:tcPr>
            <w:tcW w:w="669"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046</w:t>
            </w:r>
          </w:p>
        </w:tc>
        <w:tc>
          <w:tcPr>
            <w:tcW w:w="685"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10</w:t>
            </w:r>
          </w:p>
        </w:tc>
        <w:tc>
          <w:tcPr>
            <w:tcW w:w="550"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03</w:t>
            </w:r>
          </w:p>
        </w:tc>
        <w:tc>
          <w:tcPr>
            <w:tcW w:w="1452"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14.0.02.72608</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iCs/>
              </w:rPr>
            </w:pPr>
            <w:r w:rsidRPr="00955027">
              <w:rPr>
                <w:i/>
                <w:iCs/>
              </w:rPr>
              <w:t>160,00</w:t>
            </w:r>
          </w:p>
        </w:tc>
        <w:tc>
          <w:tcPr>
            <w:tcW w:w="1358" w:type="dxa"/>
            <w:tcBorders>
              <w:top w:val="single" w:sz="4" w:space="0" w:color="000000"/>
              <w:left w:val="single" w:sz="4" w:space="0" w:color="000000"/>
              <w:bottom w:val="single" w:sz="4" w:space="0" w:color="000000"/>
              <w:right w:val="single" w:sz="4" w:space="0" w:color="000000"/>
            </w:tcBorders>
            <w:vAlign w:val="center"/>
          </w:tcPr>
          <w:p w:rsidR="005253DA" w:rsidRPr="00955027" w:rsidRDefault="005253DA" w:rsidP="00091EA0">
            <w:pPr>
              <w:spacing w:after="0"/>
              <w:ind w:firstLine="0"/>
              <w:jc w:val="right"/>
              <w:rPr>
                <w:i/>
                <w:iCs/>
              </w:rPr>
            </w:pPr>
            <w:r w:rsidRPr="00955027">
              <w:rPr>
                <w:i/>
                <w:iCs/>
              </w:rPr>
              <w:t>160,00</w:t>
            </w:r>
          </w:p>
        </w:tc>
        <w:tc>
          <w:tcPr>
            <w:tcW w:w="1323" w:type="dxa"/>
            <w:tcBorders>
              <w:top w:val="single" w:sz="4" w:space="0" w:color="000000"/>
              <w:left w:val="single" w:sz="4" w:space="0" w:color="000000"/>
              <w:bottom w:val="single" w:sz="4" w:space="0" w:color="000000"/>
              <w:right w:val="single" w:sz="4" w:space="0" w:color="000000"/>
            </w:tcBorders>
            <w:vAlign w:val="center"/>
          </w:tcPr>
          <w:p w:rsidR="005253DA" w:rsidRPr="00955027" w:rsidRDefault="005253DA" w:rsidP="00091EA0">
            <w:pPr>
              <w:spacing w:after="0"/>
              <w:ind w:firstLine="0"/>
              <w:jc w:val="right"/>
              <w:rPr>
                <w:i/>
                <w:iCs/>
              </w:rPr>
            </w:pPr>
            <w:r w:rsidRPr="00955027">
              <w:rPr>
                <w:i/>
                <w:iCs/>
              </w:rPr>
              <w:t>160,00</w:t>
            </w:r>
          </w:p>
        </w:tc>
      </w:tr>
      <w:tr w:rsidR="005253DA" w:rsidRPr="00955027" w:rsidTr="00397755">
        <w:trPr>
          <w:trHeight w:val="750"/>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pPr>
            <w:r w:rsidRPr="00955027">
              <w:lastRenderedPageBreak/>
              <w:t>Основное мероприятие "Социальная помощь гражданам, оказавшимся в трудной или экстремальной жизненной ситуации"</w:t>
            </w:r>
          </w:p>
        </w:tc>
        <w:tc>
          <w:tcPr>
            <w:tcW w:w="669"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pPr>
            <w:r w:rsidRPr="00955027">
              <w:t>046</w:t>
            </w:r>
          </w:p>
        </w:tc>
        <w:tc>
          <w:tcPr>
            <w:tcW w:w="685"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pPr>
            <w:r w:rsidRPr="00955027">
              <w:t>10</w:t>
            </w:r>
          </w:p>
        </w:tc>
        <w:tc>
          <w:tcPr>
            <w:tcW w:w="550"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pPr>
            <w:r w:rsidRPr="00955027">
              <w:t>00</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pPr>
            <w:r w:rsidRPr="00955027">
              <w:t>14.0.03.00000</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2 700,00</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2 700,00</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2 700,00</w:t>
            </w:r>
          </w:p>
        </w:tc>
      </w:tr>
      <w:tr w:rsidR="005253DA" w:rsidRPr="00955027" w:rsidTr="00397755">
        <w:trPr>
          <w:trHeight w:val="570"/>
          <w:jc w:val="center"/>
        </w:trPr>
        <w:tc>
          <w:tcPr>
            <w:tcW w:w="2281"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rPr>
                <w:i/>
                <w:iCs/>
              </w:rPr>
            </w:pPr>
            <w:r w:rsidRPr="00955027">
              <w:rPr>
                <w:i/>
                <w:iCs/>
              </w:rPr>
              <w:t>Единовременная материальная выплата</w:t>
            </w:r>
          </w:p>
        </w:tc>
        <w:tc>
          <w:tcPr>
            <w:tcW w:w="669"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046</w:t>
            </w:r>
          </w:p>
        </w:tc>
        <w:tc>
          <w:tcPr>
            <w:tcW w:w="685"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10</w:t>
            </w:r>
          </w:p>
        </w:tc>
        <w:tc>
          <w:tcPr>
            <w:tcW w:w="550"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03</w:t>
            </w:r>
          </w:p>
        </w:tc>
        <w:tc>
          <w:tcPr>
            <w:tcW w:w="1452" w:type="dxa"/>
            <w:tcBorders>
              <w:top w:val="single" w:sz="4" w:space="0" w:color="000000"/>
              <w:left w:val="single" w:sz="4" w:space="0" w:color="000000"/>
              <w:bottom w:val="single" w:sz="4" w:space="0" w:color="000000"/>
              <w:right w:val="single" w:sz="4" w:space="0" w:color="000000"/>
            </w:tcBorders>
            <w:noWrap/>
            <w:vAlign w:val="center"/>
            <w:hideMark/>
          </w:tcPr>
          <w:p w:rsidR="005253DA" w:rsidRPr="00955027" w:rsidRDefault="005253DA" w:rsidP="00091EA0">
            <w:pPr>
              <w:spacing w:after="0"/>
              <w:ind w:firstLine="0"/>
              <w:jc w:val="center"/>
              <w:rPr>
                <w:i/>
                <w:iCs/>
              </w:rPr>
            </w:pPr>
            <w:r w:rsidRPr="00955027">
              <w:rPr>
                <w:i/>
                <w:iCs/>
              </w:rPr>
              <w:t>14.0.03.72602</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rPr>
            </w:pPr>
            <w:r w:rsidRPr="00955027">
              <w:rPr>
                <w:i/>
              </w:rPr>
              <w:t>2 700,00</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rPr>
            </w:pPr>
            <w:r w:rsidRPr="00955027">
              <w:rPr>
                <w:i/>
              </w:rPr>
              <w:t>2 700,00</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rPr>
            </w:pPr>
            <w:r w:rsidRPr="00955027">
              <w:rPr>
                <w:i/>
              </w:rPr>
              <w:t>2 700,00</w:t>
            </w:r>
          </w:p>
        </w:tc>
      </w:tr>
      <w:tr w:rsidR="005253DA" w:rsidRPr="00955027" w:rsidTr="00397755">
        <w:trPr>
          <w:trHeight w:val="570"/>
          <w:jc w:val="center"/>
        </w:trPr>
        <w:tc>
          <w:tcPr>
            <w:tcW w:w="2281"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rPr>
                <w:iCs/>
              </w:rPr>
            </w:pPr>
            <w:r w:rsidRPr="00955027">
              <w:rPr>
                <w:iCs/>
              </w:rPr>
              <w:t>Основное мероприятие "Социальная поддержка одному из членов семей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в случае их гибели (смерти) в ходе ее проведения"</w:t>
            </w:r>
          </w:p>
        </w:tc>
        <w:tc>
          <w:tcPr>
            <w:tcW w:w="669"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Cs/>
              </w:rPr>
            </w:pPr>
            <w:r w:rsidRPr="00955027">
              <w:rPr>
                <w:iCs/>
              </w:rPr>
              <w:t>046</w:t>
            </w:r>
          </w:p>
        </w:tc>
        <w:tc>
          <w:tcPr>
            <w:tcW w:w="685"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Cs/>
              </w:rPr>
            </w:pPr>
            <w:r w:rsidRPr="00955027">
              <w:rPr>
                <w:iCs/>
              </w:rPr>
              <w:t>10</w:t>
            </w:r>
          </w:p>
        </w:tc>
        <w:tc>
          <w:tcPr>
            <w:tcW w:w="550"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Cs/>
              </w:rPr>
            </w:pPr>
            <w:r w:rsidRPr="00955027">
              <w:rPr>
                <w:iCs/>
              </w:rPr>
              <w:t>00</w:t>
            </w:r>
          </w:p>
        </w:tc>
        <w:tc>
          <w:tcPr>
            <w:tcW w:w="1452"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Cs/>
              </w:rPr>
            </w:pPr>
            <w:r w:rsidRPr="00955027">
              <w:rPr>
                <w:iCs/>
              </w:rPr>
              <w:t>14.0.15.00000</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5 000,00</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0,00</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0,00</w:t>
            </w:r>
          </w:p>
        </w:tc>
      </w:tr>
      <w:tr w:rsidR="005253DA" w:rsidRPr="00955027" w:rsidTr="00397755">
        <w:trPr>
          <w:trHeight w:val="570"/>
          <w:jc w:val="center"/>
        </w:trPr>
        <w:tc>
          <w:tcPr>
            <w:tcW w:w="2281"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rPr>
                <w:i/>
                <w:iCs/>
              </w:rPr>
            </w:pPr>
            <w:r w:rsidRPr="00955027">
              <w:rPr>
                <w:i/>
                <w:iCs/>
              </w:rPr>
              <w:t>Единовременная выплата одному из членов семей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в случае их гибели (смерти) в ходе ее проведения</w:t>
            </w:r>
          </w:p>
        </w:tc>
        <w:tc>
          <w:tcPr>
            <w:tcW w:w="669"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046</w:t>
            </w:r>
          </w:p>
        </w:tc>
        <w:tc>
          <w:tcPr>
            <w:tcW w:w="685"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10</w:t>
            </w:r>
          </w:p>
        </w:tc>
        <w:tc>
          <w:tcPr>
            <w:tcW w:w="550"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03</w:t>
            </w:r>
          </w:p>
        </w:tc>
        <w:tc>
          <w:tcPr>
            <w:tcW w:w="1452"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14.0.15.72606</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iCs/>
              </w:rPr>
            </w:pPr>
            <w:r w:rsidRPr="00955027">
              <w:rPr>
                <w:i/>
                <w:iCs/>
              </w:rPr>
              <w:t>5 000,00</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rPr>
            </w:pPr>
            <w:r w:rsidRPr="00955027">
              <w:rPr>
                <w:i/>
              </w:rPr>
              <w:t>0,00</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rPr>
            </w:pPr>
            <w:r w:rsidRPr="00955027">
              <w:rPr>
                <w:i/>
              </w:rPr>
              <w:t>0,00</w:t>
            </w:r>
          </w:p>
        </w:tc>
      </w:tr>
      <w:tr w:rsidR="005253DA" w:rsidRPr="00955027" w:rsidTr="00397755">
        <w:trPr>
          <w:trHeight w:val="570"/>
          <w:jc w:val="center"/>
        </w:trPr>
        <w:tc>
          <w:tcPr>
            <w:tcW w:w="2281"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pPr>
            <w:r w:rsidRPr="00955027">
              <w:t xml:space="preserve">Основное мероприятие "Социальная помощь отдельным </w:t>
            </w:r>
            <w:r w:rsidRPr="00955027">
              <w:lastRenderedPageBreak/>
              <w:t>категориям граждан на приобретение новогодних детских подарков"</w:t>
            </w:r>
          </w:p>
        </w:tc>
        <w:tc>
          <w:tcPr>
            <w:tcW w:w="669"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pPr>
            <w:r w:rsidRPr="00955027">
              <w:lastRenderedPageBreak/>
              <w:t>046</w:t>
            </w:r>
          </w:p>
        </w:tc>
        <w:tc>
          <w:tcPr>
            <w:tcW w:w="685"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pPr>
            <w:r w:rsidRPr="00955027">
              <w:t>10</w:t>
            </w:r>
          </w:p>
        </w:tc>
        <w:tc>
          <w:tcPr>
            <w:tcW w:w="550"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pPr>
            <w:r w:rsidRPr="00955027">
              <w:t>00</w:t>
            </w:r>
          </w:p>
        </w:tc>
        <w:tc>
          <w:tcPr>
            <w:tcW w:w="1452"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pPr>
            <w:r w:rsidRPr="00955027">
              <w:t>14.0.16.00000</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600,00</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600,00</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pPr>
            <w:r w:rsidRPr="00955027">
              <w:t>600,00</w:t>
            </w:r>
          </w:p>
        </w:tc>
      </w:tr>
      <w:tr w:rsidR="005253DA" w:rsidRPr="00955027" w:rsidTr="00397755">
        <w:trPr>
          <w:trHeight w:val="570"/>
          <w:jc w:val="center"/>
        </w:trPr>
        <w:tc>
          <w:tcPr>
            <w:tcW w:w="2281"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rPr>
                <w:i/>
                <w:iCs/>
              </w:rPr>
            </w:pPr>
            <w:r w:rsidRPr="00955027">
              <w:rPr>
                <w:i/>
                <w:iCs/>
              </w:rPr>
              <w:t>Единовременная социальная выплата родителям - членам общественных организаций отдельных категорий граждан, опекаемым детям и детям из приемных семей на приобретение новогодних детских подарков</w:t>
            </w:r>
          </w:p>
        </w:tc>
        <w:tc>
          <w:tcPr>
            <w:tcW w:w="669"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046</w:t>
            </w:r>
          </w:p>
        </w:tc>
        <w:tc>
          <w:tcPr>
            <w:tcW w:w="685"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10</w:t>
            </w:r>
          </w:p>
        </w:tc>
        <w:tc>
          <w:tcPr>
            <w:tcW w:w="550"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03</w:t>
            </w:r>
          </w:p>
        </w:tc>
        <w:tc>
          <w:tcPr>
            <w:tcW w:w="1452"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center"/>
              <w:rPr>
                <w:i/>
                <w:iCs/>
              </w:rPr>
            </w:pPr>
            <w:r w:rsidRPr="00955027">
              <w:rPr>
                <w:i/>
                <w:iCs/>
              </w:rPr>
              <w:t>14.0.16.72609</w:t>
            </w:r>
          </w:p>
        </w:tc>
        <w:tc>
          <w:tcPr>
            <w:tcW w:w="125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iCs/>
              </w:rPr>
            </w:pPr>
            <w:r w:rsidRPr="00955027">
              <w:rPr>
                <w:i/>
                <w:iCs/>
              </w:rPr>
              <w:t>600,00</w:t>
            </w:r>
          </w:p>
        </w:tc>
        <w:tc>
          <w:tcPr>
            <w:tcW w:w="1358"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iCs/>
              </w:rPr>
            </w:pPr>
            <w:r w:rsidRPr="00955027">
              <w:rPr>
                <w:i/>
                <w:iCs/>
              </w:rPr>
              <w:t>600,00</w:t>
            </w:r>
          </w:p>
        </w:tc>
        <w:tc>
          <w:tcPr>
            <w:tcW w:w="1323" w:type="dxa"/>
            <w:tcBorders>
              <w:top w:val="single" w:sz="4" w:space="0" w:color="000000"/>
              <w:left w:val="single" w:sz="4" w:space="0" w:color="000000"/>
              <w:bottom w:val="single" w:sz="4" w:space="0" w:color="000000"/>
              <w:right w:val="single" w:sz="4" w:space="0" w:color="000000"/>
            </w:tcBorders>
            <w:noWrap/>
            <w:vAlign w:val="center"/>
          </w:tcPr>
          <w:p w:rsidR="005253DA" w:rsidRPr="00955027" w:rsidRDefault="005253DA" w:rsidP="00091EA0">
            <w:pPr>
              <w:spacing w:after="0"/>
              <w:ind w:firstLine="0"/>
              <w:jc w:val="right"/>
              <w:rPr>
                <w:i/>
                <w:iCs/>
              </w:rPr>
            </w:pPr>
            <w:r w:rsidRPr="00955027">
              <w:rPr>
                <w:i/>
                <w:iCs/>
              </w:rPr>
              <w:t>600,00</w:t>
            </w:r>
          </w:p>
        </w:tc>
      </w:tr>
    </w:tbl>
    <w:p w:rsidR="00601264" w:rsidRPr="00955027" w:rsidRDefault="00601264" w:rsidP="00601264">
      <w:pPr>
        <w:jc w:val="center"/>
        <w:rPr>
          <w:b/>
          <w:bCs/>
          <w:sz w:val="24"/>
          <w:szCs w:val="24"/>
        </w:rPr>
      </w:pPr>
      <w:bookmarkStart w:id="7" w:name="RANGE!A1:N60"/>
    </w:p>
    <w:p w:rsidR="007B2446" w:rsidRPr="00955027" w:rsidRDefault="007B2446" w:rsidP="007B2446">
      <w:pPr>
        <w:jc w:val="center"/>
        <w:rPr>
          <w:b/>
          <w:bCs/>
          <w:sz w:val="24"/>
          <w:szCs w:val="24"/>
        </w:rPr>
        <w:sectPr w:rsidR="007B2446" w:rsidRPr="00955027" w:rsidSect="003F54B4">
          <w:headerReference w:type="default" r:id="rId148"/>
          <w:headerReference w:type="first" r:id="rId149"/>
          <w:pgSz w:w="11906" w:h="16838"/>
          <w:pgMar w:top="1134" w:right="567" w:bottom="1134" w:left="1701" w:header="709" w:footer="709" w:gutter="0"/>
          <w:cols w:space="720"/>
          <w:docGrid w:linePitch="272"/>
        </w:sectPr>
      </w:pPr>
    </w:p>
    <w:p w:rsidR="00091EA0" w:rsidRDefault="007B2446" w:rsidP="00091EA0">
      <w:pPr>
        <w:spacing w:after="0"/>
        <w:jc w:val="center"/>
        <w:rPr>
          <w:b/>
          <w:bCs/>
          <w:sz w:val="24"/>
          <w:szCs w:val="24"/>
        </w:rPr>
      </w:pPr>
      <w:r w:rsidRPr="00955027">
        <w:rPr>
          <w:b/>
          <w:bCs/>
          <w:sz w:val="24"/>
          <w:szCs w:val="24"/>
        </w:rPr>
        <w:lastRenderedPageBreak/>
        <w:t xml:space="preserve">Информация об объемах бюджетных ассигнований, направляемых на поддержку семьи и детей, </w:t>
      </w:r>
    </w:p>
    <w:p w:rsidR="007B2446" w:rsidRPr="00955027" w:rsidRDefault="007B2446" w:rsidP="007B2446">
      <w:pPr>
        <w:jc w:val="center"/>
        <w:rPr>
          <w:b/>
          <w:bCs/>
          <w:sz w:val="24"/>
          <w:szCs w:val="24"/>
        </w:rPr>
      </w:pPr>
      <w:r w:rsidRPr="00955027">
        <w:rPr>
          <w:b/>
          <w:bCs/>
          <w:sz w:val="24"/>
          <w:szCs w:val="24"/>
        </w:rPr>
        <w:t>в том числе на развитие социальной инфраструктуры для детей, предусмотренных в проекте решения Думы города</w:t>
      </w:r>
      <w:r w:rsidRPr="00955027">
        <w:rPr>
          <w:b/>
          <w:bCs/>
          <w:sz w:val="24"/>
          <w:szCs w:val="24"/>
        </w:rPr>
        <w:br/>
        <w:t>"О бюджете города Нижневартовска на 2024 год и на плановый период 2025 и 2026 годов</w:t>
      </w:r>
    </w:p>
    <w:p w:rsidR="00601264" w:rsidRPr="00091EA0" w:rsidRDefault="00091EA0" w:rsidP="00091EA0">
      <w:pPr>
        <w:spacing w:after="0"/>
        <w:ind w:right="-598"/>
        <w:jc w:val="right"/>
        <w:rPr>
          <w:bCs/>
          <w:sz w:val="18"/>
          <w:szCs w:val="24"/>
        </w:rPr>
      </w:pPr>
      <w:r w:rsidRPr="00091EA0">
        <w:rPr>
          <w:bCs/>
          <w:sz w:val="18"/>
          <w:szCs w:val="24"/>
        </w:rPr>
        <w:t>тыс. рублей</w:t>
      </w:r>
    </w:p>
    <w:tbl>
      <w:tblPr>
        <w:tblW w:w="15324" w:type="dxa"/>
        <w:tblInd w:w="93" w:type="dxa"/>
        <w:tblLayout w:type="fixed"/>
        <w:tblLook w:val="04A0" w:firstRow="1" w:lastRow="0" w:firstColumn="1" w:lastColumn="0" w:noHBand="0" w:noVBand="1"/>
      </w:tblPr>
      <w:tblGrid>
        <w:gridCol w:w="582"/>
        <w:gridCol w:w="1701"/>
        <w:gridCol w:w="1134"/>
        <w:gridCol w:w="1134"/>
        <w:gridCol w:w="1134"/>
        <w:gridCol w:w="993"/>
        <w:gridCol w:w="1134"/>
        <w:gridCol w:w="1134"/>
        <w:gridCol w:w="1134"/>
        <w:gridCol w:w="992"/>
        <w:gridCol w:w="1134"/>
        <w:gridCol w:w="992"/>
        <w:gridCol w:w="1134"/>
        <w:gridCol w:w="992"/>
      </w:tblGrid>
      <w:tr w:rsidR="007A0021" w:rsidRPr="00955027" w:rsidTr="00601264">
        <w:trPr>
          <w:trHeight w:val="300"/>
          <w:tblHeader/>
        </w:trPr>
        <w:tc>
          <w:tcPr>
            <w:tcW w:w="58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bookmarkEnd w:id="7"/>
          <w:p w:rsidR="00397755" w:rsidRPr="00955027" w:rsidRDefault="00397755" w:rsidP="00397755">
            <w:pPr>
              <w:spacing w:after="0"/>
              <w:ind w:firstLine="0"/>
              <w:jc w:val="center"/>
              <w:rPr>
                <w:sz w:val="16"/>
                <w:szCs w:val="16"/>
              </w:rPr>
            </w:pPr>
            <w:r w:rsidRPr="00955027">
              <w:rPr>
                <w:sz w:val="16"/>
                <w:szCs w:val="16"/>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Наименование мероприятия</w:t>
            </w:r>
          </w:p>
        </w:tc>
        <w:tc>
          <w:tcPr>
            <w:tcW w:w="4395"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b/>
                <w:bCs/>
                <w:sz w:val="16"/>
                <w:szCs w:val="16"/>
              </w:rPr>
            </w:pPr>
            <w:r w:rsidRPr="00955027">
              <w:rPr>
                <w:b/>
                <w:bCs/>
                <w:sz w:val="16"/>
                <w:szCs w:val="16"/>
              </w:rPr>
              <w:t>2024 год</w:t>
            </w:r>
          </w:p>
        </w:tc>
        <w:tc>
          <w:tcPr>
            <w:tcW w:w="4394"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b/>
                <w:bCs/>
                <w:sz w:val="16"/>
                <w:szCs w:val="16"/>
              </w:rPr>
            </w:pPr>
            <w:r w:rsidRPr="00955027">
              <w:rPr>
                <w:b/>
                <w:bCs/>
                <w:sz w:val="16"/>
                <w:szCs w:val="16"/>
              </w:rPr>
              <w:t>2025 год</w:t>
            </w:r>
          </w:p>
        </w:tc>
        <w:tc>
          <w:tcPr>
            <w:tcW w:w="4252" w:type="dxa"/>
            <w:gridSpan w:val="4"/>
            <w:tcBorders>
              <w:top w:val="single" w:sz="4" w:space="0" w:color="auto"/>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b/>
                <w:bCs/>
                <w:sz w:val="16"/>
                <w:szCs w:val="16"/>
              </w:rPr>
            </w:pPr>
            <w:r w:rsidRPr="00955027">
              <w:rPr>
                <w:b/>
                <w:bCs/>
                <w:sz w:val="16"/>
                <w:szCs w:val="16"/>
              </w:rPr>
              <w:t>2026 год</w:t>
            </w:r>
          </w:p>
        </w:tc>
      </w:tr>
      <w:tr w:rsidR="00A62C42" w:rsidRPr="00955027" w:rsidTr="00601264">
        <w:trPr>
          <w:trHeight w:val="300"/>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397755" w:rsidRPr="00955027" w:rsidRDefault="00397755" w:rsidP="00397755">
            <w:pPr>
              <w:spacing w:after="0"/>
              <w:ind w:firstLine="0"/>
              <w:jc w:val="left"/>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97755" w:rsidRPr="00955027" w:rsidRDefault="00397755" w:rsidP="00397755">
            <w:pPr>
              <w:spacing w:after="0"/>
              <w:ind w:firstLine="0"/>
              <w:jc w:val="left"/>
              <w:rPr>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Объем бюджетных ассигнований</w:t>
            </w:r>
          </w:p>
        </w:tc>
        <w:tc>
          <w:tcPr>
            <w:tcW w:w="326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в том числе:</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Объем бюджетных ассигнований</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в том числе:</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Объем бюджетных ассигнований</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в том числе:</w:t>
            </w:r>
          </w:p>
        </w:tc>
      </w:tr>
      <w:tr w:rsidR="00144223" w:rsidRPr="00955027" w:rsidTr="00601264">
        <w:trPr>
          <w:trHeight w:val="720"/>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397755" w:rsidRPr="00955027" w:rsidRDefault="00397755" w:rsidP="00397755">
            <w:pPr>
              <w:spacing w:after="0"/>
              <w:ind w:firstLine="0"/>
              <w:jc w:val="left"/>
              <w:rPr>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97755" w:rsidRPr="00955027" w:rsidRDefault="00397755" w:rsidP="00397755">
            <w:pPr>
              <w:spacing w:after="0"/>
              <w:ind w:firstLine="0"/>
              <w:jc w:val="left"/>
              <w:rPr>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397755" w:rsidRPr="00955027" w:rsidRDefault="00397755" w:rsidP="00397755">
            <w:pPr>
              <w:spacing w:after="0"/>
              <w:ind w:firstLine="0"/>
              <w:jc w:val="left"/>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бюджет города</w:t>
            </w:r>
          </w:p>
        </w:tc>
        <w:tc>
          <w:tcPr>
            <w:tcW w:w="1134"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бюджет автономного округа</w:t>
            </w:r>
          </w:p>
        </w:tc>
        <w:tc>
          <w:tcPr>
            <w:tcW w:w="993"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федеральный бюджет</w:t>
            </w:r>
          </w:p>
        </w:tc>
        <w:tc>
          <w:tcPr>
            <w:tcW w:w="1134" w:type="dxa"/>
            <w:vMerge/>
            <w:tcBorders>
              <w:top w:val="nil"/>
              <w:left w:val="single" w:sz="4" w:space="0" w:color="auto"/>
              <w:bottom w:val="single" w:sz="4" w:space="0" w:color="auto"/>
              <w:right w:val="single" w:sz="4" w:space="0" w:color="auto"/>
            </w:tcBorders>
            <w:vAlign w:val="center"/>
            <w:hideMark/>
          </w:tcPr>
          <w:p w:rsidR="00397755" w:rsidRPr="00955027" w:rsidRDefault="00397755" w:rsidP="00397755">
            <w:pPr>
              <w:spacing w:after="0"/>
              <w:ind w:firstLine="0"/>
              <w:jc w:val="left"/>
              <w:rPr>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бюджет города</w:t>
            </w:r>
          </w:p>
        </w:tc>
        <w:tc>
          <w:tcPr>
            <w:tcW w:w="1134"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бюджет автономного округа</w:t>
            </w:r>
          </w:p>
        </w:tc>
        <w:tc>
          <w:tcPr>
            <w:tcW w:w="992"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федеральный бюджет</w:t>
            </w:r>
          </w:p>
        </w:tc>
        <w:tc>
          <w:tcPr>
            <w:tcW w:w="1134" w:type="dxa"/>
            <w:vMerge/>
            <w:tcBorders>
              <w:top w:val="nil"/>
              <w:left w:val="single" w:sz="4" w:space="0" w:color="auto"/>
              <w:bottom w:val="single" w:sz="4" w:space="0" w:color="auto"/>
              <w:right w:val="single" w:sz="4" w:space="0" w:color="auto"/>
            </w:tcBorders>
            <w:vAlign w:val="center"/>
            <w:hideMark/>
          </w:tcPr>
          <w:p w:rsidR="00397755" w:rsidRPr="00955027" w:rsidRDefault="00397755" w:rsidP="00397755">
            <w:pPr>
              <w:spacing w:after="0"/>
              <w:ind w:firstLine="0"/>
              <w:jc w:val="left"/>
              <w:rPr>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бюджет города</w:t>
            </w:r>
          </w:p>
        </w:tc>
        <w:tc>
          <w:tcPr>
            <w:tcW w:w="1134"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бюджет автономного округа</w:t>
            </w:r>
          </w:p>
        </w:tc>
        <w:tc>
          <w:tcPr>
            <w:tcW w:w="992"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jc w:val="center"/>
              <w:rPr>
                <w:sz w:val="16"/>
                <w:szCs w:val="16"/>
              </w:rPr>
            </w:pPr>
            <w:r w:rsidRPr="00955027">
              <w:rPr>
                <w:sz w:val="16"/>
                <w:szCs w:val="16"/>
              </w:rPr>
              <w:t>федеральный бюджет</w:t>
            </w:r>
          </w:p>
        </w:tc>
      </w:tr>
      <w:tr w:rsidR="00144223" w:rsidRPr="00955027" w:rsidTr="00601264">
        <w:trPr>
          <w:trHeight w:val="300"/>
          <w:tblHeader/>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sz w:val="16"/>
                <w:szCs w:val="16"/>
              </w:rPr>
            </w:pPr>
            <w:r w:rsidRPr="00955027">
              <w:rPr>
                <w:sz w:val="16"/>
                <w:szCs w:val="16"/>
              </w:rPr>
              <w:t>1</w:t>
            </w:r>
          </w:p>
        </w:tc>
        <w:tc>
          <w:tcPr>
            <w:tcW w:w="1701"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5</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10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13</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14</w:t>
            </w:r>
          </w:p>
        </w:tc>
      </w:tr>
      <w:tr w:rsidR="00144223" w:rsidRPr="00955027" w:rsidTr="00A62C42">
        <w:trPr>
          <w:trHeight w:val="513"/>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bCs/>
                <w:sz w:val="16"/>
                <w:szCs w:val="16"/>
              </w:rPr>
            </w:pPr>
            <w:r w:rsidRPr="00955027">
              <w:rPr>
                <w:bCs/>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BC53C9">
            <w:pPr>
              <w:spacing w:after="0"/>
              <w:ind w:firstLine="0"/>
              <w:rPr>
                <w:bCs/>
                <w:sz w:val="16"/>
                <w:szCs w:val="16"/>
              </w:rPr>
            </w:pPr>
            <w:r w:rsidRPr="00955027">
              <w:rPr>
                <w:bCs/>
                <w:sz w:val="16"/>
                <w:szCs w:val="16"/>
              </w:rPr>
              <w:t>Всего,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7A0021">
            <w:pPr>
              <w:spacing w:after="0"/>
              <w:ind w:firstLine="0"/>
              <w:jc w:val="right"/>
              <w:rPr>
                <w:bCs/>
                <w:sz w:val="14"/>
                <w:szCs w:val="14"/>
              </w:rPr>
            </w:pPr>
            <w:r w:rsidRPr="00955027">
              <w:rPr>
                <w:bCs/>
                <w:sz w:val="14"/>
                <w:szCs w:val="14"/>
              </w:rPr>
              <w:t>16 033 895,88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7A0021">
            <w:pPr>
              <w:spacing w:after="0"/>
              <w:ind w:firstLine="0"/>
              <w:jc w:val="right"/>
              <w:rPr>
                <w:bCs/>
                <w:sz w:val="14"/>
                <w:szCs w:val="14"/>
              </w:rPr>
            </w:pPr>
            <w:r w:rsidRPr="00955027">
              <w:rPr>
                <w:bCs/>
                <w:sz w:val="14"/>
                <w:szCs w:val="14"/>
              </w:rPr>
              <w:t>3 926 417,68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rPr>
                <w:bCs/>
                <w:sz w:val="14"/>
                <w:szCs w:val="14"/>
              </w:rPr>
            </w:pPr>
            <w:r w:rsidRPr="00955027">
              <w:rPr>
                <w:bCs/>
                <w:sz w:val="14"/>
                <w:szCs w:val="14"/>
              </w:rPr>
              <w:t>11 759 831,30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347 646,90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7A0021">
            <w:pPr>
              <w:spacing w:after="0"/>
              <w:ind w:firstLine="0"/>
              <w:jc w:val="right"/>
              <w:rPr>
                <w:bCs/>
                <w:sz w:val="14"/>
                <w:szCs w:val="14"/>
              </w:rPr>
            </w:pPr>
            <w:r w:rsidRPr="00955027">
              <w:rPr>
                <w:bCs/>
                <w:sz w:val="14"/>
                <w:szCs w:val="14"/>
              </w:rPr>
              <w:t>16 371 697,94</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3 576 384,64</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7A0021">
            <w:pPr>
              <w:spacing w:after="0"/>
              <w:ind w:firstLine="0"/>
              <w:jc w:val="right"/>
              <w:rPr>
                <w:bCs/>
                <w:sz w:val="14"/>
                <w:szCs w:val="14"/>
              </w:rPr>
            </w:pPr>
            <w:r w:rsidRPr="00955027">
              <w:rPr>
                <w:bCs/>
                <w:sz w:val="14"/>
                <w:szCs w:val="14"/>
              </w:rPr>
              <w:t>12 463 920,70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331 392,60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144223">
            <w:pPr>
              <w:spacing w:after="0"/>
              <w:ind w:firstLine="0"/>
              <w:jc w:val="right"/>
              <w:rPr>
                <w:bCs/>
                <w:sz w:val="14"/>
                <w:szCs w:val="14"/>
              </w:rPr>
            </w:pPr>
            <w:r w:rsidRPr="00955027">
              <w:rPr>
                <w:bCs/>
                <w:sz w:val="14"/>
                <w:szCs w:val="14"/>
              </w:rPr>
              <w:t>16 176 232,34</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7A0021">
            <w:pPr>
              <w:spacing w:after="0"/>
              <w:ind w:firstLine="0"/>
              <w:jc w:val="right"/>
              <w:rPr>
                <w:bCs/>
                <w:sz w:val="14"/>
                <w:szCs w:val="14"/>
              </w:rPr>
            </w:pPr>
            <w:r w:rsidRPr="00955027">
              <w:rPr>
                <w:bCs/>
                <w:sz w:val="14"/>
                <w:szCs w:val="14"/>
              </w:rPr>
              <w:t>3 560 531,94</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7A0021">
            <w:pPr>
              <w:spacing w:after="0"/>
              <w:ind w:firstLine="0"/>
              <w:jc w:val="right"/>
              <w:rPr>
                <w:bCs/>
                <w:sz w:val="14"/>
                <w:szCs w:val="14"/>
              </w:rPr>
            </w:pPr>
            <w:r w:rsidRPr="00955027">
              <w:rPr>
                <w:bCs/>
                <w:sz w:val="14"/>
                <w:szCs w:val="14"/>
              </w:rPr>
              <w:t>12 307 166,90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7A0021">
            <w:pPr>
              <w:spacing w:after="0"/>
              <w:ind w:firstLine="0"/>
              <w:jc w:val="right"/>
              <w:rPr>
                <w:bCs/>
                <w:sz w:val="14"/>
                <w:szCs w:val="14"/>
              </w:rPr>
            </w:pPr>
            <w:r w:rsidRPr="00955027">
              <w:rPr>
                <w:bCs/>
                <w:sz w:val="14"/>
                <w:szCs w:val="14"/>
              </w:rPr>
              <w:t>308 533,50</w:t>
            </w:r>
          </w:p>
        </w:tc>
      </w:tr>
      <w:tr w:rsidR="00144223" w:rsidRPr="00955027" w:rsidTr="00A62C42">
        <w:trPr>
          <w:trHeight w:val="974"/>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bCs/>
                <w:sz w:val="16"/>
                <w:szCs w:val="16"/>
              </w:rPr>
            </w:pPr>
            <w:r w:rsidRPr="00955027">
              <w:rPr>
                <w:bCs/>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BC53C9">
            <w:pPr>
              <w:spacing w:after="0"/>
              <w:ind w:firstLine="0"/>
              <w:rPr>
                <w:bCs/>
                <w:sz w:val="16"/>
                <w:szCs w:val="16"/>
              </w:rPr>
            </w:pPr>
            <w:r w:rsidRPr="00955027">
              <w:rPr>
                <w:bCs/>
                <w:sz w:val="16"/>
                <w:szCs w:val="16"/>
              </w:rPr>
              <w:t>Муниципальная программа "Развитие образования города Нижневартовска"</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14 279 844,72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2 309 121,52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11 629 457,60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341 265,60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14 771 737,18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2 156 185,28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12 288 268,10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327 283,80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14 568 780,18</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2 139 957,98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12 123 404,20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305 418,00</w:t>
            </w:r>
          </w:p>
        </w:tc>
      </w:tr>
      <w:tr w:rsidR="00144223" w:rsidRPr="00955027" w:rsidTr="00A62C42">
        <w:trPr>
          <w:trHeight w:val="5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1.1.</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BC53C9">
            <w:pPr>
              <w:spacing w:after="0"/>
              <w:ind w:firstLine="0"/>
              <w:rPr>
                <w:color w:val="000000"/>
                <w:sz w:val="16"/>
                <w:szCs w:val="16"/>
              </w:rPr>
            </w:pPr>
            <w:r w:rsidRPr="00955027">
              <w:rPr>
                <w:color w:val="000000"/>
                <w:sz w:val="16"/>
                <w:szCs w:val="16"/>
              </w:rPr>
              <w:t>Реализация основных общеобразовательных программ в организациях дошкольного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6 348 384,05</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1 193 201,65</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5 155 182,40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6 281 172,58</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1 125 990,18</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5 155 182,40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6 295 587,12</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1 140 404,72</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5 155 182,40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5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t>1.1.1.</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BC53C9">
            <w:pPr>
              <w:spacing w:after="0"/>
              <w:ind w:firstLine="0"/>
              <w:rPr>
                <w:i/>
                <w:iCs/>
                <w:color w:val="000000"/>
                <w:sz w:val="16"/>
                <w:szCs w:val="16"/>
              </w:rPr>
            </w:pPr>
            <w:r w:rsidRPr="00955027">
              <w:rPr>
                <w:i/>
                <w:iCs/>
                <w:color w:val="000000"/>
                <w:sz w:val="16"/>
                <w:szCs w:val="16"/>
              </w:rPr>
              <w:t>Обеспечение деятельности муниципальных дошкольных образовательных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1 179 987,18</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1 179 987,18</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1 125 990,18</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1 125 990,18</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1 127 190,25</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1 127 190,25</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52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t>1.1.2.</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BC53C9">
            <w:pPr>
              <w:spacing w:after="0"/>
              <w:ind w:firstLine="0"/>
              <w:rPr>
                <w:i/>
                <w:iCs/>
                <w:color w:val="000000"/>
                <w:sz w:val="16"/>
                <w:szCs w:val="16"/>
              </w:rPr>
            </w:pPr>
            <w:r w:rsidRPr="00955027">
              <w:rPr>
                <w:i/>
                <w:iCs/>
                <w:color w:val="000000"/>
                <w:sz w:val="16"/>
                <w:szCs w:val="16"/>
              </w:rPr>
              <w:t>Проведение текущего и капитального ремонта в муниципальных дошкольных образовательных организациях</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13 214,47</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13 214,47</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13 214,47</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13 214,47</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54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t>1.1.3.</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BC53C9">
            <w:pPr>
              <w:spacing w:after="0"/>
              <w:ind w:firstLine="0"/>
              <w:rPr>
                <w:i/>
                <w:iCs/>
                <w:color w:val="000000"/>
                <w:sz w:val="16"/>
                <w:szCs w:val="16"/>
              </w:rPr>
            </w:pPr>
            <w:r w:rsidRPr="00955027">
              <w:rPr>
                <w:i/>
                <w:iCs/>
                <w:color w:val="000000"/>
                <w:sz w:val="16"/>
                <w:szCs w:val="16"/>
              </w:rPr>
              <w:t>Реализация программ дошкольного образования муниципальными образовательными организациями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4 920 566,80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4 920 566,80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4 920 566,80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4 920 566,80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4 920 566,80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4 920 566,80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54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lastRenderedPageBreak/>
              <w:t>1.1.4.</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i/>
                <w:iCs/>
                <w:color w:val="000000"/>
                <w:sz w:val="16"/>
                <w:szCs w:val="16"/>
              </w:rPr>
            </w:pPr>
            <w:r w:rsidRPr="00955027">
              <w:rPr>
                <w:i/>
                <w:iCs/>
                <w:color w:val="000000"/>
                <w:sz w:val="16"/>
                <w:szCs w:val="16"/>
              </w:rPr>
              <w:t>Реализация программ дошкольного образования частными образовательными организациями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69 173,60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69 173,60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69 173,60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69 173,60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69 173,60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69 173,60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66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t>1.1.5.</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i/>
                <w:iCs/>
                <w:color w:val="000000"/>
                <w:sz w:val="16"/>
                <w:szCs w:val="16"/>
              </w:rPr>
            </w:pPr>
            <w:r w:rsidRPr="00955027">
              <w:rPr>
                <w:i/>
                <w:iCs/>
                <w:color w:val="000000"/>
                <w:sz w:val="16"/>
                <w:szCs w:val="16"/>
              </w:rPr>
              <w:t>Создание условий для осуществления присмотра и ухода за детьми, содержания детей в частных организациях</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13 104,00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13 104,00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13 104,00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13 104,00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13 104,00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13 104,00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97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t>1.1.6.</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i/>
                <w:iCs/>
                <w:color w:val="000000"/>
                <w:sz w:val="16"/>
                <w:szCs w:val="16"/>
              </w:rPr>
            </w:pPr>
            <w:r w:rsidRPr="00955027">
              <w:rPr>
                <w:i/>
                <w:iCs/>
                <w:color w:val="000000"/>
                <w:sz w:val="16"/>
                <w:szCs w:val="16"/>
              </w:rPr>
              <w:t xml:space="preserve">Компенсация части родительской платы за присмотр и уход за детьми в образовательных организациях, реализующих образовательные программы дошкольного образования </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152 338,00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152 338,00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152 338,00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152 338,00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152 338,00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152 338,00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49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1.2.</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 xml:space="preserve">Реализация основных общеобразовательных программ в общеобразовательных организациях </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BC53C9" w:rsidP="00397755">
            <w:pPr>
              <w:spacing w:after="0"/>
              <w:ind w:firstLine="0"/>
              <w:jc w:val="right"/>
              <w:rPr>
                <w:color w:val="000000"/>
                <w:sz w:val="14"/>
                <w:szCs w:val="14"/>
              </w:rPr>
            </w:pPr>
            <w:r>
              <w:rPr>
                <w:color w:val="000000"/>
                <w:sz w:val="14"/>
                <w:szCs w:val="14"/>
              </w:rPr>
              <w:t>5 628 296,64</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416 513,74</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5 211 782,90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BC53C9" w:rsidP="00397755">
            <w:pPr>
              <w:spacing w:after="0"/>
              <w:ind w:firstLine="0"/>
              <w:jc w:val="right"/>
              <w:rPr>
                <w:color w:val="000000"/>
                <w:sz w:val="14"/>
                <w:szCs w:val="14"/>
              </w:rPr>
            </w:pPr>
            <w:r>
              <w:rPr>
                <w:color w:val="000000"/>
                <w:sz w:val="14"/>
                <w:szCs w:val="14"/>
              </w:rPr>
              <w:t>6 098 627,50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367 668,80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5 730 958,70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BC53C9" w:rsidP="00397755">
            <w:pPr>
              <w:spacing w:after="0"/>
              <w:ind w:firstLine="0"/>
              <w:jc w:val="right"/>
              <w:rPr>
                <w:color w:val="000000"/>
                <w:sz w:val="14"/>
                <w:szCs w:val="14"/>
              </w:rPr>
            </w:pPr>
            <w:r>
              <w:rPr>
                <w:color w:val="000000"/>
                <w:sz w:val="14"/>
                <w:szCs w:val="14"/>
              </w:rPr>
              <w:t>6 086 113,03</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355 154,33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5 730 958,70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5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t>1.2.1.</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i/>
                <w:iCs/>
                <w:color w:val="000000"/>
                <w:sz w:val="16"/>
                <w:szCs w:val="16"/>
              </w:rPr>
            </w:pPr>
            <w:r w:rsidRPr="00955027">
              <w:rPr>
                <w:i/>
                <w:iCs/>
                <w:color w:val="000000"/>
                <w:sz w:val="16"/>
                <w:szCs w:val="16"/>
              </w:rPr>
              <w:t>Обеспечение деятельности муниципальных общеобразовательных организаций</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416 513,74</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416 513,74</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354 454,33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354 454,33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355 154,33</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355 154,33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57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t>1.2.2.</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i/>
                <w:iCs/>
                <w:color w:val="000000"/>
                <w:sz w:val="16"/>
                <w:szCs w:val="16"/>
              </w:rPr>
            </w:pPr>
            <w:r w:rsidRPr="00955027">
              <w:rPr>
                <w:i/>
                <w:iCs/>
                <w:color w:val="000000"/>
                <w:sz w:val="16"/>
                <w:szCs w:val="16"/>
              </w:rPr>
              <w:t>Проведение текущего и капитального  ремонта в муниципальных общеобразовательных организациях</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13 214,47</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13 214,47</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61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lastRenderedPageBreak/>
              <w:t>1.2.3.</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i/>
                <w:iCs/>
                <w:color w:val="000000"/>
                <w:sz w:val="16"/>
                <w:szCs w:val="16"/>
              </w:rPr>
            </w:pPr>
            <w:r w:rsidRPr="00955027">
              <w:rPr>
                <w:i/>
                <w:iCs/>
                <w:color w:val="000000"/>
                <w:sz w:val="16"/>
                <w:szCs w:val="16"/>
              </w:rPr>
              <w:t>Реализация основных общеобразовательных программ муниципальными общеобразовательными организациями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5 184 636,80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5 184 636,80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5 703 812,60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5 703 812,60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5 703 812,60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5 703 812,60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61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t>1.2.4.</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i/>
                <w:iCs/>
                <w:color w:val="000000"/>
                <w:sz w:val="16"/>
                <w:szCs w:val="16"/>
              </w:rPr>
            </w:pPr>
            <w:r w:rsidRPr="00955027">
              <w:rPr>
                <w:i/>
                <w:iCs/>
                <w:color w:val="000000"/>
                <w:sz w:val="16"/>
                <w:szCs w:val="16"/>
              </w:rPr>
              <w:t>Реализация основных общеобразовательных программ частными общеобразовательными организациями</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27 146,10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27 146,10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27 146,10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27 146,10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27 146,10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27 146,10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55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1.3.</w:t>
            </w:r>
          </w:p>
        </w:tc>
        <w:tc>
          <w:tcPr>
            <w:tcW w:w="1701" w:type="dxa"/>
            <w:tcBorders>
              <w:top w:val="nil"/>
              <w:left w:val="nil"/>
              <w:bottom w:val="single" w:sz="4" w:space="0" w:color="auto"/>
              <w:right w:val="nil"/>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Организация питания обучающихся начальных классов общеобразовательных организаций</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305 971,20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44 772,80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144 137,20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117 061,20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277 286,40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44 134,70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133 353,30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99 798,40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277 286,40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47 640,10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154 213,60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75 432,70</w:t>
            </w:r>
          </w:p>
        </w:tc>
      </w:tr>
      <w:tr w:rsidR="00144223" w:rsidRPr="00955027" w:rsidTr="00A62C42">
        <w:trPr>
          <w:trHeight w:val="76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1.4.</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Социальная поддержка отдельных категорий обучающихся в муниципальных, частных общеобразовательных организациях</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692 837,30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692 837,30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692 837,30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692 837,30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692 837,30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692 837,30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97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1.5.</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Дополнительное финансовое обеспечение мероприятий по организации питания обучающихся 5-11 классов в муниципальных, частных общеобразовательных организациях</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133 184,90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133 184,90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119 693,50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119 693,50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119 693,50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119 693,50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103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1.6.</w:t>
            </w:r>
          </w:p>
        </w:tc>
        <w:tc>
          <w:tcPr>
            <w:tcW w:w="1701" w:type="dxa"/>
            <w:tcBorders>
              <w:top w:val="nil"/>
              <w:left w:val="nil"/>
              <w:bottom w:val="single" w:sz="4" w:space="0" w:color="auto"/>
              <w:right w:val="nil"/>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 xml:space="preserve">Ежемесячное денежное вознаграждение за классное руководство педагогическим </w:t>
            </w:r>
            <w:r w:rsidRPr="00955027">
              <w:rPr>
                <w:color w:val="000000"/>
                <w:sz w:val="16"/>
                <w:szCs w:val="16"/>
              </w:rPr>
              <w:lastRenderedPageBreak/>
              <w:t>работникам государственных и муниципальных общеобразовательных организаций</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lastRenderedPageBreak/>
              <w:t>224 204,40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224 204,40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227 485,40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227 485,40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229 985,30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229 985,30</w:t>
            </w:r>
          </w:p>
        </w:tc>
      </w:tr>
      <w:tr w:rsidR="00144223" w:rsidRPr="00955027" w:rsidTr="00A62C42">
        <w:trPr>
          <w:trHeight w:val="5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1.7.</w:t>
            </w:r>
          </w:p>
        </w:tc>
        <w:tc>
          <w:tcPr>
            <w:tcW w:w="1701" w:type="dxa"/>
            <w:tcBorders>
              <w:top w:val="nil"/>
              <w:left w:val="nil"/>
              <w:bottom w:val="single" w:sz="4" w:space="0" w:color="auto"/>
              <w:right w:val="nil"/>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Реализация мероприятий по модернизации школьных систем образования</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46 112,13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4 853,33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41 258,80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211 823,62</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22 950,32</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188 873,30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36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1.8.</w:t>
            </w:r>
          </w:p>
        </w:tc>
        <w:tc>
          <w:tcPr>
            <w:tcW w:w="1701" w:type="dxa"/>
            <w:tcBorders>
              <w:top w:val="nil"/>
              <w:left w:val="nil"/>
              <w:bottom w:val="single" w:sz="4" w:space="0" w:color="auto"/>
              <w:right w:val="nil"/>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 xml:space="preserve">Региональный проект "Современная школа"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334 802,90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72 373,20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262 429,70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338 787,40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73 553,60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265 233,80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343 189,90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74 807,00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268 382,90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84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color w:val="000000"/>
                <w:sz w:val="16"/>
                <w:szCs w:val="16"/>
              </w:rPr>
            </w:pPr>
            <w:r w:rsidRPr="00955027">
              <w:rPr>
                <w:i/>
                <w:iCs/>
                <w:color w:val="000000"/>
                <w:sz w:val="16"/>
                <w:szCs w:val="16"/>
              </w:rPr>
              <w:t>1.8.1.</w:t>
            </w:r>
          </w:p>
        </w:tc>
        <w:tc>
          <w:tcPr>
            <w:tcW w:w="1701" w:type="dxa"/>
            <w:tcBorders>
              <w:top w:val="nil"/>
              <w:left w:val="nil"/>
              <w:bottom w:val="single" w:sz="4" w:space="0" w:color="auto"/>
              <w:right w:val="nil"/>
            </w:tcBorders>
            <w:shd w:val="clear" w:color="000000" w:fill="FFFFFF"/>
            <w:vAlign w:val="center"/>
            <w:hideMark/>
          </w:tcPr>
          <w:p w:rsidR="00397755" w:rsidRPr="00955027" w:rsidRDefault="00397755" w:rsidP="00397755">
            <w:pPr>
              <w:spacing w:after="0"/>
              <w:ind w:firstLine="0"/>
              <w:rPr>
                <w:i/>
                <w:iCs/>
                <w:color w:val="000000"/>
                <w:sz w:val="16"/>
                <w:szCs w:val="16"/>
              </w:rPr>
            </w:pPr>
            <w:r w:rsidRPr="00955027">
              <w:rPr>
                <w:i/>
                <w:iCs/>
                <w:color w:val="000000"/>
                <w:sz w:val="16"/>
                <w:szCs w:val="16"/>
              </w:rPr>
              <w:t>Строительство и реконструкция общеобразовательных организаций (общеобразовательная школа на 1125 учащихся в квартале №25 г. Нижневартовска)</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334 802,90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72 373,20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262 429,70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338 787,40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73 553,60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265 233,80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343 189,90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74 807,00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268 382,90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5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1.9.</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Реализация дополнительных общеобразовательных программ в организациях дополнительного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365 769,49</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365 769,49</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326 856,15</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326 856,15</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326 920,30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326 920,30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55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1.9.1.</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i/>
                <w:iCs/>
                <w:color w:val="000000"/>
                <w:sz w:val="16"/>
                <w:szCs w:val="16"/>
              </w:rPr>
            </w:pPr>
            <w:r w:rsidRPr="00955027">
              <w:rPr>
                <w:i/>
                <w:iCs/>
                <w:color w:val="000000"/>
                <w:sz w:val="16"/>
                <w:szCs w:val="16"/>
              </w:rPr>
              <w:t xml:space="preserve">Обеспечение деятельности муниципальных учреждений дополнительного образования </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365 769,49</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365 769,49</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326 856,15</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326 856,15</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326 920,30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326 920,30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color w:val="000000"/>
                <w:sz w:val="14"/>
                <w:szCs w:val="14"/>
              </w:rPr>
            </w:pPr>
            <w:r w:rsidRPr="00955027">
              <w:rPr>
                <w:i/>
                <w:iCs/>
                <w:color w:val="000000"/>
                <w:sz w:val="14"/>
                <w:szCs w:val="14"/>
              </w:rPr>
              <w:t>0,00</w:t>
            </w:r>
          </w:p>
        </w:tc>
      </w:tr>
      <w:tr w:rsidR="00144223" w:rsidRPr="00955027" w:rsidTr="00A62C42">
        <w:trPr>
          <w:trHeight w:val="54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1.10.</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Участие обучающихся образовательных организаций в городских и окружных соревнованиях</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1 905,30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1 905,30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1 905,30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1 905,30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1 905,30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1 905,30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82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lastRenderedPageBreak/>
              <w:t>1.11.</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 xml:space="preserve">Выявление, поддержка и сопровождение одаренных детей, лидеров в сфере образования (олимпиады, конкурсы, форумы) </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5 558,70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5 558,70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5 558,70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5 558,70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5 558,70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5 558,70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73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1.12.</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 xml:space="preserve">Развитие функционирования и обеспечения системы персонифицированного финансирования дополнительного образования детей </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24 000,00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24 000,00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24 000,00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24 000,00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24 000,00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24 000,00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75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sz w:val="16"/>
                <w:szCs w:val="16"/>
              </w:rPr>
            </w:pPr>
            <w:r w:rsidRPr="00955027">
              <w:rPr>
                <w:sz w:val="16"/>
                <w:szCs w:val="16"/>
              </w:rPr>
              <w:t>1.13.</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sz w:val="16"/>
                <w:szCs w:val="16"/>
              </w:rPr>
            </w:pPr>
            <w:r w:rsidRPr="00955027">
              <w:rPr>
                <w:sz w:val="16"/>
                <w:szCs w:val="16"/>
              </w:rPr>
              <w:t>Организация отдыха и оздоровления детей в каникулярное время (в том числе в лагерях, организованных на базе муниципальных учреждений)</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165 703,33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43 874,03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121 829,30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165 703,33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43 874,03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121 829,30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165 703,33</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43 874,03</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121 829,30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70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color w:val="000000"/>
                <w:sz w:val="16"/>
                <w:szCs w:val="16"/>
              </w:rPr>
            </w:pPr>
            <w:r w:rsidRPr="00955027">
              <w:rPr>
                <w:color w:val="000000"/>
                <w:sz w:val="16"/>
                <w:szCs w:val="16"/>
              </w:rPr>
              <w:t>1.14.</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color w:val="000000"/>
                <w:sz w:val="16"/>
                <w:szCs w:val="16"/>
              </w:rPr>
            </w:pPr>
            <w:r w:rsidRPr="00955027">
              <w:rPr>
                <w:color w:val="000000"/>
                <w:sz w:val="16"/>
                <w:szCs w:val="16"/>
              </w:rPr>
              <w:t>Реализация инициативного проекта "Формула безопасности" Организация учебно-тренировочного пространства"</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3 114,38</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3 114,38</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color w:val="000000"/>
                <w:sz w:val="14"/>
                <w:szCs w:val="14"/>
              </w:rPr>
            </w:pPr>
            <w:r w:rsidRPr="00955027">
              <w:rPr>
                <w:color w:val="000000"/>
                <w:sz w:val="14"/>
                <w:szCs w:val="14"/>
              </w:rPr>
              <w:t>0,00</w:t>
            </w:r>
          </w:p>
        </w:tc>
      </w:tr>
      <w:tr w:rsidR="00144223" w:rsidRPr="00955027" w:rsidTr="00A62C42">
        <w:trPr>
          <w:trHeight w:val="70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bCs/>
                <w:sz w:val="16"/>
                <w:szCs w:val="16"/>
              </w:rPr>
            </w:pPr>
            <w:r w:rsidRPr="00955027">
              <w:rPr>
                <w:bCs/>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bCs/>
                <w:sz w:val="16"/>
                <w:szCs w:val="16"/>
              </w:rPr>
            </w:pPr>
            <w:r w:rsidRPr="00955027">
              <w:rPr>
                <w:bCs/>
                <w:sz w:val="16"/>
                <w:szCs w:val="16"/>
              </w:rPr>
              <w:t>Муниципальная программа "Социальная поддержка и социальная помощь для отдельных категорий граждан в городе Нижневартовске"</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1 960,00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1 960,00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1 960,00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1 960,00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1 960,00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1 960,00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r>
      <w:tr w:rsidR="00144223" w:rsidRPr="00955027" w:rsidTr="00A62C42">
        <w:trPr>
          <w:trHeight w:val="100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lastRenderedPageBreak/>
              <w:t>2.1.</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sz w:val="16"/>
                <w:szCs w:val="16"/>
              </w:rPr>
            </w:pPr>
            <w:r w:rsidRPr="00955027">
              <w:rPr>
                <w:sz w:val="16"/>
                <w:szCs w:val="16"/>
              </w:rPr>
              <w:t>Социальная поддержка многодетным семьям и инвалидам за услуги физкультурно-спортивной направленности, предоставляемые муниципальными учреждениями в сфере физической культуры и спорта в городе Нижневартовске</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1 000,00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1 000,00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1 000,00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1 000,00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1 000,00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1 000,00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54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2.2.</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sz w:val="16"/>
                <w:szCs w:val="16"/>
              </w:rPr>
            </w:pPr>
            <w:r w:rsidRPr="00955027">
              <w:rPr>
                <w:sz w:val="16"/>
                <w:szCs w:val="16"/>
              </w:rPr>
              <w:t xml:space="preserve">Компенсация расходов за </w:t>
            </w:r>
            <w:proofErr w:type="spellStart"/>
            <w:r w:rsidRPr="00955027">
              <w:rPr>
                <w:sz w:val="16"/>
                <w:szCs w:val="16"/>
              </w:rPr>
              <w:t>найм</w:t>
            </w:r>
            <w:proofErr w:type="spellEnd"/>
            <w:r w:rsidRPr="00955027">
              <w:rPr>
                <w:sz w:val="16"/>
                <w:szCs w:val="16"/>
              </w:rPr>
              <w:t xml:space="preserve"> (поднаем) жилого помещения многодетным семьям</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360,00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360,00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112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2.3.</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sz w:val="16"/>
                <w:szCs w:val="16"/>
              </w:rPr>
            </w:pPr>
            <w:r w:rsidRPr="00955027">
              <w:rPr>
                <w:sz w:val="16"/>
                <w:szCs w:val="16"/>
              </w:rPr>
              <w:t>Единовременная социальная выплата родителям - членам общественных организаций отдельных категорий граждан, опекаемым детям и детям из приемных семей на приобретение новогодних детских подарков</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600,00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600,00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600,00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600,00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600,00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600,00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52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bCs/>
                <w:sz w:val="16"/>
                <w:szCs w:val="16"/>
              </w:rPr>
            </w:pPr>
            <w:r w:rsidRPr="00955027">
              <w:rPr>
                <w:bCs/>
                <w:sz w:val="16"/>
                <w:szCs w:val="16"/>
              </w:rPr>
              <w:t>3</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bCs/>
                <w:sz w:val="16"/>
                <w:szCs w:val="16"/>
              </w:rPr>
            </w:pPr>
            <w:r w:rsidRPr="00955027">
              <w:rPr>
                <w:bCs/>
                <w:sz w:val="16"/>
                <w:szCs w:val="16"/>
              </w:rPr>
              <w:t>Муниципальная программа города Нижневартовска "Улучшение жилищных условий молодых семей"</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56 449,00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2 822,50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49 424,30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4 202,20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79 913,80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3 995,70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71 809,30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4 108,80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87 405,20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4 370,30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79 919,40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3 115,50</w:t>
            </w:r>
          </w:p>
        </w:tc>
      </w:tr>
      <w:tr w:rsidR="00144223" w:rsidRPr="00955027" w:rsidTr="00A62C42">
        <w:trPr>
          <w:trHeight w:val="37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sz w:val="16"/>
                <w:szCs w:val="16"/>
              </w:rPr>
            </w:pPr>
            <w:r w:rsidRPr="00955027">
              <w:rPr>
                <w:sz w:val="16"/>
                <w:szCs w:val="16"/>
              </w:rPr>
              <w:t>3.1.</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sz w:val="16"/>
                <w:szCs w:val="16"/>
              </w:rPr>
            </w:pPr>
            <w:r w:rsidRPr="00955027">
              <w:rPr>
                <w:sz w:val="16"/>
                <w:szCs w:val="16"/>
              </w:rPr>
              <w:t>Обеспечение молодых семей жильем</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56 449,00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2 822,50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49 424,30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4 202,20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79 913,80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3 995,70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71 809,30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4 108,80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87 405,20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4 370,30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79 919,40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3 115,50</w:t>
            </w:r>
          </w:p>
        </w:tc>
      </w:tr>
      <w:tr w:rsidR="00144223" w:rsidRPr="00955027" w:rsidTr="00A62C42">
        <w:trPr>
          <w:trHeight w:val="51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bCs/>
                <w:sz w:val="16"/>
                <w:szCs w:val="16"/>
              </w:rPr>
            </w:pPr>
            <w:r w:rsidRPr="00955027">
              <w:rPr>
                <w:bCs/>
                <w:sz w:val="16"/>
                <w:szCs w:val="16"/>
              </w:rPr>
              <w:lastRenderedPageBreak/>
              <w:t>4.</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bCs/>
                <w:sz w:val="16"/>
                <w:szCs w:val="16"/>
              </w:rPr>
            </w:pPr>
            <w:r w:rsidRPr="00955027">
              <w:rPr>
                <w:bCs/>
                <w:sz w:val="16"/>
                <w:szCs w:val="16"/>
              </w:rPr>
              <w:t>Муниципальная программа "Развитие социальной сферы города Нижневартовска"</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1 647 084,90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1 563 956,40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80 949,40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2 179,10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1 517 606,96</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1 413 763,66</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103 843,30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1 517 606,96</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1 413 763,66</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103 843,30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r>
      <w:tr w:rsidR="00144223" w:rsidRPr="00955027" w:rsidTr="00A62C42">
        <w:trPr>
          <w:trHeight w:val="52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4.1.</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sz w:val="16"/>
                <w:szCs w:val="16"/>
              </w:rPr>
            </w:pPr>
            <w:r w:rsidRPr="00955027">
              <w:rPr>
                <w:sz w:val="16"/>
                <w:szCs w:val="16"/>
              </w:rPr>
              <w:t>Развитие дополнительного образования в детских музыкальных школах и школах искусств</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433 839,38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433 839,38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392 828,43</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392 828,43</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392 828,43</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392 828,43</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51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4.1.1.</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i/>
                <w:iCs/>
                <w:sz w:val="16"/>
                <w:szCs w:val="16"/>
              </w:rPr>
            </w:pPr>
            <w:r w:rsidRPr="00955027">
              <w:rPr>
                <w:i/>
                <w:iCs/>
                <w:sz w:val="16"/>
                <w:szCs w:val="16"/>
              </w:rPr>
              <w:t>Обеспечение деятельности учреждений дополнительного образования в сфере культуры</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433 839,38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433 839,38</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392 828,43</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392 828,43</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392 828,43</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392 828,43</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r>
      <w:tr w:rsidR="00144223" w:rsidRPr="00955027" w:rsidTr="00A62C42">
        <w:trPr>
          <w:trHeight w:val="4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4.2.</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sz w:val="16"/>
                <w:szCs w:val="16"/>
              </w:rPr>
            </w:pPr>
            <w:r w:rsidRPr="00955027">
              <w:rPr>
                <w:sz w:val="16"/>
                <w:szCs w:val="16"/>
              </w:rPr>
              <w:t>Выявление, сопровождение и поддержка одаренных детей и молодежи</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3 830,00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3 830,00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3 830,00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3 830,00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3 830,00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3 830,00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6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i/>
                <w:iCs/>
                <w:sz w:val="16"/>
                <w:szCs w:val="16"/>
              </w:rPr>
            </w:pPr>
            <w:r w:rsidRPr="00955027">
              <w:rPr>
                <w:i/>
                <w:iCs/>
                <w:sz w:val="16"/>
                <w:szCs w:val="16"/>
              </w:rPr>
              <w:t>4.2.1.</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i/>
                <w:iCs/>
                <w:sz w:val="16"/>
                <w:szCs w:val="16"/>
              </w:rPr>
            </w:pPr>
            <w:r w:rsidRPr="00955027">
              <w:rPr>
                <w:i/>
                <w:iCs/>
                <w:sz w:val="16"/>
                <w:szCs w:val="16"/>
              </w:rPr>
              <w:t>Участие в окружных, российских и международных смотрах, конкурсах, фестивалях, мастер классах, творческих школах, выставочных мероприятиях</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3 692,00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3 692,00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3 692,00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3 692,00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3 692,00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3 692,00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r>
      <w:tr w:rsidR="00144223" w:rsidRPr="00955027" w:rsidTr="00A62C42">
        <w:trPr>
          <w:trHeight w:val="124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i/>
                <w:iCs/>
                <w:sz w:val="16"/>
                <w:szCs w:val="16"/>
              </w:rPr>
            </w:pPr>
            <w:r w:rsidRPr="00955027">
              <w:rPr>
                <w:i/>
                <w:iCs/>
                <w:sz w:val="16"/>
                <w:szCs w:val="16"/>
              </w:rPr>
              <w:t>4.2.2.</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i/>
                <w:iCs/>
                <w:sz w:val="16"/>
                <w:szCs w:val="16"/>
              </w:rPr>
            </w:pPr>
            <w:r w:rsidRPr="00955027">
              <w:rPr>
                <w:i/>
                <w:iCs/>
                <w:sz w:val="16"/>
                <w:szCs w:val="16"/>
              </w:rPr>
              <w:t xml:space="preserve">Вручение ежегодной премии "Юные таланты Самотлора" обучающимся  муниципальных учреждений дополнительного образования в сфере культуры, проявившим </w:t>
            </w:r>
            <w:r w:rsidRPr="00955027">
              <w:rPr>
                <w:i/>
                <w:iCs/>
                <w:sz w:val="16"/>
                <w:szCs w:val="16"/>
              </w:rPr>
              <w:lastRenderedPageBreak/>
              <w:t>выдающиеся способности в учебе и творческих мероприятиях</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lastRenderedPageBreak/>
              <w:t>138,00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138,00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138,00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138,00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138,00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138,00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r>
      <w:tr w:rsidR="00144223" w:rsidRPr="00955027" w:rsidTr="00A62C42">
        <w:trPr>
          <w:trHeight w:val="57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4.3.</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sz w:val="16"/>
                <w:szCs w:val="16"/>
              </w:rPr>
            </w:pPr>
            <w:r w:rsidRPr="00955027">
              <w:rPr>
                <w:sz w:val="16"/>
                <w:szCs w:val="16"/>
              </w:rPr>
              <w:t xml:space="preserve">Обновление материально-технической базы учреждений дополнительного образования </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1 335,00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1 335,00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1 335,00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1 335,00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1 335,00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1 335,00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81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4.4.</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sz w:val="16"/>
                <w:szCs w:val="16"/>
              </w:rPr>
            </w:pPr>
            <w:r w:rsidRPr="00955027">
              <w:rPr>
                <w:sz w:val="16"/>
                <w:szCs w:val="16"/>
              </w:rPr>
              <w:t>Создание условий, ориентирующих граждан на здоровый образ жизни, в том числе на занятия физической культурой и массовым спортом</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1 081 171,81</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1 081 171,81</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970 899,72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970 899,72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970 899,72</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970 899,72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73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i/>
                <w:iCs/>
                <w:sz w:val="16"/>
                <w:szCs w:val="16"/>
              </w:rPr>
            </w:pPr>
            <w:r w:rsidRPr="00955027">
              <w:rPr>
                <w:i/>
                <w:iCs/>
                <w:sz w:val="16"/>
                <w:szCs w:val="16"/>
              </w:rPr>
              <w:t>4.4.1.</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i/>
                <w:iCs/>
                <w:sz w:val="16"/>
                <w:szCs w:val="16"/>
              </w:rPr>
            </w:pPr>
            <w:r w:rsidRPr="00955027">
              <w:rPr>
                <w:i/>
                <w:iCs/>
                <w:sz w:val="16"/>
                <w:szCs w:val="16"/>
              </w:rPr>
              <w:t>Обеспечение деятельности учреждений сферы физической культуры и спорта, предоставляющих услуги физкультурно-спортивной направленности</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1 079 604,81</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1 079 604,81</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969 332,72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969 332,72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969 332,72</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969 332,72</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r>
      <w:tr w:rsidR="00144223" w:rsidRPr="00955027" w:rsidTr="00A62C42">
        <w:trPr>
          <w:trHeight w:val="51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i/>
                <w:iCs/>
                <w:sz w:val="16"/>
                <w:szCs w:val="16"/>
              </w:rPr>
            </w:pPr>
            <w:r w:rsidRPr="00955027">
              <w:rPr>
                <w:i/>
                <w:iCs/>
                <w:sz w:val="16"/>
                <w:szCs w:val="16"/>
              </w:rPr>
              <w:t>4.4.2.</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i/>
                <w:iCs/>
                <w:sz w:val="16"/>
                <w:szCs w:val="16"/>
              </w:rPr>
            </w:pPr>
            <w:r w:rsidRPr="00955027">
              <w:rPr>
                <w:i/>
                <w:iCs/>
                <w:sz w:val="16"/>
                <w:szCs w:val="16"/>
              </w:rPr>
              <w:t>Приобретение оборудования, экипировки и спортивного инвентаря</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1 567,00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1 567,00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1 567,00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1 567,00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1 567,00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1 567,00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r>
      <w:tr w:rsidR="00144223" w:rsidRPr="00955027" w:rsidTr="00A62C42">
        <w:trPr>
          <w:trHeight w:val="57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i/>
                <w:iCs/>
                <w:sz w:val="16"/>
                <w:szCs w:val="16"/>
              </w:rPr>
            </w:pPr>
            <w:r w:rsidRPr="00955027">
              <w:rPr>
                <w:i/>
                <w:iCs/>
                <w:sz w:val="16"/>
                <w:szCs w:val="16"/>
              </w:rPr>
              <w:t>4.5.</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sz w:val="16"/>
                <w:szCs w:val="16"/>
              </w:rPr>
            </w:pPr>
            <w:r w:rsidRPr="00955027">
              <w:rPr>
                <w:sz w:val="16"/>
                <w:szCs w:val="16"/>
              </w:rPr>
              <w:t>Обеспечение образовательных организаций, осуществляющих подготовку спортивного резерва</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76 593,90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3 829,70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72 764,20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103 496,30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5 174,90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98 321,40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103 496,30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5 174,90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98 321,40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57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sz w:val="16"/>
                <w:szCs w:val="16"/>
              </w:rPr>
            </w:pPr>
            <w:r w:rsidRPr="00955027">
              <w:rPr>
                <w:sz w:val="16"/>
                <w:szCs w:val="16"/>
              </w:rPr>
              <w:lastRenderedPageBreak/>
              <w:t>4.6.</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sz w:val="16"/>
                <w:szCs w:val="16"/>
              </w:rPr>
            </w:pPr>
            <w:r w:rsidRPr="00955027">
              <w:rPr>
                <w:sz w:val="16"/>
                <w:szCs w:val="16"/>
              </w:rPr>
              <w:t>Проведение официальных физкультурно-оздоровительных и спортивных мероприятий городского округа</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9 044,00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9 044,00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9 044,00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9 044,00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9 044,00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9 044,00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126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sz w:val="16"/>
                <w:szCs w:val="16"/>
              </w:rPr>
            </w:pPr>
            <w:r w:rsidRPr="00955027">
              <w:rPr>
                <w:sz w:val="16"/>
                <w:szCs w:val="16"/>
              </w:rPr>
              <w:t>4.7.</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sz w:val="16"/>
                <w:szCs w:val="16"/>
              </w:rPr>
            </w:pPr>
            <w:r w:rsidRPr="00955027">
              <w:rPr>
                <w:sz w:val="16"/>
                <w:szCs w:val="16"/>
              </w:rPr>
              <w:t>Обеспечение подготовки спортивного резерва и сборных команд города по видам спорта (обеспечение подготовки и участия спортивного резерва и сборных команд города по видам спорта в официальных спортивных мероприятиях округа)</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21 486,00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21 486,00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21 486,00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21 486,00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21 486,00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21 486,00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79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sz w:val="16"/>
                <w:szCs w:val="16"/>
              </w:rPr>
            </w:pPr>
            <w:r w:rsidRPr="00955027">
              <w:rPr>
                <w:sz w:val="16"/>
                <w:szCs w:val="16"/>
              </w:rPr>
              <w:t>4.8.</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sz w:val="16"/>
                <w:szCs w:val="16"/>
              </w:rPr>
            </w:pPr>
            <w:r w:rsidRPr="00955027">
              <w:rPr>
                <w:sz w:val="16"/>
                <w:szCs w:val="16"/>
              </w:rPr>
              <w:t xml:space="preserve">Государственная поддержка организаций, входящих в систему спортивной </w:t>
            </w:r>
            <w:proofErr w:type="spellStart"/>
            <w:r w:rsidRPr="00955027">
              <w:rPr>
                <w:sz w:val="16"/>
                <w:szCs w:val="16"/>
              </w:rPr>
              <w:t>подготовкив</w:t>
            </w:r>
            <w:proofErr w:type="spellEnd"/>
            <w:r w:rsidRPr="00955027">
              <w:rPr>
                <w:sz w:val="16"/>
                <w:szCs w:val="16"/>
              </w:rPr>
              <w:t xml:space="preserve"> рамках регионального проекта "Спорт - норма жизни"</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5 097,30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254,90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2 663,30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2 179,10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76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center"/>
              <w:rPr>
                <w:sz w:val="16"/>
                <w:szCs w:val="16"/>
              </w:rPr>
            </w:pPr>
            <w:r w:rsidRPr="00955027">
              <w:rPr>
                <w:sz w:val="16"/>
                <w:szCs w:val="16"/>
              </w:rPr>
              <w:t>4.9.</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sz w:val="16"/>
                <w:szCs w:val="16"/>
              </w:rPr>
            </w:pPr>
            <w:r w:rsidRPr="00955027">
              <w:rPr>
                <w:sz w:val="16"/>
                <w:szCs w:val="16"/>
              </w:rPr>
              <w:t>Организация отдыха и оздоровления детей в каникулярное время в лагерях, организованных на базе муниципальных учреждений</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14 687,51</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9 165,61</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5 521,90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14 687,51</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9 165,61</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5 521,90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14 687,51</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9 165,61</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5 521,90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49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bCs/>
                <w:sz w:val="16"/>
                <w:szCs w:val="16"/>
              </w:rPr>
            </w:pPr>
            <w:r w:rsidRPr="00955027">
              <w:rPr>
                <w:bCs/>
                <w:sz w:val="16"/>
                <w:szCs w:val="16"/>
              </w:rPr>
              <w:t>5.</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bCs/>
                <w:sz w:val="16"/>
                <w:szCs w:val="16"/>
              </w:rPr>
            </w:pPr>
            <w:r w:rsidRPr="00955027">
              <w:rPr>
                <w:bCs/>
                <w:sz w:val="16"/>
                <w:szCs w:val="16"/>
              </w:rPr>
              <w:t>Муниципальная программа "Молодежь Нижневартовска"</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480,00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r>
      <w:tr w:rsidR="00144223" w:rsidRPr="00955027" w:rsidTr="00A62C42">
        <w:trPr>
          <w:trHeight w:val="144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sz w:val="16"/>
                <w:szCs w:val="16"/>
              </w:rPr>
            </w:pPr>
            <w:r w:rsidRPr="00955027">
              <w:rPr>
                <w:sz w:val="16"/>
                <w:szCs w:val="16"/>
              </w:rPr>
              <w:lastRenderedPageBreak/>
              <w:t>5.1.</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sz w:val="16"/>
                <w:szCs w:val="16"/>
              </w:rPr>
            </w:pPr>
            <w:r w:rsidRPr="00955027">
              <w:rPr>
                <w:sz w:val="16"/>
                <w:szCs w:val="16"/>
              </w:rPr>
              <w:t>Реализация мероприятий, направленных на вовлечение детей и молодежи в социально активную деятельность, стимулирование социально значимых инициатив детей и молодежи, поддержка детей и молодежи, обладающих лидерскими навыками, инициативных и талантливых детей и молодежи</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480,00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480,00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63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bCs/>
                <w:sz w:val="16"/>
                <w:szCs w:val="16"/>
              </w:rPr>
            </w:pPr>
            <w:r w:rsidRPr="00955027">
              <w:rPr>
                <w:bCs/>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rsidR="00397755" w:rsidRPr="00955027" w:rsidRDefault="00397755" w:rsidP="00397755">
            <w:pPr>
              <w:spacing w:after="0"/>
              <w:ind w:firstLine="0"/>
              <w:rPr>
                <w:bCs/>
                <w:sz w:val="16"/>
                <w:szCs w:val="16"/>
              </w:rPr>
            </w:pPr>
            <w:r w:rsidRPr="00955027">
              <w:rPr>
                <w:bCs/>
                <w:sz w:val="16"/>
                <w:szCs w:val="16"/>
              </w:rPr>
              <w:t>Муниципальная программа "Капитальное строительство и реконструкция объектов города Нижневартовска"</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48 077,26</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48 077,26</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3"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rsidR="00397755" w:rsidRPr="00955027" w:rsidRDefault="00397755" w:rsidP="00397755">
            <w:pPr>
              <w:spacing w:after="0"/>
              <w:ind w:firstLine="0"/>
              <w:jc w:val="right"/>
              <w:rPr>
                <w:bCs/>
                <w:sz w:val="14"/>
                <w:szCs w:val="14"/>
              </w:rPr>
            </w:pPr>
            <w:r w:rsidRPr="00955027">
              <w:rPr>
                <w:bCs/>
                <w:sz w:val="14"/>
                <w:szCs w:val="14"/>
              </w:rPr>
              <w:t>0,00</w:t>
            </w:r>
          </w:p>
        </w:tc>
      </w:tr>
      <w:tr w:rsidR="00144223" w:rsidRPr="00955027" w:rsidTr="00A62C42">
        <w:trPr>
          <w:trHeight w:val="75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sz w:val="16"/>
                <w:szCs w:val="16"/>
              </w:rPr>
            </w:pPr>
            <w:r w:rsidRPr="00955027">
              <w:rPr>
                <w:sz w:val="16"/>
                <w:szCs w:val="16"/>
              </w:rPr>
              <w:t xml:space="preserve">6.1. </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sz w:val="16"/>
                <w:szCs w:val="16"/>
              </w:rPr>
            </w:pPr>
            <w:r w:rsidRPr="00955027">
              <w:rPr>
                <w:sz w:val="16"/>
                <w:szCs w:val="16"/>
              </w:rPr>
              <w:t>Создание объектов для организации предоставления основного, общего, дошкольного и дополнительного образования</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48 077,26</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48 077,26</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sz w:val="14"/>
                <w:szCs w:val="14"/>
              </w:rPr>
            </w:pPr>
            <w:r w:rsidRPr="00955027">
              <w:rPr>
                <w:sz w:val="14"/>
                <w:szCs w:val="14"/>
              </w:rPr>
              <w:t>0,00</w:t>
            </w:r>
          </w:p>
        </w:tc>
      </w:tr>
      <w:tr w:rsidR="00144223" w:rsidRPr="00955027" w:rsidTr="00A62C42">
        <w:trPr>
          <w:trHeight w:val="58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center"/>
              <w:rPr>
                <w:i/>
                <w:iCs/>
                <w:sz w:val="16"/>
                <w:szCs w:val="16"/>
              </w:rPr>
            </w:pPr>
            <w:r w:rsidRPr="00955027">
              <w:rPr>
                <w:i/>
                <w:iCs/>
                <w:sz w:val="16"/>
                <w:szCs w:val="16"/>
              </w:rPr>
              <w:t xml:space="preserve">6.1.1. </w:t>
            </w:r>
          </w:p>
        </w:tc>
        <w:tc>
          <w:tcPr>
            <w:tcW w:w="1701" w:type="dxa"/>
            <w:tcBorders>
              <w:top w:val="nil"/>
              <w:left w:val="nil"/>
              <w:bottom w:val="single" w:sz="4" w:space="0" w:color="auto"/>
              <w:right w:val="single" w:sz="4" w:space="0" w:color="auto"/>
            </w:tcBorders>
            <w:shd w:val="clear" w:color="000000" w:fill="FFFFFF"/>
            <w:vAlign w:val="center"/>
            <w:hideMark/>
          </w:tcPr>
          <w:p w:rsidR="00397755" w:rsidRPr="00955027" w:rsidRDefault="00397755" w:rsidP="00397755">
            <w:pPr>
              <w:spacing w:after="0"/>
              <w:ind w:firstLine="0"/>
              <w:rPr>
                <w:i/>
                <w:iCs/>
                <w:sz w:val="16"/>
                <w:szCs w:val="16"/>
              </w:rPr>
            </w:pPr>
            <w:r w:rsidRPr="00955027">
              <w:rPr>
                <w:i/>
                <w:iCs/>
                <w:sz w:val="16"/>
                <w:szCs w:val="16"/>
              </w:rPr>
              <w:t>Детский сад на 320 мест в квартале 21 (стр. №6) г. Нижневартовска</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48 077,26</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48 077,26</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1134"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397755" w:rsidRPr="00955027" w:rsidRDefault="00397755" w:rsidP="00397755">
            <w:pPr>
              <w:spacing w:after="0"/>
              <w:ind w:firstLine="0"/>
              <w:jc w:val="right"/>
              <w:rPr>
                <w:i/>
                <w:iCs/>
                <w:sz w:val="14"/>
                <w:szCs w:val="14"/>
              </w:rPr>
            </w:pPr>
            <w:r w:rsidRPr="00955027">
              <w:rPr>
                <w:i/>
                <w:iCs/>
                <w:sz w:val="14"/>
                <w:szCs w:val="14"/>
              </w:rPr>
              <w:t>0,00</w:t>
            </w:r>
          </w:p>
        </w:tc>
      </w:tr>
    </w:tbl>
    <w:p w:rsidR="005253DA" w:rsidRPr="00955027" w:rsidRDefault="005253DA" w:rsidP="00D779C2">
      <w:pPr>
        <w:spacing w:after="0"/>
        <w:ind w:firstLine="0"/>
        <w:jc w:val="left"/>
        <w:rPr>
          <w:sz w:val="28"/>
          <w:szCs w:val="28"/>
        </w:rPr>
      </w:pPr>
    </w:p>
    <w:p w:rsidR="00E828BA" w:rsidRPr="00955027" w:rsidRDefault="00E828BA" w:rsidP="00D779C2">
      <w:pPr>
        <w:spacing w:after="0"/>
        <w:ind w:firstLine="0"/>
        <w:jc w:val="left"/>
        <w:rPr>
          <w:sz w:val="28"/>
          <w:szCs w:val="28"/>
        </w:rPr>
      </w:pPr>
    </w:p>
    <w:p w:rsidR="00E828BA" w:rsidRPr="00955027" w:rsidRDefault="00E828BA" w:rsidP="00D779C2">
      <w:pPr>
        <w:spacing w:after="0"/>
        <w:ind w:firstLine="0"/>
        <w:jc w:val="left"/>
        <w:rPr>
          <w:sz w:val="28"/>
          <w:szCs w:val="28"/>
        </w:rPr>
      </w:pPr>
    </w:p>
    <w:p w:rsidR="00E828BA" w:rsidRPr="00955027" w:rsidRDefault="00E828BA" w:rsidP="00E828BA">
      <w:pPr>
        <w:spacing w:after="0"/>
        <w:ind w:firstLine="0"/>
        <w:jc w:val="center"/>
        <w:rPr>
          <w:b/>
          <w:sz w:val="28"/>
          <w:szCs w:val="28"/>
        </w:rPr>
      </w:pPr>
      <w:r w:rsidRPr="00955027">
        <w:rPr>
          <w:b/>
          <w:sz w:val="28"/>
          <w:szCs w:val="28"/>
        </w:rPr>
        <w:lastRenderedPageBreak/>
        <w:t xml:space="preserve">Информация о предусмотренных в проекте бюджета </w:t>
      </w:r>
    </w:p>
    <w:p w:rsidR="00E828BA" w:rsidRPr="00955027" w:rsidRDefault="00E828BA" w:rsidP="00E828BA">
      <w:pPr>
        <w:spacing w:after="0"/>
        <w:ind w:firstLine="0"/>
        <w:jc w:val="center"/>
        <w:rPr>
          <w:b/>
          <w:sz w:val="28"/>
          <w:szCs w:val="28"/>
        </w:rPr>
      </w:pPr>
      <w:r w:rsidRPr="00955027">
        <w:rPr>
          <w:b/>
          <w:sz w:val="28"/>
          <w:szCs w:val="28"/>
        </w:rPr>
        <w:t>на 2024 год и на плановый период 2025 и 2026 годов объемах бюджетных ассигнований</w:t>
      </w:r>
    </w:p>
    <w:p w:rsidR="00E828BA" w:rsidRPr="00955027" w:rsidRDefault="00E828BA" w:rsidP="00E828BA">
      <w:pPr>
        <w:spacing w:after="0"/>
        <w:ind w:firstLine="0"/>
        <w:jc w:val="center"/>
        <w:rPr>
          <w:b/>
          <w:sz w:val="28"/>
          <w:szCs w:val="28"/>
        </w:rPr>
      </w:pPr>
      <w:r w:rsidRPr="00955027">
        <w:rPr>
          <w:b/>
          <w:sz w:val="28"/>
          <w:szCs w:val="28"/>
        </w:rPr>
        <w:t xml:space="preserve">на обеспечение софинансирования затрат за счет средств бюджета города и бюджетов других уровней </w:t>
      </w:r>
    </w:p>
    <w:p w:rsidR="00EE3FB2" w:rsidRPr="00955027" w:rsidRDefault="00EE3FB2" w:rsidP="00E828BA">
      <w:pPr>
        <w:spacing w:after="0"/>
        <w:ind w:firstLine="0"/>
        <w:jc w:val="center"/>
        <w:rPr>
          <w:b/>
          <w:sz w:val="28"/>
          <w:szCs w:val="28"/>
        </w:rPr>
      </w:pPr>
    </w:p>
    <w:tbl>
      <w:tblPr>
        <w:tblW w:w="15183" w:type="dxa"/>
        <w:tblInd w:w="93" w:type="dxa"/>
        <w:tblLayout w:type="fixed"/>
        <w:tblLook w:val="04A0" w:firstRow="1" w:lastRow="0" w:firstColumn="1" w:lastColumn="0" w:noHBand="0" w:noVBand="1"/>
      </w:tblPr>
      <w:tblGrid>
        <w:gridCol w:w="2567"/>
        <w:gridCol w:w="709"/>
        <w:gridCol w:w="850"/>
        <w:gridCol w:w="1276"/>
        <w:gridCol w:w="1134"/>
        <w:gridCol w:w="1276"/>
        <w:gridCol w:w="1275"/>
        <w:gridCol w:w="1134"/>
        <w:gridCol w:w="1276"/>
        <w:gridCol w:w="1276"/>
        <w:gridCol w:w="1134"/>
        <w:gridCol w:w="1276"/>
      </w:tblGrid>
      <w:tr w:rsidR="00364844" w:rsidRPr="00955027" w:rsidTr="00651809">
        <w:trPr>
          <w:trHeight w:val="495"/>
          <w:tblHeader/>
        </w:trPr>
        <w:tc>
          <w:tcPr>
            <w:tcW w:w="256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Наименование</w:t>
            </w:r>
          </w:p>
        </w:tc>
        <w:tc>
          <w:tcPr>
            <w:tcW w:w="155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Доля софинансирования затрат</w:t>
            </w:r>
          </w:p>
        </w:tc>
        <w:tc>
          <w:tcPr>
            <w:tcW w:w="3686" w:type="dxa"/>
            <w:gridSpan w:val="3"/>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2024 год</w:t>
            </w:r>
          </w:p>
        </w:tc>
        <w:tc>
          <w:tcPr>
            <w:tcW w:w="3685" w:type="dxa"/>
            <w:gridSpan w:val="3"/>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2025 год</w:t>
            </w:r>
          </w:p>
        </w:tc>
        <w:tc>
          <w:tcPr>
            <w:tcW w:w="3686" w:type="dxa"/>
            <w:gridSpan w:val="3"/>
            <w:tcBorders>
              <w:top w:val="single" w:sz="8" w:space="0" w:color="auto"/>
              <w:left w:val="nil"/>
              <w:bottom w:val="single" w:sz="4" w:space="0" w:color="auto"/>
              <w:right w:val="single" w:sz="8" w:space="0" w:color="000000"/>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2026 год</w:t>
            </w:r>
          </w:p>
        </w:tc>
      </w:tr>
      <w:tr w:rsidR="00364844" w:rsidRPr="00955027" w:rsidTr="00651809">
        <w:trPr>
          <w:trHeight w:val="435"/>
          <w:tblHeader/>
        </w:trPr>
        <w:tc>
          <w:tcPr>
            <w:tcW w:w="2567" w:type="dxa"/>
            <w:vMerge/>
            <w:tcBorders>
              <w:top w:val="single" w:sz="8" w:space="0" w:color="auto"/>
              <w:left w:val="single" w:sz="8" w:space="0" w:color="auto"/>
              <w:bottom w:val="single" w:sz="8" w:space="0" w:color="000000"/>
              <w:right w:val="single" w:sz="4" w:space="0" w:color="auto"/>
            </w:tcBorders>
            <w:vAlign w:val="center"/>
            <w:hideMark/>
          </w:tcPr>
          <w:p w:rsidR="00E828BA" w:rsidRPr="00AE28B1" w:rsidRDefault="00E828BA" w:rsidP="00E828BA">
            <w:pPr>
              <w:spacing w:after="0"/>
              <w:ind w:firstLine="0"/>
              <w:jc w:val="left"/>
              <w:rPr>
                <w:sz w:val="18"/>
                <w:szCs w:val="22"/>
              </w:rPr>
            </w:pPr>
          </w:p>
        </w:tc>
        <w:tc>
          <w:tcPr>
            <w:tcW w:w="1559" w:type="dxa"/>
            <w:gridSpan w:val="2"/>
            <w:vMerge/>
            <w:tcBorders>
              <w:top w:val="single" w:sz="8" w:space="0" w:color="auto"/>
              <w:left w:val="single" w:sz="4" w:space="0" w:color="auto"/>
              <w:bottom w:val="single" w:sz="4" w:space="0" w:color="auto"/>
              <w:right w:val="single" w:sz="4" w:space="0" w:color="auto"/>
            </w:tcBorders>
            <w:vAlign w:val="center"/>
            <w:hideMark/>
          </w:tcPr>
          <w:p w:rsidR="00E828BA" w:rsidRPr="00AE28B1" w:rsidRDefault="00E828BA" w:rsidP="00E828BA">
            <w:pPr>
              <w:spacing w:after="0"/>
              <w:ind w:firstLine="0"/>
              <w:jc w:val="left"/>
              <w:rPr>
                <w:sz w:val="18"/>
                <w:szCs w:val="22"/>
              </w:rPr>
            </w:pPr>
          </w:p>
        </w:tc>
        <w:tc>
          <w:tcPr>
            <w:tcW w:w="3686" w:type="dxa"/>
            <w:gridSpan w:val="3"/>
            <w:tcBorders>
              <w:top w:val="single" w:sz="4"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Предусмотрено в бюджете города</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 xml:space="preserve">Предусмотрено в бюджете города </w:t>
            </w:r>
          </w:p>
        </w:tc>
        <w:tc>
          <w:tcPr>
            <w:tcW w:w="3686" w:type="dxa"/>
            <w:gridSpan w:val="3"/>
            <w:tcBorders>
              <w:top w:val="single" w:sz="4" w:space="0" w:color="auto"/>
              <w:left w:val="nil"/>
              <w:bottom w:val="single" w:sz="4" w:space="0" w:color="auto"/>
              <w:right w:val="single" w:sz="8" w:space="0" w:color="000000"/>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 xml:space="preserve">Предусмотрено в бюджете города </w:t>
            </w:r>
          </w:p>
        </w:tc>
      </w:tr>
      <w:tr w:rsidR="00364844" w:rsidRPr="00955027" w:rsidTr="002F4712">
        <w:trPr>
          <w:trHeight w:val="1121"/>
          <w:tblHeader/>
        </w:trPr>
        <w:tc>
          <w:tcPr>
            <w:tcW w:w="2567" w:type="dxa"/>
            <w:vMerge/>
            <w:tcBorders>
              <w:top w:val="single" w:sz="8" w:space="0" w:color="auto"/>
              <w:left w:val="single" w:sz="8" w:space="0" w:color="auto"/>
              <w:bottom w:val="single" w:sz="8" w:space="0" w:color="000000"/>
              <w:right w:val="single" w:sz="4" w:space="0" w:color="auto"/>
            </w:tcBorders>
            <w:vAlign w:val="center"/>
            <w:hideMark/>
          </w:tcPr>
          <w:p w:rsidR="00E828BA" w:rsidRPr="00AE28B1" w:rsidRDefault="00E828BA" w:rsidP="00E828BA">
            <w:pPr>
              <w:spacing w:after="0"/>
              <w:ind w:firstLine="0"/>
              <w:jc w:val="left"/>
              <w:rPr>
                <w:sz w:val="18"/>
                <w:szCs w:val="22"/>
              </w:rPr>
            </w:pPr>
          </w:p>
        </w:tc>
        <w:tc>
          <w:tcPr>
            <w:tcW w:w="709"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доля бюджета города</w:t>
            </w:r>
          </w:p>
        </w:tc>
        <w:tc>
          <w:tcPr>
            <w:tcW w:w="850"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доля бюджетов других уровней</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ВСЕГО</w:t>
            </w:r>
          </w:p>
        </w:tc>
        <w:tc>
          <w:tcPr>
            <w:tcW w:w="1134"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доля бюджета города</w:t>
            </w:r>
          </w:p>
        </w:tc>
        <w:tc>
          <w:tcPr>
            <w:tcW w:w="1276"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доля бюджетов других уровней</w:t>
            </w:r>
          </w:p>
        </w:tc>
        <w:tc>
          <w:tcPr>
            <w:tcW w:w="127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ВСЕГО</w:t>
            </w:r>
          </w:p>
        </w:tc>
        <w:tc>
          <w:tcPr>
            <w:tcW w:w="1134"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доля бюджета города</w:t>
            </w:r>
          </w:p>
        </w:tc>
        <w:tc>
          <w:tcPr>
            <w:tcW w:w="1276"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 xml:space="preserve">доля бюджетов других уровней </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ВСЕГО</w:t>
            </w:r>
          </w:p>
        </w:tc>
        <w:tc>
          <w:tcPr>
            <w:tcW w:w="1134"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доля бюджета города</w:t>
            </w:r>
          </w:p>
        </w:tc>
        <w:tc>
          <w:tcPr>
            <w:tcW w:w="1276" w:type="dxa"/>
            <w:tcBorders>
              <w:top w:val="nil"/>
              <w:left w:val="nil"/>
              <w:bottom w:val="single" w:sz="4" w:space="0" w:color="auto"/>
              <w:right w:val="single" w:sz="8"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доля бюджетов других уровней</w:t>
            </w:r>
          </w:p>
        </w:tc>
      </w:tr>
      <w:tr w:rsidR="00364844" w:rsidRPr="00955027" w:rsidTr="002F4712">
        <w:trPr>
          <w:trHeight w:val="698"/>
          <w:tblHeader/>
        </w:trPr>
        <w:tc>
          <w:tcPr>
            <w:tcW w:w="2567" w:type="dxa"/>
            <w:vMerge/>
            <w:tcBorders>
              <w:top w:val="single" w:sz="8" w:space="0" w:color="auto"/>
              <w:left w:val="single" w:sz="8" w:space="0" w:color="auto"/>
              <w:bottom w:val="single" w:sz="8" w:space="0" w:color="000000"/>
              <w:right w:val="single" w:sz="4" w:space="0" w:color="auto"/>
            </w:tcBorders>
            <w:vAlign w:val="center"/>
            <w:hideMark/>
          </w:tcPr>
          <w:p w:rsidR="00E828BA" w:rsidRPr="00AE28B1" w:rsidRDefault="00E828BA" w:rsidP="00E828BA">
            <w:pPr>
              <w:spacing w:after="0"/>
              <w:ind w:firstLine="0"/>
              <w:jc w:val="left"/>
              <w:rPr>
                <w:sz w:val="18"/>
                <w:szCs w:val="22"/>
              </w:rPr>
            </w:pP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22"/>
              </w:rPr>
            </w:pPr>
            <w:r w:rsidRPr="00AE28B1">
              <w:rPr>
                <w:sz w:val="18"/>
                <w:szCs w:val="22"/>
              </w:rPr>
              <w:t>%</w:t>
            </w:r>
          </w:p>
        </w:tc>
        <w:tc>
          <w:tcPr>
            <w:tcW w:w="1276" w:type="dxa"/>
            <w:vMerge/>
            <w:tcBorders>
              <w:top w:val="nil"/>
              <w:left w:val="single" w:sz="4" w:space="0" w:color="auto"/>
              <w:bottom w:val="single" w:sz="8" w:space="0" w:color="000000"/>
              <w:right w:val="single" w:sz="4" w:space="0" w:color="auto"/>
            </w:tcBorders>
            <w:vAlign w:val="center"/>
            <w:hideMark/>
          </w:tcPr>
          <w:p w:rsidR="00E828BA" w:rsidRPr="00AE28B1" w:rsidRDefault="00E828BA" w:rsidP="00E828BA">
            <w:pPr>
              <w:spacing w:after="0"/>
              <w:ind w:firstLine="0"/>
              <w:jc w:val="left"/>
              <w:rPr>
                <w:sz w:val="18"/>
                <w:szCs w:val="22"/>
              </w:rPr>
            </w:pPr>
          </w:p>
        </w:tc>
        <w:tc>
          <w:tcPr>
            <w:tcW w:w="1134" w:type="dxa"/>
            <w:tcBorders>
              <w:top w:val="nil"/>
              <w:left w:val="nil"/>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сумма                         (тыс. рублей)</w:t>
            </w:r>
          </w:p>
        </w:tc>
        <w:tc>
          <w:tcPr>
            <w:tcW w:w="1276" w:type="dxa"/>
            <w:tcBorders>
              <w:top w:val="nil"/>
              <w:left w:val="nil"/>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сумма                         (тыс. рублей)</w:t>
            </w:r>
          </w:p>
        </w:tc>
        <w:tc>
          <w:tcPr>
            <w:tcW w:w="1275" w:type="dxa"/>
            <w:vMerge/>
            <w:tcBorders>
              <w:top w:val="nil"/>
              <w:left w:val="single" w:sz="4" w:space="0" w:color="auto"/>
              <w:bottom w:val="single" w:sz="8" w:space="0" w:color="000000"/>
              <w:right w:val="single" w:sz="4" w:space="0" w:color="auto"/>
            </w:tcBorders>
            <w:vAlign w:val="center"/>
            <w:hideMark/>
          </w:tcPr>
          <w:p w:rsidR="00E828BA" w:rsidRPr="00AE28B1" w:rsidRDefault="00E828BA" w:rsidP="00E828BA">
            <w:pPr>
              <w:spacing w:after="0"/>
              <w:ind w:firstLine="0"/>
              <w:jc w:val="left"/>
              <w:rPr>
                <w:sz w:val="18"/>
                <w:szCs w:val="22"/>
              </w:rPr>
            </w:pPr>
          </w:p>
        </w:tc>
        <w:tc>
          <w:tcPr>
            <w:tcW w:w="1134" w:type="dxa"/>
            <w:tcBorders>
              <w:top w:val="nil"/>
              <w:left w:val="nil"/>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сумма                         (тыс. рублей)</w:t>
            </w:r>
          </w:p>
        </w:tc>
        <w:tc>
          <w:tcPr>
            <w:tcW w:w="1276" w:type="dxa"/>
            <w:tcBorders>
              <w:top w:val="nil"/>
              <w:left w:val="nil"/>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сумма                         (тыс. рублей)</w:t>
            </w:r>
          </w:p>
        </w:tc>
        <w:tc>
          <w:tcPr>
            <w:tcW w:w="1276" w:type="dxa"/>
            <w:vMerge/>
            <w:tcBorders>
              <w:top w:val="nil"/>
              <w:left w:val="single" w:sz="4" w:space="0" w:color="auto"/>
              <w:bottom w:val="single" w:sz="8" w:space="0" w:color="000000"/>
              <w:right w:val="single" w:sz="4" w:space="0" w:color="auto"/>
            </w:tcBorders>
            <w:vAlign w:val="center"/>
            <w:hideMark/>
          </w:tcPr>
          <w:p w:rsidR="00E828BA" w:rsidRPr="00AE28B1" w:rsidRDefault="00E828BA" w:rsidP="00E828BA">
            <w:pPr>
              <w:spacing w:after="0"/>
              <w:ind w:firstLine="0"/>
              <w:jc w:val="left"/>
              <w:rPr>
                <w:sz w:val="18"/>
                <w:szCs w:val="22"/>
              </w:rPr>
            </w:pPr>
          </w:p>
        </w:tc>
        <w:tc>
          <w:tcPr>
            <w:tcW w:w="1134" w:type="dxa"/>
            <w:tcBorders>
              <w:top w:val="nil"/>
              <w:left w:val="nil"/>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сумма                         (тыс. рублей)</w:t>
            </w:r>
          </w:p>
        </w:tc>
        <w:tc>
          <w:tcPr>
            <w:tcW w:w="1276" w:type="dxa"/>
            <w:tcBorders>
              <w:top w:val="nil"/>
              <w:left w:val="nil"/>
              <w:bottom w:val="single" w:sz="8" w:space="0" w:color="auto"/>
              <w:right w:val="single" w:sz="8" w:space="0" w:color="auto"/>
            </w:tcBorders>
            <w:shd w:val="clear" w:color="auto" w:fill="auto"/>
            <w:vAlign w:val="center"/>
            <w:hideMark/>
          </w:tcPr>
          <w:p w:rsidR="00E828BA" w:rsidRPr="00AE28B1" w:rsidRDefault="00E828BA" w:rsidP="00E828BA">
            <w:pPr>
              <w:spacing w:after="0"/>
              <w:ind w:firstLine="0"/>
              <w:jc w:val="center"/>
              <w:rPr>
                <w:sz w:val="18"/>
                <w:szCs w:val="22"/>
              </w:rPr>
            </w:pPr>
            <w:r w:rsidRPr="00AE28B1">
              <w:rPr>
                <w:sz w:val="18"/>
                <w:szCs w:val="22"/>
              </w:rPr>
              <w:t>сумма                         (тыс. рублей)</w:t>
            </w:r>
          </w:p>
        </w:tc>
      </w:tr>
      <w:tr w:rsidR="00364844" w:rsidRPr="00955027" w:rsidTr="002F4712">
        <w:trPr>
          <w:trHeight w:val="397"/>
        </w:trPr>
        <w:tc>
          <w:tcPr>
            <w:tcW w:w="2567" w:type="dxa"/>
            <w:tcBorders>
              <w:top w:val="nil"/>
              <w:left w:val="single" w:sz="8" w:space="0" w:color="auto"/>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rPr>
                <w:bCs/>
                <w:sz w:val="18"/>
              </w:rPr>
            </w:pPr>
            <w:r w:rsidRPr="00AE28B1">
              <w:rPr>
                <w:bCs/>
                <w:sz w:val="18"/>
              </w:rPr>
              <w:t>ИТОГО по программам</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rPr>
            </w:pPr>
            <w:r w:rsidRPr="00AE28B1">
              <w:rPr>
                <w:bCs/>
                <w:sz w:val="18"/>
              </w:rPr>
              <w:t> </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rPr>
            </w:pPr>
            <w:r w:rsidRPr="00AE28B1">
              <w:rPr>
                <w:bCs/>
                <w:sz w:val="18"/>
              </w:rPr>
              <w:t> </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rPr>
            </w:pPr>
            <w:r w:rsidRPr="00AE28B1">
              <w:rPr>
                <w:bCs/>
                <w:sz w:val="18"/>
              </w:rPr>
              <w:t>4 410 830,50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rPr>
            </w:pPr>
            <w:r w:rsidRPr="00AE28B1">
              <w:rPr>
                <w:bCs/>
                <w:sz w:val="18"/>
              </w:rPr>
              <w:t>475 206,30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rPr>
            </w:pPr>
            <w:r w:rsidRPr="00AE28B1">
              <w:rPr>
                <w:bCs/>
                <w:sz w:val="18"/>
              </w:rPr>
              <w:t>3 935 624,20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rPr>
            </w:pPr>
            <w:r w:rsidRPr="00AE28B1">
              <w:rPr>
                <w:bCs/>
                <w:sz w:val="18"/>
              </w:rPr>
              <w:t>2 439 978,48</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rPr>
            </w:pPr>
            <w:r w:rsidRPr="00AE28B1">
              <w:rPr>
                <w:bCs/>
                <w:sz w:val="18"/>
              </w:rPr>
              <w:t>369 705,98</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rPr>
            </w:pPr>
            <w:r w:rsidRPr="00AE28B1">
              <w:rPr>
                <w:bCs/>
                <w:sz w:val="18"/>
              </w:rPr>
              <w:t>2 070 272,50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rPr>
            </w:pPr>
            <w:r w:rsidRPr="00AE28B1">
              <w:rPr>
                <w:bCs/>
                <w:sz w:val="18"/>
              </w:rPr>
              <w:t>1 245 375,63</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rPr>
            </w:pPr>
            <w:r w:rsidRPr="00AE28B1">
              <w:rPr>
                <w:bCs/>
                <w:sz w:val="18"/>
              </w:rPr>
              <w:t>305 947,53</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rPr>
            </w:pPr>
            <w:r w:rsidRPr="00AE28B1">
              <w:rPr>
                <w:bCs/>
                <w:sz w:val="18"/>
              </w:rPr>
              <w:t>939 428,10</w:t>
            </w:r>
          </w:p>
        </w:tc>
      </w:tr>
      <w:tr w:rsidR="00364844" w:rsidRPr="00955027" w:rsidTr="002F4712">
        <w:trPr>
          <w:trHeight w:val="686"/>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color w:val="000000"/>
                <w:sz w:val="18"/>
              </w:rPr>
            </w:pPr>
            <w:r w:rsidRPr="00AE28B1">
              <w:rPr>
                <w:bCs/>
                <w:color w:val="000000"/>
                <w:sz w:val="18"/>
              </w:rPr>
              <w:t>Муниципальная программа "Развитие образования города Нижневартовска"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color w:val="000000"/>
                <w:sz w:val="18"/>
              </w:rPr>
            </w:pPr>
            <w:r w:rsidRPr="00AE28B1">
              <w:rPr>
                <w:bCs/>
                <w:color w:val="000000"/>
                <w:sz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color w:val="000000"/>
                <w:sz w:val="18"/>
              </w:rPr>
            </w:pPr>
            <w:r w:rsidRPr="00AE28B1">
              <w:rPr>
                <w:bCs/>
                <w:color w:val="000000"/>
                <w:sz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color w:val="000000"/>
                <w:sz w:val="18"/>
              </w:rPr>
            </w:pPr>
            <w:r w:rsidRPr="00AE28B1">
              <w:rPr>
                <w:bCs/>
                <w:color w:val="000000"/>
                <w:sz w:val="18"/>
              </w:rPr>
              <w:t>751 641,70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color w:val="000000"/>
                <w:sz w:val="18"/>
              </w:rPr>
            </w:pPr>
            <w:r w:rsidRPr="00AE28B1">
              <w:rPr>
                <w:bCs/>
                <w:color w:val="000000"/>
                <w:sz w:val="18"/>
              </w:rPr>
              <w:t>135 282,60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color w:val="000000"/>
                <w:sz w:val="18"/>
              </w:rPr>
            </w:pPr>
            <w:r w:rsidRPr="00AE28B1">
              <w:rPr>
                <w:bCs/>
                <w:color w:val="000000"/>
                <w:sz w:val="18"/>
              </w:rPr>
              <w:t>616 359,10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color w:val="000000"/>
                <w:sz w:val="18"/>
              </w:rPr>
            </w:pPr>
            <w:r w:rsidRPr="00AE28B1">
              <w:rPr>
                <w:bCs/>
                <w:color w:val="000000"/>
                <w:sz w:val="18"/>
              </w:rPr>
              <w:t>890 957,60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color w:val="000000"/>
                <w:sz w:val="18"/>
              </w:rPr>
            </w:pPr>
            <w:r w:rsidRPr="00AE28B1">
              <w:rPr>
                <w:bCs/>
                <w:color w:val="000000"/>
                <w:sz w:val="18"/>
              </w:rPr>
              <w:t>152 226,60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color w:val="000000"/>
                <w:sz w:val="18"/>
              </w:rPr>
            </w:pPr>
            <w:r w:rsidRPr="00AE28B1">
              <w:rPr>
                <w:bCs/>
                <w:color w:val="000000"/>
                <w:sz w:val="18"/>
              </w:rPr>
              <w:t>738 731,00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color w:val="000000"/>
                <w:sz w:val="18"/>
              </w:rPr>
            </w:pPr>
            <w:r w:rsidRPr="00AE28B1">
              <w:rPr>
                <w:bCs/>
                <w:color w:val="000000"/>
                <w:sz w:val="18"/>
              </w:rPr>
              <w:t>688 073,20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color w:val="000000"/>
                <w:sz w:val="18"/>
              </w:rPr>
            </w:pPr>
            <w:r w:rsidRPr="00AE28B1">
              <w:rPr>
                <w:bCs/>
                <w:color w:val="000000"/>
                <w:sz w:val="18"/>
              </w:rPr>
              <w:t>136 025,00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color w:val="000000"/>
                <w:sz w:val="18"/>
              </w:rPr>
            </w:pPr>
            <w:r w:rsidRPr="00AE28B1">
              <w:rPr>
                <w:bCs/>
                <w:color w:val="000000"/>
                <w:sz w:val="18"/>
              </w:rPr>
              <w:t>552 048,20</w:t>
            </w:r>
          </w:p>
        </w:tc>
      </w:tr>
      <w:tr w:rsidR="00364844" w:rsidRPr="00955027" w:rsidTr="002F4712">
        <w:trPr>
          <w:trHeight w:val="199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rPr>
            </w:pPr>
            <w:r w:rsidRPr="00AE28B1">
              <w:rPr>
                <w:sz w:val="18"/>
              </w:rPr>
              <w:t>Организация питания детей в возрасте от 6 до 17 лет (включительно) в лагерях с дневным пребыванием детей, в возрасте от 8 до 17 лет (включительно) – в палаточных лагерях, в возрасте от 14 до 17 лет (включительно) – в лагерях труда и отдыха с дневным пребыванием детей</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rPr>
            </w:pPr>
            <w:r w:rsidRPr="00AE28B1">
              <w:rPr>
                <w:sz w:val="18"/>
              </w:rPr>
              <w:t>25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rPr>
            </w:pPr>
            <w:r w:rsidRPr="00AE28B1">
              <w:rPr>
                <w:sz w:val="18"/>
              </w:rPr>
              <w:t>75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rPr>
            </w:pPr>
            <w:r w:rsidRPr="00AE28B1">
              <w:rPr>
                <w:sz w:val="18"/>
              </w:rPr>
              <w:t>53 713,40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rPr>
            </w:pPr>
            <w:r w:rsidRPr="00AE28B1">
              <w:rPr>
                <w:sz w:val="18"/>
              </w:rPr>
              <w:t>13 428,40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rPr>
            </w:pPr>
            <w:r w:rsidRPr="00AE28B1">
              <w:rPr>
                <w:sz w:val="18"/>
              </w:rPr>
              <w:t>40 285,00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rPr>
            </w:pPr>
            <w:r w:rsidRPr="00AE28B1">
              <w:rPr>
                <w:sz w:val="18"/>
              </w:rPr>
              <w:t>53 713,40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rPr>
            </w:pPr>
            <w:r w:rsidRPr="00AE28B1">
              <w:rPr>
                <w:sz w:val="18"/>
              </w:rPr>
              <w:t>13 428,40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rPr>
            </w:pPr>
            <w:r w:rsidRPr="00AE28B1">
              <w:rPr>
                <w:sz w:val="18"/>
              </w:rPr>
              <w:t>40 285,00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rPr>
            </w:pPr>
            <w:r w:rsidRPr="00AE28B1">
              <w:rPr>
                <w:sz w:val="18"/>
              </w:rPr>
              <w:t>53 713,40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rPr>
            </w:pPr>
            <w:r w:rsidRPr="00AE28B1">
              <w:rPr>
                <w:sz w:val="18"/>
              </w:rPr>
              <w:t>13 428,40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rPr>
            </w:pPr>
            <w:r w:rsidRPr="00AE28B1">
              <w:rPr>
                <w:sz w:val="18"/>
              </w:rPr>
              <w:t>40 285,00</w:t>
            </w:r>
          </w:p>
        </w:tc>
      </w:tr>
      <w:tr w:rsidR="00364844" w:rsidRPr="00AE28B1" w:rsidTr="002F4712">
        <w:trPr>
          <w:trHeight w:val="96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color w:val="000000"/>
                <w:sz w:val="18"/>
                <w:szCs w:val="18"/>
              </w:rPr>
            </w:pPr>
            <w:r w:rsidRPr="00AE28B1">
              <w:rPr>
                <w:color w:val="000000"/>
                <w:sz w:val="18"/>
                <w:szCs w:val="18"/>
              </w:rPr>
              <w:t>Строительство и реконструкция общеобразовательных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10</w:t>
            </w:r>
          </w:p>
        </w:tc>
        <w:tc>
          <w:tcPr>
            <w:tcW w:w="850"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90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334 802,90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72 373,20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262 429,70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338 787,40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73 553,60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265 233,80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343 189,90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74 807,00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268 382,90</w:t>
            </w:r>
          </w:p>
        </w:tc>
      </w:tr>
      <w:tr w:rsidR="00364844" w:rsidRPr="00AE28B1" w:rsidTr="002F4712">
        <w:trPr>
          <w:trHeight w:val="144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color w:val="000000"/>
                <w:sz w:val="18"/>
                <w:szCs w:val="18"/>
              </w:rPr>
            </w:pPr>
            <w:r w:rsidRPr="00AE28B1">
              <w:rPr>
                <w:color w:val="000000"/>
                <w:sz w:val="18"/>
                <w:szCs w:val="18"/>
              </w:rPr>
              <w:lastRenderedPageBreak/>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709"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14,68</w:t>
            </w:r>
          </w:p>
        </w:tc>
        <w:tc>
          <w:tcPr>
            <w:tcW w:w="850"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85,32</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304 908,80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44 772,80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260 136,00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276 224,00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44 134,70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232 089,30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276 224,00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47 640,10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228 583,90</w:t>
            </w:r>
          </w:p>
        </w:tc>
      </w:tr>
      <w:tr w:rsidR="00364844" w:rsidRPr="00AE28B1" w:rsidTr="002F4712">
        <w:trPr>
          <w:trHeight w:val="153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color w:val="000000"/>
                <w:sz w:val="18"/>
                <w:szCs w:val="18"/>
              </w:rPr>
            </w:pPr>
            <w:r w:rsidRPr="00AE28B1">
              <w:rPr>
                <w:color w:val="000000"/>
                <w:sz w:val="18"/>
                <w:szCs w:val="18"/>
              </w:rPr>
              <w:t xml:space="preserve">Капитальный ремонт и оснащение </w:t>
            </w:r>
            <w:proofErr w:type="spellStart"/>
            <w:r w:rsidRPr="00AE28B1">
              <w:rPr>
                <w:color w:val="000000"/>
                <w:sz w:val="18"/>
                <w:szCs w:val="18"/>
              </w:rPr>
              <w:t>немонтируемыми</w:t>
            </w:r>
            <w:proofErr w:type="spellEnd"/>
            <w:r w:rsidRPr="00AE28B1">
              <w:rPr>
                <w:color w:val="000000"/>
                <w:sz w:val="18"/>
                <w:szCs w:val="18"/>
              </w:rPr>
              <w:t xml:space="preserve"> средствами обучения и воспитания объектов муниципальных общеобразовательных организаций</w:t>
            </w:r>
          </w:p>
        </w:tc>
        <w:tc>
          <w:tcPr>
            <w:tcW w:w="709"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10</w:t>
            </w:r>
          </w:p>
        </w:tc>
        <w:tc>
          <w:tcPr>
            <w:tcW w:w="850"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90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164 016,20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16 401,70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147 614,50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0,00</w:t>
            </w:r>
          </w:p>
        </w:tc>
      </w:tr>
      <w:tr w:rsidR="00364844" w:rsidRPr="00AE28B1" w:rsidTr="002F4712">
        <w:trPr>
          <w:trHeight w:val="746"/>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color w:val="000000"/>
                <w:sz w:val="18"/>
                <w:szCs w:val="18"/>
              </w:rPr>
            </w:pPr>
            <w:r w:rsidRPr="00AE28B1">
              <w:rPr>
                <w:color w:val="000000"/>
                <w:sz w:val="18"/>
                <w:szCs w:val="18"/>
              </w:rPr>
              <w:t>Реализация мероприятий по модернизации школьных систем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10</w:t>
            </w:r>
          </w:p>
        </w:tc>
        <w:tc>
          <w:tcPr>
            <w:tcW w:w="850"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90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45 843,20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4 584,40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41 258,80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45 843,20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4 584,40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41 258,80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0,00</w:t>
            </w:r>
          </w:p>
        </w:tc>
      </w:tr>
      <w:tr w:rsidR="00364844" w:rsidRPr="00AE28B1" w:rsidTr="002F4712">
        <w:trPr>
          <w:trHeight w:val="165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color w:val="000000"/>
                <w:sz w:val="18"/>
                <w:szCs w:val="18"/>
              </w:rPr>
            </w:pPr>
            <w:r w:rsidRPr="00AE28B1">
              <w:rPr>
                <w:color w:val="000000"/>
                <w:sz w:val="18"/>
                <w:szCs w:val="18"/>
              </w:rPr>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w:t>
            </w:r>
          </w:p>
        </w:tc>
        <w:tc>
          <w:tcPr>
            <w:tcW w:w="709"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color w:val="000000"/>
                <w:sz w:val="18"/>
                <w:szCs w:val="18"/>
              </w:rPr>
            </w:pPr>
            <w:r w:rsidRPr="00AE28B1">
              <w:rPr>
                <w:color w:val="000000"/>
                <w:sz w:val="18"/>
                <w:szCs w:val="18"/>
              </w:rPr>
              <w:t>99</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12 373,40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123,80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12 249,60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12 373,40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123,80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12 249,60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14 945,90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149,50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color w:val="000000"/>
                <w:sz w:val="18"/>
                <w:szCs w:val="18"/>
              </w:rPr>
            </w:pPr>
            <w:r w:rsidRPr="00AE28B1">
              <w:rPr>
                <w:color w:val="000000"/>
                <w:sz w:val="18"/>
                <w:szCs w:val="18"/>
              </w:rPr>
              <w:t>14 796,40</w:t>
            </w:r>
          </w:p>
        </w:tc>
      </w:tr>
      <w:tr w:rsidR="00364844" w:rsidRPr="00AE28B1" w:rsidTr="002F4712">
        <w:trPr>
          <w:trHeight w:val="945"/>
        </w:trPr>
        <w:tc>
          <w:tcPr>
            <w:tcW w:w="256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lastRenderedPageBreak/>
              <w:t>Муниципальная программа "Развитие жилищно-коммунального хозяйства города Нижневартовска"</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103 574,20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15 536,20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88 038,00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r>
      <w:tr w:rsidR="00364844" w:rsidRPr="00AE28B1" w:rsidTr="002F4712">
        <w:trPr>
          <w:trHeight w:val="205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 xml:space="preserve">Субсидии на реализацию полномочий в сфере жилищно-коммунального комплекса (софинансирование части расходов, финансируемых за счет средств </w:t>
            </w:r>
            <w:proofErr w:type="spellStart"/>
            <w:r w:rsidRPr="00AE28B1">
              <w:rPr>
                <w:sz w:val="18"/>
                <w:szCs w:val="18"/>
              </w:rPr>
              <w:t>концедента</w:t>
            </w:r>
            <w:proofErr w:type="spellEnd"/>
            <w:r w:rsidRPr="00AE28B1">
              <w:rPr>
                <w:sz w:val="18"/>
                <w:szCs w:val="18"/>
              </w:rPr>
              <w:t>, на создание и (или) реконструкцию (модернизацию) объекта концессионного соглашения) всего</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85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103 574,20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15 536,20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88 038,00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159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color w:val="FF0000"/>
                <w:sz w:val="18"/>
                <w:szCs w:val="18"/>
              </w:rPr>
            </w:pPr>
            <w:r w:rsidRPr="00AE28B1">
              <w:rPr>
                <w:bCs/>
                <w:color w:val="FF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color w:val="FF0000"/>
                <w:sz w:val="18"/>
                <w:szCs w:val="18"/>
              </w:rPr>
            </w:pPr>
            <w:r w:rsidRPr="00AE28B1">
              <w:rPr>
                <w:bCs/>
                <w:color w:val="FF0000"/>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395 961,60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153 397,00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242 564,60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215 900,18</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146 449,98</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69 450,20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218 096,93</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148 646,73</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69 450,20</w:t>
            </w:r>
          </w:p>
        </w:tc>
      </w:tr>
      <w:tr w:rsidR="00364844" w:rsidRPr="00AE28B1" w:rsidTr="002F4712">
        <w:trPr>
          <w:trHeight w:val="112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Выполнение дорожных работ в соответствии с программой дорожной деятельности</w:t>
            </w:r>
          </w:p>
        </w:tc>
        <w:tc>
          <w:tcPr>
            <w:tcW w:w="709" w:type="dxa"/>
            <w:tcBorders>
              <w:top w:val="nil"/>
              <w:left w:val="nil"/>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jc w:val="center"/>
              <w:rPr>
                <w:sz w:val="18"/>
                <w:szCs w:val="18"/>
              </w:rPr>
            </w:pPr>
            <w:r w:rsidRPr="00AE28B1">
              <w:rPr>
                <w:sz w:val="18"/>
                <w:szCs w:val="18"/>
              </w:rPr>
              <w:t>100% трансп. налога</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213 735,90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144 285,70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69 450,20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215 900,18</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146 449,98</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69 450,20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218 096,93</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148 646,73</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69 450,20</w:t>
            </w:r>
          </w:p>
        </w:tc>
      </w:tr>
      <w:tr w:rsidR="00364844" w:rsidRPr="00AE28B1" w:rsidTr="002F4712">
        <w:trPr>
          <w:trHeight w:val="735"/>
        </w:trPr>
        <w:tc>
          <w:tcPr>
            <w:tcW w:w="2567" w:type="dxa"/>
            <w:tcBorders>
              <w:top w:val="nil"/>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lastRenderedPageBreak/>
              <w:t>Приведение автомобильных дорог местного значения в нормативное состояние</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182 225,70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9 111,30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173 114,40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94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t>Муниципальная программа "Капитальное строительство и реконструкция объектов города Нижневартовска"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2 836 655,07</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142 684,27</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2 693 970,80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994 939,00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49 747,00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945 192,00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r>
      <w:tr w:rsidR="00364844" w:rsidRPr="00AE28B1" w:rsidTr="002F4712">
        <w:trPr>
          <w:trHeight w:val="126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86 707,50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4 335,40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82 372,10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990"/>
        </w:trPr>
        <w:tc>
          <w:tcPr>
            <w:tcW w:w="2567" w:type="dxa"/>
            <w:tcBorders>
              <w:top w:val="nil"/>
              <w:left w:val="single" w:sz="8" w:space="0" w:color="auto"/>
              <w:bottom w:val="single" w:sz="4" w:space="0" w:color="000000"/>
              <w:right w:val="single" w:sz="4" w:space="0" w:color="000000"/>
            </w:tcBorders>
            <w:shd w:val="clear" w:color="auto" w:fill="auto"/>
            <w:hideMark/>
          </w:tcPr>
          <w:p w:rsidR="00E828BA" w:rsidRPr="00AE28B1" w:rsidRDefault="00E828BA" w:rsidP="00AE28B1">
            <w:pPr>
              <w:spacing w:after="0"/>
              <w:ind w:firstLine="0"/>
              <w:rPr>
                <w:sz w:val="18"/>
                <w:szCs w:val="18"/>
              </w:rPr>
            </w:pPr>
            <w:r w:rsidRPr="00AE28B1">
              <w:rPr>
                <w:sz w:val="18"/>
                <w:szCs w:val="18"/>
              </w:rPr>
              <w:t>Создание и модернизация объектов спортивной инфраструктуры муниципальной собственности для занятий физической культурой и спортом</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586 005,50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29 300,30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556 705,20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1260"/>
        </w:trPr>
        <w:tc>
          <w:tcPr>
            <w:tcW w:w="2567" w:type="dxa"/>
            <w:tcBorders>
              <w:top w:val="nil"/>
              <w:left w:val="single" w:sz="8" w:space="0" w:color="auto"/>
              <w:bottom w:val="single" w:sz="4" w:space="0" w:color="auto"/>
              <w:right w:val="single" w:sz="4" w:space="0" w:color="auto"/>
            </w:tcBorders>
            <w:shd w:val="clear" w:color="auto" w:fill="auto"/>
            <w:noWrap/>
            <w:vAlign w:val="center"/>
            <w:hideMark/>
          </w:tcPr>
          <w:p w:rsidR="00E828BA" w:rsidRPr="00AE28B1" w:rsidRDefault="00E828BA" w:rsidP="00AE28B1">
            <w:pPr>
              <w:spacing w:after="0"/>
              <w:ind w:firstLine="0"/>
              <w:rPr>
                <w:sz w:val="18"/>
                <w:szCs w:val="18"/>
              </w:rPr>
            </w:pPr>
            <w:r w:rsidRPr="00AE28B1">
              <w:rPr>
                <w:sz w:val="18"/>
                <w:szCs w:val="18"/>
              </w:rPr>
              <w:t>Строительство (реконструкция) систем инженерной инфраструктуры в целях обеспечения инженерной подготовки земельных участков для жилищного строительства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7</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93</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42 552,37</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2 978,67</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39 573,70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930"/>
        </w:trPr>
        <w:tc>
          <w:tcPr>
            <w:tcW w:w="2567" w:type="dxa"/>
            <w:tcBorders>
              <w:top w:val="nil"/>
              <w:left w:val="single" w:sz="8" w:space="0" w:color="auto"/>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rPr>
                <w:sz w:val="18"/>
                <w:szCs w:val="18"/>
              </w:rPr>
            </w:pPr>
            <w:r w:rsidRPr="00AE28B1">
              <w:rPr>
                <w:sz w:val="18"/>
                <w:szCs w:val="18"/>
              </w:rPr>
              <w:lastRenderedPageBreak/>
              <w:t>Строительство (реконструкция) автомобильных дорог общего пользования местного значения при реализации проектов по развитию территорий, предусматривающих строительство жилья</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565 886,70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28 294,60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537 592,10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630"/>
        </w:trPr>
        <w:tc>
          <w:tcPr>
            <w:tcW w:w="2567" w:type="dxa"/>
            <w:tcBorders>
              <w:top w:val="nil"/>
              <w:left w:val="single" w:sz="8" w:space="0" w:color="auto"/>
              <w:bottom w:val="nil"/>
              <w:right w:val="single" w:sz="4" w:space="0" w:color="auto"/>
            </w:tcBorders>
            <w:shd w:val="clear" w:color="auto" w:fill="auto"/>
            <w:noWrap/>
            <w:vAlign w:val="center"/>
            <w:hideMark/>
          </w:tcPr>
          <w:p w:rsidR="00E828BA" w:rsidRPr="00AE28B1" w:rsidRDefault="00E828BA" w:rsidP="00E828BA">
            <w:pPr>
              <w:spacing w:after="0"/>
              <w:ind w:firstLine="0"/>
              <w:rPr>
                <w:sz w:val="18"/>
                <w:szCs w:val="18"/>
              </w:rPr>
            </w:pPr>
            <w:r w:rsidRPr="00AE28B1">
              <w:rPr>
                <w:sz w:val="18"/>
                <w:szCs w:val="18"/>
              </w:rPr>
              <w:t>Развитие материально-технической базы муниципальных учреждений спорта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1 492 408,50</w:t>
            </w:r>
          </w:p>
        </w:tc>
        <w:tc>
          <w:tcPr>
            <w:tcW w:w="1134"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74 620,50</w:t>
            </w:r>
          </w:p>
        </w:tc>
        <w:tc>
          <w:tcPr>
            <w:tcW w:w="1276"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1 417 788,00</w:t>
            </w:r>
          </w:p>
        </w:tc>
        <w:tc>
          <w:tcPr>
            <w:tcW w:w="1275"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994 939,00</w:t>
            </w:r>
          </w:p>
        </w:tc>
        <w:tc>
          <w:tcPr>
            <w:tcW w:w="1134"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49 747,00</w:t>
            </w:r>
          </w:p>
        </w:tc>
        <w:tc>
          <w:tcPr>
            <w:tcW w:w="1276"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945 192,00</w:t>
            </w:r>
          </w:p>
        </w:tc>
        <w:tc>
          <w:tcPr>
            <w:tcW w:w="1276"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nil"/>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645"/>
        </w:trPr>
        <w:tc>
          <w:tcPr>
            <w:tcW w:w="256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Стимулирование программ развития жилищного строительства субъектов Российской Федерации</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63 094,50</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3 154,80</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59 939,70</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111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t>Муниципальная программа "Формирование современной городской среды в муниципальном образовании город Нижневартовск"</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84 565,00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12 684,80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71 880,20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r>
      <w:tr w:rsidR="00364844" w:rsidRPr="00AE28B1" w:rsidTr="002F4712">
        <w:trPr>
          <w:trHeight w:val="690"/>
        </w:trPr>
        <w:tc>
          <w:tcPr>
            <w:tcW w:w="2567" w:type="dxa"/>
            <w:tcBorders>
              <w:top w:val="nil"/>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Реализация программ формирования современной городской среды</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15</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85</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84 565,00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12 684,80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71 880,20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73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t>Муниципальная программа  "Улучшение жилищных условий молодых семей"</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56 449,00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2 822,50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53 626,50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79 913,80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3 995,70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75 918,10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87 405,20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4 370,30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83 034,90</w:t>
            </w:r>
          </w:p>
        </w:tc>
      </w:tr>
      <w:tr w:rsidR="00364844" w:rsidRPr="00AE28B1" w:rsidTr="002F4712">
        <w:trPr>
          <w:trHeight w:val="660"/>
        </w:trPr>
        <w:tc>
          <w:tcPr>
            <w:tcW w:w="2567" w:type="dxa"/>
            <w:tcBorders>
              <w:top w:val="nil"/>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lastRenderedPageBreak/>
              <w:t>Реализация мероприятий по обеспечению жильем молодых семей</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56 449,00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2 822,50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53 626,50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79 913,80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3 995,70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75 918,10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87 405,20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4 370,30</w:t>
            </w:r>
          </w:p>
        </w:tc>
        <w:tc>
          <w:tcPr>
            <w:tcW w:w="1276" w:type="dxa"/>
            <w:tcBorders>
              <w:top w:val="nil"/>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83 034,90</w:t>
            </w:r>
          </w:p>
        </w:tc>
      </w:tr>
      <w:tr w:rsidR="00364844" w:rsidRPr="00AE28B1" w:rsidTr="002F4712">
        <w:trPr>
          <w:trHeight w:val="117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t>Муниципальная программа "Развитие малого и среднего предпринимательства на территории города Нижневартовска"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16 671,20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833,70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15 837,50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16 671,20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833,70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15 837,50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10 927,40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546,50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10 380,90</w:t>
            </w:r>
          </w:p>
        </w:tc>
      </w:tr>
      <w:tr w:rsidR="00364844" w:rsidRPr="00AE28B1" w:rsidTr="002F4712">
        <w:trPr>
          <w:trHeight w:val="153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Возмещение затрат субъектам малого и среднего предпринимательства впервые зарегистрированным и действующим менее одного года, на развитие социального предпринимательства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1 260,90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63,10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1 197,80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1 260,90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63,10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1 197,80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1 120,80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56,10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1 064,70</w:t>
            </w:r>
          </w:p>
        </w:tc>
      </w:tr>
      <w:tr w:rsidR="00364844" w:rsidRPr="00AE28B1" w:rsidTr="002F4712">
        <w:trPr>
          <w:trHeight w:val="1485"/>
        </w:trPr>
        <w:tc>
          <w:tcPr>
            <w:tcW w:w="2567" w:type="dxa"/>
            <w:tcBorders>
              <w:top w:val="nil"/>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Возмещение затрат субъектам малого и среднего предпринимательства, осуществляющим социально значимые (приоритетные) виды деятельности в муниципальном образовании</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15 410,30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770,60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14 639,70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15 410,30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770,60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14 639,70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9 806,60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490,40</w:t>
            </w:r>
          </w:p>
        </w:tc>
        <w:tc>
          <w:tcPr>
            <w:tcW w:w="1276" w:type="dxa"/>
            <w:tcBorders>
              <w:top w:val="nil"/>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9 316,20</w:t>
            </w:r>
          </w:p>
        </w:tc>
      </w:tr>
      <w:tr w:rsidR="00364844" w:rsidRPr="00AE28B1" w:rsidTr="002F4712">
        <w:trPr>
          <w:trHeight w:val="105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t>Муниципальная программа "Обеспечение доступным и комфортным жильем жителей города Нижневартовска"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30 560,19</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2 139,29</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28 420,90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61 110,34</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4 277,74</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56 832,60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61 110,34</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4 277,74</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56 832,60</w:t>
            </w:r>
          </w:p>
        </w:tc>
      </w:tr>
      <w:tr w:rsidR="00364844" w:rsidRPr="00AE28B1" w:rsidTr="002F4712">
        <w:trPr>
          <w:trHeight w:val="1605"/>
        </w:trPr>
        <w:tc>
          <w:tcPr>
            <w:tcW w:w="2567" w:type="dxa"/>
            <w:tcBorders>
              <w:top w:val="nil"/>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lastRenderedPageBreak/>
              <w:t>Мероприятия по приобретению жилья и осуществление выплат гражданам, в чьей собственности находятся жилые помещения, входящие в  аварийный жилищный фонд</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7</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93</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20 087,17</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1 406,17</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18 681,00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50 637,32</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3 544,62</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47 092,70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50 637,32</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3 544,62</w:t>
            </w:r>
          </w:p>
        </w:tc>
        <w:tc>
          <w:tcPr>
            <w:tcW w:w="1276" w:type="dxa"/>
            <w:tcBorders>
              <w:top w:val="nil"/>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47 092,70</w:t>
            </w:r>
          </w:p>
        </w:tc>
      </w:tr>
      <w:tr w:rsidR="00364844" w:rsidRPr="00AE28B1" w:rsidTr="002F4712">
        <w:trPr>
          <w:trHeight w:val="1755"/>
        </w:trPr>
        <w:tc>
          <w:tcPr>
            <w:tcW w:w="2567"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 xml:space="preserve">Мероприятия по приспособлению по решению органа местного самоуправления жилых помещений и общего имущества в многоквартирных домах с учетом потребностей инвалидов </w:t>
            </w:r>
          </w:p>
        </w:tc>
        <w:tc>
          <w:tcPr>
            <w:tcW w:w="709"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7</w:t>
            </w:r>
          </w:p>
        </w:tc>
        <w:tc>
          <w:tcPr>
            <w:tcW w:w="850"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93</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10 473,02</w:t>
            </w:r>
          </w:p>
        </w:tc>
        <w:tc>
          <w:tcPr>
            <w:tcW w:w="1134"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733,12</w:t>
            </w:r>
          </w:p>
        </w:tc>
        <w:tc>
          <w:tcPr>
            <w:tcW w:w="1276"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9 739,90</w:t>
            </w:r>
          </w:p>
        </w:tc>
        <w:tc>
          <w:tcPr>
            <w:tcW w:w="1275"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10 473,02</w:t>
            </w:r>
          </w:p>
        </w:tc>
        <w:tc>
          <w:tcPr>
            <w:tcW w:w="1134"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733,12</w:t>
            </w:r>
          </w:p>
        </w:tc>
        <w:tc>
          <w:tcPr>
            <w:tcW w:w="1276"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9 739,90</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10 473,02</w:t>
            </w:r>
          </w:p>
        </w:tc>
        <w:tc>
          <w:tcPr>
            <w:tcW w:w="1134" w:type="dxa"/>
            <w:tcBorders>
              <w:top w:val="nil"/>
              <w:left w:val="nil"/>
              <w:bottom w:val="nil"/>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733,12</w:t>
            </w:r>
          </w:p>
        </w:tc>
        <w:tc>
          <w:tcPr>
            <w:tcW w:w="1276" w:type="dxa"/>
            <w:tcBorders>
              <w:top w:val="nil"/>
              <w:left w:val="nil"/>
              <w:bottom w:val="nil"/>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9 739,90</w:t>
            </w:r>
          </w:p>
        </w:tc>
      </w:tr>
      <w:tr w:rsidR="00364844" w:rsidRPr="00AE28B1" w:rsidTr="002F4712">
        <w:trPr>
          <w:trHeight w:val="68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t>Муниципальная программа "Развитие социальной сферы города Нижневартовска"</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100 273,20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6 738,80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93 534,40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129 894,20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8 219,30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121 674,90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129 170,40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8 125,30</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121 045,10</w:t>
            </w:r>
          </w:p>
        </w:tc>
      </w:tr>
      <w:tr w:rsidR="00364844" w:rsidRPr="00AE28B1" w:rsidTr="002F4712">
        <w:trPr>
          <w:trHeight w:val="114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Государственная поддержка отрасли культуры (Комплектование книжных фондов библиотек муниципальных образований автономного округа)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85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1 113,20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167,00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946,20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1 114,60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167,20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947,40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1 143,70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171,60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972,10</w:t>
            </w:r>
          </w:p>
        </w:tc>
      </w:tr>
      <w:tr w:rsidR="00364844" w:rsidRPr="00AE28B1" w:rsidTr="002F4712">
        <w:trPr>
          <w:trHeight w:val="1118"/>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 xml:space="preserve">Развитие сферы культуры в муниципальных образованиях Ханты-Мансийского автономного округа - Югры </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85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1 409,60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211,50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1 198,10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1 402,20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210,40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1 191,80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796,00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119,40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676,60</w:t>
            </w:r>
          </w:p>
        </w:tc>
      </w:tr>
      <w:tr w:rsidR="00364844" w:rsidRPr="00AE28B1" w:rsidTr="002F4712">
        <w:trPr>
          <w:trHeight w:val="1429"/>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lastRenderedPageBreak/>
              <w:t>Поддержка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924,40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46,30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878,10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974,20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48,80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925,40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827,50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41,40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786,10</w:t>
            </w:r>
          </w:p>
        </w:tc>
      </w:tr>
      <w:tr w:rsidR="00364844" w:rsidRPr="00AE28B1" w:rsidTr="002F4712">
        <w:trPr>
          <w:trHeight w:val="2029"/>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Организация питания детей в возрасте от 6 до 17 лет (включительно) в лагерях с дневным пребыванием детей, в возрасте от 8 до 17 лет (включительно) – в палаточных лагерях, в возрасте от 14 до 17 лет (включительно) – в лагерях труда и отдыха с дневным пребыванием детей</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25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75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7 362,60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1 840,70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5 521,90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7 362,60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1 840,70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5 521,90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7 362,60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1 840,70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5 521,90</w:t>
            </w:r>
          </w:p>
        </w:tc>
      </w:tr>
      <w:tr w:rsidR="00364844" w:rsidRPr="00AE28B1" w:rsidTr="002F4712">
        <w:trPr>
          <w:trHeight w:val="85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Обеспечение образовательных организаций, осуществляющих подготовку спортивного резерва</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76 593,90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3 829,70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72 764,20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103 496,30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5 174,90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98 321,40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103 496,30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5 174,90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98 321,40</w:t>
            </w:r>
          </w:p>
        </w:tc>
      </w:tr>
      <w:tr w:rsidR="00364844" w:rsidRPr="00AE28B1" w:rsidTr="002F4712">
        <w:trPr>
          <w:trHeight w:val="67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Развитие сети спортивных объектов шаговой доступности</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7 772,20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388,70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7 383,50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15 544,30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777,30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14 767,00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15 544,30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777,30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14 767,00</w:t>
            </w:r>
          </w:p>
        </w:tc>
      </w:tr>
      <w:tr w:rsidR="00364844" w:rsidRPr="00AE28B1" w:rsidTr="002F4712">
        <w:trPr>
          <w:trHeight w:val="780"/>
        </w:trPr>
        <w:tc>
          <w:tcPr>
            <w:tcW w:w="2567" w:type="dxa"/>
            <w:tcBorders>
              <w:top w:val="nil"/>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 xml:space="preserve">Государственная поддержка организаций, входящих в систему спортивной подготовки </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5</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95</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5 097,30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254,90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4 842,40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111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lastRenderedPageBreak/>
              <w:t>Муниципальная программа "Развитие градостроительной деятельности и жилищного строительства в  городе Нижневартовске"</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33 259,94</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2 574,64</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30 685,30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49 861,56</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3 736,76</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46 124,80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49 861,56</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3 736,76</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46 124,80</w:t>
            </w:r>
          </w:p>
        </w:tc>
      </w:tr>
      <w:tr w:rsidR="00364844" w:rsidRPr="00AE28B1" w:rsidTr="002F4712">
        <w:trPr>
          <w:trHeight w:val="70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Реализация полномочий в области градостроительной деятельности</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91</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12 320,80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1 108,90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11 211,90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12 320,80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1 108,90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11 211,90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12 320,80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1 108,90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11 211,90</w:t>
            </w:r>
          </w:p>
        </w:tc>
      </w:tr>
      <w:tr w:rsidR="00364844" w:rsidRPr="00AE28B1" w:rsidTr="002F4712">
        <w:trPr>
          <w:trHeight w:val="705"/>
        </w:trPr>
        <w:tc>
          <w:tcPr>
            <w:tcW w:w="2567" w:type="dxa"/>
            <w:tcBorders>
              <w:top w:val="nil"/>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Реализация полномочий в области  строительства и жилищных отношений</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7</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93</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20 939,14</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1 465,74</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19 473,40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37 540,76</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2 627,86</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34 912,90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37 540,76</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2 627,86</w:t>
            </w:r>
          </w:p>
        </w:tc>
        <w:tc>
          <w:tcPr>
            <w:tcW w:w="1276" w:type="dxa"/>
            <w:tcBorders>
              <w:top w:val="nil"/>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i/>
                <w:iCs/>
                <w:sz w:val="18"/>
                <w:szCs w:val="18"/>
              </w:rPr>
            </w:pPr>
            <w:r w:rsidRPr="00AE28B1">
              <w:rPr>
                <w:i/>
                <w:iCs/>
                <w:sz w:val="18"/>
                <w:szCs w:val="18"/>
              </w:rPr>
              <w:t>34 912,90</w:t>
            </w:r>
          </w:p>
        </w:tc>
      </w:tr>
      <w:tr w:rsidR="00364844" w:rsidRPr="00AE28B1" w:rsidTr="002F4712">
        <w:trPr>
          <w:trHeight w:val="1260"/>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t xml:space="preserve">Муниципальная программа  "Укрепление межнационального и межконфессионального согласия, профилактика экстремизма в городе Нижневартовске" </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488,80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293,30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195,50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0,00</w:t>
            </w:r>
          </w:p>
        </w:tc>
      </w:tr>
      <w:tr w:rsidR="00364844" w:rsidRPr="00AE28B1" w:rsidTr="002F4712">
        <w:trPr>
          <w:trHeight w:val="1752"/>
        </w:trPr>
        <w:tc>
          <w:tcPr>
            <w:tcW w:w="2567" w:type="dxa"/>
            <w:tcBorders>
              <w:top w:val="nil"/>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 xml:space="preserve">Реализация мероприятий муниципальных программ в сфере укрепления межнационального и межконфессионального согласия, обеспечения социальной и культурной адаптации мигрантов, профилактики экстремизма </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60</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40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488,80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293,30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195,50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c>
          <w:tcPr>
            <w:tcW w:w="1276" w:type="dxa"/>
            <w:tcBorders>
              <w:top w:val="nil"/>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0,00</w:t>
            </w:r>
          </w:p>
        </w:tc>
      </w:tr>
      <w:tr w:rsidR="00364844" w:rsidRPr="00AE28B1" w:rsidTr="002F4712">
        <w:trPr>
          <w:trHeight w:val="1065"/>
        </w:trPr>
        <w:tc>
          <w:tcPr>
            <w:tcW w:w="2567" w:type="dxa"/>
            <w:tcBorders>
              <w:top w:val="nil"/>
              <w:left w:val="single" w:sz="8" w:space="0" w:color="auto"/>
              <w:bottom w:val="single" w:sz="4" w:space="0" w:color="auto"/>
              <w:right w:val="single" w:sz="4" w:space="0" w:color="auto"/>
            </w:tcBorders>
            <w:shd w:val="clear" w:color="auto" w:fill="auto"/>
            <w:vAlign w:val="center"/>
            <w:hideMark/>
          </w:tcPr>
          <w:p w:rsidR="00E828BA" w:rsidRPr="00AE28B1" w:rsidRDefault="00E828BA" w:rsidP="00E828BA">
            <w:pPr>
              <w:spacing w:after="0"/>
              <w:ind w:firstLine="0"/>
              <w:rPr>
                <w:bCs/>
                <w:sz w:val="18"/>
                <w:szCs w:val="18"/>
              </w:rPr>
            </w:pPr>
            <w:r w:rsidRPr="00AE28B1">
              <w:rPr>
                <w:bCs/>
                <w:sz w:val="18"/>
                <w:szCs w:val="18"/>
              </w:rPr>
              <w:lastRenderedPageBreak/>
              <w:t>Муниципальная программа "Профилактика правонарушений и терроризма в городе Нижневартовске"</w:t>
            </w:r>
          </w:p>
        </w:tc>
        <w:tc>
          <w:tcPr>
            <w:tcW w:w="709"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bCs/>
                <w:sz w:val="18"/>
                <w:szCs w:val="18"/>
              </w:rPr>
            </w:pPr>
            <w:r w:rsidRPr="00AE28B1">
              <w:rPr>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730,60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219,20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511,40</w:t>
            </w:r>
          </w:p>
        </w:tc>
        <w:tc>
          <w:tcPr>
            <w:tcW w:w="1275"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730,60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219,20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511,40</w:t>
            </w:r>
          </w:p>
        </w:tc>
        <w:tc>
          <w:tcPr>
            <w:tcW w:w="1276"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730,60</w:t>
            </w:r>
          </w:p>
        </w:tc>
        <w:tc>
          <w:tcPr>
            <w:tcW w:w="1134" w:type="dxa"/>
            <w:tcBorders>
              <w:top w:val="nil"/>
              <w:left w:val="nil"/>
              <w:bottom w:val="single" w:sz="4"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219,20</w:t>
            </w:r>
          </w:p>
        </w:tc>
        <w:tc>
          <w:tcPr>
            <w:tcW w:w="1276" w:type="dxa"/>
            <w:tcBorders>
              <w:top w:val="nil"/>
              <w:left w:val="nil"/>
              <w:bottom w:val="single" w:sz="4"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bCs/>
                <w:sz w:val="18"/>
                <w:szCs w:val="18"/>
              </w:rPr>
            </w:pPr>
            <w:r w:rsidRPr="00AE28B1">
              <w:rPr>
                <w:bCs/>
                <w:sz w:val="18"/>
                <w:szCs w:val="18"/>
              </w:rPr>
              <w:t>511,40</w:t>
            </w:r>
          </w:p>
        </w:tc>
      </w:tr>
      <w:tr w:rsidR="00364844" w:rsidRPr="00AE28B1" w:rsidTr="00E549B7">
        <w:trPr>
          <w:trHeight w:val="616"/>
        </w:trPr>
        <w:tc>
          <w:tcPr>
            <w:tcW w:w="2567" w:type="dxa"/>
            <w:tcBorders>
              <w:top w:val="nil"/>
              <w:left w:val="single" w:sz="8" w:space="0" w:color="auto"/>
              <w:bottom w:val="single" w:sz="8" w:space="0" w:color="auto"/>
              <w:right w:val="single" w:sz="4" w:space="0" w:color="auto"/>
            </w:tcBorders>
            <w:shd w:val="clear" w:color="auto" w:fill="auto"/>
            <w:vAlign w:val="center"/>
            <w:hideMark/>
          </w:tcPr>
          <w:p w:rsidR="00E828BA" w:rsidRPr="00AE28B1" w:rsidRDefault="00E828BA" w:rsidP="00E828BA">
            <w:pPr>
              <w:spacing w:after="0"/>
              <w:ind w:firstLine="0"/>
              <w:rPr>
                <w:sz w:val="18"/>
                <w:szCs w:val="18"/>
              </w:rPr>
            </w:pPr>
            <w:r w:rsidRPr="00AE28B1">
              <w:rPr>
                <w:sz w:val="18"/>
                <w:szCs w:val="18"/>
              </w:rPr>
              <w:t>Создание условий для деятельности народных дружин</w:t>
            </w:r>
          </w:p>
        </w:tc>
        <w:tc>
          <w:tcPr>
            <w:tcW w:w="709"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30</w:t>
            </w:r>
          </w:p>
        </w:tc>
        <w:tc>
          <w:tcPr>
            <w:tcW w:w="850"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center"/>
              <w:rPr>
                <w:sz w:val="18"/>
                <w:szCs w:val="18"/>
              </w:rPr>
            </w:pPr>
            <w:r w:rsidRPr="00AE28B1">
              <w:rPr>
                <w:sz w:val="18"/>
                <w:szCs w:val="18"/>
              </w:rPr>
              <w:t>70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730,60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219,20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511,40</w:t>
            </w:r>
          </w:p>
        </w:tc>
        <w:tc>
          <w:tcPr>
            <w:tcW w:w="1275"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730,60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219,20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511,40</w:t>
            </w:r>
          </w:p>
        </w:tc>
        <w:tc>
          <w:tcPr>
            <w:tcW w:w="1276"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730,60</w:t>
            </w:r>
          </w:p>
        </w:tc>
        <w:tc>
          <w:tcPr>
            <w:tcW w:w="1134" w:type="dxa"/>
            <w:tcBorders>
              <w:top w:val="nil"/>
              <w:left w:val="nil"/>
              <w:bottom w:val="single" w:sz="8" w:space="0" w:color="auto"/>
              <w:right w:val="single" w:sz="4"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219,20</w:t>
            </w:r>
          </w:p>
        </w:tc>
        <w:tc>
          <w:tcPr>
            <w:tcW w:w="1276" w:type="dxa"/>
            <w:tcBorders>
              <w:top w:val="nil"/>
              <w:left w:val="nil"/>
              <w:bottom w:val="single" w:sz="8" w:space="0" w:color="auto"/>
              <w:right w:val="single" w:sz="8" w:space="0" w:color="auto"/>
            </w:tcBorders>
            <w:shd w:val="clear" w:color="auto" w:fill="auto"/>
            <w:noWrap/>
            <w:vAlign w:val="center"/>
            <w:hideMark/>
          </w:tcPr>
          <w:p w:rsidR="00E828BA" w:rsidRPr="00AE28B1" w:rsidRDefault="00E828BA" w:rsidP="00E828BA">
            <w:pPr>
              <w:spacing w:after="0"/>
              <w:ind w:firstLine="0"/>
              <w:jc w:val="right"/>
              <w:rPr>
                <w:sz w:val="18"/>
                <w:szCs w:val="18"/>
              </w:rPr>
            </w:pPr>
            <w:r w:rsidRPr="00AE28B1">
              <w:rPr>
                <w:sz w:val="18"/>
                <w:szCs w:val="18"/>
              </w:rPr>
              <w:t>511,40</w:t>
            </w:r>
          </w:p>
        </w:tc>
      </w:tr>
    </w:tbl>
    <w:p w:rsidR="0009540A" w:rsidRDefault="0009540A"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Default="00E549B7" w:rsidP="004D5255">
      <w:pPr>
        <w:spacing w:after="0"/>
        <w:ind w:firstLine="0"/>
        <w:jc w:val="center"/>
        <w:rPr>
          <w:rFonts w:eastAsia="Calibri"/>
          <w:b/>
          <w:sz w:val="24"/>
          <w:szCs w:val="24"/>
          <w:lang w:eastAsia="en-US"/>
        </w:rPr>
      </w:pPr>
    </w:p>
    <w:p w:rsidR="00E549B7" w:rsidRPr="00955027" w:rsidRDefault="00E549B7" w:rsidP="004D5255">
      <w:pPr>
        <w:spacing w:after="0"/>
        <w:ind w:firstLine="0"/>
        <w:jc w:val="center"/>
        <w:rPr>
          <w:rFonts w:eastAsia="Calibri"/>
          <w:b/>
          <w:sz w:val="24"/>
          <w:szCs w:val="24"/>
          <w:lang w:eastAsia="en-US"/>
        </w:rPr>
      </w:pPr>
    </w:p>
    <w:p w:rsidR="00E02CE9" w:rsidRPr="00955027" w:rsidRDefault="00E02CE9" w:rsidP="004D5255">
      <w:pPr>
        <w:spacing w:after="0"/>
        <w:ind w:firstLine="0"/>
        <w:jc w:val="center"/>
        <w:rPr>
          <w:rFonts w:eastAsia="Calibri"/>
          <w:b/>
          <w:sz w:val="24"/>
          <w:szCs w:val="24"/>
          <w:lang w:eastAsia="en-US"/>
        </w:rPr>
      </w:pPr>
    </w:p>
    <w:p w:rsidR="00E02CE9" w:rsidRDefault="00E02CE9" w:rsidP="004D5255">
      <w:pPr>
        <w:spacing w:after="0"/>
        <w:ind w:firstLine="0"/>
        <w:jc w:val="center"/>
        <w:rPr>
          <w:rFonts w:eastAsia="Calibri"/>
          <w:b/>
          <w:sz w:val="24"/>
          <w:szCs w:val="24"/>
          <w:lang w:eastAsia="en-US"/>
        </w:rPr>
      </w:pPr>
    </w:p>
    <w:p w:rsidR="00E549B7" w:rsidRPr="00955027" w:rsidRDefault="00E549B7" w:rsidP="004D5255">
      <w:pPr>
        <w:spacing w:after="0"/>
        <w:ind w:firstLine="0"/>
        <w:jc w:val="center"/>
        <w:rPr>
          <w:rFonts w:eastAsia="Calibri"/>
          <w:b/>
          <w:sz w:val="24"/>
          <w:szCs w:val="24"/>
          <w:lang w:eastAsia="en-US"/>
        </w:rPr>
      </w:pPr>
    </w:p>
    <w:p w:rsidR="0009540A" w:rsidRPr="00955027" w:rsidRDefault="0009540A" w:rsidP="004D5255">
      <w:pPr>
        <w:spacing w:after="0"/>
        <w:ind w:firstLine="0"/>
        <w:jc w:val="center"/>
        <w:rPr>
          <w:rFonts w:eastAsia="Calibri"/>
          <w:b/>
          <w:sz w:val="24"/>
          <w:szCs w:val="24"/>
          <w:lang w:eastAsia="en-US"/>
        </w:rPr>
      </w:pPr>
    </w:p>
    <w:p w:rsidR="004D5255" w:rsidRPr="00955027" w:rsidRDefault="004D5255" w:rsidP="004D5255">
      <w:pPr>
        <w:spacing w:after="0"/>
        <w:ind w:firstLine="0"/>
        <w:jc w:val="center"/>
        <w:rPr>
          <w:rFonts w:eastAsia="Calibri"/>
          <w:b/>
          <w:sz w:val="24"/>
          <w:szCs w:val="24"/>
          <w:lang w:eastAsia="en-US"/>
        </w:rPr>
      </w:pPr>
      <w:r w:rsidRPr="00955027">
        <w:rPr>
          <w:rFonts w:eastAsia="Calibri"/>
          <w:b/>
          <w:sz w:val="24"/>
          <w:szCs w:val="24"/>
          <w:lang w:eastAsia="en-US"/>
        </w:rPr>
        <w:lastRenderedPageBreak/>
        <w:t xml:space="preserve">Информация об объемах бюджетных ассигнований, предусмотренных в проекте бюджета города Нижневартовска </w:t>
      </w:r>
    </w:p>
    <w:p w:rsidR="004D5255" w:rsidRPr="00955027" w:rsidRDefault="004D5255" w:rsidP="004D5255">
      <w:pPr>
        <w:spacing w:after="0"/>
        <w:ind w:firstLine="0"/>
        <w:jc w:val="center"/>
        <w:rPr>
          <w:rFonts w:eastAsia="Calibri"/>
          <w:b/>
          <w:sz w:val="24"/>
          <w:szCs w:val="24"/>
          <w:lang w:eastAsia="en-US"/>
        </w:rPr>
      </w:pPr>
      <w:r w:rsidRPr="00955027">
        <w:rPr>
          <w:rFonts w:eastAsia="Calibri"/>
          <w:b/>
          <w:sz w:val="24"/>
          <w:szCs w:val="24"/>
          <w:lang w:eastAsia="en-US"/>
        </w:rPr>
        <w:t xml:space="preserve">на 2024 год и на плановый период 2025 и 2026 годов, на предоставление субсидий юридическим лицам </w:t>
      </w:r>
    </w:p>
    <w:p w:rsidR="004D5255" w:rsidRPr="00955027" w:rsidRDefault="004D5255" w:rsidP="004D5255">
      <w:pPr>
        <w:ind w:firstLine="0"/>
        <w:jc w:val="center"/>
        <w:rPr>
          <w:rFonts w:eastAsia="Calibri"/>
          <w:b/>
          <w:sz w:val="24"/>
          <w:szCs w:val="24"/>
          <w:lang w:eastAsia="en-US"/>
        </w:rPr>
      </w:pPr>
      <w:r w:rsidRPr="00955027">
        <w:rPr>
          <w:rFonts w:eastAsia="Calibri"/>
          <w:b/>
          <w:sz w:val="24"/>
          <w:szCs w:val="24"/>
          <w:lang w:eastAsia="en-US"/>
        </w:rPr>
        <w:t>(за исключением субсидий муниципальным учреждениям, а также субсидий, указанных в пунктах 6 – 8 статьи 78 Бюджетного кодекса Российской Федерации), индивидуальным предпринимателям, физическим лицам – производителям товаров, работ и услуг в соответствии со статьей 78 Бюджетного кодекса Российской Федерации</w:t>
      </w:r>
    </w:p>
    <w:tbl>
      <w:tblPr>
        <w:tblW w:w="15417" w:type="dxa"/>
        <w:tblLayout w:type="fixed"/>
        <w:tblLook w:val="04A0" w:firstRow="1" w:lastRow="0" w:firstColumn="1" w:lastColumn="0" w:noHBand="0" w:noVBand="1"/>
      </w:tblPr>
      <w:tblGrid>
        <w:gridCol w:w="2857"/>
        <w:gridCol w:w="1079"/>
        <w:gridCol w:w="1275"/>
        <w:gridCol w:w="1134"/>
        <w:gridCol w:w="1134"/>
        <w:gridCol w:w="1134"/>
        <w:gridCol w:w="1134"/>
        <w:gridCol w:w="1134"/>
        <w:gridCol w:w="1134"/>
        <w:gridCol w:w="1134"/>
        <w:gridCol w:w="1134"/>
        <w:gridCol w:w="1134"/>
      </w:tblGrid>
      <w:tr w:rsidR="004D5255" w:rsidRPr="00955027" w:rsidTr="00AB5B1E">
        <w:trPr>
          <w:trHeight w:val="328"/>
          <w:tblHeader/>
        </w:trPr>
        <w:tc>
          <w:tcPr>
            <w:tcW w:w="2857" w:type="dxa"/>
            <w:vMerge w:val="restart"/>
            <w:tcBorders>
              <w:top w:val="single" w:sz="4" w:space="0" w:color="auto"/>
              <w:left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r w:rsidRPr="00955027">
              <w:rPr>
                <w:sz w:val="18"/>
                <w:szCs w:val="18"/>
              </w:rPr>
              <w:t>Наименование случая предоставления субсидии</w:t>
            </w:r>
          </w:p>
        </w:tc>
        <w:tc>
          <w:tcPr>
            <w:tcW w:w="1079" w:type="dxa"/>
            <w:vMerge w:val="restart"/>
            <w:tcBorders>
              <w:top w:val="single" w:sz="4" w:space="0" w:color="auto"/>
              <w:left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r w:rsidRPr="00955027">
              <w:rPr>
                <w:sz w:val="18"/>
                <w:szCs w:val="18"/>
              </w:rPr>
              <w:t>Раздел, подраздел</w:t>
            </w:r>
          </w:p>
        </w:tc>
        <w:tc>
          <w:tcPr>
            <w:tcW w:w="1275" w:type="dxa"/>
            <w:vMerge w:val="restart"/>
            <w:tcBorders>
              <w:top w:val="single" w:sz="4" w:space="0" w:color="auto"/>
              <w:left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r w:rsidRPr="00955027">
              <w:rPr>
                <w:sz w:val="18"/>
                <w:szCs w:val="18"/>
              </w:rPr>
              <w:t xml:space="preserve">Код </w:t>
            </w:r>
            <w:r w:rsidRPr="00955027">
              <w:rPr>
                <w:sz w:val="18"/>
                <w:szCs w:val="18"/>
              </w:rPr>
              <w:br/>
              <w:t>целевой статьи расходов</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r w:rsidRPr="00955027">
              <w:rPr>
                <w:bCs/>
                <w:sz w:val="18"/>
                <w:szCs w:val="18"/>
              </w:rPr>
              <w:t>2024 год</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r w:rsidRPr="00955027">
              <w:rPr>
                <w:bCs/>
                <w:sz w:val="18"/>
                <w:szCs w:val="18"/>
              </w:rPr>
              <w:t>2025 год</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r w:rsidRPr="00955027">
              <w:rPr>
                <w:bCs/>
                <w:sz w:val="18"/>
                <w:szCs w:val="18"/>
              </w:rPr>
              <w:t>2026 год</w:t>
            </w:r>
          </w:p>
        </w:tc>
      </w:tr>
      <w:tr w:rsidR="004D5255" w:rsidRPr="00955027" w:rsidTr="00AB5B1E">
        <w:trPr>
          <w:trHeight w:val="349"/>
          <w:tblHeader/>
        </w:trPr>
        <w:tc>
          <w:tcPr>
            <w:tcW w:w="2857" w:type="dxa"/>
            <w:vMerge/>
            <w:tcBorders>
              <w:left w:val="single" w:sz="4" w:space="0" w:color="auto"/>
              <w:right w:val="single" w:sz="4" w:space="0" w:color="auto"/>
            </w:tcBorders>
            <w:vAlign w:val="center"/>
          </w:tcPr>
          <w:p w:rsidR="004D5255" w:rsidRPr="00955027" w:rsidRDefault="004D5255" w:rsidP="004D5255">
            <w:pPr>
              <w:spacing w:after="0"/>
              <w:ind w:firstLine="0"/>
              <w:jc w:val="left"/>
              <w:rPr>
                <w:sz w:val="18"/>
                <w:szCs w:val="18"/>
              </w:rPr>
            </w:pPr>
          </w:p>
        </w:tc>
        <w:tc>
          <w:tcPr>
            <w:tcW w:w="1079" w:type="dxa"/>
            <w:vMerge/>
            <w:tcBorders>
              <w:left w:val="single" w:sz="4" w:space="0" w:color="auto"/>
              <w:right w:val="single" w:sz="4" w:space="0" w:color="auto"/>
            </w:tcBorders>
            <w:vAlign w:val="center"/>
          </w:tcPr>
          <w:p w:rsidR="004D5255" w:rsidRPr="00955027" w:rsidRDefault="004D5255" w:rsidP="004D5255">
            <w:pPr>
              <w:spacing w:after="0"/>
              <w:ind w:firstLine="0"/>
              <w:jc w:val="left"/>
              <w:rPr>
                <w:sz w:val="18"/>
                <w:szCs w:val="18"/>
              </w:rPr>
            </w:pPr>
          </w:p>
        </w:tc>
        <w:tc>
          <w:tcPr>
            <w:tcW w:w="1275" w:type="dxa"/>
            <w:vMerge/>
            <w:tcBorders>
              <w:left w:val="single" w:sz="4" w:space="0" w:color="auto"/>
              <w:right w:val="single" w:sz="4" w:space="0" w:color="auto"/>
            </w:tcBorders>
            <w:vAlign w:val="center"/>
          </w:tcPr>
          <w:p w:rsidR="004D5255" w:rsidRPr="00955027" w:rsidRDefault="004D5255" w:rsidP="004D5255">
            <w:pPr>
              <w:spacing w:after="0"/>
              <w:ind w:firstLine="0"/>
              <w:jc w:val="left"/>
              <w:rPr>
                <w:sz w:val="18"/>
                <w:szCs w:val="18"/>
              </w:rPr>
            </w:pPr>
          </w:p>
        </w:tc>
        <w:tc>
          <w:tcPr>
            <w:tcW w:w="1134" w:type="dxa"/>
            <w:vMerge w:val="restart"/>
            <w:tcBorders>
              <w:top w:val="single" w:sz="4" w:space="0" w:color="auto"/>
              <w:left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r w:rsidRPr="00955027">
              <w:rPr>
                <w:sz w:val="18"/>
                <w:szCs w:val="18"/>
              </w:rPr>
              <w:t>Объем бюджетных ассигнований, всего, тыс. рублей</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в том числе за счет:</w:t>
            </w:r>
          </w:p>
        </w:tc>
        <w:tc>
          <w:tcPr>
            <w:tcW w:w="1134" w:type="dxa"/>
            <w:vMerge w:val="restart"/>
            <w:tcBorders>
              <w:top w:val="single" w:sz="4" w:space="0" w:color="auto"/>
              <w:left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r w:rsidRPr="00955027">
              <w:rPr>
                <w:sz w:val="18"/>
                <w:szCs w:val="18"/>
              </w:rPr>
              <w:t xml:space="preserve">Объем бюджетных ассигнований, всего, </w:t>
            </w:r>
          </w:p>
          <w:p w:rsidR="004D5255" w:rsidRPr="00955027" w:rsidRDefault="004D5255" w:rsidP="004D5255">
            <w:pPr>
              <w:spacing w:after="0"/>
              <w:ind w:firstLine="0"/>
              <w:jc w:val="center"/>
              <w:rPr>
                <w:sz w:val="18"/>
                <w:szCs w:val="18"/>
              </w:rPr>
            </w:pPr>
            <w:r w:rsidRPr="00955027">
              <w:rPr>
                <w:sz w:val="18"/>
                <w:szCs w:val="18"/>
              </w:rPr>
              <w:t>тыс. рублей</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в том числе за счет:</w:t>
            </w:r>
          </w:p>
        </w:tc>
        <w:tc>
          <w:tcPr>
            <w:tcW w:w="1134" w:type="dxa"/>
            <w:vMerge w:val="restart"/>
            <w:tcBorders>
              <w:top w:val="single" w:sz="4" w:space="0" w:color="auto"/>
              <w:left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r w:rsidRPr="00955027">
              <w:rPr>
                <w:sz w:val="18"/>
                <w:szCs w:val="18"/>
              </w:rPr>
              <w:t>Объем бюджетных ассигнований, всего, тыс. рублей</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в том числе за счет:</w:t>
            </w:r>
          </w:p>
        </w:tc>
      </w:tr>
      <w:tr w:rsidR="004D5255" w:rsidRPr="00955027" w:rsidTr="00AB5B1E">
        <w:trPr>
          <w:trHeight w:val="824"/>
          <w:tblHeader/>
        </w:trPr>
        <w:tc>
          <w:tcPr>
            <w:tcW w:w="2857" w:type="dxa"/>
            <w:vMerge/>
            <w:tcBorders>
              <w:left w:val="single" w:sz="4" w:space="0" w:color="auto"/>
              <w:bottom w:val="single" w:sz="4" w:space="0" w:color="auto"/>
              <w:right w:val="single" w:sz="4" w:space="0" w:color="auto"/>
            </w:tcBorders>
            <w:vAlign w:val="center"/>
          </w:tcPr>
          <w:p w:rsidR="004D5255" w:rsidRPr="00955027" w:rsidRDefault="004D5255" w:rsidP="004D5255">
            <w:pPr>
              <w:spacing w:after="0"/>
              <w:ind w:firstLine="0"/>
              <w:jc w:val="left"/>
              <w:rPr>
                <w:sz w:val="18"/>
                <w:szCs w:val="18"/>
              </w:rPr>
            </w:pPr>
          </w:p>
        </w:tc>
        <w:tc>
          <w:tcPr>
            <w:tcW w:w="1079" w:type="dxa"/>
            <w:vMerge/>
            <w:tcBorders>
              <w:left w:val="single" w:sz="4" w:space="0" w:color="auto"/>
              <w:bottom w:val="single" w:sz="4" w:space="0" w:color="auto"/>
              <w:right w:val="single" w:sz="4" w:space="0" w:color="auto"/>
            </w:tcBorders>
            <w:vAlign w:val="center"/>
          </w:tcPr>
          <w:p w:rsidR="004D5255" w:rsidRPr="00955027" w:rsidRDefault="004D5255" w:rsidP="004D5255">
            <w:pPr>
              <w:spacing w:after="0"/>
              <w:ind w:firstLine="0"/>
              <w:jc w:val="left"/>
              <w:rPr>
                <w:sz w:val="18"/>
                <w:szCs w:val="18"/>
              </w:rPr>
            </w:pPr>
          </w:p>
        </w:tc>
        <w:tc>
          <w:tcPr>
            <w:tcW w:w="1275" w:type="dxa"/>
            <w:vMerge/>
            <w:tcBorders>
              <w:left w:val="single" w:sz="4" w:space="0" w:color="auto"/>
              <w:bottom w:val="single" w:sz="4" w:space="0" w:color="auto"/>
              <w:right w:val="single" w:sz="4" w:space="0" w:color="auto"/>
            </w:tcBorders>
            <w:vAlign w:val="center"/>
          </w:tcPr>
          <w:p w:rsidR="004D5255" w:rsidRPr="00955027" w:rsidRDefault="004D5255" w:rsidP="004D5255">
            <w:pPr>
              <w:spacing w:after="0"/>
              <w:ind w:firstLine="0"/>
              <w:jc w:val="left"/>
              <w:rPr>
                <w:sz w:val="18"/>
                <w:szCs w:val="18"/>
              </w:rPr>
            </w:pPr>
          </w:p>
        </w:tc>
        <w:tc>
          <w:tcPr>
            <w:tcW w:w="1134" w:type="dxa"/>
            <w:vMerge/>
            <w:tcBorders>
              <w:left w:val="single" w:sz="4" w:space="0" w:color="auto"/>
              <w:bottom w:val="single" w:sz="4" w:space="0" w:color="auto"/>
              <w:right w:val="single" w:sz="4" w:space="0" w:color="auto"/>
            </w:tcBorders>
            <w:vAlign w:val="center"/>
          </w:tcPr>
          <w:p w:rsidR="004D5255" w:rsidRPr="00955027" w:rsidRDefault="004D5255" w:rsidP="004D5255">
            <w:pPr>
              <w:spacing w:after="0"/>
              <w:ind w:firstLine="0"/>
              <w:jc w:val="left"/>
              <w:rPr>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средств бюджета города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средств бюджетов других уровней</w:t>
            </w:r>
          </w:p>
        </w:tc>
        <w:tc>
          <w:tcPr>
            <w:tcW w:w="1134" w:type="dxa"/>
            <w:vMerge/>
            <w:tcBorders>
              <w:left w:val="single" w:sz="4" w:space="0" w:color="auto"/>
              <w:bottom w:val="single" w:sz="4" w:space="0" w:color="auto"/>
              <w:right w:val="single" w:sz="4" w:space="0" w:color="auto"/>
            </w:tcBorders>
            <w:vAlign w:val="center"/>
          </w:tcPr>
          <w:p w:rsidR="004D5255" w:rsidRPr="00955027" w:rsidRDefault="004D5255" w:rsidP="004D5255">
            <w:pPr>
              <w:spacing w:after="0"/>
              <w:ind w:firstLine="0"/>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средств бюджета города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средств бюджетов других уровней</w:t>
            </w:r>
          </w:p>
        </w:tc>
        <w:tc>
          <w:tcPr>
            <w:tcW w:w="1134" w:type="dxa"/>
            <w:vMerge/>
            <w:tcBorders>
              <w:left w:val="single" w:sz="4" w:space="0" w:color="auto"/>
              <w:bottom w:val="single" w:sz="4" w:space="0" w:color="auto"/>
              <w:right w:val="single" w:sz="4" w:space="0" w:color="auto"/>
            </w:tcBorders>
            <w:vAlign w:val="center"/>
          </w:tcPr>
          <w:p w:rsidR="004D5255" w:rsidRPr="00955027" w:rsidRDefault="004D5255" w:rsidP="004D5255">
            <w:pPr>
              <w:spacing w:after="0"/>
              <w:ind w:firstLine="0"/>
              <w:jc w:val="left"/>
              <w:rPr>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средств бюджета города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средств бюджетов других уровней</w:t>
            </w:r>
          </w:p>
        </w:tc>
      </w:tr>
      <w:tr w:rsidR="004D5255" w:rsidRPr="00955027" w:rsidTr="007F4F19">
        <w:trPr>
          <w:trHeight w:val="315"/>
          <w:tblHeader/>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12</w:t>
            </w:r>
          </w:p>
        </w:tc>
      </w:tr>
      <w:tr w:rsidR="004D5255" w:rsidRPr="00955027" w:rsidTr="007F4F19">
        <w:trPr>
          <w:trHeight w:val="387"/>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left"/>
              <w:rPr>
                <w:b/>
                <w:bCs/>
                <w:sz w:val="18"/>
                <w:szCs w:val="18"/>
              </w:rPr>
            </w:pPr>
            <w:r w:rsidRPr="00955027">
              <w:rPr>
                <w:b/>
                <w:bCs/>
                <w:sz w:val="18"/>
                <w:szCs w:val="18"/>
              </w:rPr>
              <w:t xml:space="preserve">Национальная экономика </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bCs/>
                <w:sz w:val="18"/>
                <w:szCs w:val="18"/>
              </w:rPr>
            </w:pPr>
            <w:r w:rsidRPr="00955027">
              <w:rPr>
                <w:b/>
                <w:bCs/>
                <w:sz w:val="18"/>
                <w:szCs w:val="18"/>
              </w:rPr>
              <w:t>04 00</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bCs/>
                <w:sz w:val="18"/>
                <w:szCs w:val="18"/>
              </w:rPr>
            </w:pPr>
            <w:r w:rsidRPr="00955027">
              <w:rPr>
                <w:b/>
                <w:bCs/>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187 131,10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5 800,70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181 330,40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196 809,00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5 900,70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190 908,30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193 000,70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7 348,50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185 652,20</w:t>
            </w:r>
          </w:p>
        </w:tc>
      </w:tr>
      <w:tr w:rsidR="004D5255" w:rsidRPr="00955027" w:rsidTr="00AB5B1E">
        <w:trPr>
          <w:trHeight w:val="1401"/>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color w:val="FF0000"/>
                <w:sz w:val="18"/>
                <w:szCs w:val="18"/>
              </w:rPr>
            </w:pPr>
            <w:r w:rsidRPr="00955027">
              <w:rPr>
                <w:sz w:val="18"/>
                <w:szCs w:val="18"/>
              </w:rPr>
              <w:t>Возмещение затрат на приобретение сельскохозяйственной техники, оборудования, оснащения и приспособлений для развития сельского хозяйства и рыбной отрасли</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04 05</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32.0.04.61629</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1 350,00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1 350,00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1 350,00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1 350,00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1 250,00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1 250,00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1249"/>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color w:val="FF0000"/>
                <w:sz w:val="18"/>
                <w:szCs w:val="18"/>
              </w:rPr>
            </w:pPr>
            <w:r w:rsidRPr="00955027">
              <w:rPr>
                <w:sz w:val="18"/>
                <w:szCs w:val="18"/>
              </w:rPr>
              <w:t>Возмещение затрат на приобретение репродуктивного поголовья сельскохозяйственных животных, на содержание маточного поголовья  сельскохозяйственных животных</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04 05</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32.0.05.61630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900,00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900,00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958"/>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color w:val="FF0000"/>
                <w:sz w:val="18"/>
                <w:szCs w:val="18"/>
              </w:rPr>
            </w:pPr>
            <w:r w:rsidRPr="00955027">
              <w:rPr>
                <w:sz w:val="18"/>
                <w:szCs w:val="18"/>
              </w:rPr>
              <w:t>Возмещение затрат, связанных с продвижением сельскохозяйственной продукции для развития сельского хозяйства и рыбной отрасли</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04 05</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32.0.06.61632</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208"/>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Поддержка растениеводства</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04 05</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32.0.03.84381</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7 232,50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7 232,50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8 245,00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8 245,00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8 250,00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8 250,00</w:t>
            </w:r>
          </w:p>
        </w:tc>
      </w:tr>
      <w:tr w:rsidR="004D5255" w:rsidRPr="00955027" w:rsidTr="00DC686E">
        <w:trPr>
          <w:trHeight w:val="255"/>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Поддержка животноводства</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04 05</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32.0.03.84382</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107 949,40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107 949,40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109 614,30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109 614,30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109 768,80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109 768,80</w:t>
            </w:r>
          </w:p>
        </w:tc>
      </w:tr>
      <w:tr w:rsidR="004D5255" w:rsidRPr="00955027" w:rsidTr="00AB5B1E">
        <w:trPr>
          <w:trHeight w:val="74"/>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 xml:space="preserve">Поддержка </w:t>
            </w:r>
            <w:proofErr w:type="spellStart"/>
            <w:r w:rsidRPr="00955027">
              <w:rPr>
                <w:sz w:val="18"/>
                <w:szCs w:val="18"/>
              </w:rPr>
              <w:t>рыбохозяйственного</w:t>
            </w:r>
            <w:proofErr w:type="spellEnd"/>
            <w:r w:rsidRPr="00955027">
              <w:rPr>
                <w:sz w:val="18"/>
                <w:szCs w:val="18"/>
              </w:rPr>
              <w:t xml:space="preserve"> комплекса</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04 05</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32.0.03.84383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50 311,00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50 311,00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57 211,50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57 211,50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57 252,50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57 252,50</w:t>
            </w:r>
          </w:p>
        </w:tc>
      </w:tr>
      <w:tr w:rsidR="004D5255" w:rsidRPr="00955027" w:rsidTr="00AB5B1E">
        <w:trPr>
          <w:trHeight w:val="423"/>
        </w:trPr>
        <w:tc>
          <w:tcPr>
            <w:tcW w:w="2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Возмещение затрат субъектам малого и среднего предпринимательства</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04 12</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31.0.01.61621</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2 767,00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2 767,00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2 867,00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2 867,00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4 602,00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4 602,00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AB5B1E">
        <w:trPr>
          <w:trHeight w:val="561"/>
        </w:trPr>
        <w:tc>
          <w:tcPr>
            <w:tcW w:w="28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5255" w:rsidRPr="00955027" w:rsidRDefault="004D5255" w:rsidP="004D5255">
            <w:pPr>
              <w:spacing w:after="0"/>
              <w:ind w:firstLine="0"/>
              <w:rPr>
                <w:sz w:val="18"/>
                <w:szCs w:val="18"/>
              </w:rPr>
            </w:pP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04 12</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31.0.I4.82330</w:t>
            </w:r>
            <w:r w:rsidRPr="00955027">
              <w:rPr>
                <w:sz w:val="18"/>
                <w:szCs w:val="18"/>
              </w:rPr>
              <w:br/>
              <w:t>31.0.I4.S2330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1 260,90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63,10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1 197,80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1 260,90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63,10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1 197,80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1 120,80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56,10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1 064,70</w:t>
            </w:r>
          </w:p>
        </w:tc>
      </w:tr>
      <w:tr w:rsidR="004D5255" w:rsidRPr="00955027" w:rsidTr="00AB5B1E">
        <w:trPr>
          <w:trHeight w:val="537"/>
        </w:trPr>
        <w:tc>
          <w:tcPr>
            <w:tcW w:w="28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D5255" w:rsidRPr="00955027" w:rsidRDefault="004D5255" w:rsidP="004D5255">
            <w:pPr>
              <w:spacing w:after="0"/>
              <w:ind w:firstLine="0"/>
              <w:rPr>
                <w:sz w:val="18"/>
                <w:szCs w:val="18"/>
              </w:rPr>
            </w:pP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04 12</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E549B7">
            <w:pPr>
              <w:spacing w:after="0"/>
              <w:ind w:firstLine="0"/>
              <w:jc w:val="center"/>
              <w:rPr>
                <w:sz w:val="18"/>
                <w:szCs w:val="18"/>
              </w:rPr>
            </w:pPr>
            <w:r w:rsidRPr="00955027">
              <w:rPr>
                <w:sz w:val="18"/>
                <w:szCs w:val="18"/>
              </w:rPr>
              <w:t>31.0.I5.82380</w:t>
            </w:r>
            <w:r w:rsidRPr="00955027">
              <w:rPr>
                <w:sz w:val="18"/>
                <w:szCs w:val="18"/>
              </w:rPr>
              <w:br/>
              <w:t>31.0.I5.S2380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15 410,30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770,60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14 639,70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15 410,30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770,60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14 639,70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9 806,60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490,40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9 316,20</w:t>
            </w:r>
          </w:p>
        </w:tc>
      </w:tr>
      <w:tr w:rsidR="004D5255" w:rsidRPr="00955027" w:rsidTr="007F4F19">
        <w:trPr>
          <w:trHeight w:val="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left"/>
              <w:rPr>
                <w:b/>
                <w:bCs/>
                <w:sz w:val="18"/>
                <w:szCs w:val="18"/>
              </w:rPr>
            </w:pPr>
            <w:r w:rsidRPr="00955027">
              <w:rPr>
                <w:b/>
                <w:bCs/>
                <w:sz w:val="18"/>
                <w:szCs w:val="18"/>
              </w:rPr>
              <w:t>Жилищно-коммунальное хозяйство</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bCs/>
                <w:sz w:val="18"/>
                <w:szCs w:val="18"/>
              </w:rPr>
            </w:pPr>
            <w:r w:rsidRPr="00955027">
              <w:rPr>
                <w:b/>
                <w:bCs/>
                <w:sz w:val="18"/>
                <w:szCs w:val="18"/>
              </w:rPr>
              <w:t>05 00</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bCs/>
                <w:sz w:val="18"/>
                <w:szCs w:val="18"/>
              </w:rPr>
            </w:pPr>
            <w:r w:rsidRPr="00955027">
              <w:rPr>
                <w:b/>
                <w:bCs/>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108 987,81</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107 602,71</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1 385,10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32 194,83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30 711,43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lang w:val="en-US"/>
              </w:rPr>
              <w:t>1</w:t>
            </w:r>
            <w:r w:rsidRPr="00955027">
              <w:rPr>
                <w:b/>
                <w:bCs/>
                <w:sz w:val="18"/>
                <w:szCs w:val="18"/>
              </w:rPr>
              <w:t xml:space="preserve"> </w:t>
            </w:r>
            <w:r w:rsidRPr="00955027">
              <w:rPr>
                <w:b/>
                <w:bCs/>
                <w:sz w:val="18"/>
                <w:szCs w:val="18"/>
                <w:lang w:val="en-US"/>
              </w:rPr>
              <w:t>483</w:t>
            </w:r>
            <w:r w:rsidRPr="00955027">
              <w:rPr>
                <w:b/>
                <w:bCs/>
                <w:sz w:val="18"/>
                <w:szCs w:val="18"/>
              </w:rPr>
              <w:t>,</w:t>
            </w:r>
            <w:r w:rsidRPr="00955027">
              <w:rPr>
                <w:b/>
                <w:bCs/>
                <w:sz w:val="18"/>
                <w:szCs w:val="18"/>
                <w:lang w:val="en-US"/>
              </w:rPr>
              <w:t>4</w:t>
            </w:r>
            <w:r w:rsidRPr="00955027">
              <w:rPr>
                <w:b/>
                <w:bCs/>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lang w:val="en-US"/>
              </w:rPr>
            </w:pPr>
            <w:r w:rsidRPr="00955027">
              <w:rPr>
                <w:b/>
                <w:bCs/>
                <w:sz w:val="18"/>
                <w:szCs w:val="18"/>
                <w:lang w:val="en-US"/>
              </w:rPr>
              <w:t>32</w:t>
            </w:r>
            <w:r w:rsidRPr="00955027">
              <w:rPr>
                <w:b/>
                <w:bCs/>
                <w:sz w:val="18"/>
                <w:szCs w:val="18"/>
              </w:rPr>
              <w:t xml:space="preserve"> 3</w:t>
            </w:r>
            <w:r w:rsidRPr="00955027">
              <w:rPr>
                <w:b/>
                <w:bCs/>
                <w:sz w:val="18"/>
                <w:szCs w:val="18"/>
                <w:lang w:val="en-US"/>
              </w:rPr>
              <w:t>00</w:t>
            </w:r>
            <w:r w:rsidRPr="00955027">
              <w:rPr>
                <w:b/>
                <w:bCs/>
                <w:sz w:val="18"/>
                <w:szCs w:val="18"/>
              </w:rPr>
              <w:t>,</w:t>
            </w:r>
            <w:r w:rsidRPr="00955027">
              <w:rPr>
                <w:b/>
                <w:bCs/>
                <w:sz w:val="18"/>
                <w:szCs w:val="18"/>
                <w:lang w:val="en-US"/>
              </w:rPr>
              <w:t>53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lang w:val="en-US"/>
              </w:rPr>
              <w:t>30</w:t>
            </w:r>
            <w:r w:rsidRPr="00955027">
              <w:rPr>
                <w:b/>
                <w:bCs/>
                <w:sz w:val="18"/>
                <w:szCs w:val="18"/>
              </w:rPr>
              <w:t xml:space="preserve"> </w:t>
            </w:r>
            <w:r w:rsidRPr="00955027">
              <w:rPr>
                <w:b/>
                <w:bCs/>
                <w:sz w:val="18"/>
                <w:szCs w:val="18"/>
                <w:lang w:val="en-US"/>
              </w:rPr>
              <w:t>711</w:t>
            </w:r>
            <w:r w:rsidRPr="00955027">
              <w:rPr>
                <w:b/>
                <w:bCs/>
                <w:sz w:val="18"/>
                <w:szCs w:val="18"/>
              </w:rPr>
              <w:t>,</w:t>
            </w:r>
            <w:r w:rsidRPr="00955027">
              <w:rPr>
                <w:b/>
                <w:bCs/>
                <w:sz w:val="18"/>
                <w:szCs w:val="18"/>
                <w:lang w:val="en-US"/>
              </w:rPr>
              <w:t>4</w:t>
            </w:r>
            <w:r w:rsidRPr="00955027">
              <w:rPr>
                <w:b/>
                <w:bCs/>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lang w:val="en-US"/>
              </w:rPr>
              <w:t>1</w:t>
            </w:r>
            <w:r w:rsidRPr="00955027">
              <w:rPr>
                <w:b/>
                <w:bCs/>
                <w:sz w:val="18"/>
                <w:szCs w:val="18"/>
              </w:rPr>
              <w:t xml:space="preserve"> </w:t>
            </w:r>
            <w:r w:rsidRPr="00955027">
              <w:rPr>
                <w:b/>
                <w:bCs/>
                <w:sz w:val="18"/>
                <w:szCs w:val="18"/>
                <w:lang w:val="en-US"/>
              </w:rPr>
              <w:t>589</w:t>
            </w:r>
            <w:r w:rsidRPr="00955027">
              <w:rPr>
                <w:b/>
                <w:bCs/>
                <w:sz w:val="18"/>
                <w:szCs w:val="18"/>
              </w:rPr>
              <w:t>,</w:t>
            </w:r>
            <w:r w:rsidRPr="00955027">
              <w:rPr>
                <w:b/>
                <w:bCs/>
                <w:sz w:val="18"/>
                <w:szCs w:val="18"/>
                <w:lang w:val="en-US"/>
              </w:rPr>
              <w:t>1</w:t>
            </w:r>
            <w:r w:rsidRPr="00955027">
              <w:rPr>
                <w:b/>
                <w:bCs/>
                <w:sz w:val="18"/>
                <w:szCs w:val="18"/>
              </w:rPr>
              <w:t>0</w:t>
            </w:r>
          </w:p>
        </w:tc>
      </w:tr>
      <w:tr w:rsidR="004D5255" w:rsidRPr="00955027" w:rsidTr="00DC686E">
        <w:trPr>
          <w:trHeight w:val="1739"/>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Финансовое обеспечение затрат, связанных с оказанием дополнительной помощи при возникновении неотложной необходимости в проведении капитального ремонта общего имущества в многоквартирных домах</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05 01</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16.0.09.61603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w:t>
            </w:r>
            <w:r w:rsidRPr="00955027">
              <w:rPr>
                <w:sz w:val="18"/>
                <w:szCs w:val="18"/>
                <w:lang w:val="en-US"/>
              </w:rPr>
              <w:t>75</w:t>
            </w:r>
            <w:r w:rsidRPr="00955027">
              <w:rPr>
                <w:sz w:val="18"/>
                <w:szCs w:val="18"/>
              </w:rPr>
              <w:t>,</w:t>
            </w:r>
            <w:r w:rsidRPr="0095502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lang w:val="en-US"/>
              </w:rPr>
            </w:pPr>
            <w:r w:rsidRPr="00955027">
              <w:rPr>
                <w:sz w:val="18"/>
                <w:szCs w:val="18"/>
              </w:rPr>
              <w:t>7</w:t>
            </w:r>
            <w:r w:rsidRPr="00955027">
              <w:rPr>
                <w:sz w:val="18"/>
                <w:szCs w:val="18"/>
                <w:lang w:val="en-US"/>
              </w:rPr>
              <w:t>75</w:t>
            </w:r>
            <w:r w:rsidRPr="00955027">
              <w:rPr>
                <w:sz w:val="18"/>
                <w:szCs w:val="18"/>
              </w:rPr>
              <w:t>,</w:t>
            </w:r>
            <w:r w:rsidRPr="0095502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w:t>
            </w:r>
            <w:r w:rsidRPr="00955027">
              <w:rPr>
                <w:sz w:val="18"/>
                <w:szCs w:val="18"/>
                <w:lang w:val="en-US"/>
              </w:rPr>
              <w:t>75</w:t>
            </w:r>
            <w:r w:rsidRPr="00955027">
              <w:rPr>
                <w:sz w:val="18"/>
                <w:szCs w:val="18"/>
              </w:rPr>
              <w:t>,</w:t>
            </w:r>
            <w:r w:rsidRPr="0095502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w:t>
            </w:r>
            <w:r w:rsidRPr="00955027">
              <w:rPr>
                <w:sz w:val="18"/>
                <w:szCs w:val="18"/>
                <w:lang w:val="en-US"/>
              </w:rPr>
              <w:t>75</w:t>
            </w:r>
            <w:r w:rsidRPr="00955027">
              <w:rPr>
                <w:sz w:val="18"/>
                <w:szCs w:val="18"/>
              </w:rPr>
              <w:t>,</w:t>
            </w:r>
            <w:r w:rsidRPr="0095502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w:t>
            </w:r>
            <w:r w:rsidRPr="00955027">
              <w:rPr>
                <w:sz w:val="18"/>
                <w:szCs w:val="18"/>
                <w:lang w:val="en-US"/>
              </w:rPr>
              <w:t>75</w:t>
            </w:r>
            <w:r w:rsidRPr="00955027">
              <w:rPr>
                <w:sz w:val="18"/>
                <w:szCs w:val="18"/>
              </w:rPr>
              <w:t>,</w:t>
            </w:r>
            <w:r w:rsidRPr="0095502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w:t>
            </w:r>
            <w:r w:rsidRPr="00955027">
              <w:rPr>
                <w:sz w:val="18"/>
                <w:szCs w:val="18"/>
                <w:lang w:val="en-US"/>
              </w:rPr>
              <w:t>75</w:t>
            </w:r>
            <w:r w:rsidRPr="00955027">
              <w:rPr>
                <w:sz w:val="18"/>
                <w:szCs w:val="18"/>
              </w:rPr>
              <w:t>,</w:t>
            </w:r>
            <w:r w:rsidRPr="00955027">
              <w:rPr>
                <w:sz w:val="18"/>
                <w:szCs w:val="18"/>
                <w:lang w:val="en-US"/>
              </w:rPr>
              <w:t>74</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DC686E">
        <w:trPr>
          <w:trHeight w:val="141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Возмещение недополученных доходов при оказании населению жилищных услуг, включая вывоз жидких бытовых отходов из септиков, по тарифам, не обеспечивающим возмещение издержек</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05 01</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16.0.11.61606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w:t>
            </w:r>
            <w:r w:rsidRPr="00955027">
              <w:rPr>
                <w:sz w:val="18"/>
                <w:szCs w:val="18"/>
                <w:lang w:val="en-US"/>
              </w:rPr>
              <w:t>1</w:t>
            </w:r>
            <w:r w:rsidRPr="00955027">
              <w:rPr>
                <w:sz w:val="18"/>
                <w:szCs w:val="18"/>
              </w:rPr>
              <w:t xml:space="preserve"> </w:t>
            </w:r>
            <w:r w:rsidRPr="00955027">
              <w:rPr>
                <w:sz w:val="18"/>
                <w:szCs w:val="18"/>
                <w:lang w:val="en-US"/>
              </w:rPr>
              <w:t>994</w:t>
            </w:r>
            <w:r w:rsidRPr="00955027">
              <w:rPr>
                <w:sz w:val="18"/>
                <w:szCs w:val="18"/>
              </w:rPr>
              <w:t>,</w:t>
            </w:r>
            <w:r w:rsidRPr="0095502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lang w:val="en-US"/>
              </w:rPr>
            </w:pPr>
            <w:r w:rsidRPr="00955027">
              <w:rPr>
                <w:sz w:val="18"/>
                <w:szCs w:val="18"/>
              </w:rPr>
              <w:t>1</w:t>
            </w:r>
            <w:r w:rsidRPr="00955027">
              <w:rPr>
                <w:sz w:val="18"/>
                <w:szCs w:val="18"/>
                <w:lang w:val="en-US"/>
              </w:rPr>
              <w:t>1</w:t>
            </w:r>
            <w:r w:rsidRPr="00955027">
              <w:rPr>
                <w:sz w:val="18"/>
                <w:szCs w:val="18"/>
              </w:rPr>
              <w:t xml:space="preserve"> </w:t>
            </w:r>
            <w:r w:rsidRPr="00955027">
              <w:rPr>
                <w:sz w:val="18"/>
                <w:szCs w:val="18"/>
                <w:lang w:val="en-US"/>
              </w:rPr>
              <w:t>994</w:t>
            </w:r>
            <w:r w:rsidRPr="00955027">
              <w:rPr>
                <w:sz w:val="18"/>
                <w:szCs w:val="18"/>
              </w:rPr>
              <w:t>,</w:t>
            </w:r>
            <w:r w:rsidRPr="0095502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w:t>
            </w:r>
            <w:r w:rsidRPr="00955027">
              <w:rPr>
                <w:sz w:val="18"/>
                <w:szCs w:val="18"/>
                <w:lang w:val="en-US"/>
              </w:rPr>
              <w:t>1</w:t>
            </w:r>
            <w:r w:rsidRPr="00955027">
              <w:rPr>
                <w:sz w:val="18"/>
                <w:szCs w:val="18"/>
              </w:rPr>
              <w:t xml:space="preserve"> </w:t>
            </w:r>
            <w:r w:rsidRPr="00955027">
              <w:rPr>
                <w:sz w:val="18"/>
                <w:szCs w:val="18"/>
                <w:lang w:val="en-US"/>
              </w:rPr>
              <w:t>994</w:t>
            </w:r>
            <w:r w:rsidRPr="00955027">
              <w:rPr>
                <w:sz w:val="18"/>
                <w:szCs w:val="18"/>
              </w:rPr>
              <w:t>,</w:t>
            </w:r>
            <w:r w:rsidRPr="0095502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w:t>
            </w:r>
            <w:r w:rsidRPr="00955027">
              <w:rPr>
                <w:sz w:val="18"/>
                <w:szCs w:val="18"/>
                <w:lang w:val="en-US"/>
              </w:rPr>
              <w:t>1</w:t>
            </w:r>
            <w:r w:rsidRPr="00955027">
              <w:rPr>
                <w:sz w:val="18"/>
                <w:szCs w:val="18"/>
              </w:rPr>
              <w:t xml:space="preserve"> </w:t>
            </w:r>
            <w:r w:rsidRPr="00955027">
              <w:rPr>
                <w:sz w:val="18"/>
                <w:szCs w:val="18"/>
                <w:lang w:val="en-US"/>
              </w:rPr>
              <w:t>994</w:t>
            </w:r>
            <w:r w:rsidRPr="00955027">
              <w:rPr>
                <w:sz w:val="18"/>
                <w:szCs w:val="18"/>
              </w:rPr>
              <w:t>,</w:t>
            </w:r>
            <w:r w:rsidRPr="0095502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w:t>
            </w:r>
            <w:r w:rsidRPr="00955027">
              <w:rPr>
                <w:sz w:val="18"/>
                <w:szCs w:val="18"/>
                <w:lang w:val="en-US"/>
              </w:rPr>
              <w:t>1</w:t>
            </w:r>
            <w:r w:rsidRPr="00955027">
              <w:rPr>
                <w:sz w:val="18"/>
                <w:szCs w:val="18"/>
              </w:rPr>
              <w:t xml:space="preserve"> </w:t>
            </w:r>
            <w:r w:rsidRPr="00955027">
              <w:rPr>
                <w:sz w:val="18"/>
                <w:szCs w:val="18"/>
                <w:lang w:val="en-US"/>
              </w:rPr>
              <w:t>994</w:t>
            </w:r>
            <w:r w:rsidRPr="00955027">
              <w:rPr>
                <w:sz w:val="18"/>
                <w:szCs w:val="18"/>
              </w:rPr>
              <w:t>,</w:t>
            </w:r>
            <w:r w:rsidRPr="0095502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w:t>
            </w:r>
            <w:r w:rsidRPr="00955027">
              <w:rPr>
                <w:sz w:val="18"/>
                <w:szCs w:val="18"/>
                <w:lang w:val="en-US"/>
              </w:rPr>
              <w:t>1</w:t>
            </w:r>
            <w:r w:rsidRPr="00955027">
              <w:rPr>
                <w:sz w:val="18"/>
                <w:szCs w:val="18"/>
              </w:rPr>
              <w:t xml:space="preserve"> </w:t>
            </w:r>
            <w:r w:rsidRPr="00955027">
              <w:rPr>
                <w:sz w:val="18"/>
                <w:szCs w:val="18"/>
                <w:lang w:val="en-US"/>
              </w:rPr>
              <w:t>994</w:t>
            </w:r>
            <w:r w:rsidRPr="00955027">
              <w:rPr>
                <w:sz w:val="18"/>
                <w:szCs w:val="18"/>
              </w:rPr>
              <w:t>,</w:t>
            </w:r>
            <w:r w:rsidRPr="00955027">
              <w:rPr>
                <w:sz w:val="18"/>
                <w:szCs w:val="18"/>
                <w:lang w:val="en-US"/>
              </w:rPr>
              <w:t>80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956"/>
        </w:trPr>
        <w:tc>
          <w:tcPr>
            <w:tcW w:w="2857" w:type="dxa"/>
            <w:tcBorders>
              <w:top w:val="nil"/>
              <w:left w:val="single" w:sz="4" w:space="0" w:color="auto"/>
              <w:bottom w:val="single" w:sz="4" w:space="0" w:color="auto"/>
              <w:right w:val="single" w:sz="4" w:space="0" w:color="auto"/>
            </w:tcBorders>
            <w:shd w:val="clear" w:color="auto" w:fill="auto"/>
            <w:vAlign w:val="center"/>
          </w:tcPr>
          <w:p w:rsidR="004D5255" w:rsidRPr="00955027" w:rsidRDefault="004D5255" w:rsidP="004D5255">
            <w:pPr>
              <w:spacing w:after="0"/>
              <w:ind w:firstLine="0"/>
              <w:rPr>
                <w:sz w:val="18"/>
                <w:szCs w:val="18"/>
              </w:rPr>
            </w:pPr>
            <w:r w:rsidRPr="00955027">
              <w:rPr>
                <w:sz w:val="18"/>
                <w:szCs w:val="18"/>
              </w:rPr>
              <w:t>Финансовое обеспечение затрат по благоустройству территорий, прилегающих к многоквартирным домам</w:t>
            </w:r>
          </w:p>
        </w:tc>
        <w:tc>
          <w:tcPr>
            <w:tcW w:w="1079" w:type="dxa"/>
            <w:tcBorders>
              <w:top w:val="nil"/>
              <w:left w:val="nil"/>
              <w:bottom w:val="single" w:sz="4" w:space="0" w:color="auto"/>
              <w:right w:val="single" w:sz="4" w:space="0" w:color="auto"/>
            </w:tcBorders>
            <w:shd w:val="clear" w:color="auto" w:fill="auto"/>
            <w:noWrap/>
            <w:vAlign w:val="center"/>
          </w:tcPr>
          <w:p w:rsidR="004D5255" w:rsidRPr="00955027" w:rsidRDefault="004D5255" w:rsidP="004D5255">
            <w:pPr>
              <w:spacing w:after="0"/>
              <w:ind w:firstLine="0"/>
              <w:jc w:val="center"/>
              <w:rPr>
                <w:sz w:val="18"/>
                <w:szCs w:val="18"/>
                <w:lang w:val="en-US"/>
              </w:rPr>
            </w:pPr>
            <w:r w:rsidRPr="00955027">
              <w:rPr>
                <w:sz w:val="18"/>
                <w:szCs w:val="18"/>
                <w:lang w:val="en-US"/>
              </w:rPr>
              <w:t>05 01</w:t>
            </w:r>
          </w:p>
        </w:tc>
        <w:tc>
          <w:tcPr>
            <w:tcW w:w="1275"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sz w:val="18"/>
                <w:szCs w:val="18"/>
              </w:rPr>
            </w:pPr>
            <w:r w:rsidRPr="00955027">
              <w:rPr>
                <w:sz w:val="18"/>
                <w:szCs w:val="18"/>
              </w:rPr>
              <w:t>16.0.10.61608</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lang w:val="en-US"/>
              </w:rPr>
            </w:pPr>
            <w:r w:rsidRPr="00955027">
              <w:rPr>
                <w:sz w:val="18"/>
                <w:szCs w:val="18"/>
                <w:lang w:val="en-US"/>
              </w:rPr>
              <w:t>65 000</w:t>
            </w:r>
            <w:r w:rsidRPr="00955027">
              <w:rPr>
                <w:sz w:val="18"/>
                <w:szCs w:val="18"/>
              </w:rPr>
              <w:t>,</w:t>
            </w:r>
            <w:r w:rsidRPr="00955027">
              <w:rPr>
                <w:sz w:val="18"/>
                <w:szCs w:val="18"/>
                <w:lang w:val="en-US"/>
              </w:rPr>
              <w:t>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lang w:val="en-US"/>
              </w:rPr>
              <w:t>65 000</w:t>
            </w:r>
            <w:r w:rsidRPr="00955027">
              <w:rPr>
                <w:sz w:val="18"/>
                <w:szCs w:val="18"/>
              </w:rPr>
              <w:t>,</w:t>
            </w:r>
            <w:r w:rsidRPr="00955027">
              <w:rPr>
                <w:sz w:val="18"/>
                <w:szCs w:val="18"/>
                <w:lang w:val="en-US"/>
              </w:rPr>
              <w:t>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1432"/>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 xml:space="preserve">Финансовое обеспечение затрат на выполнение работ по подключению электрических плит в жилых помещениях в многоквартирных домах в связи с переводом с газа на </w:t>
            </w:r>
            <w:proofErr w:type="spellStart"/>
            <w:r w:rsidRPr="00955027">
              <w:rPr>
                <w:sz w:val="18"/>
                <w:szCs w:val="18"/>
              </w:rPr>
              <w:t>электропищеприготовление</w:t>
            </w:r>
            <w:proofErr w:type="spellEnd"/>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05 01</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16.0.11.61609</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lang w:val="en-US"/>
              </w:rPr>
            </w:pPr>
            <w:r w:rsidRPr="00955027">
              <w:rPr>
                <w:sz w:val="18"/>
                <w:szCs w:val="18"/>
              </w:rPr>
              <w:t xml:space="preserve">1 </w:t>
            </w:r>
            <w:r w:rsidRPr="00955027">
              <w:rPr>
                <w:sz w:val="18"/>
                <w:szCs w:val="18"/>
                <w:lang w:val="en-US"/>
              </w:rPr>
              <w:t>609</w:t>
            </w:r>
            <w:r w:rsidRPr="00955027">
              <w:rPr>
                <w:sz w:val="18"/>
                <w:szCs w:val="18"/>
              </w:rPr>
              <w:t>,</w:t>
            </w:r>
            <w:r w:rsidRPr="00955027">
              <w:rPr>
                <w:sz w:val="18"/>
                <w:szCs w:val="18"/>
                <w:lang w:val="en-US"/>
              </w:rPr>
              <w:t>85</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lang w:val="en-US"/>
              </w:rPr>
            </w:pPr>
            <w:r w:rsidRPr="00955027">
              <w:rPr>
                <w:sz w:val="18"/>
                <w:szCs w:val="18"/>
              </w:rPr>
              <w:t>1 609,</w:t>
            </w:r>
            <w:r w:rsidRPr="00955027">
              <w:rPr>
                <w:sz w:val="18"/>
                <w:szCs w:val="18"/>
                <w:lang w:val="en-US"/>
              </w:rPr>
              <w:t>85</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129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lastRenderedPageBreak/>
              <w:t>Возмещение недополученных доходов организациям, осуществляющим реализацию населению сжиженного газа по социально ориентированным розничным ценам</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05 02</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16.0.08.84340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1 </w:t>
            </w:r>
            <w:r w:rsidRPr="00955027">
              <w:rPr>
                <w:sz w:val="18"/>
                <w:szCs w:val="18"/>
                <w:lang w:val="en-US"/>
              </w:rPr>
              <w:t>385</w:t>
            </w:r>
            <w:r w:rsidRPr="00955027">
              <w:rPr>
                <w:sz w:val="18"/>
                <w:szCs w:val="18"/>
              </w:rPr>
              <w:t>,</w:t>
            </w:r>
            <w:r w:rsidRPr="00955027">
              <w:rPr>
                <w:sz w:val="18"/>
                <w:szCs w:val="18"/>
                <w:lang w:val="en-US"/>
              </w:rPr>
              <w:t>1</w:t>
            </w:r>
            <w:r w:rsidRPr="00955027">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1 3</w:t>
            </w:r>
            <w:r w:rsidRPr="00955027">
              <w:rPr>
                <w:sz w:val="18"/>
                <w:szCs w:val="18"/>
                <w:lang w:val="en-US"/>
              </w:rPr>
              <w:t>85</w:t>
            </w:r>
            <w:r w:rsidRPr="00955027">
              <w:rPr>
                <w:sz w:val="18"/>
                <w:szCs w:val="18"/>
              </w:rPr>
              <w:t>,</w:t>
            </w:r>
            <w:r w:rsidRPr="00955027">
              <w:rPr>
                <w:sz w:val="18"/>
                <w:szCs w:val="18"/>
                <w:lang w:val="en-US"/>
              </w:rPr>
              <w:t>1</w:t>
            </w:r>
            <w:r w:rsidRPr="00955027">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1 </w:t>
            </w:r>
            <w:r w:rsidRPr="00955027">
              <w:rPr>
                <w:sz w:val="18"/>
                <w:szCs w:val="18"/>
                <w:lang w:val="en-US"/>
              </w:rPr>
              <w:t>483</w:t>
            </w:r>
            <w:r w:rsidRPr="00955027">
              <w:rPr>
                <w:sz w:val="18"/>
                <w:szCs w:val="18"/>
              </w:rPr>
              <w:t>,</w:t>
            </w:r>
            <w:r w:rsidRPr="00955027">
              <w:rPr>
                <w:sz w:val="18"/>
                <w:szCs w:val="18"/>
                <w:lang w:val="en-US"/>
              </w:rPr>
              <w:t>4</w:t>
            </w:r>
            <w:r w:rsidRPr="00955027">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1 </w:t>
            </w:r>
            <w:r w:rsidRPr="00955027">
              <w:rPr>
                <w:sz w:val="18"/>
                <w:szCs w:val="18"/>
                <w:lang w:val="en-US"/>
              </w:rPr>
              <w:t>483</w:t>
            </w:r>
            <w:r w:rsidRPr="00955027">
              <w:rPr>
                <w:sz w:val="18"/>
                <w:szCs w:val="18"/>
              </w:rPr>
              <w:t>,</w:t>
            </w:r>
            <w:r w:rsidRPr="00955027">
              <w:rPr>
                <w:sz w:val="18"/>
                <w:szCs w:val="18"/>
                <w:lang w:val="en-US"/>
              </w:rPr>
              <w:t>4</w:t>
            </w:r>
            <w:r w:rsidRPr="00955027">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1 </w:t>
            </w:r>
            <w:r w:rsidRPr="00955027">
              <w:rPr>
                <w:sz w:val="18"/>
                <w:szCs w:val="18"/>
                <w:lang w:val="en-US"/>
              </w:rPr>
              <w:t>589</w:t>
            </w:r>
            <w:r w:rsidRPr="00955027">
              <w:rPr>
                <w:sz w:val="18"/>
                <w:szCs w:val="18"/>
              </w:rPr>
              <w:t>,</w:t>
            </w:r>
            <w:r w:rsidRPr="00955027">
              <w:rPr>
                <w:sz w:val="18"/>
                <w:szCs w:val="18"/>
                <w:lang w:val="en-US"/>
              </w:rPr>
              <w:t>1</w:t>
            </w:r>
            <w:r w:rsidRPr="00955027">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1 </w:t>
            </w:r>
            <w:r w:rsidRPr="00955027">
              <w:rPr>
                <w:sz w:val="18"/>
                <w:szCs w:val="18"/>
                <w:lang w:val="en-US"/>
              </w:rPr>
              <w:t>589</w:t>
            </w:r>
            <w:r w:rsidRPr="00955027">
              <w:rPr>
                <w:sz w:val="18"/>
                <w:szCs w:val="18"/>
              </w:rPr>
              <w:t>,</w:t>
            </w:r>
            <w:r w:rsidRPr="00955027">
              <w:rPr>
                <w:sz w:val="18"/>
                <w:szCs w:val="18"/>
                <w:lang w:val="en-US"/>
              </w:rPr>
              <w:t>1</w:t>
            </w:r>
            <w:r w:rsidRPr="00955027">
              <w:rPr>
                <w:sz w:val="18"/>
                <w:szCs w:val="18"/>
              </w:rPr>
              <w:t>0</w:t>
            </w:r>
          </w:p>
        </w:tc>
      </w:tr>
      <w:tr w:rsidR="004D5255" w:rsidRPr="00955027" w:rsidTr="007F4F19">
        <w:trPr>
          <w:trHeight w:val="281"/>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Возмещение недополученных доходов при оказании услуг по погребению согласно гарантированному перечню и по захоронению умерших,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не возмещаемых внебюджетными фондами и бюджетами иных уровней</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05 02</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17.0.09.61615</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3 883,00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3 883,00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3 883,00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3 883,00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tabs>
                <w:tab w:val="left" w:pos="211"/>
              </w:tabs>
              <w:spacing w:after="0"/>
              <w:ind w:firstLine="0"/>
              <w:jc w:val="right"/>
              <w:rPr>
                <w:sz w:val="18"/>
                <w:szCs w:val="18"/>
              </w:rPr>
            </w:pPr>
            <w:r w:rsidRPr="00955027">
              <w:rPr>
                <w:sz w:val="18"/>
                <w:szCs w:val="18"/>
              </w:rPr>
              <w:t>3 883,00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3 883,00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541"/>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Возмещение затрат по содержанию мест захоронения</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05 03</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17.0.09.61611</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20 562,86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20 562,86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lang w:val="en-US"/>
              </w:rPr>
            </w:pPr>
            <w:r w:rsidRPr="00955027">
              <w:rPr>
                <w:sz w:val="18"/>
                <w:szCs w:val="18"/>
              </w:rPr>
              <w:t xml:space="preserve">10 </w:t>
            </w:r>
            <w:r w:rsidRPr="00955027">
              <w:rPr>
                <w:sz w:val="18"/>
                <w:szCs w:val="18"/>
                <w:lang w:val="en-US"/>
              </w:rPr>
              <w:t>281</w:t>
            </w:r>
            <w:r w:rsidRPr="00955027">
              <w:rPr>
                <w:sz w:val="18"/>
                <w:szCs w:val="18"/>
              </w:rPr>
              <w:t>,</w:t>
            </w:r>
            <w:r w:rsidRPr="00955027">
              <w:rPr>
                <w:sz w:val="18"/>
                <w:szCs w:val="18"/>
                <w:lang w:val="en-US"/>
              </w:rPr>
              <w:t>43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lang w:val="en-US"/>
              </w:rPr>
            </w:pPr>
            <w:r w:rsidRPr="00955027">
              <w:rPr>
                <w:sz w:val="18"/>
                <w:szCs w:val="18"/>
              </w:rPr>
              <w:t xml:space="preserve">10 </w:t>
            </w:r>
            <w:r w:rsidRPr="00955027">
              <w:rPr>
                <w:sz w:val="18"/>
                <w:szCs w:val="18"/>
                <w:lang w:val="en-US"/>
              </w:rPr>
              <w:t>281</w:t>
            </w:r>
            <w:r w:rsidRPr="00955027">
              <w:rPr>
                <w:sz w:val="18"/>
                <w:szCs w:val="18"/>
              </w:rPr>
              <w:t>,</w:t>
            </w:r>
            <w:r w:rsidRPr="00955027">
              <w:rPr>
                <w:sz w:val="18"/>
                <w:szCs w:val="18"/>
                <w:lang w:val="en-US"/>
              </w:rPr>
              <w:t>43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lang w:val="en-US"/>
              </w:rPr>
            </w:pPr>
            <w:r w:rsidRPr="00955027">
              <w:rPr>
                <w:sz w:val="18"/>
                <w:szCs w:val="18"/>
                <w:lang w:val="en-US"/>
              </w:rPr>
              <w:t>10</w:t>
            </w:r>
            <w:r w:rsidRPr="00955027">
              <w:rPr>
                <w:sz w:val="18"/>
                <w:szCs w:val="18"/>
              </w:rPr>
              <w:t xml:space="preserve"> </w:t>
            </w:r>
            <w:r w:rsidRPr="00955027">
              <w:rPr>
                <w:sz w:val="18"/>
                <w:szCs w:val="18"/>
                <w:lang w:val="en-US"/>
              </w:rPr>
              <w:t>281</w:t>
            </w:r>
            <w:r w:rsidRPr="00955027">
              <w:rPr>
                <w:sz w:val="18"/>
                <w:szCs w:val="18"/>
              </w:rPr>
              <w:t>,</w:t>
            </w:r>
            <w:r w:rsidRPr="00955027">
              <w:rPr>
                <w:sz w:val="18"/>
                <w:szCs w:val="18"/>
                <w:lang w:val="en-US"/>
              </w:rPr>
              <w:t>43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lang w:val="en-US"/>
              </w:rPr>
            </w:pPr>
            <w:r w:rsidRPr="00955027">
              <w:rPr>
                <w:sz w:val="18"/>
                <w:szCs w:val="18"/>
                <w:lang w:val="en-US"/>
              </w:rPr>
              <w:t>10</w:t>
            </w:r>
            <w:r w:rsidRPr="00955027">
              <w:rPr>
                <w:sz w:val="18"/>
                <w:szCs w:val="18"/>
              </w:rPr>
              <w:t xml:space="preserve"> </w:t>
            </w:r>
            <w:r w:rsidRPr="00955027">
              <w:rPr>
                <w:sz w:val="18"/>
                <w:szCs w:val="18"/>
                <w:lang w:val="en-US"/>
              </w:rPr>
              <w:t>281</w:t>
            </w:r>
            <w:r w:rsidRPr="00955027">
              <w:rPr>
                <w:sz w:val="18"/>
                <w:szCs w:val="18"/>
              </w:rPr>
              <w:t>,</w:t>
            </w:r>
            <w:r w:rsidRPr="00955027">
              <w:rPr>
                <w:sz w:val="18"/>
                <w:szCs w:val="18"/>
                <w:lang w:val="en-US"/>
              </w:rPr>
              <w:t>43</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1593"/>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Возмещение недополученных доходов при оказании услуг (выполнении работ) по тарифам, утвержденным в установленном порядке и не обеспечивающим возмещение издержек при обслуживании и содержании общественных туалетов</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05 03</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17.0.13.61618</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3 </w:t>
            </w:r>
            <w:r w:rsidRPr="00955027">
              <w:rPr>
                <w:sz w:val="18"/>
                <w:szCs w:val="18"/>
                <w:lang w:val="en-US"/>
              </w:rPr>
              <w:t>776</w:t>
            </w:r>
            <w:r w:rsidRPr="00955027">
              <w:rPr>
                <w:sz w:val="18"/>
                <w:szCs w:val="18"/>
              </w:rPr>
              <w:t>,</w:t>
            </w:r>
            <w:r w:rsidRPr="00955027">
              <w:rPr>
                <w:sz w:val="18"/>
                <w:szCs w:val="18"/>
                <w:lang w:val="en-US"/>
              </w:rPr>
              <w:t>4</w:t>
            </w:r>
            <w:r w:rsidRPr="00955027">
              <w:rPr>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3 </w:t>
            </w:r>
            <w:r w:rsidRPr="00955027">
              <w:rPr>
                <w:sz w:val="18"/>
                <w:szCs w:val="18"/>
                <w:lang w:val="en-US"/>
              </w:rPr>
              <w:t>776</w:t>
            </w:r>
            <w:r w:rsidRPr="00955027">
              <w:rPr>
                <w:sz w:val="18"/>
                <w:szCs w:val="18"/>
              </w:rPr>
              <w:t>,</w:t>
            </w:r>
            <w:r w:rsidRPr="00955027">
              <w:rPr>
                <w:sz w:val="18"/>
                <w:szCs w:val="18"/>
                <w:lang w:val="en-US"/>
              </w:rPr>
              <w:t>4</w:t>
            </w:r>
            <w:r w:rsidRPr="00955027">
              <w:rPr>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3 </w:t>
            </w:r>
            <w:r w:rsidRPr="00955027">
              <w:rPr>
                <w:sz w:val="18"/>
                <w:szCs w:val="18"/>
                <w:lang w:val="en-US"/>
              </w:rPr>
              <w:t>776</w:t>
            </w:r>
            <w:r w:rsidRPr="00955027">
              <w:rPr>
                <w:sz w:val="18"/>
                <w:szCs w:val="18"/>
              </w:rPr>
              <w:t>,</w:t>
            </w:r>
            <w:r w:rsidRPr="00955027">
              <w:rPr>
                <w:sz w:val="18"/>
                <w:szCs w:val="18"/>
                <w:lang w:val="en-US"/>
              </w:rPr>
              <w:t>4</w:t>
            </w:r>
            <w:r w:rsidRPr="00955027">
              <w:rPr>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3 </w:t>
            </w:r>
            <w:r w:rsidRPr="00955027">
              <w:rPr>
                <w:sz w:val="18"/>
                <w:szCs w:val="18"/>
                <w:lang w:val="en-US"/>
              </w:rPr>
              <w:t>776</w:t>
            </w:r>
            <w:r w:rsidRPr="00955027">
              <w:rPr>
                <w:sz w:val="18"/>
                <w:szCs w:val="18"/>
              </w:rPr>
              <w:t>,</w:t>
            </w:r>
            <w:r w:rsidRPr="00955027">
              <w:rPr>
                <w:sz w:val="18"/>
                <w:szCs w:val="18"/>
                <w:lang w:val="en-US"/>
              </w:rPr>
              <w:t>4</w:t>
            </w:r>
            <w:r w:rsidRPr="00955027">
              <w:rPr>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3 </w:t>
            </w:r>
            <w:r w:rsidRPr="00955027">
              <w:rPr>
                <w:sz w:val="18"/>
                <w:szCs w:val="18"/>
                <w:lang w:val="en-US"/>
              </w:rPr>
              <w:t>776</w:t>
            </w:r>
            <w:r w:rsidRPr="00955027">
              <w:rPr>
                <w:sz w:val="18"/>
                <w:szCs w:val="18"/>
              </w:rPr>
              <w:t>,</w:t>
            </w:r>
            <w:r w:rsidRPr="00955027">
              <w:rPr>
                <w:sz w:val="18"/>
                <w:szCs w:val="18"/>
                <w:lang w:val="en-US"/>
              </w:rPr>
              <w:t>4</w:t>
            </w:r>
            <w:r w:rsidRPr="00955027">
              <w:rPr>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 xml:space="preserve">3 </w:t>
            </w:r>
            <w:r w:rsidRPr="00955027">
              <w:rPr>
                <w:sz w:val="18"/>
                <w:szCs w:val="18"/>
                <w:lang w:val="en-US"/>
              </w:rPr>
              <w:t>776</w:t>
            </w:r>
            <w:r w:rsidRPr="00955027">
              <w:rPr>
                <w:sz w:val="18"/>
                <w:szCs w:val="18"/>
              </w:rPr>
              <w:t>,</w:t>
            </w:r>
            <w:r w:rsidRPr="00955027">
              <w:rPr>
                <w:sz w:val="18"/>
                <w:szCs w:val="18"/>
                <w:lang w:val="en-US"/>
              </w:rPr>
              <w:t>4</w:t>
            </w:r>
            <w:r w:rsidRPr="00955027">
              <w:rPr>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39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left"/>
              <w:rPr>
                <w:b/>
                <w:bCs/>
                <w:color w:val="000000"/>
                <w:sz w:val="18"/>
                <w:szCs w:val="18"/>
              </w:rPr>
            </w:pPr>
            <w:r w:rsidRPr="00955027">
              <w:rPr>
                <w:b/>
                <w:bCs/>
                <w:color w:val="000000"/>
                <w:sz w:val="18"/>
                <w:szCs w:val="18"/>
              </w:rPr>
              <w:t>Образование</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bCs/>
                <w:color w:val="000000"/>
                <w:sz w:val="18"/>
                <w:szCs w:val="18"/>
              </w:rPr>
            </w:pPr>
            <w:r w:rsidRPr="00955027">
              <w:rPr>
                <w:b/>
                <w:bCs/>
                <w:color w:val="000000"/>
                <w:sz w:val="18"/>
                <w:szCs w:val="18"/>
              </w:rPr>
              <w:t>07 00</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bCs/>
                <w:color w:val="000000"/>
                <w:sz w:val="18"/>
                <w:szCs w:val="18"/>
              </w:rPr>
            </w:pPr>
            <w:r w:rsidRPr="00955027">
              <w:rPr>
                <w:b/>
                <w:bCs/>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color w:val="000000"/>
                <w:sz w:val="18"/>
                <w:szCs w:val="18"/>
              </w:rPr>
            </w:pPr>
            <w:r w:rsidRPr="00955027">
              <w:rPr>
                <w:b/>
                <w:bCs/>
                <w:color w:val="000000"/>
                <w:sz w:val="18"/>
                <w:szCs w:val="18"/>
              </w:rPr>
              <w:t>82 777,60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color w:val="000000"/>
                <w:sz w:val="18"/>
                <w:szCs w:val="18"/>
              </w:rPr>
            </w:pPr>
            <w:r w:rsidRPr="00955027">
              <w:rPr>
                <w:b/>
                <w:bCs/>
                <w:color w:val="000000"/>
                <w:sz w:val="18"/>
                <w:szCs w:val="18"/>
              </w:rPr>
              <w:t>500,00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color w:val="000000"/>
                <w:sz w:val="18"/>
                <w:szCs w:val="18"/>
              </w:rPr>
            </w:pPr>
            <w:r w:rsidRPr="00955027">
              <w:rPr>
                <w:b/>
                <w:bCs/>
                <w:color w:val="000000"/>
                <w:sz w:val="18"/>
                <w:szCs w:val="18"/>
              </w:rPr>
              <w:t>82 277,60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color w:val="000000"/>
                <w:sz w:val="18"/>
                <w:szCs w:val="18"/>
              </w:rPr>
            </w:pPr>
            <w:r w:rsidRPr="00955027">
              <w:rPr>
                <w:b/>
                <w:bCs/>
                <w:color w:val="000000"/>
                <w:sz w:val="18"/>
                <w:szCs w:val="18"/>
              </w:rPr>
              <w:t>82 777,60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color w:val="000000"/>
                <w:sz w:val="18"/>
                <w:szCs w:val="18"/>
              </w:rPr>
            </w:pPr>
            <w:r w:rsidRPr="00955027">
              <w:rPr>
                <w:b/>
                <w:bCs/>
                <w:color w:val="000000"/>
                <w:sz w:val="18"/>
                <w:szCs w:val="18"/>
              </w:rPr>
              <w:t>500,00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color w:val="000000"/>
                <w:sz w:val="18"/>
                <w:szCs w:val="18"/>
              </w:rPr>
            </w:pPr>
            <w:r w:rsidRPr="00955027">
              <w:rPr>
                <w:b/>
                <w:bCs/>
                <w:color w:val="000000"/>
                <w:sz w:val="18"/>
                <w:szCs w:val="18"/>
              </w:rPr>
              <w:t>82 277,60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color w:val="000000"/>
                <w:sz w:val="18"/>
                <w:szCs w:val="18"/>
              </w:rPr>
            </w:pPr>
            <w:r w:rsidRPr="00955027">
              <w:rPr>
                <w:b/>
                <w:bCs/>
                <w:color w:val="000000"/>
                <w:sz w:val="18"/>
                <w:szCs w:val="18"/>
              </w:rPr>
              <w:t>82 777,60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color w:val="000000"/>
                <w:sz w:val="18"/>
                <w:szCs w:val="18"/>
              </w:rPr>
            </w:pPr>
            <w:r w:rsidRPr="00955027">
              <w:rPr>
                <w:b/>
                <w:bCs/>
                <w:color w:val="000000"/>
                <w:sz w:val="18"/>
                <w:szCs w:val="18"/>
              </w:rPr>
              <w:t>500,00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color w:val="000000"/>
                <w:sz w:val="18"/>
                <w:szCs w:val="18"/>
              </w:rPr>
            </w:pPr>
            <w:r w:rsidRPr="00955027">
              <w:rPr>
                <w:b/>
                <w:bCs/>
                <w:color w:val="000000"/>
                <w:sz w:val="18"/>
                <w:szCs w:val="18"/>
              </w:rPr>
              <w:t>82 277,60</w:t>
            </w:r>
          </w:p>
        </w:tc>
      </w:tr>
      <w:tr w:rsidR="004D5255" w:rsidRPr="00955027" w:rsidTr="007F4F19">
        <w:trPr>
          <w:trHeight w:val="2262"/>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color w:val="000000"/>
                <w:sz w:val="18"/>
                <w:szCs w:val="18"/>
              </w:rPr>
            </w:pPr>
            <w:r w:rsidRPr="00955027">
              <w:rPr>
                <w:color w:val="000000"/>
                <w:sz w:val="18"/>
                <w:szCs w:val="18"/>
              </w:rPr>
              <w:lastRenderedPageBreak/>
              <w:t>Финансовое обеспечение затрат на создание условий для осуществления присмотра и ухода за детьми, содержания детей, получающих дошкольное образование в частных организациях, осуществляющих образовательную деятельность по реализации образовательных программ дошкольного образования</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color w:val="000000"/>
                <w:sz w:val="18"/>
                <w:szCs w:val="18"/>
              </w:rPr>
            </w:pPr>
            <w:r w:rsidRPr="00955027">
              <w:rPr>
                <w:color w:val="000000"/>
                <w:sz w:val="18"/>
                <w:szCs w:val="18"/>
              </w:rPr>
              <w:t>07 01</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color w:val="000000"/>
                <w:sz w:val="18"/>
                <w:szCs w:val="18"/>
              </w:rPr>
            </w:pPr>
            <w:r w:rsidRPr="00955027">
              <w:rPr>
                <w:color w:val="000000"/>
                <w:sz w:val="18"/>
                <w:szCs w:val="18"/>
              </w:rPr>
              <w:t>10.0.01.82470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13 104,00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13 104,00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13 104,00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13 104,00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13 104,00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13 104,00</w:t>
            </w:r>
          </w:p>
        </w:tc>
      </w:tr>
      <w:tr w:rsidR="004D5255" w:rsidRPr="00955027" w:rsidTr="007F4F19">
        <w:trPr>
          <w:trHeight w:val="835"/>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color w:val="000000"/>
                <w:sz w:val="18"/>
                <w:szCs w:val="18"/>
              </w:rPr>
            </w:pPr>
            <w:r w:rsidRPr="00955027">
              <w:rPr>
                <w:color w:val="000000"/>
                <w:sz w:val="18"/>
                <w:szCs w:val="18"/>
              </w:rPr>
              <w:t>Возмещение затрат по реализации образовательных программ дошкольного образования</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color w:val="000000"/>
                <w:sz w:val="18"/>
                <w:szCs w:val="18"/>
              </w:rPr>
            </w:pPr>
            <w:r w:rsidRPr="00955027">
              <w:rPr>
                <w:color w:val="000000"/>
                <w:sz w:val="18"/>
                <w:szCs w:val="18"/>
              </w:rPr>
              <w:t>07 01</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color w:val="000000"/>
                <w:sz w:val="18"/>
                <w:szCs w:val="18"/>
              </w:rPr>
            </w:pPr>
            <w:r w:rsidRPr="00955027">
              <w:rPr>
                <w:color w:val="000000"/>
                <w:sz w:val="18"/>
                <w:szCs w:val="18"/>
              </w:rPr>
              <w:t>10.0.01.84302</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69 173,60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69 173,60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69 173,60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69 173,60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69 173,60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color w:val="000000"/>
                <w:sz w:val="18"/>
                <w:szCs w:val="18"/>
              </w:rPr>
            </w:pPr>
            <w:r w:rsidRPr="00955027">
              <w:rPr>
                <w:color w:val="000000"/>
                <w:sz w:val="18"/>
                <w:szCs w:val="18"/>
              </w:rPr>
              <w:t>69 173,60</w:t>
            </w:r>
          </w:p>
        </w:tc>
      </w:tr>
      <w:tr w:rsidR="004D5255" w:rsidRPr="00955027" w:rsidTr="007F4F19">
        <w:trPr>
          <w:trHeight w:val="266"/>
        </w:trPr>
        <w:tc>
          <w:tcPr>
            <w:tcW w:w="2857" w:type="dxa"/>
            <w:tcBorders>
              <w:top w:val="nil"/>
              <w:left w:val="single" w:sz="4" w:space="0" w:color="auto"/>
              <w:bottom w:val="single" w:sz="4" w:space="0" w:color="auto"/>
              <w:right w:val="single" w:sz="4" w:space="0" w:color="auto"/>
            </w:tcBorders>
            <w:shd w:val="clear" w:color="auto" w:fill="auto"/>
            <w:vAlign w:val="center"/>
          </w:tcPr>
          <w:p w:rsidR="004D5255" w:rsidRPr="00955027" w:rsidRDefault="004D5255" w:rsidP="004D5255">
            <w:pPr>
              <w:spacing w:after="0"/>
              <w:ind w:firstLine="0"/>
              <w:rPr>
                <w:b/>
                <w:bCs/>
                <w:color w:val="FF0000"/>
                <w:sz w:val="18"/>
                <w:szCs w:val="18"/>
              </w:rPr>
            </w:pPr>
            <w:r w:rsidRPr="00955027">
              <w:rPr>
                <w:bCs/>
                <w:color w:val="000000"/>
                <w:sz w:val="18"/>
                <w:szCs w:val="18"/>
              </w:rPr>
              <w:t>Финансовое обеспечение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города</w:t>
            </w:r>
            <w:r w:rsidRPr="00955027">
              <w:rPr>
                <w:b/>
                <w:bCs/>
                <w:color w:val="000000"/>
                <w:sz w:val="18"/>
                <w:szCs w:val="18"/>
              </w:rPr>
              <w:t xml:space="preserve"> </w:t>
            </w:r>
            <w:r w:rsidRPr="00955027">
              <w:rPr>
                <w:bCs/>
                <w:color w:val="000000"/>
                <w:sz w:val="18"/>
                <w:szCs w:val="18"/>
              </w:rPr>
              <w:t>Нижневартовска</w:t>
            </w:r>
          </w:p>
        </w:tc>
        <w:tc>
          <w:tcPr>
            <w:tcW w:w="1079" w:type="dxa"/>
            <w:tcBorders>
              <w:top w:val="nil"/>
              <w:left w:val="nil"/>
              <w:bottom w:val="single" w:sz="4" w:space="0" w:color="auto"/>
              <w:right w:val="single" w:sz="4" w:space="0" w:color="auto"/>
            </w:tcBorders>
            <w:shd w:val="clear" w:color="auto" w:fill="auto"/>
            <w:noWrap/>
            <w:vAlign w:val="center"/>
          </w:tcPr>
          <w:p w:rsidR="004D5255" w:rsidRPr="00955027" w:rsidRDefault="004D5255" w:rsidP="004D5255">
            <w:pPr>
              <w:spacing w:after="0"/>
              <w:ind w:firstLine="0"/>
              <w:jc w:val="center"/>
              <w:rPr>
                <w:bCs/>
                <w:color w:val="000000"/>
                <w:sz w:val="18"/>
                <w:szCs w:val="18"/>
              </w:rPr>
            </w:pPr>
            <w:r w:rsidRPr="00955027">
              <w:rPr>
                <w:bCs/>
                <w:color w:val="000000"/>
                <w:sz w:val="18"/>
                <w:szCs w:val="18"/>
              </w:rPr>
              <w:t>07 03</w:t>
            </w:r>
          </w:p>
        </w:tc>
        <w:tc>
          <w:tcPr>
            <w:tcW w:w="1275" w:type="dxa"/>
            <w:tcBorders>
              <w:top w:val="nil"/>
              <w:left w:val="nil"/>
              <w:bottom w:val="single" w:sz="4" w:space="0" w:color="auto"/>
              <w:right w:val="single" w:sz="4" w:space="0" w:color="auto"/>
            </w:tcBorders>
            <w:shd w:val="clear" w:color="auto" w:fill="auto"/>
            <w:noWrap/>
            <w:vAlign w:val="center"/>
          </w:tcPr>
          <w:p w:rsidR="004D5255" w:rsidRPr="00955027" w:rsidRDefault="004D5255" w:rsidP="004D5255">
            <w:pPr>
              <w:spacing w:after="0"/>
              <w:ind w:firstLine="0"/>
              <w:jc w:val="center"/>
              <w:rPr>
                <w:bCs/>
                <w:color w:val="000000"/>
                <w:sz w:val="18"/>
                <w:szCs w:val="18"/>
              </w:rPr>
            </w:pPr>
            <w:r w:rsidRPr="00955027">
              <w:rPr>
                <w:bCs/>
                <w:color w:val="000000"/>
                <w:sz w:val="18"/>
                <w:szCs w:val="18"/>
              </w:rPr>
              <w:t>10.0.04.61824</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color w:val="000000"/>
                <w:sz w:val="18"/>
                <w:szCs w:val="18"/>
              </w:rPr>
            </w:pPr>
            <w:r w:rsidRPr="00955027">
              <w:rPr>
                <w:bCs/>
                <w:color w:val="000000"/>
                <w:sz w:val="18"/>
                <w:szCs w:val="18"/>
              </w:rPr>
              <w:t>500,00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color w:val="000000"/>
                <w:sz w:val="18"/>
                <w:szCs w:val="18"/>
              </w:rPr>
            </w:pPr>
            <w:r w:rsidRPr="00955027">
              <w:rPr>
                <w:bCs/>
                <w:color w:val="000000"/>
                <w:sz w:val="18"/>
                <w:szCs w:val="18"/>
              </w:rPr>
              <w:t>500,00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color w:val="000000"/>
                <w:sz w:val="18"/>
                <w:szCs w:val="18"/>
              </w:rPr>
            </w:pPr>
            <w:r w:rsidRPr="00955027">
              <w:rPr>
                <w:bCs/>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color w:val="000000"/>
                <w:sz w:val="18"/>
                <w:szCs w:val="18"/>
              </w:rPr>
            </w:pPr>
            <w:r w:rsidRPr="00955027">
              <w:rPr>
                <w:bCs/>
                <w:color w:val="000000"/>
                <w:sz w:val="18"/>
                <w:szCs w:val="18"/>
              </w:rPr>
              <w:t>500,00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color w:val="000000"/>
                <w:sz w:val="18"/>
                <w:szCs w:val="18"/>
              </w:rPr>
            </w:pPr>
            <w:r w:rsidRPr="00955027">
              <w:rPr>
                <w:bCs/>
                <w:color w:val="000000"/>
                <w:sz w:val="18"/>
                <w:szCs w:val="18"/>
              </w:rPr>
              <w:t>500,00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color w:val="000000"/>
                <w:sz w:val="18"/>
                <w:szCs w:val="18"/>
              </w:rPr>
            </w:pPr>
            <w:r w:rsidRPr="00955027">
              <w:rPr>
                <w:bCs/>
                <w:color w:val="000000"/>
                <w:sz w:val="18"/>
                <w:szCs w:val="18"/>
              </w:rPr>
              <w:t>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color w:val="000000"/>
                <w:sz w:val="18"/>
                <w:szCs w:val="18"/>
              </w:rPr>
            </w:pPr>
            <w:r w:rsidRPr="00955027">
              <w:rPr>
                <w:bCs/>
                <w:color w:val="000000"/>
                <w:sz w:val="18"/>
                <w:szCs w:val="18"/>
              </w:rPr>
              <w:t>500,00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color w:val="000000"/>
                <w:sz w:val="18"/>
                <w:szCs w:val="18"/>
              </w:rPr>
            </w:pPr>
            <w:r w:rsidRPr="00955027">
              <w:rPr>
                <w:bCs/>
                <w:color w:val="000000"/>
                <w:sz w:val="18"/>
                <w:szCs w:val="18"/>
              </w:rPr>
              <w:t>500,00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color w:val="000000"/>
                <w:sz w:val="18"/>
                <w:szCs w:val="18"/>
              </w:rPr>
            </w:pPr>
            <w:r w:rsidRPr="00955027">
              <w:rPr>
                <w:bCs/>
                <w:color w:val="000000"/>
                <w:sz w:val="18"/>
                <w:szCs w:val="18"/>
              </w:rPr>
              <w:t>0,00</w:t>
            </w:r>
          </w:p>
        </w:tc>
      </w:tr>
      <w:tr w:rsidR="004D5255" w:rsidRPr="00955027" w:rsidTr="007F4F19">
        <w:trPr>
          <w:trHeight w:val="266"/>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left"/>
              <w:rPr>
                <w:b/>
                <w:bCs/>
                <w:sz w:val="18"/>
                <w:szCs w:val="18"/>
              </w:rPr>
            </w:pPr>
            <w:r w:rsidRPr="00955027">
              <w:rPr>
                <w:b/>
                <w:bCs/>
                <w:sz w:val="18"/>
                <w:szCs w:val="18"/>
              </w:rPr>
              <w:t>Социальная политика</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bCs/>
                <w:sz w:val="18"/>
                <w:szCs w:val="18"/>
              </w:rPr>
            </w:pPr>
            <w:r w:rsidRPr="00955027">
              <w:rPr>
                <w:b/>
                <w:bCs/>
                <w:sz w:val="18"/>
                <w:szCs w:val="18"/>
              </w:rPr>
              <w:t>10 00</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bCs/>
                <w:sz w:val="18"/>
                <w:szCs w:val="18"/>
              </w:rPr>
            </w:pPr>
            <w:r w:rsidRPr="00955027">
              <w:rPr>
                <w:b/>
                <w:bCs/>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0,00</w:t>
            </w:r>
          </w:p>
        </w:tc>
      </w:tr>
      <w:tr w:rsidR="004D5255" w:rsidRPr="00955027" w:rsidTr="007F4F19">
        <w:trPr>
          <w:trHeight w:val="1875"/>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lastRenderedPageBreak/>
              <w:t>Возмещение недополученных доходов в связи с осуществлением перевозок отдельных категорий граждан автомобильным транспортом  по муниципальным маршрутам регулярных перевозок на территории города Нижневартовска</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10 03</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14.0.02.61636</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80 730,00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368"/>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b/>
                <w:bCs/>
                <w:sz w:val="18"/>
                <w:szCs w:val="18"/>
              </w:rPr>
            </w:pPr>
            <w:r w:rsidRPr="00955027">
              <w:rPr>
                <w:b/>
                <w:bCs/>
                <w:sz w:val="18"/>
                <w:szCs w:val="18"/>
              </w:rPr>
              <w:t>Средства массовой информации</w:t>
            </w:r>
          </w:p>
        </w:tc>
        <w:tc>
          <w:tcPr>
            <w:tcW w:w="1079"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sz w:val="18"/>
                <w:szCs w:val="18"/>
              </w:rPr>
            </w:pPr>
            <w:r w:rsidRPr="00955027">
              <w:rPr>
                <w:b/>
                <w:sz w:val="18"/>
                <w:szCs w:val="18"/>
              </w:rPr>
              <w:t>12 00</w:t>
            </w:r>
          </w:p>
        </w:tc>
        <w:tc>
          <w:tcPr>
            <w:tcW w:w="1275" w:type="dxa"/>
            <w:tcBorders>
              <w:top w:val="nil"/>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b/>
                <w:sz w:val="18"/>
                <w:szCs w:val="18"/>
              </w:rPr>
            </w:pPr>
            <w:r w:rsidRPr="00955027">
              <w:rPr>
                <w:b/>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sz w:val="18"/>
                <w:szCs w:val="18"/>
              </w:rPr>
            </w:pPr>
            <w:r w:rsidRPr="00955027">
              <w:rPr>
                <w:b/>
                <w:sz w:val="18"/>
                <w:szCs w:val="18"/>
              </w:rPr>
              <w:t>7 600,00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sz w:val="18"/>
                <w:szCs w:val="18"/>
              </w:rPr>
            </w:pPr>
            <w:r w:rsidRPr="00955027">
              <w:rPr>
                <w:b/>
                <w:sz w:val="18"/>
                <w:szCs w:val="18"/>
              </w:rPr>
              <w:t>7 600,00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sz w:val="18"/>
                <w:szCs w:val="18"/>
              </w:rPr>
            </w:pPr>
            <w:r w:rsidRPr="00955027">
              <w:rPr>
                <w:b/>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sz w:val="18"/>
                <w:szCs w:val="18"/>
              </w:rPr>
            </w:pPr>
            <w:r w:rsidRPr="00955027">
              <w:rPr>
                <w:b/>
                <w:sz w:val="18"/>
                <w:szCs w:val="18"/>
              </w:rPr>
              <w:t>7 600,00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sz w:val="18"/>
                <w:szCs w:val="18"/>
              </w:rPr>
            </w:pPr>
            <w:r w:rsidRPr="00955027">
              <w:rPr>
                <w:b/>
                <w:sz w:val="18"/>
                <w:szCs w:val="18"/>
              </w:rPr>
              <w:t>7 600,00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sz w:val="18"/>
                <w:szCs w:val="18"/>
              </w:rPr>
            </w:pPr>
            <w:r w:rsidRPr="00955027">
              <w:rPr>
                <w:b/>
                <w:sz w:val="18"/>
                <w:szCs w:val="18"/>
              </w:rPr>
              <w:t>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sz w:val="18"/>
                <w:szCs w:val="18"/>
              </w:rPr>
            </w:pPr>
            <w:r w:rsidRPr="00955027">
              <w:rPr>
                <w:b/>
                <w:sz w:val="18"/>
                <w:szCs w:val="18"/>
              </w:rPr>
              <w:t>7 600,00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sz w:val="18"/>
                <w:szCs w:val="18"/>
              </w:rPr>
            </w:pPr>
            <w:r w:rsidRPr="00955027">
              <w:rPr>
                <w:b/>
                <w:sz w:val="18"/>
                <w:szCs w:val="18"/>
              </w:rPr>
              <w:t>7 600,00</w:t>
            </w:r>
          </w:p>
        </w:tc>
        <w:tc>
          <w:tcPr>
            <w:tcW w:w="1134"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sz w:val="18"/>
                <w:szCs w:val="18"/>
              </w:rPr>
            </w:pPr>
            <w:r w:rsidRPr="00955027">
              <w:rPr>
                <w:b/>
                <w:sz w:val="18"/>
                <w:szCs w:val="18"/>
              </w:rPr>
              <w:t>0,00</w:t>
            </w:r>
          </w:p>
        </w:tc>
      </w:tr>
      <w:tr w:rsidR="004D5255" w:rsidRPr="00955027" w:rsidTr="007F4F19">
        <w:trPr>
          <w:trHeight w:val="1696"/>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rPr>
                <w:sz w:val="18"/>
                <w:szCs w:val="18"/>
              </w:rPr>
            </w:pPr>
            <w:r w:rsidRPr="00955027">
              <w:rPr>
                <w:sz w:val="18"/>
                <w:szCs w:val="18"/>
              </w:rPr>
              <w:t>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w:t>
            </w:r>
            <w:proofErr w:type="spellStart"/>
            <w:r w:rsidRPr="00955027">
              <w:rPr>
                <w:sz w:val="18"/>
                <w:szCs w:val="18"/>
              </w:rPr>
              <w:t>Варта</w:t>
            </w:r>
            <w:proofErr w:type="spellEnd"/>
            <w:r w:rsidRPr="00955027">
              <w:rPr>
                <w:sz w:val="18"/>
                <w:szCs w:val="18"/>
              </w:rPr>
              <w:t>", сетевого издания "Газета Варта-24"</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4D5255" w:rsidRPr="00955027" w:rsidRDefault="004D5255" w:rsidP="004D5255">
            <w:pPr>
              <w:spacing w:after="0"/>
              <w:ind w:firstLine="0"/>
              <w:jc w:val="center"/>
              <w:rPr>
                <w:sz w:val="18"/>
                <w:szCs w:val="18"/>
              </w:rPr>
            </w:pPr>
            <w:r w:rsidRPr="00955027">
              <w:rPr>
                <w:sz w:val="18"/>
                <w:szCs w:val="18"/>
              </w:rPr>
              <w:t>12 02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center"/>
              <w:rPr>
                <w:sz w:val="18"/>
                <w:szCs w:val="18"/>
              </w:rPr>
            </w:pPr>
            <w:r w:rsidRPr="00955027">
              <w:rPr>
                <w:sz w:val="18"/>
                <w:szCs w:val="18"/>
              </w:rPr>
              <w:t>70.2.00.61628</w:t>
            </w:r>
          </w:p>
          <w:p w:rsidR="004D5255" w:rsidRPr="00955027" w:rsidRDefault="004D5255" w:rsidP="004D5255">
            <w:pPr>
              <w:spacing w:after="0"/>
              <w:ind w:firstLine="0"/>
              <w:jc w:val="center"/>
              <w:rPr>
                <w:sz w:val="18"/>
                <w:szCs w:val="18"/>
              </w:rPr>
            </w:pPr>
            <w:r w:rsidRPr="00955027">
              <w:rPr>
                <w:sz w:val="18"/>
                <w:szCs w:val="18"/>
              </w:rPr>
              <w:t>90.1.00.61628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7 529,28</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rPr>
              <w:t>7 529,28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7 529,28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7 529,28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sz w:val="18"/>
                <w:szCs w:val="18"/>
              </w:rPr>
            </w:pPr>
            <w:r w:rsidRPr="00955027">
              <w:rPr>
                <w:sz w:val="18"/>
                <w:szCs w:val="18"/>
              </w:rPr>
              <w:t>7 529,28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7 529,28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sz w:val="18"/>
                <w:szCs w:val="18"/>
              </w:rPr>
            </w:pPr>
            <w:r w:rsidRPr="00955027">
              <w:rPr>
                <w:sz w:val="18"/>
                <w:szCs w:val="18"/>
              </w:rPr>
              <w:t>0,00</w:t>
            </w:r>
          </w:p>
        </w:tc>
      </w:tr>
      <w:tr w:rsidR="004D5255" w:rsidRPr="00955027" w:rsidTr="007F4F19">
        <w:trPr>
          <w:trHeight w:val="281"/>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tcPr>
          <w:p w:rsidR="004D5255" w:rsidRPr="00955027" w:rsidRDefault="004D5255" w:rsidP="004D5255">
            <w:pPr>
              <w:spacing w:after="0"/>
              <w:ind w:firstLine="0"/>
              <w:rPr>
                <w:bCs/>
                <w:sz w:val="18"/>
                <w:szCs w:val="18"/>
              </w:rPr>
            </w:pPr>
            <w:r w:rsidRPr="00955027">
              <w:rPr>
                <w:bCs/>
                <w:sz w:val="18"/>
                <w:szCs w:val="18"/>
              </w:rPr>
              <w:t>Возмещение затрат, связанных с опубликованием (обнародованием)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газеты "</w:t>
            </w:r>
            <w:proofErr w:type="spellStart"/>
            <w:r w:rsidRPr="00955027">
              <w:rPr>
                <w:bCs/>
                <w:sz w:val="18"/>
                <w:szCs w:val="18"/>
              </w:rPr>
              <w:t>Варта</w:t>
            </w:r>
            <w:proofErr w:type="spellEnd"/>
            <w:r w:rsidRPr="00955027">
              <w:rPr>
                <w:bCs/>
                <w:sz w:val="18"/>
                <w:szCs w:val="18"/>
              </w:rPr>
              <w:t>"</w:t>
            </w:r>
          </w:p>
        </w:tc>
        <w:tc>
          <w:tcPr>
            <w:tcW w:w="1079"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b/>
                <w:bCs/>
                <w:sz w:val="18"/>
                <w:szCs w:val="18"/>
              </w:rPr>
            </w:pPr>
            <w:r w:rsidRPr="00955027">
              <w:rPr>
                <w:sz w:val="18"/>
                <w:szCs w:val="18"/>
              </w:rPr>
              <w:t>12 02</w:t>
            </w:r>
          </w:p>
        </w:tc>
        <w:tc>
          <w:tcPr>
            <w:tcW w:w="1275"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center"/>
              <w:rPr>
                <w:bCs/>
                <w:sz w:val="18"/>
                <w:szCs w:val="18"/>
              </w:rPr>
            </w:pPr>
            <w:r w:rsidRPr="00955027">
              <w:rPr>
                <w:bCs/>
                <w:sz w:val="18"/>
                <w:szCs w:val="18"/>
              </w:rPr>
              <w:t>80.1.00.61627</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sz w:val="18"/>
                <w:szCs w:val="18"/>
              </w:rPr>
            </w:pPr>
            <w:r w:rsidRPr="00955027">
              <w:rPr>
                <w:bCs/>
                <w:sz w:val="18"/>
                <w:szCs w:val="18"/>
              </w:rPr>
              <w:t>70,72</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Cs/>
                <w:sz w:val="18"/>
                <w:szCs w:val="18"/>
              </w:rPr>
              <w:t>70,72</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Cs/>
                <w:sz w:val="18"/>
                <w:szCs w:val="18"/>
                <w:lang w:val="en-US"/>
              </w:rPr>
              <w:t>0</w:t>
            </w:r>
            <w:r w:rsidRPr="00955027">
              <w:rPr>
                <w:bCs/>
                <w:sz w:val="18"/>
                <w:szCs w:val="18"/>
              </w:rPr>
              <w:t>,</w:t>
            </w:r>
            <w:r w:rsidRPr="00955027">
              <w:rPr>
                <w:bCs/>
                <w:sz w:val="18"/>
                <w:szCs w:val="18"/>
                <w:lang w:val="en-US"/>
              </w:rPr>
              <w:t>00</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Cs/>
                <w:sz w:val="18"/>
                <w:szCs w:val="18"/>
              </w:rPr>
              <w:t>70,72</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Cs/>
                <w:sz w:val="18"/>
                <w:szCs w:val="18"/>
              </w:rPr>
              <w:t>70,72</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Cs/>
                <w:sz w:val="18"/>
                <w:szCs w:val="18"/>
                <w:lang w:val="en-US"/>
              </w:rPr>
              <w:t>0</w:t>
            </w:r>
            <w:r w:rsidRPr="00955027">
              <w:rPr>
                <w:bCs/>
                <w:sz w:val="18"/>
                <w:szCs w:val="18"/>
              </w:rPr>
              <w:t>,</w:t>
            </w:r>
            <w:r w:rsidRPr="00955027">
              <w:rPr>
                <w:bCs/>
                <w:sz w:val="18"/>
                <w:szCs w:val="18"/>
                <w:lang w:val="en-US"/>
              </w:rPr>
              <w:t>00</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Cs/>
                <w:sz w:val="18"/>
                <w:szCs w:val="18"/>
              </w:rPr>
              <w:t>70,72</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Cs/>
                <w:sz w:val="18"/>
                <w:szCs w:val="18"/>
              </w:rPr>
              <w:t>70,72</w:t>
            </w:r>
          </w:p>
        </w:tc>
        <w:tc>
          <w:tcPr>
            <w:tcW w:w="1134" w:type="dxa"/>
            <w:tcBorders>
              <w:top w:val="single" w:sz="4" w:space="0" w:color="auto"/>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Cs/>
                <w:sz w:val="18"/>
                <w:szCs w:val="18"/>
                <w:lang w:val="en-US"/>
              </w:rPr>
            </w:pPr>
            <w:r w:rsidRPr="00955027">
              <w:rPr>
                <w:bCs/>
                <w:sz w:val="18"/>
                <w:szCs w:val="18"/>
                <w:lang w:val="en-US"/>
              </w:rPr>
              <w:t>0</w:t>
            </w:r>
            <w:r w:rsidRPr="00955027">
              <w:rPr>
                <w:bCs/>
                <w:sz w:val="18"/>
                <w:szCs w:val="18"/>
              </w:rPr>
              <w:t>,</w:t>
            </w:r>
            <w:r w:rsidRPr="00955027">
              <w:rPr>
                <w:bCs/>
                <w:sz w:val="18"/>
                <w:szCs w:val="18"/>
                <w:lang w:val="en-US"/>
              </w:rPr>
              <w:t>00</w:t>
            </w:r>
          </w:p>
        </w:tc>
      </w:tr>
      <w:tr w:rsidR="004D5255" w:rsidRPr="00955027" w:rsidTr="007F4F19">
        <w:trPr>
          <w:trHeight w:val="3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left"/>
              <w:rPr>
                <w:b/>
                <w:bCs/>
                <w:sz w:val="18"/>
                <w:szCs w:val="18"/>
              </w:rPr>
            </w:pPr>
            <w:r w:rsidRPr="00955027">
              <w:rPr>
                <w:b/>
                <w:bCs/>
                <w:sz w:val="18"/>
                <w:szCs w:val="18"/>
              </w:rPr>
              <w:t>Итого</w:t>
            </w:r>
          </w:p>
        </w:tc>
        <w:tc>
          <w:tcPr>
            <w:tcW w:w="1079"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rsidR="004D5255" w:rsidRPr="00955027" w:rsidRDefault="004D5255" w:rsidP="004D5255">
            <w:pPr>
              <w:spacing w:after="0"/>
              <w:ind w:firstLine="0"/>
              <w:jc w:val="right"/>
              <w:rPr>
                <w:b/>
                <w:bCs/>
                <w:sz w:val="18"/>
                <w:szCs w:val="18"/>
              </w:rPr>
            </w:pPr>
            <w:r w:rsidRPr="00955027">
              <w:rPr>
                <w:b/>
                <w:bCs/>
                <w:sz w:val="18"/>
                <w:szCs w:val="18"/>
              </w:rPr>
              <w:t> </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
                <w:bCs/>
                <w:sz w:val="18"/>
                <w:szCs w:val="18"/>
              </w:rPr>
              <w:t>467 226,51</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
                <w:bCs/>
                <w:sz w:val="18"/>
                <w:szCs w:val="18"/>
              </w:rPr>
              <w:t>202 233,41</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
                <w:bCs/>
                <w:sz w:val="18"/>
                <w:szCs w:val="18"/>
              </w:rPr>
              <w:t>264 993,10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
                <w:bCs/>
                <w:sz w:val="18"/>
                <w:szCs w:val="18"/>
              </w:rPr>
              <w:t>400 111,43</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
                <w:bCs/>
                <w:sz w:val="18"/>
                <w:szCs w:val="18"/>
              </w:rPr>
              <w:t>125 442,13</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
                <w:bCs/>
                <w:sz w:val="18"/>
                <w:szCs w:val="18"/>
              </w:rPr>
              <w:t>274 669,30</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
                <w:bCs/>
                <w:sz w:val="18"/>
                <w:szCs w:val="18"/>
              </w:rPr>
              <w:t>396 408,83</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
                <w:bCs/>
                <w:sz w:val="18"/>
                <w:szCs w:val="18"/>
              </w:rPr>
              <w:t>126 889,93</w:t>
            </w:r>
          </w:p>
        </w:tc>
        <w:tc>
          <w:tcPr>
            <w:tcW w:w="1134" w:type="dxa"/>
            <w:tcBorders>
              <w:top w:val="nil"/>
              <w:left w:val="nil"/>
              <w:bottom w:val="single" w:sz="4" w:space="0" w:color="auto"/>
              <w:right w:val="single" w:sz="4" w:space="0" w:color="auto"/>
            </w:tcBorders>
            <w:shd w:val="clear" w:color="auto" w:fill="auto"/>
            <w:vAlign w:val="center"/>
          </w:tcPr>
          <w:p w:rsidR="004D5255" w:rsidRPr="00955027" w:rsidRDefault="004D5255" w:rsidP="004D5255">
            <w:pPr>
              <w:spacing w:after="0"/>
              <w:ind w:firstLine="0"/>
              <w:jc w:val="right"/>
              <w:rPr>
                <w:b/>
                <w:bCs/>
                <w:sz w:val="18"/>
                <w:szCs w:val="18"/>
              </w:rPr>
            </w:pPr>
            <w:r w:rsidRPr="00955027">
              <w:rPr>
                <w:b/>
                <w:bCs/>
                <w:sz w:val="18"/>
                <w:szCs w:val="18"/>
              </w:rPr>
              <w:t>269 518,90</w:t>
            </w:r>
          </w:p>
        </w:tc>
      </w:tr>
    </w:tbl>
    <w:p w:rsidR="00C41204" w:rsidRPr="00955027" w:rsidRDefault="00C41204" w:rsidP="00E828BA">
      <w:pPr>
        <w:spacing w:after="0"/>
        <w:ind w:firstLine="0"/>
        <w:jc w:val="center"/>
        <w:rPr>
          <w:b/>
          <w:sz w:val="28"/>
          <w:szCs w:val="28"/>
        </w:rPr>
      </w:pPr>
    </w:p>
    <w:p w:rsidR="00655088" w:rsidRPr="00955027" w:rsidRDefault="00655088" w:rsidP="00E828BA">
      <w:pPr>
        <w:spacing w:after="0"/>
        <w:ind w:firstLine="0"/>
        <w:jc w:val="center"/>
        <w:rPr>
          <w:b/>
          <w:sz w:val="28"/>
          <w:szCs w:val="28"/>
        </w:rPr>
      </w:pPr>
    </w:p>
    <w:p w:rsidR="00655088" w:rsidRPr="00955027" w:rsidRDefault="00655088" w:rsidP="00E828BA">
      <w:pPr>
        <w:spacing w:after="0"/>
        <w:ind w:firstLine="0"/>
        <w:jc w:val="center"/>
        <w:rPr>
          <w:b/>
          <w:sz w:val="28"/>
          <w:szCs w:val="28"/>
        </w:rPr>
      </w:pPr>
    </w:p>
    <w:p w:rsidR="00655088" w:rsidRPr="00955027" w:rsidRDefault="00655088" w:rsidP="00655088">
      <w:pPr>
        <w:spacing w:after="0"/>
        <w:ind w:firstLine="0"/>
        <w:jc w:val="center"/>
        <w:rPr>
          <w:rFonts w:eastAsia="Calibri"/>
          <w:b/>
          <w:sz w:val="24"/>
          <w:szCs w:val="24"/>
          <w:lang w:eastAsia="en-US"/>
        </w:rPr>
      </w:pPr>
      <w:r w:rsidRPr="00955027">
        <w:rPr>
          <w:rFonts w:eastAsia="Calibri"/>
          <w:b/>
          <w:sz w:val="24"/>
          <w:szCs w:val="24"/>
          <w:lang w:eastAsia="en-US"/>
        </w:rPr>
        <w:lastRenderedPageBreak/>
        <w:t xml:space="preserve">Информация об объемах бюджетных ассигнований, </w:t>
      </w:r>
    </w:p>
    <w:p w:rsidR="00655088" w:rsidRPr="00955027" w:rsidRDefault="00655088" w:rsidP="00655088">
      <w:pPr>
        <w:ind w:firstLine="0"/>
        <w:jc w:val="center"/>
        <w:rPr>
          <w:rFonts w:eastAsia="Calibri"/>
          <w:b/>
          <w:sz w:val="24"/>
          <w:szCs w:val="24"/>
          <w:lang w:eastAsia="en-US"/>
        </w:rPr>
      </w:pPr>
      <w:r w:rsidRPr="00955027">
        <w:rPr>
          <w:rFonts w:eastAsia="Calibri"/>
          <w:b/>
          <w:sz w:val="24"/>
          <w:szCs w:val="24"/>
          <w:lang w:eastAsia="en-US"/>
        </w:rPr>
        <w:t>предусмотренных в проекте бюджета города Нижневартовска на 2024 год и на плановый период 2025 и 2026 годов на предоставление субсидий иным некоммерческим организациям, не являющимся государственными (муниципальными) учреждениями, в соответствии с пунктом 2 статьи 78.1 Бюджетного кодекса Российской Федерации</w:t>
      </w:r>
    </w:p>
    <w:tbl>
      <w:tblPr>
        <w:tblW w:w="16072" w:type="dxa"/>
        <w:tblInd w:w="-572" w:type="dxa"/>
        <w:tblLayout w:type="fixed"/>
        <w:tblLook w:val="04A0" w:firstRow="1" w:lastRow="0" w:firstColumn="1" w:lastColumn="0" w:noHBand="0" w:noVBand="1"/>
      </w:tblPr>
      <w:tblGrid>
        <w:gridCol w:w="2889"/>
        <w:gridCol w:w="910"/>
        <w:gridCol w:w="1366"/>
        <w:gridCol w:w="1383"/>
        <w:gridCol w:w="1070"/>
        <w:gridCol w:w="1134"/>
        <w:gridCol w:w="1417"/>
        <w:gridCol w:w="1134"/>
        <w:gridCol w:w="1134"/>
        <w:gridCol w:w="1383"/>
        <w:gridCol w:w="1145"/>
        <w:gridCol w:w="1107"/>
      </w:tblGrid>
      <w:tr w:rsidR="00655088" w:rsidRPr="00955027" w:rsidTr="00AB5B1E">
        <w:trPr>
          <w:trHeight w:val="325"/>
          <w:tblHeader/>
        </w:trPr>
        <w:tc>
          <w:tcPr>
            <w:tcW w:w="2889" w:type="dxa"/>
            <w:vMerge w:val="restart"/>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center"/>
            </w:pPr>
            <w:r w:rsidRPr="00955027">
              <w:t>Наименование случая предоставления субсидии</w:t>
            </w:r>
          </w:p>
        </w:tc>
        <w:tc>
          <w:tcPr>
            <w:tcW w:w="910" w:type="dxa"/>
            <w:vMerge w:val="restart"/>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center"/>
            </w:pPr>
            <w:r w:rsidRPr="00955027">
              <w:t>Раздел, подраздел</w:t>
            </w:r>
          </w:p>
        </w:tc>
        <w:tc>
          <w:tcPr>
            <w:tcW w:w="1366" w:type="dxa"/>
            <w:vMerge w:val="restart"/>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center"/>
            </w:pPr>
            <w:r w:rsidRPr="00955027">
              <w:t>Целевая статья расходов</w:t>
            </w:r>
          </w:p>
        </w:tc>
        <w:tc>
          <w:tcPr>
            <w:tcW w:w="3587" w:type="dxa"/>
            <w:gridSpan w:val="3"/>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center"/>
            </w:pPr>
            <w:r w:rsidRPr="00955027">
              <w:rPr>
                <w:bCs/>
              </w:rPr>
              <w:t>2024 год</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center"/>
            </w:pPr>
            <w:r w:rsidRPr="00955027">
              <w:rPr>
                <w:bCs/>
              </w:rPr>
              <w:t>2025 год</w:t>
            </w:r>
          </w:p>
        </w:tc>
        <w:tc>
          <w:tcPr>
            <w:tcW w:w="3635" w:type="dxa"/>
            <w:gridSpan w:val="3"/>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center"/>
            </w:pPr>
            <w:r w:rsidRPr="00955027">
              <w:rPr>
                <w:bCs/>
              </w:rPr>
              <w:t>2026 год</w:t>
            </w:r>
          </w:p>
        </w:tc>
      </w:tr>
      <w:tr w:rsidR="00655088" w:rsidRPr="00955027" w:rsidTr="00AB5B1E">
        <w:trPr>
          <w:trHeight w:val="272"/>
          <w:tblHeader/>
        </w:trPr>
        <w:tc>
          <w:tcPr>
            <w:tcW w:w="2889" w:type="dxa"/>
            <w:vMerge/>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left"/>
            </w:pPr>
          </w:p>
        </w:tc>
        <w:tc>
          <w:tcPr>
            <w:tcW w:w="910" w:type="dxa"/>
            <w:vMerge/>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left"/>
            </w:pPr>
          </w:p>
        </w:tc>
        <w:tc>
          <w:tcPr>
            <w:tcW w:w="1366" w:type="dxa"/>
            <w:vMerge/>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left"/>
            </w:pPr>
          </w:p>
        </w:tc>
        <w:tc>
          <w:tcPr>
            <w:tcW w:w="1383" w:type="dxa"/>
            <w:vMerge w:val="restart"/>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center"/>
            </w:pPr>
            <w:r w:rsidRPr="00955027">
              <w:t>Объем бюджетных ассигнований - всего,</w:t>
            </w:r>
            <w:r w:rsidRPr="00955027">
              <w:br/>
              <w:t>тыс. рублей</w:t>
            </w:r>
          </w:p>
        </w:tc>
        <w:tc>
          <w:tcPr>
            <w:tcW w:w="2204" w:type="dxa"/>
            <w:gridSpan w:val="2"/>
            <w:tcBorders>
              <w:top w:val="single" w:sz="4" w:space="0" w:color="auto"/>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в том числе за счет:</w:t>
            </w:r>
          </w:p>
        </w:tc>
        <w:tc>
          <w:tcPr>
            <w:tcW w:w="1417" w:type="dxa"/>
            <w:vMerge w:val="restart"/>
            <w:tcBorders>
              <w:top w:val="single" w:sz="4" w:space="0" w:color="auto"/>
              <w:left w:val="single" w:sz="4" w:space="0" w:color="auto"/>
              <w:right w:val="single" w:sz="4" w:space="0" w:color="auto"/>
            </w:tcBorders>
            <w:vAlign w:val="center"/>
          </w:tcPr>
          <w:p w:rsidR="00655088" w:rsidRPr="00955027" w:rsidRDefault="00655088" w:rsidP="00655088">
            <w:pPr>
              <w:spacing w:after="0"/>
              <w:ind w:firstLine="0"/>
              <w:jc w:val="center"/>
            </w:pPr>
            <w:r w:rsidRPr="00955027">
              <w:t>Объем бюджетных ассигнований - всего,</w:t>
            </w:r>
            <w:r w:rsidRPr="00955027">
              <w:br/>
              <w:t>тыс. рублей</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в том числе за счет:</w:t>
            </w:r>
          </w:p>
        </w:tc>
        <w:tc>
          <w:tcPr>
            <w:tcW w:w="1383" w:type="dxa"/>
            <w:vMerge w:val="restart"/>
            <w:tcBorders>
              <w:top w:val="single" w:sz="4" w:space="0" w:color="auto"/>
              <w:left w:val="single" w:sz="4" w:space="0" w:color="auto"/>
              <w:right w:val="single" w:sz="4" w:space="0" w:color="auto"/>
            </w:tcBorders>
            <w:vAlign w:val="center"/>
          </w:tcPr>
          <w:p w:rsidR="00655088" w:rsidRPr="00955027" w:rsidRDefault="00655088" w:rsidP="00655088">
            <w:pPr>
              <w:spacing w:after="0"/>
              <w:ind w:firstLine="0"/>
              <w:jc w:val="center"/>
            </w:pPr>
            <w:r w:rsidRPr="00955027">
              <w:t>Объем бюджетных ассигнований - всего,</w:t>
            </w:r>
            <w:r w:rsidRPr="00955027">
              <w:br/>
              <w:t>тыс. рублей</w:t>
            </w:r>
          </w:p>
        </w:tc>
        <w:tc>
          <w:tcPr>
            <w:tcW w:w="2252" w:type="dxa"/>
            <w:gridSpan w:val="2"/>
            <w:tcBorders>
              <w:top w:val="single" w:sz="4" w:space="0" w:color="auto"/>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в том числе за счет:</w:t>
            </w:r>
          </w:p>
        </w:tc>
      </w:tr>
      <w:tr w:rsidR="00655088" w:rsidRPr="00955027" w:rsidTr="00AB5B1E">
        <w:trPr>
          <w:trHeight w:val="1002"/>
          <w:tblHeader/>
        </w:trPr>
        <w:tc>
          <w:tcPr>
            <w:tcW w:w="2889" w:type="dxa"/>
            <w:vMerge/>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left"/>
            </w:pPr>
          </w:p>
        </w:tc>
        <w:tc>
          <w:tcPr>
            <w:tcW w:w="910" w:type="dxa"/>
            <w:vMerge/>
            <w:tcBorders>
              <w:top w:val="single" w:sz="4" w:space="0" w:color="auto"/>
              <w:left w:val="single" w:sz="4" w:space="0" w:color="auto"/>
              <w:bottom w:val="single" w:sz="4" w:space="0" w:color="000000"/>
              <w:right w:val="single" w:sz="4" w:space="0" w:color="auto"/>
            </w:tcBorders>
            <w:vAlign w:val="center"/>
          </w:tcPr>
          <w:p w:rsidR="00655088" w:rsidRPr="00955027" w:rsidRDefault="00655088" w:rsidP="00655088">
            <w:pPr>
              <w:spacing w:after="0"/>
              <w:ind w:firstLine="0"/>
              <w:jc w:val="left"/>
            </w:pPr>
          </w:p>
        </w:tc>
        <w:tc>
          <w:tcPr>
            <w:tcW w:w="1366" w:type="dxa"/>
            <w:vMerge/>
            <w:tcBorders>
              <w:top w:val="single" w:sz="4" w:space="0" w:color="auto"/>
              <w:left w:val="single" w:sz="4" w:space="0" w:color="auto"/>
              <w:bottom w:val="single" w:sz="4" w:space="0" w:color="000000"/>
              <w:right w:val="single" w:sz="4" w:space="0" w:color="auto"/>
            </w:tcBorders>
            <w:vAlign w:val="center"/>
          </w:tcPr>
          <w:p w:rsidR="00655088" w:rsidRPr="00955027" w:rsidRDefault="00655088" w:rsidP="00655088">
            <w:pPr>
              <w:spacing w:after="0"/>
              <w:ind w:firstLine="0"/>
              <w:jc w:val="left"/>
            </w:pPr>
          </w:p>
        </w:tc>
        <w:tc>
          <w:tcPr>
            <w:tcW w:w="1383" w:type="dxa"/>
            <w:vMerge/>
            <w:tcBorders>
              <w:top w:val="single" w:sz="4" w:space="0" w:color="auto"/>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left"/>
            </w:pPr>
          </w:p>
        </w:tc>
        <w:tc>
          <w:tcPr>
            <w:tcW w:w="1070" w:type="dxa"/>
            <w:tcBorders>
              <w:top w:val="single" w:sz="4" w:space="0" w:color="auto"/>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средств бюджета города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средств бюджетов других уровней</w:t>
            </w:r>
          </w:p>
        </w:tc>
        <w:tc>
          <w:tcPr>
            <w:tcW w:w="1417" w:type="dxa"/>
            <w:vMerge/>
            <w:tcBorders>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left"/>
            </w:pPr>
          </w:p>
        </w:tc>
        <w:tc>
          <w:tcPr>
            <w:tcW w:w="1134" w:type="dxa"/>
            <w:tcBorders>
              <w:top w:val="single" w:sz="4" w:space="0" w:color="auto"/>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средств бюджета города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средств бюджетов других уровней</w:t>
            </w:r>
          </w:p>
        </w:tc>
        <w:tc>
          <w:tcPr>
            <w:tcW w:w="1383" w:type="dxa"/>
            <w:vMerge/>
            <w:tcBorders>
              <w:left w:val="single" w:sz="4" w:space="0" w:color="auto"/>
              <w:bottom w:val="single" w:sz="4" w:space="0" w:color="auto"/>
              <w:right w:val="single" w:sz="4" w:space="0" w:color="auto"/>
            </w:tcBorders>
            <w:vAlign w:val="center"/>
          </w:tcPr>
          <w:p w:rsidR="00655088" w:rsidRPr="00955027" w:rsidRDefault="00655088" w:rsidP="00655088">
            <w:pPr>
              <w:spacing w:after="0"/>
              <w:ind w:firstLine="0"/>
              <w:jc w:val="left"/>
            </w:pPr>
          </w:p>
        </w:tc>
        <w:tc>
          <w:tcPr>
            <w:tcW w:w="1145" w:type="dxa"/>
            <w:tcBorders>
              <w:top w:val="single" w:sz="4" w:space="0" w:color="auto"/>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средств бюджета города</w:t>
            </w:r>
          </w:p>
        </w:tc>
        <w:tc>
          <w:tcPr>
            <w:tcW w:w="1107" w:type="dxa"/>
            <w:tcBorders>
              <w:top w:val="single" w:sz="4" w:space="0" w:color="auto"/>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средств бюджетов других уровней</w:t>
            </w:r>
          </w:p>
        </w:tc>
      </w:tr>
      <w:tr w:rsidR="00655088" w:rsidRPr="00955027" w:rsidTr="007F4F19">
        <w:trPr>
          <w:trHeight w:val="315"/>
          <w:tblHeader/>
        </w:trPr>
        <w:tc>
          <w:tcPr>
            <w:tcW w:w="2889" w:type="dxa"/>
            <w:tcBorders>
              <w:top w:val="nil"/>
              <w:left w:val="single" w:sz="4" w:space="0" w:color="auto"/>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1</w:t>
            </w:r>
          </w:p>
        </w:tc>
        <w:tc>
          <w:tcPr>
            <w:tcW w:w="910"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2</w:t>
            </w:r>
          </w:p>
        </w:tc>
        <w:tc>
          <w:tcPr>
            <w:tcW w:w="1366"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 3</w:t>
            </w:r>
          </w:p>
        </w:tc>
        <w:tc>
          <w:tcPr>
            <w:tcW w:w="1383"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4</w:t>
            </w:r>
          </w:p>
        </w:tc>
        <w:tc>
          <w:tcPr>
            <w:tcW w:w="1070"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5</w:t>
            </w:r>
          </w:p>
        </w:tc>
        <w:tc>
          <w:tcPr>
            <w:tcW w:w="1134"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6</w:t>
            </w:r>
          </w:p>
        </w:tc>
        <w:tc>
          <w:tcPr>
            <w:tcW w:w="1417"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7</w:t>
            </w:r>
          </w:p>
        </w:tc>
        <w:tc>
          <w:tcPr>
            <w:tcW w:w="1134"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8</w:t>
            </w:r>
          </w:p>
        </w:tc>
        <w:tc>
          <w:tcPr>
            <w:tcW w:w="1134"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9</w:t>
            </w:r>
          </w:p>
        </w:tc>
        <w:tc>
          <w:tcPr>
            <w:tcW w:w="1383"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10</w:t>
            </w:r>
          </w:p>
        </w:tc>
        <w:tc>
          <w:tcPr>
            <w:tcW w:w="1145"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11</w:t>
            </w:r>
          </w:p>
        </w:tc>
        <w:tc>
          <w:tcPr>
            <w:tcW w:w="1107"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12</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jc w:val="left"/>
              <w:rPr>
                <w:b/>
                <w:bCs/>
                <w:sz w:val="18"/>
                <w:szCs w:val="18"/>
              </w:rPr>
            </w:pPr>
            <w:r w:rsidRPr="00955027">
              <w:rPr>
                <w:b/>
                <w:bCs/>
                <w:sz w:val="18"/>
                <w:szCs w:val="18"/>
              </w:rPr>
              <w:t xml:space="preserve">Национальная экономика </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b/>
                <w:bCs/>
                <w:sz w:val="18"/>
                <w:szCs w:val="18"/>
              </w:rPr>
            </w:pPr>
            <w:r w:rsidRPr="00955027">
              <w:rPr>
                <w:b/>
                <w:bCs/>
                <w:sz w:val="18"/>
                <w:szCs w:val="18"/>
              </w:rPr>
              <w:t>04 00</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b/>
              </w:rPr>
            </w:pP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1 920,00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1 920,00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1 460,00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1 460,00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1 460,00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1 460,00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Финансовое обеспечение затрат по созданию экспозиций (выставок) музеев, организации выездных выставок</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04 12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40.0.27.61813</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400,00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400,00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400,00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400,00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400,00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400,00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Финансовое обеспечение затрат по организации экскурсионных программ</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04 12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40.0.27.61814</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290,00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290,00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290,00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290,00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290,00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290,00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Финансовое обеспечение затрат по оказанию туристско-информационных услуг</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04 12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40.0.27.61815</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Финансовое обеспечение затрат по проведению мероприятий, направленных на презентацию туристского потенциала города Нижневартовска</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04 12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40.0.27.61817</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530,00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530,00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jc w:val="left"/>
              <w:rPr>
                <w:b/>
                <w:bCs/>
                <w:sz w:val="18"/>
                <w:szCs w:val="18"/>
              </w:rPr>
            </w:pPr>
            <w:r w:rsidRPr="00955027">
              <w:rPr>
                <w:b/>
                <w:bCs/>
                <w:sz w:val="18"/>
                <w:szCs w:val="18"/>
              </w:rPr>
              <w:t>Жилищно-коммунальное хозяйство</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b/>
                <w:bCs/>
                <w:sz w:val="18"/>
                <w:szCs w:val="18"/>
              </w:rPr>
            </w:pPr>
            <w:r w:rsidRPr="00955027">
              <w:rPr>
                <w:b/>
                <w:bCs/>
                <w:sz w:val="18"/>
                <w:szCs w:val="18"/>
              </w:rPr>
              <w:t>05 00</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b/>
              </w:rPr>
            </w:pP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775,74</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775,74</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775,74</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775,74</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775,74</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775,74</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rPr>
                <w:sz w:val="18"/>
                <w:szCs w:val="18"/>
              </w:rPr>
            </w:pPr>
            <w:r w:rsidRPr="00955027">
              <w:rPr>
                <w:sz w:val="18"/>
                <w:szCs w:val="18"/>
              </w:rPr>
              <w:t>Финансовое обеспечение затрат, связанных с оказанием дополнительной помощи при возникновении неотложной необходимости в проведении капитального ремонта общего имущества в многоквартирных домах</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sz w:val="18"/>
                <w:szCs w:val="18"/>
              </w:rPr>
            </w:pPr>
            <w:r w:rsidRPr="00955027">
              <w:rPr>
                <w:sz w:val="18"/>
                <w:szCs w:val="18"/>
              </w:rPr>
              <w:t>05 01</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16.0.09.61840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775,74</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775,74</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775,74</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775,74</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775,74</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775,74</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jc w:val="left"/>
              <w:rPr>
                <w:b/>
                <w:bCs/>
                <w:color w:val="000000"/>
                <w:sz w:val="18"/>
                <w:szCs w:val="18"/>
              </w:rPr>
            </w:pPr>
            <w:r w:rsidRPr="00955027">
              <w:rPr>
                <w:b/>
                <w:bCs/>
                <w:color w:val="000000"/>
                <w:sz w:val="18"/>
                <w:szCs w:val="18"/>
              </w:rPr>
              <w:lastRenderedPageBreak/>
              <w:t>Образование</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b/>
                <w:bCs/>
                <w:color w:val="000000"/>
                <w:sz w:val="18"/>
                <w:szCs w:val="18"/>
              </w:rPr>
            </w:pPr>
            <w:r w:rsidRPr="00955027">
              <w:rPr>
                <w:b/>
                <w:bCs/>
                <w:color w:val="000000"/>
                <w:sz w:val="18"/>
                <w:szCs w:val="18"/>
              </w:rPr>
              <w:t>07 00</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38 056,10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3 753,50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34 302,60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38 114,30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3 811,70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34 302,60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38 114,30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3 811,70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34 302,60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Возмещение затрат по оплате коммунальных услуг, работ и услуг по содержанию имущества, эксплуатации систем охранной сигнализации, обеспечению пожарной безопасности</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07 02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color w:val="000000"/>
              </w:rPr>
            </w:pPr>
            <w:r w:rsidRPr="00955027">
              <w:rPr>
                <w:color w:val="000000"/>
              </w:rPr>
              <w:t>10.0.02.61822</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 xml:space="preserve"> 2 488,20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2 488,20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 xml:space="preserve"> 2 488,20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2 488,20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 xml:space="preserve"> 2 488,20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2 488,20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rPr>
                <w:color w:val="000000"/>
              </w:rPr>
              <w:t>Финансовое обеспечение услуг физической охраны объектов</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07 02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color w:val="000000"/>
              </w:rPr>
            </w:pPr>
            <w:r w:rsidRPr="00955027">
              <w:rPr>
                <w:color w:val="000000"/>
              </w:rPr>
              <w:t>10.0.02.61822</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411,80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411,80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411,80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411,80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411,80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411,80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Дополнительное финансовое обеспечение мероприятий по организации питания обучающихся 5-11 классов, за исключением отдельных категорий обучающихся</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07 02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color w:val="000000"/>
              </w:rPr>
            </w:pPr>
            <w:r w:rsidRPr="00955027">
              <w:rPr>
                <w:color w:val="000000"/>
              </w:rPr>
              <w:t>10.0.02.61831</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353,50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353,50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411,70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411,70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411,70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411,70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Социальная поддержка отдельных категорий обучающихся в виде предоставления двухразового питания</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07 02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color w:val="000000"/>
              </w:rPr>
            </w:pPr>
            <w:r w:rsidRPr="00955027">
              <w:rPr>
                <w:color w:val="000000"/>
              </w:rPr>
              <w:t>10.0.02.84032</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6 094,10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6 094,10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6 094,10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6 094,10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6 094,10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6 094,10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Реализация основных образовательных программ начального общего, основного общего и среднего общего образования</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07 02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color w:val="000000"/>
              </w:rPr>
            </w:pPr>
            <w:r w:rsidRPr="00955027">
              <w:rPr>
                <w:color w:val="000000"/>
              </w:rPr>
              <w:t>10.0.02.84304</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27 146,10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27 146,10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27 146,10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27 146,10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27 146,10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27 146,10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 xml:space="preserve">Дополнительное финансовое обеспечение мероприятий по организации питания обучающихся начальных классов с 1 по 4 классы, за </w:t>
            </w:r>
            <w:r w:rsidRPr="00955027">
              <w:lastRenderedPageBreak/>
              <w:t>исключением отдельных категорий обучающихся</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lastRenderedPageBreak/>
              <w:t>07 02</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color w:val="000000"/>
              </w:rPr>
            </w:pPr>
            <w:r w:rsidRPr="00955027">
              <w:rPr>
                <w:color w:val="000000"/>
              </w:rPr>
              <w:t>10.0.17.82480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1 062,40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1 062,40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1 062,40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1 062,40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1 062,40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1 062,40</w:t>
            </w:r>
          </w:p>
        </w:tc>
      </w:tr>
      <w:tr w:rsidR="00655088" w:rsidRPr="00955027" w:rsidTr="007F4F19">
        <w:trPr>
          <w:trHeight w:val="34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rPr>
                <w:color w:val="000000"/>
              </w:rPr>
            </w:pPr>
            <w:r w:rsidRPr="00955027">
              <w:rPr>
                <w:color w:val="000000"/>
              </w:rPr>
              <w:t>Финансовое обеспечение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 города Нижневартовска</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color w:val="000000"/>
              </w:rPr>
            </w:pPr>
            <w:r w:rsidRPr="00955027">
              <w:rPr>
                <w:color w:val="000000"/>
              </w:rPr>
              <w:t>07 03</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color w:val="000000"/>
              </w:rPr>
            </w:pPr>
            <w:r w:rsidRPr="00955027">
              <w:rPr>
                <w:color w:val="000000"/>
              </w:rPr>
              <w:t>10.0.04.61824</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500,00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500,00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500,00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500,00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500,00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500,00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color w:val="000000"/>
              </w:rPr>
            </w:pPr>
            <w:r w:rsidRPr="00955027">
              <w:rPr>
                <w:color w:val="000000"/>
              </w:rPr>
              <w:t>0,00</w:t>
            </w:r>
          </w:p>
        </w:tc>
      </w:tr>
      <w:tr w:rsidR="00655088" w:rsidRPr="00955027" w:rsidTr="007F4F19">
        <w:trPr>
          <w:trHeight w:val="340"/>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rPr>
                <w:b/>
                <w:color w:val="000000"/>
              </w:rPr>
            </w:pPr>
            <w:r w:rsidRPr="00955027">
              <w:rPr>
                <w:b/>
                <w:color w:val="000000"/>
              </w:rPr>
              <w:t>Культура, кинематография</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b/>
                <w:color w:val="000000"/>
              </w:rPr>
            </w:pPr>
            <w:r w:rsidRPr="00955027">
              <w:rPr>
                <w:b/>
                <w:color w:val="000000"/>
              </w:rPr>
              <w:t>08 00</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b/>
                <w:color w:val="000000"/>
              </w:rPr>
            </w:pP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9 800,00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9 800,00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260,00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260,00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260,00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260,00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r>
      <w:tr w:rsidR="00655088" w:rsidRPr="00955027" w:rsidTr="007F4F19">
        <w:trPr>
          <w:trHeight w:val="340"/>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pPr>
            <w:r w:rsidRPr="00955027">
              <w:t>Финансовое обеспечение затрат по организации и проведению культурно-массовых мероприятий</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08 01</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r w:rsidRPr="00955027">
              <w:t>40.0.25.61812</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9 800,00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9 800,00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260,00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260,00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260,00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260,00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pPr>
            <w:r w:rsidRPr="00955027">
              <w:t>0,00</w:t>
            </w:r>
          </w:p>
        </w:tc>
      </w:tr>
      <w:tr w:rsidR="00655088" w:rsidRPr="00955027" w:rsidTr="007F4F19">
        <w:trPr>
          <w:trHeight w:val="336"/>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jc w:val="left"/>
              <w:rPr>
                <w:b/>
                <w:bCs/>
                <w:sz w:val="18"/>
                <w:szCs w:val="18"/>
              </w:rPr>
            </w:pPr>
            <w:r w:rsidRPr="00955027">
              <w:rPr>
                <w:b/>
                <w:bCs/>
                <w:sz w:val="18"/>
                <w:szCs w:val="18"/>
              </w:rPr>
              <w:t>Социальная политика</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b/>
                <w:bCs/>
                <w:sz w:val="18"/>
                <w:szCs w:val="18"/>
              </w:rPr>
            </w:pPr>
            <w:r w:rsidRPr="00955027">
              <w:rPr>
                <w:b/>
                <w:bCs/>
                <w:sz w:val="18"/>
                <w:szCs w:val="18"/>
              </w:rPr>
              <w:t>10 00</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color w:val="000000"/>
              </w:rPr>
            </w:pP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r>
      <w:tr w:rsidR="00655088" w:rsidRPr="00955027" w:rsidTr="007F4F19">
        <w:trPr>
          <w:trHeight w:val="750"/>
        </w:trPr>
        <w:tc>
          <w:tcPr>
            <w:tcW w:w="2889" w:type="dxa"/>
            <w:tcBorders>
              <w:top w:val="nil"/>
              <w:left w:val="single" w:sz="4" w:space="0" w:color="auto"/>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pPr>
            <w:r w:rsidRPr="00955027">
              <w:t>Осуществление собственных инициатив по вопросам местного значения</w:t>
            </w:r>
          </w:p>
        </w:tc>
        <w:tc>
          <w:tcPr>
            <w:tcW w:w="910"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10 06</w:t>
            </w:r>
          </w:p>
        </w:tc>
        <w:tc>
          <w:tcPr>
            <w:tcW w:w="1366"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29.0.03.61803</w:t>
            </w:r>
          </w:p>
        </w:tc>
        <w:tc>
          <w:tcPr>
            <w:tcW w:w="1383"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070"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34"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0,00</w:t>
            </w:r>
          </w:p>
        </w:tc>
        <w:tc>
          <w:tcPr>
            <w:tcW w:w="1417"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34"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34"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0,00</w:t>
            </w:r>
          </w:p>
        </w:tc>
        <w:tc>
          <w:tcPr>
            <w:tcW w:w="1383"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45"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07"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0,00</w:t>
            </w:r>
          </w:p>
        </w:tc>
      </w:tr>
      <w:tr w:rsidR="00655088" w:rsidRPr="00955027" w:rsidTr="007F4F19">
        <w:trPr>
          <w:trHeight w:val="468"/>
        </w:trPr>
        <w:tc>
          <w:tcPr>
            <w:tcW w:w="2889" w:type="dxa"/>
            <w:tcBorders>
              <w:top w:val="nil"/>
              <w:left w:val="single" w:sz="4" w:space="0" w:color="auto"/>
              <w:bottom w:val="single" w:sz="4" w:space="0" w:color="auto"/>
              <w:right w:val="single" w:sz="4" w:space="0" w:color="auto"/>
            </w:tcBorders>
            <w:shd w:val="clear" w:color="auto" w:fill="auto"/>
            <w:vAlign w:val="center"/>
          </w:tcPr>
          <w:p w:rsidR="00655088" w:rsidRPr="00955027" w:rsidRDefault="00655088" w:rsidP="00655088">
            <w:pPr>
              <w:spacing w:after="0"/>
              <w:ind w:firstLine="0"/>
              <w:rPr>
                <w:b/>
              </w:rPr>
            </w:pPr>
            <w:r w:rsidRPr="00955027">
              <w:rPr>
                <w:b/>
              </w:rPr>
              <w:t>Физическая культура и спорт</w:t>
            </w:r>
          </w:p>
        </w:tc>
        <w:tc>
          <w:tcPr>
            <w:tcW w:w="91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rPr>
                <w:b/>
              </w:rPr>
            </w:pPr>
            <w:r w:rsidRPr="00955027">
              <w:rPr>
                <w:b/>
              </w:rPr>
              <w:t>11 00</w:t>
            </w:r>
          </w:p>
        </w:tc>
        <w:tc>
          <w:tcPr>
            <w:tcW w:w="1366"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center"/>
            </w:pP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1 000,00</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rPr>
            </w:pPr>
            <w:r w:rsidRPr="00955027">
              <w:rPr>
                <w:b/>
              </w:rPr>
              <w:t>0,00</w:t>
            </w:r>
          </w:p>
        </w:tc>
      </w:tr>
      <w:tr w:rsidR="00655088" w:rsidRPr="00955027" w:rsidTr="007F4F19">
        <w:trPr>
          <w:trHeight w:val="477"/>
        </w:trPr>
        <w:tc>
          <w:tcPr>
            <w:tcW w:w="2889" w:type="dxa"/>
            <w:tcBorders>
              <w:top w:val="nil"/>
              <w:left w:val="single" w:sz="4" w:space="0" w:color="auto"/>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pPr>
            <w:r w:rsidRPr="00955027">
              <w:t xml:space="preserve">Финансовое обеспечение затрат по организации и проведению официальных спортивных, физкультурных (физкультурно-оздоровительных) </w:t>
            </w:r>
            <w:r w:rsidRPr="00955027">
              <w:lastRenderedPageBreak/>
              <w:t>мероприятий, спортивно-оздоровительной работы по развитию физической культуры и спорта среди различных групп населения</w:t>
            </w:r>
          </w:p>
        </w:tc>
        <w:tc>
          <w:tcPr>
            <w:tcW w:w="910"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lastRenderedPageBreak/>
              <w:t>11 02</w:t>
            </w:r>
          </w:p>
        </w:tc>
        <w:tc>
          <w:tcPr>
            <w:tcW w:w="1366"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center"/>
            </w:pPr>
            <w:r w:rsidRPr="00955027">
              <w:t>40.0.26.61830</w:t>
            </w:r>
          </w:p>
        </w:tc>
        <w:tc>
          <w:tcPr>
            <w:tcW w:w="1383"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070"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34"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0,00</w:t>
            </w:r>
          </w:p>
        </w:tc>
        <w:tc>
          <w:tcPr>
            <w:tcW w:w="1417"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34"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34"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0,00</w:t>
            </w:r>
          </w:p>
        </w:tc>
        <w:tc>
          <w:tcPr>
            <w:tcW w:w="1383"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45"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1 000,00</w:t>
            </w:r>
          </w:p>
        </w:tc>
        <w:tc>
          <w:tcPr>
            <w:tcW w:w="1107"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right"/>
            </w:pPr>
            <w:r w:rsidRPr="00955027">
              <w:t>0,00</w:t>
            </w:r>
          </w:p>
        </w:tc>
      </w:tr>
      <w:tr w:rsidR="00655088" w:rsidRPr="00955027" w:rsidTr="007F4F19">
        <w:trPr>
          <w:trHeight w:val="465"/>
        </w:trPr>
        <w:tc>
          <w:tcPr>
            <w:tcW w:w="2889" w:type="dxa"/>
            <w:tcBorders>
              <w:top w:val="nil"/>
              <w:left w:val="single" w:sz="4" w:space="0" w:color="auto"/>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left"/>
              <w:rPr>
                <w:b/>
                <w:bCs/>
              </w:rPr>
            </w:pPr>
            <w:r w:rsidRPr="00955027">
              <w:rPr>
                <w:b/>
                <w:bCs/>
              </w:rPr>
              <w:t>Итого</w:t>
            </w:r>
          </w:p>
        </w:tc>
        <w:tc>
          <w:tcPr>
            <w:tcW w:w="910"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left"/>
              <w:rPr>
                <w:b/>
                <w:bCs/>
              </w:rPr>
            </w:pPr>
            <w:r w:rsidRPr="00955027">
              <w:rPr>
                <w:b/>
                <w:bCs/>
              </w:rPr>
              <w:t> </w:t>
            </w:r>
          </w:p>
        </w:tc>
        <w:tc>
          <w:tcPr>
            <w:tcW w:w="1366" w:type="dxa"/>
            <w:tcBorders>
              <w:top w:val="nil"/>
              <w:left w:val="nil"/>
              <w:bottom w:val="single" w:sz="4" w:space="0" w:color="auto"/>
              <w:right w:val="single" w:sz="4" w:space="0" w:color="auto"/>
            </w:tcBorders>
            <w:shd w:val="clear" w:color="auto" w:fill="auto"/>
            <w:vAlign w:val="center"/>
            <w:hideMark/>
          </w:tcPr>
          <w:p w:rsidR="00655088" w:rsidRPr="00955027" w:rsidRDefault="00655088" w:rsidP="00655088">
            <w:pPr>
              <w:spacing w:after="0"/>
              <w:ind w:firstLine="0"/>
              <w:jc w:val="left"/>
            </w:pPr>
            <w:r w:rsidRPr="00955027">
              <w:t> </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bCs/>
              </w:rPr>
            </w:pPr>
            <w:r w:rsidRPr="00955027">
              <w:rPr>
                <w:b/>
                <w:bCs/>
              </w:rPr>
              <w:t>52 551,84</w:t>
            </w:r>
          </w:p>
        </w:tc>
        <w:tc>
          <w:tcPr>
            <w:tcW w:w="1070"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bCs/>
              </w:rPr>
            </w:pPr>
            <w:r w:rsidRPr="00955027">
              <w:rPr>
                <w:b/>
                <w:bCs/>
              </w:rPr>
              <w:t>18 249,24</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bCs/>
              </w:rPr>
            </w:pPr>
            <w:r w:rsidRPr="00955027">
              <w:rPr>
                <w:b/>
                <w:bCs/>
              </w:rPr>
              <w:t>34 302,60</w:t>
            </w:r>
          </w:p>
        </w:tc>
        <w:tc>
          <w:tcPr>
            <w:tcW w:w="141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bCs/>
              </w:rPr>
            </w:pPr>
            <w:r w:rsidRPr="00955027">
              <w:rPr>
                <w:b/>
                <w:bCs/>
              </w:rPr>
              <w:t>42 610,04</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bCs/>
              </w:rPr>
            </w:pPr>
            <w:r w:rsidRPr="00955027">
              <w:rPr>
                <w:b/>
                <w:bCs/>
              </w:rPr>
              <w:t>8 307,44</w:t>
            </w:r>
          </w:p>
        </w:tc>
        <w:tc>
          <w:tcPr>
            <w:tcW w:w="1134"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bCs/>
              </w:rPr>
            </w:pPr>
            <w:r w:rsidRPr="00955027">
              <w:rPr>
                <w:b/>
                <w:bCs/>
              </w:rPr>
              <w:t>34 302,60</w:t>
            </w:r>
          </w:p>
        </w:tc>
        <w:tc>
          <w:tcPr>
            <w:tcW w:w="1383"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bCs/>
              </w:rPr>
            </w:pPr>
            <w:r w:rsidRPr="00955027">
              <w:rPr>
                <w:b/>
                <w:bCs/>
              </w:rPr>
              <w:t>42 610,04</w:t>
            </w:r>
          </w:p>
        </w:tc>
        <w:tc>
          <w:tcPr>
            <w:tcW w:w="1145"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bCs/>
              </w:rPr>
            </w:pPr>
            <w:r w:rsidRPr="00955027">
              <w:rPr>
                <w:b/>
                <w:bCs/>
              </w:rPr>
              <w:t>8 307,44</w:t>
            </w:r>
          </w:p>
        </w:tc>
        <w:tc>
          <w:tcPr>
            <w:tcW w:w="1107" w:type="dxa"/>
            <w:tcBorders>
              <w:top w:val="nil"/>
              <w:left w:val="nil"/>
              <w:bottom w:val="single" w:sz="4" w:space="0" w:color="auto"/>
              <w:right w:val="single" w:sz="4" w:space="0" w:color="auto"/>
            </w:tcBorders>
            <w:shd w:val="clear" w:color="auto" w:fill="auto"/>
            <w:vAlign w:val="center"/>
          </w:tcPr>
          <w:p w:rsidR="00655088" w:rsidRPr="00955027" w:rsidRDefault="00655088" w:rsidP="00655088">
            <w:pPr>
              <w:spacing w:after="0"/>
              <w:ind w:firstLine="0"/>
              <w:jc w:val="right"/>
              <w:rPr>
                <w:b/>
                <w:bCs/>
              </w:rPr>
            </w:pPr>
            <w:r w:rsidRPr="00955027">
              <w:rPr>
                <w:b/>
                <w:bCs/>
              </w:rPr>
              <w:t>34 302,60</w:t>
            </w:r>
          </w:p>
        </w:tc>
      </w:tr>
    </w:tbl>
    <w:p w:rsidR="00655088" w:rsidRPr="00955027" w:rsidRDefault="00655088" w:rsidP="00655088">
      <w:pPr>
        <w:spacing w:after="160" w:line="259" w:lineRule="auto"/>
        <w:ind w:firstLine="0"/>
        <w:jc w:val="left"/>
        <w:rPr>
          <w:rFonts w:eastAsia="Calibri"/>
          <w:color w:val="FF0000"/>
          <w:sz w:val="22"/>
          <w:szCs w:val="22"/>
          <w:lang w:eastAsia="en-US"/>
        </w:rPr>
      </w:pPr>
    </w:p>
    <w:p w:rsidR="009A7AA3" w:rsidRPr="00955027" w:rsidRDefault="009A7AA3" w:rsidP="009902C9">
      <w:pPr>
        <w:spacing w:after="0"/>
        <w:ind w:firstLine="0"/>
        <w:rPr>
          <w:b/>
          <w:sz w:val="28"/>
          <w:szCs w:val="28"/>
        </w:rPr>
        <w:sectPr w:rsidR="009A7AA3" w:rsidRPr="00955027" w:rsidSect="003D25DE">
          <w:pgSz w:w="16838" w:h="11906" w:orient="landscape"/>
          <w:pgMar w:top="1701" w:right="1134" w:bottom="567" w:left="1134" w:header="708" w:footer="708" w:gutter="0"/>
          <w:cols w:space="720"/>
          <w:docGrid w:linePitch="272"/>
        </w:sectPr>
      </w:pPr>
    </w:p>
    <w:p w:rsidR="00E318E1" w:rsidRPr="00955027" w:rsidRDefault="00E318E1" w:rsidP="00E828BA">
      <w:pPr>
        <w:spacing w:after="0"/>
        <w:ind w:firstLine="0"/>
        <w:jc w:val="center"/>
        <w:rPr>
          <w:b/>
          <w:sz w:val="28"/>
          <w:szCs w:val="28"/>
        </w:rPr>
      </w:pPr>
      <w:r w:rsidRPr="00955027">
        <w:rPr>
          <w:b/>
          <w:sz w:val="28"/>
          <w:szCs w:val="28"/>
        </w:rPr>
        <w:lastRenderedPageBreak/>
        <w:t xml:space="preserve">Перечень муниципальных программ города Нижневартовска, </w:t>
      </w:r>
    </w:p>
    <w:p w:rsidR="00DC0FDE" w:rsidRDefault="00E318E1" w:rsidP="00E828BA">
      <w:pPr>
        <w:spacing w:after="0"/>
        <w:ind w:firstLine="0"/>
        <w:jc w:val="center"/>
        <w:rPr>
          <w:b/>
          <w:sz w:val="28"/>
          <w:szCs w:val="28"/>
        </w:rPr>
      </w:pPr>
      <w:r w:rsidRPr="00955027">
        <w:rPr>
          <w:b/>
          <w:sz w:val="28"/>
          <w:szCs w:val="28"/>
        </w:rPr>
        <w:t xml:space="preserve">утвержденный распоряжением администрации города от 15.09.2023 №588-р "О перечне муниципальных программ города Нижневартовска" </w:t>
      </w:r>
    </w:p>
    <w:p w:rsidR="00F40ADB" w:rsidRPr="00955027" w:rsidRDefault="00E318E1" w:rsidP="00E828BA">
      <w:pPr>
        <w:spacing w:after="0"/>
        <w:ind w:firstLine="0"/>
        <w:jc w:val="center"/>
        <w:rPr>
          <w:b/>
          <w:sz w:val="28"/>
          <w:szCs w:val="28"/>
        </w:rPr>
      </w:pPr>
      <w:r w:rsidRPr="00955027">
        <w:rPr>
          <w:b/>
          <w:sz w:val="28"/>
          <w:szCs w:val="28"/>
        </w:rPr>
        <w:t>(с изменениями от 16.10.2023 №658-р)</w:t>
      </w:r>
    </w:p>
    <w:p w:rsidR="009A7AA3" w:rsidRPr="00955027" w:rsidRDefault="009A7AA3" w:rsidP="00E828BA">
      <w:pPr>
        <w:spacing w:after="0"/>
        <w:ind w:firstLine="0"/>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812"/>
        <w:gridCol w:w="3260"/>
      </w:tblGrid>
      <w:tr w:rsidR="00E318E1" w:rsidRPr="00955027" w:rsidTr="009A7AA3">
        <w:trPr>
          <w:trHeight w:val="20"/>
          <w:tblHeader/>
        </w:trPr>
        <w:tc>
          <w:tcPr>
            <w:tcW w:w="567" w:type="dxa"/>
            <w:shd w:val="clear" w:color="auto" w:fill="auto"/>
            <w:hideMark/>
          </w:tcPr>
          <w:p w:rsidR="00E318E1" w:rsidRPr="00500270" w:rsidRDefault="00E318E1" w:rsidP="00E318E1">
            <w:pPr>
              <w:spacing w:after="0"/>
              <w:ind w:firstLine="0"/>
              <w:jc w:val="center"/>
              <w:rPr>
                <w:rFonts w:eastAsia="Calibri"/>
                <w:sz w:val="22"/>
                <w:szCs w:val="22"/>
                <w:lang w:eastAsia="en-US"/>
              </w:rPr>
            </w:pPr>
            <w:r w:rsidRPr="00500270">
              <w:rPr>
                <w:rFonts w:eastAsia="Calibri"/>
                <w:sz w:val="22"/>
                <w:szCs w:val="22"/>
                <w:lang w:eastAsia="en-US"/>
              </w:rPr>
              <w:t>№</w:t>
            </w:r>
          </w:p>
          <w:p w:rsidR="00E318E1" w:rsidRPr="00500270" w:rsidRDefault="00E318E1" w:rsidP="00E318E1">
            <w:pPr>
              <w:spacing w:after="0"/>
              <w:ind w:firstLine="0"/>
              <w:jc w:val="center"/>
              <w:rPr>
                <w:rFonts w:eastAsia="Calibri"/>
                <w:sz w:val="22"/>
                <w:szCs w:val="22"/>
                <w:lang w:eastAsia="en-US"/>
              </w:rPr>
            </w:pPr>
            <w:r w:rsidRPr="00500270">
              <w:rPr>
                <w:rFonts w:eastAsia="Calibri"/>
                <w:sz w:val="22"/>
                <w:szCs w:val="22"/>
                <w:lang w:eastAsia="en-US"/>
              </w:rPr>
              <w:t>п/п</w:t>
            </w:r>
          </w:p>
        </w:tc>
        <w:tc>
          <w:tcPr>
            <w:tcW w:w="5812" w:type="dxa"/>
            <w:shd w:val="clear" w:color="auto" w:fill="auto"/>
            <w:hideMark/>
          </w:tcPr>
          <w:p w:rsidR="00E318E1" w:rsidRPr="00500270" w:rsidRDefault="00E318E1" w:rsidP="00E318E1">
            <w:pPr>
              <w:spacing w:after="0"/>
              <w:ind w:firstLine="0"/>
              <w:jc w:val="center"/>
              <w:rPr>
                <w:rFonts w:eastAsia="Calibri"/>
                <w:sz w:val="22"/>
                <w:szCs w:val="22"/>
                <w:lang w:eastAsia="en-US"/>
              </w:rPr>
            </w:pPr>
            <w:r w:rsidRPr="00500270">
              <w:rPr>
                <w:rFonts w:eastAsia="Calibri"/>
                <w:sz w:val="22"/>
                <w:szCs w:val="22"/>
                <w:lang w:eastAsia="en-US"/>
              </w:rPr>
              <w:t>Наименование</w:t>
            </w:r>
          </w:p>
          <w:p w:rsidR="00E318E1" w:rsidRPr="00500270" w:rsidRDefault="00E318E1" w:rsidP="00E318E1">
            <w:pPr>
              <w:spacing w:after="0"/>
              <w:ind w:firstLine="0"/>
              <w:jc w:val="center"/>
              <w:rPr>
                <w:rFonts w:eastAsia="Calibri"/>
                <w:sz w:val="22"/>
                <w:szCs w:val="22"/>
                <w:lang w:eastAsia="en-US"/>
              </w:rPr>
            </w:pPr>
            <w:r w:rsidRPr="00500270">
              <w:rPr>
                <w:rFonts w:eastAsia="Calibri"/>
                <w:sz w:val="22"/>
                <w:szCs w:val="22"/>
                <w:lang w:eastAsia="en-US"/>
              </w:rPr>
              <w:t>муниципальной программы</w:t>
            </w:r>
          </w:p>
        </w:tc>
        <w:tc>
          <w:tcPr>
            <w:tcW w:w="3260" w:type="dxa"/>
            <w:shd w:val="clear" w:color="auto" w:fill="auto"/>
            <w:hideMark/>
          </w:tcPr>
          <w:p w:rsidR="00E318E1" w:rsidRPr="00500270" w:rsidRDefault="00E318E1" w:rsidP="00E318E1">
            <w:pPr>
              <w:spacing w:after="0"/>
              <w:ind w:firstLine="0"/>
              <w:jc w:val="center"/>
              <w:rPr>
                <w:rFonts w:eastAsia="Calibri"/>
                <w:sz w:val="22"/>
                <w:szCs w:val="22"/>
                <w:lang w:eastAsia="en-US"/>
              </w:rPr>
            </w:pPr>
            <w:r w:rsidRPr="00500270">
              <w:rPr>
                <w:rFonts w:eastAsia="Calibri"/>
                <w:sz w:val="22"/>
                <w:szCs w:val="22"/>
                <w:lang w:eastAsia="en-US"/>
              </w:rPr>
              <w:t>Ответственный</w:t>
            </w:r>
          </w:p>
          <w:p w:rsidR="00E318E1" w:rsidRPr="00500270" w:rsidRDefault="00E318E1" w:rsidP="00E318E1">
            <w:pPr>
              <w:spacing w:after="0"/>
              <w:ind w:firstLine="0"/>
              <w:jc w:val="center"/>
              <w:rPr>
                <w:rFonts w:eastAsia="Calibri"/>
                <w:sz w:val="22"/>
                <w:szCs w:val="22"/>
                <w:lang w:eastAsia="en-US"/>
              </w:rPr>
            </w:pPr>
            <w:r w:rsidRPr="00500270">
              <w:rPr>
                <w:rFonts w:eastAsia="Calibri"/>
                <w:sz w:val="22"/>
                <w:szCs w:val="22"/>
                <w:lang w:eastAsia="en-US"/>
              </w:rPr>
              <w:t>исполнитель</w:t>
            </w:r>
          </w:p>
        </w:tc>
      </w:tr>
      <w:tr w:rsidR="00E318E1" w:rsidRPr="00955027" w:rsidTr="004704A5">
        <w:trPr>
          <w:trHeight w:val="253"/>
        </w:trPr>
        <w:tc>
          <w:tcPr>
            <w:tcW w:w="567" w:type="dxa"/>
            <w:vMerge w:val="restart"/>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w:t>
            </w:r>
          </w:p>
        </w:tc>
        <w:tc>
          <w:tcPr>
            <w:tcW w:w="5812" w:type="dxa"/>
            <w:vMerge w:val="restart"/>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Развитие образования города Нижневартовска</w:t>
            </w:r>
          </w:p>
        </w:tc>
        <w:tc>
          <w:tcPr>
            <w:tcW w:w="3260" w:type="dxa"/>
            <w:vMerge w:val="restart"/>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образования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53"/>
        </w:trPr>
        <w:tc>
          <w:tcPr>
            <w:tcW w:w="567" w:type="dxa"/>
            <w:vMerge/>
            <w:vAlign w:val="center"/>
          </w:tcPr>
          <w:p w:rsidR="00E318E1" w:rsidRPr="00955027" w:rsidRDefault="00E318E1" w:rsidP="00E318E1">
            <w:pPr>
              <w:spacing w:after="0"/>
              <w:ind w:firstLine="0"/>
              <w:jc w:val="center"/>
              <w:rPr>
                <w:rFonts w:eastAsia="Calibri"/>
                <w:sz w:val="22"/>
                <w:szCs w:val="22"/>
                <w:lang w:eastAsia="en-US"/>
              </w:rPr>
            </w:pPr>
          </w:p>
        </w:tc>
        <w:tc>
          <w:tcPr>
            <w:tcW w:w="5812" w:type="dxa"/>
            <w:vMerge/>
            <w:vAlign w:val="center"/>
            <w:hideMark/>
          </w:tcPr>
          <w:p w:rsidR="00E318E1" w:rsidRPr="00955027" w:rsidRDefault="00E318E1" w:rsidP="00E318E1">
            <w:pPr>
              <w:spacing w:after="0"/>
              <w:ind w:firstLine="0"/>
              <w:rPr>
                <w:rFonts w:eastAsia="Calibri"/>
                <w:sz w:val="22"/>
                <w:szCs w:val="22"/>
                <w:lang w:eastAsia="en-US"/>
              </w:rPr>
            </w:pPr>
          </w:p>
        </w:tc>
        <w:tc>
          <w:tcPr>
            <w:tcW w:w="3260" w:type="dxa"/>
            <w:vMerge/>
            <w:vAlign w:val="center"/>
            <w:hideMark/>
          </w:tcPr>
          <w:p w:rsidR="00E318E1" w:rsidRPr="00955027" w:rsidRDefault="00E318E1" w:rsidP="00E318E1">
            <w:pPr>
              <w:spacing w:after="0"/>
              <w:ind w:firstLine="0"/>
              <w:jc w:val="center"/>
              <w:rPr>
                <w:rFonts w:eastAsia="Calibri"/>
                <w:sz w:val="22"/>
                <w:szCs w:val="22"/>
                <w:lang w:eastAsia="en-US"/>
              </w:rPr>
            </w:pP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2.</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Социальная поддержка и социальная помощь                            для отдельных категорий граждан в городе Нижневартовске</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по социальной политике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419"/>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3.</w:t>
            </w:r>
          </w:p>
        </w:tc>
        <w:tc>
          <w:tcPr>
            <w:tcW w:w="5812" w:type="dxa"/>
            <w:shd w:val="clear" w:color="auto" w:fill="auto"/>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Утратил силу.</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p>
        </w:tc>
      </w:tr>
      <w:tr w:rsidR="00E318E1" w:rsidRPr="00955027" w:rsidTr="004704A5">
        <w:trPr>
          <w:trHeight w:val="20"/>
        </w:trPr>
        <w:tc>
          <w:tcPr>
            <w:tcW w:w="567" w:type="dxa"/>
            <w:shd w:val="clear" w:color="auto" w:fill="auto"/>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4.</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Развитие жилищно-коммунального хозяйства города Нижневартовска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жилищно-коммунального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хозяйства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5.</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Содержание дорожного хозяйства, организация транспортного обслуживания и благоустройство территории города Нижневартовска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жилищно-коммунального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хозяйства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6.</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Капитальное строительство и реконструкция объектов города Нижневартовска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строительства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7.</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Формирование современной городской среды                                в муниципальном образовании город Нижневартовск</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строительства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8.</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Улучшение жилищных условий молодых семей</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управление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по жилищной политике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9.</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муниципальной собственности</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и земельных ресурсов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10.</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Управление муниципальными финансами в городе Нижневартовске</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финансов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11.</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жилищно-коммунального хозяйства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12.</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Энергосбережение и повышение энергетической эффективности в муниципальном образовании город Нижневартовск</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жилищно-коммунального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хозяйства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13.</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Развитие гражданского общества в городе Нижневартовске</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общественных коммуникаций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и молодежной политики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14.</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Развитие муниципальной службы в администрации города Нижневартовска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управление по вопросам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муниципальной службы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и кадров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lastRenderedPageBreak/>
              <w:t>15.</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Развитие малого и среднего предпринимательства                           на территории города Нижневартовска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экономического развития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16.</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Развитие агропромышленного комплекса на территории города Нижневартовска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экономического развития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17.</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Оздоровление экологической обстановки в городе Нижневартовске</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управление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по природопользованию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и экологии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18.</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Электронный Нижневартовск</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управление делами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19.</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Материально-техническое и организационное обеспечение деятельности органов местного самоуправления города Нижневартовска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управление делами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20.</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Обеспечение доступным и комфортным жильем жителей города Нижневартовска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жилищно-коммунального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хозяйства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53"/>
        </w:trPr>
        <w:tc>
          <w:tcPr>
            <w:tcW w:w="567" w:type="dxa"/>
            <w:vMerge w:val="restart"/>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21.</w:t>
            </w:r>
          </w:p>
        </w:tc>
        <w:tc>
          <w:tcPr>
            <w:tcW w:w="5812" w:type="dxa"/>
            <w:vMerge w:val="restart"/>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Развитие социальной сферы города Нижневартовска</w:t>
            </w:r>
          </w:p>
        </w:tc>
        <w:tc>
          <w:tcPr>
            <w:tcW w:w="3260" w:type="dxa"/>
            <w:vMerge w:val="restart"/>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по социальной политике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53"/>
        </w:trPr>
        <w:tc>
          <w:tcPr>
            <w:tcW w:w="567" w:type="dxa"/>
            <w:vMerge/>
            <w:vAlign w:val="center"/>
          </w:tcPr>
          <w:p w:rsidR="00E318E1" w:rsidRPr="00955027" w:rsidRDefault="00E318E1" w:rsidP="00E318E1">
            <w:pPr>
              <w:spacing w:after="0"/>
              <w:ind w:firstLine="0"/>
              <w:jc w:val="center"/>
              <w:rPr>
                <w:rFonts w:eastAsia="Calibri"/>
                <w:sz w:val="22"/>
                <w:szCs w:val="22"/>
                <w:lang w:eastAsia="en-US"/>
              </w:rPr>
            </w:pPr>
          </w:p>
        </w:tc>
        <w:tc>
          <w:tcPr>
            <w:tcW w:w="5812" w:type="dxa"/>
            <w:vMerge/>
            <w:vAlign w:val="center"/>
            <w:hideMark/>
          </w:tcPr>
          <w:p w:rsidR="00E318E1" w:rsidRPr="00955027" w:rsidRDefault="00E318E1" w:rsidP="00E318E1">
            <w:pPr>
              <w:spacing w:after="0"/>
              <w:ind w:firstLine="0"/>
              <w:rPr>
                <w:rFonts w:eastAsia="Calibri"/>
                <w:sz w:val="22"/>
                <w:szCs w:val="22"/>
                <w:lang w:eastAsia="en-US"/>
              </w:rPr>
            </w:pPr>
          </w:p>
        </w:tc>
        <w:tc>
          <w:tcPr>
            <w:tcW w:w="3260" w:type="dxa"/>
            <w:vMerge/>
            <w:vAlign w:val="center"/>
            <w:hideMark/>
          </w:tcPr>
          <w:p w:rsidR="00E318E1" w:rsidRPr="00955027" w:rsidRDefault="00E318E1" w:rsidP="00E318E1">
            <w:pPr>
              <w:spacing w:after="0"/>
              <w:ind w:firstLine="0"/>
              <w:jc w:val="center"/>
              <w:rPr>
                <w:rFonts w:eastAsia="Calibri"/>
                <w:sz w:val="22"/>
                <w:szCs w:val="22"/>
                <w:lang w:eastAsia="en-US"/>
              </w:rPr>
            </w:pPr>
          </w:p>
        </w:tc>
      </w:tr>
      <w:tr w:rsidR="00E318E1" w:rsidRPr="00955027" w:rsidTr="004704A5">
        <w:trPr>
          <w:trHeight w:val="20"/>
        </w:trPr>
        <w:tc>
          <w:tcPr>
            <w:tcW w:w="567" w:type="dxa"/>
            <w:shd w:val="clear" w:color="auto" w:fill="auto"/>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22.</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Укрепление межнационального и межконфессионального согласия, профилактика экстремизма в городе Нижневартовске</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общественных коммуникаций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и молодежной политики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23.</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Развитие градостроительной деятельности и жилищного строительства в городе Нижневартовске</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строительства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noWrap/>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24.</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Молодежь Нижневартовска</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департамент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общественных коммуникаций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и молодежной политики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r w:rsidR="00E318E1" w:rsidRPr="00955027" w:rsidTr="004704A5">
        <w:trPr>
          <w:trHeight w:val="20"/>
        </w:trPr>
        <w:tc>
          <w:tcPr>
            <w:tcW w:w="567" w:type="dxa"/>
            <w:shd w:val="clear" w:color="auto" w:fill="auto"/>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25.</w:t>
            </w:r>
          </w:p>
        </w:tc>
        <w:tc>
          <w:tcPr>
            <w:tcW w:w="5812" w:type="dxa"/>
            <w:shd w:val="clear" w:color="auto" w:fill="auto"/>
            <w:hideMark/>
          </w:tcPr>
          <w:p w:rsidR="00E318E1" w:rsidRPr="00955027" w:rsidRDefault="00E318E1" w:rsidP="00E318E1">
            <w:pPr>
              <w:spacing w:after="0"/>
              <w:ind w:firstLine="0"/>
              <w:rPr>
                <w:rFonts w:eastAsia="Calibri"/>
                <w:sz w:val="22"/>
                <w:szCs w:val="22"/>
                <w:lang w:eastAsia="en-US"/>
              </w:rPr>
            </w:pPr>
            <w:r w:rsidRPr="00955027">
              <w:rPr>
                <w:rFonts w:eastAsia="Calibri"/>
                <w:sz w:val="22"/>
                <w:szCs w:val="22"/>
                <w:lang w:eastAsia="en-US"/>
              </w:rPr>
              <w:t>Профилактика правонарушений и терроризма в городе Нижневартовске</w:t>
            </w:r>
          </w:p>
        </w:tc>
        <w:tc>
          <w:tcPr>
            <w:tcW w:w="3260" w:type="dxa"/>
            <w:shd w:val="clear" w:color="auto" w:fill="auto"/>
            <w:hideMark/>
          </w:tcPr>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управление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по вопросам законности,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 xml:space="preserve">правопорядка и безопасности </w:t>
            </w:r>
          </w:p>
          <w:p w:rsidR="00E318E1" w:rsidRPr="00955027" w:rsidRDefault="00E318E1" w:rsidP="00E318E1">
            <w:pPr>
              <w:spacing w:after="0"/>
              <w:ind w:firstLine="0"/>
              <w:jc w:val="center"/>
              <w:rPr>
                <w:rFonts w:eastAsia="Calibri"/>
                <w:sz w:val="22"/>
                <w:szCs w:val="22"/>
                <w:lang w:eastAsia="en-US"/>
              </w:rPr>
            </w:pPr>
            <w:r w:rsidRPr="00955027">
              <w:rPr>
                <w:rFonts w:eastAsia="Calibri"/>
                <w:sz w:val="22"/>
                <w:szCs w:val="22"/>
                <w:lang w:eastAsia="en-US"/>
              </w:rPr>
              <w:t>администрации города</w:t>
            </w:r>
          </w:p>
        </w:tc>
      </w:tr>
    </w:tbl>
    <w:p w:rsidR="00E318E1" w:rsidRPr="00955027" w:rsidRDefault="00E318E1" w:rsidP="00E318E1">
      <w:pPr>
        <w:spacing w:after="0"/>
        <w:ind w:firstLine="0"/>
        <w:rPr>
          <w:rFonts w:eastAsia="Calibri"/>
          <w:sz w:val="28"/>
          <w:szCs w:val="28"/>
          <w:lang w:eastAsia="en-US"/>
        </w:rPr>
      </w:pPr>
    </w:p>
    <w:p w:rsidR="009A7AA3" w:rsidRPr="00955027" w:rsidRDefault="009A7AA3" w:rsidP="00E828BA">
      <w:pPr>
        <w:spacing w:after="0"/>
        <w:ind w:firstLine="0"/>
        <w:jc w:val="center"/>
        <w:rPr>
          <w:b/>
          <w:sz w:val="28"/>
          <w:szCs w:val="28"/>
        </w:rPr>
        <w:sectPr w:rsidR="009A7AA3" w:rsidRPr="00955027" w:rsidSect="009902C9">
          <w:pgSz w:w="11906" w:h="16838"/>
          <w:pgMar w:top="1134" w:right="567" w:bottom="1134" w:left="1701" w:header="708" w:footer="708" w:gutter="0"/>
          <w:cols w:space="720"/>
          <w:titlePg/>
          <w:docGrid w:linePitch="272"/>
        </w:sectPr>
      </w:pPr>
    </w:p>
    <w:p w:rsidR="00E318E1" w:rsidRPr="00955027" w:rsidRDefault="00E318E1" w:rsidP="00E828BA">
      <w:pPr>
        <w:spacing w:after="0"/>
        <w:ind w:firstLine="0"/>
        <w:jc w:val="center"/>
        <w:rPr>
          <w:b/>
          <w:sz w:val="28"/>
          <w:szCs w:val="28"/>
        </w:rPr>
      </w:pPr>
      <w:r w:rsidRPr="00955027">
        <w:rPr>
          <w:b/>
          <w:sz w:val="28"/>
          <w:szCs w:val="28"/>
        </w:rPr>
        <w:lastRenderedPageBreak/>
        <w:t xml:space="preserve">Расходы на реализацию муниципальных программ </w:t>
      </w:r>
    </w:p>
    <w:p w:rsidR="007F4F19" w:rsidRPr="00955027" w:rsidRDefault="00E318E1" w:rsidP="00E828BA">
      <w:pPr>
        <w:spacing w:after="0"/>
        <w:ind w:firstLine="0"/>
        <w:jc w:val="center"/>
        <w:rPr>
          <w:b/>
          <w:sz w:val="28"/>
          <w:szCs w:val="28"/>
        </w:rPr>
      </w:pPr>
      <w:r w:rsidRPr="00955027">
        <w:rPr>
          <w:b/>
          <w:sz w:val="28"/>
          <w:szCs w:val="28"/>
        </w:rPr>
        <w:t>города Нижневартовска на 2024 год и на плановый период 2025 и 2026 годов</w:t>
      </w:r>
    </w:p>
    <w:p w:rsidR="00E828BA" w:rsidRPr="00955027" w:rsidRDefault="00E828BA" w:rsidP="00E828BA">
      <w:pPr>
        <w:spacing w:after="0"/>
        <w:ind w:firstLine="0"/>
        <w:jc w:val="center"/>
        <w:rPr>
          <w:b/>
          <w:sz w:val="28"/>
          <w:szCs w:val="28"/>
        </w:rPr>
      </w:pPr>
      <w:r w:rsidRPr="00955027">
        <w:rPr>
          <w:b/>
          <w:sz w:val="28"/>
          <w:szCs w:val="28"/>
        </w:rPr>
        <w:t xml:space="preserve"> </w:t>
      </w:r>
    </w:p>
    <w:tbl>
      <w:tblPr>
        <w:tblW w:w="15324" w:type="dxa"/>
        <w:tblInd w:w="93" w:type="dxa"/>
        <w:tblLayout w:type="fixed"/>
        <w:tblLook w:val="04A0" w:firstRow="1" w:lastRow="0" w:firstColumn="1" w:lastColumn="0" w:noHBand="0" w:noVBand="1"/>
      </w:tblPr>
      <w:tblGrid>
        <w:gridCol w:w="582"/>
        <w:gridCol w:w="1985"/>
        <w:gridCol w:w="1276"/>
        <w:gridCol w:w="1275"/>
        <w:gridCol w:w="1276"/>
        <w:gridCol w:w="1276"/>
        <w:gridCol w:w="1276"/>
        <w:gridCol w:w="1275"/>
        <w:gridCol w:w="1276"/>
        <w:gridCol w:w="1276"/>
        <w:gridCol w:w="1276"/>
        <w:gridCol w:w="1275"/>
      </w:tblGrid>
      <w:tr w:rsidR="007F4F19" w:rsidRPr="00955027" w:rsidTr="00871974">
        <w:trPr>
          <w:trHeight w:val="296"/>
          <w:tblHeader/>
        </w:trPr>
        <w:tc>
          <w:tcPr>
            <w:tcW w:w="58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center"/>
            </w:pPr>
            <w:r w:rsidRPr="00955027">
              <w:t>№ п/п</w:t>
            </w:r>
          </w:p>
        </w:tc>
        <w:tc>
          <w:tcPr>
            <w:tcW w:w="1985" w:type="dxa"/>
            <w:vMerge w:val="restart"/>
            <w:tcBorders>
              <w:top w:val="single" w:sz="8" w:space="0" w:color="auto"/>
              <w:left w:val="single" w:sz="4" w:space="0" w:color="auto"/>
              <w:bottom w:val="single" w:sz="4" w:space="0" w:color="auto"/>
              <w:right w:val="nil"/>
            </w:tcBorders>
            <w:shd w:val="clear" w:color="auto" w:fill="auto"/>
            <w:vAlign w:val="center"/>
            <w:hideMark/>
          </w:tcPr>
          <w:p w:rsidR="007F4F19" w:rsidRPr="00955027" w:rsidRDefault="007F4F19" w:rsidP="007F4F19">
            <w:pPr>
              <w:spacing w:after="0"/>
              <w:ind w:firstLine="0"/>
              <w:jc w:val="center"/>
            </w:pPr>
            <w:r w:rsidRPr="00955027">
              <w:t>Наименование муниципальной программы</w:t>
            </w:r>
          </w:p>
        </w:tc>
        <w:tc>
          <w:tcPr>
            <w:tcW w:w="127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pPr>
            <w:r w:rsidRPr="00955027">
              <w:t>Код целевой статьи расходов</w:t>
            </w:r>
          </w:p>
        </w:tc>
        <w:tc>
          <w:tcPr>
            <w:tcW w:w="3827" w:type="dxa"/>
            <w:gridSpan w:val="3"/>
            <w:tcBorders>
              <w:top w:val="single" w:sz="8" w:space="0" w:color="auto"/>
              <w:left w:val="nil"/>
              <w:bottom w:val="single" w:sz="4" w:space="0" w:color="auto"/>
              <w:right w:val="single" w:sz="8" w:space="0" w:color="000000"/>
            </w:tcBorders>
            <w:shd w:val="clear" w:color="auto" w:fill="auto"/>
            <w:noWrap/>
            <w:vAlign w:val="center"/>
            <w:hideMark/>
          </w:tcPr>
          <w:p w:rsidR="007F4F19" w:rsidRPr="00955027" w:rsidRDefault="007F4F19" w:rsidP="007F4F19">
            <w:pPr>
              <w:spacing w:after="0"/>
              <w:ind w:firstLine="0"/>
              <w:jc w:val="center"/>
            </w:pPr>
            <w:r w:rsidRPr="00955027">
              <w:t>2024 год</w:t>
            </w:r>
          </w:p>
        </w:tc>
        <w:tc>
          <w:tcPr>
            <w:tcW w:w="3827" w:type="dxa"/>
            <w:gridSpan w:val="3"/>
            <w:tcBorders>
              <w:top w:val="single" w:sz="8" w:space="0" w:color="auto"/>
              <w:left w:val="nil"/>
              <w:bottom w:val="single" w:sz="4" w:space="0" w:color="auto"/>
              <w:right w:val="single" w:sz="8" w:space="0" w:color="000000"/>
            </w:tcBorders>
            <w:shd w:val="clear" w:color="auto" w:fill="auto"/>
            <w:noWrap/>
            <w:vAlign w:val="center"/>
            <w:hideMark/>
          </w:tcPr>
          <w:p w:rsidR="007F4F19" w:rsidRPr="00955027" w:rsidRDefault="007F4F19" w:rsidP="007F4F19">
            <w:pPr>
              <w:spacing w:after="0"/>
              <w:ind w:firstLine="0"/>
              <w:jc w:val="center"/>
            </w:pPr>
            <w:r w:rsidRPr="00955027">
              <w:t>2025 год</w:t>
            </w:r>
          </w:p>
        </w:tc>
        <w:tc>
          <w:tcPr>
            <w:tcW w:w="3827" w:type="dxa"/>
            <w:gridSpan w:val="3"/>
            <w:tcBorders>
              <w:top w:val="single" w:sz="8" w:space="0" w:color="auto"/>
              <w:left w:val="nil"/>
              <w:bottom w:val="single" w:sz="4" w:space="0" w:color="auto"/>
              <w:right w:val="single" w:sz="8" w:space="0" w:color="000000"/>
            </w:tcBorders>
            <w:shd w:val="clear" w:color="auto" w:fill="auto"/>
            <w:noWrap/>
            <w:vAlign w:val="center"/>
            <w:hideMark/>
          </w:tcPr>
          <w:p w:rsidR="007F4F19" w:rsidRPr="00955027" w:rsidRDefault="007F4F19" w:rsidP="007F4F19">
            <w:pPr>
              <w:spacing w:after="0"/>
              <w:ind w:firstLine="0"/>
              <w:jc w:val="center"/>
            </w:pPr>
            <w:r w:rsidRPr="00955027">
              <w:t>2026 год</w:t>
            </w:r>
          </w:p>
        </w:tc>
      </w:tr>
      <w:tr w:rsidR="007D2373" w:rsidRPr="00955027" w:rsidTr="00871974">
        <w:trPr>
          <w:trHeight w:val="259"/>
          <w:tblHeader/>
        </w:trPr>
        <w:tc>
          <w:tcPr>
            <w:tcW w:w="582" w:type="dxa"/>
            <w:vMerge/>
            <w:tcBorders>
              <w:top w:val="single" w:sz="8" w:space="0" w:color="auto"/>
              <w:left w:val="single" w:sz="8" w:space="0" w:color="auto"/>
              <w:bottom w:val="single" w:sz="4" w:space="0" w:color="auto"/>
              <w:right w:val="single" w:sz="4" w:space="0" w:color="auto"/>
            </w:tcBorders>
            <w:vAlign w:val="center"/>
            <w:hideMark/>
          </w:tcPr>
          <w:p w:rsidR="007F4F19" w:rsidRPr="00955027" w:rsidRDefault="007F4F19" w:rsidP="007F4F19">
            <w:pPr>
              <w:spacing w:after="0"/>
              <w:ind w:firstLine="0"/>
              <w:jc w:val="left"/>
            </w:pPr>
          </w:p>
        </w:tc>
        <w:tc>
          <w:tcPr>
            <w:tcW w:w="1985" w:type="dxa"/>
            <w:vMerge/>
            <w:tcBorders>
              <w:top w:val="single" w:sz="8" w:space="0" w:color="auto"/>
              <w:left w:val="single" w:sz="4" w:space="0" w:color="auto"/>
              <w:bottom w:val="single" w:sz="4" w:space="0" w:color="auto"/>
              <w:right w:val="nil"/>
            </w:tcBorders>
            <w:vAlign w:val="center"/>
            <w:hideMark/>
          </w:tcPr>
          <w:p w:rsidR="007F4F19" w:rsidRPr="00955027" w:rsidRDefault="007F4F19" w:rsidP="007F4F19">
            <w:pPr>
              <w:spacing w:after="0"/>
              <w:ind w:firstLine="0"/>
              <w:jc w:val="left"/>
            </w:pPr>
          </w:p>
        </w:tc>
        <w:tc>
          <w:tcPr>
            <w:tcW w:w="1276" w:type="dxa"/>
            <w:vMerge/>
            <w:tcBorders>
              <w:top w:val="single" w:sz="8" w:space="0" w:color="auto"/>
              <w:left w:val="single" w:sz="8" w:space="0" w:color="auto"/>
              <w:bottom w:val="single" w:sz="4" w:space="0" w:color="auto"/>
              <w:right w:val="single" w:sz="8" w:space="0" w:color="auto"/>
            </w:tcBorders>
            <w:vAlign w:val="center"/>
            <w:hideMark/>
          </w:tcPr>
          <w:p w:rsidR="007F4F19" w:rsidRPr="00955027" w:rsidRDefault="007F4F19" w:rsidP="007F4F19">
            <w:pPr>
              <w:spacing w:after="0"/>
              <w:ind w:firstLine="0"/>
              <w:jc w:val="left"/>
            </w:pPr>
          </w:p>
        </w:tc>
        <w:tc>
          <w:tcPr>
            <w:tcW w:w="1275" w:type="dxa"/>
            <w:vMerge w:val="restart"/>
            <w:tcBorders>
              <w:top w:val="nil"/>
              <w:left w:val="single" w:sz="8" w:space="0" w:color="auto"/>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center"/>
            </w:pPr>
            <w:r w:rsidRPr="00955027">
              <w:t xml:space="preserve">Объем бюджетных ассигнований - всего, </w:t>
            </w:r>
            <w:r w:rsidRPr="00955027">
              <w:br/>
              <w:t>тыс. рублей</w:t>
            </w:r>
          </w:p>
        </w:tc>
        <w:tc>
          <w:tcPr>
            <w:tcW w:w="2552" w:type="dxa"/>
            <w:gridSpan w:val="2"/>
            <w:tcBorders>
              <w:top w:val="single" w:sz="4" w:space="0" w:color="auto"/>
              <w:left w:val="nil"/>
              <w:bottom w:val="single" w:sz="4" w:space="0" w:color="auto"/>
              <w:right w:val="single" w:sz="8" w:space="0" w:color="000000"/>
            </w:tcBorders>
            <w:shd w:val="clear" w:color="auto" w:fill="auto"/>
            <w:vAlign w:val="center"/>
            <w:hideMark/>
          </w:tcPr>
          <w:p w:rsidR="007F4F19" w:rsidRPr="00955027" w:rsidRDefault="007F4F19" w:rsidP="007F4F19">
            <w:pPr>
              <w:spacing w:after="0"/>
              <w:ind w:firstLine="0"/>
              <w:jc w:val="center"/>
            </w:pPr>
            <w:r w:rsidRPr="00955027">
              <w:t>в том числе за счет:</w:t>
            </w:r>
          </w:p>
        </w:tc>
        <w:tc>
          <w:tcPr>
            <w:tcW w:w="1276" w:type="dxa"/>
            <w:vMerge w:val="restart"/>
            <w:tcBorders>
              <w:top w:val="nil"/>
              <w:left w:val="single" w:sz="8" w:space="0" w:color="auto"/>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center"/>
            </w:pPr>
            <w:r w:rsidRPr="00955027">
              <w:t xml:space="preserve">Объем бюджетных ассигнований - всего, </w:t>
            </w:r>
            <w:r w:rsidRPr="00955027">
              <w:br/>
              <w:t>тыс. рублей</w:t>
            </w:r>
          </w:p>
        </w:tc>
        <w:tc>
          <w:tcPr>
            <w:tcW w:w="2551" w:type="dxa"/>
            <w:gridSpan w:val="2"/>
            <w:tcBorders>
              <w:top w:val="single" w:sz="4" w:space="0" w:color="auto"/>
              <w:left w:val="nil"/>
              <w:bottom w:val="single" w:sz="4" w:space="0" w:color="auto"/>
              <w:right w:val="single" w:sz="8" w:space="0" w:color="000000"/>
            </w:tcBorders>
            <w:shd w:val="clear" w:color="auto" w:fill="auto"/>
            <w:vAlign w:val="center"/>
            <w:hideMark/>
          </w:tcPr>
          <w:p w:rsidR="007F4F19" w:rsidRPr="00955027" w:rsidRDefault="007F4F19" w:rsidP="007F4F19">
            <w:pPr>
              <w:spacing w:after="0"/>
              <w:ind w:firstLine="0"/>
              <w:jc w:val="center"/>
            </w:pPr>
            <w:r w:rsidRPr="00955027">
              <w:t>в том числе за счет:</w:t>
            </w:r>
          </w:p>
        </w:tc>
        <w:tc>
          <w:tcPr>
            <w:tcW w:w="1276" w:type="dxa"/>
            <w:vMerge w:val="restart"/>
            <w:tcBorders>
              <w:top w:val="nil"/>
              <w:left w:val="single" w:sz="8" w:space="0" w:color="auto"/>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center"/>
            </w:pPr>
            <w:r w:rsidRPr="00955027">
              <w:t xml:space="preserve">Объем бюджетных ассигнований - всего, </w:t>
            </w:r>
            <w:r w:rsidRPr="00955027">
              <w:br/>
              <w:t>тыс. рублей</w:t>
            </w:r>
          </w:p>
        </w:tc>
        <w:tc>
          <w:tcPr>
            <w:tcW w:w="2551" w:type="dxa"/>
            <w:gridSpan w:val="2"/>
            <w:tcBorders>
              <w:top w:val="single" w:sz="4" w:space="0" w:color="auto"/>
              <w:left w:val="nil"/>
              <w:bottom w:val="single" w:sz="4" w:space="0" w:color="auto"/>
              <w:right w:val="single" w:sz="8" w:space="0" w:color="000000"/>
            </w:tcBorders>
            <w:shd w:val="clear" w:color="auto" w:fill="auto"/>
            <w:vAlign w:val="center"/>
            <w:hideMark/>
          </w:tcPr>
          <w:p w:rsidR="007F4F19" w:rsidRPr="00955027" w:rsidRDefault="007F4F19" w:rsidP="007F4F19">
            <w:pPr>
              <w:spacing w:after="0"/>
              <w:ind w:firstLine="0"/>
              <w:jc w:val="center"/>
            </w:pPr>
            <w:r w:rsidRPr="00955027">
              <w:t>в том числе за счет:</w:t>
            </w:r>
          </w:p>
        </w:tc>
      </w:tr>
      <w:tr w:rsidR="00256E08" w:rsidRPr="00955027" w:rsidTr="007D2373">
        <w:trPr>
          <w:trHeight w:val="1008"/>
          <w:tblHeader/>
        </w:trPr>
        <w:tc>
          <w:tcPr>
            <w:tcW w:w="582" w:type="dxa"/>
            <w:vMerge/>
            <w:tcBorders>
              <w:top w:val="single" w:sz="8" w:space="0" w:color="auto"/>
              <w:left w:val="single" w:sz="8" w:space="0" w:color="auto"/>
              <w:bottom w:val="single" w:sz="4" w:space="0" w:color="auto"/>
              <w:right w:val="single" w:sz="4" w:space="0" w:color="auto"/>
            </w:tcBorders>
            <w:vAlign w:val="center"/>
            <w:hideMark/>
          </w:tcPr>
          <w:p w:rsidR="007F4F19" w:rsidRPr="00955027" w:rsidRDefault="007F4F19" w:rsidP="007F4F19">
            <w:pPr>
              <w:spacing w:after="0"/>
              <w:ind w:firstLine="0"/>
              <w:jc w:val="left"/>
            </w:pPr>
          </w:p>
        </w:tc>
        <w:tc>
          <w:tcPr>
            <w:tcW w:w="1985" w:type="dxa"/>
            <w:vMerge/>
            <w:tcBorders>
              <w:top w:val="single" w:sz="8" w:space="0" w:color="auto"/>
              <w:left w:val="single" w:sz="4" w:space="0" w:color="auto"/>
              <w:bottom w:val="single" w:sz="4" w:space="0" w:color="auto"/>
              <w:right w:val="nil"/>
            </w:tcBorders>
            <w:vAlign w:val="center"/>
            <w:hideMark/>
          </w:tcPr>
          <w:p w:rsidR="007F4F19" w:rsidRPr="00955027" w:rsidRDefault="007F4F19" w:rsidP="007F4F19">
            <w:pPr>
              <w:spacing w:after="0"/>
              <w:ind w:firstLine="0"/>
              <w:jc w:val="left"/>
            </w:pPr>
          </w:p>
        </w:tc>
        <w:tc>
          <w:tcPr>
            <w:tcW w:w="1276" w:type="dxa"/>
            <w:vMerge/>
            <w:tcBorders>
              <w:top w:val="single" w:sz="8" w:space="0" w:color="auto"/>
              <w:left w:val="single" w:sz="8" w:space="0" w:color="auto"/>
              <w:bottom w:val="single" w:sz="4" w:space="0" w:color="auto"/>
              <w:right w:val="single" w:sz="8" w:space="0" w:color="auto"/>
            </w:tcBorders>
            <w:vAlign w:val="center"/>
            <w:hideMark/>
          </w:tcPr>
          <w:p w:rsidR="007F4F19" w:rsidRPr="00955027" w:rsidRDefault="007F4F19" w:rsidP="007F4F19">
            <w:pPr>
              <w:spacing w:after="0"/>
              <w:ind w:firstLine="0"/>
              <w:jc w:val="left"/>
            </w:pPr>
          </w:p>
        </w:tc>
        <w:tc>
          <w:tcPr>
            <w:tcW w:w="1275" w:type="dxa"/>
            <w:vMerge/>
            <w:tcBorders>
              <w:top w:val="nil"/>
              <w:left w:val="single" w:sz="8" w:space="0" w:color="auto"/>
              <w:bottom w:val="single" w:sz="4" w:space="0" w:color="auto"/>
              <w:right w:val="single" w:sz="4" w:space="0" w:color="auto"/>
            </w:tcBorders>
            <w:vAlign w:val="center"/>
            <w:hideMark/>
          </w:tcPr>
          <w:p w:rsidR="007F4F19" w:rsidRPr="00955027" w:rsidRDefault="007F4F19" w:rsidP="007F4F19">
            <w:pPr>
              <w:spacing w:after="0"/>
              <w:ind w:firstLine="0"/>
              <w:jc w:val="left"/>
            </w:pP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center"/>
            </w:pPr>
            <w:r w:rsidRPr="00955027">
              <w:t>средств бюджета города</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pPr>
            <w:r w:rsidRPr="00955027">
              <w:t>средств бюджетов других уровней</w:t>
            </w:r>
          </w:p>
        </w:tc>
        <w:tc>
          <w:tcPr>
            <w:tcW w:w="1276" w:type="dxa"/>
            <w:vMerge/>
            <w:tcBorders>
              <w:top w:val="nil"/>
              <w:left w:val="single" w:sz="8" w:space="0" w:color="auto"/>
              <w:bottom w:val="single" w:sz="4" w:space="0" w:color="auto"/>
              <w:right w:val="single" w:sz="4" w:space="0" w:color="auto"/>
            </w:tcBorders>
            <w:vAlign w:val="center"/>
            <w:hideMark/>
          </w:tcPr>
          <w:p w:rsidR="007F4F19" w:rsidRPr="00955027" w:rsidRDefault="007F4F19" w:rsidP="007F4F19">
            <w:pPr>
              <w:spacing w:after="0"/>
              <w:ind w:firstLine="0"/>
              <w:jc w:val="left"/>
            </w:pP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center"/>
            </w:pPr>
            <w:r w:rsidRPr="00955027">
              <w:t>средств бюджета города</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pPr>
            <w:r w:rsidRPr="00955027">
              <w:t>средств бюджетов других уровней</w:t>
            </w:r>
          </w:p>
        </w:tc>
        <w:tc>
          <w:tcPr>
            <w:tcW w:w="1276" w:type="dxa"/>
            <w:vMerge/>
            <w:tcBorders>
              <w:top w:val="nil"/>
              <w:left w:val="single" w:sz="8" w:space="0" w:color="auto"/>
              <w:bottom w:val="single" w:sz="4" w:space="0" w:color="auto"/>
              <w:right w:val="single" w:sz="4" w:space="0" w:color="auto"/>
            </w:tcBorders>
            <w:vAlign w:val="center"/>
            <w:hideMark/>
          </w:tcPr>
          <w:p w:rsidR="007F4F19" w:rsidRPr="00955027" w:rsidRDefault="007F4F19" w:rsidP="007F4F19">
            <w:pPr>
              <w:spacing w:after="0"/>
              <w:ind w:firstLine="0"/>
              <w:jc w:val="left"/>
            </w:pP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center"/>
            </w:pPr>
            <w:r w:rsidRPr="00955027">
              <w:t>средств бюджета города</w:t>
            </w:r>
          </w:p>
        </w:tc>
        <w:tc>
          <w:tcPr>
            <w:tcW w:w="1275"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pPr>
            <w:r w:rsidRPr="00955027">
              <w:t>средств бюджетов других уровней</w:t>
            </w:r>
          </w:p>
        </w:tc>
      </w:tr>
      <w:tr w:rsidR="00256E08" w:rsidRPr="00955027" w:rsidTr="007D2373">
        <w:trPr>
          <w:trHeight w:val="109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1</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rPr>
                <w:color w:val="000000"/>
              </w:rPr>
            </w:pPr>
            <w:r w:rsidRPr="00955027">
              <w:rPr>
                <w:color w:val="000000"/>
              </w:rPr>
              <w:t>Муниципальная программа "Развитие образования города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color w:val="000000"/>
                <w:sz w:val="16"/>
                <w:szCs w:val="16"/>
              </w:rPr>
            </w:pPr>
            <w:r w:rsidRPr="00955027">
              <w:rPr>
                <w:color w:val="000000"/>
                <w:sz w:val="16"/>
                <w:szCs w:val="16"/>
              </w:rPr>
              <w:t>10.0.00.00000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14 781 307,60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2 771 434,30</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12 009 873,30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15 222 838,46</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2 568 136,46</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12 654 702,00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15 022 453,96</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2 551 934,86</w:t>
            </w:r>
          </w:p>
        </w:tc>
        <w:tc>
          <w:tcPr>
            <w:tcW w:w="1275"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12 470 519,10</w:t>
            </w:r>
          </w:p>
        </w:tc>
      </w:tr>
      <w:tr w:rsidR="00256E08" w:rsidRPr="00955027" w:rsidTr="007D2373">
        <w:trPr>
          <w:trHeight w:val="141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2</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"Социальная поддержка и социальная помощь для отдельных категорий граждан в городе Нижневартовске"</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14.0.00.00000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258 489,66</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234 586,56</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23 903,10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251 894,93</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221 762,83</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30 132,10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247 294,23</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221 762,83</w:t>
            </w:r>
          </w:p>
        </w:tc>
        <w:tc>
          <w:tcPr>
            <w:tcW w:w="1275"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25 531,40</w:t>
            </w:r>
          </w:p>
        </w:tc>
      </w:tr>
      <w:tr w:rsidR="00256E08" w:rsidRPr="00955027" w:rsidTr="007D2373">
        <w:trPr>
          <w:trHeight w:val="99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3</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 xml:space="preserve">Муниципальная программа "Развитие жилищно-коммунального хозяйства города Нижневартовска" </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16.0.00.00000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339 744,05</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250 318,35</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89 425,70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193 137,34</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191 651,34</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1 486,00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169 144,57</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167 552,87</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1 591,70</w:t>
            </w:r>
          </w:p>
        </w:tc>
      </w:tr>
      <w:tr w:rsidR="00256E08" w:rsidRPr="00955027" w:rsidTr="00871974">
        <w:trPr>
          <w:trHeight w:val="5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4</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 xml:space="preserve">Муниципальная программа "Содержание дорожного хозяйства, организация транспортного обслуживания и благоустройство </w:t>
            </w:r>
            <w:r w:rsidRPr="00955027">
              <w:lastRenderedPageBreak/>
              <w:t>территории города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lastRenderedPageBreak/>
              <w:t>17.0.00.00000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336B07" w:rsidP="007F4F19">
            <w:pPr>
              <w:spacing w:after="0"/>
              <w:ind w:firstLine="0"/>
              <w:jc w:val="right"/>
              <w:rPr>
                <w:sz w:val="18"/>
                <w:szCs w:val="18"/>
              </w:rPr>
            </w:pPr>
            <w:r>
              <w:rPr>
                <w:sz w:val="18"/>
                <w:szCs w:val="18"/>
              </w:rPr>
              <w:t>3 043 452,24</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336B07" w:rsidP="007F4F19">
            <w:pPr>
              <w:spacing w:after="0"/>
              <w:ind w:firstLine="0"/>
              <w:jc w:val="right"/>
              <w:rPr>
                <w:sz w:val="18"/>
                <w:szCs w:val="18"/>
              </w:rPr>
            </w:pPr>
            <w:r>
              <w:rPr>
                <w:sz w:val="18"/>
                <w:szCs w:val="18"/>
              </w:rPr>
              <w:t>2 797 495,94</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245 956,30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2 391 254,32</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2 319 407,82</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71 846,50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2 417 087,14</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2 345 703,04</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71 384,10</w:t>
            </w:r>
          </w:p>
        </w:tc>
      </w:tr>
      <w:tr w:rsidR="00256E08" w:rsidRPr="00955027" w:rsidTr="007D2373">
        <w:trPr>
          <w:trHeight w:val="124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5</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"Капитальное строительство и реконструкция объектов города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18.0.00.00000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3 256 299,73</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562 328,93</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2 693 970,80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1 262 475,29</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317 283,29</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945 192,00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212 029,44</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212 029,44</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r>
      <w:tr w:rsidR="00256E08" w:rsidRPr="00955027" w:rsidTr="007D2373">
        <w:trPr>
          <w:trHeight w:val="141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6</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"Формирование современной городской среды в муниципальном образовании город Нижневартовск"</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19.0.00.00000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336B07" w:rsidP="007F4F19">
            <w:pPr>
              <w:spacing w:after="0"/>
              <w:ind w:firstLine="0"/>
              <w:jc w:val="right"/>
              <w:rPr>
                <w:sz w:val="18"/>
                <w:szCs w:val="18"/>
              </w:rPr>
            </w:pPr>
            <w:r>
              <w:rPr>
                <w:sz w:val="18"/>
                <w:szCs w:val="18"/>
              </w:rPr>
              <w:t>266 267,54</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336B07" w:rsidP="007F4F19">
            <w:pPr>
              <w:spacing w:after="0"/>
              <w:ind w:firstLine="0"/>
              <w:jc w:val="right"/>
              <w:rPr>
                <w:sz w:val="18"/>
                <w:szCs w:val="18"/>
              </w:rPr>
            </w:pPr>
            <w:r>
              <w:rPr>
                <w:sz w:val="18"/>
                <w:szCs w:val="18"/>
              </w:rPr>
              <w:t>194 387,34</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71 880,20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r>
      <w:tr w:rsidR="00256E08" w:rsidRPr="00955027" w:rsidTr="007D2373">
        <w:trPr>
          <w:trHeight w:val="10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7</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города Нижневартовска "Улучшение жилищных условий молодых семей"</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21.0.00.00000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56 449,00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2 822,50</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53 626,50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79 913,80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3 995,70</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75 918,10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87 405,20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4 370,30</w:t>
            </w:r>
          </w:p>
        </w:tc>
        <w:tc>
          <w:tcPr>
            <w:tcW w:w="1275"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83 034,90</w:t>
            </w:r>
          </w:p>
        </w:tc>
      </w:tr>
      <w:tr w:rsidR="00256E08" w:rsidRPr="00955027" w:rsidTr="007D2373">
        <w:trPr>
          <w:trHeight w:val="274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lastRenderedPageBreak/>
              <w:t>8</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"Управление и распоряжение имуществом, находящимся в муниципальной собственности муниципального образования город Нижневартовск, и земельными участками, находящимися в муниципальной собственности или государственная собственность на которые не разграничена"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22.0.00.00000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46 608,98</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46 608,98</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46 608,98</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46 608,98</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44 608,98</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44 608,98</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r>
      <w:tr w:rsidR="00256E08" w:rsidRPr="00955027" w:rsidTr="007D2373">
        <w:trPr>
          <w:trHeight w:val="130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9</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 xml:space="preserve">Муниципальная программа "Управление муниципальными финансами в городе Нижневартовске" </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23.0.00.00000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109 876,37</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109 876,37</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412 627,59</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412 627,59</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644 172,33</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644 172,33</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r>
      <w:tr w:rsidR="00256E08" w:rsidRPr="00955027" w:rsidTr="007D2373">
        <w:trPr>
          <w:trHeight w:val="238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lastRenderedPageBreak/>
              <w:t>10</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rPr>
                <w:color w:val="000000"/>
              </w:rPr>
            </w:pPr>
            <w:r w:rsidRPr="00955027">
              <w:rPr>
                <w:color w:val="000000"/>
              </w:rPr>
              <w:t>Муниципальная программа "Укрепление пожарной безопасности, защита населения и территории города Нижневартовска от чрезвычайных ситуаций природного и техногенного характера, мероприятия по гражданской обороне и обеспечению безопасности людей на водных объектах"</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color w:val="000000"/>
                <w:sz w:val="16"/>
                <w:szCs w:val="16"/>
              </w:rPr>
            </w:pPr>
            <w:r w:rsidRPr="00955027">
              <w:rPr>
                <w:color w:val="000000"/>
                <w:sz w:val="16"/>
                <w:szCs w:val="16"/>
              </w:rPr>
              <w:t>27.0.00.00000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214 384,87</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214 384,87</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213 992,72</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213 992,72</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213 992,72</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213 992,72</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0,00</w:t>
            </w:r>
          </w:p>
        </w:tc>
      </w:tr>
      <w:tr w:rsidR="00256E08" w:rsidRPr="00955027" w:rsidTr="007D2373">
        <w:trPr>
          <w:trHeight w:val="130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11</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rPr>
                <w:color w:val="000000"/>
              </w:rPr>
            </w:pPr>
            <w:r w:rsidRPr="00955027">
              <w:rPr>
                <w:color w:val="000000"/>
              </w:rPr>
              <w:t>Муниципальная программа "Энергосбережение и повышение энергетической эффективности в муниципальном образовании город Нижневартовск"</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color w:val="000000"/>
                <w:sz w:val="16"/>
                <w:szCs w:val="16"/>
              </w:rPr>
            </w:pPr>
            <w:r w:rsidRPr="00955027">
              <w:rPr>
                <w:color w:val="000000"/>
                <w:sz w:val="16"/>
                <w:szCs w:val="16"/>
              </w:rPr>
              <w:t>28.0.00.00000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13 763,00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13 763,00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13 763,00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13 763,00</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13 763,00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13 763,00</w:t>
            </w:r>
          </w:p>
        </w:tc>
        <w:tc>
          <w:tcPr>
            <w:tcW w:w="1275"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color w:val="000000"/>
                <w:sz w:val="18"/>
                <w:szCs w:val="18"/>
              </w:rPr>
            </w:pPr>
            <w:r w:rsidRPr="00955027">
              <w:rPr>
                <w:color w:val="000000"/>
                <w:sz w:val="18"/>
                <w:szCs w:val="18"/>
              </w:rPr>
              <w:t>0,00</w:t>
            </w:r>
          </w:p>
        </w:tc>
      </w:tr>
      <w:tr w:rsidR="00256E08" w:rsidRPr="00955027" w:rsidTr="00871974">
        <w:trPr>
          <w:trHeight w:val="216"/>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12</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"Развитие гражданского общества в городе Нижневартовске"</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29.0.00.00000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12 740,00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12 740,00</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12 740,00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12 740,00</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12 740,00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12 740,00</w:t>
            </w:r>
          </w:p>
        </w:tc>
        <w:tc>
          <w:tcPr>
            <w:tcW w:w="1275"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0,00</w:t>
            </w:r>
          </w:p>
        </w:tc>
      </w:tr>
      <w:tr w:rsidR="00256E08" w:rsidRPr="00955027" w:rsidTr="007D2373">
        <w:trPr>
          <w:trHeight w:val="10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lastRenderedPageBreak/>
              <w:t>13</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"Развитие муниципальной службы в администрации города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30.0.00.00000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500,00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500,00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500,00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500,00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500,00</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r>
      <w:tr w:rsidR="00256E08" w:rsidRPr="00955027" w:rsidTr="007D2373">
        <w:trPr>
          <w:trHeight w:val="126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14</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"Развитие малого и среднего предпринимательства на территории города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31.0.00.00000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27 298,20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11 460,70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15 837,50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27 298,20</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11 460,70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15 837,50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23 554,40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13 173,50</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10 380,90</w:t>
            </w:r>
          </w:p>
        </w:tc>
      </w:tr>
      <w:tr w:rsidR="00256E08" w:rsidRPr="00955027" w:rsidTr="007D2373">
        <w:trPr>
          <w:trHeight w:val="117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15</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"Развитие агропромышленного комплекса на территории города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32.0.00.00000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167 692,90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2 200,00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165 492,90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177 270,80</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2 200,00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175 070,80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177 471,30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2 200,00</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175 271,30</w:t>
            </w:r>
          </w:p>
        </w:tc>
      </w:tr>
      <w:tr w:rsidR="00256E08" w:rsidRPr="00955027" w:rsidTr="007D2373">
        <w:trPr>
          <w:trHeight w:val="106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16</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"Оздоровление экологической обстановки в городе Нижневартовске"</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33.0.00.00000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108 668,72</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108 391,82</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276,90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58 551,93</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58 274,93</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277,00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58 551,93</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58 274,93</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277,00</w:t>
            </w:r>
          </w:p>
        </w:tc>
      </w:tr>
      <w:tr w:rsidR="00256E08" w:rsidRPr="00955027" w:rsidTr="007D2373">
        <w:trPr>
          <w:trHeight w:val="94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17</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 xml:space="preserve">Муниципальная программа "Электронный Нижневартовск" </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34.0.00.00000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22 873,00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22 873,00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22 873,00</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22 873,00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22 873,00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22 873,00</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r>
      <w:tr w:rsidR="00256E08" w:rsidRPr="00955027" w:rsidTr="007D2373">
        <w:trPr>
          <w:trHeight w:val="142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lastRenderedPageBreak/>
              <w:t>18</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"Материально-техническое и организационное обеспечение деятельности органов местного самоуправления города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38.0.00.00000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444 604,90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439 671,83</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4 933,07</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443 048,61</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438 023,55</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5 025,06</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442 893,15</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438 023,55</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4 869,60</w:t>
            </w:r>
          </w:p>
        </w:tc>
      </w:tr>
      <w:tr w:rsidR="00256E08" w:rsidRPr="00955027" w:rsidTr="007D2373">
        <w:trPr>
          <w:trHeight w:val="112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19</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"Обеспечение доступным и комфортным жильем жителей города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39.0.00.00000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40 426,49</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12 005,59</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28 420,90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70 976,64</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14 144,04</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56 832,60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66 510,34</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9 677,74</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56 832,60</w:t>
            </w:r>
          </w:p>
        </w:tc>
      </w:tr>
      <w:tr w:rsidR="00256E08" w:rsidRPr="00955027" w:rsidTr="007D2373">
        <w:trPr>
          <w:trHeight w:val="112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20</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"Развитие социальной сферы города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40.0.00.00000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2 725 188,54</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2 631 654,14</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93 534,40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2 469 226,31</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2 347 551,41</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121 674,90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2 468 502,51</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2 347 457,41</w:t>
            </w:r>
          </w:p>
        </w:tc>
        <w:tc>
          <w:tcPr>
            <w:tcW w:w="1275"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121 045,10</w:t>
            </w:r>
          </w:p>
        </w:tc>
      </w:tr>
      <w:tr w:rsidR="00256E08" w:rsidRPr="00955027" w:rsidTr="00871974">
        <w:trPr>
          <w:trHeight w:val="5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21</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 xml:space="preserve">Муниципальная программа "Укрепление межнационального и межконфессионального согласия, профилактика экстремизма в </w:t>
            </w:r>
            <w:r w:rsidRPr="00955027">
              <w:lastRenderedPageBreak/>
              <w:t>городе Нижневартовске"</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lastRenderedPageBreak/>
              <w:t>41.0.00.00000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3 306,00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3 110,50</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195,50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2 817,20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2 817,20</w:t>
            </w:r>
          </w:p>
        </w:tc>
        <w:tc>
          <w:tcPr>
            <w:tcW w:w="1276"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2 817,20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2 817,20</w:t>
            </w:r>
          </w:p>
        </w:tc>
        <w:tc>
          <w:tcPr>
            <w:tcW w:w="1275" w:type="dxa"/>
            <w:tcBorders>
              <w:top w:val="nil"/>
              <w:left w:val="nil"/>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0,00</w:t>
            </w:r>
          </w:p>
        </w:tc>
      </w:tr>
      <w:tr w:rsidR="00256E08" w:rsidRPr="00955027" w:rsidTr="007D2373">
        <w:trPr>
          <w:trHeight w:val="129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22</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"Развитие градостроительной деятельности и жилищного строительства в городе Нижневартовске"</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42.0.00.00000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39 225,00</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8 539,70</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30 685,30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55 826,62</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9 701,82</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46 124,80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55 826,62</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9 701,82</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46 124,80</w:t>
            </w:r>
          </w:p>
        </w:tc>
      </w:tr>
      <w:tr w:rsidR="00256E08" w:rsidRPr="00955027" w:rsidTr="007D2373">
        <w:trPr>
          <w:trHeight w:val="97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23</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"Молодежь Нижневартовска"</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43.0.00.00000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120 819,26</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120 819,26</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112 932,07</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112 932,07</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112 932,07</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112 932,07</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0,00</w:t>
            </w:r>
          </w:p>
        </w:tc>
      </w:tr>
      <w:tr w:rsidR="00256E08" w:rsidRPr="00955027" w:rsidTr="007D2373">
        <w:trPr>
          <w:trHeight w:val="126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24</w:t>
            </w:r>
          </w:p>
        </w:tc>
        <w:tc>
          <w:tcPr>
            <w:tcW w:w="1985" w:type="dxa"/>
            <w:tcBorders>
              <w:top w:val="nil"/>
              <w:left w:val="nil"/>
              <w:bottom w:val="single" w:sz="4" w:space="0" w:color="auto"/>
              <w:right w:val="nil"/>
            </w:tcBorders>
            <w:shd w:val="clear" w:color="auto" w:fill="auto"/>
            <w:vAlign w:val="center"/>
            <w:hideMark/>
          </w:tcPr>
          <w:p w:rsidR="007F4F19" w:rsidRPr="00955027" w:rsidRDefault="007F4F19" w:rsidP="007F4F19">
            <w:pPr>
              <w:spacing w:after="0"/>
              <w:ind w:firstLine="0"/>
            </w:pPr>
            <w:r w:rsidRPr="00955027">
              <w:t>Муниципальная программа "Профилактика правонарушений и терроризма</w:t>
            </w:r>
            <w:r w:rsidRPr="00955027">
              <w:rPr>
                <w:b/>
                <w:bCs/>
              </w:rPr>
              <w:t xml:space="preserve"> </w:t>
            </w:r>
            <w:r w:rsidRPr="00955027">
              <w:t>в городе Нижневартовске"</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16"/>
                <w:szCs w:val="16"/>
              </w:rPr>
            </w:pPr>
            <w:r w:rsidRPr="00955027">
              <w:rPr>
                <w:sz w:val="16"/>
                <w:szCs w:val="16"/>
              </w:rPr>
              <w:t>44.0.00.00000</w:t>
            </w:r>
          </w:p>
        </w:tc>
        <w:tc>
          <w:tcPr>
            <w:tcW w:w="1275"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22 038,09</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8 589,79</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13 448,30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22 038,09</w:t>
            </w:r>
          </w:p>
        </w:tc>
        <w:tc>
          <w:tcPr>
            <w:tcW w:w="1275"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8 589,79</w:t>
            </w:r>
          </w:p>
        </w:tc>
        <w:tc>
          <w:tcPr>
            <w:tcW w:w="1276"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13 448,30</w:t>
            </w:r>
          </w:p>
        </w:tc>
        <w:tc>
          <w:tcPr>
            <w:tcW w:w="1276" w:type="dxa"/>
            <w:tcBorders>
              <w:top w:val="nil"/>
              <w:left w:val="nil"/>
              <w:bottom w:val="single" w:sz="4" w:space="0" w:color="auto"/>
              <w:right w:val="single" w:sz="4" w:space="0" w:color="auto"/>
            </w:tcBorders>
            <w:shd w:val="clear" w:color="auto" w:fill="auto"/>
            <w:vAlign w:val="center"/>
            <w:hideMark/>
          </w:tcPr>
          <w:p w:rsidR="007F4F19" w:rsidRPr="00955027" w:rsidRDefault="007F4F19" w:rsidP="007F4F19">
            <w:pPr>
              <w:spacing w:after="0"/>
              <w:ind w:firstLine="0"/>
              <w:jc w:val="right"/>
              <w:rPr>
                <w:sz w:val="18"/>
                <w:szCs w:val="18"/>
              </w:rPr>
            </w:pPr>
            <w:r w:rsidRPr="00955027">
              <w:rPr>
                <w:sz w:val="18"/>
                <w:szCs w:val="18"/>
              </w:rPr>
              <w:t>22 038,09</w:t>
            </w:r>
          </w:p>
        </w:tc>
        <w:tc>
          <w:tcPr>
            <w:tcW w:w="1276" w:type="dxa"/>
            <w:tcBorders>
              <w:top w:val="nil"/>
              <w:left w:val="nil"/>
              <w:bottom w:val="single" w:sz="4"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8 589,79</w:t>
            </w:r>
          </w:p>
        </w:tc>
        <w:tc>
          <w:tcPr>
            <w:tcW w:w="1275" w:type="dxa"/>
            <w:tcBorders>
              <w:top w:val="nil"/>
              <w:left w:val="nil"/>
              <w:bottom w:val="single" w:sz="4"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13 448,30</w:t>
            </w:r>
          </w:p>
        </w:tc>
      </w:tr>
      <w:tr w:rsidR="00256E08" w:rsidRPr="00955027" w:rsidTr="006B25F1">
        <w:trPr>
          <w:trHeight w:val="343"/>
        </w:trPr>
        <w:tc>
          <w:tcPr>
            <w:tcW w:w="582" w:type="dxa"/>
            <w:tcBorders>
              <w:top w:val="nil"/>
              <w:left w:val="single" w:sz="8" w:space="0" w:color="auto"/>
              <w:bottom w:val="single" w:sz="8" w:space="0" w:color="auto"/>
              <w:right w:val="single" w:sz="4" w:space="0" w:color="auto"/>
            </w:tcBorders>
            <w:shd w:val="clear" w:color="auto" w:fill="auto"/>
            <w:noWrap/>
            <w:vAlign w:val="center"/>
            <w:hideMark/>
          </w:tcPr>
          <w:p w:rsidR="007F4F19" w:rsidRPr="00955027" w:rsidRDefault="007F4F19" w:rsidP="007F4F19">
            <w:pPr>
              <w:spacing w:after="0"/>
              <w:ind w:firstLine="0"/>
              <w:jc w:val="center"/>
            </w:pPr>
            <w:r w:rsidRPr="00955027">
              <w:t> </w:t>
            </w:r>
          </w:p>
        </w:tc>
        <w:tc>
          <w:tcPr>
            <w:tcW w:w="1985" w:type="dxa"/>
            <w:tcBorders>
              <w:top w:val="nil"/>
              <w:left w:val="nil"/>
              <w:bottom w:val="single" w:sz="8" w:space="0" w:color="auto"/>
              <w:right w:val="nil"/>
            </w:tcBorders>
            <w:shd w:val="clear" w:color="auto" w:fill="auto"/>
            <w:vAlign w:val="center"/>
            <w:hideMark/>
          </w:tcPr>
          <w:p w:rsidR="007F4F19" w:rsidRPr="00955027" w:rsidRDefault="007F4F19" w:rsidP="007F4F19">
            <w:pPr>
              <w:spacing w:after="0"/>
              <w:ind w:firstLine="0"/>
            </w:pPr>
            <w:r w:rsidRPr="00955027">
              <w:t>ИТОГО</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7F4F19" w:rsidRPr="00955027" w:rsidRDefault="007F4F19" w:rsidP="007F4F19">
            <w:pPr>
              <w:spacing w:after="0"/>
              <w:ind w:firstLine="0"/>
              <w:jc w:val="center"/>
              <w:rPr>
                <w:sz w:val="28"/>
                <w:szCs w:val="28"/>
              </w:rPr>
            </w:pPr>
            <w:r w:rsidRPr="00955027">
              <w:rPr>
                <w:sz w:val="28"/>
                <w:szCs w:val="28"/>
              </w:rPr>
              <w:t> </w:t>
            </w:r>
          </w:p>
        </w:tc>
        <w:tc>
          <w:tcPr>
            <w:tcW w:w="1275" w:type="dxa"/>
            <w:tcBorders>
              <w:top w:val="nil"/>
              <w:left w:val="nil"/>
              <w:bottom w:val="single" w:sz="8"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26 122 024,14</w:t>
            </w:r>
          </w:p>
        </w:tc>
        <w:tc>
          <w:tcPr>
            <w:tcW w:w="1276" w:type="dxa"/>
            <w:tcBorders>
              <w:top w:val="nil"/>
              <w:left w:val="nil"/>
              <w:bottom w:val="single" w:sz="8"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10 580 563,47</w:t>
            </w:r>
          </w:p>
        </w:tc>
        <w:tc>
          <w:tcPr>
            <w:tcW w:w="1276" w:type="dxa"/>
            <w:tcBorders>
              <w:top w:val="nil"/>
              <w:left w:val="nil"/>
              <w:bottom w:val="single" w:sz="8"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15 541 460,67</w:t>
            </w:r>
          </w:p>
        </w:tc>
        <w:tc>
          <w:tcPr>
            <w:tcW w:w="1276" w:type="dxa"/>
            <w:tcBorders>
              <w:top w:val="nil"/>
              <w:left w:val="nil"/>
              <w:bottom w:val="single" w:sz="8"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23 564 605,90</w:t>
            </w:r>
          </w:p>
        </w:tc>
        <w:tc>
          <w:tcPr>
            <w:tcW w:w="1275" w:type="dxa"/>
            <w:tcBorders>
              <w:top w:val="nil"/>
              <w:left w:val="nil"/>
              <w:bottom w:val="single" w:sz="8"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9 351 038,24</w:t>
            </w:r>
          </w:p>
        </w:tc>
        <w:tc>
          <w:tcPr>
            <w:tcW w:w="1276" w:type="dxa"/>
            <w:tcBorders>
              <w:top w:val="nil"/>
              <w:left w:val="nil"/>
              <w:bottom w:val="single" w:sz="8"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14 213 567,66</w:t>
            </w:r>
          </w:p>
        </w:tc>
        <w:tc>
          <w:tcPr>
            <w:tcW w:w="1276" w:type="dxa"/>
            <w:tcBorders>
              <w:top w:val="nil"/>
              <w:left w:val="nil"/>
              <w:bottom w:val="single" w:sz="8"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22 539 162,18</w:t>
            </w:r>
          </w:p>
        </w:tc>
        <w:tc>
          <w:tcPr>
            <w:tcW w:w="1276" w:type="dxa"/>
            <w:tcBorders>
              <w:top w:val="nil"/>
              <w:left w:val="nil"/>
              <w:bottom w:val="single" w:sz="8" w:space="0" w:color="auto"/>
              <w:right w:val="single" w:sz="4"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9 458 851,38</w:t>
            </w:r>
          </w:p>
        </w:tc>
        <w:tc>
          <w:tcPr>
            <w:tcW w:w="1275" w:type="dxa"/>
            <w:tcBorders>
              <w:top w:val="nil"/>
              <w:left w:val="nil"/>
              <w:bottom w:val="single" w:sz="8" w:space="0" w:color="auto"/>
              <w:right w:val="single" w:sz="8" w:space="0" w:color="auto"/>
            </w:tcBorders>
            <w:shd w:val="clear" w:color="auto" w:fill="auto"/>
            <w:noWrap/>
            <w:vAlign w:val="center"/>
            <w:hideMark/>
          </w:tcPr>
          <w:p w:rsidR="007F4F19" w:rsidRPr="00955027" w:rsidRDefault="007F4F19" w:rsidP="007F4F19">
            <w:pPr>
              <w:spacing w:after="0"/>
              <w:ind w:firstLine="0"/>
              <w:jc w:val="right"/>
              <w:rPr>
                <w:sz w:val="18"/>
                <w:szCs w:val="18"/>
              </w:rPr>
            </w:pPr>
            <w:r w:rsidRPr="00955027">
              <w:rPr>
                <w:sz w:val="18"/>
                <w:szCs w:val="18"/>
              </w:rPr>
              <w:t>13 080 310,80</w:t>
            </w:r>
          </w:p>
        </w:tc>
      </w:tr>
    </w:tbl>
    <w:p w:rsidR="00E828BA" w:rsidRPr="00955027" w:rsidRDefault="00E828BA" w:rsidP="00E828BA">
      <w:pPr>
        <w:spacing w:after="0"/>
        <w:ind w:firstLine="0"/>
        <w:jc w:val="center"/>
        <w:rPr>
          <w:b/>
          <w:sz w:val="28"/>
          <w:szCs w:val="28"/>
        </w:rPr>
        <w:sectPr w:rsidR="00E828BA" w:rsidRPr="00955027" w:rsidSect="009A7AA3">
          <w:pgSz w:w="16838" w:h="11906" w:orient="landscape"/>
          <w:pgMar w:top="1701" w:right="1134" w:bottom="567" w:left="1134" w:header="708" w:footer="708" w:gutter="0"/>
          <w:cols w:space="720"/>
          <w:docGrid w:linePitch="272"/>
        </w:sectPr>
      </w:pPr>
    </w:p>
    <w:p w:rsidR="00017B1D" w:rsidRPr="00955027" w:rsidRDefault="00DF0ACE" w:rsidP="000704F5">
      <w:pPr>
        <w:ind w:firstLine="0"/>
        <w:jc w:val="center"/>
        <w:rPr>
          <w:b/>
          <w:sz w:val="28"/>
          <w:szCs w:val="28"/>
        </w:rPr>
      </w:pPr>
      <w:r w:rsidRPr="00955027">
        <w:rPr>
          <w:b/>
          <w:sz w:val="28"/>
          <w:szCs w:val="28"/>
        </w:rPr>
        <w:lastRenderedPageBreak/>
        <w:t>Сведения об оценке налоговых льгот (налоговых расходов), предоставленных в соответствии с решениями Думы города Нижневартовска, на 2024 год и на плановый период 2025 и 2026 годов</w:t>
      </w:r>
    </w:p>
    <w:tbl>
      <w:tblPr>
        <w:tblW w:w="9854" w:type="dxa"/>
        <w:tblInd w:w="93" w:type="dxa"/>
        <w:tblLayout w:type="fixed"/>
        <w:tblLook w:val="04A0" w:firstRow="1" w:lastRow="0" w:firstColumn="1" w:lastColumn="0" w:noHBand="0" w:noVBand="1"/>
      </w:tblPr>
      <w:tblGrid>
        <w:gridCol w:w="3276"/>
        <w:gridCol w:w="1559"/>
        <w:gridCol w:w="992"/>
        <w:gridCol w:w="992"/>
        <w:gridCol w:w="993"/>
        <w:gridCol w:w="992"/>
        <w:gridCol w:w="1050"/>
      </w:tblGrid>
      <w:tr w:rsidR="00352A20" w:rsidRPr="00955027" w:rsidTr="00A5690B">
        <w:trPr>
          <w:trHeight w:val="552"/>
          <w:tblHeader/>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Наименование преференций и категорий налогоплательщиков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Правовое основание</w:t>
            </w:r>
          </w:p>
        </w:tc>
        <w:tc>
          <w:tcPr>
            <w:tcW w:w="5019" w:type="dxa"/>
            <w:gridSpan w:val="5"/>
            <w:tcBorders>
              <w:top w:val="single" w:sz="4" w:space="0" w:color="auto"/>
              <w:left w:val="nil"/>
              <w:bottom w:val="single" w:sz="4" w:space="0" w:color="auto"/>
              <w:right w:val="single" w:sz="4" w:space="0" w:color="auto"/>
            </w:tcBorders>
            <w:shd w:val="clear" w:color="auto" w:fill="auto"/>
            <w:vAlign w:val="center"/>
            <w:hideMark/>
          </w:tcPr>
          <w:p w:rsidR="000704F5" w:rsidRPr="00A5690B" w:rsidRDefault="00352A20" w:rsidP="00352A20">
            <w:pPr>
              <w:spacing w:after="0"/>
              <w:ind w:firstLine="0"/>
              <w:jc w:val="center"/>
              <w:rPr>
                <w:sz w:val="16"/>
                <w:szCs w:val="16"/>
              </w:rPr>
            </w:pPr>
            <w:r w:rsidRPr="00A5690B">
              <w:rPr>
                <w:sz w:val="16"/>
                <w:szCs w:val="16"/>
              </w:rPr>
              <w:t xml:space="preserve">Сумма налоговых льгот (налоговых расходов), </w:t>
            </w:r>
          </w:p>
          <w:p w:rsidR="00352A20" w:rsidRPr="00A5690B" w:rsidRDefault="00352A20" w:rsidP="00352A20">
            <w:pPr>
              <w:spacing w:after="0"/>
              <w:ind w:firstLine="0"/>
              <w:jc w:val="center"/>
              <w:rPr>
                <w:sz w:val="16"/>
                <w:szCs w:val="16"/>
              </w:rPr>
            </w:pPr>
            <w:r w:rsidRPr="00A5690B">
              <w:rPr>
                <w:sz w:val="16"/>
                <w:szCs w:val="16"/>
              </w:rPr>
              <w:t>в тыс. рублей*</w:t>
            </w:r>
          </w:p>
        </w:tc>
      </w:tr>
      <w:tr w:rsidR="00352A20" w:rsidRPr="00955027" w:rsidTr="00A5690B">
        <w:trPr>
          <w:trHeight w:val="829"/>
          <w:tblHeader/>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352A20" w:rsidRPr="00A5690B" w:rsidRDefault="00352A20" w:rsidP="00352A20">
            <w:pPr>
              <w:spacing w:after="0"/>
              <w:ind w:firstLine="0"/>
              <w:jc w:val="left"/>
              <w:rPr>
                <w:color w:val="00000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52A20" w:rsidRPr="00A5690B" w:rsidRDefault="00352A20" w:rsidP="00352A20">
            <w:pPr>
              <w:spacing w:after="0"/>
              <w:ind w:firstLine="0"/>
              <w:jc w:val="left"/>
              <w:rPr>
                <w:color w:val="00000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sz w:val="16"/>
                <w:szCs w:val="16"/>
              </w:rPr>
            </w:pPr>
            <w:r w:rsidRPr="00A5690B">
              <w:rPr>
                <w:sz w:val="16"/>
                <w:szCs w:val="16"/>
              </w:rPr>
              <w:t>факт 2022 год</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sz w:val="16"/>
                <w:szCs w:val="16"/>
              </w:rPr>
            </w:pPr>
            <w:r w:rsidRPr="00A5690B">
              <w:rPr>
                <w:sz w:val="16"/>
                <w:szCs w:val="16"/>
              </w:rPr>
              <w:t>оценка на  2023 год</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sz w:val="16"/>
                <w:szCs w:val="16"/>
              </w:rPr>
            </w:pPr>
            <w:r w:rsidRPr="00A5690B">
              <w:rPr>
                <w:sz w:val="16"/>
                <w:szCs w:val="16"/>
              </w:rPr>
              <w:t>оценка на 2024 год</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sz w:val="16"/>
                <w:szCs w:val="16"/>
              </w:rPr>
            </w:pPr>
            <w:r w:rsidRPr="00A5690B">
              <w:rPr>
                <w:sz w:val="16"/>
                <w:szCs w:val="16"/>
              </w:rPr>
              <w:t>оценка на 2025 год</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sz w:val="16"/>
                <w:szCs w:val="16"/>
              </w:rPr>
            </w:pPr>
            <w:r w:rsidRPr="00A5690B">
              <w:rPr>
                <w:sz w:val="16"/>
                <w:szCs w:val="16"/>
              </w:rPr>
              <w:t>оценка на 2026 год</w:t>
            </w:r>
          </w:p>
        </w:tc>
      </w:tr>
      <w:tr w:rsidR="00352A20" w:rsidRPr="00955027" w:rsidTr="00A5690B">
        <w:trPr>
          <w:trHeight w:val="495"/>
        </w:trPr>
        <w:tc>
          <w:tcPr>
            <w:tcW w:w="98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5690B" w:rsidRDefault="00352A20" w:rsidP="005B38BB">
            <w:pPr>
              <w:spacing w:after="0"/>
              <w:ind w:firstLine="0"/>
              <w:jc w:val="center"/>
              <w:rPr>
                <w:b/>
                <w:bCs/>
                <w:color w:val="000000"/>
                <w:sz w:val="16"/>
                <w:szCs w:val="16"/>
              </w:rPr>
            </w:pPr>
            <w:r w:rsidRPr="00A5690B">
              <w:rPr>
                <w:b/>
                <w:bCs/>
                <w:color w:val="000000"/>
                <w:sz w:val="16"/>
                <w:szCs w:val="16"/>
              </w:rPr>
              <w:t>Преференции, установленные решением Думы города Нижневартовска от 24.04.2015 №785 "О земельном налоге"</w:t>
            </w:r>
          </w:p>
          <w:p w:rsidR="00352A20" w:rsidRPr="00A5690B" w:rsidRDefault="005B38BB" w:rsidP="005B38BB">
            <w:pPr>
              <w:spacing w:after="0"/>
              <w:ind w:firstLine="0"/>
              <w:jc w:val="center"/>
              <w:rPr>
                <w:b/>
                <w:bCs/>
                <w:color w:val="000000"/>
                <w:sz w:val="16"/>
                <w:szCs w:val="16"/>
              </w:rPr>
            </w:pPr>
            <w:r w:rsidRPr="00A5690B">
              <w:rPr>
                <w:b/>
                <w:bCs/>
                <w:color w:val="000000"/>
                <w:sz w:val="16"/>
                <w:szCs w:val="16"/>
              </w:rPr>
              <w:t xml:space="preserve"> </w:t>
            </w:r>
            <w:r w:rsidR="00352A20" w:rsidRPr="00A5690B">
              <w:rPr>
                <w:b/>
                <w:bCs/>
                <w:color w:val="000000"/>
                <w:sz w:val="16"/>
                <w:szCs w:val="16"/>
              </w:rPr>
              <w:t xml:space="preserve"> (далее - решение Думы города №785)</w:t>
            </w:r>
          </w:p>
        </w:tc>
      </w:tr>
      <w:tr w:rsidR="00352A20" w:rsidRPr="00955027" w:rsidTr="00A5690B">
        <w:trPr>
          <w:trHeight w:val="84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ведения личного подсобного хозяйства (приусадебный земельный участок)</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1.1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3 512,00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3 550,00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3 600,00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3 600,00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3 600,00</w:t>
            </w:r>
          </w:p>
        </w:tc>
      </w:tr>
      <w:tr w:rsidR="00352A20" w:rsidRPr="00955027" w:rsidTr="00A5690B">
        <w:trPr>
          <w:trHeight w:val="88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хранения автотранспорта и размещения гаражей для собственных нужд</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1.2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6 687,96</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6 700,00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6 800,00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6 900,00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6 950,00</w:t>
            </w:r>
          </w:p>
        </w:tc>
      </w:tr>
      <w:tr w:rsidR="00352A20" w:rsidRPr="00955027" w:rsidTr="00A5690B">
        <w:trPr>
          <w:trHeight w:val="61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коммунального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2.1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655,50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660,00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670,00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670,00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670,00</w:t>
            </w:r>
          </w:p>
        </w:tc>
      </w:tr>
      <w:tr w:rsidR="00352A20" w:rsidRPr="00955027" w:rsidTr="00A5690B">
        <w:trPr>
          <w:trHeight w:val="76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дошкольного, начального и среднего общего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2.2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58 370,00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58 400,00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58 500,00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58 600,00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58 600,00</w:t>
            </w:r>
          </w:p>
        </w:tc>
      </w:tr>
      <w:tr w:rsidR="00352A20" w:rsidRPr="00955027" w:rsidTr="00A5690B">
        <w:trPr>
          <w:trHeight w:val="20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объектов социального обслуживания, бытового обслуживания, здравоохранения, среднего и высшего профессионального образования, культурного развития, религиозного использования, общественного управления, обеспечения научной деятельности, ветеринарного обслуживания</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2.3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3 027,92</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3 100,00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3 100,00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3 100,00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3 100,00</w:t>
            </w:r>
          </w:p>
        </w:tc>
      </w:tr>
      <w:tr w:rsidR="00352A20" w:rsidRPr="00955027" w:rsidTr="00A5690B">
        <w:trPr>
          <w:trHeight w:val="59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Налогоплательщики, имеющие в собственности земельные участки под  объектами  культурного развития</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 xml:space="preserve"> п. 2.3.1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2 163,00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3 090,00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r>
      <w:tr w:rsidR="00352A20" w:rsidRPr="00955027" w:rsidTr="00A5690B">
        <w:trPr>
          <w:trHeight w:val="127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объектов торговли (торговые центры, торгово-развлекательные центры (комплексы), рынки, магазины, общественное питание</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3.1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36 670,21</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36 700,00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36 700,00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36 700,00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36 700,00</w:t>
            </w:r>
          </w:p>
        </w:tc>
      </w:tr>
      <w:tr w:rsidR="00352A20" w:rsidRPr="00955027" w:rsidTr="00A5690B">
        <w:trPr>
          <w:trHeight w:val="75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Налогоплательщики, имеющие в собственности земельные участки под  объектами общественного питания</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3.1.1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3 031,21</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3 900,00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r>
      <w:tr w:rsidR="00352A20" w:rsidRPr="00955027" w:rsidTr="00A5690B">
        <w:trPr>
          <w:trHeight w:val="76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размещения служебных гаражей</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3.2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4 348,31</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4 400,00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4 400,00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4 400,00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4 400,00</w:t>
            </w:r>
          </w:p>
        </w:tc>
      </w:tr>
      <w:tr w:rsidR="00352A20" w:rsidRPr="00955027" w:rsidTr="00A5690B">
        <w:trPr>
          <w:trHeight w:val="76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размещения  гостиниц</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3.3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1 461,82</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1 490,00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1 490,00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1 490,00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1 490,00</w:t>
            </w:r>
          </w:p>
        </w:tc>
      </w:tr>
      <w:tr w:rsidR="00352A20" w:rsidRPr="00955027" w:rsidTr="00A5690B">
        <w:trPr>
          <w:trHeight w:val="141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отдыха (рекреации) (природно-познавательный туризм, охота и рыбалка, причалы для маломерных судов, поля для гольфа или конных прогулок)</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4.1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1 854,00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1 900,00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1 900,00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1 900,00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1 900,00</w:t>
            </w:r>
          </w:p>
        </w:tc>
      </w:tr>
      <w:tr w:rsidR="00352A20" w:rsidRPr="00955027" w:rsidTr="00A5690B">
        <w:trPr>
          <w:trHeight w:val="76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lastRenderedPageBreak/>
              <w:t>Пониженная ставка  по налогу для земельных участков, предназначенных для размещения объектов спорта</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4.2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15 459,00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15 500,00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15 600,00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15 600,00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15 600,00</w:t>
            </w:r>
          </w:p>
        </w:tc>
      </w:tr>
      <w:tr w:rsidR="00352A20" w:rsidRPr="00955027" w:rsidTr="00A5690B">
        <w:trPr>
          <w:trHeight w:val="102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предназначенных для деятельности по особой охране и изучению природы (охрана природных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5.1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259,00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260,00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260,00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260,00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260,00</w:t>
            </w:r>
          </w:p>
        </w:tc>
      </w:tr>
      <w:tr w:rsidR="00352A20" w:rsidRPr="00955027" w:rsidTr="00A5690B">
        <w:trPr>
          <w:trHeight w:val="51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(территорий) общего пользования</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6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566,00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550,00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550,00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550,00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550,00</w:t>
            </w:r>
          </w:p>
        </w:tc>
      </w:tr>
      <w:tr w:rsidR="00352A20" w:rsidRPr="00955027" w:rsidTr="00A5690B">
        <w:trPr>
          <w:trHeight w:val="76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ставка по налогу для земельных участков общего назначения (ведение огородничества и садоводства)</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7.1 Приложения 1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6 612,87</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6 200,00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6 200,00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6 200,00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6 200,00</w:t>
            </w:r>
          </w:p>
        </w:tc>
      </w:tr>
      <w:tr w:rsidR="00352A20" w:rsidRPr="00955027" w:rsidTr="00A5690B">
        <w:trPr>
          <w:trHeight w:val="198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садоводческих некоммерческих товариществ и огороднических некоммерческих товариществ, сельскохозяйственных предприятий, крестьянско-фермерских хозяйств, некоммерческих организаций, гаражных и лодочных кооперативов в отношении земель, не используемых в результате их затопления паводковыми водами</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sz w:val="16"/>
                <w:szCs w:val="16"/>
              </w:rPr>
            </w:pPr>
            <w:r w:rsidRPr="00A5690B">
              <w:rPr>
                <w:sz w:val="16"/>
                <w:szCs w:val="16"/>
              </w:rPr>
              <w:t>пп.3</w:t>
            </w:r>
            <w:r w:rsidRPr="00A5690B">
              <w:rPr>
                <w:color w:val="FF0000"/>
                <w:sz w:val="16"/>
                <w:szCs w:val="16"/>
              </w:rPr>
              <w:t xml:space="preserve"> </w:t>
            </w:r>
            <w:r w:rsidRPr="00A5690B">
              <w:rPr>
                <w:sz w:val="16"/>
                <w:szCs w:val="16"/>
              </w:rPr>
              <w:t xml:space="preserve">п. 3.1.1. Приложения 2 к решению Думы города от 24.04.2015 №785  (в редакции решения Думы </w:t>
            </w:r>
            <w:proofErr w:type="spellStart"/>
            <w:r w:rsidRPr="00A5690B">
              <w:rPr>
                <w:sz w:val="16"/>
                <w:szCs w:val="16"/>
              </w:rPr>
              <w:t>г.Нижневартовска</w:t>
            </w:r>
            <w:proofErr w:type="spellEnd"/>
            <w:r w:rsidRPr="00A5690B">
              <w:rPr>
                <w:sz w:val="16"/>
                <w:szCs w:val="16"/>
              </w:rPr>
              <w:t xml:space="preserve"> от 27.05.2022 №154)</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r>
      <w:tr w:rsidR="00352A20" w:rsidRPr="00955027" w:rsidTr="00A5690B">
        <w:trPr>
          <w:trHeight w:val="20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организаций в отношении земельных участков, в границах которых реализуется инвестиционный проект в соответствии с соглашением о защите и поощрении капиталовложений, с момента начала строительства до ввода объекта в эксплуатацию, предусмотренного в инвестиционном проекте, но не более трех лет.</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sz w:val="16"/>
                <w:szCs w:val="16"/>
              </w:rPr>
            </w:pPr>
            <w:proofErr w:type="spellStart"/>
            <w:r w:rsidRPr="00A5690B">
              <w:rPr>
                <w:sz w:val="16"/>
                <w:szCs w:val="16"/>
              </w:rPr>
              <w:t>пп</w:t>
            </w:r>
            <w:proofErr w:type="spellEnd"/>
            <w:r w:rsidRPr="00A5690B">
              <w:rPr>
                <w:sz w:val="16"/>
                <w:szCs w:val="16"/>
              </w:rPr>
              <w:t xml:space="preserve">. 5 п. 3.1.1. Приложения 2 к решению Думы города №785 (в редакции решения Думы </w:t>
            </w:r>
            <w:proofErr w:type="spellStart"/>
            <w:r w:rsidRPr="00A5690B">
              <w:rPr>
                <w:sz w:val="16"/>
                <w:szCs w:val="16"/>
              </w:rPr>
              <w:t>г.Нижневартовска</w:t>
            </w:r>
            <w:proofErr w:type="spellEnd"/>
            <w:r w:rsidRPr="00A5690B">
              <w:rPr>
                <w:sz w:val="16"/>
                <w:szCs w:val="16"/>
              </w:rPr>
              <w:t xml:space="preserve"> от 27.05.2022 №154)</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r>
      <w:tr w:rsidR="00352A20" w:rsidRPr="00955027" w:rsidTr="00A5690B">
        <w:trPr>
          <w:trHeight w:val="127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глав крестьянских (фермерских) хозяйств в части земель, не используемых  в результате их затопления паводковыми водами</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 xml:space="preserve">п. 3.1.3. Приложения 2 к решению Думы города №785 (в редакции решения Думы </w:t>
            </w:r>
            <w:proofErr w:type="spellStart"/>
            <w:r w:rsidRPr="00A5690B">
              <w:rPr>
                <w:color w:val="000000"/>
                <w:sz w:val="16"/>
                <w:szCs w:val="16"/>
              </w:rPr>
              <w:t>г.Нижневартовска</w:t>
            </w:r>
            <w:proofErr w:type="spellEnd"/>
            <w:r w:rsidRPr="00A5690B">
              <w:rPr>
                <w:color w:val="000000"/>
                <w:sz w:val="16"/>
                <w:szCs w:val="16"/>
              </w:rPr>
              <w:t xml:space="preserve"> от 27.05.2022 №154)</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r>
      <w:tr w:rsidR="00352A20" w:rsidRPr="00955027" w:rsidTr="00A5690B">
        <w:trPr>
          <w:trHeight w:val="278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50% сельскохозяйственных предприятий, доля дохода у которых от реализации произведенной ими сельскохозяйственной продукции составляет не менее 70 процентов, в отношении земельных участков, используемых для производства и переработки сельскохозяйственной продукции, а также для размещения их жилых и хозяйственных построек на основании письменного подтверждения руководителя предприятий об объеме доходов от реализации произведенной ими сельскохозяйственной продукции</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 xml:space="preserve">п. 3.2.1. Приложения 2 к решению Думы города №785  (в редакции решения Думы </w:t>
            </w:r>
            <w:proofErr w:type="spellStart"/>
            <w:r w:rsidRPr="00A5690B">
              <w:rPr>
                <w:color w:val="000000"/>
                <w:sz w:val="16"/>
                <w:szCs w:val="16"/>
              </w:rPr>
              <w:t>г.Нижневартовска</w:t>
            </w:r>
            <w:proofErr w:type="spellEnd"/>
            <w:r w:rsidRPr="00A5690B">
              <w:rPr>
                <w:color w:val="000000"/>
                <w:sz w:val="16"/>
                <w:szCs w:val="16"/>
              </w:rPr>
              <w:t xml:space="preserve"> от 27.05.2022 №154)</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176,00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176,00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176,00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176,00</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176,00</w:t>
            </w:r>
          </w:p>
        </w:tc>
      </w:tr>
      <w:tr w:rsidR="00352A20" w:rsidRPr="00955027" w:rsidTr="00A5690B">
        <w:trPr>
          <w:trHeight w:val="159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lastRenderedPageBreak/>
              <w:t>Освобождение от уплаты налога в размере 50% глав крестьянских (фермерских) хозяйств в отношении земельных участков, используемых для производства и переработки сельскохозяйственной продукции, а также для размещения их жилых и хозяйственных построек</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 xml:space="preserve"> п.3.2.2  Приложения 2 к решению Думы города №785 (в редакции решения Думы </w:t>
            </w:r>
            <w:proofErr w:type="spellStart"/>
            <w:r w:rsidRPr="00A5690B">
              <w:rPr>
                <w:color w:val="000000"/>
                <w:sz w:val="16"/>
                <w:szCs w:val="16"/>
              </w:rPr>
              <w:t>г.Нижневартовска</w:t>
            </w:r>
            <w:proofErr w:type="spellEnd"/>
            <w:r w:rsidRPr="00A5690B">
              <w:rPr>
                <w:color w:val="000000"/>
                <w:sz w:val="16"/>
                <w:szCs w:val="16"/>
              </w:rPr>
              <w:t xml:space="preserve"> от 27.05.2022 №154)</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r>
      <w:tr w:rsidR="00352A20" w:rsidRPr="00955027" w:rsidTr="00A5690B">
        <w:trPr>
          <w:trHeight w:val="245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Организации, являющиеся правообладателями программ                            для электронных вычислительных машин, включенных в единый реестр российских программ для электронных вычислительных машин и баз данных, и (или) получившие документ о государственной аккредитации организации, осуществляющей деятельность в области информационных технологий                          в отношении земельных участков, предназначенных для размещения объектов связи на налоговый период с 01.01.2022 по 31.12.2022</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п. 3.2.3 Приложение 2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r>
      <w:tr w:rsidR="00352A20" w:rsidRPr="00955027" w:rsidTr="005B38BB">
        <w:trPr>
          <w:trHeight w:val="852"/>
        </w:trPr>
        <w:tc>
          <w:tcPr>
            <w:tcW w:w="9854"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352A20" w:rsidRPr="00A5690B" w:rsidRDefault="00352A20" w:rsidP="00352A20">
            <w:pPr>
              <w:spacing w:after="0"/>
              <w:ind w:firstLine="0"/>
              <w:jc w:val="center"/>
              <w:rPr>
                <w:color w:val="000000"/>
                <w:sz w:val="16"/>
                <w:szCs w:val="16"/>
              </w:rPr>
            </w:pPr>
            <w:r w:rsidRPr="00A5690B">
              <w:rPr>
                <w:color w:val="000000"/>
                <w:sz w:val="16"/>
                <w:szCs w:val="16"/>
              </w:rPr>
              <w:t>Физические лица в отношении земельных участков, предназначенных для размещения домов индивидуальной жилой застройки, садоводческих некоммерческих товариществ и огороднических некоммерческих товариществ, гаражей и автостоянок, сельскохозяйственного использования для личных, семейных, домашних нужд, не связанных с осуществлением предпринимательской деятельности:</w:t>
            </w:r>
          </w:p>
        </w:tc>
      </w:tr>
      <w:tr w:rsidR="00352A20" w:rsidRPr="00955027" w:rsidTr="00A5690B">
        <w:trPr>
          <w:trHeight w:val="102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пенсионеров, получающих страховую пенсию по старости, проживших и проработавших в городе Нижневартовске 30 и более лет</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1 п. 3.1.2.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427,04</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430,00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430,00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430,00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430,00</w:t>
            </w:r>
          </w:p>
        </w:tc>
      </w:tr>
      <w:tr w:rsidR="00352A20" w:rsidRPr="00955027" w:rsidTr="00A5690B">
        <w:trPr>
          <w:trHeight w:val="51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ветеранов Великой Отечественной Войны</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2 п. 3.1.2.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0,33</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0,30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0,30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0,30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0,30</w:t>
            </w:r>
          </w:p>
        </w:tc>
      </w:tr>
      <w:tr w:rsidR="00352A20" w:rsidRPr="00955027" w:rsidTr="00A5690B">
        <w:trPr>
          <w:trHeight w:val="20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членов многодетных семей, в которых на содержании и воспитании находятся трое и более детей до 18 лет или учащиеся общеобразовательных организаций, студенты очной формы обучения профессиональных образовательных организаций и образовательных организаций высшего образования в возрасте до 23 лет</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3 п. 3.1.2.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127,52</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130,00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130,00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130,00</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130,00</w:t>
            </w:r>
          </w:p>
        </w:tc>
      </w:tr>
      <w:tr w:rsidR="00352A20" w:rsidRPr="00955027" w:rsidTr="00A5690B">
        <w:trPr>
          <w:trHeight w:val="76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граждан, подвергшиеся  воздействию радиации вследствие катастрофы на Чернобыльской АЭС</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4 п. 3.1.2.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6,71</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7,00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7,00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7,00</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7,00</w:t>
            </w:r>
          </w:p>
        </w:tc>
      </w:tr>
      <w:tr w:rsidR="00352A20" w:rsidRPr="00955027" w:rsidTr="00A5690B">
        <w:trPr>
          <w:trHeight w:val="51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инвалидов 1 и 2 группы, а также инвалидов с детства</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5 п. 3.1.2.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125,92</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126,00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126,00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126,00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126,00</w:t>
            </w:r>
          </w:p>
        </w:tc>
      </w:tr>
      <w:tr w:rsidR="00352A20" w:rsidRPr="00955027" w:rsidTr="00A5690B">
        <w:trPr>
          <w:trHeight w:val="51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неработающих инвалидов 3 группы</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6 п. 3.1.2.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3,70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4,00</w:t>
            </w:r>
          </w:p>
        </w:tc>
      </w:tr>
      <w:tr w:rsidR="00352A20" w:rsidRPr="00955027" w:rsidTr="00A5690B">
        <w:trPr>
          <w:trHeight w:val="1092"/>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членов семей  (супруг, супруга, дети, родители) военнослужащих, погибших при исполнении обязанностей военной службы</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7 п. 3.1.2.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r>
      <w:tr w:rsidR="00352A20" w:rsidRPr="00955027" w:rsidTr="00A5690B">
        <w:trPr>
          <w:trHeight w:val="8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lastRenderedPageBreak/>
              <w:t>Освобождение от уплаты налога в размере 100% граждан, не использующих земельные участки в результате их затопления паводковыми водами</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8 п. 3.1.2.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r>
      <w:tr w:rsidR="00352A20" w:rsidRPr="00955027" w:rsidTr="00A5690B">
        <w:trPr>
          <w:trHeight w:val="1016"/>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одного из родителей (усыновителей), опекунов (попечителей), проживающих совместно с ребенком-инвалидом в возрасте до 18 лет</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9 п. 3.1.2.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r>
      <w:tr w:rsidR="00352A20" w:rsidRPr="00955027" w:rsidTr="00A5690B">
        <w:trPr>
          <w:trHeight w:val="1823"/>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50%  одиноких отцов или матерей, воспитывающих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организаций высшего образования в возрасте до 23 лет</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1 п. 3.2.2.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2,01</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2,00</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2,00</w:t>
            </w:r>
          </w:p>
        </w:tc>
      </w:tr>
      <w:tr w:rsidR="00352A20" w:rsidRPr="00955027" w:rsidTr="00A5690B">
        <w:trPr>
          <w:trHeight w:val="2531"/>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50% бывших воинов-интернационалистов, принимавших участие в военных действиях на территории Республики Афганистан и на территории других стран, а также военнослужащих, проходивших военную службу на территориях государств Закавказья, Прибалтики, Республики Таджикистан и Чеченской Республики, выполнявших задачи по защите конституционных прав граждан в условиях чрезвычайного положения и в условиях вооруженных конфликтов</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2 п. 3.2.2. Приложения 2 к решению Думы города №785</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13,18</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13,00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13,00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13,00</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13,00</w:t>
            </w:r>
          </w:p>
        </w:tc>
      </w:tr>
      <w:tr w:rsidR="00352A20" w:rsidRPr="00955027" w:rsidTr="00A5690B">
        <w:trPr>
          <w:trHeight w:val="509"/>
        </w:trPr>
        <w:tc>
          <w:tcPr>
            <w:tcW w:w="4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52A20" w:rsidRPr="00A5690B" w:rsidRDefault="00352A20" w:rsidP="00352A20">
            <w:pPr>
              <w:spacing w:after="0"/>
              <w:ind w:firstLine="0"/>
              <w:jc w:val="center"/>
              <w:rPr>
                <w:b/>
                <w:bCs/>
                <w:color w:val="000000"/>
                <w:sz w:val="16"/>
                <w:szCs w:val="16"/>
              </w:rPr>
            </w:pPr>
            <w:r w:rsidRPr="00A5690B">
              <w:rPr>
                <w:b/>
                <w:bCs/>
                <w:color w:val="000000"/>
                <w:sz w:val="16"/>
                <w:szCs w:val="16"/>
              </w:rPr>
              <w:t>ИТОГО налоговых льгот (налоговых расходов), предоставленных по земельному налогу</w:t>
            </w:r>
          </w:p>
        </w:tc>
        <w:tc>
          <w:tcPr>
            <w:tcW w:w="992"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145 561,21</w:t>
            </w:r>
          </w:p>
        </w:tc>
        <w:tc>
          <w:tcPr>
            <w:tcW w:w="992"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147 288,30</w:t>
            </w:r>
          </w:p>
        </w:tc>
        <w:tc>
          <w:tcPr>
            <w:tcW w:w="993"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140 658,30</w:t>
            </w:r>
          </w:p>
        </w:tc>
        <w:tc>
          <w:tcPr>
            <w:tcW w:w="992"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140 858,30</w:t>
            </w:r>
          </w:p>
        </w:tc>
        <w:tc>
          <w:tcPr>
            <w:tcW w:w="1050"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140 908,30</w:t>
            </w:r>
          </w:p>
        </w:tc>
      </w:tr>
      <w:tr w:rsidR="00352A20" w:rsidRPr="00955027" w:rsidTr="000704F5">
        <w:trPr>
          <w:trHeight w:val="438"/>
        </w:trPr>
        <w:tc>
          <w:tcPr>
            <w:tcW w:w="9854"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352A20" w:rsidRPr="00A5690B" w:rsidRDefault="00352A20" w:rsidP="004704A5">
            <w:pPr>
              <w:spacing w:after="0"/>
              <w:ind w:firstLine="0"/>
              <w:jc w:val="center"/>
              <w:rPr>
                <w:b/>
                <w:bCs/>
                <w:color w:val="000000"/>
                <w:sz w:val="16"/>
                <w:szCs w:val="16"/>
              </w:rPr>
            </w:pPr>
            <w:r w:rsidRPr="00A5690B">
              <w:rPr>
                <w:b/>
                <w:bCs/>
                <w:color w:val="000000"/>
                <w:sz w:val="16"/>
                <w:szCs w:val="16"/>
              </w:rPr>
              <w:t>Преференции, установленные решением Думы города Нижневартовска от 31.10.2014 №658 "О налоге на имущество физических лиц"</w:t>
            </w:r>
            <w:r w:rsidR="004704A5" w:rsidRPr="00A5690B">
              <w:rPr>
                <w:b/>
                <w:bCs/>
                <w:color w:val="000000"/>
                <w:sz w:val="16"/>
                <w:szCs w:val="16"/>
              </w:rPr>
              <w:t xml:space="preserve"> </w:t>
            </w:r>
            <w:r w:rsidRPr="00A5690B">
              <w:rPr>
                <w:b/>
                <w:bCs/>
                <w:color w:val="000000"/>
                <w:sz w:val="16"/>
                <w:szCs w:val="16"/>
              </w:rPr>
              <w:t xml:space="preserve"> (далее - решение Думы города №658)</w:t>
            </w:r>
          </w:p>
        </w:tc>
      </w:tr>
      <w:tr w:rsidR="00352A20" w:rsidRPr="00955027" w:rsidTr="00BE4C23">
        <w:trPr>
          <w:trHeight w:val="2156"/>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rPr>
                <w:color w:val="000000"/>
                <w:sz w:val="16"/>
                <w:szCs w:val="16"/>
              </w:rPr>
            </w:pPr>
            <w:r w:rsidRPr="00A5690B">
              <w:rPr>
                <w:color w:val="000000"/>
                <w:sz w:val="16"/>
                <w:szCs w:val="16"/>
              </w:rPr>
              <w:t>Пониженная по налогу для физических лиц, имеющих в собственности объекты налогообложения, включенные в перечень, определяемый в соответствии с пунктом 7 статьи 378.2 Налогового кодекса Российской Федерации, объекты налогообложения, предусмотренные абзацем вторым пункта 10 статьи 378.2 Налогового кодекса Российской Федерации, а также объекты налогообложения, кадастровая стоимость каждого из которых превышает 300 миллионов рублей</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 xml:space="preserve"> п. 5 Приложения 1 к решению Думы города №658</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86 012,29</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90 300,00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91 047,59</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х</w:t>
            </w:r>
          </w:p>
        </w:tc>
      </w:tr>
      <w:tr w:rsidR="00352A20" w:rsidRPr="00955027" w:rsidTr="00BE4C23">
        <w:trPr>
          <w:trHeight w:val="765"/>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представителей коренных малочисленных народов Севера (ханты, манси, ненцы)</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1 п. 1 Приложения 2 к решению Думы города №658</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69,43</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69,00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69,00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69,00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69,00</w:t>
            </w:r>
          </w:p>
        </w:tc>
      </w:tr>
      <w:tr w:rsidR="00352A20" w:rsidRPr="00955027" w:rsidTr="00BE4C23">
        <w:trPr>
          <w:trHeight w:val="1785"/>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детей-сирот и детей, оставшихся без попечения родителей, а также лиц из числа детей-сирот и детей, оставшихся без попечения родителей, обучающиеся по очной форме в профессиональных образовательных организациях или образовательных организациях высшего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xml:space="preserve">. 2 п. 1 Приложения 2 к решению Думы города №658 </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3,56</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3,60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3,60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3,60</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3,60</w:t>
            </w:r>
          </w:p>
        </w:tc>
      </w:tr>
      <w:tr w:rsidR="00352A20" w:rsidRPr="00955027" w:rsidTr="00BE4C23">
        <w:trPr>
          <w:trHeight w:val="1159"/>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rPr>
                <w:color w:val="000000"/>
                <w:sz w:val="16"/>
                <w:szCs w:val="16"/>
              </w:rPr>
            </w:pPr>
            <w:r w:rsidRPr="00A5690B">
              <w:rPr>
                <w:color w:val="000000"/>
                <w:sz w:val="16"/>
                <w:szCs w:val="16"/>
              </w:rPr>
              <w:lastRenderedPageBreak/>
              <w:t>Освобождение от уплаты налога в размере 100%  неработающих трудоспособных лица, осуществляющих уход за инвалидами 1 группы или престарелыми, нуждающимися в постоянном постороннем уходе, по заключению лечебного учреждения</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xml:space="preserve">. 3 п. 1 Приложения 2 к решению Думы города №658 </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24,80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25,00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25,00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25,00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25,00</w:t>
            </w:r>
          </w:p>
        </w:tc>
      </w:tr>
      <w:tr w:rsidR="00352A20" w:rsidRPr="00955027" w:rsidTr="00BE4C23">
        <w:trPr>
          <w:trHeight w:val="51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rPr>
                <w:color w:val="000000"/>
                <w:sz w:val="16"/>
                <w:szCs w:val="16"/>
              </w:rPr>
            </w:pPr>
            <w:r w:rsidRPr="00A5690B">
              <w:rPr>
                <w:color w:val="000000"/>
                <w:sz w:val="16"/>
                <w:szCs w:val="16"/>
              </w:rPr>
              <w:t>Освобождение от уплаты налога в размере 100% неработающих инвалидов III группы</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xml:space="preserve">. 4 п. 1 Приложения 2 к решению Думы города №658 </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16,74</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17,00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17,00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17,00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17,00</w:t>
            </w:r>
          </w:p>
        </w:tc>
      </w:tr>
      <w:tr w:rsidR="00352A20" w:rsidRPr="00955027" w:rsidTr="00BE4C23">
        <w:trPr>
          <w:trHeight w:val="178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 xml:space="preserve">Освобождение от уплаты налога в размере 100% одиноких отцов или матерей, воспитывающих детей до 18 лет или учащихся общеобразовательных организаций, студентов очной формы обучения профессиональных образовательных организаций и образовательных организаций высшего образования в возрасте до 23 лет </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xml:space="preserve">. 5 п. 1 Приложения 2 к решению Думы города №658 </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76,94</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77,00</w:t>
            </w:r>
          </w:p>
        </w:tc>
        <w:tc>
          <w:tcPr>
            <w:tcW w:w="993"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77,00</w:t>
            </w:r>
          </w:p>
        </w:tc>
        <w:tc>
          <w:tcPr>
            <w:tcW w:w="992"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77,00</w:t>
            </w:r>
          </w:p>
        </w:tc>
        <w:tc>
          <w:tcPr>
            <w:tcW w:w="1050"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77,00</w:t>
            </w:r>
          </w:p>
        </w:tc>
      </w:tr>
      <w:tr w:rsidR="00352A20" w:rsidRPr="00955027" w:rsidTr="00BE4C23">
        <w:trPr>
          <w:trHeight w:val="183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 xml:space="preserve">Освобождение от уплаты налога в размере 100% членов многодетных семей, в которых на содержании и воспитании находятся трое и более детей до 18 лет или учащиеся общеобразовательных организаций, студенты очной формы обучения профессиональных образовательных организаций и образовательных организаций высшего образования в возрасте до 23 лет        </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xml:space="preserve">. 6 п. 1 Приложения 2 к решению Думы города №658 </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3 409,12</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3 410,00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3 420,00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3 430,00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3 440,00</w:t>
            </w:r>
          </w:p>
        </w:tc>
      </w:tr>
      <w:tr w:rsidR="00352A20" w:rsidRPr="00955027" w:rsidTr="00BE4C23">
        <w:trPr>
          <w:trHeight w:val="1058"/>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rPr>
                <w:color w:val="000000"/>
                <w:sz w:val="16"/>
                <w:szCs w:val="16"/>
              </w:rPr>
            </w:pPr>
            <w:r w:rsidRPr="00A5690B">
              <w:rPr>
                <w:color w:val="000000"/>
                <w:sz w:val="16"/>
                <w:szCs w:val="16"/>
              </w:rPr>
              <w:t xml:space="preserve">Освобождение от уплаты налога в размере 100% одного из родителей (усыновителей), опекунов (попечителей), проживающих совместно с ребенком-инвалидом в возрасте до 18 лет  </w:t>
            </w:r>
          </w:p>
        </w:tc>
        <w:tc>
          <w:tcPr>
            <w:tcW w:w="1559" w:type="dxa"/>
            <w:tcBorders>
              <w:top w:val="nil"/>
              <w:left w:val="nil"/>
              <w:bottom w:val="single" w:sz="4" w:space="0" w:color="auto"/>
              <w:right w:val="single" w:sz="4" w:space="0" w:color="auto"/>
            </w:tcBorders>
            <w:shd w:val="clear" w:color="auto" w:fill="auto"/>
            <w:vAlign w:val="center"/>
            <w:hideMark/>
          </w:tcPr>
          <w:p w:rsidR="00352A20" w:rsidRPr="00A5690B" w:rsidRDefault="00352A20" w:rsidP="00352A20">
            <w:pPr>
              <w:spacing w:after="0"/>
              <w:ind w:firstLine="0"/>
              <w:jc w:val="center"/>
              <w:rPr>
                <w:color w:val="000000"/>
                <w:sz w:val="16"/>
                <w:szCs w:val="16"/>
              </w:rPr>
            </w:pPr>
            <w:proofErr w:type="spellStart"/>
            <w:r w:rsidRPr="00A5690B">
              <w:rPr>
                <w:color w:val="000000"/>
                <w:sz w:val="16"/>
                <w:szCs w:val="16"/>
              </w:rPr>
              <w:t>пп</w:t>
            </w:r>
            <w:proofErr w:type="spellEnd"/>
            <w:r w:rsidRPr="00A5690B">
              <w:rPr>
                <w:color w:val="000000"/>
                <w:sz w:val="16"/>
                <w:szCs w:val="16"/>
              </w:rPr>
              <w:t>. 7 п. 1 Приложения 2 к решению Думы города №658</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3"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992"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c>
          <w:tcPr>
            <w:tcW w:w="1050" w:type="dxa"/>
            <w:tcBorders>
              <w:top w:val="nil"/>
              <w:left w:val="nil"/>
              <w:bottom w:val="single" w:sz="4" w:space="0" w:color="auto"/>
              <w:right w:val="single" w:sz="4" w:space="0" w:color="auto"/>
            </w:tcBorders>
            <w:shd w:val="clear" w:color="auto" w:fill="auto"/>
            <w:noWrap/>
            <w:vAlign w:val="center"/>
            <w:hideMark/>
          </w:tcPr>
          <w:p w:rsidR="00352A20" w:rsidRPr="00A5690B" w:rsidRDefault="00352A20" w:rsidP="00352A20">
            <w:pPr>
              <w:spacing w:after="0"/>
              <w:ind w:firstLine="0"/>
              <w:jc w:val="center"/>
              <w:rPr>
                <w:color w:val="000000"/>
                <w:sz w:val="16"/>
                <w:szCs w:val="16"/>
              </w:rPr>
            </w:pPr>
            <w:r w:rsidRPr="00A5690B">
              <w:rPr>
                <w:color w:val="000000"/>
                <w:sz w:val="16"/>
                <w:szCs w:val="16"/>
              </w:rPr>
              <w:t>0,00</w:t>
            </w:r>
          </w:p>
        </w:tc>
      </w:tr>
      <w:tr w:rsidR="00352A20" w:rsidRPr="00955027" w:rsidTr="00BE4C23">
        <w:trPr>
          <w:trHeight w:val="477"/>
        </w:trPr>
        <w:tc>
          <w:tcPr>
            <w:tcW w:w="4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52A20" w:rsidRPr="00A5690B" w:rsidRDefault="00352A20" w:rsidP="00352A20">
            <w:pPr>
              <w:spacing w:after="0"/>
              <w:ind w:firstLine="0"/>
              <w:jc w:val="center"/>
              <w:rPr>
                <w:b/>
                <w:bCs/>
                <w:color w:val="000000"/>
                <w:sz w:val="16"/>
                <w:szCs w:val="16"/>
              </w:rPr>
            </w:pPr>
            <w:r w:rsidRPr="00A5690B">
              <w:rPr>
                <w:b/>
                <w:bCs/>
                <w:color w:val="000000"/>
                <w:sz w:val="16"/>
                <w:szCs w:val="16"/>
              </w:rPr>
              <w:t>ИТОГО налоговых льгот (налоговых расходов), предоставленных по налогу на имущество физических лиц</w:t>
            </w:r>
          </w:p>
        </w:tc>
        <w:tc>
          <w:tcPr>
            <w:tcW w:w="992"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89 612,88</w:t>
            </w:r>
          </w:p>
        </w:tc>
        <w:tc>
          <w:tcPr>
            <w:tcW w:w="992"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93 901,60</w:t>
            </w:r>
          </w:p>
        </w:tc>
        <w:tc>
          <w:tcPr>
            <w:tcW w:w="993"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94 659,19</w:t>
            </w:r>
          </w:p>
        </w:tc>
        <w:tc>
          <w:tcPr>
            <w:tcW w:w="992"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3 621,60</w:t>
            </w:r>
          </w:p>
        </w:tc>
        <w:tc>
          <w:tcPr>
            <w:tcW w:w="1050"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3 631,60</w:t>
            </w:r>
          </w:p>
        </w:tc>
      </w:tr>
      <w:tr w:rsidR="00352A20" w:rsidRPr="00955027" w:rsidTr="00BE4C23">
        <w:trPr>
          <w:trHeight w:val="578"/>
        </w:trPr>
        <w:tc>
          <w:tcPr>
            <w:tcW w:w="48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52A20" w:rsidRPr="00A5690B" w:rsidRDefault="00352A20" w:rsidP="00352A20">
            <w:pPr>
              <w:spacing w:after="0"/>
              <w:ind w:firstLine="0"/>
              <w:jc w:val="center"/>
              <w:rPr>
                <w:b/>
                <w:bCs/>
                <w:color w:val="000000"/>
                <w:sz w:val="16"/>
                <w:szCs w:val="16"/>
              </w:rPr>
            </w:pPr>
            <w:r w:rsidRPr="00A5690B">
              <w:rPr>
                <w:b/>
                <w:bCs/>
                <w:color w:val="000000"/>
                <w:sz w:val="16"/>
                <w:szCs w:val="16"/>
              </w:rPr>
              <w:t xml:space="preserve">ИТОГО налоговых льгот (налоговых расходов), предоставленных в соответствии с решениями Думы города Нижневартовска </w:t>
            </w:r>
          </w:p>
        </w:tc>
        <w:tc>
          <w:tcPr>
            <w:tcW w:w="992"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235 174,09</w:t>
            </w:r>
          </w:p>
        </w:tc>
        <w:tc>
          <w:tcPr>
            <w:tcW w:w="992"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241 189,90</w:t>
            </w:r>
          </w:p>
        </w:tc>
        <w:tc>
          <w:tcPr>
            <w:tcW w:w="993"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235 317,49</w:t>
            </w:r>
          </w:p>
        </w:tc>
        <w:tc>
          <w:tcPr>
            <w:tcW w:w="992"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144 479,90</w:t>
            </w:r>
          </w:p>
        </w:tc>
        <w:tc>
          <w:tcPr>
            <w:tcW w:w="1050" w:type="dxa"/>
            <w:tcBorders>
              <w:top w:val="nil"/>
              <w:left w:val="nil"/>
              <w:bottom w:val="single" w:sz="4" w:space="0" w:color="auto"/>
              <w:right w:val="single" w:sz="4" w:space="0" w:color="auto"/>
            </w:tcBorders>
            <w:shd w:val="clear" w:color="auto" w:fill="auto"/>
            <w:noWrap/>
            <w:vAlign w:val="bottom"/>
            <w:hideMark/>
          </w:tcPr>
          <w:p w:rsidR="00352A20" w:rsidRPr="00A5690B" w:rsidRDefault="00352A20" w:rsidP="00352A20">
            <w:pPr>
              <w:spacing w:after="0"/>
              <w:ind w:firstLine="0"/>
              <w:jc w:val="right"/>
              <w:rPr>
                <w:b/>
                <w:bCs/>
                <w:color w:val="000000"/>
                <w:sz w:val="16"/>
                <w:szCs w:val="16"/>
              </w:rPr>
            </w:pPr>
            <w:r w:rsidRPr="00A5690B">
              <w:rPr>
                <w:b/>
                <w:bCs/>
                <w:color w:val="000000"/>
                <w:sz w:val="16"/>
                <w:szCs w:val="16"/>
              </w:rPr>
              <w:t>144 539,90</w:t>
            </w:r>
          </w:p>
        </w:tc>
      </w:tr>
      <w:tr w:rsidR="00352A20" w:rsidRPr="00955027" w:rsidTr="005B38BB">
        <w:trPr>
          <w:trHeight w:val="649"/>
        </w:trPr>
        <w:tc>
          <w:tcPr>
            <w:tcW w:w="9854" w:type="dxa"/>
            <w:gridSpan w:val="7"/>
            <w:tcBorders>
              <w:top w:val="nil"/>
              <w:left w:val="nil"/>
              <w:bottom w:val="nil"/>
              <w:right w:val="nil"/>
            </w:tcBorders>
            <w:shd w:val="clear" w:color="auto" w:fill="auto"/>
            <w:vAlign w:val="bottom"/>
            <w:hideMark/>
          </w:tcPr>
          <w:p w:rsidR="001878DD" w:rsidRPr="00BE4C23" w:rsidRDefault="001878DD" w:rsidP="00352A20">
            <w:pPr>
              <w:spacing w:after="0"/>
              <w:ind w:firstLine="0"/>
              <w:rPr>
                <w:color w:val="000000"/>
                <w:sz w:val="10"/>
                <w:szCs w:val="24"/>
              </w:rPr>
            </w:pPr>
          </w:p>
          <w:p w:rsidR="00352A20" w:rsidRPr="00955027" w:rsidRDefault="00352A20" w:rsidP="00F30D29">
            <w:pPr>
              <w:spacing w:after="0"/>
              <w:ind w:firstLine="0"/>
              <w:rPr>
                <w:color w:val="000000"/>
                <w:sz w:val="24"/>
                <w:szCs w:val="24"/>
              </w:rPr>
            </w:pPr>
            <w:r w:rsidRPr="00BE4C23">
              <w:rPr>
                <w:color w:val="000000"/>
                <w:szCs w:val="24"/>
              </w:rPr>
              <w:t xml:space="preserve">* Сумма налоговых льгот (налоговых расходов) сформирована на основании информации, предоставленной главным  администратором - инспекцией МРИ ФНС №6 по Ханты-Мансийскому автономному округу - Югре  </w:t>
            </w:r>
          </w:p>
        </w:tc>
      </w:tr>
    </w:tbl>
    <w:p w:rsidR="00DF0ACE" w:rsidRPr="00955027" w:rsidRDefault="00DF0ACE" w:rsidP="00DF0ACE">
      <w:pPr>
        <w:spacing w:after="0"/>
        <w:ind w:firstLine="0"/>
        <w:jc w:val="center"/>
        <w:rPr>
          <w:b/>
          <w:sz w:val="28"/>
          <w:szCs w:val="28"/>
        </w:rPr>
      </w:pPr>
    </w:p>
    <w:sectPr w:rsidR="00DF0ACE" w:rsidRPr="00955027" w:rsidSect="008919C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064" w:rsidRDefault="00117064" w:rsidP="002F341E">
      <w:pPr>
        <w:spacing w:after="0"/>
      </w:pPr>
      <w:r>
        <w:separator/>
      </w:r>
    </w:p>
  </w:endnote>
  <w:endnote w:type="continuationSeparator" w:id="0">
    <w:p w:rsidR="00117064" w:rsidRDefault="00117064" w:rsidP="002F34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064" w:rsidRDefault="00117064" w:rsidP="002F341E">
      <w:pPr>
        <w:spacing w:after="0"/>
      </w:pPr>
      <w:r>
        <w:separator/>
      </w:r>
    </w:p>
  </w:footnote>
  <w:footnote w:type="continuationSeparator" w:id="0">
    <w:p w:rsidR="00117064" w:rsidRDefault="00117064" w:rsidP="002F34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277341"/>
      <w:docPartObj>
        <w:docPartGallery w:val="Page Numbers (Top of Page)"/>
        <w:docPartUnique/>
      </w:docPartObj>
    </w:sdtPr>
    <w:sdtContent>
      <w:p w:rsidR="00C05A95" w:rsidRDefault="00C05A95">
        <w:pPr>
          <w:pStyle w:val="a7"/>
          <w:jc w:val="center"/>
        </w:pPr>
        <w:r>
          <w:fldChar w:fldCharType="begin"/>
        </w:r>
        <w:r>
          <w:instrText>PAGE   \* MERGEFORMAT</w:instrText>
        </w:r>
        <w:r>
          <w:fldChar w:fldCharType="separate"/>
        </w:r>
        <w:r w:rsidR="002A3329">
          <w:rPr>
            <w:noProof/>
          </w:rPr>
          <w:t>21</w:t>
        </w:r>
        <w:r>
          <w:fldChar w:fldCharType="end"/>
        </w:r>
      </w:p>
    </w:sdtContent>
  </w:sdt>
  <w:p w:rsidR="00C05A95" w:rsidRDefault="00C05A95">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4124037"/>
      <w:docPartObj>
        <w:docPartGallery w:val="Page Numbers (Top of Page)"/>
        <w:docPartUnique/>
      </w:docPartObj>
    </w:sdtPr>
    <w:sdtContent>
      <w:p w:rsidR="00C05A95" w:rsidRDefault="00C05A95">
        <w:pPr>
          <w:pStyle w:val="a7"/>
          <w:jc w:val="center"/>
        </w:pPr>
        <w:r>
          <w:fldChar w:fldCharType="begin"/>
        </w:r>
        <w:r>
          <w:instrText>PAGE   \* MERGEFORMAT</w:instrText>
        </w:r>
        <w:r>
          <w:fldChar w:fldCharType="separate"/>
        </w:r>
        <w:r w:rsidR="002A3329">
          <w:rPr>
            <w:noProof/>
          </w:rPr>
          <w:t>154</w:t>
        </w:r>
        <w:r>
          <w:fldChar w:fldCharType="end"/>
        </w:r>
      </w:p>
    </w:sdtContent>
  </w:sdt>
  <w:p w:rsidR="00C05A95" w:rsidRDefault="00C05A9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64926"/>
    <w:multiLevelType w:val="hybridMultilevel"/>
    <w:tmpl w:val="FA263306"/>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076EEA"/>
    <w:multiLevelType w:val="hybridMultilevel"/>
    <w:tmpl w:val="9D6224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662A2F"/>
    <w:multiLevelType w:val="hybridMultilevel"/>
    <w:tmpl w:val="EADC95A4"/>
    <w:lvl w:ilvl="0" w:tplc="3F3EBEE4">
      <w:start w:val="2"/>
      <w:numFmt w:val="upperRoman"/>
      <w:pStyle w:val="3"/>
      <w:lvlText w:val="%1."/>
      <w:lvlJc w:val="left"/>
      <w:pPr>
        <w:tabs>
          <w:tab w:val="num" w:pos="3750"/>
        </w:tabs>
        <w:ind w:left="3750" w:hanging="720"/>
      </w:pPr>
    </w:lvl>
    <w:lvl w:ilvl="1" w:tplc="D14874E4">
      <w:numFmt w:val="none"/>
      <w:lvlText w:val=""/>
      <w:lvlJc w:val="left"/>
      <w:pPr>
        <w:tabs>
          <w:tab w:val="num" w:pos="360"/>
        </w:tabs>
        <w:ind w:left="0" w:firstLine="0"/>
      </w:pPr>
    </w:lvl>
    <w:lvl w:ilvl="2" w:tplc="EB862A4C">
      <w:numFmt w:val="none"/>
      <w:lvlText w:val=""/>
      <w:lvlJc w:val="left"/>
      <w:pPr>
        <w:tabs>
          <w:tab w:val="num" w:pos="360"/>
        </w:tabs>
        <w:ind w:left="0" w:firstLine="0"/>
      </w:pPr>
    </w:lvl>
    <w:lvl w:ilvl="3" w:tplc="FE547928">
      <w:numFmt w:val="none"/>
      <w:lvlText w:val=""/>
      <w:lvlJc w:val="left"/>
      <w:pPr>
        <w:tabs>
          <w:tab w:val="num" w:pos="360"/>
        </w:tabs>
        <w:ind w:left="0" w:firstLine="0"/>
      </w:pPr>
    </w:lvl>
    <w:lvl w:ilvl="4" w:tplc="96A24F2C">
      <w:numFmt w:val="none"/>
      <w:lvlText w:val=""/>
      <w:lvlJc w:val="left"/>
      <w:pPr>
        <w:tabs>
          <w:tab w:val="num" w:pos="360"/>
        </w:tabs>
        <w:ind w:left="0" w:firstLine="0"/>
      </w:pPr>
    </w:lvl>
    <w:lvl w:ilvl="5" w:tplc="D7E4F342">
      <w:numFmt w:val="none"/>
      <w:lvlText w:val=""/>
      <w:lvlJc w:val="left"/>
      <w:pPr>
        <w:tabs>
          <w:tab w:val="num" w:pos="360"/>
        </w:tabs>
        <w:ind w:left="0" w:firstLine="0"/>
      </w:pPr>
    </w:lvl>
    <w:lvl w:ilvl="6" w:tplc="DF3A7412">
      <w:numFmt w:val="none"/>
      <w:lvlText w:val=""/>
      <w:lvlJc w:val="left"/>
      <w:pPr>
        <w:tabs>
          <w:tab w:val="num" w:pos="360"/>
        </w:tabs>
        <w:ind w:left="0" w:firstLine="0"/>
      </w:pPr>
    </w:lvl>
    <w:lvl w:ilvl="7" w:tplc="4EF808E0">
      <w:numFmt w:val="none"/>
      <w:lvlText w:val=""/>
      <w:lvlJc w:val="left"/>
      <w:pPr>
        <w:tabs>
          <w:tab w:val="num" w:pos="360"/>
        </w:tabs>
        <w:ind w:left="0" w:firstLine="0"/>
      </w:pPr>
    </w:lvl>
    <w:lvl w:ilvl="8" w:tplc="B3844D0E">
      <w:numFmt w:val="none"/>
      <w:lvlText w:val=""/>
      <w:lvlJc w:val="left"/>
      <w:pPr>
        <w:tabs>
          <w:tab w:val="num" w:pos="360"/>
        </w:tabs>
        <w:ind w:left="0" w:firstLine="0"/>
      </w:pPr>
    </w:lvl>
  </w:abstractNum>
  <w:abstractNum w:abstractNumId="3" w15:restartNumberingAfterBreak="0">
    <w:nsid w:val="0A8366ED"/>
    <w:multiLevelType w:val="hybridMultilevel"/>
    <w:tmpl w:val="CF1859FE"/>
    <w:lvl w:ilvl="0" w:tplc="B0E24760">
      <w:start w:val="1"/>
      <w:numFmt w:val="bullet"/>
      <w:pStyle w:val="a"/>
      <w:lvlText w:val=""/>
      <w:lvlJc w:val="left"/>
      <w:pPr>
        <w:tabs>
          <w:tab w:val="num" w:pos="424"/>
        </w:tabs>
        <w:ind w:left="991" w:hanging="283"/>
      </w:pPr>
      <w:rPr>
        <w:rFonts w:ascii="Symbol" w:hAnsi="Symbol" w:hint="default"/>
      </w:rPr>
    </w:lvl>
    <w:lvl w:ilvl="1" w:tplc="04190003">
      <w:start w:val="1"/>
      <w:numFmt w:val="bullet"/>
      <w:lvlText w:val="o"/>
      <w:lvlJc w:val="left"/>
      <w:pPr>
        <w:tabs>
          <w:tab w:val="num" w:pos="1864"/>
        </w:tabs>
        <w:ind w:left="1864" w:hanging="360"/>
      </w:pPr>
      <w:rPr>
        <w:rFonts w:ascii="Courier New" w:hAnsi="Courier New" w:cs="Courier New" w:hint="default"/>
      </w:rPr>
    </w:lvl>
    <w:lvl w:ilvl="2" w:tplc="04190005" w:tentative="1">
      <w:start w:val="1"/>
      <w:numFmt w:val="bullet"/>
      <w:lvlText w:val=""/>
      <w:lvlJc w:val="left"/>
      <w:pPr>
        <w:tabs>
          <w:tab w:val="num" w:pos="2584"/>
        </w:tabs>
        <w:ind w:left="2584" w:hanging="360"/>
      </w:pPr>
      <w:rPr>
        <w:rFonts w:ascii="Wingdings" w:hAnsi="Wingdings" w:hint="default"/>
      </w:rPr>
    </w:lvl>
    <w:lvl w:ilvl="3" w:tplc="04190001" w:tentative="1">
      <w:start w:val="1"/>
      <w:numFmt w:val="bullet"/>
      <w:lvlText w:val=""/>
      <w:lvlJc w:val="left"/>
      <w:pPr>
        <w:tabs>
          <w:tab w:val="num" w:pos="3304"/>
        </w:tabs>
        <w:ind w:left="3304" w:hanging="360"/>
      </w:pPr>
      <w:rPr>
        <w:rFonts w:ascii="Symbol" w:hAnsi="Symbol" w:hint="default"/>
      </w:rPr>
    </w:lvl>
    <w:lvl w:ilvl="4" w:tplc="04190003" w:tentative="1">
      <w:start w:val="1"/>
      <w:numFmt w:val="bullet"/>
      <w:lvlText w:val="o"/>
      <w:lvlJc w:val="left"/>
      <w:pPr>
        <w:tabs>
          <w:tab w:val="num" w:pos="4024"/>
        </w:tabs>
        <w:ind w:left="4024" w:hanging="360"/>
      </w:pPr>
      <w:rPr>
        <w:rFonts w:ascii="Courier New" w:hAnsi="Courier New" w:cs="Courier New" w:hint="default"/>
      </w:rPr>
    </w:lvl>
    <w:lvl w:ilvl="5" w:tplc="04190005" w:tentative="1">
      <w:start w:val="1"/>
      <w:numFmt w:val="bullet"/>
      <w:lvlText w:val=""/>
      <w:lvlJc w:val="left"/>
      <w:pPr>
        <w:tabs>
          <w:tab w:val="num" w:pos="4744"/>
        </w:tabs>
        <w:ind w:left="4744" w:hanging="360"/>
      </w:pPr>
      <w:rPr>
        <w:rFonts w:ascii="Wingdings" w:hAnsi="Wingdings" w:hint="default"/>
      </w:rPr>
    </w:lvl>
    <w:lvl w:ilvl="6" w:tplc="04190001" w:tentative="1">
      <w:start w:val="1"/>
      <w:numFmt w:val="bullet"/>
      <w:lvlText w:val=""/>
      <w:lvlJc w:val="left"/>
      <w:pPr>
        <w:tabs>
          <w:tab w:val="num" w:pos="5464"/>
        </w:tabs>
        <w:ind w:left="5464" w:hanging="360"/>
      </w:pPr>
      <w:rPr>
        <w:rFonts w:ascii="Symbol" w:hAnsi="Symbol" w:hint="default"/>
      </w:rPr>
    </w:lvl>
    <w:lvl w:ilvl="7" w:tplc="04190003" w:tentative="1">
      <w:start w:val="1"/>
      <w:numFmt w:val="bullet"/>
      <w:lvlText w:val="o"/>
      <w:lvlJc w:val="left"/>
      <w:pPr>
        <w:tabs>
          <w:tab w:val="num" w:pos="6184"/>
        </w:tabs>
        <w:ind w:left="6184" w:hanging="360"/>
      </w:pPr>
      <w:rPr>
        <w:rFonts w:ascii="Courier New" w:hAnsi="Courier New" w:cs="Courier New" w:hint="default"/>
      </w:rPr>
    </w:lvl>
    <w:lvl w:ilvl="8" w:tplc="04190005" w:tentative="1">
      <w:start w:val="1"/>
      <w:numFmt w:val="bullet"/>
      <w:lvlText w:val=""/>
      <w:lvlJc w:val="left"/>
      <w:pPr>
        <w:tabs>
          <w:tab w:val="num" w:pos="6904"/>
        </w:tabs>
        <w:ind w:left="6904" w:hanging="360"/>
      </w:pPr>
      <w:rPr>
        <w:rFonts w:ascii="Wingdings" w:hAnsi="Wingdings" w:hint="default"/>
      </w:rPr>
    </w:lvl>
  </w:abstractNum>
  <w:abstractNum w:abstractNumId="4" w15:restartNumberingAfterBreak="0">
    <w:nsid w:val="142D330D"/>
    <w:multiLevelType w:val="multilevel"/>
    <w:tmpl w:val="7D92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82A19"/>
    <w:multiLevelType w:val="hybridMultilevel"/>
    <w:tmpl w:val="73FABF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592E58"/>
    <w:multiLevelType w:val="hybridMultilevel"/>
    <w:tmpl w:val="0FE2A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BB034C"/>
    <w:multiLevelType w:val="hybridMultilevel"/>
    <w:tmpl w:val="7122A12E"/>
    <w:lvl w:ilvl="0" w:tplc="F788A71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85385F"/>
    <w:multiLevelType w:val="hybridMultilevel"/>
    <w:tmpl w:val="BC6C1676"/>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0A72798"/>
    <w:multiLevelType w:val="hybridMultilevel"/>
    <w:tmpl w:val="3B9C1C6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15:restartNumberingAfterBreak="0">
    <w:nsid w:val="398A26A6"/>
    <w:multiLevelType w:val="hybridMultilevel"/>
    <w:tmpl w:val="D542CA1E"/>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DB0879"/>
    <w:multiLevelType w:val="hybridMultilevel"/>
    <w:tmpl w:val="5130F592"/>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0C516C6"/>
    <w:multiLevelType w:val="hybridMultilevel"/>
    <w:tmpl w:val="683C6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16157E"/>
    <w:multiLevelType w:val="hybridMultilevel"/>
    <w:tmpl w:val="EFC04AC4"/>
    <w:lvl w:ilvl="0" w:tplc="04190001">
      <w:start w:val="1"/>
      <w:numFmt w:val="bullet"/>
      <w:lvlText w:val=""/>
      <w:lvlJc w:val="left"/>
      <w:pPr>
        <w:ind w:left="1714" w:hanging="360"/>
      </w:pPr>
      <w:rPr>
        <w:rFonts w:ascii="Symbol" w:hAnsi="Symbol" w:hint="default"/>
      </w:rPr>
    </w:lvl>
    <w:lvl w:ilvl="1" w:tplc="04190003">
      <w:start w:val="1"/>
      <w:numFmt w:val="bullet"/>
      <w:lvlText w:val="o"/>
      <w:lvlJc w:val="left"/>
      <w:pPr>
        <w:ind w:left="2434" w:hanging="360"/>
      </w:pPr>
      <w:rPr>
        <w:rFonts w:ascii="Courier New" w:hAnsi="Courier New" w:cs="Courier New" w:hint="default"/>
      </w:rPr>
    </w:lvl>
    <w:lvl w:ilvl="2" w:tplc="04190005">
      <w:start w:val="1"/>
      <w:numFmt w:val="bullet"/>
      <w:lvlText w:val=""/>
      <w:lvlJc w:val="left"/>
      <w:pPr>
        <w:ind w:left="3154" w:hanging="360"/>
      </w:pPr>
      <w:rPr>
        <w:rFonts w:ascii="Wingdings" w:hAnsi="Wingdings" w:hint="default"/>
      </w:rPr>
    </w:lvl>
    <w:lvl w:ilvl="3" w:tplc="A5702E34">
      <w:start w:val="1"/>
      <w:numFmt w:val="bullet"/>
      <w:pStyle w:val="121"/>
      <w:lvlText w:val=""/>
      <w:lvlJc w:val="left"/>
      <w:pPr>
        <w:ind w:left="3874" w:hanging="360"/>
      </w:pPr>
      <w:rPr>
        <w:rFonts w:ascii="Symbol" w:hAnsi="Symbol" w:hint="default"/>
      </w:rPr>
    </w:lvl>
    <w:lvl w:ilvl="4" w:tplc="04190003">
      <w:start w:val="1"/>
      <w:numFmt w:val="bullet"/>
      <w:lvlText w:val="o"/>
      <w:lvlJc w:val="left"/>
      <w:pPr>
        <w:ind w:left="4594" w:hanging="360"/>
      </w:pPr>
      <w:rPr>
        <w:rFonts w:ascii="Courier New" w:hAnsi="Courier New" w:cs="Courier New" w:hint="default"/>
      </w:rPr>
    </w:lvl>
    <w:lvl w:ilvl="5" w:tplc="04190005">
      <w:start w:val="1"/>
      <w:numFmt w:val="bullet"/>
      <w:lvlText w:val=""/>
      <w:lvlJc w:val="left"/>
      <w:pPr>
        <w:ind w:left="5314" w:hanging="360"/>
      </w:pPr>
      <w:rPr>
        <w:rFonts w:ascii="Wingdings" w:hAnsi="Wingdings" w:hint="default"/>
      </w:rPr>
    </w:lvl>
    <w:lvl w:ilvl="6" w:tplc="04190001">
      <w:start w:val="1"/>
      <w:numFmt w:val="bullet"/>
      <w:lvlText w:val=""/>
      <w:lvlJc w:val="left"/>
      <w:pPr>
        <w:ind w:left="6034" w:hanging="360"/>
      </w:pPr>
      <w:rPr>
        <w:rFonts w:ascii="Symbol" w:hAnsi="Symbol" w:hint="default"/>
      </w:rPr>
    </w:lvl>
    <w:lvl w:ilvl="7" w:tplc="04190003">
      <w:start w:val="1"/>
      <w:numFmt w:val="bullet"/>
      <w:lvlText w:val="o"/>
      <w:lvlJc w:val="left"/>
      <w:pPr>
        <w:ind w:left="6754" w:hanging="360"/>
      </w:pPr>
      <w:rPr>
        <w:rFonts w:ascii="Courier New" w:hAnsi="Courier New" w:cs="Courier New" w:hint="default"/>
      </w:rPr>
    </w:lvl>
    <w:lvl w:ilvl="8" w:tplc="04190005">
      <w:start w:val="1"/>
      <w:numFmt w:val="bullet"/>
      <w:lvlText w:val=""/>
      <w:lvlJc w:val="left"/>
      <w:pPr>
        <w:ind w:left="7474" w:hanging="360"/>
      </w:pPr>
      <w:rPr>
        <w:rFonts w:ascii="Wingdings" w:hAnsi="Wingdings" w:hint="default"/>
      </w:rPr>
    </w:lvl>
  </w:abstractNum>
  <w:abstractNum w:abstractNumId="14" w15:restartNumberingAfterBreak="0">
    <w:nsid w:val="45510436"/>
    <w:multiLevelType w:val="hybridMultilevel"/>
    <w:tmpl w:val="5F466834"/>
    <w:lvl w:ilvl="0" w:tplc="F788A7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195557E"/>
    <w:multiLevelType w:val="hybridMultilevel"/>
    <w:tmpl w:val="19E82B76"/>
    <w:lvl w:ilvl="0" w:tplc="F788A71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6" w15:restartNumberingAfterBreak="0">
    <w:nsid w:val="71D00B06"/>
    <w:multiLevelType w:val="hybridMultilevel"/>
    <w:tmpl w:val="07EC2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4135BF3"/>
    <w:multiLevelType w:val="hybridMultilevel"/>
    <w:tmpl w:val="7FEC2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E585797"/>
    <w:multiLevelType w:val="hybridMultilevel"/>
    <w:tmpl w:val="C4B01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6"/>
  </w:num>
  <w:num w:numId="3">
    <w:abstractNumId w:val="18"/>
  </w:num>
  <w:num w:numId="4">
    <w:abstractNumId w:val="6"/>
  </w:num>
  <w:num w:numId="5">
    <w:abstractNumId w:val="2"/>
    <w:lvlOverride w:ilvl="0">
      <w:startOverride w:val="2"/>
    </w:lvlOverride>
    <w:lvlOverride w:ilvl="1"/>
    <w:lvlOverride w:ilvl="2"/>
    <w:lvlOverride w:ilvl="3"/>
    <w:lvlOverride w:ilvl="4"/>
    <w:lvlOverride w:ilvl="5"/>
    <w:lvlOverride w:ilvl="6"/>
    <w:lvlOverride w:ilvl="7"/>
    <w:lvlOverride w:ilvl="8"/>
  </w:num>
  <w:num w:numId="6">
    <w:abstractNumId w:val="1"/>
  </w:num>
  <w:num w:numId="7">
    <w:abstractNumId w:val="12"/>
  </w:num>
  <w:num w:numId="8">
    <w:abstractNumId w:val="3"/>
  </w:num>
  <w:num w:numId="9">
    <w:abstractNumId w:val="13"/>
  </w:num>
  <w:num w:numId="10">
    <w:abstractNumId w:val="7"/>
  </w:num>
  <w:num w:numId="11">
    <w:abstractNumId w:val="10"/>
  </w:num>
  <w:num w:numId="12">
    <w:abstractNumId w:val="0"/>
  </w:num>
  <w:num w:numId="13">
    <w:abstractNumId w:val="11"/>
  </w:num>
  <w:num w:numId="14">
    <w:abstractNumId w:val="15"/>
  </w:num>
  <w:num w:numId="15">
    <w:abstractNumId w:val="8"/>
  </w:num>
  <w:num w:numId="16">
    <w:abstractNumId w:val="14"/>
  </w:num>
  <w:num w:numId="17">
    <w:abstractNumId w:val="9"/>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3CD"/>
    <w:rsid w:val="00017B1D"/>
    <w:rsid w:val="0003177E"/>
    <w:rsid w:val="000352C7"/>
    <w:rsid w:val="000377FE"/>
    <w:rsid w:val="0005153E"/>
    <w:rsid w:val="00052D70"/>
    <w:rsid w:val="00067C21"/>
    <w:rsid w:val="000704F5"/>
    <w:rsid w:val="00082B6B"/>
    <w:rsid w:val="00091EA0"/>
    <w:rsid w:val="0009540A"/>
    <w:rsid w:val="000A1FF7"/>
    <w:rsid w:val="000A7344"/>
    <w:rsid w:val="000B4324"/>
    <w:rsid w:val="000B4457"/>
    <w:rsid w:val="000B44EA"/>
    <w:rsid w:val="000C7687"/>
    <w:rsid w:val="000D2AE5"/>
    <w:rsid w:val="000E4A75"/>
    <w:rsid w:val="000F56E1"/>
    <w:rsid w:val="00101978"/>
    <w:rsid w:val="001074B1"/>
    <w:rsid w:val="00115731"/>
    <w:rsid w:val="00117064"/>
    <w:rsid w:val="001174E6"/>
    <w:rsid w:val="0013391A"/>
    <w:rsid w:val="00144223"/>
    <w:rsid w:val="00147D3D"/>
    <w:rsid w:val="00152EB7"/>
    <w:rsid w:val="00160A0C"/>
    <w:rsid w:val="0017307F"/>
    <w:rsid w:val="00182720"/>
    <w:rsid w:val="0018644A"/>
    <w:rsid w:val="001878DD"/>
    <w:rsid w:val="00191FDE"/>
    <w:rsid w:val="00197497"/>
    <w:rsid w:val="001A0A22"/>
    <w:rsid w:val="001A1EF0"/>
    <w:rsid w:val="001A6FC6"/>
    <w:rsid w:val="001B3591"/>
    <w:rsid w:val="001C43FC"/>
    <w:rsid w:val="001D4172"/>
    <w:rsid w:val="00202A75"/>
    <w:rsid w:val="00230010"/>
    <w:rsid w:val="002335DB"/>
    <w:rsid w:val="00235636"/>
    <w:rsid w:val="002542BE"/>
    <w:rsid w:val="002554BB"/>
    <w:rsid w:val="00256E08"/>
    <w:rsid w:val="002647F7"/>
    <w:rsid w:val="00265099"/>
    <w:rsid w:val="002679E0"/>
    <w:rsid w:val="0027538D"/>
    <w:rsid w:val="00276BB4"/>
    <w:rsid w:val="002776AC"/>
    <w:rsid w:val="002A140A"/>
    <w:rsid w:val="002A3329"/>
    <w:rsid w:val="002A75B5"/>
    <w:rsid w:val="002B1D88"/>
    <w:rsid w:val="002B5902"/>
    <w:rsid w:val="002B6229"/>
    <w:rsid w:val="002C3F63"/>
    <w:rsid w:val="002D2999"/>
    <w:rsid w:val="002E0AD4"/>
    <w:rsid w:val="002F341E"/>
    <w:rsid w:val="002F4712"/>
    <w:rsid w:val="002F5348"/>
    <w:rsid w:val="003009DC"/>
    <w:rsid w:val="0030207D"/>
    <w:rsid w:val="00306070"/>
    <w:rsid w:val="00316DC4"/>
    <w:rsid w:val="00323D83"/>
    <w:rsid w:val="00336B07"/>
    <w:rsid w:val="003421B5"/>
    <w:rsid w:val="00352A20"/>
    <w:rsid w:val="00354D49"/>
    <w:rsid w:val="00364844"/>
    <w:rsid w:val="0037378F"/>
    <w:rsid w:val="003762C4"/>
    <w:rsid w:val="00376D3F"/>
    <w:rsid w:val="00392B0A"/>
    <w:rsid w:val="00395DCE"/>
    <w:rsid w:val="00397755"/>
    <w:rsid w:val="003A4DC0"/>
    <w:rsid w:val="003A7854"/>
    <w:rsid w:val="003D25DE"/>
    <w:rsid w:val="003D5871"/>
    <w:rsid w:val="003F54B4"/>
    <w:rsid w:val="00402AFC"/>
    <w:rsid w:val="00404E0C"/>
    <w:rsid w:val="00405684"/>
    <w:rsid w:val="0041349D"/>
    <w:rsid w:val="004139FE"/>
    <w:rsid w:val="00422228"/>
    <w:rsid w:val="00423597"/>
    <w:rsid w:val="00433DBC"/>
    <w:rsid w:val="004349B0"/>
    <w:rsid w:val="00443995"/>
    <w:rsid w:val="004473D7"/>
    <w:rsid w:val="0045575E"/>
    <w:rsid w:val="004641CE"/>
    <w:rsid w:val="004655F5"/>
    <w:rsid w:val="004704A5"/>
    <w:rsid w:val="004740A1"/>
    <w:rsid w:val="00477DE2"/>
    <w:rsid w:val="004905E9"/>
    <w:rsid w:val="0049646B"/>
    <w:rsid w:val="004B48AD"/>
    <w:rsid w:val="004D26AC"/>
    <w:rsid w:val="004D5255"/>
    <w:rsid w:val="004D6691"/>
    <w:rsid w:val="004D711C"/>
    <w:rsid w:val="004E01CD"/>
    <w:rsid w:val="004E2322"/>
    <w:rsid w:val="004F6AED"/>
    <w:rsid w:val="00500270"/>
    <w:rsid w:val="0051093E"/>
    <w:rsid w:val="0051454C"/>
    <w:rsid w:val="005157B0"/>
    <w:rsid w:val="005170FD"/>
    <w:rsid w:val="005253DA"/>
    <w:rsid w:val="005272ED"/>
    <w:rsid w:val="005331FE"/>
    <w:rsid w:val="005530FC"/>
    <w:rsid w:val="0055328B"/>
    <w:rsid w:val="00562B10"/>
    <w:rsid w:val="00572389"/>
    <w:rsid w:val="005903CD"/>
    <w:rsid w:val="00595B29"/>
    <w:rsid w:val="00596AF2"/>
    <w:rsid w:val="005A3AB9"/>
    <w:rsid w:val="005A5D50"/>
    <w:rsid w:val="005B38BB"/>
    <w:rsid w:val="005C21AB"/>
    <w:rsid w:val="005C23C4"/>
    <w:rsid w:val="005D2BDC"/>
    <w:rsid w:val="005D39EA"/>
    <w:rsid w:val="005D3A5B"/>
    <w:rsid w:val="005D52CE"/>
    <w:rsid w:val="005D6812"/>
    <w:rsid w:val="00601264"/>
    <w:rsid w:val="0060259F"/>
    <w:rsid w:val="006037D2"/>
    <w:rsid w:val="006165C8"/>
    <w:rsid w:val="00626487"/>
    <w:rsid w:val="00627D4F"/>
    <w:rsid w:val="00645A74"/>
    <w:rsid w:val="00646439"/>
    <w:rsid w:val="00650E0B"/>
    <w:rsid w:val="00651809"/>
    <w:rsid w:val="00653176"/>
    <w:rsid w:val="00655088"/>
    <w:rsid w:val="00671142"/>
    <w:rsid w:val="006766F0"/>
    <w:rsid w:val="006814D2"/>
    <w:rsid w:val="00681A66"/>
    <w:rsid w:val="00681FA6"/>
    <w:rsid w:val="006849AD"/>
    <w:rsid w:val="00686C9A"/>
    <w:rsid w:val="006A1650"/>
    <w:rsid w:val="006A30F6"/>
    <w:rsid w:val="006A3E57"/>
    <w:rsid w:val="006A6984"/>
    <w:rsid w:val="006A6D2E"/>
    <w:rsid w:val="006B25F1"/>
    <w:rsid w:val="006E7F72"/>
    <w:rsid w:val="006F0022"/>
    <w:rsid w:val="00702EFC"/>
    <w:rsid w:val="0071232C"/>
    <w:rsid w:val="00720AB8"/>
    <w:rsid w:val="00726D9D"/>
    <w:rsid w:val="007371E8"/>
    <w:rsid w:val="00763364"/>
    <w:rsid w:val="007658C2"/>
    <w:rsid w:val="0077614E"/>
    <w:rsid w:val="00787A34"/>
    <w:rsid w:val="00793151"/>
    <w:rsid w:val="007A0021"/>
    <w:rsid w:val="007A4A61"/>
    <w:rsid w:val="007A7C86"/>
    <w:rsid w:val="007B2446"/>
    <w:rsid w:val="007B6DC0"/>
    <w:rsid w:val="007D2373"/>
    <w:rsid w:val="007D3BDA"/>
    <w:rsid w:val="007D7B0D"/>
    <w:rsid w:val="007E5E1A"/>
    <w:rsid w:val="007F0E92"/>
    <w:rsid w:val="007F2F16"/>
    <w:rsid w:val="007F4F19"/>
    <w:rsid w:val="0082541C"/>
    <w:rsid w:val="0083365B"/>
    <w:rsid w:val="008346FB"/>
    <w:rsid w:val="00840648"/>
    <w:rsid w:val="00845A28"/>
    <w:rsid w:val="00847D96"/>
    <w:rsid w:val="00851717"/>
    <w:rsid w:val="008674E8"/>
    <w:rsid w:val="008700E2"/>
    <w:rsid w:val="00871974"/>
    <w:rsid w:val="00881D66"/>
    <w:rsid w:val="008919C8"/>
    <w:rsid w:val="0089322E"/>
    <w:rsid w:val="008A53EA"/>
    <w:rsid w:val="008B0289"/>
    <w:rsid w:val="008B5C03"/>
    <w:rsid w:val="008C3C91"/>
    <w:rsid w:val="008E1698"/>
    <w:rsid w:val="008E5408"/>
    <w:rsid w:val="008E79A7"/>
    <w:rsid w:val="008F6D08"/>
    <w:rsid w:val="008F7DC2"/>
    <w:rsid w:val="00923FDE"/>
    <w:rsid w:val="009262EB"/>
    <w:rsid w:val="00946B99"/>
    <w:rsid w:val="00954A1C"/>
    <w:rsid w:val="00955027"/>
    <w:rsid w:val="00967936"/>
    <w:rsid w:val="00971DC0"/>
    <w:rsid w:val="00981E8F"/>
    <w:rsid w:val="0098311C"/>
    <w:rsid w:val="0098442C"/>
    <w:rsid w:val="00985AAF"/>
    <w:rsid w:val="009902C9"/>
    <w:rsid w:val="009A2C23"/>
    <w:rsid w:val="009A7AA3"/>
    <w:rsid w:val="009B322F"/>
    <w:rsid w:val="009B58D5"/>
    <w:rsid w:val="009D1371"/>
    <w:rsid w:val="009D52C9"/>
    <w:rsid w:val="009F3377"/>
    <w:rsid w:val="00A030D1"/>
    <w:rsid w:val="00A05CF2"/>
    <w:rsid w:val="00A2216F"/>
    <w:rsid w:val="00A2369E"/>
    <w:rsid w:val="00A32583"/>
    <w:rsid w:val="00A40072"/>
    <w:rsid w:val="00A411FD"/>
    <w:rsid w:val="00A46B26"/>
    <w:rsid w:val="00A50349"/>
    <w:rsid w:val="00A5690B"/>
    <w:rsid w:val="00A62C42"/>
    <w:rsid w:val="00A62D6A"/>
    <w:rsid w:val="00A65863"/>
    <w:rsid w:val="00A97A8F"/>
    <w:rsid w:val="00AA3FB9"/>
    <w:rsid w:val="00AA4A25"/>
    <w:rsid w:val="00AA4C18"/>
    <w:rsid w:val="00AA6ADA"/>
    <w:rsid w:val="00AB11B3"/>
    <w:rsid w:val="00AB3655"/>
    <w:rsid w:val="00AB5B1E"/>
    <w:rsid w:val="00AC2E60"/>
    <w:rsid w:val="00AC3605"/>
    <w:rsid w:val="00AC62FA"/>
    <w:rsid w:val="00AD4DB4"/>
    <w:rsid w:val="00AE13EB"/>
    <w:rsid w:val="00AE28B1"/>
    <w:rsid w:val="00AF071C"/>
    <w:rsid w:val="00AF116D"/>
    <w:rsid w:val="00B02209"/>
    <w:rsid w:val="00B1412A"/>
    <w:rsid w:val="00B17404"/>
    <w:rsid w:val="00B34027"/>
    <w:rsid w:val="00B376D7"/>
    <w:rsid w:val="00B37D08"/>
    <w:rsid w:val="00B464A5"/>
    <w:rsid w:val="00B5256E"/>
    <w:rsid w:val="00B62C1D"/>
    <w:rsid w:val="00B84DD5"/>
    <w:rsid w:val="00B85FA1"/>
    <w:rsid w:val="00B960C4"/>
    <w:rsid w:val="00BA0DBE"/>
    <w:rsid w:val="00BB0B21"/>
    <w:rsid w:val="00BB67F5"/>
    <w:rsid w:val="00BC53C9"/>
    <w:rsid w:val="00BC653C"/>
    <w:rsid w:val="00BD68E6"/>
    <w:rsid w:val="00BE2CA4"/>
    <w:rsid w:val="00BE4C23"/>
    <w:rsid w:val="00BE65A2"/>
    <w:rsid w:val="00C05A95"/>
    <w:rsid w:val="00C067A0"/>
    <w:rsid w:val="00C07D39"/>
    <w:rsid w:val="00C111AB"/>
    <w:rsid w:val="00C14C93"/>
    <w:rsid w:val="00C30295"/>
    <w:rsid w:val="00C41204"/>
    <w:rsid w:val="00C45ABF"/>
    <w:rsid w:val="00C5062B"/>
    <w:rsid w:val="00C55EAA"/>
    <w:rsid w:val="00C62404"/>
    <w:rsid w:val="00C64988"/>
    <w:rsid w:val="00C64ED7"/>
    <w:rsid w:val="00C92C78"/>
    <w:rsid w:val="00C94623"/>
    <w:rsid w:val="00CA03CC"/>
    <w:rsid w:val="00CA1858"/>
    <w:rsid w:val="00CA2A94"/>
    <w:rsid w:val="00CB6F51"/>
    <w:rsid w:val="00CC27A3"/>
    <w:rsid w:val="00CD0828"/>
    <w:rsid w:val="00CD2E78"/>
    <w:rsid w:val="00CD5E3F"/>
    <w:rsid w:val="00CF71BA"/>
    <w:rsid w:val="00D11B00"/>
    <w:rsid w:val="00D15EBB"/>
    <w:rsid w:val="00D337F7"/>
    <w:rsid w:val="00D33DC5"/>
    <w:rsid w:val="00D33F9C"/>
    <w:rsid w:val="00D56D7E"/>
    <w:rsid w:val="00D6297A"/>
    <w:rsid w:val="00D779C2"/>
    <w:rsid w:val="00D77A3A"/>
    <w:rsid w:val="00D83EFB"/>
    <w:rsid w:val="00D97352"/>
    <w:rsid w:val="00DA4334"/>
    <w:rsid w:val="00DB5CC4"/>
    <w:rsid w:val="00DC0FDE"/>
    <w:rsid w:val="00DC686E"/>
    <w:rsid w:val="00DD79A8"/>
    <w:rsid w:val="00DE04C2"/>
    <w:rsid w:val="00DF0ACE"/>
    <w:rsid w:val="00DF492C"/>
    <w:rsid w:val="00DF6D5D"/>
    <w:rsid w:val="00E02C30"/>
    <w:rsid w:val="00E02CE9"/>
    <w:rsid w:val="00E04F35"/>
    <w:rsid w:val="00E1637F"/>
    <w:rsid w:val="00E267BF"/>
    <w:rsid w:val="00E318E1"/>
    <w:rsid w:val="00E31F59"/>
    <w:rsid w:val="00E3342F"/>
    <w:rsid w:val="00E351CA"/>
    <w:rsid w:val="00E5241C"/>
    <w:rsid w:val="00E549B7"/>
    <w:rsid w:val="00E55FC1"/>
    <w:rsid w:val="00E57D36"/>
    <w:rsid w:val="00E615D6"/>
    <w:rsid w:val="00E72DA6"/>
    <w:rsid w:val="00E72DB1"/>
    <w:rsid w:val="00E828BA"/>
    <w:rsid w:val="00E8549D"/>
    <w:rsid w:val="00EA1041"/>
    <w:rsid w:val="00EB6E6E"/>
    <w:rsid w:val="00EC06A2"/>
    <w:rsid w:val="00EC1AEC"/>
    <w:rsid w:val="00ED1997"/>
    <w:rsid w:val="00ED7198"/>
    <w:rsid w:val="00EE3FB2"/>
    <w:rsid w:val="00EE5EEF"/>
    <w:rsid w:val="00F14625"/>
    <w:rsid w:val="00F17011"/>
    <w:rsid w:val="00F30D29"/>
    <w:rsid w:val="00F40ADB"/>
    <w:rsid w:val="00F50465"/>
    <w:rsid w:val="00F546EC"/>
    <w:rsid w:val="00F61A4B"/>
    <w:rsid w:val="00F628E2"/>
    <w:rsid w:val="00F65AE3"/>
    <w:rsid w:val="00F756F1"/>
    <w:rsid w:val="00F767DF"/>
    <w:rsid w:val="00F77F60"/>
    <w:rsid w:val="00F84B95"/>
    <w:rsid w:val="00F8682A"/>
    <w:rsid w:val="00F90D1A"/>
    <w:rsid w:val="00FA20F7"/>
    <w:rsid w:val="00FB7F9D"/>
    <w:rsid w:val="00FD1176"/>
    <w:rsid w:val="00FE2D34"/>
    <w:rsid w:val="00FE3278"/>
    <w:rsid w:val="00FE670F"/>
    <w:rsid w:val="00FF5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45F9B"/>
  <w15:docId w15:val="{A540E65C-3E92-4878-AC1B-E84B9783D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903CD"/>
    <w:pPr>
      <w:spacing w:after="120" w:line="240" w:lineRule="auto"/>
      <w:ind w:firstLine="709"/>
      <w:jc w:val="both"/>
    </w:pPr>
    <w:rPr>
      <w:rFonts w:ascii="Times New Roman" w:eastAsia="Times New Roman" w:hAnsi="Times New Roman" w:cs="Times New Roman"/>
      <w:sz w:val="20"/>
      <w:szCs w:val="20"/>
      <w:lang w:eastAsia="ru-RU"/>
    </w:rPr>
  </w:style>
  <w:style w:type="paragraph" w:styleId="1">
    <w:name w:val="heading 1"/>
    <w:basedOn w:val="a0"/>
    <w:next w:val="a0"/>
    <w:link w:val="10"/>
    <w:uiPriority w:val="9"/>
    <w:qFormat/>
    <w:rsid w:val="000F56E1"/>
    <w:pPr>
      <w:keepNext/>
      <w:spacing w:before="240" w:after="60" w:line="276" w:lineRule="auto"/>
      <w:ind w:firstLine="0"/>
      <w:jc w:val="left"/>
      <w:outlineLvl w:val="0"/>
    </w:pPr>
    <w:rPr>
      <w:rFonts w:ascii="Cambria" w:hAnsi="Cambria"/>
      <w:b/>
      <w:bCs/>
      <w:kern w:val="32"/>
      <w:sz w:val="32"/>
      <w:szCs w:val="32"/>
      <w:lang w:eastAsia="en-US"/>
    </w:rPr>
  </w:style>
  <w:style w:type="paragraph" w:styleId="2">
    <w:name w:val="heading 2"/>
    <w:basedOn w:val="a0"/>
    <w:link w:val="20"/>
    <w:qFormat/>
    <w:rsid w:val="000F56E1"/>
    <w:pPr>
      <w:spacing w:before="100" w:beforeAutospacing="1" w:after="100" w:afterAutospacing="1"/>
      <w:ind w:firstLine="0"/>
      <w:jc w:val="left"/>
      <w:outlineLvl w:val="1"/>
    </w:pPr>
    <w:rPr>
      <w:b/>
      <w:bCs/>
      <w:sz w:val="36"/>
      <w:szCs w:val="36"/>
    </w:rPr>
  </w:style>
  <w:style w:type="paragraph" w:styleId="3">
    <w:name w:val="heading 3"/>
    <w:basedOn w:val="a0"/>
    <w:next w:val="a0"/>
    <w:link w:val="30"/>
    <w:unhideWhenUsed/>
    <w:qFormat/>
    <w:rsid w:val="000F56E1"/>
    <w:pPr>
      <w:keepNext/>
      <w:numPr>
        <w:numId w:val="5"/>
      </w:numPr>
      <w:tabs>
        <w:tab w:val="num" w:pos="0"/>
      </w:tabs>
      <w:spacing w:after="0"/>
      <w:ind w:left="0" w:firstLine="0"/>
      <w:jc w:val="center"/>
      <w:outlineLvl w:val="2"/>
    </w:pPr>
    <w:rPr>
      <w:b/>
      <w:bCs/>
      <w:sz w:val="28"/>
      <w:szCs w:val="24"/>
    </w:rPr>
  </w:style>
  <w:style w:type="paragraph" w:styleId="4">
    <w:name w:val="heading 4"/>
    <w:basedOn w:val="a0"/>
    <w:next w:val="a0"/>
    <w:link w:val="40"/>
    <w:uiPriority w:val="9"/>
    <w:unhideWhenUsed/>
    <w:qFormat/>
    <w:rsid w:val="000F56E1"/>
    <w:pPr>
      <w:keepNext/>
      <w:keepLines/>
      <w:spacing w:before="200" w:after="0"/>
      <w:ind w:firstLine="0"/>
      <w:jc w:val="left"/>
      <w:outlineLvl w:val="3"/>
    </w:pPr>
    <w:rPr>
      <w:rFonts w:asciiTheme="majorHAnsi" w:eastAsiaTheme="majorEastAsia" w:hAnsiTheme="majorHAnsi" w:cstheme="majorBidi"/>
      <w:b/>
      <w:bCs/>
      <w:i/>
      <w:iCs/>
      <w:color w:val="5B9BD5" w:themeColor="accent1"/>
      <w:sz w:val="24"/>
      <w:szCs w:val="24"/>
    </w:rPr>
  </w:style>
  <w:style w:type="paragraph" w:styleId="5">
    <w:name w:val="heading 5"/>
    <w:basedOn w:val="a0"/>
    <w:next w:val="a0"/>
    <w:link w:val="50"/>
    <w:unhideWhenUsed/>
    <w:qFormat/>
    <w:rsid w:val="000A1FF7"/>
    <w:pPr>
      <w:spacing w:before="240" w:after="60"/>
      <w:ind w:firstLine="0"/>
      <w:jc w:val="left"/>
      <w:outlineLvl w:val="4"/>
    </w:pPr>
    <w:rPr>
      <w:rFonts w:ascii="Calibri" w:hAnsi="Calibri"/>
      <w:b/>
      <w:bCs/>
      <w:i/>
      <w:iCs/>
      <w:sz w:val="26"/>
      <w:szCs w:val="26"/>
      <w:lang w:val="x-none" w:eastAsia="x-none"/>
    </w:rPr>
  </w:style>
  <w:style w:type="paragraph" w:styleId="6">
    <w:name w:val="heading 6"/>
    <w:basedOn w:val="a0"/>
    <w:next w:val="a0"/>
    <w:link w:val="60"/>
    <w:uiPriority w:val="9"/>
    <w:semiHidden/>
    <w:unhideWhenUsed/>
    <w:qFormat/>
    <w:rsid w:val="000A1FF7"/>
    <w:pPr>
      <w:spacing w:before="240" w:after="60"/>
      <w:ind w:firstLine="0"/>
      <w:jc w:val="left"/>
      <w:outlineLvl w:val="5"/>
    </w:pPr>
    <w:rPr>
      <w:rFonts w:ascii="Calibri" w:hAnsi="Calibri"/>
      <w:b/>
      <w:bCs/>
      <w:lang w:val="x-none" w:eastAsia="x-none"/>
    </w:rPr>
  </w:style>
  <w:style w:type="paragraph" w:styleId="7">
    <w:name w:val="heading 7"/>
    <w:basedOn w:val="a0"/>
    <w:next w:val="a0"/>
    <w:link w:val="70"/>
    <w:unhideWhenUsed/>
    <w:qFormat/>
    <w:rsid w:val="000A1FF7"/>
    <w:pPr>
      <w:spacing w:before="240" w:after="60"/>
      <w:ind w:firstLine="0"/>
      <w:jc w:val="left"/>
      <w:outlineLvl w:val="6"/>
    </w:pPr>
    <w:rPr>
      <w:rFonts w:ascii="Calibri" w:hAnsi="Calibri"/>
      <w:sz w:val="24"/>
      <w:szCs w:val="24"/>
      <w:lang w:val="x-none" w:eastAsia="x-none"/>
    </w:rPr>
  </w:style>
  <w:style w:type="paragraph" w:styleId="8">
    <w:name w:val="heading 8"/>
    <w:basedOn w:val="a0"/>
    <w:next w:val="a0"/>
    <w:link w:val="80"/>
    <w:unhideWhenUsed/>
    <w:qFormat/>
    <w:rsid w:val="000A1FF7"/>
    <w:pPr>
      <w:spacing w:before="240" w:after="60"/>
      <w:ind w:firstLine="0"/>
      <w:jc w:val="left"/>
      <w:outlineLvl w:val="7"/>
    </w:pPr>
    <w:rPr>
      <w:rFonts w:ascii="Calibri" w:hAnsi="Calibri"/>
      <w:i/>
      <w:iCs/>
      <w:sz w:val="24"/>
      <w:szCs w:val="24"/>
      <w:lang w:val="x-none" w:eastAsia="x-none"/>
    </w:rPr>
  </w:style>
  <w:style w:type="paragraph" w:styleId="9">
    <w:name w:val="heading 9"/>
    <w:basedOn w:val="a0"/>
    <w:next w:val="a0"/>
    <w:link w:val="90"/>
    <w:uiPriority w:val="9"/>
    <w:semiHidden/>
    <w:unhideWhenUsed/>
    <w:qFormat/>
    <w:rsid w:val="000A1FF7"/>
    <w:pPr>
      <w:spacing w:before="240" w:after="60"/>
      <w:ind w:firstLine="0"/>
      <w:jc w:val="left"/>
      <w:outlineLvl w:val="8"/>
    </w:pPr>
    <w:rPr>
      <w:rFonts w:ascii="Cambria" w:hAnsi="Cambria"/>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903CD"/>
    <w:pPr>
      <w:ind w:left="720"/>
      <w:contextualSpacing/>
    </w:pPr>
    <w:rPr>
      <w:snapToGrid w:val="0"/>
      <w:sz w:val="26"/>
    </w:rPr>
  </w:style>
  <w:style w:type="character" w:styleId="a5">
    <w:name w:val="Hyperlink"/>
    <w:basedOn w:val="a1"/>
    <w:uiPriority w:val="99"/>
    <w:unhideWhenUsed/>
    <w:rsid w:val="00276BB4"/>
    <w:rPr>
      <w:color w:val="0000FF"/>
      <w:u w:val="single"/>
    </w:rPr>
  </w:style>
  <w:style w:type="paragraph" w:styleId="HTML">
    <w:name w:val="HTML Preformatted"/>
    <w:basedOn w:val="a0"/>
    <w:link w:val="HTML0"/>
    <w:uiPriority w:val="99"/>
    <w:unhideWhenUsed/>
    <w:rsid w:val="0027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rPr>
  </w:style>
  <w:style w:type="character" w:customStyle="1" w:styleId="HTML0">
    <w:name w:val="Стандартный HTML Знак"/>
    <w:basedOn w:val="a1"/>
    <w:link w:val="HTML"/>
    <w:uiPriority w:val="99"/>
    <w:rsid w:val="00276BB4"/>
    <w:rPr>
      <w:rFonts w:ascii="Courier New" w:eastAsia="Times New Roman" w:hAnsi="Courier New" w:cs="Courier New"/>
      <w:sz w:val="20"/>
      <w:szCs w:val="20"/>
      <w:lang w:eastAsia="ru-RU"/>
    </w:rPr>
  </w:style>
  <w:style w:type="table" w:styleId="a6">
    <w:name w:val="Table Grid"/>
    <w:basedOn w:val="a2"/>
    <w:uiPriority w:val="59"/>
    <w:rsid w:val="001A0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0F56E1"/>
    <w:rPr>
      <w:rFonts w:ascii="Cambria" w:eastAsia="Times New Roman" w:hAnsi="Cambria" w:cs="Times New Roman"/>
      <w:b/>
      <w:bCs/>
      <w:kern w:val="32"/>
      <w:sz w:val="32"/>
      <w:szCs w:val="32"/>
    </w:rPr>
  </w:style>
  <w:style w:type="character" w:customStyle="1" w:styleId="20">
    <w:name w:val="Заголовок 2 Знак"/>
    <w:basedOn w:val="a1"/>
    <w:link w:val="2"/>
    <w:rsid w:val="000F56E1"/>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0F56E1"/>
    <w:rPr>
      <w:rFonts w:ascii="Times New Roman" w:eastAsia="Times New Roman" w:hAnsi="Times New Roman" w:cs="Times New Roman"/>
      <w:b/>
      <w:bCs/>
      <w:sz w:val="28"/>
      <w:szCs w:val="24"/>
      <w:lang w:eastAsia="ru-RU"/>
    </w:rPr>
  </w:style>
  <w:style w:type="character" w:customStyle="1" w:styleId="40">
    <w:name w:val="Заголовок 4 Знак"/>
    <w:basedOn w:val="a1"/>
    <w:link w:val="4"/>
    <w:uiPriority w:val="9"/>
    <w:rsid w:val="000F56E1"/>
    <w:rPr>
      <w:rFonts w:asciiTheme="majorHAnsi" w:eastAsiaTheme="majorEastAsia" w:hAnsiTheme="majorHAnsi" w:cstheme="majorBidi"/>
      <w:b/>
      <w:bCs/>
      <w:i/>
      <w:iCs/>
      <w:color w:val="5B9BD5" w:themeColor="accent1"/>
      <w:sz w:val="24"/>
      <w:szCs w:val="24"/>
      <w:lang w:eastAsia="ru-RU"/>
    </w:rPr>
  </w:style>
  <w:style w:type="paragraph" w:styleId="a7">
    <w:name w:val="header"/>
    <w:basedOn w:val="a0"/>
    <w:link w:val="a8"/>
    <w:uiPriority w:val="99"/>
    <w:unhideWhenUsed/>
    <w:rsid w:val="000F56E1"/>
    <w:pPr>
      <w:tabs>
        <w:tab w:val="center" w:pos="4677"/>
        <w:tab w:val="right" w:pos="9355"/>
      </w:tabs>
    </w:pPr>
  </w:style>
  <w:style w:type="character" w:customStyle="1" w:styleId="a8">
    <w:name w:val="Верхний колонтитул Знак"/>
    <w:basedOn w:val="a1"/>
    <w:link w:val="a7"/>
    <w:uiPriority w:val="99"/>
    <w:rsid w:val="000F56E1"/>
    <w:rPr>
      <w:rFonts w:ascii="Times New Roman" w:eastAsia="Times New Roman" w:hAnsi="Times New Roman" w:cs="Times New Roman"/>
      <w:sz w:val="20"/>
      <w:szCs w:val="20"/>
      <w:lang w:eastAsia="ru-RU"/>
    </w:rPr>
  </w:style>
  <w:style w:type="paragraph" w:styleId="a9">
    <w:name w:val="footer"/>
    <w:basedOn w:val="a0"/>
    <w:link w:val="aa"/>
    <w:uiPriority w:val="99"/>
    <w:unhideWhenUsed/>
    <w:rsid w:val="000F56E1"/>
    <w:pPr>
      <w:tabs>
        <w:tab w:val="center" w:pos="4677"/>
        <w:tab w:val="right" w:pos="9355"/>
      </w:tabs>
    </w:pPr>
  </w:style>
  <w:style w:type="character" w:customStyle="1" w:styleId="aa">
    <w:name w:val="Нижний колонтитул Знак"/>
    <w:basedOn w:val="a1"/>
    <w:link w:val="a9"/>
    <w:uiPriority w:val="99"/>
    <w:rsid w:val="000F56E1"/>
    <w:rPr>
      <w:rFonts w:ascii="Times New Roman" w:eastAsia="Times New Roman" w:hAnsi="Times New Roman" w:cs="Times New Roman"/>
      <w:sz w:val="20"/>
      <w:szCs w:val="20"/>
      <w:lang w:eastAsia="ru-RU"/>
    </w:rPr>
  </w:style>
  <w:style w:type="paragraph" w:styleId="ab">
    <w:name w:val="Body Text Indent"/>
    <w:aliases w:val="Основной текст с отступом 1 см Знак,Основной текст с отступом 1 см,Основной текст 1,Нумерованный список !!,Надин стиль,Основной текст без отступа,подпись,Body Text Indent,Основной текст с отступом Знак Знак Знак Знак"/>
    <w:basedOn w:val="a0"/>
    <w:link w:val="ac"/>
    <w:uiPriority w:val="99"/>
    <w:unhideWhenUsed/>
    <w:rsid w:val="000F56E1"/>
    <w:pPr>
      <w:spacing w:line="276" w:lineRule="auto"/>
      <w:ind w:left="283"/>
    </w:pPr>
    <w:rPr>
      <w:rFonts w:ascii="Calibri" w:eastAsia="Calibri" w:hAnsi="Calibri"/>
      <w:sz w:val="22"/>
      <w:szCs w:val="22"/>
      <w:lang w:eastAsia="en-US"/>
    </w:rPr>
  </w:style>
  <w:style w:type="character" w:customStyle="1" w:styleId="ac">
    <w:name w:val="Основной текст с отступом Знак"/>
    <w:aliases w:val="Основной текст с отступом 1 см Знак Знак1,Основной текст с отступом 1 см Знак2,Основной текст 1 Знак1,Нумерованный список !! Знак1,Надин стиль Знак1,Основной текст без отступа Знак1,подпись Знак,Body Text Indent Знак"/>
    <w:basedOn w:val="a1"/>
    <w:link w:val="ab"/>
    <w:uiPriority w:val="99"/>
    <w:rsid w:val="000F56E1"/>
    <w:rPr>
      <w:rFonts w:ascii="Calibri" w:eastAsia="Calibri" w:hAnsi="Calibri" w:cs="Times New Roman"/>
    </w:rPr>
  </w:style>
  <w:style w:type="paragraph" w:customStyle="1" w:styleId="ad">
    <w:name w:val="Всегда"/>
    <w:basedOn w:val="a0"/>
    <w:autoRedefine/>
    <w:uiPriority w:val="99"/>
    <w:rsid w:val="000F56E1"/>
    <w:pPr>
      <w:jc w:val="right"/>
    </w:pPr>
    <w:rPr>
      <w:b/>
      <w:sz w:val="28"/>
      <w:szCs w:val="28"/>
      <w:lang w:eastAsia="en-US"/>
    </w:rPr>
  </w:style>
  <w:style w:type="paragraph" w:customStyle="1" w:styleId="ConsPlusNormal">
    <w:name w:val="ConsPlusNormal"/>
    <w:link w:val="ConsPlusNormal0"/>
    <w:qFormat/>
    <w:rsid w:val="000F56E1"/>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Default">
    <w:name w:val="Default"/>
    <w:rsid w:val="000F56E1"/>
    <w:pPr>
      <w:autoSpaceDE w:val="0"/>
      <w:autoSpaceDN w:val="0"/>
      <w:adjustRightInd w:val="0"/>
      <w:spacing w:after="0" w:line="240" w:lineRule="auto"/>
      <w:ind w:firstLine="709"/>
      <w:jc w:val="both"/>
    </w:pPr>
    <w:rPr>
      <w:rFonts w:ascii="Times New Roman" w:eastAsia="Times New Roman" w:hAnsi="Times New Roman" w:cs="Times New Roman"/>
      <w:color w:val="000000"/>
      <w:sz w:val="24"/>
      <w:szCs w:val="24"/>
      <w:lang w:eastAsia="ru-RU"/>
    </w:rPr>
  </w:style>
  <w:style w:type="paragraph" w:styleId="ae">
    <w:name w:val="Normal (Web)"/>
    <w:basedOn w:val="a0"/>
    <w:link w:val="af"/>
    <w:uiPriority w:val="99"/>
    <w:unhideWhenUsed/>
    <w:qFormat/>
    <w:rsid w:val="000F56E1"/>
    <w:pPr>
      <w:spacing w:before="100" w:beforeAutospacing="1" w:after="100" w:afterAutospacing="1"/>
    </w:pPr>
    <w:rPr>
      <w:sz w:val="24"/>
      <w:szCs w:val="24"/>
    </w:rPr>
  </w:style>
  <w:style w:type="character" w:customStyle="1" w:styleId="ConsPlusNormal0">
    <w:name w:val="ConsPlusNormal Знак"/>
    <w:link w:val="ConsPlusNormal"/>
    <w:locked/>
    <w:rsid w:val="000F56E1"/>
    <w:rPr>
      <w:rFonts w:ascii="Arial" w:eastAsia="Times New Roman" w:hAnsi="Arial" w:cs="Arial"/>
      <w:sz w:val="20"/>
      <w:szCs w:val="20"/>
      <w:lang w:eastAsia="ru-RU"/>
    </w:rPr>
  </w:style>
  <w:style w:type="paragraph" w:styleId="21">
    <w:name w:val="Body Text 2"/>
    <w:basedOn w:val="a0"/>
    <w:link w:val="22"/>
    <w:unhideWhenUsed/>
    <w:rsid w:val="000F56E1"/>
    <w:pPr>
      <w:spacing w:line="480" w:lineRule="auto"/>
    </w:pPr>
  </w:style>
  <w:style w:type="character" w:customStyle="1" w:styleId="22">
    <w:name w:val="Основной текст 2 Знак"/>
    <w:basedOn w:val="a1"/>
    <w:link w:val="21"/>
    <w:rsid w:val="000F56E1"/>
    <w:rPr>
      <w:rFonts w:ascii="Times New Roman" w:eastAsia="Times New Roman" w:hAnsi="Times New Roman" w:cs="Times New Roman"/>
      <w:sz w:val="20"/>
      <w:szCs w:val="20"/>
      <w:lang w:eastAsia="ru-RU"/>
    </w:rPr>
  </w:style>
  <w:style w:type="paragraph" w:customStyle="1" w:styleId="210">
    <w:name w:val="Основной текст 21"/>
    <w:basedOn w:val="a0"/>
    <w:rsid w:val="000F56E1"/>
    <w:rPr>
      <w:sz w:val="28"/>
    </w:rPr>
  </w:style>
  <w:style w:type="paragraph" w:customStyle="1" w:styleId="af0">
    <w:name w:val="ЭЭГ"/>
    <w:basedOn w:val="a0"/>
    <w:rsid w:val="000F56E1"/>
    <w:pPr>
      <w:spacing w:line="360" w:lineRule="auto"/>
      <w:ind w:firstLine="720"/>
    </w:pPr>
    <w:rPr>
      <w:sz w:val="24"/>
      <w:szCs w:val="24"/>
    </w:rPr>
  </w:style>
  <w:style w:type="paragraph" w:styleId="af1">
    <w:name w:val="Balloon Text"/>
    <w:basedOn w:val="a0"/>
    <w:link w:val="af2"/>
    <w:uiPriority w:val="99"/>
    <w:unhideWhenUsed/>
    <w:rsid w:val="000F56E1"/>
    <w:rPr>
      <w:rFonts w:ascii="Tahoma" w:hAnsi="Tahoma" w:cs="Tahoma"/>
      <w:sz w:val="16"/>
      <w:szCs w:val="16"/>
    </w:rPr>
  </w:style>
  <w:style w:type="character" w:customStyle="1" w:styleId="af2">
    <w:name w:val="Текст выноски Знак"/>
    <w:basedOn w:val="a1"/>
    <w:link w:val="af1"/>
    <w:uiPriority w:val="99"/>
    <w:rsid w:val="000F56E1"/>
    <w:rPr>
      <w:rFonts w:ascii="Tahoma" w:eastAsia="Times New Roman" w:hAnsi="Tahoma" w:cs="Tahoma"/>
      <w:sz w:val="16"/>
      <w:szCs w:val="16"/>
      <w:lang w:eastAsia="ru-RU"/>
    </w:rPr>
  </w:style>
  <w:style w:type="paragraph" w:styleId="af3">
    <w:name w:val="Body Text"/>
    <w:aliases w:val="отступ 1 см Знак,Основной Знак,отступ 1 см,Основной,bt,Òàáë òåêñò,Основной текст1"/>
    <w:basedOn w:val="a0"/>
    <w:link w:val="af4"/>
    <w:unhideWhenUsed/>
    <w:rsid w:val="000F56E1"/>
  </w:style>
  <w:style w:type="character" w:customStyle="1" w:styleId="af4">
    <w:name w:val="Основной текст Знак"/>
    <w:aliases w:val="отступ 1 см Знак Знак1,Основной Знак Знак1,отступ 1 см Знак1,Основной Знак1,bt Знак,Òàáë òåêñò Знак,Основной текст1 Знак"/>
    <w:basedOn w:val="a1"/>
    <w:link w:val="af3"/>
    <w:rsid w:val="000F56E1"/>
    <w:rPr>
      <w:rFonts w:ascii="Times New Roman" w:eastAsia="Times New Roman" w:hAnsi="Times New Roman" w:cs="Times New Roman"/>
      <w:sz w:val="20"/>
      <w:szCs w:val="20"/>
      <w:lang w:eastAsia="ru-RU"/>
    </w:rPr>
  </w:style>
  <w:style w:type="paragraph" w:styleId="af5">
    <w:name w:val="No Spacing"/>
    <w:aliases w:val="Без интервала для таблиц,Мой- сми"/>
    <w:link w:val="af6"/>
    <w:uiPriority w:val="1"/>
    <w:qFormat/>
    <w:rsid w:val="000F56E1"/>
    <w:pPr>
      <w:spacing w:after="0" w:line="240" w:lineRule="auto"/>
    </w:pPr>
    <w:rPr>
      <w:rFonts w:ascii="Calibri" w:eastAsia="Calibri" w:hAnsi="Calibri" w:cs="Times New Roman"/>
    </w:rPr>
  </w:style>
  <w:style w:type="character" w:customStyle="1" w:styleId="af6">
    <w:name w:val="Без интервала Знак"/>
    <w:aliases w:val="Без интервала для таблиц Знак,Мой- сми Знак"/>
    <w:link w:val="af5"/>
    <w:uiPriority w:val="1"/>
    <w:locked/>
    <w:rsid w:val="000F56E1"/>
    <w:rPr>
      <w:rFonts w:ascii="Calibri" w:eastAsia="Calibri" w:hAnsi="Calibri" w:cs="Times New Roman"/>
    </w:rPr>
  </w:style>
  <w:style w:type="paragraph" w:styleId="31">
    <w:name w:val="Body Text Indent 3"/>
    <w:basedOn w:val="a0"/>
    <w:link w:val="32"/>
    <w:unhideWhenUsed/>
    <w:rsid w:val="000F56E1"/>
    <w:pPr>
      <w:ind w:left="283"/>
    </w:pPr>
    <w:rPr>
      <w:sz w:val="16"/>
      <w:szCs w:val="16"/>
    </w:rPr>
  </w:style>
  <w:style w:type="character" w:customStyle="1" w:styleId="32">
    <w:name w:val="Основной текст с отступом 3 Знак"/>
    <w:basedOn w:val="a1"/>
    <w:link w:val="31"/>
    <w:rsid w:val="000F56E1"/>
    <w:rPr>
      <w:rFonts w:ascii="Times New Roman" w:eastAsia="Times New Roman" w:hAnsi="Times New Roman" w:cs="Times New Roman"/>
      <w:sz w:val="16"/>
      <w:szCs w:val="16"/>
      <w:lang w:eastAsia="ru-RU"/>
    </w:rPr>
  </w:style>
  <w:style w:type="character" w:styleId="af7">
    <w:name w:val="Strong"/>
    <w:uiPriority w:val="22"/>
    <w:qFormat/>
    <w:rsid w:val="000F56E1"/>
    <w:rPr>
      <w:rFonts w:ascii="Times New Roman" w:hAnsi="Times New Roman" w:cs="Times New Roman"/>
      <w:b/>
      <w:bCs/>
    </w:rPr>
  </w:style>
  <w:style w:type="character" w:customStyle="1" w:styleId="11">
    <w:name w:val="Основной текст с отступом Знак1"/>
    <w:aliases w:val="Основной текст с отступом Знак Знак,Основной текст с отступом 1 см Знак Знак,Основной текст с отступом 1 см Знак1,Основной текст 1 Знак,Нумерованный список !! Знак,Надин стиль Знак,Основной текст без отступа Знак"/>
    <w:rsid w:val="000F56E1"/>
    <w:rPr>
      <w:rFonts w:ascii="Times New Roman" w:eastAsia="Times New Roman" w:hAnsi="Times New Roman"/>
      <w:bCs/>
      <w:sz w:val="28"/>
      <w:szCs w:val="24"/>
    </w:rPr>
  </w:style>
  <w:style w:type="character" w:customStyle="1" w:styleId="12">
    <w:name w:val="Основной текст Знак1"/>
    <w:aliases w:val="Основной текст Знак Знак,отступ 1 см Знак Знак,Основной Знак Знак"/>
    <w:rsid w:val="000F56E1"/>
    <w:rPr>
      <w:rFonts w:ascii="Times New Roman" w:eastAsia="Times New Roman" w:hAnsi="Times New Roman"/>
      <w:sz w:val="24"/>
      <w:szCs w:val="24"/>
    </w:rPr>
  </w:style>
  <w:style w:type="paragraph" w:styleId="23">
    <w:name w:val="Body Text Indent 2"/>
    <w:basedOn w:val="a0"/>
    <w:link w:val="24"/>
    <w:rsid w:val="000F56E1"/>
    <w:pPr>
      <w:spacing w:after="0"/>
      <w:ind w:firstLine="540"/>
    </w:pPr>
    <w:rPr>
      <w:sz w:val="28"/>
      <w:szCs w:val="28"/>
    </w:rPr>
  </w:style>
  <w:style w:type="character" w:customStyle="1" w:styleId="24">
    <w:name w:val="Основной текст с отступом 2 Знак"/>
    <w:basedOn w:val="a1"/>
    <w:link w:val="23"/>
    <w:rsid w:val="000F56E1"/>
    <w:rPr>
      <w:rFonts w:ascii="Times New Roman" w:eastAsia="Times New Roman" w:hAnsi="Times New Roman" w:cs="Times New Roman"/>
      <w:sz w:val="28"/>
      <w:szCs w:val="28"/>
      <w:lang w:eastAsia="ru-RU"/>
    </w:rPr>
  </w:style>
  <w:style w:type="paragraph" w:customStyle="1" w:styleId="ConsTitle">
    <w:name w:val="ConsTitle"/>
    <w:rsid w:val="000F56E1"/>
    <w:pPr>
      <w:widowControl w:val="0"/>
      <w:spacing w:after="0" w:line="240" w:lineRule="auto"/>
    </w:pPr>
    <w:rPr>
      <w:rFonts w:ascii="Arial" w:eastAsia="Times New Roman" w:hAnsi="Arial" w:cs="Times New Roman"/>
      <w:b/>
      <w:snapToGrid w:val="0"/>
      <w:sz w:val="16"/>
      <w:szCs w:val="20"/>
      <w:lang w:eastAsia="ru-RU"/>
    </w:rPr>
  </w:style>
  <w:style w:type="paragraph" w:customStyle="1" w:styleId="ConsPlusTitle">
    <w:name w:val="ConsPlusTitle"/>
    <w:uiPriority w:val="99"/>
    <w:rsid w:val="000F56E1"/>
    <w:pPr>
      <w:spacing w:after="0" w:line="240" w:lineRule="auto"/>
    </w:pPr>
    <w:rPr>
      <w:rFonts w:ascii="Arial" w:eastAsia="Times New Roman" w:hAnsi="Arial" w:cs="Times New Roman"/>
      <w:b/>
      <w:snapToGrid w:val="0"/>
      <w:sz w:val="20"/>
      <w:szCs w:val="20"/>
      <w:lang w:eastAsia="ru-RU"/>
    </w:rPr>
  </w:style>
  <w:style w:type="paragraph" w:customStyle="1" w:styleId="Style5">
    <w:name w:val="Style5"/>
    <w:basedOn w:val="a0"/>
    <w:uiPriority w:val="99"/>
    <w:rsid w:val="000F56E1"/>
    <w:pPr>
      <w:widowControl w:val="0"/>
      <w:autoSpaceDE w:val="0"/>
      <w:autoSpaceDN w:val="0"/>
      <w:adjustRightInd w:val="0"/>
      <w:spacing w:after="0" w:line="318" w:lineRule="exact"/>
      <w:ind w:firstLine="691"/>
    </w:pPr>
    <w:rPr>
      <w:rFonts w:ascii="Cambria" w:hAnsi="Cambria"/>
      <w:sz w:val="24"/>
      <w:szCs w:val="24"/>
    </w:rPr>
  </w:style>
  <w:style w:type="character" w:customStyle="1" w:styleId="FontStyle30">
    <w:name w:val="Font Style30"/>
    <w:uiPriority w:val="99"/>
    <w:rsid w:val="000F56E1"/>
    <w:rPr>
      <w:rFonts w:ascii="Cambria" w:hAnsi="Cambria" w:cs="Cambria"/>
      <w:b/>
      <w:bCs/>
      <w:sz w:val="24"/>
      <w:szCs w:val="24"/>
    </w:rPr>
  </w:style>
  <w:style w:type="character" w:customStyle="1" w:styleId="FontStyle31">
    <w:name w:val="Font Style31"/>
    <w:uiPriority w:val="99"/>
    <w:rsid w:val="000F56E1"/>
    <w:rPr>
      <w:rFonts w:ascii="Cambria" w:hAnsi="Cambria" w:cs="Cambria"/>
      <w:sz w:val="26"/>
      <w:szCs w:val="26"/>
    </w:rPr>
  </w:style>
  <w:style w:type="paragraph" w:customStyle="1" w:styleId="Style4">
    <w:name w:val="Style4"/>
    <w:basedOn w:val="a0"/>
    <w:uiPriority w:val="99"/>
    <w:rsid w:val="000F56E1"/>
    <w:pPr>
      <w:widowControl w:val="0"/>
      <w:autoSpaceDE w:val="0"/>
      <w:autoSpaceDN w:val="0"/>
      <w:adjustRightInd w:val="0"/>
      <w:spacing w:after="0" w:line="321" w:lineRule="exact"/>
      <w:ind w:firstLine="691"/>
    </w:pPr>
    <w:rPr>
      <w:rFonts w:ascii="Cambria" w:hAnsi="Cambria"/>
      <w:sz w:val="24"/>
      <w:szCs w:val="24"/>
    </w:rPr>
  </w:style>
  <w:style w:type="paragraph" w:customStyle="1" w:styleId="Style6">
    <w:name w:val="Style6"/>
    <w:basedOn w:val="a0"/>
    <w:uiPriority w:val="99"/>
    <w:rsid w:val="000F56E1"/>
    <w:pPr>
      <w:widowControl w:val="0"/>
      <w:autoSpaceDE w:val="0"/>
      <w:autoSpaceDN w:val="0"/>
      <w:adjustRightInd w:val="0"/>
      <w:spacing w:after="0" w:line="317" w:lineRule="exact"/>
      <w:ind w:firstLine="0"/>
    </w:pPr>
    <w:rPr>
      <w:rFonts w:ascii="Cambria" w:hAnsi="Cambria"/>
      <w:sz w:val="24"/>
      <w:szCs w:val="24"/>
    </w:rPr>
  </w:style>
  <w:style w:type="paragraph" w:customStyle="1" w:styleId="Style10">
    <w:name w:val="Style10"/>
    <w:basedOn w:val="a0"/>
    <w:uiPriority w:val="99"/>
    <w:rsid w:val="000F56E1"/>
    <w:pPr>
      <w:widowControl w:val="0"/>
      <w:autoSpaceDE w:val="0"/>
      <w:autoSpaceDN w:val="0"/>
      <w:adjustRightInd w:val="0"/>
      <w:spacing w:after="0"/>
      <w:ind w:firstLine="0"/>
      <w:jc w:val="left"/>
    </w:pPr>
    <w:rPr>
      <w:rFonts w:ascii="Cambria" w:hAnsi="Cambria"/>
      <w:sz w:val="24"/>
      <w:szCs w:val="24"/>
    </w:rPr>
  </w:style>
  <w:style w:type="paragraph" w:customStyle="1" w:styleId="Style19">
    <w:name w:val="Style19"/>
    <w:basedOn w:val="a0"/>
    <w:uiPriority w:val="99"/>
    <w:rsid w:val="000F56E1"/>
    <w:pPr>
      <w:widowControl w:val="0"/>
      <w:autoSpaceDE w:val="0"/>
      <w:autoSpaceDN w:val="0"/>
      <w:adjustRightInd w:val="0"/>
      <w:spacing w:after="0" w:line="317" w:lineRule="exact"/>
      <w:ind w:firstLine="835"/>
      <w:jc w:val="left"/>
    </w:pPr>
    <w:rPr>
      <w:rFonts w:ascii="Cambria" w:hAnsi="Cambria"/>
      <w:sz w:val="24"/>
      <w:szCs w:val="24"/>
    </w:rPr>
  </w:style>
  <w:style w:type="paragraph" w:customStyle="1" w:styleId="Style21">
    <w:name w:val="Style21"/>
    <w:basedOn w:val="a0"/>
    <w:uiPriority w:val="99"/>
    <w:rsid w:val="000F56E1"/>
    <w:pPr>
      <w:widowControl w:val="0"/>
      <w:autoSpaceDE w:val="0"/>
      <w:autoSpaceDN w:val="0"/>
      <w:adjustRightInd w:val="0"/>
      <w:spacing w:after="0" w:line="317" w:lineRule="exact"/>
      <w:ind w:firstLine="1114"/>
      <w:jc w:val="left"/>
    </w:pPr>
    <w:rPr>
      <w:rFonts w:ascii="Cambria" w:hAnsi="Cambria"/>
      <w:sz w:val="24"/>
      <w:szCs w:val="24"/>
    </w:rPr>
  </w:style>
  <w:style w:type="paragraph" w:customStyle="1" w:styleId="Style3">
    <w:name w:val="Style3"/>
    <w:basedOn w:val="a0"/>
    <w:uiPriority w:val="99"/>
    <w:rsid w:val="000F56E1"/>
    <w:pPr>
      <w:widowControl w:val="0"/>
      <w:autoSpaceDE w:val="0"/>
      <w:autoSpaceDN w:val="0"/>
      <w:adjustRightInd w:val="0"/>
      <w:spacing w:after="0" w:line="317" w:lineRule="exact"/>
      <w:ind w:firstLine="672"/>
    </w:pPr>
    <w:rPr>
      <w:rFonts w:ascii="Cambria" w:hAnsi="Cambria"/>
      <w:sz w:val="24"/>
      <w:szCs w:val="24"/>
    </w:rPr>
  </w:style>
  <w:style w:type="paragraph" w:customStyle="1" w:styleId="Style27">
    <w:name w:val="Style27"/>
    <w:basedOn w:val="a0"/>
    <w:uiPriority w:val="99"/>
    <w:rsid w:val="000F56E1"/>
    <w:pPr>
      <w:widowControl w:val="0"/>
      <w:autoSpaceDE w:val="0"/>
      <w:autoSpaceDN w:val="0"/>
      <w:adjustRightInd w:val="0"/>
      <w:spacing w:after="0" w:line="320" w:lineRule="exact"/>
      <w:ind w:firstLine="710"/>
    </w:pPr>
    <w:rPr>
      <w:rFonts w:ascii="Cambria" w:hAnsi="Cambria"/>
      <w:sz w:val="24"/>
      <w:szCs w:val="24"/>
    </w:rPr>
  </w:style>
  <w:style w:type="paragraph" w:customStyle="1" w:styleId="Style17">
    <w:name w:val="Style17"/>
    <w:basedOn w:val="a0"/>
    <w:uiPriority w:val="99"/>
    <w:rsid w:val="000F56E1"/>
    <w:pPr>
      <w:widowControl w:val="0"/>
      <w:autoSpaceDE w:val="0"/>
      <w:autoSpaceDN w:val="0"/>
      <w:adjustRightInd w:val="0"/>
      <w:spacing w:after="0"/>
      <w:ind w:firstLine="0"/>
      <w:jc w:val="left"/>
    </w:pPr>
    <w:rPr>
      <w:rFonts w:ascii="Cambria" w:hAnsi="Cambria"/>
      <w:sz w:val="24"/>
      <w:szCs w:val="24"/>
    </w:rPr>
  </w:style>
  <w:style w:type="character" w:customStyle="1" w:styleId="FontStyle36">
    <w:name w:val="Font Style36"/>
    <w:uiPriority w:val="99"/>
    <w:rsid w:val="000F56E1"/>
    <w:rPr>
      <w:rFonts w:ascii="Cambria" w:hAnsi="Cambria" w:cs="Cambria"/>
      <w:b/>
      <w:bCs/>
      <w:sz w:val="20"/>
      <w:szCs w:val="20"/>
    </w:rPr>
  </w:style>
  <w:style w:type="paragraph" w:customStyle="1" w:styleId="Style24">
    <w:name w:val="Style24"/>
    <w:basedOn w:val="a0"/>
    <w:uiPriority w:val="99"/>
    <w:rsid w:val="000F56E1"/>
    <w:pPr>
      <w:widowControl w:val="0"/>
      <w:autoSpaceDE w:val="0"/>
      <w:autoSpaceDN w:val="0"/>
      <w:adjustRightInd w:val="0"/>
      <w:spacing w:after="0" w:line="320" w:lineRule="exact"/>
      <w:ind w:firstLine="979"/>
    </w:pPr>
    <w:rPr>
      <w:rFonts w:ascii="Cambria" w:hAnsi="Cambria"/>
      <w:sz w:val="24"/>
      <w:szCs w:val="24"/>
    </w:rPr>
  </w:style>
  <w:style w:type="character" w:customStyle="1" w:styleId="FontStyle130">
    <w:name w:val="Font Style130"/>
    <w:uiPriority w:val="99"/>
    <w:rsid w:val="000F56E1"/>
    <w:rPr>
      <w:rFonts w:ascii="Times New Roman" w:hAnsi="Times New Roman" w:cs="Times New Roman"/>
      <w:sz w:val="22"/>
      <w:szCs w:val="22"/>
    </w:rPr>
  </w:style>
  <w:style w:type="paragraph" w:customStyle="1" w:styleId="Style30">
    <w:name w:val="Style30"/>
    <w:basedOn w:val="a0"/>
    <w:uiPriority w:val="99"/>
    <w:rsid w:val="000F56E1"/>
    <w:pPr>
      <w:widowControl w:val="0"/>
      <w:autoSpaceDE w:val="0"/>
      <w:autoSpaceDN w:val="0"/>
      <w:adjustRightInd w:val="0"/>
      <w:spacing w:after="0" w:line="302" w:lineRule="exact"/>
      <w:ind w:firstLine="566"/>
    </w:pPr>
    <w:rPr>
      <w:sz w:val="24"/>
      <w:szCs w:val="24"/>
    </w:rPr>
  </w:style>
  <w:style w:type="character" w:customStyle="1" w:styleId="af8">
    <w:name w:val="Гипертекстовая ссылка"/>
    <w:uiPriority w:val="99"/>
    <w:rsid w:val="000F56E1"/>
    <w:rPr>
      <w:rFonts w:cs="Times New Roman"/>
      <w:b w:val="0"/>
      <w:color w:val="008000"/>
    </w:rPr>
  </w:style>
  <w:style w:type="paragraph" w:customStyle="1" w:styleId="fn2r">
    <w:name w:val="fn2r"/>
    <w:basedOn w:val="a0"/>
    <w:rsid w:val="000F56E1"/>
    <w:pPr>
      <w:spacing w:before="100" w:beforeAutospacing="1" w:after="100" w:afterAutospacing="1"/>
      <w:ind w:firstLine="0"/>
      <w:jc w:val="left"/>
    </w:pPr>
    <w:rPr>
      <w:sz w:val="24"/>
      <w:szCs w:val="24"/>
    </w:rPr>
  </w:style>
  <w:style w:type="character" w:customStyle="1" w:styleId="apple-converted-space">
    <w:name w:val="apple-converted-space"/>
    <w:rsid w:val="000F56E1"/>
  </w:style>
  <w:style w:type="paragraph" w:customStyle="1" w:styleId="13">
    <w:name w:val="Обычный1"/>
    <w:rsid w:val="000F56E1"/>
    <w:pPr>
      <w:widowControl w:val="0"/>
      <w:spacing w:before="60" w:after="0" w:line="300" w:lineRule="auto"/>
      <w:ind w:firstLine="720"/>
      <w:jc w:val="both"/>
    </w:pPr>
    <w:rPr>
      <w:rFonts w:ascii="Arial" w:eastAsia="Times New Roman" w:hAnsi="Arial" w:cs="Times New Roman"/>
      <w:snapToGrid w:val="0"/>
      <w:szCs w:val="20"/>
      <w:lang w:eastAsia="ru-RU"/>
    </w:rPr>
  </w:style>
  <w:style w:type="paragraph" w:customStyle="1" w:styleId="25">
    <w:name w:val="Обычный2"/>
    <w:rsid w:val="000F56E1"/>
    <w:pPr>
      <w:widowControl w:val="0"/>
      <w:spacing w:before="60" w:after="0" w:line="300" w:lineRule="auto"/>
      <w:ind w:firstLine="720"/>
      <w:jc w:val="both"/>
    </w:pPr>
    <w:rPr>
      <w:rFonts w:ascii="Arial" w:eastAsia="Times New Roman" w:hAnsi="Arial" w:cs="Times New Roman"/>
      <w:snapToGrid w:val="0"/>
      <w:szCs w:val="20"/>
      <w:lang w:eastAsia="ru-RU"/>
    </w:rPr>
  </w:style>
  <w:style w:type="paragraph" w:customStyle="1" w:styleId="220">
    <w:name w:val="Основной текст 22"/>
    <w:basedOn w:val="a0"/>
    <w:rsid w:val="000F56E1"/>
    <w:pPr>
      <w:overflowPunct w:val="0"/>
      <w:autoSpaceDE w:val="0"/>
      <w:autoSpaceDN w:val="0"/>
      <w:adjustRightInd w:val="0"/>
      <w:spacing w:after="0"/>
      <w:ind w:firstLine="0"/>
      <w:jc w:val="left"/>
    </w:pPr>
    <w:rPr>
      <w:sz w:val="24"/>
    </w:rPr>
  </w:style>
  <w:style w:type="table" w:customStyle="1" w:styleId="14">
    <w:name w:val="Сетка таблицы1"/>
    <w:basedOn w:val="a2"/>
    <w:next w:val="a6"/>
    <w:uiPriority w:val="39"/>
    <w:rsid w:val="000F56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2">
    <w:name w:val="p22"/>
    <w:basedOn w:val="a0"/>
    <w:rsid w:val="000F56E1"/>
    <w:pPr>
      <w:spacing w:before="100" w:beforeAutospacing="1" w:after="100" w:afterAutospacing="1"/>
      <w:ind w:firstLine="0"/>
      <w:jc w:val="left"/>
    </w:pPr>
    <w:rPr>
      <w:sz w:val="24"/>
      <w:szCs w:val="24"/>
    </w:rPr>
  </w:style>
  <w:style w:type="character" w:customStyle="1" w:styleId="s9">
    <w:name w:val="s9"/>
    <w:rsid w:val="000F56E1"/>
  </w:style>
  <w:style w:type="character" w:styleId="af9">
    <w:name w:val="footnote reference"/>
    <w:aliases w:val="текст сноски,анкета сноска,Знак сноски-FN,Ciae niinee-FN,Знак сноски 1,Ciae niinee 1,SUPERS,Referencia nota al pie,fr,Used by Word for Help footnote symbols"/>
    <w:uiPriority w:val="99"/>
    <w:unhideWhenUsed/>
    <w:rsid w:val="000F56E1"/>
    <w:rPr>
      <w:vertAlign w:val="superscript"/>
    </w:rPr>
  </w:style>
  <w:style w:type="paragraph" w:styleId="afa">
    <w:name w:val="caption"/>
    <w:basedOn w:val="a0"/>
    <w:next w:val="a0"/>
    <w:uiPriority w:val="35"/>
    <w:unhideWhenUsed/>
    <w:qFormat/>
    <w:rsid w:val="000F56E1"/>
    <w:pPr>
      <w:spacing w:after="200"/>
      <w:ind w:firstLine="567"/>
      <w:jc w:val="left"/>
    </w:pPr>
    <w:rPr>
      <w:b/>
      <w:bCs/>
      <w:color w:val="5B9BD5" w:themeColor="accent1"/>
      <w:sz w:val="18"/>
      <w:szCs w:val="18"/>
    </w:rPr>
  </w:style>
  <w:style w:type="table" w:customStyle="1" w:styleId="33">
    <w:name w:val="Сетка таблицы33"/>
    <w:basedOn w:val="a2"/>
    <w:next w:val="a6"/>
    <w:uiPriority w:val="59"/>
    <w:rsid w:val="000F56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2"/>
    <w:next w:val="a6"/>
    <w:uiPriority w:val="59"/>
    <w:rsid w:val="000F56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1"/>
    <w:uiPriority w:val="99"/>
    <w:semiHidden/>
    <w:unhideWhenUsed/>
    <w:rsid w:val="000F56E1"/>
    <w:rPr>
      <w:sz w:val="16"/>
      <w:szCs w:val="16"/>
    </w:rPr>
  </w:style>
  <w:style w:type="paragraph" w:styleId="afc">
    <w:name w:val="annotation text"/>
    <w:basedOn w:val="a0"/>
    <w:link w:val="afd"/>
    <w:uiPriority w:val="99"/>
    <w:semiHidden/>
    <w:unhideWhenUsed/>
    <w:rsid w:val="000F56E1"/>
    <w:pPr>
      <w:spacing w:after="200"/>
      <w:ind w:firstLine="0"/>
      <w:jc w:val="left"/>
    </w:pPr>
    <w:rPr>
      <w:rFonts w:asciiTheme="minorHAnsi" w:eastAsiaTheme="minorEastAsia" w:hAnsiTheme="minorHAnsi" w:cstheme="minorBidi"/>
    </w:rPr>
  </w:style>
  <w:style w:type="character" w:customStyle="1" w:styleId="afd">
    <w:name w:val="Текст примечания Знак"/>
    <w:basedOn w:val="a1"/>
    <w:link w:val="afc"/>
    <w:uiPriority w:val="99"/>
    <w:semiHidden/>
    <w:rsid w:val="000F56E1"/>
    <w:rPr>
      <w:rFonts w:eastAsiaTheme="minorEastAsia"/>
      <w:sz w:val="20"/>
      <w:szCs w:val="20"/>
      <w:lang w:eastAsia="ru-RU"/>
    </w:rPr>
  </w:style>
  <w:style w:type="paragraph" w:styleId="afe">
    <w:name w:val="annotation subject"/>
    <w:basedOn w:val="afc"/>
    <w:next w:val="afc"/>
    <w:link w:val="aff"/>
    <w:uiPriority w:val="99"/>
    <w:semiHidden/>
    <w:unhideWhenUsed/>
    <w:rsid w:val="000F56E1"/>
    <w:rPr>
      <w:b/>
      <w:bCs/>
    </w:rPr>
  </w:style>
  <w:style w:type="character" w:customStyle="1" w:styleId="aff">
    <w:name w:val="Тема примечания Знак"/>
    <w:basedOn w:val="afd"/>
    <w:link w:val="afe"/>
    <w:uiPriority w:val="99"/>
    <w:semiHidden/>
    <w:rsid w:val="000F56E1"/>
    <w:rPr>
      <w:rFonts w:eastAsiaTheme="minorEastAsia"/>
      <w:b/>
      <w:bCs/>
      <w:sz w:val="20"/>
      <w:szCs w:val="20"/>
      <w:lang w:eastAsia="ru-RU"/>
    </w:rPr>
  </w:style>
  <w:style w:type="paragraph" w:customStyle="1" w:styleId="DecimalAligned">
    <w:name w:val="Decimal Aligned"/>
    <w:basedOn w:val="a0"/>
    <w:uiPriority w:val="40"/>
    <w:qFormat/>
    <w:rsid w:val="000F56E1"/>
    <w:pPr>
      <w:tabs>
        <w:tab w:val="decimal" w:pos="360"/>
      </w:tabs>
      <w:spacing w:after="200" w:line="276" w:lineRule="auto"/>
      <w:ind w:firstLine="0"/>
      <w:jc w:val="left"/>
    </w:pPr>
    <w:rPr>
      <w:rFonts w:asciiTheme="minorHAnsi" w:eastAsiaTheme="minorHAnsi" w:hAnsiTheme="minorHAnsi" w:cstheme="minorBidi"/>
      <w:sz w:val="22"/>
      <w:szCs w:val="22"/>
    </w:rPr>
  </w:style>
  <w:style w:type="paragraph" w:styleId="aff0">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n,ft,footnote text"/>
    <w:basedOn w:val="a0"/>
    <w:link w:val="aff1"/>
    <w:unhideWhenUsed/>
    <w:rsid w:val="000F56E1"/>
    <w:pPr>
      <w:spacing w:after="0"/>
      <w:ind w:firstLine="0"/>
      <w:jc w:val="left"/>
    </w:pPr>
    <w:rPr>
      <w:rFonts w:asciiTheme="minorHAnsi" w:eastAsiaTheme="minorEastAsia" w:hAnsiTheme="minorHAnsi" w:cstheme="minorBidi"/>
    </w:rPr>
  </w:style>
  <w:style w:type="character" w:customStyle="1" w:styleId="aff1">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ft Знак"/>
    <w:basedOn w:val="a1"/>
    <w:link w:val="aff0"/>
    <w:rsid w:val="000F56E1"/>
    <w:rPr>
      <w:rFonts w:eastAsiaTheme="minorEastAsia"/>
      <w:sz w:val="20"/>
      <w:szCs w:val="20"/>
      <w:lang w:eastAsia="ru-RU"/>
    </w:rPr>
  </w:style>
  <w:style w:type="character" w:styleId="aff2">
    <w:name w:val="Subtle Emphasis"/>
    <w:basedOn w:val="a1"/>
    <w:uiPriority w:val="19"/>
    <w:qFormat/>
    <w:rsid w:val="000F56E1"/>
    <w:rPr>
      <w:i/>
      <w:iCs/>
      <w:color w:val="7F7F7F" w:themeColor="text1" w:themeTint="80"/>
    </w:rPr>
  </w:style>
  <w:style w:type="table" w:styleId="2-5">
    <w:name w:val="Medium Shading 2 Accent 5"/>
    <w:basedOn w:val="a2"/>
    <w:uiPriority w:val="64"/>
    <w:rsid w:val="000F56E1"/>
    <w:pPr>
      <w:spacing w:after="0" w:line="240" w:lineRule="auto"/>
    </w:pPr>
    <w:rPr>
      <w:rFonts w:eastAsiaTheme="minorEastAsia"/>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Colorful Grid Accent 5"/>
    <w:basedOn w:val="a2"/>
    <w:uiPriority w:val="73"/>
    <w:rsid w:val="000F56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aff3">
    <w:name w:val="Light List"/>
    <w:basedOn w:val="a2"/>
    <w:uiPriority w:val="61"/>
    <w:rsid w:val="000F56E1"/>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2"/>
    <w:uiPriority w:val="61"/>
    <w:rsid w:val="000F56E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1-3">
    <w:name w:val="Medium Shading 1 Accent 3"/>
    <w:basedOn w:val="a2"/>
    <w:uiPriority w:val="63"/>
    <w:rsid w:val="000F56E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30">
    <w:name w:val="Medium Grid 1 Accent 3"/>
    <w:basedOn w:val="a2"/>
    <w:uiPriority w:val="67"/>
    <w:rsid w:val="000F56E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3-3">
    <w:name w:val="Medium Grid 3 Accent 3"/>
    <w:basedOn w:val="a2"/>
    <w:uiPriority w:val="69"/>
    <w:rsid w:val="000F56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5">
    <w:name w:val="Medium Grid 3 Accent 5"/>
    <w:basedOn w:val="a2"/>
    <w:uiPriority w:val="69"/>
    <w:rsid w:val="000F56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511">
    <w:name w:val="Таблица-сетка 5 темная — акцент 11"/>
    <w:basedOn w:val="a2"/>
    <w:uiPriority w:val="50"/>
    <w:rsid w:val="000F56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26">
    <w:name w:val="Сетка таблицы2"/>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Accent 11"/>
    <w:basedOn w:val="a2"/>
    <w:uiPriority w:val="50"/>
    <w:rsid w:val="000F56E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4">
    <w:name w:val="Сетка таблицы3"/>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Название объекта4"/>
    <w:basedOn w:val="a0"/>
    <w:next w:val="a0"/>
    <w:uiPriority w:val="35"/>
    <w:qFormat/>
    <w:rsid w:val="000F56E1"/>
    <w:pPr>
      <w:spacing w:after="200"/>
      <w:ind w:firstLine="0"/>
      <w:jc w:val="left"/>
    </w:pPr>
    <w:rPr>
      <w:b/>
      <w:bCs/>
      <w:color w:val="4F81BD"/>
      <w:sz w:val="18"/>
      <w:szCs w:val="18"/>
    </w:rPr>
  </w:style>
  <w:style w:type="table" w:customStyle="1" w:styleId="42">
    <w:name w:val="Сетка таблицы4"/>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2"/>
    <w:next w:val="a6"/>
    <w:uiPriority w:val="59"/>
    <w:rsid w:val="000F56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6"/>
    <w:uiPriority w:val="59"/>
    <w:rsid w:val="000F56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3"/>
    <w:uiPriority w:val="99"/>
    <w:semiHidden/>
    <w:unhideWhenUsed/>
    <w:rsid w:val="000F56E1"/>
  </w:style>
  <w:style w:type="paragraph" w:customStyle="1" w:styleId="ConsPlusNonformat">
    <w:name w:val="ConsPlusNonformat"/>
    <w:rsid w:val="000F56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50">
    <w:name w:val="Сетка таблицы25"/>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1"/>
    <w:uiPriority w:val="99"/>
    <w:rsid w:val="000F56E1"/>
    <w:rPr>
      <w:rFonts w:ascii="Times New Roman" w:eastAsia="Times New Roman" w:hAnsi="Times New Roman" w:cs="Times New Roman"/>
      <w:sz w:val="20"/>
      <w:szCs w:val="20"/>
      <w:lang w:eastAsia="ru-RU"/>
    </w:rPr>
  </w:style>
  <w:style w:type="paragraph" w:styleId="35">
    <w:name w:val="Body Text 3"/>
    <w:basedOn w:val="a0"/>
    <w:link w:val="36"/>
    <w:uiPriority w:val="99"/>
    <w:unhideWhenUsed/>
    <w:rsid w:val="000F56E1"/>
    <w:pPr>
      <w:ind w:firstLine="0"/>
      <w:jc w:val="left"/>
    </w:pPr>
    <w:rPr>
      <w:sz w:val="16"/>
      <w:szCs w:val="16"/>
    </w:rPr>
  </w:style>
  <w:style w:type="character" w:customStyle="1" w:styleId="36">
    <w:name w:val="Основной текст 3 Знак"/>
    <w:basedOn w:val="a1"/>
    <w:link w:val="35"/>
    <w:uiPriority w:val="99"/>
    <w:rsid w:val="000F56E1"/>
    <w:rPr>
      <w:rFonts w:ascii="Times New Roman" w:eastAsia="Times New Roman" w:hAnsi="Times New Roman" w:cs="Times New Roman"/>
      <w:sz w:val="16"/>
      <w:szCs w:val="16"/>
      <w:lang w:eastAsia="ru-RU"/>
    </w:rPr>
  </w:style>
  <w:style w:type="paragraph" w:customStyle="1" w:styleId="xl34">
    <w:name w:val="xl34"/>
    <w:basedOn w:val="a0"/>
    <w:rsid w:val="000F56E1"/>
    <w:pPr>
      <w:spacing w:before="100" w:beforeAutospacing="1" w:after="100" w:afterAutospacing="1"/>
      <w:ind w:firstLine="0"/>
      <w:jc w:val="center"/>
    </w:pPr>
    <w:rPr>
      <w:rFonts w:ascii="Arial CYR" w:eastAsia="Arial Unicode MS" w:hAnsi="Arial CYR" w:cs="Arial CYR"/>
      <w:b/>
      <w:bCs/>
      <w:sz w:val="16"/>
      <w:szCs w:val="16"/>
    </w:rPr>
  </w:style>
  <w:style w:type="character" w:customStyle="1" w:styleId="WW8Num7z2">
    <w:name w:val="WW8Num7z2"/>
    <w:rsid w:val="000F56E1"/>
    <w:rPr>
      <w:rFonts w:ascii="Wingdings" w:hAnsi="Wingdings" w:cs="Wingdings"/>
    </w:rPr>
  </w:style>
  <w:style w:type="table" w:customStyle="1" w:styleId="3-31">
    <w:name w:val="Средняя сетка 3 - Акцент 31"/>
    <w:basedOn w:val="a2"/>
    <w:next w:val="3-3"/>
    <w:uiPriority w:val="69"/>
    <w:rsid w:val="000F56E1"/>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0">
    <w:name w:val="Colorful Grid Accent 3"/>
    <w:basedOn w:val="a2"/>
    <w:uiPriority w:val="73"/>
    <w:rsid w:val="000F56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6">
    <w:name w:val="Colorful Grid Accent 6"/>
    <w:basedOn w:val="a2"/>
    <w:uiPriority w:val="73"/>
    <w:rsid w:val="000F56E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3-6">
    <w:name w:val="Medium Grid 3 Accent 6"/>
    <w:basedOn w:val="a2"/>
    <w:uiPriority w:val="69"/>
    <w:rsid w:val="000F56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6">
    <w:name w:val="Medium Grid 1 Accent 6"/>
    <w:basedOn w:val="a2"/>
    <w:uiPriority w:val="67"/>
    <w:rsid w:val="000F56E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260">
    <w:name w:val="Сетка таблицы26"/>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2"/>
    <w:next w:val="a6"/>
    <w:uiPriority w:val="5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2"/>
    <w:next w:val="a6"/>
    <w:uiPriority w:val="59"/>
    <w:rsid w:val="000F56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0F56E1"/>
  </w:style>
  <w:style w:type="character" w:customStyle="1" w:styleId="50">
    <w:name w:val="Заголовок 5 Знак"/>
    <w:basedOn w:val="a1"/>
    <w:link w:val="5"/>
    <w:rsid w:val="000A1FF7"/>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uiPriority w:val="9"/>
    <w:semiHidden/>
    <w:rsid w:val="000A1FF7"/>
    <w:rPr>
      <w:rFonts w:ascii="Calibri" w:eastAsia="Times New Roman" w:hAnsi="Calibri" w:cs="Times New Roman"/>
      <w:b/>
      <w:bCs/>
      <w:sz w:val="20"/>
      <w:szCs w:val="20"/>
      <w:lang w:val="x-none" w:eastAsia="x-none"/>
    </w:rPr>
  </w:style>
  <w:style w:type="character" w:customStyle="1" w:styleId="70">
    <w:name w:val="Заголовок 7 Знак"/>
    <w:basedOn w:val="a1"/>
    <w:link w:val="7"/>
    <w:rsid w:val="000A1FF7"/>
    <w:rPr>
      <w:rFonts w:ascii="Calibri" w:eastAsia="Times New Roman" w:hAnsi="Calibri" w:cs="Times New Roman"/>
      <w:sz w:val="24"/>
      <w:szCs w:val="24"/>
      <w:lang w:val="x-none" w:eastAsia="x-none"/>
    </w:rPr>
  </w:style>
  <w:style w:type="character" w:customStyle="1" w:styleId="80">
    <w:name w:val="Заголовок 8 Знак"/>
    <w:basedOn w:val="a1"/>
    <w:link w:val="8"/>
    <w:rsid w:val="000A1FF7"/>
    <w:rPr>
      <w:rFonts w:ascii="Calibri" w:eastAsia="Times New Roman" w:hAnsi="Calibri" w:cs="Times New Roman"/>
      <w:i/>
      <w:iCs/>
      <w:sz w:val="24"/>
      <w:szCs w:val="24"/>
      <w:lang w:val="x-none" w:eastAsia="x-none"/>
    </w:rPr>
  </w:style>
  <w:style w:type="character" w:customStyle="1" w:styleId="90">
    <w:name w:val="Заголовок 9 Знак"/>
    <w:basedOn w:val="a1"/>
    <w:link w:val="9"/>
    <w:uiPriority w:val="9"/>
    <w:semiHidden/>
    <w:rsid w:val="000A1FF7"/>
    <w:rPr>
      <w:rFonts w:ascii="Cambria" w:eastAsia="Times New Roman" w:hAnsi="Cambria" w:cs="Times New Roman"/>
      <w:sz w:val="20"/>
      <w:szCs w:val="20"/>
      <w:lang w:val="x-none" w:eastAsia="x-none"/>
    </w:rPr>
  </w:style>
  <w:style w:type="paragraph" w:styleId="aff4">
    <w:name w:val="Title"/>
    <w:basedOn w:val="a0"/>
    <w:next w:val="a0"/>
    <w:link w:val="2a"/>
    <w:qFormat/>
    <w:rsid w:val="000A1FF7"/>
    <w:pPr>
      <w:spacing w:before="240" w:after="60"/>
      <w:ind w:firstLine="0"/>
      <w:jc w:val="center"/>
      <w:outlineLvl w:val="0"/>
    </w:pPr>
    <w:rPr>
      <w:rFonts w:ascii="Cambria" w:hAnsi="Cambria"/>
      <w:b/>
      <w:bCs/>
      <w:kern w:val="28"/>
      <w:sz w:val="32"/>
      <w:szCs w:val="32"/>
      <w:lang w:val="x-none" w:eastAsia="x-none"/>
    </w:rPr>
  </w:style>
  <w:style w:type="character" w:customStyle="1" w:styleId="2a">
    <w:name w:val="Заголовок Знак2"/>
    <w:basedOn w:val="a1"/>
    <w:link w:val="aff4"/>
    <w:rsid w:val="000A1FF7"/>
    <w:rPr>
      <w:rFonts w:ascii="Cambria" w:eastAsia="Times New Roman" w:hAnsi="Cambria" w:cs="Times New Roman"/>
      <w:b/>
      <w:bCs/>
      <w:kern w:val="28"/>
      <w:sz w:val="32"/>
      <w:szCs w:val="32"/>
      <w:lang w:val="x-none" w:eastAsia="x-none"/>
    </w:rPr>
  </w:style>
  <w:style w:type="paragraph" w:styleId="aff5">
    <w:name w:val="Subtitle"/>
    <w:basedOn w:val="a0"/>
    <w:next w:val="a0"/>
    <w:link w:val="aff6"/>
    <w:uiPriority w:val="11"/>
    <w:qFormat/>
    <w:rsid w:val="000A1FF7"/>
    <w:pPr>
      <w:spacing w:after="60"/>
      <w:ind w:firstLine="0"/>
      <w:jc w:val="center"/>
      <w:outlineLvl w:val="1"/>
    </w:pPr>
    <w:rPr>
      <w:rFonts w:ascii="Cambria" w:hAnsi="Cambria"/>
      <w:sz w:val="24"/>
      <w:szCs w:val="24"/>
      <w:lang w:val="x-none" w:eastAsia="x-none"/>
    </w:rPr>
  </w:style>
  <w:style w:type="character" w:customStyle="1" w:styleId="aff6">
    <w:name w:val="Подзаголовок Знак"/>
    <w:basedOn w:val="a1"/>
    <w:link w:val="aff5"/>
    <w:uiPriority w:val="11"/>
    <w:rsid w:val="000A1FF7"/>
    <w:rPr>
      <w:rFonts w:ascii="Cambria" w:eastAsia="Times New Roman" w:hAnsi="Cambria" w:cs="Times New Roman"/>
      <w:sz w:val="24"/>
      <w:szCs w:val="24"/>
      <w:lang w:val="x-none" w:eastAsia="x-none"/>
    </w:rPr>
  </w:style>
  <w:style w:type="character" w:styleId="aff7">
    <w:name w:val="Emphasis"/>
    <w:uiPriority w:val="20"/>
    <w:qFormat/>
    <w:rsid w:val="000A1FF7"/>
    <w:rPr>
      <w:rFonts w:ascii="Calibri" w:hAnsi="Calibri"/>
      <w:b/>
      <w:i/>
      <w:iCs/>
    </w:rPr>
  </w:style>
  <w:style w:type="paragraph" w:styleId="2b">
    <w:name w:val="Quote"/>
    <w:basedOn w:val="a0"/>
    <w:next w:val="a0"/>
    <w:link w:val="2c"/>
    <w:uiPriority w:val="29"/>
    <w:qFormat/>
    <w:rsid w:val="000A1FF7"/>
    <w:pPr>
      <w:spacing w:after="0"/>
      <w:ind w:firstLine="0"/>
      <w:jc w:val="left"/>
    </w:pPr>
    <w:rPr>
      <w:rFonts w:ascii="Calibri" w:hAnsi="Calibri"/>
      <w:i/>
      <w:sz w:val="24"/>
      <w:szCs w:val="24"/>
      <w:lang w:val="x-none" w:eastAsia="x-none"/>
    </w:rPr>
  </w:style>
  <w:style w:type="character" w:customStyle="1" w:styleId="2c">
    <w:name w:val="Цитата 2 Знак"/>
    <w:basedOn w:val="a1"/>
    <w:link w:val="2b"/>
    <w:uiPriority w:val="29"/>
    <w:rsid w:val="000A1FF7"/>
    <w:rPr>
      <w:rFonts w:ascii="Calibri" w:eastAsia="Times New Roman" w:hAnsi="Calibri" w:cs="Times New Roman"/>
      <w:i/>
      <w:sz w:val="24"/>
      <w:szCs w:val="24"/>
      <w:lang w:val="x-none" w:eastAsia="x-none"/>
    </w:rPr>
  </w:style>
  <w:style w:type="paragraph" w:styleId="aff8">
    <w:name w:val="Intense Quote"/>
    <w:basedOn w:val="a0"/>
    <w:next w:val="a0"/>
    <w:link w:val="aff9"/>
    <w:uiPriority w:val="30"/>
    <w:qFormat/>
    <w:rsid w:val="000A1FF7"/>
    <w:pPr>
      <w:spacing w:after="0"/>
      <w:ind w:left="720" w:right="720" w:firstLine="0"/>
      <w:jc w:val="left"/>
    </w:pPr>
    <w:rPr>
      <w:rFonts w:ascii="Calibri" w:hAnsi="Calibri"/>
      <w:b/>
      <w:i/>
      <w:sz w:val="24"/>
      <w:lang w:val="x-none" w:eastAsia="x-none"/>
    </w:rPr>
  </w:style>
  <w:style w:type="character" w:customStyle="1" w:styleId="aff9">
    <w:name w:val="Выделенная цитата Знак"/>
    <w:basedOn w:val="a1"/>
    <w:link w:val="aff8"/>
    <w:uiPriority w:val="30"/>
    <w:rsid w:val="000A1FF7"/>
    <w:rPr>
      <w:rFonts w:ascii="Calibri" w:eastAsia="Times New Roman" w:hAnsi="Calibri" w:cs="Times New Roman"/>
      <w:b/>
      <w:i/>
      <w:sz w:val="24"/>
      <w:szCs w:val="20"/>
      <w:lang w:val="x-none" w:eastAsia="x-none"/>
    </w:rPr>
  </w:style>
  <w:style w:type="character" w:styleId="affa">
    <w:name w:val="Intense Emphasis"/>
    <w:uiPriority w:val="21"/>
    <w:qFormat/>
    <w:rsid w:val="000A1FF7"/>
    <w:rPr>
      <w:b/>
      <w:i/>
      <w:sz w:val="24"/>
      <w:szCs w:val="24"/>
      <w:u w:val="single"/>
    </w:rPr>
  </w:style>
  <w:style w:type="character" w:styleId="affb">
    <w:name w:val="Subtle Reference"/>
    <w:uiPriority w:val="31"/>
    <w:qFormat/>
    <w:rsid w:val="000A1FF7"/>
    <w:rPr>
      <w:sz w:val="24"/>
      <w:szCs w:val="24"/>
      <w:u w:val="single"/>
    </w:rPr>
  </w:style>
  <w:style w:type="character" w:styleId="affc">
    <w:name w:val="Intense Reference"/>
    <w:uiPriority w:val="32"/>
    <w:qFormat/>
    <w:rsid w:val="000A1FF7"/>
    <w:rPr>
      <w:b/>
      <w:sz w:val="24"/>
      <w:u w:val="single"/>
    </w:rPr>
  </w:style>
  <w:style w:type="character" w:styleId="affd">
    <w:name w:val="Book Title"/>
    <w:uiPriority w:val="33"/>
    <w:qFormat/>
    <w:rsid w:val="000A1FF7"/>
    <w:rPr>
      <w:rFonts w:ascii="Cambria" w:eastAsia="Times New Roman" w:hAnsi="Cambria"/>
      <w:b/>
      <w:i/>
      <w:sz w:val="24"/>
      <w:szCs w:val="24"/>
    </w:rPr>
  </w:style>
  <w:style w:type="paragraph" w:styleId="affe">
    <w:name w:val="TOC Heading"/>
    <w:basedOn w:val="1"/>
    <w:next w:val="a0"/>
    <w:uiPriority w:val="39"/>
    <w:semiHidden/>
    <w:unhideWhenUsed/>
    <w:qFormat/>
    <w:rsid w:val="000A1FF7"/>
    <w:pPr>
      <w:spacing w:line="240" w:lineRule="auto"/>
      <w:outlineLvl w:val="9"/>
    </w:pPr>
    <w:rPr>
      <w:lang w:val="en-US" w:bidi="en-US"/>
    </w:rPr>
  </w:style>
  <w:style w:type="paragraph" w:customStyle="1" w:styleId="p1">
    <w:name w:val="p1"/>
    <w:basedOn w:val="a0"/>
    <w:rsid w:val="000A1FF7"/>
    <w:pPr>
      <w:spacing w:before="75" w:after="75"/>
      <w:ind w:firstLine="300"/>
    </w:pPr>
    <w:rPr>
      <w:rFonts w:ascii="Arial" w:eastAsia="Arial Unicode MS" w:hAnsi="Arial" w:cs="Arial"/>
    </w:rPr>
  </w:style>
  <w:style w:type="paragraph" w:customStyle="1" w:styleId="310">
    <w:name w:val="Основной текст с отступом 31"/>
    <w:basedOn w:val="a0"/>
    <w:rsid w:val="000A1FF7"/>
    <w:pPr>
      <w:overflowPunct w:val="0"/>
      <w:autoSpaceDE w:val="0"/>
      <w:autoSpaceDN w:val="0"/>
      <w:adjustRightInd w:val="0"/>
      <w:spacing w:after="0"/>
      <w:ind w:firstLine="708"/>
      <w:textAlignment w:val="baseline"/>
    </w:pPr>
    <w:rPr>
      <w:sz w:val="28"/>
    </w:rPr>
  </w:style>
  <w:style w:type="paragraph" w:customStyle="1" w:styleId="a">
    <w:name w:val="Список с кружком"/>
    <w:basedOn w:val="a0"/>
    <w:rsid w:val="000A1FF7"/>
    <w:pPr>
      <w:numPr>
        <w:numId w:val="8"/>
      </w:numPr>
      <w:spacing w:after="0"/>
      <w:jc w:val="left"/>
    </w:pPr>
    <w:rPr>
      <w:sz w:val="24"/>
      <w:szCs w:val="24"/>
    </w:rPr>
  </w:style>
  <w:style w:type="paragraph" w:customStyle="1" w:styleId="afff">
    <w:name w:val="Нормальный"/>
    <w:basedOn w:val="a0"/>
    <w:rsid w:val="000A1FF7"/>
    <w:pPr>
      <w:spacing w:after="0"/>
      <w:ind w:firstLine="0"/>
    </w:pPr>
    <w:rPr>
      <w:sz w:val="28"/>
    </w:rPr>
  </w:style>
  <w:style w:type="paragraph" w:customStyle="1" w:styleId="txt">
    <w:name w:val="txt"/>
    <w:basedOn w:val="a0"/>
    <w:rsid w:val="000A1FF7"/>
    <w:pPr>
      <w:spacing w:before="37" w:after="94"/>
      <w:ind w:firstLine="0"/>
      <w:jc w:val="left"/>
    </w:pPr>
    <w:rPr>
      <w:rFonts w:ascii="Verdana" w:hAnsi="Verdana"/>
      <w:color w:val="414141"/>
      <w:sz w:val="21"/>
      <w:szCs w:val="21"/>
    </w:rPr>
  </w:style>
  <w:style w:type="paragraph" w:customStyle="1" w:styleId="1c">
    <w:name w:val="1"/>
    <w:basedOn w:val="a0"/>
    <w:uiPriority w:val="99"/>
    <w:qFormat/>
    <w:rsid w:val="000A1FF7"/>
    <w:pPr>
      <w:spacing w:after="0"/>
      <w:ind w:firstLine="851"/>
    </w:pPr>
    <w:rPr>
      <w:rFonts w:ascii="Arial" w:hAnsi="Arial"/>
      <w:sz w:val="24"/>
    </w:rPr>
  </w:style>
  <w:style w:type="character" w:customStyle="1" w:styleId="af">
    <w:name w:val="Обычный (веб) Знак"/>
    <w:link w:val="ae"/>
    <w:uiPriority w:val="99"/>
    <w:rsid w:val="000A1FF7"/>
    <w:rPr>
      <w:rFonts w:ascii="Times New Roman" w:eastAsia="Times New Roman" w:hAnsi="Times New Roman" w:cs="Times New Roman"/>
      <w:sz w:val="24"/>
      <w:szCs w:val="24"/>
      <w:lang w:eastAsia="ru-RU"/>
    </w:rPr>
  </w:style>
  <w:style w:type="paragraph" w:customStyle="1" w:styleId="formattext">
    <w:name w:val="formattext"/>
    <w:basedOn w:val="a0"/>
    <w:rsid w:val="000A1FF7"/>
    <w:pPr>
      <w:spacing w:before="100" w:beforeAutospacing="1" w:after="100" w:afterAutospacing="1"/>
      <w:ind w:firstLine="0"/>
      <w:jc w:val="left"/>
    </w:pPr>
    <w:rPr>
      <w:sz w:val="24"/>
      <w:szCs w:val="24"/>
    </w:rPr>
  </w:style>
  <w:style w:type="character" w:customStyle="1" w:styleId="afff0">
    <w:name w:val="Заголовок Знак"/>
    <w:uiPriority w:val="99"/>
    <w:rsid w:val="000A1FF7"/>
    <w:rPr>
      <w:rFonts w:ascii="Cambria" w:eastAsia="Times New Roman" w:hAnsi="Cambria" w:cs="Times New Roman"/>
      <w:b/>
      <w:bCs/>
      <w:kern w:val="28"/>
      <w:sz w:val="32"/>
      <w:szCs w:val="32"/>
      <w:lang w:val="x-none" w:eastAsia="x-none"/>
    </w:rPr>
  </w:style>
  <w:style w:type="paragraph" w:customStyle="1" w:styleId="212">
    <w:name w:val="Заголовок 21"/>
    <w:basedOn w:val="a0"/>
    <w:next w:val="a0"/>
    <w:unhideWhenUsed/>
    <w:qFormat/>
    <w:rsid w:val="000A1FF7"/>
    <w:pPr>
      <w:keepNext/>
      <w:keepLines/>
      <w:spacing w:before="200" w:after="0" w:line="276" w:lineRule="auto"/>
      <w:ind w:firstLine="0"/>
      <w:jc w:val="left"/>
      <w:outlineLvl w:val="1"/>
    </w:pPr>
    <w:rPr>
      <w:rFonts w:ascii="Calibri Light" w:hAnsi="Calibri Light"/>
      <w:b/>
      <w:bCs/>
      <w:color w:val="5B9BD5"/>
      <w:sz w:val="26"/>
      <w:szCs w:val="26"/>
      <w:lang w:eastAsia="en-US"/>
    </w:rPr>
  </w:style>
  <w:style w:type="numbering" w:customStyle="1" w:styleId="111">
    <w:name w:val="Нет списка11"/>
    <w:next w:val="a3"/>
    <w:uiPriority w:val="99"/>
    <w:semiHidden/>
    <w:unhideWhenUsed/>
    <w:rsid w:val="000A1FF7"/>
  </w:style>
  <w:style w:type="paragraph" w:customStyle="1" w:styleId="1d">
    <w:name w:val="Обычный (веб)1"/>
    <w:basedOn w:val="a0"/>
    <w:rsid w:val="000A1FF7"/>
    <w:pPr>
      <w:suppressAutoHyphens/>
      <w:spacing w:before="28" w:after="28" w:line="100" w:lineRule="atLeast"/>
      <w:ind w:firstLine="0"/>
      <w:jc w:val="left"/>
    </w:pPr>
    <w:rPr>
      <w:kern w:val="1"/>
      <w:sz w:val="24"/>
      <w:szCs w:val="24"/>
      <w:lang w:eastAsia="ar-SA"/>
    </w:rPr>
  </w:style>
  <w:style w:type="paragraph" w:customStyle="1" w:styleId="1e">
    <w:name w:val="Красная строка1"/>
    <w:basedOn w:val="af3"/>
    <w:next w:val="afff1"/>
    <w:link w:val="afff2"/>
    <w:uiPriority w:val="99"/>
    <w:semiHidden/>
    <w:unhideWhenUsed/>
    <w:rsid w:val="000A1FF7"/>
    <w:pPr>
      <w:spacing w:after="200" w:line="276" w:lineRule="auto"/>
      <w:ind w:firstLine="360"/>
      <w:jc w:val="left"/>
    </w:pPr>
    <w:rPr>
      <w:lang w:val="x-none" w:eastAsia="x-none"/>
    </w:rPr>
  </w:style>
  <w:style w:type="character" w:customStyle="1" w:styleId="afff2">
    <w:name w:val="Красная строка Знак"/>
    <w:link w:val="1e"/>
    <w:uiPriority w:val="99"/>
    <w:semiHidden/>
    <w:rsid w:val="000A1FF7"/>
    <w:rPr>
      <w:rFonts w:ascii="Times New Roman" w:eastAsia="Times New Roman" w:hAnsi="Times New Roman" w:cs="Times New Roman"/>
      <w:sz w:val="20"/>
      <w:szCs w:val="20"/>
      <w:lang w:val="x-none" w:eastAsia="x-none"/>
    </w:rPr>
  </w:style>
  <w:style w:type="numbering" w:customStyle="1" w:styleId="1110">
    <w:name w:val="Нет списка111"/>
    <w:next w:val="a3"/>
    <w:uiPriority w:val="99"/>
    <w:semiHidden/>
    <w:unhideWhenUsed/>
    <w:rsid w:val="000A1FF7"/>
  </w:style>
  <w:style w:type="numbering" w:customStyle="1" w:styleId="213">
    <w:name w:val="Нет списка21"/>
    <w:next w:val="a3"/>
    <w:uiPriority w:val="99"/>
    <w:semiHidden/>
    <w:unhideWhenUsed/>
    <w:rsid w:val="000A1FF7"/>
  </w:style>
  <w:style w:type="numbering" w:customStyle="1" w:styleId="37">
    <w:name w:val="Нет списка3"/>
    <w:next w:val="a3"/>
    <w:uiPriority w:val="99"/>
    <w:semiHidden/>
    <w:unhideWhenUsed/>
    <w:rsid w:val="000A1FF7"/>
  </w:style>
  <w:style w:type="numbering" w:customStyle="1" w:styleId="43">
    <w:name w:val="Нет списка4"/>
    <w:next w:val="a3"/>
    <w:uiPriority w:val="99"/>
    <w:semiHidden/>
    <w:unhideWhenUsed/>
    <w:rsid w:val="000A1FF7"/>
  </w:style>
  <w:style w:type="paragraph" w:customStyle="1" w:styleId="afff3">
    <w:name w:val="Герман"/>
    <w:basedOn w:val="3"/>
    <w:rsid w:val="000A1FF7"/>
    <w:pPr>
      <w:numPr>
        <w:numId w:val="0"/>
      </w:numPr>
      <w:tabs>
        <w:tab w:val="num" w:pos="3750"/>
      </w:tabs>
      <w:spacing w:before="240" w:after="240"/>
    </w:pPr>
    <w:rPr>
      <w:szCs w:val="26"/>
    </w:rPr>
  </w:style>
  <w:style w:type="paragraph" w:styleId="1f">
    <w:name w:val="toc 1"/>
    <w:basedOn w:val="a0"/>
    <w:next w:val="a0"/>
    <w:autoRedefine/>
    <w:rsid w:val="000A1FF7"/>
    <w:pPr>
      <w:tabs>
        <w:tab w:val="right" w:leader="dot" w:pos="9627"/>
      </w:tabs>
      <w:spacing w:before="120"/>
      <w:ind w:firstLine="0"/>
      <w:jc w:val="center"/>
    </w:pPr>
    <w:rPr>
      <w:b/>
      <w:bCs/>
      <w:caps/>
      <w:noProof/>
      <w:sz w:val="28"/>
      <w:szCs w:val="24"/>
    </w:rPr>
  </w:style>
  <w:style w:type="character" w:styleId="afff4">
    <w:name w:val="line number"/>
    <w:basedOn w:val="a1"/>
    <w:uiPriority w:val="99"/>
    <w:unhideWhenUsed/>
    <w:rsid w:val="000A1FF7"/>
  </w:style>
  <w:style w:type="character" w:customStyle="1" w:styleId="214">
    <w:name w:val="Основной текст с отступом 2 Знак1"/>
    <w:uiPriority w:val="99"/>
    <w:semiHidden/>
    <w:rsid w:val="000A1FF7"/>
    <w:rPr>
      <w:rFonts w:ascii="Times New Roman" w:eastAsia="Times New Roman" w:hAnsi="Times New Roman" w:cs="Times New Roman"/>
      <w:sz w:val="20"/>
      <w:szCs w:val="20"/>
      <w:lang w:eastAsia="ru-RU"/>
    </w:rPr>
  </w:style>
  <w:style w:type="character" w:customStyle="1" w:styleId="215">
    <w:name w:val="Основной текст 2 Знак1"/>
    <w:uiPriority w:val="99"/>
    <w:semiHidden/>
    <w:rsid w:val="000A1FF7"/>
    <w:rPr>
      <w:rFonts w:ascii="Times New Roman" w:eastAsia="Times New Roman" w:hAnsi="Times New Roman" w:cs="Times New Roman"/>
      <w:sz w:val="20"/>
      <w:szCs w:val="20"/>
      <w:lang w:eastAsia="ru-RU"/>
    </w:rPr>
  </w:style>
  <w:style w:type="paragraph" w:customStyle="1" w:styleId="Style51">
    <w:name w:val="Style51"/>
    <w:basedOn w:val="a0"/>
    <w:rsid w:val="000A1FF7"/>
    <w:pPr>
      <w:widowControl w:val="0"/>
      <w:autoSpaceDE w:val="0"/>
      <w:autoSpaceDN w:val="0"/>
      <w:adjustRightInd w:val="0"/>
      <w:spacing w:after="0" w:line="315" w:lineRule="exact"/>
      <w:ind w:firstLine="533"/>
    </w:pPr>
    <w:rPr>
      <w:rFonts w:ascii="Century Schoolbook" w:hAnsi="Century Schoolbook"/>
      <w:sz w:val="24"/>
      <w:szCs w:val="24"/>
    </w:rPr>
  </w:style>
  <w:style w:type="character" w:customStyle="1" w:styleId="butback1">
    <w:name w:val="butback1"/>
    <w:rsid w:val="000A1FF7"/>
    <w:rPr>
      <w:color w:val="666666"/>
    </w:rPr>
  </w:style>
  <w:style w:type="character" w:customStyle="1" w:styleId="submenu-table">
    <w:name w:val="submenu-table"/>
    <w:basedOn w:val="a1"/>
    <w:rsid w:val="000A1FF7"/>
  </w:style>
  <w:style w:type="paragraph" w:customStyle="1" w:styleId="52">
    <w:name w:val="Знак5 Знак Знак Знак Знак Знак Знак Знак Знак Знак"/>
    <w:basedOn w:val="a0"/>
    <w:rsid w:val="000A1FF7"/>
    <w:pPr>
      <w:spacing w:after="160" w:line="240" w:lineRule="exact"/>
      <w:ind w:firstLine="0"/>
      <w:jc w:val="left"/>
    </w:pPr>
    <w:rPr>
      <w:rFonts w:ascii="Verdana" w:hAnsi="Verdana"/>
      <w:lang w:val="en-US" w:eastAsia="en-US"/>
    </w:rPr>
  </w:style>
  <w:style w:type="paragraph" w:customStyle="1" w:styleId="53">
    <w:name w:val="Знак5 Знак Знак Знак Знак Знак Знак Знак Знак"/>
    <w:basedOn w:val="a0"/>
    <w:rsid w:val="000A1FF7"/>
    <w:pPr>
      <w:spacing w:after="160" w:line="240" w:lineRule="exact"/>
      <w:ind w:firstLine="0"/>
      <w:jc w:val="left"/>
    </w:pPr>
    <w:rPr>
      <w:rFonts w:ascii="Verdana" w:hAnsi="Verdana"/>
      <w:lang w:val="en-US" w:eastAsia="en-US"/>
    </w:rPr>
  </w:style>
  <w:style w:type="paragraph" w:styleId="afff5">
    <w:name w:val="Block Text"/>
    <w:basedOn w:val="a0"/>
    <w:rsid w:val="000A1FF7"/>
    <w:pPr>
      <w:spacing w:after="0"/>
      <w:ind w:left="-360" w:right="355" w:firstLine="0"/>
    </w:pPr>
    <w:rPr>
      <w:sz w:val="28"/>
      <w:szCs w:val="24"/>
    </w:rPr>
  </w:style>
  <w:style w:type="paragraph" w:customStyle="1" w:styleId="afff6">
    <w:name w:val="Содержимое таблицы"/>
    <w:basedOn w:val="a0"/>
    <w:rsid w:val="000A1FF7"/>
    <w:pPr>
      <w:widowControl w:val="0"/>
      <w:suppressLineNumbers/>
      <w:suppressAutoHyphens/>
      <w:spacing w:after="0"/>
      <w:ind w:firstLine="0"/>
      <w:jc w:val="left"/>
    </w:pPr>
    <w:rPr>
      <w:rFonts w:eastAsia="Arial Unicode MS" w:cs="Tahoma"/>
      <w:color w:val="000000"/>
      <w:sz w:val="24"/>
      <w:szCs w:val="24"/>
      <w:lang w:val="en-US" w:eastAsia="en-US" w:bidi="en-US"/>
    </w:rPr>
  </w:style>
  <w:style w:type="paragraph" w:customStyle="1" w:styleId="afff7">
    <w:name w:val="Знак"/>
    <w:basedOn w:val="a0"/>
    <w:rsid w:val="000A1FF7"/>
    <w:pPr>
      <w:spacing w:after="160" w:line="240" w:lineRule="exact"/>
      <w:ind w:firstLine="0"/>
      <w:jc w:val="left"/>
    </w:pPr>
    <w:rPr>
      <w:rFonts w:ascii="Verdana" w:hAnsi="Verdana"/>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0"/>
    <w:rsid w:val="000A1FF7"/>
    <w:pPr>
      <w:spacing w:after="0"/>
      <w:ind w:firstLine="0"/>
      <w:jc w:val="left"/>
    </w:pPr>
    <w:rPr>
      <w:rFonts w:ascii="Verdana" w:hAnsi="Verdana" w:cs="Verdana"/>
      <w:lang w:val="en-US" w:eastAsia="en-US"/>
    </w:rPr>
  </w:style>
  <w:style w:type="character" w:customStyle="1" w:styleId="FontStyle502">
    <w:name w:val="Font Style502"/>
    <w:rsid w:val="000A1FF7"/>
    <w:rPr>
      <w:rFonts w:ascii="Times New Roman" w:hAnsi="Times New Roman" w:cs="Times New Roman"/>
      <w:sz w:val="26"/>
      <w:szCs w:val="26"/>
    </w:rPr>
  </w:style>
  <w:style w:type="character" w:styleId="afff8">
    <w:name w:val="FollowedHyperlink"/>
    <w:uiPriority w:val="99"/>
    <w:rsid w:val="000A1FF7"/>
    <w:rPr>
      <w:color w:val="800080"/>
      <w:u w:val="single"/>
    </w:rPr>
  </w:style>
  <w:style w:type="paragraph" w:customStyle="1" w:styleId="131">
    <w:name w:val="Обычный + 13 пт"/>
    <w:aliases w:val="Первая строка:  1,25 см,25 см + TimesNewRoman,Черный"/>
    <w:basedOn w:val="a0"/>
    <w:rsid w:val="000A1FF7"/>
    <w:pPr>
      <w:widowControl w:val="0"/>
      <w:autoSpaceDE w:val="0"/>
      <w:autoSpaceDN w:val="0"/>
      <w:snapToGrid w:val="0"/>
      <w:spacing w:after="0"/>
      <w:ind w:firstLine="708"/>
    </w:pPr>
    <w:rPr>
      <w:sz w:val="26"/>
      <w:szCs w:val="24"/>
    </w:rPr>
  </w:style>
  <w:style w:type="character" w:styleId="afff9">
    <w:name w:val="page number"/>
    <w:basedOn w:val="a1"/>
    <w:rsid w:val="000A1FF7"/>
  </w:style>
  <w:style w:type="paragraph" w:customStyle="1" w:styleId="afffa">
    <w:name w:val="Знак Знак Знак"/>
    <w:basedOn w:val="a0"/>
    <w:rsid w:val="000A1FF7"/>
    <w:pPr>
      <w:spacing w:after="160" w:line="240" w:lineRule="exact"/>
      <w:ind w:firstLine="0"/>
      <w:jc w:val="left"/>
    </w:pPr>
    <w:rPr>
      <w:rFonts w:ascii="Verdana" w:hAnsi="Verdana"/>
      <w:lang w:val="en-US" w:eastAsia="en-US"/>
    </w:rPr>
  </w:style>
  <w:style w:type="paragraph" w:customStyle="1" w:styleId="216">
    <w:name w:val="Основной текст с отступом 21"/>
    <w:basedOn w:val="a0"/>
    <w:rsid w:val="000A1FF7"/>
    <w:pPr>
      <w:spacing w:after="0" w:line="360" w:lineRule="auto"/>
      <w:ind w:firstLine="720"/>
    </w:pPr>
    <w:rPr>
      <w:sz w:val="26"/>
    </w:rPr>
  </w:style>
  <w:style w:type="paragraph" w:customStyle="1" w:styleId="CharChar1CharChar1CharChar">
    <w:name w:val="Char Char Знак Знак1 Char Char1 Знак Знак Char Char"/>
    <w:basedOn w:val="a0"/>
    <w:rsid w:val="000A1FF7"/>
    <w:pPr>
      <w:spacing w:before="100" w:beforeAutospacing="1" w:after="100" w:afterAutospacing="1"/>
      <w:ind w:firstLine="0"/>
      <w:jc w:val="left"/>
    </w:pPr>
    <w:rPr>
      <w:rFonts w:ascii="Tahoma" w:hAnsi="Tahoma"/>
      <w:lang w:val="en-US" w:eastAsia="en-US"/>
    </w:rPr>
  </w:style>
  <w:style w:type="paragraph" w:styleId="afffb">
    <w:name w:val="Document Map"/>
    <w:basedOn w:val="a0"/>
    <w:link w:val="afffc"/>
    <w:rsid w:val="000A1FF7"/>
    <w:pPr>
      <w:shd w:val="clear" w:color="auto" w:fill="000080"/>
      <w:spacing w:after="0"/>
      <w:ind w:firstLine="0"/>
      <w:jc w:val="left"/>
    </w:pPr>
    <w:rPr>
      <w:rFonts w:ascii="Tahoma" w:hAnsi="Tahoma"/>
    </w:rPr>
  </w:style>
  <w:style w:type="character" w:customStyle="1" w:styleId="afffc">
    <w:name w:val="Схема документа Знак"/>
    <w:basedOn w:val="a1"/>
    <w:link w:val="afffb"/>
    <w:rsid w:val="000A1FF7"/>
    <w:rPr>
      <w:rFonts w:ascii="Tahoma" w:eastAsia="Times New Roman" w:hAnsi="Tahoma" w:cs="Times New Roman"/>
      <w:sz w:val="20"/>
      <w:szCs w:val="20"/>
      <w:shd w:val="clear" w:color="auto" w:fill="000080"/>
      <w:lang w:eastAsia="ru-RU"/>
    </w:rPr>
  </w:style>
  <w:style w:type="paragraph" w:customStyle="1" w:styleId="Pa8">
    <w:name w:val="Pa8"/>
    <w:basedOn w:val="a0"/>
    <w:next w:val="a0"/>
    <w:rsid w:val="000A1FF7"/>
    <w:pPr>
      <w:autoSpaceDE w:val="0"/>
      <w:autoSpaceDN w:val="0"/>
      <w:adjustRightInd w:val="0"/>
      <w:spacing w:before="100" w:after="0" w:line="281" w:lineRule="atLeast"/>
      <w:ind w:firstLine="0"/>
      <w:jc w:val="left"/>
    </w:pPr>
    <w:rPr>
      <w:sz w:val="24"/>
      <w:szCs w:val="24"/>
    </w:rPr>
  </w:style>
  <w:style w:type="paragraph" w:customStyle="1" w:styleId="54">
    <w:name w:val="Знак5 Знак Знак Знак"/>
    <w:basedOn w:val="a0"/>
    <w:rsid w:val="000A1FF7"/>
    <w:pPr>
      <w:spacing w:after="160" w:line="240" w:lineRule="exact"/>
      <w:ind w:firstLine="0"/>
      <w:jc w:val="left"/>
    </w:pPr>
    <w:rPr>
      <w:rFonts w:ascii="Verdana" w:hAnsi="Verdana"/>
      <w:lang w:val="en-US" w:eastAsia="en-US"/>
    </w:rPr>
  </w:style>
  <w:style w:type="paragraph" w:customStyle="1" w:styleId="Spot">
    <w:name w:val="Spot"/>
    <w:basedOn w:val="a0"/>
    <w:next w:val="a0"/>
    <w:rsid w:val="000A1FF7"/>
    <w:pPr>
      <w:tabs>
        <w:tab w:val="left" w:pos="709"/>
      </w:tabs>
      <w:spacing w:after="60" w:line="264" w:lineRule="auto"/>
      <w:ind w:firstLine="0"/>
    </w:pPr>
    <w:rPr>
      <w:rFonts w:eastAsia="MS Mincho"/>
      <w:sz w:val="24"/>
      <w:szCs w:val="24"/>
      <w:lang w:eastAsia="ja-JP"/>
    </w:rPr>
  </w:style>
  <w:style w:type="paragraph" w:customStyle="1" w:styleId="font1">
    <w:name w:val="font1"/>
    <w:basedOn w:val="a0"/>
    <w:rsid w:val="000A1FF7"/>
    <w:pPr>
      <w:spacing w:before="100" w:beforeAutospacing="1" w:after="100" w:afterAutospacing="1"/>
      <w:ind w:firstLine="0"/>
      <w:jc w:val="left"/>
    </w:pPr>
    <w:rPr>
      <w:rFonts w:ascii="Arial CYR" w:hAnsi="Arial CYR" w:cs="Arial CYR"/>
    </w:rPr>
  </w:style>
  <w:style w:type="paragraph" w:customStyle="1" w:styleId="font5">
    <w:name w:val="font5"/>
    <w:basedOn w:val="a0"/>
    <w:rsid w:val="000A1FF7"/>
    <w:pPr>
      <w:spacing w:before="100" w:beforeAutospacing="1" w:after="100" w:afterAutospacing="1"/>
      <w:ind w:firstLine="0"/>
      <w:jc w:val="left"/>
    </w:pPr>
  </w:style>
  <w:style w:type="paragraph" w:customStyle="1" w:styleId="font6">
    <w:name w:val="font6"/>
    <w:basedOn w:val="a0"/>
    <w:rsid w:val="000A1FF7"/>
    <w:pPr>
      <w:spacing w:before="100" w:beforeAutospacing="1" w:after="100" w:afterAutospacing="1"/>
      <w:ind w:firstLine="0"/>
      <w:jc w:val="left"/>
    </w:pPr>
    <w:rPr>
      <w:u w:val="single"/>
    </w:rPr>
  </w:style>
  <w:style w:type="paragraph" w:customStyle="1" w:styleId="xl65">
    <w:name w:val="xl65"/>
    <w:basedOn w:val="a0"/>
    <w:rsid w:val="000A1FF7"/>
    <w:pPr>
      <w:spacing w:before="100" w:beforeAutospacing="1" w:after="100" w:afterAutospacing="1"/>
      <w:ind w:firstLine="0"/>
      <w:jc w:val="left"/>
    </w:pPr>
    <w:rPr>
      <w:sz w:val="24"/>
      <w:szCs w:val="24"/>
    </w:rPr>
  </w:style>
  <w:style w:type="paragraph" w:customStyle="1" w:styleId="xl66">
    <w:name w:val="xl66"/>
    <w:basedOn w:val="a0"/>
    <w:rsid w:val="000A1FF7"/>
    <w:pPr>
      <w:spacing w:before="100" w:beforeAutospacing="1" w:after="100" w:afterAutospacing="1"/>
      <w:ind w:firstLine="0"/>
      <w:jc w:val="left"/>
      <w:textAlignment w:val="top"/>
    </w:pPr>
    <w:rPr>
      <w:i/>
      <w:iCs/>
      <w:sz w:val="24"/>
      <w:szCs w:val="24"/>
    </w:rPr>
  </w:style>
  <w:style w:type="paragraph" w:customStyle="1" w:styleId="xl67">
    <w:name w:val="xl67"/>
    <w:basedOn w:val="a0"/>
    <w:rsid w:val="000A1FF7"/>
    <w:pPr>
      <w:spacing w:before="100" w:beforeAutospacing="1" w:after="100" w:afterAutospacing="1"/>
      <w:ind w:firstLine="0"/>
      <w:jc w:val="center"/>
    </w:pPr>
    <w:rPr>
      <w:sz w:val="24"/>
      <w:szCs w:val="24"/>
    </w:rPr>
  </w:style>
  <w:style w:type="paragraph" w:customStyle="1" w:styleId="xl68">
    <w:name w:val="xl68"/>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9">
    <w:name w:val="xl69"/>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4"/>
      <w:szCs w:val="24"/>
    </w:rPr>
  </w:style>
  <w:style w:type="paragraph" w:customStyle="1" w:styleId="xl70">
    <w:name w:val="xl70"/>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i/>
      <w:iCs/>
      <w:sz w:val="24"/>
      <w:szCs w:val="24"/>
    </w:rPr>
  </w:style>
  <w:style w:type="paragraph" w:customStyle="1" w:styleId="xl71">
    <w:name w:val="xl71"/>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sz w:val="24"/>
      <w:szCs w:val="24"/>
      <w:u w:val="single"/>
    </w:rPr>
  </w:style>
  <w:style w:type="paragraph" w:customStyle="1" w:styleId="xl72">
    <w:name w:val="xl72"/>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73">
    <w:name w:val="xl73"/>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74">
    <w:name w:val="xl74"/>
    <w:basedOn w:val="a0"/>
    <w:rsid w:val="000A1FF7"/>
    <w:pPr>
      <w:spacing w:before="100" w:beforeAutospacing="1" w:after="100" w:afterAutospacing="1"/>
      <w:ind w:firstLine="0"/>
      <w:jc w:val="left"/>
    </w:pPr>
    <w:rPr>
      <w:sz w:val="24"/>
      <w:szCs w:val="24"/>
    </w:rPr>
  </w:style>
  <w:style w:type="paragraph" w:customStyle="1" w:styleId="xl75">
    <w:name w:val="xl75"/>
    <w:basedOn w:val="a0"/>
    <w:rsid w:val="000A1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color w:val="000000"/>
      <w:sz w:val="24"/>
      <w:szCs w:val="24"/>
    </w:rPr>
  </w:style>
  <w:style w:type="paragraph" w:customStyle="1" w:styleId="xl76">
    <w:name w:val="xl76"/>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u w:val="single"/>
    </w:rPr>
  </w:style>
  <w:style w:type="paragraph" w:customStyle="1" w:styleId="xl77">
    <w:name w:val="xl77"/>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78">
    <w:name w:val="xl78"/>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79">
    <w:name w:val="xl79"/>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80">
    <w:name w:val="xl80"/>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81">
    <w:name w:val="xl81"/>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4"/>
      <w:szCs w:val="24"/>
    </w:rPr>
  </w:style>
  <w:style w:type="paragraph" w:customStyle="1" w:styleId="xl82">
    <w:name w:val="xl82"/>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sz w:val="24"/>
      <w:szCs w:val="24"/>
    </w:rPr>
  </w:style>
  <w:style w:type="paragraph" w:customStyle="1" w:styleId="xl83">
    <w:name w:val="xl83"/>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u w:val="single"/>
    </w:rPr>
  </w:style>
  <w:style w:type="paragraph" w:customStyle="1" w:styleId="xl84">
    <w:name w:val="xl84"/>
    <w:basedOn w:val="a0"/>
    <w:rsid w:val="000A1FF7"/>
    <w:pPr>
      <w:spacing w:before="100" w:beforeAutospacing="1" w:after="100" w:afterAutospacing="1"/>
      <w:ind w:firstLine="0"/>
      <w:jc w:val="left"/>
    </w:pPr>
    <w:rPr>
      <w:sz w:val="16"/>
      <w:szCs w:val="16"/>
    </w:rPr>
  </w:style>
  <w:style w:type="paragraph" w:customStyle="1" w:styleId="xl85">
    <w:name w:val="xl85"/>
    <w:basedOn w:val="a0"/>
    <w:rsid w:val="000A1FF7"/>
    <w:pPr>
      <w:spacing w:before="100" w:beforeAutospacing="1" w:after="100" w:afterAutospacing="1"/>
      <w:ind w:firstLine="0"/>
      <w:jc w:val="left"/>
    </w:pPr>
    <w:rPr>
      <w:sz w:val="16"/>
      <w:szCs w:val="16"/>
    </w:rPr>
  </w:style>
  <w:style w:type="paragraph" w:customStyle="1" w:styleId="xl86">
    <w:name w:val="xl86"/>
    <w:basedOn w:val="a0"/>
    <w:rsid w:val="000A1FF7"/>
    <w:pPr>
      <w:spacing w:before="100" w:beforeAutospacing="1" w:after="100" w:afterAutospacing="1"/>
      <w:ind w:firstLine="0"/>
      <w:jc w:val="center"/>
    </w:pPr>
    <w:rPr>
      <w:sz w:val="16"/>
      <w:szCs w:val="16"/>
    </w:rPr>
  </w:style>
  <w:style w:type="paragraph" w:customStyle="1" w:styleId="xl87">
    <w:name w:val="xl87"/>
    <w:basedOn w:val="a0"/>
    <w:rsid w:val="000A1FF7"/>
    <w:pPr>
      <w:spacing w:before="100" w:beforeAutospacing="1" w:after="100" w:afterAutospacing="1"/>
      <w:ind w:firstLine="0"/>
      <w:jc w:val="left"/>
      <w:textAlignment w:val="top"/>
    </w:pPr>
    <w:rPr>
      <w:sz w:val="24"/>
      <w:szCs w:val="24"/>
    </w:rPr>
  </w:style>
  <w:style w:type="paragraph" w:customStyle="1" w:styleId="xl88">
    <w:name w:val="xl88"/>
    <w:basedOn w:val="a0"/>
    <w:rsid w:val="000A1FF7"/>
    <w:pPr>
      <w:pBdr>
        <w:left w:val="single" w:sz="4" w:space="0" w:color="auto"/>
        <w:bottom w:val="single" w:sz="4" w:space="0" w:color="auto"/>
        <w:right w:val="single" w:sz="4" w:space="0" w:color="auto"/>
      </w:pBdr>
      <w:spacing w:before="100" w:beforeAutospacing="1" w:after="100" w:afterAutospacing="1"/>
      <w:ind w:firstLine="0"/>
      <w:jc w:val="left"/>
    </w:pPr>
    <w:rPr>
      <w:b/>
      <w:bCs/>
      <w:sz w:val="24"/>
      <w:szCs w:val="24"/>
    </w:rPr>
  </w:style>
  <w:style w:type="paragraph" w:customStyle="1" w:styleId="xl89">
    <w:name w:val="xl89"/>
    <w:basedOn w:val="a0"/>
    <w:rsid w:val="000A1FF7"/>
    <w:pPr>
      <w:pBdr>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90">
    <w:name w:val="xl90"/>
    <w:basedOn w:val="a0"/>
    <w:rsid w:val="000A1FF7"/>
    <w:pPr>
      <w:pBdr>
        <w:top w:val="single" w:sz="4" w:space="0" w:color="auto"/>
        <w:left w:val="single" w:sz="4" w:space="0" w:color="auto"/>
      </w:pBdr>
      <w:shd w:val="clear" w:color="000000" w:fill="FFFFFF"/>
      <w:spacing w:before="100" w:beforeAutospacing="1" w:after="100" w:afterAutospacing="1"/>
      <w:ind w:firstLine="0"/>
      <w:jc w:val="left"/>
    </w:pPr>
    <w:rPr>
      <w:color w:val="000000"/>
      <w:sz w:val="24"/>
      <w:szCs w:val="24"/>
    </w:rPr>
  </w:style>
  <w:style w:type="paragraph" w:customStyle="1" w:styleId="xl91">
    <w:name w:val="xl91"/>
    <w:basedOn w:val="a0"/>
    <w:rsid w:val="000A1FF7"/>
    <w:pPr>
      <w:pBdr>
        <w:left w:val="single" w:sz="4" w:space="0" w:color="auto"/>
        <w:bottom w:val="single" w:sz="4" w:space="0" w:color="auto"/>
      </w:pBdr>
      <w:shd w:val="clear" w:color="000000" w:fill="FFFFFF"/>
      <w:spacing w:before="100" w:beforeAutospacing="1" w:after="100" w:afterAutospacing="1"/>
      <w:ind w:firstLine="0"/>
      <w:jc w:val="left"/>
    </w:pPr>
    <w:rPr>
      <w:color w:val="000000"/>
      <w:sz w:val="24"/>
      <w:szCs w:val="24"/>
    </w:rPr>
  </w:style>
  <w:style w:type="paragraph" w:customStyle="1" w:styleId="xl92">
    <w:name w:val="xl92"/>
    <w:basedOn w:val="a0"/>
    <w:rsid w:val="000A1FF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color w:val="000000"/>
      <w:sz w:val="24"/>
      <w:szCs w:val="24"/>
    </w:rPr>
  </w:style>
  <w:style w:type="paragraph" w:customStyle="1" w:styleId="xl93">
    <w:name w:val="xl93"/>
    <w:basedOn w:val="a0"/>
    <w:rsid w:val="000A1FF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color w:val="000000"/>
      <w:sz w:val="24"/>
      <w:szCs w:val="24"/>
    </w:rPr>
  </w:style>
  <w:style w:type="paragraph" w:customStyle="1" w:styleId="xl94">
    <w:name w:val="xl94"/>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95">
    <w:name w:val="xl95"/>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96">
    <w:name w:val="xl96"/>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97">
    <w:name w:val="xl97"/>
    <w:basedOn w:val="a0"/>
    <w:rsid w:val="000A1FF7"/>
    <w:pPr>
      <w:spacing w:before="100" w:beforeAutospacing="1" w:after="100" w:afterAutospacing="1"/>
      <w:ind w:firstLine="0"/>
      <w:jc w:val="left"/>
    </w:pPr>
    <w:rPr>
      <w:sz w:val="16"/>
      <w:szCs w:val="16"/>
    </w:rPr>
  </w:style>
  <w:style w:type="paragraph" w:customStyle="1" w:styleId="xl98">
    <w:name w:val="xl98"/>
    <w:basedOn w:val="a0"/>
    <w:rsid w:val="000A1FF7"/>
    <w:pPr>
      <w:spacing w:before="100" w:beforeAutospacing="1" w:after="100" w:afterAutospacing="1"/>
      <w:ind w:firstLine="0"/>
      <w:jc w:val="left"/>
      <w:textAlignment w:val="top"/>
    </w:pPr>
    <w:rPr>
      <w:sz w:val="16"/>
      <w:szCs w:val="16"/>
    </w:rPr>
  </w:style>
  <w:style w:type="paragraph" w:customStyle="1" w:styleId="xl99">
    <w:name w:val="xl99"/>
    <w:basedOn w:val="a0"/>
    <w:rsid w:val="000A1FF7"/>
    <w:pPr>
      <w:pBdr>
        <w:top w:val="single" w:sz="4" w:space="0" w:color="auto"/>
        <w:left w:val="single" w:sz="4" w:space="0" w:color="auto"/>
        <w:right w:val="single" w:sz="4" w:space="0" w:color="auto"/>
      </w:pBdr>
      <w:spacing w:before="100" w:beforeAutospacing="1" w:after="100" w:afterAutospacing="1"/>
      <w:ind w:firstLine="0"/>
      <w:jc w:val="left"/>
    </w:pPr>
    <w:rPr>
      <w:sz w:val="24"/>
      <w:szCs w:val="24"/>
    </w:rPr>
  </w:style>
  <w:style w:type="paragraph" w:customStyle="1" w:styleId="xl100">
    <w:name w:val="xl100"/>
    <w:basedOn w:val="a0"/>
    <w:rsid w:val="000A1FF7"/>
    <w:pPr>
      <w:pBdr>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101">
    <w:name w:val="xl101"/>
    <w:basedOn w:val="a0"/>
    <w:rsid w:val="000A1FF7"/>
    <w:pPr>
      <w:spacing w:before="100" w:beforeAutospacing="1" w:after="100" w:afterAutospacing="1"/>
      <w:ind w:firstLine="0"/>
      <w:jc w:val="center"/>
      <w:textAlignment w:val="top"/>
    </w:pPr>
    <w:rPr>
      <w:b/>
      <w:bCs/>
      <w:sz w:val="22"/>
      <w:szCs w:val="22"/>
    </w:rPr>
  </w:style>
  <w:style w:type="paragraph" w:customStyle="1" w:styleId="2110">
    <w:name w:val="Знак2 Знак Знак1 Знак1 Знак Знак Знак Знак Знак Знак Знак Знак Знак Знак Знак Знак"/>
    <w:basedOn w:val="a0"/>
    <w:rsid w:val="000A1FF7"/>
    <w:pPr>
      <w:spacing w:after="160" w:line="240" w:lineRule="exact"/>
      <w:ind w:firstLine="0"/>
      <w:jc w:val="left"/>
    </w:pPr>
    <w:rPr>
      <w:rFonts w:ascii="Verdana" w:hAnsi="Verdana"/>
      <w:lang w:val="en-US" w:eastAsia="en-US"/>
    </w:rPr>
  </w:style>
  <w:style w:type="paragraph" w:customStyle="1" w:styleId="afffd">
    <w:name w:val="МОН"/>
    <w:basedOn w:val="a0"/>
    <w:link w:val="afffe"/>
    <w:rsid w:val="000A1FF7"/>
    <w:pPr>
      <w:spacing w:after="0" w:line="360" w:lineRule="auto"/>
    </w:pPr>
    <w:rPr>
      <w:sz w:val="28"/>
      <w:szCs w:val="24"/>
    </w:rPr>
  </w:style>
  <w:style w:type="character" w:customStyle="1" w:styleId="afffe">
    <w:name w:val="МОН Знак"/>
    <w:link w:val="afffd"/>
    <w:rsid w:val="000A1FF7"/>
    <w:rPr>
      <w:rFonts w:ascii="Times New Roman" w:eastAsia="Times New Roman" w:hAnsi="Times New Roman" w:cs="Times New Roman"/>
      <w:sz w:val="28"/>
      <w:szCs w:val="24"/>
      <w:lang w:eastAsia="ru-RU"/>
    </w:rPr>
  </w:style>
  <w:style w:type="paragraph" w:customStyle="1" w:styleId="msonormalcxspmiddle">
    <w:name w:val="msonormalcxspmiddle"/>
    <w:basedOn w:val="a0"/>
    <w:rsid w:val="000A1FF7"/>
    <w:pPr>
      <w:spacing w:before="100" w:beforeAutospacing="1" w:after="100" w:afterAutospacing="1"/>
      <w:ind w:firstLine="0"/>
      <w:jc w:val="left"/>
    </w:pPr>
    <w:rPr>
      <w:sz w:val="24"/>
      <w:szCs w:val="24"/>
    </w:rPr>
  </w:style>
  <w:style w:type="character" w:customStyle="1" w:styleId="222">
    <w:name w:val="Основной текст 2 Знак2"/>
    <w:basedOn w:val="a1"/>
    <w:uiPriority w:val="99"/>
    <w:semiHidden/>
    <w:rsid w:val="000A1FF7"/>
  </w:style>
  <w:style w:type="paragraph" w:styleId="affff">
    <w:name w:val="endnote text"/>
    <w:basedOn w:val="a0"/>
    <w:link w:val="affff0"/>
    <w:uiPriority w:val="99"/>
    <w:unhideWhenUsed/>
    <w:rsid w:val="000A1FF7"/>
    <w:pPr>
      <w:spacing w:after="0"/>
      <w:ind w:firstLine="0"/>
      <w:jc w:val="left"/>
    </w:pPr>
    <w:rPr>
      <w:rFonts w:ascii="Calibri" w:eastAsia="Calibri" w:hAnsi="Calibri"/>
      <w:lang w:eastAsia="en-US"/>
    </w:rPr>
  </w:style>
  <w:style w:type="character" w:customStyle="1" w:styleId="affff0">
    <w:name w:val="Текст концевой сноски Знак"/>
    <w:basedOn w:val="a1"/>
    <w:link w:val="affff"/>
    <w:uiPriority w:val="99"/>
    <w:rsid w:val="000A1FF7"/>
    <w:rPr>
      <w:rFonts w:ascii="Calibri" w:eastAsia="Calibri" w:hAnsi="Calibri" w:cs="Times New Roman"/>
      <w:sz w:val="20"/>
      <w:szCs w:val="20"/>
    </w:rPr>
  </w:style>
  <w:style w:type="character" w:styleId="affff1">
    <w:name w:val="endnote reference"/>
    <w:uiPriority w:val="99"/>
    <w:unhideWhenUsed/>
    <w:rsid w:val="000A1FF7"/>
    <w:rPr>
      <w:vertAlign w:val="superscript"/>
    </w:rPr>
  </w:style>
  <w:style w:type="paragraph" w:customStyle="1" w:styleId="affff2">
    <w:name w:val="параграф"/>
    <w:basedOn w:val="a0"/>
    <w:rsid w:val="000A1FF7"/>
    <w:pPr>
      <w:spacing w:after="0"/>
      <w:ind w:firstLine="0"/>
    </w:pPr>
    <w:rPr>
      <w:rFonts w:eastAsia="Calibri"/>
      <w:b/>
      <w:bCs/>
      <w:sz w:val="24"/>
      <w:szCs w:val="24"/>
    </w:rPr>
  </w:style>
  <w:style w:type="paragraph" w:customStyle="1" w:styleId="231">
    <w:name w:val="Основной текст 23"/>
    <w:basedOn w:val="a0"/>
    <w:rsid w:val="000A1FF7"/>
    <w:pPr>
      <w:overflowPunct w:val="0"/>
      <w:autoSpaceDE w:val="0"/>
      <w:autoSpaceDN w:val="0"/>
      <w:adjustRightInd w:val="0"/>
      <w:spacing w:after="0" w:line="320" w:lineRule="exact"/>
      <w:ind w:firstLine="720"/>
      <w:textAlignment w:val="baseline"/>
    </w:pPr>
    <w:rPr>
      <w:rFonts w:ascii="Times New Roman CYR" w:hAnsi="Times New Roman CYR"/>
      <w:sz w:val="28"/>
    </w:rPr>
  </w:style>
  <w:style w:type="character" w:customStyle="1" w:styleId="217">
    <w:name w:val="Заголовок 2 Знак1"/>
    <w:uiPriority w:val="9"/>
    <w:semiHidden/>
    <w:rsid w:val="000A1FF7"/>
    <w:rPr>
      <w:rFonts w:ascii="Cambria" w:eastAsia="Times New Roman" w:hAnsi="Cambria" w:cs="Times New Roman"/>
      <w:color w:val="365F91"/>
      <w:kern w:val="1"/>
      <w:sz w:val="26"/>
      <w:szCs w:val="26"/>
      <w:lang w:eastAsia="ar-SA"/>
    </w:rPr>
  </w:style>
  <w:style w:type="paragraph" w:styleId="afff1">
    <w:name w:val="Body Text First Indent"/>
    <w:basedOn w:val="af3"/>
    <w:link w:val="1f0"/>
    <w:uiPriority w:val="99"/>
    <w:unhideWhenUsed/>
    <w:rsid w:val="000A1FF7"/>
    <w:pPr>
      <w:suppressAutoHyphens/>
      <w:spacing w:after="200" w:line="276" w:lineRule="auto"/>
      <w:ind w:firstLine="360"/>
      <w:jc w:val="left"/>
    </w:pPr>
    <w:rPr>
      <w:rFonts w:ascii="Calibri" w:eastAsia="SimSun" w:hAnsi="Calibri" w:cs="Calibri"/>
      <w:kern w:val="1"/>
      <w:sz w:val="22"/>
      <w:szCs w:val="22"/>
      <w:lang w:eastAsia="ar-SA"/>
    </w:rPr>
  </w:style>
  <w:style w:type="character" w:customStyle="1" w:styleId="1f0">
    <w:name w:val="Красная строка Знак1"/>
    <w:basedOn w:val="af4"/>
    <w:link w:val="afff1"/>
    <w:uiPriority w:val="99"/>
    <w:rsid w:val="000A1FF7"/>
    <w:rPr>
      <w:rFonts w:ascii="Calibri" w:eastAsia="SimSun" w:hAnsi="Calibri" w:cs="Calibri"/>
      <w:kern w:val="1"/>
      <w:sz w:val="20"/>
      <w:szCs w:val="20"/>
      <w:lang w:eastAsia="ar-SA"/>
    </w:rPr>
  </w:style>
  <w:style w:type="numbering" w:customStyle="1" w:styleId="55">
    <w:name w:val="Нет списка5"/>
    <w:next w:val="a3"/>
    <w:uiPriority w:val="99"/>
    <w:semiHidden/>
    <w:unhideWhenUsed/>
    <w:rsid w:val="000A1FF7"/>
  </w:style>
  <w:style w:type="numbering" w:customStyle="1" w:styleId="122">
    <w:name w:val="Нет списка12"/>
    <w:next w:val="a3"/>
    <w:uiPriority w:val="99"/>
    <w:semiHidden/>
    <w:unhideWhenUsed/>
    <w:rsid w:val="000A1FF7"/>
  </w:style>
  <w:style w:type="numbering" w:customStyle="1" w:styleId="2111">
    <w:name w:val="Нет списка211"/>
    <w:next w:val="a3"/>
    <w:uiPriority w:val="99"/>
    <w:semiHidden/>
    <w:unhideWhenUsed/>
    <w:rsid w:val="000A1FF7"/>
  </w:style>
  <w:style w:type="numbering" w:customStyle="1" w:styleId="311">
    <w:name w:val="Нет списка31"/>
    <w:next w:val="a3"/>
    <w:uiPriority w:val="99"/>
    <w:semiHidden/>
    <w:unhideWhenUsed/>
    <w:rsid w:val="000A1FF7"/>
  </w:style>
  <w:style w:type="numbering" w:customStyle="1" w:styleId="410">
    <w:name w:val="Нет списка41"/>
    <w:next w:val="a3"/>
    <w:uiPriority w:val="99"/>
    <w:semiHidden/>
    <w:unhideWhenUsed/>
    <w:rsid w:val="000A1FF7"/>
  </w:style>
  <w:style w:type="character" w:customStyle="1" w:styleId="extended-textfull">
    <w:name w:val="extended-text__full"/>
    <w:basedOn w:val="a1"/>
    <w:rsid w:val="000A1FF7"/>
  </w:style>
  <w:style w:type="numbering" w:customStyle="1" w:styleId="63">
    <w:name w:val="Нет списка6"/>
    <w:next w:val="a3"/>
    <w:semiHidden/>
    <w:unhideWhenUsed/>
    <w:rsid w:val="000A1FF7"/>
  </w:style>
  <w:style w:type="character" w:customStyle="1" w:styleId="1f1">
    <w:name w:val="Нижний колонтитул Знак1"/>
    <w:uiPriority w:val="99"/>
    <w:semiHidden/>
    <w:rsid w:val="000A1FF7"/>
    <w:rPr>
      <w:sz w:val="24"/>
      <w:szCs w:val="24"/>
    </w:rPr>
  </w:style>
  <w:style w:type="character" w:customStyle="1" w:styleId="312">
    <w:name w:val="Основной текст с отступом 3 Знак1"/>
    <w:uiPriority w:val="99"/>
    <w:semiHidden/>
    <w:rsid w:val="000A1FF7"/>
    <w:rPr>
      <w:sz w:val="16"/>
      <w:szCs w:val="16"/>
    </w:rPr>
  </w:style>
  <w:style w:type="numbering" w:customStyle="1" w:styleId="132">
    <w:name w:val="Нет списка13"/>
    <w:next w:val="a3"/>
    <w:uiPriority w:val="99"/>
    <w:semiHidden/>
    <w:unhideWhenUsed/>
    <w:rsid w:val="000A1FF7"/>
  </w:style>
  <w:style w:type="paragraph" w:customStyle="1" w:styleId="footnotetext1">
    <w:name w:val="footnote text1"/>
    <w:basedOn w:val="a0"/>
    <w:next w:val="aff0"/>
    <w:uiPriority w:val="99"/>
    <w:unhideWhenUsed/>
    <w:rsid w:val="000A1FF7"/>
    <w:pPr>
      <w:spacing w:after="0"/>
      <w:jc w:val="left"/>
    </w:pPr>
  </w:style>
  <w:style w:type="numbering" w:customStyle="1" w:styleId="1111">
    <w:name w:val="Нет списка1111"/>
    <w:next w:val="a3"/>
    <w:uiPriority w:val="99"/>
    <w:semiHidden/>
    <w:unhideWhenUsed/>
    <w:rsid w:val="000A1FF7"/>
  </w:style>
  <w:style w:type="numbering" w:customStyle="1" w:styleId="11111">
    <w:name w:val="Нет списка11111"/>
    <w:next w:val="a3"/>
    <w:uiPriority w:val="99"/>
    <w:semiHidden/>
    <w:unhideWhenUsed/>
    <w:rsid w:val="000A1FF7"/>
  </w:style>
  <w:style w:type="numbering" w:customStyle="1" w:styleId="223">
    <w:name w:val="Нет списка22"/>
    <w:next w:val="a3"/>
    <w:uiPriority w:val="99"/>
    <w:semiHidden/>
    <w:unhideWhenUsed/>
    <w:rsid w:val="000A1FF7"/>
  </w:style>
  <w:style w:type="numbering" w:customStyle="1" w:styleId="320">
    <w:name w:val="Нет списка32"/>
    <w:next w:val="a3"/>
    <w:uiPriority w:val="99"/>
    <w:semiHidden/>
    <w:unhideWhenUsed/>
    <w:rsid w:val="000A1FF7"/>
  </w:style>
  <w:style w:type="numbering" w:customStyle="1" w:styleId="420">
    <w:name w:val="Нет списка42"/>
    <w:next w:val="a3"/>
    <w:uiPriority w:val="99"/>
    <w:semiHidden/>
    <w:unhideWhenUsed/>
    <w:rsid w:val="000A1FF7"/>
  </w:style>
  <w:style w:type="numbering" w:customStyle="1" w:styleId="510">
    <w:name w:val="Нет списка51"/>
    <w:next w:val="a3"/>
    <w:uiPriority w:val="99"/>
    <w:semiHidden/>
    <w:unhideWhenUsed/>
    <w:rsid w:val="000A1FF7"/>
  </w:style>
  <w:style w:type="numbering" w:customStyle="1" w:styleId="1210">
    <w:name w:val="Нет списка121"/>
    <w:next w:val="a3"/>
    <w:uiPriority w:val="99"/>
    <w:semiHidden/>
    <w:unhideWhenUsed/>
    <w:rsid w:val="000A1FF7"/>
  </w:style>
  <w:style w:type="numbering" w:customStyle="1" w:styleId="21110">
    <w:name w:val="Нет списка2111"/>
    <w:next w:val="a3"/>
    <w:uiPriority w:val="99"/>
    <w:semiHidden/>
    <w:unhideWhenUsed/>
    <w:rsid w:val="000A1FF7"/>
  </w:style>
  <w:style w:type="numbering" w:customStyle="1" w:styleId="3110">
    <w:name w:val="Нет списка311"/>
    <w:next w:val="a3"/>
    <w:uiPriority w:val="99"/>
    <w:semiHidden/>
    <w:unhideWhenUsed/>
    <w:rsid w:val="000A1FF7"/>
  </w:style>
  <w:style w:type="numbering" w:customStyle="1" w:styleId="411">
    <w:name w:val="Нет списка411"/>
    <w:next w:val="a3"/>
    <w:uiPriority w:val="99"/>
    <w:semiHidden/>
    <w:unhideWhenUsed/>
    <w:rsid w:val="000A1FF7"/>
  </w:style>
  <w:style w:type="character" w:customStyle="1" w:styleId="2d">
    <w:name w:val="Текст сноски Знак2"/>
    <w:basedOn w:val="a1"/>
    <w:rsid w:val="000A1FF7"/>
  </w:style>
  <w:style w:type="character" w:customStyle="1" w:styleId="1f2">
    <w:name w:val="Заголовок Знак1"/>
    <w:uiPriority w:val="10"/>
    <w:rsid w:val="000A1FF7"/>
    <w:rPr>
      <w:rFonts w:ascii="Calibri Light" w:eastAsia="Times New Roman" w:hAnsi="Calibri Light" w:cs="Times New Roman"/>
      <w:spacing w:val="-10"/>
      <w:kern w:val="28"/>
      <w:sz w:val="56"/>
      <w:szCs w:val="56"/>
    </w:rPr>
  </w:style>
  <w:style w:type="paragraph" w:customStyle="1" w:styleId="1f3">
    <w:name w:val="Стиль1"/>
    <w:basedOn w:val="aff4"/>
    <w:rsid w:val="000A1FF7"/>
    <w:pPr>
      <w:spacing w:before="0" w:after="120"/>
      <w:jc w:val="both"/>
      <w:outlineLvl w:val="9"/>
    </w:pPr>
    <w:rPr>
      <w:rFonts w:ascii="Times New Roman" w:hAnsi="Times New Roman"/>
      <w:bCs w:val="0"/>
      <w:kern w:val="0"/>
      <w:sz w:val="24"/>
      <w:szCs w:val="20"/>
      <w:lang w:val="ru-RU" w:eastAsia="ru-RU"/>
    </w:rPr>
  </w:style>
  <w:style w:type="numbering" w:customStyle="1" w:styleId="72">
    <w:name w:val="Нет списка7"/>
    <w:next w:val="a3"/>
    <w:uiPriority w:val="99"/>
    <w:semiHidden/>
    <w:unhideWhenUsed/>
    <w:rsid w:val="000A1FF7"/>
  </w:style>
  <w:style w:type="numbering" w:customStyle="1" w:styleId="141">
    <w:name w:val="Нет списка14"/>
    <w:next w:val="a3"/>
    <w:uiPriority w:val="99"/>
    <w:semiHidden/>
    <w:unhideWhenUsed/>
    <w:rsid w:val="000A1FF7"/>
  </w:style>
  <w:style w:type="numbering" w:customStyle="1" w:styleId="112">
    <w:name w:val="Нет списка112"/>
    <w:next w:val="a3"/>
    <w:uiPriority w:val="99"/>
    <w:semiHidden/>
    <w:unhideWhenUsed/>
    <w:rsid w:val="000A1FF7"/>
  </w:style>
  <w:style w:type="numbering" w:customStyle="1" w:styleId="232">
    <w:name w:val="Нет списка23"/>
    <w:next w:val="a3"/>
    <w:uiPriority w:val="99"/>
    <w:semiHidden/>
    <w:unhideWhenUsed/>
    <w:rsid w:val="000A1FF7"/>
  </w:style>
  <w:style w:type="numbering" w:customStyle="1" w:styleId="330">
    <w:name w:val="Нет списка33"/>
    <w:next w:val="a3"/>
    <w:uiPriority w:val="99"/>
    <w:semiHidden/>
    <w:unhideWhenUsed/>
    <w:rsid w:val="000A1FF7"/>
  </w:style>
  <w:style w:type="numbering" w:customStyle="1" w:styleId="430">
    <w:name w:val="Нет списка43"/>
    <w:next w:val="a3"/>
    <w:uiPriority w:val="99"/>
    <w:semiHidden/>
    <w:unhideWhenUsed/>
    <w:rsid w:val="000A1FF7"/>
  </w:style>
  <w:style w:type="numbering" w:customStyle="1" w:styleId="520">
    <w:name w:val="Нет списка52"/>
    <w:next w:val="a3"/>
    <w:uiPriority w:val="99"/>
    <w:semiHidden/>
    <w:unhideWhenUsed/>
    <w:rsid w:val="000A1FF7"/>
  </w:style>
  <w:style w:type="numbering" w:customStyle="1" w:styleId="1220">
    <w:name w:val="Нет списка122"/>
    <w:next w:val="a3"/>
    <w:uiPriority w:val="99"/>
    <w:semiHidden/>
    <w:unhideWhenUsed/>
    <w:rsid w:val="000A1FF7"/>
  </w:style>
  <w:style w:type="numbering" w:customStyle="1" w:styleId="2120">
    <w:name w:val="Нет списка212"/>
    <w:next w:val="a3"/>
    <w:uiPriority w:val="99"/>
    <w:semiHidden/>
    <w:unhideWhenUsed/>
    <w:rsid w:val="000A1FF7"/>
  </w:style>
  <w:style w:type="numbering" w:customStyle="1" w:styleId="3120">
    <w:name w:val="Нет списка312"/>
    <w:next w:val="a3"/>
    <w:uiPriority w:val="99"/>
    <w:semiHidden/>
    <w:unhideWhenUsed/>
    <w:rsid w:val="000A1FF7"/>
  </w:style>
  <w:style w:type="numbering" w:customStyle="1" w:styleId="412">
    <w:name w:val="Нет списка412"/>
    <w:next w:val="a3"/>
    <w:uiPriority w:val="99"/>
    <w:semiHidden/>
    <w:unhideWhenUsed/>
    <w:rsid w:val="000A1FF7"/>
  </w:style>
  <w:style w:type="numbering" w:customStyle="1" w:styleId="610">
    <w:name w:val="Нет списка61"/>
    <w:next w:val="a3"/>
    <w:semiHidden/>
    <w:unhideWhenUsed/>
    <w:rsid w:val="000A1FF7"/>
  </w:style>
  <w:style w:type="numbering" w:customStyle="1" w:styleId="1310">
    <w:name w:val="Нет списка131"/>
    <w:next w:val="a3"/>
    <w:uiPriority w:val="99"/>
    <w:semiHidden/>
    <w:unhideWhenUsed/>
    <w:rsid w:val="000A1FF7"/>
  </w:style>
  <w:style w:type="numbering" w:customStyle="1" w:styleId="1112">
    <w:name w:val="Нет списка1112"/>
    <w:next w:val="a3"/>
    <w:uiPriority w:val="99"/>
    <w:semiHidden/>
    <w:unhideWhenUsed/>
    <w:rsid w:val="000A1FF7"/>
  </w:style>
  <w:style w:type="numbering" w:customStyle="1" w:styleId="11112">
    <w:name w:val="Нет списка11112"/>
    <w:next w:val="a3"/>
    <w:uiPriority w:val="99"/>
    <w:semiHidden/>
    <w:unhideWhenUsed/>
    <w:rsid w:val="000A1FF7"/>
  </w:style>
  <w:style w:type="numbering" w:customStyle="1" w:styleId="2210">
    <w:name w:val="Нет списка221"/>
    <w:next w:val="a3"/>
    <w:uiPriority w:val="99"/>
    <w:semiHidden/>
    <w:unhideWhenUsed/>
    <w:rsid w:val="000A1FF7"/>
  </w:style>
  <w:style w:type="numbering" w:customStyle="1" w:styleId="321">
    <w:name w:val="Нет списка321"/>
    <w:next w:val="a3"/>
    <w:uiPriority w:val="99"/>
    <w:semiHidden/>
    <w:unhideWhenUsed/>
    <w:rsid w:val="000A1FF7"/>
  </w:style>
  <w:style w:type="numbering" w:customStyle="1" w:styleId="421">
    <w:name w:val="Нет списка421"/>
    <w:next w:val="a3"/>
    <w:uiPriority w:val="99"/>
    <w:semiHidden/>
    <w:unhideWhenUsed/>
    <w:rsid w:val="000A1FF7"/>
  </w:style>
  <w:style w:type="numbering" w:customStyle="1" w:styleId="511">
    <w:name w:val="Нет списка511"/>
    <w:next w:val="a3"/>
    <w:uiPriority w:val="99"/>
    <w:semiHidden/>
    <w:unhideWhenUsed/>
    <w:rsid w:val="000A1FF7"/>
  </w:style>
  <w:style w:type="numbering" w:customStyle="1" w:styleId="1211">
    <w:name w:val="Нет списка1211"/>
    <w:next w:val="a3"/>
    <w:uiPriority w:val="99"/>
    <w:semiHidden/>
    <w:unhideWhenUsed/>
    <w:rsid w:val="000A1FF7"/>
  </w:style>
  <w:style w:type="numbering" w:customStyle="1" w:styleId="2112">
    <w:name w:val="Нет списка2112"/>
    <w:next w:val="a3"/>
    <w:uiPriority w:val="99"/>
    <w:semiHidden/>
    <w:unhideWhenUsed/>
    <w:rsid w:val="000A1FF7"/>
  </w:style>
  <w:style w:type="numbering" w:customStyle="1" w:styleId="3111">
    <w:name w:val="Нет списка3111"/>
    <w:next w:val="a3"/>
    <w:uiPriority w:val="99"/>
    <w:semiHidden/>
    <w:unhideWhenUsed/>
    <w:rsid w:val="000A1FF7"/>
  </w:style>
  <w:style w:type="numbering" w:customStyle="1" w:styleId="4111">
    <w:name w:val="Нет списка4111"/>
    <w:next w:val="a3"/>
    <w:uiPriority w:val="99"/>
    <w:semiHidden/>
    <w:unhideWhenUsed/>
    <w:rsid w:val="000A1FF7"/>
  </w:style>
  <w:style w:type="numbering" w:customStyle="1" w:styleId="82">
    <w:name w:val="Нет списка8"/>
    <w:next w:val="a3"/>
    <w:uiPriority w:val="99"/>
    <w:semiHidden/>
    <w:unhideWhenUsed/>
    <w:rsid w:val="000A1FF7"/>
  </w:style>
  <w:style w:type="paragraph" w:customStyle="1" w:styleId="121">
    <w:name w:val="12_Марк_1"/>
    <w:basedOn w:val="a0"/>
    <w:link w:val="1212"/>
    <w:qFormat/>
    <w:rsid w:val="000A1FF7"/>
    <w:pPr>
      <w:numPr>
        <w:ilvl w:val="3"/>
        <w:numId w:val="9"/>
      </w:numPr>
      <w:tabs>
        <w:tab w:val="left" w:pos="327"/>
      </w:tabs>
      <w:spacing w:before="120" w:after="0"/>
      <w:ind w:left="851"/>
    </w:pPr>
    <w:rPr>
      <w:bCs/>
      <w:sz w:val="24"/>
      <w:szCs w:val="24"/>
    </w:rPr>
  </w:style>
  <w:style w:type="character" w:customStyle="1" w:styleId="1212">
    <w:name w:val="12_Марк_1 Знак"/>
    <w:link w:val="121"/>
    <w:rsid w:val="000A1FF7"/>
    <w:rPr>
      <w:rFonts w:ascii="Times New Roman" w:eastAsia="Times New Roman" w:hAnsi="Times New Roman" w:cs="Times New Roman"/>
      <w:bCs/>
      <w:sz w:val="24"/>
      <w:szCs w:val="24"/>
      <w:lang w:eastAsia="ru-RU"/>
    </w:rPr>
  </w:style>
  <w:style w:type="table" w:customStyle="1" w:styleId="290">
    <w:name w:val="Сетка таблицы29"/>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6"/>
    <w:uiPriority w:val="59"/>
    <w:rsid w:val="000A1FF7"/>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0"/>
    <w:rsid w:val="000A1FF7"/>
    <w:pPr>
      <w:spacing w:before="100" w:beforeAutospacing="1" w:after="100" w:afterAutospacing="1"/>
      <w:ind w:firstLine="0"/>
      <w:jc w:val="left"/>
      <w:textAlignment w:val="center"/>
    </w:pPr>
    <w:rPr>
      <w:sz w:val="24"/>
      <w:szCs w:val="24"/>
    </w:rPr>
  </w:style>
  <w:style w:type="paragraph" w:customStyle="1" w:styleId="xl64">
    <w:name w:val="xl64"/>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b/>
      <w:bCs/>
      <w:sz w:val="16"/>
      <w:szCs w:val="16"/>
    </w:rPr>
  </w:style>
  <w:style w:type="paragraph" w:customStyle="1" w:styleId="xl102">
    <w:name w:val="xl102"/>
    <w:basedOn w:val="a0"/>
    <w:rsid w:val="000A1FF7"/>
    <w:pPr>
      <w:spacing w:before="100" w:beforeAutospacing="1" w:after="100" w:afterAutospacing="1"/>
      <w:ind w:firstLine="0"/>
      <w:jc w:val="left"/>
      <w:textAlignment w:val="center"/>
    </w:pPr>
    <w:rPr>
      <w:b/>
      <w:bCs/>
      <w:sz w:val="24"/>
      <w:szCs w:val="24"/>
    </w:rPr>
  </w:style>
  <w:style w:type="paragraph" w:customStyle="1" w:styleId="xl103">
    <w:name w:val="xl103"/>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sz w:val="16"/>
      <w:szCs w:val="16"/>
    </w:rPr>
  </w:style>
  <w:style w:type="paragraph" w:customStyle="1" w:styleId="xl104">
    <w:name w:val="xl104"/>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i/>
      <w:iCs/>
      <w:sz w:val="16"/>
      <w:szCs w:val="16"/>
    </w:rPr>
  </w:style>
  <w:style w:type="paragraph" w:customStyle="1" w:styleId="xl105">
    <w:name w:val="xl105"/>
    <w:basedOn w:val="a0"/>
    <w:rsid w:val="000A1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16"/>
      <w:szCs w:val="16"/>
    </w:rPr>
  </w:style>
  <w:style w:type="paragraph" w:customStyle="1" w:styleId="xl106">
    <w:name w:val="xl106"/>
    <w:basedOn w:val="a0"/>
    <w:rsid w:val="000A1FF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sz w:val="16"/>
      <w:szCs w:val="16"/>
    </w:rPr>
  </w:style>
  <w:style w:type="paragraph" w:customStyle="1" w:styleId="xl107">
    <w:name w:val="xl107"/>
    <w:basedOn w:val="a0"/>
    <w:rsid w:val="000A1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color w:val="000000"/>
      <w:sz w:val="16"/>
      <w:szCs w:val="16"/>
    </w:rPr>
  </w:style>
  <w:style w:type="paragraph" w:customStyle="1" w:styleId="xl108">
    <w:name w:val="xl108"/>
    <w:basedOn w:val="a0"/>
    <w:rsid w:val="000A1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sz w:val="16"/>
      <w:szCs w:val="16"/>
    </w:rPr>
  </w:style>
  <w:style w:type="paragraph" w:customStyle="1" w:styleId="xl109">
    <w:name w:val="xl109"/>
    <w:basedOn w:val="a0"/>
    <w:rsid w:val="000A1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i/>
      <w:iCs/>
      <w:sz w:val="16"/>
      <w:szCs w:val="16"/>
    </w:rPr>
  </w:style>
  <w:style w:type="paragraph" w:customStyle="1" w:styleId="xl110">
    <w:name w:val="xl110"/>
    <w:basedOn w:val="a0"/>
    <w:rsid w:val="000A1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i/>
      <w:iCs/>
      <w:sz w:val="16"/>
      <w:szCs w:val="16"/>
    </w:rPr>
  </w:style>
  <w:style w:type="paragraph" w:customStyle="1" w:styleId="xl111">
    <w:name w:val="xl111"/>
    <w:basedOn w:val="a0"/>
    <w:rsid w:val="000A1FF7"/>
    <w:pPr>
      <w:pBdr>
        <w:top w:val="single" w:sz="4" w:space="0" w:color="auto"/>
        <w:left w:val="single" w:sz="4" w:space="0" w:color="auto"/>
        <w:bottom w:val="single" w:sz="4" w:space="0" w:color="auto"/>
      </w:pBdr>
      <w:shd w:val="clear" w:color="000000" w:fill="FFFFFF"/>
      <w:spacing w:before="100" w:beforeAutospacing="1" w:after="100" w:afterAutospacing="1"/>
      <w:ind w:firstLine="0"/>
      <w:textAlignment w:val="center"/>
    </w:pPr>
    <w:rPr>
      <w:sz w:val="16"/>
      <w:szCs w:val="16"/>
    </w:rPr>
  </w:style>
  <w:style w:type="paragraph" w:customStyle="1" w:styleId="xl112">
    <w:name w:val="xl112"/>
    <w:basedOn w:val="a0"/>
    <w:rsid w:val="000A1FF7"/>
    <w:pPr>
      <w:pBdr>
        <w:top w:val="single" w:sz="4" w:space="0" w:color="auto"/>
        <w:left w:val="single" w:sz="4" w:space="0" w:color="auto"/>
        <w:bottom w:val="single" w:sz="4" w:space="0" w:color="auto"/>
      </w:pBdr>
      <w:shd w:val="clear" w:color="000000" w:fill="FFFFFF"/>
      <w:spacing w:before="100" w:beforeAutospacing="1" w:after="100" w:afterAutospacing="1"/>
      <w:ind w:firstLine="0"/>
      <w:textAlignment w:val="center"/>
    </w:pPr>
    <w:rPr>
      <w:i/>
      <w:iCs/>
      <w:sz w:val="16"/>
      <w:szCs w:val="16"/>
    </w:rPr>
  </w:style>
  <w:style w:type="paragraph" w:customStyle="1" w:styleId="xl113">
    <w:name w:val="xl113"/>
    <w:basedOn w:val="a0"/>
    <w:rsid w:val="000A1FF7"/>
    <w:pPr>
      <w:spacing w:before="100" w:beforeAutospacing="1" w:after="100" w:afterAutospacing="1"/>
      <w:ind w:firstLine="0"/>
      <w:jc w:val="center"/>
      <w:textAlignment w:val="center"/>
    </w:pPr>
    <w:rPr>
      <w:b/>
      <w:bCs/>
      <w:color w:val="000000"/>
      <w:sz w:val="24"/>
      <w:szCs w:val="24"/>
    </w:rPr>
  </w:style>
  <w:style w:type="table" w:customStyle="1" w:styleId="350">
    <w:name w:val="Сетка таблицы35"/>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6"/>
    <w:uiPriority w:val="59"/>
    <w:rsid w:val="000A1F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6"/>
    <w:uiPriority w:val="59"/>
    <w:rsid w:val="000A1F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0A1FF7"/>
  </w:style>
  <w:style w:type="table" w:customStyle="1" w:styleId="1120">
    <w:name w:val="Сетка таблицы112"/>
    <w:basedOn w:val="a2"/>
    <w:next w:val="a6"/>
    <w:uiPriority w:val="39"/>
    <w:rsid w:val="000A1F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Название объекта1"/>
    <w:basedOn w:val="a0"/>
    <w:next w:val="a0"/>
    <w:uiPriority w:val="35"/>
    <w:unhideWhenUsed/>
    <w:qFormat/>
    <w:rsid w:val="000A1FF7"/>
    <w:pPr>
      <w:spacing w:after="200"/>
      <w:ind w:firstLine="567"/>
      <w:jc w:val="left"/>
    </w:pPr>
    <w:rPr>
      <w:b/>
      <w:bCs/>
      <w:color w:val="5B9BD5"/>
      <w:sz w:val="18"/>
      <w:szCs w:val="18"/>
    </w:rPr>
  </w:style>
  <w:style w:type="table" w:customStyle="1" w:styleId="331">
    <w:name w:val="Сетка таблицы331"/>
    <w:basedOn w:val="a2"/>
    <w:next w:val="a6"/>
    <w:uiPriority w:val="59"/>
    <w:rsid w:val="000A1FF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6"/>
    <w:uiPriority w:val="59"/>
    <w:rsid w:val="000A1FF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Текст примечания1"/>
    <w:basedOn w:val="a0"/>
    <w:next w:val="afc"/>
    <w:uiPriority w:val="99"/>
    <w:semiHidden/>
    <w:unhideWhenUsed/>
    <w:rsid w:val="000A1FF7"/>
    <w:pPr>
      <w:spacing w:after="200"/>
      <w:ind w:firstLine="0"/>
      <w:jc w:val="left"/>
    </w:pPr>
    <w:rPr>
      <w:rFonts w:asciiTheme="minorHAnsi" w:hAnsiTheme="minorHAnsi" w:cstheme="minorBidi"/>
    </w:rPr>
  </w:style>
  <w:style w:type="character" w:customStyle="1" w:styleId="1f6">
    <w:name w:val="Текст примечания Знак1"/>
    <w:basedOn w:val="a1"/>
    <w:uiPriority w:val="99"/>
    <w:semiHidden/>
    <w:rsid w:val="000A1FF7"/>
    <w:rPr>
      <w:rFonts w:ascii="Times New Roman" w:eastAsia="Times New Roman" w:hAnsi="Times New Roman" w:cs="Times New Roman"/>
      <w:sz w:val="20"/>
      <w:szCs w:val="20"/>
      <w:lang w:eastAsia="ru-RU"/>
    </w:rPr>
  </w:style>
  <w:style w:type="table" w:customStyle="1" w:styleId="2-51">
    <w:name w:val="Средняя заливка 2 - Акцент 51"/>
    <w:basedOn w:val="a2"/>
    <w:next w:val="2-5"/>
    <w:uiPriority w:val="64"/>
    <w:rsid w:val="000A1FF7"/>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Цветная сетка - Акцент 51"/>
    <w:basedOn w:val="a2"/>
    <w:next w:val="-5"/>
    <w:uiPriority w:val="73"/>
    <w:rsid w:val="000A1FF7"/>
    <w:pPr>
      <w:spacing w:after="0" w:line="240" w:lineRule="auto"/>
    </w:pPr>
    <w:rPr>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f7">
    <w:name w:val="Светлый список1"/>
    <w:basedOn w:val="a2"/>
    <w:next w:val="aff3"/>
    <w:uiPriority w:val="61"/>
    <w:rsid w:val="000A1FF7"/>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31">
    <w:name w:val="Светлый список - Акцент 31"/>
    <w:basedOn w:val="a2"/>
    <w:next w:val="-3"/>
    <w:uiPriority w:val="61"/>
    <w:rsid w:val="000A1FF7"/>
    <w:pPr>
      <w:spacing w:after="0" w:line="240" w:lineRule="auto"/>
    </w:p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1-31">
    <w:name w:val="Средняя заливка 1 - Акцент 31"/>
    <w:basedOn w:val="a2"/>
    <w:next w:val="1-3"/>
    <w:uiPriority w:val="63"/>
    <w:rsid w:val="000A1FF7"/>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310">
    <w:name w:val="Средняя сетка 1 - Акцент 31"/>
    <w:basedOn w:val="a2"/>
    <w:next w:val="1-30"/>
    <w:uiPriority w:val="67"/>
    <w:rsid w:val="000A1FF7"/>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3-51">
    <w:name w:val="Средняя сетка 3 - Акцент 51"/>
    <w:basedOn w:val="a2"/>
    <w:next w:val="3-5"/>
    <w:uiPriority w:val="69"/>
    <w:rsid w:val="000A1FF7"/>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2113">
    <w:name w:val="Сетка таблицы21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next w:val="a6"/>
    <w:uiPriority w:val="59"/>
    <w:rsid w:val="000A1F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6"/>
    <w:uiPriority w:val="59"/>
    <w:rsid w:val="000A1F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0A1FF7"/>
  </w:style>
  <w:style w:type="table" w:customStyle="1" w:styleId="251">
    <w:name w:val="Сетка таблицы25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редняя сетка 3 - Акцент 311"/>
    <w:basedOn w:val="a2"/>
    <w:next w:val="3-3"/>
    <w:uiPriority w:val="69"/>
    <w:rsid w:val="000A1FF7"/>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
    <w:name w:val="Цветная сетка - Акцент 31"/>
    <w:basedOn w:val="a2"/>
    <w:next w:val="-30"/>
    <w:uiPriority w:val="73"/>
    <w:rsid w:val="000A1FF7"/>
    <w:pPr>
      <w:spacing w:after="0" w:line="240" w:lineRule="auto"/>
    </w:pPr>
    <w:rPr>
      <w:color w:val="000000"/>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61">
    <w:name w:val="Цветная сетка - Акцент 61"/>
    <w:basedOn w:val="a2"/>
    <w:next w:val="-6"/>
    <w:uiPriority w:val="73"/>
    <w:rsid w:val="000A1FF7"/>
    <w:pPr>
      <w:spacing w:after="0" w:line="240" w:lineRule="auto"/>
    </w:pPr>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3-61">
    <w:name w:val="Средняя сетка 3 - Акцент 61"/>
    <w:basedOn w:val="a2"/>
    <w:next w:val="3-6"/>
    <w:uiPriority w:val="69"/>
    <w:rsid w:val="000A1FF7"/>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61">
    <w:name w:val="Средняя сетка 1 - Акцент 61"/>
    <w:basedOn w:val="a2"/>
    <w:next w:val="1-6"/>
    <w:uiPriority w:val="67"/>
    <w:rsid w:val="000A1FF7"/>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61">
    <w:name w:val="Сетка таблицы26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2"/>
    <w:next w:val="a6"/>
    <w:uiPriority w:val="59"/>
    <w:rsid w:val="000A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2"/>
    <w:next w:val="a6"/>
    <w:uiPriority w:val="59"/>
    <w:rsid w:val="000A1F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3"/>
    <w:uiPriority w:val="99"/>
    <w:semiHidden/>
    <w:unhideWhenUsed/>
    <w:rsid w:val="000A1FF7"/>
  </w:style>
  <w:style w:type="character" w:customStyle="1" w:styleId="extendedtext-full">
    <w:name w:val="extendedtext-full"/>
    <w:rsid w:val="000A1FF7"/>
  </w:style>
  <w:style w:type="table" w:customStyle="1" w:styleId="630">
    <w:name w:val="Сетка таблицы63"/>
    <w:basedOn w:val="a2"/>
    <w:next w:val="a6"/>
    <w:uiPriority w:val="59"/>
    <w:rsid w:val="009B322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2"/>
    <w:next w:val="a6"/>
    <w:uiPriority w:val="59"/>
    <w:rsid w:val="009B32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next w:val="a6"/>
    <w:uiPriority w:val="59"/>
    <w:rsid w:val="009B32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6"/>
    <w:uiPriority w:val="59"/>
    <w:rsid w:val="009B32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6"/>
    <w:uiPriority w:val="59"/>
    <w:rsid w:val="009B32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2"/>
    <w:next w:val="a6"/>
    <w:uiPriority w:val="59"/>
    <w:rsid w:val="009B322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Сетка таблицы122"/>
    <w:basedOn w:val="a2"/>
    <w:next w:val="a6"/>
    <w:uiPriority w:val="39"/>
    <w:rsid w:val="009B32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2"/>
    <w:next w:val="a6"/>
    <w:uiPriority w:val="59"/>
    <w:rsid w:val="009B3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2"/>
    <w:next w:val="a6"/>
    <w:uiPriority w:val="59"/>
    <w:rsid w:val="009B32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2"/>
    <w:next w:val="a6"/>
    <w:uiPriority w:val="59"/>
    <w:rsid w:val="009B3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2"/>
    <w:next w:val="a6"/>
    <w:uiPriority w:val="59"/>
    <w:rsid w:val="009B32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6"/>
    <w:uiPriority w:val="59"/>
    <w:rsid w:val="009B3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6"/>
    <w:uiPriority w:val="59"/>
    <w:rsid w:val="009B3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6"/>
    <w:uiPriority w:val="59"/>
    <w:rsid w:val="009B322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
    <w:name w:val="Средняя сетка 3 - Акцент 312"/>
    <w:basedOn w:val="a2"/>
    <w:next w:val="3-3"/>
    <w:uiPriority w:val="69"/>
    <w:rsid w:val="009B322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5111">
    <w:name w:val="Таблица-сетка 5 темная — акцент 111"/>
    <w:basedOn w:val="a2"/>
    <w:uiPriority w:val="50"/>
    <w:rsid w:val="009B322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2-52">
    <w:name w:val="Средняя заливка 2 - Акцент 52"/>
    <w:basedOn w:val="a2"/>
    <w:next w:val="2-5"/>
    <w:uiPriority w:val="64"/>
    <w:rsid w:val="009B322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e">
    <w:name w:val="Светлый список2"/>
    <w:basedOn w:val="a2"/>
    <w:next w:val="aff3"/>
    <w:uiPriority w:val="61"/>
    <w:rsid w:val="009B322F"/>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5">
    <w:name w:val="Сетка таблицы65"/>
    <w:basedOn w:val="a2"/>
    <w:next w:val="a6"/>
    <w:uiPriority w:val="39"/>
    <w:rsid w:val="00B85F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2"/>
    <w:next w:val="a6"/>
    <w:uiPriority w:val="39"/>
    <w:rsid w:val="007A4A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2"/>
    <w:next w:val="a6"/>
    <w:uiPriority w:val="59"/>
    <w:rsid w:val="005253DA"/>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
    <w:name w:val="Сетка таблицы68"/>
    <w:basedOn w:val="a2"/>
    <w:next w:val="a6"/>
    <w:uiPriority w:val="59"/>
    <w:rsid w:val="00EA104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98639">
      <w:bodyDiv w:val="1"/>
      <w:marLeft w:val="0"/>
      <w:marRight w:val="0"/>
      <w:marTop w:val="0"/>
      <w:marBottom w:val="0"/>
      <w:divBdr>
        <w:top w:val="none" w:sz="0" w:space="0" w:color="auto"/>
        <w:left w:val="none" w:sz="0" w:space="0" w:color="auto"/>
        <w:bottom w:val="none" w:sz="0" w:space="0" w:color="auto"/>
        <w:right w:val="none" w:sz="0" w:space="0" w:color="auto"/>
      </w:divBdr>
    </w:div>
    <w:div w:id="919413740">
      <w:bodyDiv w:val="1"/>
      <w:marLeft w:val="0"/>
      <w:marRight w:val="0"/>
      <w:marTop w:val="0"/>
      <w:marBottom w:val="0"/>
      <w:divBdr>
        <w:top w:val="none" w:sz="0" w:space="0" w:color="auto"/>
        <w:left w:val="none" w:sz="0" w:space="0" w:color="auto"/>
        <w:bottom w:val="none" w:sz="0" w:space="0" w:color="auto"/>
        <w:right w:val="none" w:sz="0" w:space="0" w:color="auto"/>
      </w:divBdr>
    </w:div>
    <w:div w:id="953488367">
      <w:bodyDiv w:val="1"/>
      <w:marLeft w:val="0"/>
      <w:marRight w:val="0"/>
      <w:marTop w:val="0"/>
      <w:marBottom w:val="0"/>
      <w:divBdr>
        <w:top w:val="none" w:sz="0" w:space="0" w:color="auto"/>
        <w:left w:val="none" w:sz="0" w:space="0" w:color="auto"/>
        <w:bottom w:val="none" w:sz="0" w:space="0" w:color="auto"/>
        <w:right w:val="none" w:sz="0" w:space="0" w:color="auto"/>
      </w:divBdr>
    </w:div>
    <w:div w:id="955717546">
      <w:bodyDiv w:val="1"/>
      <w:marLeft w:val="0"/>
      <w:marRight w:val="0"/>
      <w:marTop w:val="0"/>
      <w:marBottom w:val="0"/>
      <w:divBdr>
        <w:top w:val="none" w:sz="0" w:space="0" w:color="auto"/>
        <w:left w:val="none" w:sz="0" w:space="0" w:color="auto"/>
        <w:bottom w:val="none" w:sz="0" w:space="0" w:color="auto"/>
        <w:right w:val="none" w:sz="0" w:space="0" w:color="auto"/>
      </w:divBdr>
    </w:div>
    <w:div w:id="1021467020">
      <w:bodyDiv w:val="1"/>
      <w:marLeft w:val="0"/>
      <w:marRight w:val="0"/>
      <w:marTop w:val="0"/>
      <w:marBottom w:val="0"/>
      <w:divBdr>
        <w:top w:val="none" w:sz="0" w:space="0" w:color="auto"/>
        <w:left w:val="none" w:sz="0" w:space="0" w:color="auto"/>
        <w:bottom w:val="none" w:sz="0" w:space="0" w:color="auto"/>
        <w:right w:val="none" w:sz="0" w:space="0" w:color="auto"/>
      </w:divBdr>
    </w:div>
    <w:div w:id="1097554948">
      <w:bodyDiv w:val="1"/>
      <w:marLeft w:val="0"/>
      <w:marRight w:val="0"/>
      <w:marTop w:val="0"/>
      <w:marBottom w:val="0"/>
      <w:divBdr>
        <w:top w:val="none" w:sz="0" w:space="0" w:color="auto"/>
        <w:left w:val="none" w:sz="0" w:space="0" w:color="auto"/>
        <w:bottom w:val="none" w:sz="0" w:space="0" w:color="auto"/>
        <w:right w:val="none" w:sz="0" w:space="0" w:color="auto"/>
      </w:divBdr>
    </w:div>
    <w:div w:id="1149708187">
      <w:bodyDiv w:val="1"/>
      <w:marLeft w:val="0"/>
      <w:marRight w:val="0"/>
      <w:marTop w:val="0"/>
      <w:marBottom w:val="0"/>
      <w:divBdr>
        <w:top w:val="none" w:sz="0" w:space="0" w:color="auto"/>
        <w:left w:val="none" w:sz="0" w:space="0" w:color="auto"/>
        <w:bottom w:val="none" w:sz="0" w:space="0" w:color="auto"/>
        <w:right w:val="none" w:sz="0" w:space="0" w:color="auto"/>
      </w:divBdr>
    </w:div>
    <w:div w:id="1154184377">
      <w:bodyDiv w:val="1"/>
      <w:marLeft w:val="0"/>
      <w:marRight w:val="0"/>
      <w:marTop w:val="0"/>
      <w:marBottom w:val="0"/>
      <w:divBdr>
        <w:top w:val="none" w:sz="0" w:space="0" w:color="auto"/>
        <w:left w:val="none" w:sz="0" w:space="0" w:color="auto"/>
        <w:bottom w:val="none" w:sz="0" w:space="0" w:color="auto"/>
        <w:right w:val="none" w:sz="0" w:space="0" w:color="auto"/>
      </w:divBdr>
    </w:div>
    <w:div w:id="1236628672">
      <w:bodyDiv w:val="1"/>
      <w:marLeft w:val="0"/>
      <w:marRight w:val="0"/>
      <w:marTop w:val="0"/>
      <w:marBottom w:val="0"/>
      <w:divBdr>
        <w:top w:val="none" w:sz="0" w:space="0" w:color="auto"/>
        <w:left w:val="none" w:sz="0" w:space="0" w:color="auto"/>
        <w:bottom w:val="none" w:sz="0" w:space="0" w:color="auto"/>
        <w:right w:val="none" w:sz="0" w:space="0" w:color="auto"/>
      </w:divBdr>
    </w:div>
    <w:div w:id="1337223220">
      <w:bodyDiv w:val="1"/>
      <w:marLeft w:val="0"/>
      <w:marRight w:val="0"/>
      <w:marTop w:val="0"/>
      <w:marBottom w:val="0"/>
      <w:divBdr>
        <w:top w:val="none" w:sz="0" w:space="0" w:color="auto"/>
        <w:left w:val="none" w:sz="0" w:space="0" w:color="auto"/>
        <w:bottom w:val="none" w:sz="0" w:space="0" w:color="auto"/>
        <w:right w:val="none" w:sz="0" w:space="0" w:color="auto"/>
      </w:divBdr>
    </w:div>
    <w:div w:id="1767069107">
      <w:bodyDiv w:val="1"/>
      <w:marLeft w:val="0"/>
      <w:marRight w:val="0"/>
      <w:marTop w:val="0"/>
      <w:marBottom w:val="0"/>
      <w:divBdr>
        <w:top w:val="none" w:sz="0" w:space="0" w:color="auto"/>
        <w:left w:val="none" w:sz="0" w:space="0" w:color="auto"/>
        <w:bottom w:val="none" w:sz="0" w:space="0" w:color="auto"/>
        <w:right w:val="none" w:sz="0" w:space="0" w:color="auto"/>
      </w:divBdr>
    </w:div>
    <w:div w:id="1784961473">
      <w:bodyDiv w:val="1"/>
      <w:marLeft w:val="0"/>
      <w:marRight w:val="0"/>
      <w:marTop w:val="0"/>
      <w:marBottom w:val="0"/>
      <w:divBdr>
        <w:top w:val="none" w:sz="0" w:space="0" w:color="auto"/>
        <w:left w:val="none" w:sz="0" w:space="0" w:color="auto"/>
        <w:bottom w:val="none" w:sz="0" w:space="0" w:color="auto"/>
        <w:right w:val="none" w:sz="0" w:space="0" w:color="auto"/>
      </w:divBdr>
    </w:div>
    <w:div w:id="1895580835">
      <w:bodyDiv w:val="1"/>
      <w:marLeft w:val="0"/>
      <w:marRight w:val="0"/>
      <w:marTop w:val="0"/>
      <w:marBottom w:val="0"/>
      <w:divBdr>
        <w:top w:val="none" w:sz="0" w:space="0" w:color="auto"/>
        <w:left w:val="none" w:sz="0" w:space="0" w:color="auto"/>
        <w:bottom w:val="none" w:sz="0" w:space="0" w:color="auto"/>
        <w:right w:val="none" w:sz="0" w:space="0" w:color="auto"/>
      </w:divBdr>
    </w:div>
    <w:div w:id="2024430096">
      <w:bodyDiv w:val="1"/>
      <w:marLeft w:val="0"/>
      <w:marRight w:val="0"/>
      <w:marTop w:val="0"/>
      <w:marBottom w:val="0"/>
      <w:divBdr>
        <w:top w:val="none" w:sz="0" w:space="0" w:color="auto"/>
        <w:left w:val="none" w:sz="0" w:space="0" w:color="auto"/>
        <w:bottom w:val="none" w:sz="0" w:space="0" w:color="auto"/>
        <w:right w:val="none" w:sz="0" w:space="0" w:color="auto"/>
      </w:divBdr>
    </w:div>
    <w:div w:id="21033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chart" Target="charts/chart78.xml"/><Relationship Id="rId21" Type="http://schemas.microsoft.com/office/2007/relationships/diagramDrawing" Target="diagrams/drawing2.xml"/><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chart" Target="charts/chart24.xml"/><Relationship Id="rId68" Type="http://schemas.openxmlformats.org/officeDocument/2006/relationships/chart" Target="charts/chart29.xml"/><Relationship Id="rId84" Type="http://schemas.openxmlformats.org/officeDocument/2006/relationships/chart" Target="charts/chart45.xml"/><Relationship Id="rId89" Type="http://schemas.openxmlformats.org/officeDocument/2006/relationships/chart" Target="charts/chart50.xml"/><Relationship Id="rId112" Type="http://schemas.openxmlformats.org/officeDocument/2006/relationships/chart" Target="charts/chart73.xml"/><Relationship Id="rId133" Type="http://schemas.openxmlformats.org/officeDocument/2006/relationships/chart" Target="charts/chart94.xml"/><Relationship Id="rId138" Type="http://schemas.openxmlformats.org/officeDocument/2006/relationships/chart" Target="charts/chart99.xml"/><Relationship Id="rId16" Type="http://schemas.openxmlformats.org/officeDocument/2006/relationships/package" Target="embeddings/_____Microsoft_Excel.xlsx"/><Relationship Id="rId107" Type="http://schemas.openxmlformats.org/officeDocument/2006/relationships/chart" Target="charts/chart68.xml"/><Relationship Id="rId11" Type="http://schemas.openxmlformats.org/officeDocument/2006/relationships/diagramLayout" Target="diagrams/layout1.xml"/><Relationship Id="rId32" Type="http://schemas.openxmlformats.org/officeDocument/2006/relationships/diagramData" Target="diagrams/data4.xml"/><Relationship Id="rId37" Type="http://schemas.openxmlformats.org/officeDocument/2006/relationships/image" Target="media/image5.emf"/><Relationship Id="rId53" Type="http://schemas.openxmlformats.org/officeDocument/2006/relationships/chart" Target="charts/chart14.xml"/><Relationship Id="rId58" Type="http://schemas.openxmlformats.org/officeDocument/2006/relationships/chart" Target="charts/chart19.xml"/><Relationship Id="rId74" Type="http://schemas.openxmlformats.org/officeDocument/2006/relationships/chart" Target="charts/chart35.xml"/><Relationship Id="rId79" Type="http://schemas.openxmlformats.org/officeDocument/2006/relationships/chart" Target="charts/chart40.xml"/><Relationship Id="rId102" Type="http://schemas.openxmlformats.org/officeDocument/2006/relationships/chart" Target="charts/chart63.xml"/><Relationship Id="rId123" Type="http://schemas.openxmlformats.org/officeDocument/2006/relationships/chart" Target="charts/chart84.xml"/><Relationship Id="rId128" Type="http://schemas.openxmlformats.org/officeDocument/2006/relationships/chart" Target="charts/chart89.xml"/><Relationship Id="rId144" Type="http://schemas.openxmlformats.org/officeDocument/2006/relationships/chart" Target="charts/chart104.xml"/><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chart" Target="charts/chart51.xml"/><Relationship Id="rId95" Type="http://schemas.openxmlformats.org/officeDocument/2006/relationships/chart" Target="charts/chart56.xml"/><Relationship Id="rId22" Type="http://schemas.openxmlformats.org/officeDocument/2006/relationships/image" Target="media/image3.emf"/><Relationship Id="rId27" Type="http://schemas.openxmlformats.org/officeDocument/2006/relationships/diagramQuickStyle" Target="diagrams/quickStyle3.xml"/><Relationship Id="rId43" Type="http://schemas.openxmlformats.org/officeDocument/2006/relationships/chart" Target="charts/chart4.xml"/><Relationship Id="rId48" Type="http://schemas.openxmlformats.org/officeDocument/2006/relationships/chart" Target="charts/chart9.xml"/><Relationship Id="rId64" Type="http://schemas.openxmlformats.org/officeDocument/2006/relationships/chart" Target="charts/chart25.xml"/><Relationship Id="rId69" Type="http://schemas.openxmlformats.org/officeDocument/2006/relationships/chart" Target="charts/chart30.xml"/><Relationship Id="rId113" Type="http://schemas.openxmlformats.org/officeDocument/2006/relationships/chart" Target="charts/chart74.xml"/><Relationship Id="rId118" Type="http://schemas.openxmlformats.org/officeDocument/2006/relationships/chart" Target="charts/chart79.xml"/><Relationship Id="rId134" Type="http://schemas.openxmlformats.org/officeDocument/2006/relationships/chart" Target="charts/chart95.xml"/><Relationship Id="rId139" Type="http://schemas.openxmlformats.org/officeDocument/2006/relationships/chart" Target="charts/chart100.xml"/><Relationship Id="rId80" Type="http://schemas.openxmlformats.org/officeDocument/2006/relationships/chart" Target="charts/chart41.xml"/><Relationship Id="rId85" Type="http://schemas.openxmlformats.org/officeDocument/2006/relationships/chart" Target="charts/chart46.xml"/><Relationship Id="rId150" Type="http://schemas.openxmlformats.org/officeDocument/2006/relationships/fontTable" Target="fontTable.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Data" Target="diagrams/data3.xml"/><Relationship Id="rId33" Type="http://schemas.openxmlformats.org/officeDocument/2006/relationships/diagramLayout" Target="diagrams/layout4.xml"/><Relationship Id="rId38" Type="http://schemas.openxmlformats.org/officeDocument/2006/relationships/oleObject" Target="embeddings/_____Microsoft_Excel_97-20032.xls"/><Relationship Id="rId46" Type="http://schemas.openxmlformats.org/officeDocument/2006/relationships/chart" Target="charts/chart7.xml"/><Relationship Id="rId59" Type="http://schemas.openxmlformats.org/officeDocument/2006/relationships/chart" Target="charts/chart20.xml"/><Relationship Id="rId67" Type="http://schemas.openxmlformats.org/officeDocument/2006/relationships/chart" Target="charts/chart28.xml"/><Relationship Id="rId103" Type="http://schemas.openxmlformats.org/officeDocument/2006/relationships/chart" Target="charts/chart64.xml"/><Relationship Id="rId108" Type="http://schemas.openxmlformats.org/officeDocument/2006/relationships/chart" Target="charts/chart69.xml"/><Relationship Id="rId116" Type="http://schemas.openxmlformats.org/officeDocument/2006/relationships/chart" Target="charts/chart77.xml"/><Relationship Id="rId124" Type="http://schemas.openxmlformats.org/officeDocument/2006/relationships/chart" Target="charts/chart85.xml"/><Relationship Id="rId129" Type="http://schemas.openxmlformats.org/officeDocument/2006/relationships/chart" Target="charts/chart90.xml"/><Relationship Id="rId137" Type="http://schemas.openxmlformats.org/officeDocument/2006/relationships/chart" Target="charts/chart98.xml"/><Relationship Id="rId20" Type="http://schemas.openxmlformats.org/officeDocument/2006/relationships/diagramColors" Target="diagrams/colors2.xml"/><Relationship Id="rId41" Type="http://schemas.openxmlformats.org/officeDocument/2006/relationships/chart" Target="charts/chart2.xml"/><Relationship Id="rId54" Type="http://schemas.openxmlformats.org/officeDocument/2006/relationships/chart" Target="charts/chart15.xml"/><Relationship Id="rId62" Type="http://schemas.openxmlformats.org/officeDocument/2006/relationships/chart" Target="charts/chart23.xml"/><Relationship Id="rId70" Type="http://schemas.openxmlformats.org/officeDocument/2006/relationships/chart" Target="charts/chart31.xml"/><Relationship Id="rId75" Type="http://schemas.openxmlformats.org/officeDocument/2006/relationships/chart" Target="charts/chart36.xml"/><Relationship Id="rId83" Type="http://schemas.openxmlformats.org/officeDocument/2006/relationships/chart" Target="charts/chart44.xml"/><Relationship Id="rId88" Type="http://schemas.openxmlformats.org/officeDocument/2006/relationships/chart" Target="charts/chart49.xml"/><Relationship Id="rId91" Type="http://schemas.openxmlformats.org/officeDocument/2006/relationships/chart" Target="charts/chart52.xml"/><Relationship Id="rId96" Type="http://schemas.openxmlformats.org/officeDocument/2006/relationships/chart" Target="charts/chart57.xml"/><Relationship Id="rId111" Type="http://schemas.openxmlformats.org/officeDocument/2006/relationships/chart" Target="charts/chart72.xml"/><Relationship Id="rId132" Type="http://schemas.openxmlformats.org/officeDocument/2006/relationships/chart" Target="charts/chart93.xml"/><Relationship Id="rId140" Type="http://schemas.openxmlformats.org/officeDocument/2006/relationships/chart" Target="charts/chart101.xml"/><Relationship Id="rId145" Type="http://schemas.openxmlformats.org/officeDocument/2006/relationships/chart" Target="charts/chart10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oleObject" Target="embeddings/_____Microsoft_Excel_97-2003.xls"/><Relationship Id="rId28" Type="http://schemas.openxmlformats.org/officeDocument/2006/relationships/diagramColors" Target="diagrams/colors3.xml"/><Relationship Id="rId36" Type="http://schemas.microsoft.com/office/2007/relationships/diagramDrawing" Target="diagrams/drawing4.xml"/><Relationship Id="rId49" Type="http://schemas.openxmlformats.org/officeDocument/2006/relationships/chart" Target="charts/chart10.xml"/><Relationship Id="rId57" Type="http://schemas.openxmlformats.org/officeDocument/2006/relationships/chart" Target="charts/chart18.xml"/><Relationship Id="rId106" Type="http://schemas.openxmlformats.org/officeDocument/2006/relationships/chart" Target="charts/chart67.xml"/><Relationship Id="rId114" Type="http://schemas.openxmlformats.org/officeDocument/2006/relationships/chart" Target="charts/chart75.xml"/><Relationship Id="rId119" Type="http://schemas.openxmlformats.org/officeDocument/2006/relationships/chart" Target="charts/chart80.xml"/><Relationship Id="rId127" Type="http://schemas.openxmlformats.org/officeDocument/2006/relationships/chart" Target="charts/chart88.xml"/><Relationship Id="rId10" Type="http://schemas.openxmlformats.org/officeDocument/2006/relationships/diagramData" Target="diagrams/data1.xml"/><Relationship Id="rId31" Type="http://schemas.openxmlformats.org/officeDocument/2006/relationships/oleObject" Target="embeddings/_____Microsoft_Excel_97-20031.xls"/><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chart" Target="charts/chart34.xml"/><Relationship Id="rId78" Type="http://schemas.openxmlformats.org/officeDocument/2006/relationships/chart" Target="charts/chart39.xml"/><Relationship Id="rId81" Type="http://schemas.openxmlformats.org/officeDocument/2006/relationships/chart" Target="charts/chart42.xml"/><Relationship Id="rId86" Type="http://schemas.openxmlformats.org/officeDocument/2006/relationships/chart" Target="charts/chart47.xml"/><Relationship Id="rId94" Type="http://schemas.openxmlformats.org/officeDocument/2006/relationships/chart" Target="charts/chart55.xml"/><Relationship Id="rId99" Type="http://schemas.openxmlformats.org/officeDocument/2006/relationships/chart" Target="charts/chart60.xml"/><Relationship Id="rId101" Type="http://schemas.openxmlformats.org/officeDocument/2006/relationships/chart" Target="charts/chart62.xml"/><Relationship Id="rId122" Type="http://schemas.openxmlformats.org/officeDocument/2006/relationships/chart" Target="charts/chart83.xml"/><Relationship Id="rId130" Type="http://schemas.openxmlformats.org/officeDocument/2006/relationships/chart" Target="charts/chart91.xml"/><Relationship Id="rId135" Type="http://schemas.openxmlformats.org/officeDocument/2006/relationships/chart" Target="charts/chart96.xml"/><Relationship Id="rId143" Type="http://schemas.openxmlformats.org/officeDocument/2006/relationships/chart" Target="charts/chart103.xml"/><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nd=8BCAE8208DB843F549FCAB18BCE0A753&amp;req=doc&amp;base=RLAW926&amp;n=219333&amp;dst=100016&amp;fld=134&amp;date=10.11.2020" TargetMode="External"/><Relationship Id="rId13" Type="http://schemas.openxmlformats.org/officeDocument/2006/relationships/diagramColors" Target="diagrams/colors1.xml"/><Relationship Id="rId18" Type="http://schemas.openxmlformats.org/officeDocument/2006/relationships/diagramLayout" Target="diagrams/layout2.xml"/><Relationship Id="rId39" Type="http://schemas.openxmlformats.org/officeDocument/2006/relationships/chart" Target="charts/chart1.xml"/><Relationship Id="rId109" Type="http://schemas.openxmlformats.org/officeDocument/2006/relationships/chart" Target="charts/chart70.xml"/><Relationship Id="rId34" Type="http://schemas.openxmlformats.org/officeDocument/2006/relationships/diagramQuickStyle" Target="diagrams/quickStyle4.xml"/><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chart" Target="charts/chart37.xml"/><Relationship Id="rId97" Type="http://schemas.openxmlformats.org/officeDocument/2006/relationships/chart" Target="charts/chart58.xml"/><Relationship Id="rId104" Type="http://schemas.openxmlformats.org/officeDocument/2006/relationships/chart" Target="charts/chart65.xml"/><Relationship Id="rId120" Type="http://schemas.openxmlformats.org/officeDocument/2006/relationships/chart" Target="charts/chart81.xml"/><Relationship Id="rId125" Type="http://schemas.openxmlformats.org/officeDocument/2006/relationships/chart" Target="charts/chart86.xml"/><Relationship Id="rId141" Type="http://schemas.openxmlformats.org/officeDocument/2006/relationships/hyperlink" Target="https://login.consultant.ru/link/?req=doc&amp;base=LAW&amp;n=434695&amp;date=26.10.2023" TargetMode="External"/><Relationship Id="rId146" Type="http://schemas.openxmlformats.org/officeDocument/2006/relationships/hyperlink" Target="https://login.consultant.ru/link/?req=doc&amp;base=LAW&amp;n=434695&amp;date=26.10.2023" TargetMode="External"/><Relationship Id="rId7" Type="http://schemas.openxmlformats.org/officeDocument/2006/relationships/endnotes" Target="endnotes.xml"/><Relationship Id="rId71" Type="http://schemas.openxmlformats.org/officeDocument/2006/relationships/chart" Target="charts/chart32.xml"/><Relationship Id="rId92" Type="http://schemas.openxmlformats.org/officeDocument/2006/relationships/chart" Target="charts/chart53.xml"/><Relationship Id="rId2" Type="http://schemas.openxmlformats.org/officeDocument/2006/relationships/numbering" Target="numbering.xml"/><Relationship Id="rId29" Type="http://schemas.microsoft.com/office/2007/relationships/diagramDrawing" Target="diagrams/drawing3.xml"/><Relationship Id="rId24" Type="http://schemas.openxmlformats.org/officeDocument/2006/relationships/hyperlink" Target="https://login.consultant.ru/link/?req=doc&amp;base=LAW&amp;n=389853&amp;date=07.10.2021&amp;dst=9219&amp;field=134" TargetMode="External"/><Relationship Id="rId40" Type="http://schemas.openxmlformats.org/officeDocument/2006/relationships/hyperlink" Target="https://login.consultant.ru/link/?req=doc&amp;base=RLAW926&amp;n=287313&amp;dst=100011&amp;field=134&amp;date=07.11.2023" TargetMode="External"/><Relationship Id="rId45" Type="http://schemas.openxmlformats.org/officeDocument/2006/relationships/chart" Target="charts/chart6.xml"/><Relationship Id="rId66" Type="http://schemas.openxmlformats.org/officeDocument/2006/relationships/chart" Target="charts/chart27.xml"/><Relationship Id="rId87" Type="http://schemas.openxmlformats.org/officeDocument/2006/relationships/chart" Target="charts/chart48.xml"/><Relationship Id="rId110" Type="http://schemas.openxmlformats.org/officeDocument/2006/relationships/chart" Target="charts/chart71.xml"/><Relationship Id="rId115" Type="http://schemas.openxmlformats.org/officeDocument/2006/relationships/chart" Target="charts/chart76.xml"/><Relationship Id="rId131" Type="http://schemas.openxmlformats.org/officeDocument/2006/relationships/chart" Target="charts/chart92.xml"/><Relationship Id="rId136" Type="http://schemas.openxmlformats.org/officeDocument/2006/relationships/chart" Target="charts/chart97.xml"/><Relationship Id="rId61" Type="http://schemas.openxmlformats.org/officeDocument/2006/relationships/chart" Target="charts/chart22.xml"/><Relationship Id="rId82" Type="http://schemas.openxmlformats.org/officeDocument/2006/relationships/chart" Target="charts/chart43.xml"/><Relationship Id="rId19" Type="http://schemas.openxmlformats.org/officeDocument/2006/relationships/diagramQuickStyle" Target="diagrams/quickStyle2.xml"/><Relationship Id="rId14" Type="http://schemas.microsoft.com/office/2007/relationships/diagramDrawing" Target="diagrams/drawing1.xml"/><Relationship Id="rId30" Type="http://schemas.openxmlformats.org/officeDocument/2006/relationships/image" Target="media/image4.emf"/><Relationship Id="rId35" Type="http://schemas.openxmlformats.org/officeDocument/2006/relationships/diagramColors" Target="diagrams/colors4.xml"/><Relationship Id="rId56" Type="http://schemas.openxmlformats.org/officeDocument/2006/relationships/chart" Target="charts/chart17.xml"/><Relationship Id="rId77" Type="http://schemas.openxmlformats.org/officeDocument/2006/relationships/chart" Target="charts/chart38.xml"/><Relationship Id="rId100" Type="http://schemas.openxmlformats.org/officeDocument/2006/relationships/chart" Target="charts/chart61.xml"/><Relationship Id="rId105" Type="http://schemas.openxmlformats.org/officeDocument/2006/relationships/chart" Target="charts/chart66.xml"/><Relationship Id="rId126" Type="http://schemas.openxmlformats.org/officeDocument/2006/relationships/chart" Target="charts/chart87.xml"/><Relationship Id="rId147" Type="http://schemas.openxmlformats.org/officeDocument/2006/relationships/hyperlink" Target="https://login.consultant.ru/link/?req=doc&amp;base=LAW&amp;n=454253&amp;dst=610&amp;field=134&amp;date=03.11.2023" TargetMode="External"/><Relationship Id="rId8" Type="http://schemas.openxmlformats.org/officeDocument/2006/relationships/image" Target="media/image1.jpeg"/><Relationship Id="rId51" Type="http://schemas.openxmlformats.org/officeDocument/2006/relationships/chart" Target="charts/chart12.xml"/><Relationship Id="rId72" Type="http://schemas.openxmlformats.org/officeDocument/2006/relationships/chart" Target="charts/chart33.xml"/><Relationship Id="rId93" Type="http://schemas.openxmlformats.org/officeDocument/2006/relationships/chart" Target="charts/chart54.xml"/><Relationship Id="rId98" Type="http://schemas.openxmlformats.org/officeDocument/2006/relationships/chart" Target="charts/chart59.xml"/><Relationship Id="rId121" Type="http://schemas.openxmlformats.org/officeDocument/2006/relationships/chart" Target="charts/chart82.xml"/><Relationship Id="rId142" Type="http://schemas.openxmlformats.org/officeDocument/2006/relationships/chart" Target="charts/chart10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_____Microsoft_Excel100.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101.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_____Microsoft_Excel102.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_____Microsoft_Excel103.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_____Microsoft_Excel104.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_____Microsoft_Excel105.xlsx"/><Relationship Id="rId1" Type="http://schemas.openxmlformats.org/officeDocument/2006/relationships/themeOverride" Target="../theme/themeOverride10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Excel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Excel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Excel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Excel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Excel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Excel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_____Microsoft_Excel93.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_____Microsoft_Excel94.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_____Microsoft_Excel95.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_____Microsoft_Excel96.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_____Microsoft_Excel97.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_____Microsoft_Excel98.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_____Microsoft_Excel99.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20"/>
      <c:rotY val="20"/>
      <c:depthPercent val="80"/>
      <c:rAngAx val="1"/>
    </c:view3D>
    <c:floor>
      <c:thickness val="0"/>
      <c:spPr>
        <a:noFill/>
        <a:ln w="9525">
          <a:noFill/>
        </a:ln>
      </c:spPr>
    </c:floor>
    <c:sideWall>
      <c:thickness val="0"/>
    </c:sideWall>
    <c:backWall>
      <c:thickness val="0"/>
    </c:backWall>
    <c:plotArea>
      <c:layout>
        <c:manualLayout>
          <c:layoutTarget val="inner"/>
          <c:xMode val="edge"/>
          <c:yMode val="edge"/>
          <c:x val="0"/>
          <c:y val="0"/>
          <c:w val="1"/>
          <c:h val="0.71377329632357112"/>
        </c:manualLayout>
      </c:layout>
      <c:bar3DChart>
        <c:barDir val="col"/>
        <c:grouping val="stacked"/>
        <c:varyColors val="0"/>
        <c:ser>
          <c:idx val="0"/>
          <c:order val="0"/>
          <c:tx>
            <c:strRef>
              <c:f>Лист1!$A$2</c:f>
              <c:strCache>
                <c:ptCount val="1"/>
                <c:pt idx="0">
                  <c:v>Расходы за счет межбюджетных трансфертов</c:v>
                </c:pt>
              </c:strCache>
            </c:strRef>
          </c:tx>
          <c:spPr>
            <a:solidFill>
              <a:srgbClr val="5B9BD5">
                <a:lumMod val="75000"/>
              </a:srgbClr>
            </a:solidFill>
            <a:ln w="12700">
              <a:solidFill>
                <a:srgbClr val="1F497D">
                  <a:lumMod val="60000"/>
                  <a:lumOff val="40000"/>
                </a:srgbClr>
              </a:solidFill>
            </a:ln>
            <a:scene3d>
              <a:camera prst="orthographicFront"/>
              <a:lightRig rig="threePt" dir="t">
                <a:rot lat="0" lon="0" rev="1200000"/>
              </a:lightRig>
            </a:scene3d>
            <a:sp3d prstMaterial="plastic">
              <a:bevelT w="152400" h="152400"/>
              <a:bevelB w="152400" h="152400"/>
            </a:sp3d>
          </c:spPr>
          <c:invertIfNegative val="0"/>
          <c:dLbls>
            <c:dLbl>
              <c:idx val="0"/>
              <c:layout>
                <c:manualLayout>
                  <c:x val="8.2403135041920986E-3"/>
                  <c:y val="-1.2471074702555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FB-4B95-93BA-B64DC5F65DAA}"/>
                </c:ext>
              </c:extLst>
            </c:dLbl>
            <c:dLbl>
              <c:idx val="1"/>
              <c:layout>
                <c:manualLayout>
                  <c:x val="1.8518518518518556E-2"/>
                  <c:y val="6.99643889777721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FB-4B95-93BA-B64DC5F65DAA}"/>
                </c:ext>
              </c:extLst>
            </c:dLbl>
            <c:dLbl>
              <c:idx val="2"/>
              <c:layout>
                <c:manualLayout>
                  <c:x val="1.8295310286836231E-2"/>
                  <c:y val="-1.2937177816801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FB-4B95-93BA-B64DC5F65DAA}"/>
                </c:ext>
              </c:extLst>
            </c:dLbl>
            <c:dLbl>
              <c:idx val="4"/>
              <c:layout>
                <c:manualLayout>
                  <c:x val="1.8332648102687636E-2"/>
                  <c:y val="-9.42833441909677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FB-4B95-93BA-B64DC5F65DAA}"/>
                </c:ext>
              </c:extLst>
            </c:dLbl>
            <c:spPr>
              <a:noFill/>
              <a:ln>
                <a:noFill/>
              </a:ln>
              <a:effectLst/>
            </c:spPr>
            <c:txPr>
              <a:bodyPr/>
              <a:lstStyle/>
              <a:p>
                <a:pPr>
                  <a:defRPr sz="1100" b="1" i="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2024 год</c:v>
                </c:pt>
                <c:pt idx="1">
                  <c:v>2025 год</c:v>
                </c:pt>
                <c:pt idx="2">
                  <c:v>2026 год</c:v>
                </c:pt>
              </c:strCache>
            </c:strRef>
          </c:cat>
          <c:val>
            <c:numRef>
              <c:f>Лист1!$B$2:$D$2</c:f>
              <c:numCache>
                <c:formatCode>#,##0.00</c:formatCode>
                <c:ptCount val="3"/>
                <c:pt idx="0">
                  <c:v>15593870.4</c:v>
                </c:pt>
                <c:pt idx="1">
                  <c:v>14265012.1</c:v>
                </c:pt>
                <c:pt idx="2">
                  <c:v>13132037.699999999</c:v>
                </c:pt>
              </c:numCache>
            </c:numRef>
          </c:val>
          <c:extLst>
            <c:ext xmlns:c16="http://schemas.microsoft.com/office/drawing/2014/chart" uri="{C3380CC4-5D6E-409C-BE32-E72D297353CC}">
              <c16:uniqueId val="{00000004-61FB-4B95-93BA-B64DC5F65DAA}"/>
            </c:ext>
          </c:extLst>
        </c:ser>
        <c:ser>
          <c:idx val="1"/>
          <c:order val="1"/>
          <c:tx>
            <c:strRef>
              <c:f>Лист1!$A$3</c:f>
              <c:strCache>
                <c:ptCount val="1"/>
                <c:pt idx="0">
                  <c:v>Расходы за счет средств бюджета города</c:v>
                </c:pt>
              </c:strCache>
            </c:strRef>
          </c:tx>
          <c:spPr>
            <a:solidFill>
              <a:srgbClr val="5B9BD5">
                <a:lumMod val="60000"/>
                <a:lumOff val="40000"/>
              </a:srgbClr>
            </a:solidFill>
          </c:spPr>
          <c:invertIfNegative val="0"/>
          <c:dLbls>
            <c:dLbl>
              <c:idx val="0"/>
              <c:layout>
                <c:manualLayout>
                  <c:x val="1.6588906168999464E-2"/>
                  <c:y val="-9.59232613908877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FB-4B95-93BA-B64DC5F65DAA}"/>
                </c:ext>
              </c:extLst>
            </c:dLbl>
            <c:dLbl>
              <c:idx val="1"/>
              <c:layout>
                <c:manualLayout>
                  <c:x val="3.110419906687403E-2"/>
                  <c:y val="-4.7961630695443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FB-4B95-93BA-B64DC5F65DAA}"/>
                </c:ext>
              </c:extLst>
            </c:dLbl>
            <c:dLbl>
              <c:idx val="2"/>
              <c:layout>
                <c:manualLayout>
                  <c:x val="1.8662519440124418E-2"/>
                  <c:y val="-4.79616306954436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FB-4B95-93BA-B64DC5F65DAA}"/>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3"/>
                <c:pt idx="0">
                  <c:v>2024 год</c:v>
                </c:pt>
                <c:pt idx="1">
                  <c:v>2025 год</c:v>
                </c:pt>
                <c:pt idx="2">
                  <c:v>2026 год</c:v>
                </c:pt>
              </c:strCache>
            </c:strRef>
          </c:cat>
          <c:val>
            <c:numRef>
              <c:f>Лист1!$B$3:$D$3</c:f>
              <c:numCache>
                <c:formatCode>#,##0.00</c:formatCode>
                <c:ptCount val="3"/>
                <c:pt idx="0">
                  <c:v>11824100.68</c:v>
                </c:pt>
                <c:pt idx="1">
                  <c:v>10281351.09</c:v>
                </c:pt>
                <c:pt idx="2">
                  <c:v>10149321.17</c:v>
                </c:pt>
              </c:numCache>
            </c:numRef>
          </c:val>
          <c:extLst>
            <c:ext xmlns:c16="http://schemas.microsoft.com/office/drawing/2014/chart" uri="{C3380CC4-5D6E-409C-BE32-E72D297353CC}">
              <c16:uniqueId val="{0000000A-61FB-4B95-93BA-B64DC5F65DAA}"/>
            </c:ext>
          </c:extLst>
        </c:ser>
        <c:ser>
          <c:idx val="2"/>
          <c:order val="2"/>
          <c:tx>
            <c:strRef>
              <c:f>Лист1!$A$4</c:f>
              <c:strCache>
                <c:ptCount val="1"/>
                <c:pt idx="0">
                  <c:v>Условно утверждаемые (утвержденные) расходы</c:v>
                </c:pt>
              </c:strCache>
            </c:strRef>
          </c:tx>
          <c:spPr>
            <a:solidFill>
              <a:srgbClr val="4472C4">
                <a:lumMod val="20000"/>
                <a:lumOff val="80000"/>
              </a:srgbClr>
            </a:solidFill>
          </c:spPr>
          <c:invertIfNegative val="0"/>
          <c:dLbls>
            <c:dLbl>
              <c:idx val="1"/>
              <c:layout>
                <c:manualLayout>
                  <c:x val="2.9030585795749093E-2"/>
                  <c:y val="-7.6738609112709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FB-4B95-93BA-B64DC5F65DAA}"/>
                </c:ext>
              </c:extLst>
            </c:dLbl>
            <c:dLbl>
              <c:idx val="2"/>
              <c:layout>
                <c:manualLayout>
                  <c:x val="3.110419906687403E-2"/>
                  <c:y val="-8.1534772182254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FB-4B95-93BA-B64DC5F65DAA}"/>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3"/>
                <c:pt idx="0">
                  <c:v>2024 год</c:v>
                </c:pt>
                <c:pt idx="1">
                  <c:v>2025 год</c:v>
                </c:pt>
                <c:pt idx="2">
                  <c:v>2026 год</c:v>
                </c:pt>
              </c:strCache>
            </c:strRef>
          </c:cat>
          <c:val>
            <c:numRef>
              <c:f>Лист1!$B$4:$D$4</c:f>
              <c:numCache>
                <c:formatCode>#,##0.00</c:formatCode>
                <c:ptCount val="3"/>
                <c:pt idx="1">
                  <c:v>307912.67</c:v>
                </c:pt>
                <c:pt idx="2">
                  <c:v>539457.41</c:v>
                </c:pt>
              </c:numCache>
            </c:numRef>
          </c:val>
          <c:extLst>
            <c:ext xmlns:c16="http://schemas.microsoft.com/office/drawing/2014/chart" uri="{C3380CC4-5D6E-409C-BE32-E72D297353CC}">
              <c16:uniqueId val="{0000000B-61FB-4B95-93BA-B64DC5F65DAA}"/>
            </c:ext>
          </c:extLst>
        </c:ser>
        <c:dLbls>
          <c:showLegendKey val="0"/>
          <c:showVal val="1"/>
          <c:showCatName val="0"/>
          <c:showSerName val="0"/>
          <c:showPercent val="0"/>
          <c:showBubbleSize val="0"/>
        </c:dLbls>
        <c:gapWidth val="48"/>
        <c:gapDepth val="0"/>
        <c:shape val="cylinder"/>
        <c:axId val="132380928"/>
        <c:axId val="134615040"/>
        <c:axId val="0"/>
      </c:bar3DChart>
      <c:catAx>
        <c:axId val="132380928"/>
        <c:scaling>
          <c:orientation val="minMax"/>
        </c:scaling>
        <c:delete val="0"/>
        <c:axPos val="b"/>
        <c:numFmt formatCode="General" sourceLinked="0"/>
        <c:majorTickMark val="out"/>
        <c:minorTickMark val="none"/>
        <c:tickLblPos val="nextTo"/>
        <c:spPr>
          <a:noFill/>
        </c:spPr>
        <c:txPr>
          <a:bodyPr/>
          <a:lstStyle/>
          <a:p>
            <a:pPr>
              <a:defRPr sz="1100" b="1" i="0" baseline="0">
                <a:latin typeface="Times New Roman" panose="02020603050405020304" pitchFamily="18" charset="0"/>
              </a:defRPr>
            </a:pPr>
            <a:endParaRPr lang="ru-RU"/>
          </a:p>
        </c:txPr>
        <c:crossAx val="134615040"/>
        <c:crosses val="autoZero"/>
        <c:auto val="1"/>
        <c:lblAlgn val="ctr"/>
        <c:lblOffset val="100"/>
        <c:noMultiLvlLbl val="0"/>
      </c:catAx>
      <c:valAx>
        <c:axId val="134615040"/>
        <c:scaling>
          <c:orientation val="minMax"/>
        </c:scaling>
        <c:delete val="1"/>
        <c:axPos val="l"/>
        <c:numFmt formatCode="#,##0.00" sourceLinked="1"/>
        <c:majorTickMark val="none"/>
        <c:minorTickMark val="none"/>
        <c:tickLblPos val="none"/>
        <c:crossAx val="132380928"/>
        <c:crosses val="autoZero"/>
        <c:crossBetween val="between"/>
      </c:valAx>
      <c:spPr>
        <a:noFill/>
        <a:ln w="25400">
          <a:noFill/>
        </a:ln>
        <a:scene3d>
          <a:camera prst="orthographicFront"/>
          <a:lightRig rig="threePt" dir="t"/>
        </a:scene3d>
        <a:sp3d>
          <a:bevelT/>
        </a:sp3d>
      </c:spPr>
    </c:plotArea>
    <c:legend>
      <c:legendPos val="b"/>
      <c:layout>
        <c:manualLayout>
          <c:xMode val="edge"/>
          <c:yMode val="edge"/>
          <c:x val="1.6588906168999482E-2"/>
          <c:y val="0.85689986593402445"/>
          <c:w val="0.98006710652043838"/>
          <c:h val="0.12871164485734246"/>
        </c:manualLayout>
      </c:layout>
      <c:overlay val="0"/>
      <c:txPr>
        <a:bodyPr/>
        <a:lstStyle/>
        <a:p>
          <a:pPr>
            <a:defRPr b="1" i="0" baseline="0">
              <a:latin typeface="Times New Roman" panose="02020603050405020304" pitchFamily="18" charset="0"/>
            </a:defRPr>
          </a:pPr>
          <a:endParaRPr lang="ru-RU"/>
        </a:p>
      </c:txPr>
    </c:legend>
    <c:plotVisOnly val="1"/>
    <c:dispBlanksAs val="gap"/>
    <c:showDLblsOverMax val="0"/>
  </c:chart>
  <c:spPr>
    <a:noFill/>
    <a:ln w="3175">
      <a:noFill/>
    </a:ln>
    <a:scene3d>
      <a:camera prst="orthographicFront"/>
      <a:lightRig rig="threePt" dir="t"/>
    </a:scene3d>
    <a:sp3d prstMaterial="softEdge">
      <a:bevelT w="133350" h="133350" prst="angle"/>
      <a:bevelB w="133350" h="133350" prst="angle"/>
    </a:sp3d>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 год</a:t>
            </a:r>
          </a:p>
        </c:rich>
      </c:tx>
      <c:layout>
        <c:manualLayout>
          <c:xMode val="edge"/>
          <c:yMode val="edge"/>
          <c:x val="0.4154750344694389"/>
          <c:y val="4.166164131015351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0F46-45E5-B94F-2C8580C5BD4F}"/>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0F46-45E5-B94F-2C8580C5BD4F}"/>
              </c:ext>
            </c:extLst>
          </c:dPt>
          <c:dLbls>
            <c:dLbl>
              <c:idx val="0"/>
              <c:delete val="1"/>
              <c:extLst>
                <c:ext xmlns:c15="http://schemas.microsoft.com/office/drawing/2012/chart" uri="{CE6537A1-D6FC-4f65-9D91-7224C49458BB}"/>
                <c:ext xmlns:c16="http://schemas.microsoft.com/office/drawing/2014/chart" uri="{C3380CC4-5D6E-409C-BE32-E72D297353CC}">
                  <c16:uniqueId val="{00000001-0F46-45E5-B94F-2C8580C5BD4F}"/>
                </c:ext>
              </c:extLst>
            </c:dLbl>
            <c:dLbl>
              <c:idx val="1"/>
              <c:layout>
                <c:manualLayout>
                  <c:x val="0.14746381574534867"/>
                  <c:y val="0.16257068522889781"/>
                </c:manualLayout>
              </c:layout>
              <c:tx>
                <c:rich>
                  <a:bodyPr/>
                  <a:lstStyle/>
                  <a:p>
                    <a:r>
                      <a:rPr lang="en-US" sz="900" b="0" i="0" baseline="0">
                        <a:solidFill>
                          <a:sysClr val="windowText" lastClr="000000"/>
                        </a:solidFill>
                        <a:effectLst/>
                        <a:latin typeface="Times New Roman" panose="02020603050405020304" pitchFamily="18" charset="0"/>
                        <a:cs typeface="Times New Roman" panose="02020603050405020304" pitchFamily="18" charset="0"/>
                      </a:rPr>
                      <a:t>1,0</a:t>
                    </a:r>
                    <a:endParaRPr lang="en-US" sz="1000" b="0">
                      <a:solidFill>
                        <a:sysClr val="windowText" lastClr="000000"/>
                      </a:solidFill>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46-45E5-B94F-2C8580C5BD4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0F46-45E5-B94F-2C8580C5BD4F}"/>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 год</a:t>
            </a:r>
          </a:p>
        </c:rich>
      </c:tx>
      <c:layout>
        <c:manualLayout>
          <c:xMode val="edge"/>
          <c:yMode val="edge"/>
          <c:x val="0.43606950446983594"/>
          <c:y val="3.1981724337524366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1.5833876028654312E-2"/>
          <c:y val="0"/>
          <c:w val="0.95138041955281893"/>
          <c:h val="1"/>
        </c:manualLayout>
      </c:layout>
      <c:pie3DChart>
        <c:varyColors val="1"/>
        <c:ser>
          <c:idx val="0"/>
          <c:order val="0"/>
          <c:tx>
            <c:strRef>
              <c:f>Лист1!$B$1</c:f>
              <c:strCache>
                <c:ptCount val="1"/>
                <c:pt idx="0">
                  <c:v>план на 2025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6.9863274812046308E-2"/>
                  <c:y val="4.7548616536541841E-2"/>
                </c:manualLayout>
              </c:layout>
              <c:tx>
                <c:rich>
                  <a:bodyPr/>
                  <a:lstStyle/>
                  <a:p>
                    <a:r>
                      <a:rPr lang="en-US" sz="900" b="0">
                        <a:latin typeface="Times New Roman" panose="02020603050405020304" pitchFamily="18" charset="0"/>
                        <a:cs typeface="Times New Roman" panose="02020603050405020304" pitchFamily="18" charset="0"/>
                      </a:rPr>
                      <a:t>&lt;0,1</a:t>
                    </a:r>
                  </a:p>
                </c:rich>
              </c:tx>
              <c:showLegendKey val="0"/>
              <c:showVal val="1"/>
              <c:showCatName val="0"/>
              <c:showSerName val="0"/>
              <c:showPercent val="0"/>
              <c:showBubbleSize val="0"/>
              <c:extLst>
                <c:ext xmlns:c15="http://schemas.microsoft.com/office/drawing/2012/chart" uri="{CE6537A1-D6FC-4f65-9D91-7224C49458BB}">
                  <c15:layout>
                    <c:manualLayout>
                      <c:w val="0.25635425170515891"/>
                      <c:h val="0.12390937205272737"/>
                    </c:manualLayout>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6450155198825131E-3"/>
          <c:w val="0.99627415035218969"/>
          <c:h val="0.66185866649795144"/>
        </c:manualLayout>
      </c:layout>
      <c:bar3DChart>
        <c:barDir val="col"/>
        <c:grouping val="stacked"/>
        <c:varyColors val="0"/>
        <c:ser>
          <c:idx val="0"/>
          <c:order val="0"/>
          <c:tx>
            <c:strRef>
              <c:f>Лист1!$B$1</c:f>
              <c:strCache>
                <c:ptCount val="1"/>
                <c:pt idx="0">
                  <c:v>Расходы на выплаты персоналу в целях обеспечения выполнения функций государственными (муниципальными) органами</c:v>
                </c:pt>
              </c:strCache>
            </c:strRef>
          </c:tx>
          <c:spPr>
            <a:solidFill>
              <a:srgbClr val="FFFF99"/>
            </a:solidFill>
            <a:ln w="9525" cap="flat" cmpd="sng" algn="ctr">
              <a:solidFill>
                <a:srgbClr val="FFFFCC"/>
              </a:solidFill>
              <a:prstDash val="solid"/>
              <a:round/>
            </a:ln>
            <a:effectLst/>
            <a:scene3d>
              <a:camera prst="orthographicFront"/>
              <a:lightRig rig="threePt" dir="t"/>
            </a:scene3d>
            <a:sp3d prstMaterial="plastic">
              <a:bevelT w="177800" h="177800"/>
              <a:bevelB/>
              <a:contourClr>
                <a:srgbClr val="000000"/>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13692.9</c:v>
                </c:pt>
                <c:pt idx="1">
                  <c:v>13572.9</c:v>
                </c:pt>
                <c:pt idx="2">
                  <c:v>13702.9</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Предоставление субсидий бюджетным, автономным учреждениям и иным некоммерческим организациям</c:v>
                </c:pt>
              </c:strCache>
            </c:strRef>
          </c:tx>
          <c:spPr>
            <a:solidFill>
              <a:srgbClr val="FFFF00"/>
            </a:solidFill>
            <a:ln w="9525" cap="flat" cmpd="sng" algn="ctr">
              <a:solidFill>
                <a:srgbClr val="FFFF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F-4331-A86C-DAB0B1BAE87D}"/>
                </c:ext>
              </c:extLst>
            </c:dLbl>
            <c:dLbl>
              <c:idx val="2"/>
              <c:layout>
                <c:manualLayout>
                  <c:x val="1.2479680289573788E-2"/>
                  <c:y val="9.2898059275437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5725</c:v>
                </c:pt>
                <c:pt idx="1">
                  <c:v>5725</c:v>
                </c:pt>
                <c:pt idx="2">
                  <c:v>5725</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Закупка товаров, работ и услуг для обеспечения государственных (муниципальных) нужд</c:v>
                </c:pt>
              </c:strCache>
            </c:strRef>
          </c:tx>
          <c:spPr>
            <a:solidFill>
              <a:srgbClr val="FFC000"/>
            </a:solidFill>
            <a:ln w="9525" cap="flat" cmpd="sng" algn="ctr">
              <a:solidFill>
                <a:srgbClr val="996633"/>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1.2478849823429188E-2"/>
                  <c:y val="-3.4042194706802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7F-4D4E-909B-20E3ABAC6FD3}"/>
                </c:ext>
              </c:extLst>
            </c:dLbl>
            <c:dLbl>
              <c:idx val="1"/>
              <c:layout>
                <c:manualLayout>
                  <c:x val="1.4558658127334053E-2"/>
                  <c:y val="-3.4042194706802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7F-4D4E-909B-20E3ABAC6FD3}"/>
                </c:ext>
              </c:extLst>
            </c:dLbl>
            <c:dLbl>
              <c:idx val="2"/>
              <c:layout>
                <c:manualLayout>
                  <c:x val="1.6638466431238917E-2"/>
                  <c:y val="-2.9179406961226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7F-4D4E-909B-20E3ABAC6F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Лист1!$D$2:$D$4</c:f>
              <c:numCache>
                <c:formatCode>#,##0.00</c:formatCode>
                <c:ptCount val="3"/>
                <c:pt idx="0">
                  <c:v>2620.19</c:v>
                </c:pt>
                <c:pt idx="1">
                  <c:v>2740.19</c:v>
                </c:pt>
                <c:pt idx="2">
                  <c:v>2610.19</c:v>
                </c:pt>
              </c:numCache>
            </c:numRef>
          </c:val>
          <c:extLst>
            <c:ext xmlns:c16="http://schemas.microsoft.com/office/drawing/2014/chart" uri="{C3380CC4-5D6E-409C-BE32-E72D297353CC}">
              <c16:uniqueId val="{00000007-1F2F-4331-A86C-DAB0B1BAE87D}"/>
            </c:ext>
          </c:extLst>
        </c:ser>
        <c:dLbls>
          <c:showLegendKey val="0"/>
          <c:showVal val="1"/>
          <c:showCatName val="0"/>
          <c:showSerName val="0"/>
          <c:showPercent val="0"/>
          <c:showBubbleSize val="0"/>
        </c:dLbls>
        <c:gapWidth val="95"/>
        <c:gapDepth val="95"/>
        <c:shape val="box"/>
        <c:axId val="254686720"/>
        <c:axId val="254688256"/>
        <c:axId val="0"/>
      </c:bar3DChart>
      <c:catAx>
        <c:axId val="254686720"/>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54688256"/>
        <c:crosses val="autoZero"/>
        <c:auto val="1"/>
        <c:lblAlgn val="ctr"/>
        <c:lblOffset val="100"/>
        <c:noMultiLvlLbl val="0"/>
      </c:catAx>
      <c:valAx>
        <c:axId val="254688256"/>
        <c:scaling>
          <c:orientation val="minMax"/>
        </c:scaling>
        <c:delete val="1"/>
        <c:axPos val="l"/>
        <c:numFmt formatCode="#,##0.00" sourceLinked="1"/>
        <c:majorTickMark val="none"/>
        <c:minorTickMark val="none"/>
        <c:tickLblPos val="nextTo"/>
        <c:crossAx val="254686720"/>
        <c:crosses val="autoZero"/>
        <c:crossBetween val="between"/>
      </c:valAx>
      <c:spPr>
        <a:noFill/>
        <a:ln>
          <a:noFill/>
        </a:ln>
        <a:effectLst/>
      </c:spPr>
    </c:plotArea>
    <c:legend>
      <c:legendPos val="r"/>
      <c:layout>
        <c:manualLayout>
          <c:xMode val="edge"/>
          <c:yMode val="edge"/>
          <c:x val="0"/>
          <c:y val="0.80353765129249288"/>
          <c:w val="0.98966961232591355"/>
          <c:h val="0.19539631705364291"/>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userShapes r:id="rId3"/>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a:t>
            </a:r>
            <a:r>
              <a:rPr lang="ru-RU" baseline="0"/>
              <a:t> </a:t>
            </a:r>
            <a:r>
              <a:rPr lang="ru-RU"/>
              <a:t>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274185259784068E-2"/>
          <c:y val="0"/>
          <c:w val="0.97197016008631465"/>
          <c:h val="1"/>
        </c:manualLayout>
      </c:layout>
      <c:pie3DChart>
        <c:varyColors val="1"/>
        <c:ser>
          <c:idx val="0"/>
          <c:order val="0"/>
          <c:tx>
            <c:strRef>
              <c:f>Лист1!$B$1</c:f>
              <c:strCache>
                <c:ptCount val="1"/>
                <c:pt idx="0">
                  <c:v>план на 2023 год</c:v>
                </c:pt>
              </c:strCache>
            </c:strRef>
          </c:tx>
          <c:spPr>
            <a:solidFill>
              <a:srgbClr val="D9F04E"/>
            </a:solidFill>
            <a:scene3d>
              <a:camera prst="orthographicFront"/>
              <a:lightRig rig="threePt" dir="t"/>
            </a:scene3d>
            <a:sp3d>
              <a:bevelT/>
              <a:bevelB w="165100" prst="coolSlant"/>
            </a:sp3d>
          </c:spPr>
          <c:explosion val="25"/>
          <c:dPt>
            <c:idx val="0"/>
            <c:bubble3D val="0"/>
            <c:explosion val="3"/>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D9F04E"/>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9852701370363501"/>
                  <c:y val="0.13631803577092269"/>
                </c:manualLayout>
              </c:layout>
              <c:tx>
                <c:rich>
                  <a:bodyPr/>
                  <a:lstStyle/>
                  <a:p>
                    <a:r>
                      <a:rPr lang="en-US" sz="1000" b="0" i="0" baseline="0">
                        <a:effectLst/>
                        <a:latin typeface="Times New Roman" panose="02020603050405020304" pitchFamily="18" charset="0"/>
                        <a:cs typeface="Times New Roman" panose="02020603050405020304" pitchFamily="18" charset="0"/>
                      </a:rPr>
                      <a:t>4,7%</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6748549982940972"/>
                      <c:h val="0.15761821366024517"/>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27417971.079999998</c:v>
                </c:pt>
                <c:pt idx="1">
                  <c:v>1295946.94</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
          <c:w val="1"/>
          <c:h val="1"/>
        </c:manualLayout>
      </c:layout>
      <c:pie3DChart>
        <c:varyColors val="1"/>
        <c:ser>
          <c:idx val="0"/>
          <c:order val="0"/>
          <c:tx>
            <c:strRef>
              <c:f>Лист1!$B$1</c:f>
              <c:strCache>
                <c:ptCount val="1"/>
                <c:pt idx="0">
                  <c:v>план на 2024 год</c:v>
                </c:pt>
              </c:strCache>
            </c:strRef>
          </c:tx>
          <c:spPr>
            <a:solidFill>
              <a:srgbClr val="D9F04E"/>
            </a:solidFill>
            <a:scene3d>
              <a:camera prst="orthographicFront"/>
              <a:lightRig rig="threePt" dir="t"/>
            </a:scene3d>
            <a:sp3d>
              <a:bevelT/>
              <a:bevelB w="165100" prst="coolSlant"/>
            </a:sp3d>
          </c:spPr>
          <c:explosion val="25"/>
          <c:dPt>
            <c:idx val="0"/>
            <c:bubble3D val="0"/>
            <c:explosion val="3"/>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D9F04E"/>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2504167101436478"/>
                  <c:y val="0.11571468189748685"/>
                </c:manualLayout>
              </c:layout>
              <c:tx>
                <c:rich>
                  <a:bodyPr/>
                  <a:lstStyle/>
                  <a:p>
                    <a:r>
                      <a:rPr lang="en-US" sz="1000" b="0">
                        <a:latin typeface="Times New Roman" panose="02020603050405020304" pitchFamily="18" charset="0"/>
                        <a:cs typeface="Times New Roman" panose="02020603050405020304" pitchFamily="18" charset="0"/>
                      </a:rPr>
                      <a:t>5,2%</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7998640842677536"/>
                      <c:h val="0.15158270173874275"/>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c:v>24854275.859999999</c:v>
                </c:pt>
                <c:pt idx="1">
                  <c:v>1289669.96</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
          <c:w val="0.99490058725936859"/>
          <c:h val="1"/>
        </c:manualLayout>
      </c:layout>
      <c:pie3DChart>
        <c:varyColors val="1"/>
        <c:ser>
          <c:idx val="0"/>
          <c:order val="0"/>
          <c:tx>
            <c:strRef>
              <c:f>Лист1!$B$1</c:f>
              <c:strCache>
                <c:ptCount val="1"/>
                <c:pt idx="0">
                  <c:v>план на 2025 год</c:v>
                </c:pt>
              </c:strCache>
            </c:strRef>
          </c:tx>
          <c:spPr>
            <a:solidFill>
              <a:srgbClr val="FFFF00"/>
            </a:solidFill>
            <a:scene3d>
              <a:camera prst="orthographicFront"/>
              <a:lightRig rig="threePt" dir="t"/>
            </a:scene3d>
            <a:sp3d>
              <a:bevelT/>
              <a:bevelB w="165100" prst="coolSlant"/>
            </a:sp3d>
          </c:spPr>
          <c:explosion val="25"/>
          <c:dPt>
            <c:idx val="0"/>
            <c:bubble3D val="0"/>
            <c:explosion val="3"/>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D9F04E"/>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4340768440734206"/>
                  <c:y val="0.10374670766854668"/>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5,4</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c:v>23820816.280000001</c:v>
                </c:pt>
                <c:pt idx="1">
                  <c:v>1281654.1000000001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w="25400">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8543150036121614"/>
        </c:manualLayout>
      </c:layout>
      <c:bar3DChart>
        <c:barDir val="col"/>
        <c:grouping val="stacked"/>
        <c:varyColors val="0"/>
        <c:ser>
          <c:idx val="0"/>
          <c:order val="0"/>
          <c:tx>
            <c:strRef>
              <c:f>Лист1!$B$1</c:f>
              <c:strCache>
                <c:ptCount val="1"/>
                <c:pt idx="0">
                  <c:v>Расходы на выплаты персоналу в целях обеспечения выполнения функций государственными (муниципальными) органами</c:v>
                </c:pt>
              </c:strCache>
            </c:strRef>
          </c:tx>
          <c:spPr>
            <a:solidFill>
              <a:srgbClr val="FFFFCC"/>
            </a:solidFill>
            <a:ln w="9525" cap="flat" cmpd="sng" algn="ctr">
              <a:solidFill>
                <a:srgbClr val="FFFFCC"/>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307B-4E09-9041-8FD20235EB65}"/>
              </c:ext>
            </c:extLst>
          </c:dPt>
          <c:dPt>
            <c:idx val="1"/>
            <c:invertIfNegative val="0"/>
            <c:bubble3D val="0"/>
            <c:extLst>
              <c:ext xmlns:c16="http://schemas.microsoft.com/office/drawing/2014/chart" uri="{C3380CC4-5D6E-409C-BE32-E72D297353CC}">
                <c16:uniqueId val="{00000001-307B-4E09-9041-8FD20235EB65}"/>
              </c:ext>
            </c:extLst>
          </c:dPt>
          <c:dPt>
            <c:idx val="2"/>
            <c:invertIfNegative val="0"/>
            <c:bubble3D val="0"/>
            <c:extLst>
              <c:ext xmlns:c16="http://schemas.microsoft.com/office/drawing/2014/chart" uri="{C3380CC4-5D6E-409C-BE32-E72D297353CC}">
                <c16:uniqueId val="{00000002-307B-4E09-9041-8FD20235EB65}"/>
              </c:ext>
            </c:extLst>
          </c:dPt>
          <c:dLbls>
            <c:dLbl>
              <c:idx val="0"/>
              <c:layout>
                <c:manualLayout>
                  <c:x val="0"/>
                  <c:y val="-8.4438478582093603E-3"/>
                </c:manualLayout>
              </c:layout>
              <c:tx>
                <c:rich>
                  <a:bodyPr/>
                  <a:lstStyle/>
                  <a:p>
                    <a:r>
                      <a:rPr lang="en-US"/>
                      <a:t>1</a:t>
                    </a:r>
                    <a:r>
                      <a:rPr lang="en-US" baseline="0"/>
                      <a:t> 046 299,52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7B-4E09-9041-8FD20235EB65}"/>
                </c:ext>
              </c:extLst>
            </c:dLbl>
            <c:dLbl>
              <c:idx val="1"/>
              <c:layout>
                <c:manualLayout>
                  <c:x val="1.3918564622647622E-2"/>
                  <c:y val="-7.678865924059358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979 313,85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4536478332419089"/>
                      <c:h val="3.5880358495214967E-2"/>
                    </c:manualLayout>
                  </c15:layout>
                </c:ext>
                <c:ext xmlns:c16="http://schemas.microsoft.com/office/drawing/2014/chart" uri="{C3380CC4-5D6E-409C-BE32-E72D297353CC}">
                  <c16:uniqueId val="{00000001-307B-4E09-9041-8FD20235EB65}"/>
                </c:ext>
              </c:extLst>
            </c:dLbl>
            <c:dLbl>
              <c:idx val="2"/>
              <c:layout>
                <c:manualLayout>
                  <c:x val="6.2389518560881773E-3"/>
                  <c:y val="0"/>
                </c:manualLayout>
              </c:layout>
              <c:tx>
                <c:rich>
                  <a:bodyPr/>
                  <a:lstStyle/>
                  <a:p>
                    <a:r>
                      <a:rPr lang="en-US"/>
                      <a:t>976 232,03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7B-4E09-9041-8FD20235EB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1046299520</c:v>
                </c:pt>
                <c:pt idx="1">
                  <c:v>979313850</c:v>
                </c:pt>
                <c:pt idx="2">
                  <c:v>976232030</c:v>
                </c:pt>
              </c:numCache>
            </c:numRef>
          </c:val>
          <c:extLst>
            <c:ext xmlns:c16="http://schemas.microsoft.com/office/drawing/2014/chart" uri="{C3380CC4-5D6E-409C-BE32-E72D297353CC}">
              <c16:uniqueId val="{00000003-307B-4E09-9041-8FD20235EB65}"/>
            </c:ext>
          </c:extLst>
        </c:ser>
        <c:ser>
          <c:idx val="1"/>
          <c:order val="1"/>
          <c:tx>
            <c:strRef>
              <c:f>Лист1!$C$1</c:f>
              <c:strCache>
                <c:ptCount val="1"/>
                <c:pt idx="0">
                  <c:v>Иные бюджетные ассигнования</c:v>
                </c:pt>
              </c:strCache>
            </c:strRef>
          </c:tx>
          <c:spPr>
            <a:solidFill>
              <a:srgbClr val="FFFF99"/>
            </a:solidFill>
            <a:ln w="9525" cap="flat" cmpd="sng" algn="ctr">
              <a:solidFill>
                <a:srgbClr val="FFFF99"/>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9.7559697746844604E-3"/>
                  <c:y val="-6.733923884514438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87 623,62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46269304261938"/>
                      <c:h val="2.7812617172853389E-2"/>
                    </c:manualLayout>
                  </c15:layout>
                </c:ext>
                <c:ext xmlns:c16="http://schemas.microsoft.com/office/drawing/2014/chart" uri="{C3380CC4-5D6E-409C-BE32-E72D297353CC}">
                  <c16:uniqueId val="{00000004-307B-4E09-9041-8FD20235EB65}"/>
                </c:ext>
              </c:extLst>
            </c:dLbl>
            <c:dLbl>
              <c:idx val="1"/>
              <c:layout>
                <c:manualLayout>
                  <c:x val="6.1886912698212258E-3"/>
                  <c:y val="-6.7339238845144358E-3"/>
                </c:manualLayout>
              </c:layout>
              <c:tx>
                <c:rich>
                  <a:bodyPr/>
                  <a:lstStyle/>
                  <a:p>
                    <a:r>
                      <a:rPr lang="en-US"/>
                      <a:t>93 021,14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7B-4E09-9041-8FD20235EB65}"/>
                </c:ext>
              </c:extLst>
            </c:dLbl>
            <c:dLbl>
              <c:idx val="2"/>
              <c:layout>
                <c:manualLayout>
                  <c:x val="2.0042037474604146E-2"/>
                  <c:y val="-5.952380952380981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85 021,14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0821426923041419"/>
                      <c:h val="2.7812617172853389E-2"/>
                    </c:manualLayout>
                  </c15:layout>
                </c:ext>
                <c:ext xmlns:c16="http://schemas.microsoft.com/office/drawing/2014/chart" uri="{C3380CC4-5D6E-409C-BE32-E72D297353CC}">
                  <c16:uniqueId val="{00000006-307B-4E09-9041-8FD20235EB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87623620</c:v>
                </c:pt>
                <c:pt idx="1">
                  <c:v>93021140</c:v>
                </c:pt>
                <c:pt idx="2">
                  <c:v>85021140</c:v>
                </c:pt>
              </c:numCache>
            </c:numRef>
          </c:val>
          <c:extLst>
            <c:ext xmlns:c16="http://schemas.microsoft.com/office/drawing/2014/chart" uri="{C3380CC4-5D6E-409C-BE32-E72D297353CC}">
              <c16:uniqueId val="{00000007-307B-4E09-9041-8FD20235EB65}"/>
            </c:ext>
          </c:extLst>
        </c:ser>
        <c:ser>
          <c:idx val="2"/>
          <c:order val="2"/>
          <c:tx>
            <c:strRef>
              <c:f>Лист1!$D$1</c:f>
              <c:strCache>
                <c:ptCount val="1"/>
                <c:pt idx="0">
                  <c:v>Обслуживание государственного (муниципального) долга</c:v>
                </c:pt>
              </c:strCache>
            </c:strRef>
          </c:tx>
          <c:spPr>
            <a:solidFill>
              <a:srgbClr val="FFFF66"/>
            </a:solidFill>
            <a:ln w="9525" cap="flat" cmpd="sng" algn="ctr">
              <a:solidFill>
                <a:srgbClr val="FFFF00"/>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4.1090790168800588E-3"/>
                  <c:y val="-2.976190476190476E-3"/>
                </c:manualLayout>
              </c:layout>
              <c:tx>
                <c:rich>
                  <a:bodyPr/>
                  <a:lstStyle/>
                  <a:p>
                    <a:r>
                      <a:rPr lang="en-US"/>
                      <a:t>74 300,77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7B-4E09-9041-8FD20235EB65}"/>
                </c:ext>
              </c:extLst>
            </c:dLbl>
            <c:dLbl>
              <c:idx val="1"/>
              <c:layout>
                <c:manualLayout>
                  <c:x val="4.045194819580729E-3"/>
                  <c:y val="-4.464402887139108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132 157,24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3655611043930177"/>
                      <c:h val="3.6741188601424814E-2"/>
                    </c:manualLayout>
                  </c15:layout>
                </c:ext>
                <c:ext xmlns:c16="http://schemas.microsoft.com/office/drawing/2014/chart" uri="{C3380CC4-5D6E-409C-BE32-E72D297353CC}">
                  <c16:uniqueId val="{00000009-307B-4E09-9041-8FD20235EB65}"/>
                </c:ext>
              </c:extLst>
            </c:dLbl>
            <c:dLbl>
              <c:idx val="2"/>
              <c:layout>
                <c:manualLayout>
                  <c:x val="6.2909970368592557E-3"/>
                  <c:y val="-5.952263779527559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131 858,92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4858849267522684"/>
                      <c:h val="2.7812617172853389E-2"/>
                    </c:manualLayout>
                  </c15:layout>
                </c:ext>
                <c:ext xmlns:c16="http://schemas.microsoft.com/office/drawing/2014/chart" uri="{C3380CC4-5D6E-409C-BE32-E72D297353CC}">
                  <c16:uniqueId val="{0000000A-307B-4E09-9041-8FD20235EB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Лист1!$D$2:$D$4</c:f>
              <c:numCache>
                <c:formatCode>#,##0.00</c:formatCode>
                <c:ptCount val="3"/>
                <c:pt idx="0">
                  <c:v>74300770</c:v>
                </c:pt>
                <c:pt idx="1">
                  <c:v>132157240</c:v>
                </c:pt>
                <c:pt idx="2">
                  <c:v>131858920</c:v>
                </c:pt>
              </c:numCache>
            </c:numRef>
          </c:val>
          <c:extLst>
            <c:ext xmlns:c16="http://schemas.microsoft.com/office/drawing/2014/chart" uri="{C3380CC4-5D6E-409C-BE32-E72D297353CC}">
              <c16:uniqueId val="{0000000B-307B-4E09-9041-8FD20235EB65}"/>
            </c:ext>
          </c:extLst>
        </c:ser>
        <c:ser>
          <c:idx val="3"/>
          <c:order val="3"/>
          <c:tx>
            <c:strRef>
              <c:f>Лист1!$E$1</c:f>
              <c:strCache>
                <c:ptCount val="1"/>
                <c:pt idx="0">
                  <c:v> Закупка товаров, работ и услуг для обеспечения государственных (муниципальных) нужд</c:v>
                </c:pt>
              </c:strCache>
            </c:strRef>
          </c:tx>
          <c:spPr>
            <a:solidFill>
              <a:srgbClr val="DEE303"/>
            </a:solidFill>
            <a:ln>
              <a:solidFill>
                <a:srgbClr val="DFDA00"/>
              </a:solidFill>
            </a:ln>
            <a:scene3d>
              <a:camera prst="orthographicFront"/>
              <a:lightRig rig="threePt" dir="t"/>
            </a:scene3d>
            <a:sp3d>
              <a:bevelT w="177800" h="177800"/>
              <a:bevelB/>
            </a:sp3d>
          </c:spPr>
          <c:invertIfNegative val="0"/>
          <c:dLbls>
            <c:dLbl>
              <c:idx val="0"/>
              <c:layout>
                <c:manualLayout>
                  <c:x val="2.1941854086670325E-3"/>
                  <c:y val="-7.6790170858130162E-3"/>
                </c:manualLayout>
              </c:layout>
              <c:tx>
                <c:rich>
                  <a:bodyPr/>
                  <a:lstStyle/>
                  <a:p>
                    <a:r>
                      <a:rPr lang="en-US"/>
                      <a:t> 66 454,73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7B-4E09-9041-8FD20235EB65}"/>
                </c:ext>
              </c:extLst>
            </c:dLbl>
            <c:dLbl>
              <c:idx val="1"/>
              <c:layout>
                <c:manualLayout>
                  <c:x val="6.3897763578274758E-3"/>
                  <c:y val="-2.9761904761904899E-3"/>
                </c:manualLayout>
              </c:layout>
              <c:tx>
                <c:rich>
                  <a:bodyPr/>
                  <a:lstStyle/>
                  <a:p>
                    <a:r>
                      <a:rPr lang="en-US"/>
                      <a:t>65 388,98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7B-4E09-9041-8FD20235EB65}"/>
                </c:ext>
              </c:extLst>
            </c:dLbl>
            <c:dLbl>
              <c:idx val="2"/>
              <c:layout>
                <c:manualLayout>
                  <c:x val="-2.1299254526091589E-3"/>
                  <c:y val="-5.9523809523809521E-3"/>
                </c:manualLayout>
              </c:layout>
              <c:tx>
                <c:rich>
                  <a:bodyPr/>
                  <a:lstStyle/>
                  <a:p>
                    <a:r>
                      <a:rPr lang="en-US"/>
                      <a:t>  65 483,30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7B-4E09-9041-8FD20235EB65}"/>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Лист1!$E$2:$E$4</c:f>
              <c:numCache>
                <c:formatCode>#,##0.00</c:formatCode>
                <c:ptCount val="3"/>
                <c:pt idx="0">
                  <c:v>66454730</c:v>
                </c:pt>
                <c:pt idx="1">
                  <c:v>65388980</c:v>
                </c:pt>
                <c:pt idx="2">
                  <c:v>65483300</c:v>
                </c:pt>
              </c:numCache>
            </c:numRef>
          </c:val>
          <c:extLst>
            <c:ext xmlns:c16="http://schemas.microsoft.com/office/drawing/2014/chart" uri="{C3380CC4-5D6E-409C-BE32-E72D297353CC}">
              <c16:uniqueId val="{0000000F-307B-4E09-9041-8FD20235EB65}"/>
            </c:ext>
          </c:extLst>
        </c:ser>
        <c:ser>
          <c:idx val="4"/>
          <c:order val="4"/>
          <c:tx>
            <c:strRef>
              <c:f>Лист1!$F$1</c:f>
              <c:strCache>
                <c:ptCount val="1"/>
                <c:pt idx="0">
                  <c:v>Социальное обеспечение и иные выплаты населению</c:v>
                </c:pt>
              </c:strCache>
            </c:strRef>
          </c:tx>
          <c:spPr>
            <a:solidFill>
              <a:srgbClr val="FFD45B"/>
            </a:solidFill>
            <a:ln>
              <a:solidFill>
                <a:srgbClr val="FFC000"/>
              </a:solidFill>
            </a:ln>
            <a:scene3d>
              <a:camera prst="orthographicFront"/>
              <a:lightRig rig="threePt" dir="t"/>
            </a:scene3d>
            <a:sp3d>
              <a:bevelT w="177800" h="177800"/>
              <a:bevelB/>
            </a:sp3d>
          </c:spPr>
          <c:invertIfNegative val="0"/>
          <c:dLbls>
            <c:dLbl>
              <c:idx val="0"/>
              <c:layout>
                <c:manualLayout>
                  <c:x val="8.8410354456491275E-3"/>
                  <c:y val="-2.0935976752905885E-2"/>
                </c:manualLayout>
              </c:layout>
              <c:tx>
                <c:rich>
                  <a:bodyPr/>
                  <a:lstStyle/>
                  <a:p>
                    <a:r>
                      <a:rPr lang="en-US" sz="900">
                        <a:latin typeface="Times New Roman" panose="02020603050405020304" pitchFamily="18" charset="0"/>
                        <a:cs typeface="Times New Roman" panose="02020603050405020304" pitchFamily="18" charset="0"/>
                      </a:rPr>
                      <a:t>21 268,30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7B-4E09-9041-8FD20235EB65}"/>
                </c:ext>
              </c:extLst>
            </c:dLbl>
            <c:dLbl>
              <c:idx val="1"/>
              <c:layout>
                <c:manualLayout>
                  <c:x val="-6.4233184909394308E-5"/>
                  <c:y val="-2.1802352830896137E-2"/>
                </c:manualLayout>
              </c:layout>
              <c:tx>
                <c:rich>
                  <a:bodyPr/>
                  <a:lstStyle/>
                  <a:p>
                    <a:r>
                      <a:rPr lang="en-US" sz="900">
                        <a:latin typeface="Times New Roman" panose="02020603050405020304" pitchFamily="18" charset="0"/>
                        <a:cs typeface="Times New Roman" panose="02020603050405020304" pitchFamily="18" charset="0"/>
                      </a:rPr>
                      <a:t>      19 788,75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07B-4E09-9041-8FD20235EB65}"/>
                </c:ext>
              </c:extLst>
            </c:dLbl>
            <c:dLbl>
              <c:idx val="2"/>
              <c:layout>
                <c:manualLayout>
                  <c:x val="6.3897763578274758E-3"/>
                  <c:y val="-2.0944881889763779E-2"/>
                </c:manualLayout>
              </c:layout>
              <c:tx>
                <c:rich>
                  <a:bodyPr/>
                  <a:lstStyle/>
                  <a:p>
                    <a:r>
                      <a:rPr lang="en-US" sz="900">
                        <a:latin typeface="Times New Roman" panose="02020603050405020304" pitchFamily="18" charset="0"/>
                        <a:cs typeface="Times New Roman" panose="02020603050405020304" pitchFamily="18" charset="0"/>
                      </a:rPr>
                      <a:t>  23 058,71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07B-4E09-9041-8FD20235EB65}"/>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Лист1!$F$2:$F$4</c:f>
              <c:numCache>
                <c:formatCode>#,##0.00</c:formatCode>
                <c:ptCount val="3"/>
                <c:pt idx="0">
                  <c:v>21268300</c:v>
                </c:pt>
                <c:pt idx="1">
                  <c:v>19788750</c:v>
                </c:pt>
                <c:pt idx="2">
                  <c:v>23058710</c:v>
                </c:pt>
              </c:numCache>
            </c:numRef>
          </c:val>
          <c:extLst>
            <c:ext xmlns:c16="http://schemas.microsoft.com/office/drawing/2014/chart" uri="{C3380CC4-5D6E-409C-BE32-E72D297353CC}">
              <c16:uniqueId val="{00000013-307B-4E09-9041-8FD20235EB65}"/>
            </c:ext>
          </c:extLst>
        </c:ser>
        <c:ser>
          <c:idx val="5"/>
          <c:order val="5"/>
          <c:tx>
            <c:strRef>
              <c:f>Лист1!$G$1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2024</c:v>
                </c:pt>
                <c:pt idx="1">
                  <c:v>2025</c:v>
                </c:pt>
                <c:pt idx="2">
                  <c:v>2026</c:v>
                </c:pt>
              </c:numCache>
            </c:numRef>
          </c:cat>
          <c:val>
            <c:numRef>
              <c:f>Лист1!$G$2:$G$4</c:f>
            </c:numRef>
          </c:val>
          <c:extLst>
            <c:ext xmlns:c16="http://schemas.microsoft.com/office/drawing/2014/chart" uri="{C3380CC4-5D6E-409C-BE32-E72D297353CC}">
              <c16:uniqueId val="{00000014-307B-4E09-9041-8FD20235EB65}"/>
            </c:ext>
          </c:extLst>
        </c:ser>
        <c:dLbls>
          <c:showLegendKey val="0"/>
          <c:showVal val="1"/>
          <c:showCatName val="0"/>
          <c:showSerName val="0"/>
          <c:showPercent val="0"/>
          <c:showBubbleSize val="0"/>
        </c:dLbls>
        <c:gapWidth val="95"/>
        <c:gapDepth val="95"/>
        <c:shape val="box"/>
        <c:axId val="242698112"/>
        <c:axId val="242699648"/>
        <c:axId val="0"/>
      </c:bar3DChart>
      <c:catAx>
        <c:axId val="242698112"/>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42699648"/>
        <c:crosses val="autoZero"/>
        <c:auto val="1"/>
        <c:lblAlgn val="ctr"/>
        <c:lblOffset val="100"/>
        <c:noMultiLvlLbl val="0"/>
      </c:catAx>
      <c:valAx>
        <c:axId val="242699648"/>
        <c:scaling>
          <c:orientation val="minMax"/>
        </c:scaling>
        <c:delete val="1"/>
        <c:axPos val="l"/>
        <c:numFmt formatCode="#,##0.00" sourceLinked="1"/>
        <c:majorTickMark val="none"/>
        <c:minorTickMark val="none"/>
        <c:tickLblPos val="nextTo"/>
        <c:crossAx val="242698112"/>
        <c:crosses val="autoZero"/>
        <c:crossBetween val="between"/>
      </c:valAx>
      <c:spPr>
        <a:noFill/>
        <a:ln>
          <a:noFill/>
        </a:ln>
        <a:effectLst/>
      </c:spPr>
    </c:plotArea>
    <c:legend>
      <c:legendPos val="b"/>
      <c:layout>
        <c:manualLayout>
          <c:xMode val="edge"/>
          <c:yMode val="edge"/>
          <c:x val="1.5612492545357718E-2"/>
          <c:y val="0.77372462601318237"/>
          <c:w val="0.97687514151861032"/>
          <c:h val="0.22407137696912388"/>
        </c:manualLayout>
      </c:layout>
      <c:overlay val="0"/>
      <c:spPr>
        <a:noFill/>
        <a:ln>
          <a:noFill/>
        </a:ln>
        <a:effectLst/>
      </c:spPr>
      <c:txPr>
        <a:bodyPr rot="0" spcFirstLastPara="1" vertOverflow="ellipsis" vert="horz" wrap="square" anchor="ctr" anchorCtr="1"/>
        <a:lstStyle/>
        <a:p>
          <a:pPr algn="just">
            <a:defRPr sz="8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8553821350966138"/>
        </c:manualLayout>
      </c:layout>
      <c:bar3DChart>
        <c:barDir val="col"/>
        <c:grouping val="stacked"/>
        <c:varyColors val="0"/>
        <c:ser>
          <c:idx val="0"/>
          <c:order val="0"/>
          <c:tx>
            <c:strRef>
              <c:f>Лист1!$B$1</c:f>
              <c:strCache>
                <c:ptCount val="1"/>
                <c:pt idx="0">
                  <c:v>Социальное обеспечение и иные выплаты населению</c:v>
                </c:pt>
              </c:strCache>
            </c:strRef>
          </c:tx>
          <c:spPr>
            <a:solidFill>
              <a:schemeClr val="accent4">
                <a:lumMod val="20000"/>
                <a:lumOff val="80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177759.66</c:v>
                </c:pt>
                <c:pt idx="1">
                  <c:v>171164.93</c:v>
                </c:pt>
                <c:pt idx="2">
                  <c:v>166564.23000000001</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Иные бюджетные ассигнования</c:v>
                </c:pt>
              </c:strCache>
            </c:strRef>
          </c:tx>
          <c:spPr>
            <a:solidFill>
              <a:schemeClr val="accent4">
                <a:lumMod val="60000"/>
                <a:lumOff val="40000"/>
              </a:schemeClr>
            </a:solidFill>
            <a:ln w="9525" cap="flat" cmpd="sng" algn="ctr">
              <a:solidFill>
                <a:schemeClr val="lt1">
                  <a:shade val="95000"/>
                  <a:satMod val="105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80730</c:v>
                </c:pt>
                <c:pt idx="1">
                  <c:v>80730</c:v>
                </c:pt>
                <c:pt idx="2">
                  <c:v>80730</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218253568"/>
        <c:axId val="218275840"/>
        <c:axId val="0"/>
      </c:bar3DChart>
      <c:catAx>
        <c:axId val="21825356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18275840"/>
        <c:crosses val="autoZero"/>
        <c:auto val="1"/>
        <c:lblAlgn val="ctr"/>
        <c:lblOffset val="100"/>
        <c:noMultiLvlLbl val="0"/>
      </c:catAx>
      <c:valAx>
        <c:axId val="218275840"/>
        <c:scaling>
          <c:orientation val="minMax"/>
        </c:scaling>
        <c:delete val="1"/>
        <c:axPos val="l"/>
        <c:numFmt formatCode="#,##0.00" sourceLinked="1"/>
        <c:majorTickMark val="none"/>
        <c:minorTickMark val="none"/>
        <c:tickLblPos val="nextTo"/>
        <c:crossAx val="21825356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Entry>
      <c:layout>
        <c:manualLayout>
          <c:xMode val="edge"/>
          <c:yMode val="edge"/>
          <c:x val="1.0513698265620508E-2"/>
          <c:y val="0.73891312766232087"/>
          <c:w val="0.79969462795478741"/>
          <c:h val="0.229076201540381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a:t>
            </a:r>
            <a:r>
              <a:rPr lang="ru-RU" baseline="0"/>
              <a:t> </a:t>
            </a:r>
            <a:r>
              <a:rPr lang="ru-RU"/>
              <a:t>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2">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1557546304806069"/>
                  <c:y val="0.14505537485393574"/>
                </c:manualLayout>
              </c:layout>
              <c:tx>
                <c:rich>
                  <a:bodyPr/>
                  <a:lstStyle/>
                  <a:p>
                    <a:r>
                      <a:rPr lang="en-US" sz="1000" b="0" i="0" baseline="0">
                        <a:effectLst/>
                        <a:latin typeface="Times New Roman" panose="02020603050405020304" pitchFamily="18" charset="0"/>
                        <a:cs typeface="Times New Roman" panose="02020603050405020304" pitchFamily="18" charset="0"/>
                      </a:rPr>
                      <a:t>1,2</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9242579324462639"/>
                      <c:h val="0.14010507880910683"/>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99.1</c:v>
                </c:pt>
                <c:pt idx="1">
                  <c:v>0.9</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2897974909099664E-2"/>
          <c:y val="0"/>
          <c:w val="0.87482000529750292"/>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2">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9639743044351868"/>
                  <c:y val="0.12445590826496339"/>
                </c:manualLayout>
              </c:layout>
              <c:tx>
                <c:rich>
                  <a:bodyPr/>
                  <a:lstStyle/>
                  <a:p>
                    <a:r>
                      <a:rPr lang="en-US" sz="1000" b="0">
                        <a:latin typeface="Times New Roman" panose="02020603050405020304" pitchFamily="18" charset="0"/>
                        <a:cs typeface="Times New Roman" panose="02020603050405020304" pitchFamily="18" charset="0"/>
                      </a:rPr>
                      <a:t>0,8</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5086646279306826"/>
                      <c:h val="0.13409985683607728"/>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99.1</c:v>
                </c:pt>
                <c:pt idx="1">
                  <c:v>0.9</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2">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6347457403944909"/>
                  <c:y val="0.12179709485772762"/>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0,7</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lumMod val="85000"/>
          </a:schemeClr>
        </a:solidFill>
        <a:ln>
          <a:solidFill>
            <a:schemeClr val="accent1"/>
          </a:solidFill>
        </a:ln>
        <a:effectLst/>
        <a:sp3d>
          <a:contourClr>
            <a:schemeClr val="accent1"/>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079650618696059E-3"/>
          <c:y val="2.0688428134607188E-6"/>
          <c:w val="0.99627415035218969"/>
          <c:h val="0.6891926139336666"/>
        </c:manualLayout>
      </c:layout>
      <c:bar3DChart>
        <c:barDir val="col"/>
        <c:grouping val="stacked"/>
        <c:varyColors val="0"/>
        <c:ser>
          <c:idx val="4"/>
          <c:order val="0"/>
          <c:tx>
            <c:strRef>
              <c:f>Лист1!$F$1</c:f>
              <c:strCache>
                <c:ptCount val="1"/>
                <c:pt idx="0">
                  <c:v>Расходы на выплаты персоналу в целях обеспечения выполнения функций государственными (муниципальными) органами</c:v>
                </c:pt>
              </c:strCache>
            </c:strRef>
          </c:tx>
          <c:spPr>
            <a:solidFill>
              <a:schemeClr val="accent6">
                <a:lumMod val="20000"/>
                <a:lumOff val="80000"/>
              </a:schemeClr>
            </a:solidFill>
            <a:ln>
              <a:noFill/>
            </a:ln>
            <a:effectLst/>
            <a:scene3d>
              <a:camera prst="orthographicFront"/>
              <a:lightRig rig="threePt" dir="t"/>
            </a:scene3d>
            <a:sp3d>
              <a:bevelT/>
              <a:bevelB/>
            </a:sp3d>
          </c:spPr>
          <c:invertIfNegative val="0"/>
          <c:dLbls>
            <c:dLbl>
              <c:idx val="0"/>
              <c:layout>
                <c:manualLayout>
                  <c:x val="2.0796506186960399E-3"/>
                  <c:y val="6.8965517241379309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129 590,00</a:t>
                    </a:r>
                    <a:endParaRPr lang="en-US" sz="90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89-4AA5-B830-56D0A454206F}"/>
                </c:ext>
              </c:extLst>
            </c:dLbl>
            <c:dLbl>
              <c:idx val="1"/>
              <c:layout>
                <c:manualLayout>
                  <c:x val="4.1593012373921179E-3"/>
                  <c:y val="3.4482758620689338E-3"/>
                </c:manualLayout>
              </c:layout>
              <c:tx>
                <c:rich>
                  <a:bodyPr/>
                  <a:lstStyle/>
                  <a:p>
                    <a:r>
                      <a:rPr lang="en-US">
                        <a:solidFill>
                          <a:sysClr val="windowText" lastClr="000000"/>
                        </a:solidFill>
                        <a:latin typeface="Times New Roman" panose="02020603050405020304" pitchFamily="18" charset="0"/>
                        <a:cs typeface="Times New Roman" panose="02020603050405020304" pitchFamily="18" charset="0"/>
                      </a:rPr>
                      <a:t>123 856,24</a:t>
                    </a:r>
                    <a:endParaRPr 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89-4AA5-B830-56D0A454206F}"/>
                </c:ext>
              </c:extLst>
            </c:dLbl>
            <c:dLbl>
              <c:idx val="2"/>
              <c:layout>
                <c:manualLayout>
                  <c:x val="6.2389518560881773E-3"/>
                  <c:y val="1.7834740233131203E-3"/>
                </c:manualLayout>
              </c:layout>
              <c:tx>
                <c:rich>
                  <a:bodyPr/>
                  <a:lstStyle/>
                  <a:p>
                    <a:r>
                      <a:rPr lang="en-US">
                        <a:solidFill>
                          <a:sysClr val="windowText" lastClr="000000"/>
                        </a:solidFill>
                        <a:latin typeface="Times New Roman" panose="02020603050405020304" pitchFamily="18" charset="0"/>
                        <a:cs typeface="Times New Roman" panose="02020603050405020304" pitchFamily="18" charset="0"/>
                      </a:rPr>
                      <a:t>123 800,54</a:t>
                    </a:r>
                    <a:endParaRPr 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89-4AA5-B830-56D0A45420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2024</c:v>
                </c:pt>
                <c:pt idx="1">
                  <c:v>2025</c:v>
                </c:pt>
                <c:pt idx="2">
                  <c:v>2026</c:v>
                </c:pt>
              </c:numCache>
            </c:numRef>
          </c:cat>
          <c:val>
            <c:numRef>
              <c:f>Лист1!$F$2:$F$4</c:f>
              <c:numCache>
                <c:formatCode>#,##0.00</c:formatCode>
                <c:ptCount val="3"/>
                <c:pt idx="0">
                  <c:v>129590</c:v>
                </c:pt>
                <c:pt idx="1">
                  <c:v>123856.24</c:v>
                </c:pt>
                <c:pt idx="2">
                  <c:v>123800.54</c:v>
                </c:pt>
              </c:numCache>
            </c:numRef>
          </c:val>
          <c:extLst>
            <c:ext xmlns:c16="http://schemas.microsoft.com/office/drawing/2014/chart" uri="{C3380CC4-5D6E-409C-BE32-E72D297353CC}">
              <c16:uniqueId val="{00000003-9489-4AA5-B830-56D0A454206F}"/>
            </c:ext>
          </c:extLst>
        </c:ser>
        <c:ser>
          <c:idx val="0"/>
          <c:order val="1"/>
          <c:tx>
            <c:strRef>
              <c:f>Лист1!$B$1</c:f>
              <c:strCache>
                <c:ptCount val="1"/>
                <c:pt idx="0">
                  <c:v>Иные бюджетные ассигнования</c:v>
                </c:pt>
              </c:strCache>
            </c:strRef>
          </c:tx>
          <c:spPr>
            <a:solidFill>
              <a:schemeClr val="accent6">
                <a:lumMod val="40000"/>
                <a:lumOff val="60000"/>
              </a:schemeClr>
            </a:solidFill>
            <a:ln>
              <a:noFill/>
            </a:ln>
            <a:effectLst/>
            <a:scene3d>
              <a:camera prst="orthographicFront"/>
              <a:lightRig rig="threePt" dir="t"/>
            </a:scene3d>
            <a:sp3d>
              <a:bevelT/>
              <a:bevelB/>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solidFill>
                          <a:sysClr val="windowText" lastClr="000000"/>
                        </a:solidFill>
                      </a:rPr>
                      <a:t>184 339,69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r>
                      <a:rPr lang="en-US">
                        <a:solidFill>
                          <a:sysClr val="windowText" lastClr="000000"/>
                        </a:solidFill>
                      </a:rPr>
                      <a:t>38 891,94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1.8021041168225667E-3"/>
                  <c:y val="-2.2704052673402204E-3"/>
                </c:manualLayout>
              </c:layout>
              <c:tx>
                <c:rich>
                  <a:bodyPr/>
                  <a:lstStyle/>
                  <a:p>
                    <a:r>
                      <a:rPr lang="en-US">
                        <a:solidFill>
                          <a:sysClr val="windowText" lastClr="000000"/>
                        </a:solidFill>
                      </a:rPr>
                      <a:t>14 359,64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184339.69</c:v>
                </c:pt>
                <c:pt idx="1">
                  <c:v>38891.94</c:v>
                </c:pt>
                <c:pt idx="2">
                  <c:v>18359.64</c:v>
                </c:pt>
              </c:numCache>
            </c:numRef>
          </c:val>
          <c:extLst>
            <c:ext xmlns:c16="http://schemas.microsoft.com/office/drawing/2014/chart" uri="{C3380CC4-5D6E-409C-BE32-E72D297353CC}">
              <c16:uniqueId val="{00000003-1F2F-4331-A86C-DAB0B1BAE87D}"/>
            </c:ext>
          </c:extLst>
        </c:ser>
        <c:ser>
          <c:idx val="1"/>
          <c:order val="2"/>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6">
                <a:lumMod val="60000"/>
                <a:lumOff val="40000"/>
              </a:schemeClr>
            </a:solidFill>
            <a:ln>
              <a:noFill/>
            </a:ln>
            <a:effectLst/>
            <a:scene3d>
              <a:camera prst="orthographicFront"/>
              <a:lightRig rig="threePt" dir="t"/>
            </a:scene3d>
            <a:sp3d>
              <a:bevelT/>
              <a:bevelB/>
            </a:sp3d>
          </c:spPr>
          <c:invertIfNegative val="0"/>
          <c:dLbls>
            <c:dLbl>
              <c:idx val="0"/>
              <c:layout>
                <c:manualLayout>
                  <c:x val="4.1593012373920797E-3"/>
                  <c:y val="-5.7286774301330825E-3"/>
                </c:manualLayout>
              </c:layout>
              <c:tx>
                <c:rich>
                  <a:bodyPr/>
                  <a:lstStyle/>
                  <a:p>
                    <a:r>
                      <a:rPr lang="en-US">
                        <a:solidFill>
                          <a:sysClr val="windowText" lastClr="000000"/>
                        </a:solidFill>
                      </a:rPr>
                      <a:t>24</a:t>
                    </a:r>
                    <a:r>
                      <a:rPr lang="en-US" baseline="0">
                        <a:solidFill>
                          <a:sysClr val="windowText" lastClr="000000"/>
                        </a:solidFill>
                      </a:rPr>
                      <a:t> 281</a:t>
                    </a:r>
                    <a:r>
                      <a:rPr lang="en-US">
                        <a:solidFill>
                          <a:sysClr val="windowText" lastClr="000000"/>
                        </a:solidFill>
                      </a:rPr>
                      <a:t>,78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331-A86C-DAB0B1BAE87D}"/>
                </c:ext>
              </c:extLst>
            </c:dLbl>
            <c:dLbl>
              <c:idx val="1"/>
              <c:layout>
                <c:manualLayout>
                  <c:x val="6.0307568599858542E-3"/>
                  <c:y val="-5.7285721564291356E-3"/>
                </c:manualLayout>
              </c:layout>
              <c:tx>
                <c:rich>
                  <a:bodyPr/>
                  <a:lstStyle/>
                  <a:p>
                    <a:r>
                      <a:rPr lang="en-US">
                        <a:solidFill>
                          <a:sysClr val="windowText" lastClr="000000"/>
                        </a:solidFill>
                      </a:rPr>
                      <a:t>28 399,47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F-4331-A86C-DAB0B1BAE87D}"/>
                </c:ext>
              </c:extLst>
            </c:dLbl>
            <c:dLbl>
              <c:idx val="2"/>
              <c:layout>
                <c:manualLayout>
                  <c:x val="0"/>
                  <c:y val="-5.7013988020483703E-3"/>
                </c:manualLayout>
              </c:layout>
              <c:tx>
                <c:rich>
                  <a:bodyPr/>
                  <a:lstStyle/>
                  <a:p>
                    <a:r>
                      <a:rPr lang="en-US">
                        <a:solidFill>
                          <a:sysClr val="windowText" lastClr="000000"/>
                        </a:solidFill>
                        <a:latin typeface="Times New Roman" panose="02020603050405020304" pitchFamily="18" charset="0"/>
                        <a:cs typeface="Times New Roman" panose="02020603050405020304" pitchFamily="18" charset="0"/>
                      </a:rPr>
                      <a:t>28 939,00</a:t>
                    </a:r>
                    <a:endParaRPr 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24281.78</c:v>
                </c:pt>
                <c:pt idx="1">
                  <c:v>28399.47</c:v>
                </c:pt>
                <c:pt idx="2">
                  <c:v>28939</c:v>
                </c:pt>
              </c:numCache>
            </c:numRef>
          </c:val>
          <c:extLst>
            <c:ext xmlns:c16="http://schemas.microsoft.com/office/drawing/2014/chart" uri="{C3380CC4-5D6E-409C-BE32-E72D297353CC}">
              <c16:uniqueId val="{00000006-1F2F-4331-A86C-DAB0B1BAE87D}"/>
            </c:ext>
          </c:extLst>
        </c:ser>
        <c:ser>
          <c:idx val="3"/>
          <c:order val="3"/>
          <c:tx>
            <c:strRef>
              <c:f>Лист1!$E$1</c:f>
              <c:strCache>
                <c:ptCount val="1"/>
                <c:pt idx="0">
                  <c:v>Социальное обеспечение и иные выплаты населению</c:v>
                </c:pt>
              </c:strCache>
            </c:strRef>
          </c:tx>
          <c:spPr>
            <a:solidFill>
              <a:schemeClr val="accent6">
                <a:lumMod val="75000"/>
              </a:schemeClr>
            </a:solidFill>
            <a:ln>
              <a:noFill/>
            </a:ln>
            <a:effectLst/>
            <a:scene3d>
              <a:camera prst="orthographicFront"/>
              <a:lightRig rig="threePt" dir="t"/>
            </a:scene3d>
            <a:sp3d>
              <a:bevelT/>
              <a:bevelB/>
            </a:sp3d>
          </c:spPr>
          <c:invertIfNegative val="0"/>
          <c:dLbls>
            <c:dLbl>
              <c:idx val="0"/>
              <c:layout>
                <c:manualLayout>
                  <c:x val="4.1593012373920988E-3"/>
                  <c:y val="-2.0823181855631821E-3"/>
                </c:manualLayout>
              </c:layout>
              <c:tx>
                <c:rich>
                  <a:bodyPr/>
                  <a:lstStyle/>
                  <a:p>
                    <a:r>
                      <a:rPr lang="en-US">
                        <a:solidFill>
                          <a:sysClr val="windowText" lastClr="000000"/>
                        </a:solidFill>
                        <a:latin typeface="Times New Roman" panose="02020603050405020304" pitchFamily="18" charset="0"/>
                        <a:cs typeface="Times New Roman" panose="02020603050405020304" pitchFamily="18" charset="0"/>
                      </a:rPr>
                      <a:t>756,84</a:t>
                    </a:r>
                    <a:endParaRPr 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CF-417F-B01F-BFBEB5A7F13E}"/>
                </c:ext>
              </c:extLst>
            </c:dLbl>
            <c:dLbl>
              <c:idx val="1"/>
              <c:layout>
                <c:manualLayout>
                  <c:x val="4.0205045733239519E-3"/>
                  <c:y val="-2.1640358867049893E-3"/>
                </c:manualLayout>
              </c:layout>
              <c:tx>
                <c:rich>
                  <a:bodyPr/>
                  <a:lstStyle/>
                  <a:p>
                    <a:r>
                      <a:rPr lang="en-US">
                        <a:solidFill>
                          <a:sysClr val="windowText" lastClr="000000"/>
                        </a:solidFill>
                      </a:rPr>
                      <a:t>1</a:t>
                    </a:r>
                    <a:r>
                      <a:rPr lang="en-US" baseline="0">
                        <a:solidFill>
                          <a:sysClr val="windowText" lastClr="000000"/>
                        </a:solidFill>
                      </a:rPr>
                      <a:t> 213</a:t>
                    </a:r>
                    <a:r>
                      <a:rPr lang="en-US">
                        <a:solidFill>
                          <a:sysClr val="windowText" lastClr="000000"/>
                        </a:solidFill>
                      </a:rPr>
                      <a:t>,95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CF-417F-B01F-BFBEB5A7F13E}"/>
                </c:ext>
              </c:extLst>
            </c:dLbl>
            <c:dLbl>
              <c:idx val="2"/>
              <c:layout>
                <c:manualLayout>
                  <c:x val="6.2389050298253378E-3"/>
                  <c:y val="-2.0338898209865896E-3"/>
                </c:manualLayout>
              </c:layout>
              <c:tx>
                <c:rich>
                  <a:bodyPr/>
                  <a:lstStyle/>
                  <a:p>
                    <a:r>
                      <a:rPr lang="en-US">
                        <a:solidFill>
                          <a:sysClr val="windowText" lastClr="000000"/>
                        </a:solidFill>
                        <a:latin typeface="Times New Roman" panose="02020603050405020304" pitchFamily="18" charset="0"/>
                        <a:cs typeface="Times New Roman" panose="02020603050405020304" pitchFamily="18" charset="0"/>
                      </a:rPr>
                      <a:t>1 269,65</a:t>
                    </a:r>
                    <a:endParaRPr 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CF-417F-B01F-BFBEB5A7F1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2024</c:v>
                </c:pt>
                <c:pt idx="1">
                  <c:v>2025</c:v>
                </c:pt>
                <c:pt idx="2">
                  <c:v>2026</c:v>
                </c:pt>
              </c:numCache>
            </c:numRef>
          </c:cat>
          <c:val>
            <c:numRef>
              <c:f>Лист1!$E$2:$E$4</c:f>
              <c:numCache>
                <c:formatCode>#,##0.00</c:formatCode>
                <c:ptCount val="3"/>
                <c:pt idx="0">
                  <c:v>16756.84</c:v>
                </c:pt>
                <c:pt idx="1">
                  <c:v>17213.95</c:v>
                </c:pt>
                <c:pt idx="2">
                  <c:v>17269.650000000001</c:v>
                </c:pt>
              </c:numCache>
            </c:numRef>
          </c:val>
          <c:extLst>
            <c:ext xmlns:c16="http://schemas.microsoft.com/office/drawing/2014/chart" uri="{C3380CC4-5D6E-409C-BE32-E72D297353CC}">
              <c16:uniqueId val="{00000003-96CF-417F-B01F-BFBEB5A7F13E}"/>
            </c:ext>
          </c:extLst>
        </c:ser>
        <c:ser>
          <c:idx val="2"/>
          <c:order val="4"/>
          <c:tx>
            <c:strRef>
              <c:f>Лист1!$D$1</c:f>
              <c:strCache>
                <c:ptCount val="1"/>
                <c:pt idx="0">
                  <c:v>Предоставление субсидий бюджетным, автономным учреждениям и иным некоммерческим организациям</c:v>
                </c:pt>
              </c:strCache>
            </c:strRef>
          </c:tx>
          <c:spPr>
            <a:solidFill>
              <a:schemeClr val="accent6">
                <a:lumMod val="50000"/>
              </a:schemeClr>
            </a:solidFill>
            <a:ln>
              <a:noFill/>
            </a:ln>
            <a:effectLst/>
            <a:scene3d>
              <a:camera prst="orthographicFront"/>
              <a:lightRig rig="threePt" dir="t"/>
            </a:scene3d>
            <a:sp3d>
              <a:bevelT/>
              <a:bevelB/>
            </a:sp3d>
          </c:spPr>
          <c:invertIfNegative val="0"/>
          <c:dLbls>
            <c:dLbl>
              <c:idx val="0"/>
              <c:layout>
                <c:manualLayout>
                  <c:x val="2.9115108661744826E-2"/>
                  <c:y val="-7.5881265962830874E-2"/>
                </c:manualLayout>
              </c:layout>
              <c:tx>
                <c:rich>
                  <a:bodyPr/>
                  <a:lstStyle/>
                  <a:p>
                    <a:r>
                      <a:rPr lang="en-US">
                        <a:solidFill>
                          <a:sysClr val="windowText" lastClr="000000"/>
                        </a:solidFill>
                      </a:rPr>
                      <a:t>775,74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2F-4331-A86C-DAB0B1BAE87D}"/>
                </c:ext>
              </c:extLst>
            </c:dLbl>
            <c:dLbl>
              <c:idx val="1"/>
              <c:layout>
                <c:manualLayout>
                  <c:x val="3.743371113652906E-2"/>
                  <c:y val="-7.7664865882796058E-2"/>
                </c:manualLayout>
              </c:layout>
              <c:tx>
                <c:rich>
                  <a:bodyPr/>
                  <a:lstStyle/>
                  <a:p>
                    <a:r>
                      <a:rPr lang="en-US">
                        <a:solidFill>
                          <a:sysClr val="windowText" lastClr="000000"/>
                        </a:solidFill>
                      </a:rPr>
                      <a:t>775,74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CF-417F-B01F-BFBEB5A7F13E}"/>
                </c:ext>
              </c:extLst>
            </c:dLbl>
            <c:dLbl>
              <c:idx val="2"/>
              <c:layout>
                <c:manualLayout>
                  <c:x val="3.3274409899136791E-2"/>
                  <c:y val="-7.8392712121747116E-2"/>
                </c:manualLayout>
              </c:layout>
              <c:tx>
                <c:rich>
                  <a:bodyPr/>
                  <a:lstStyle/>
                  <a:p>
                    <a:r>
                      <a:rPr lang="en-US">
                        <a:solidFill>
                          <a:sysClr val="windowText" lastClr="000000"/>
                        </a:solidFill>
                      </a:rPr>
                      <a:t>775,74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2024</c:v>
                </c:pt>
                <c:pt idx="1">
                  <c:v>2025</c:v>
                </c:pt>
                <c:pt idx="2">
                  <c:v>2026</c:v>
                </c:pt>
              </c:numCache>
            </c:numRef>
          </c:cat>
          <c:val>
            <c:numRef>
              <c:f>Лист1!$D$2:$D$4</c:f>
              <c:numCache>
                <c:formatCode>#,##0.00</c:formatCode>
                <c:ptCount val="3"/>
                <c:pt idx="0">
                  <c:v>16775.739999999998</c:v>
                </c:pt>
                <c:pt idx="1">
                  <c:v>16775.739999999998</c:v>
                </c:pt>
                <c:pt idx="2">
                  <c:v>16775.739999999998</c:v>
                </c:pt>
              </c:numCache>
            </c:numRef>
          </c:val>
          <c:extLst>
            <c:ext xmlns:c16="http://schemas.microsoft.com/office/drawing/2014/chart" uri="{C3380CC4-5D6E-409C-BE32-E72D297353CC}">
              <c16:uniqueId val="{00000007-1F2F-4331-A86C-DAB0B1BAE87D}"/>
            </c:ext>
          </c:extLst>
        </c:ser>
        <c:dLbls>
          <c:showLegendKey val="0"/>
          <c:showVal val="1"/>
          <c:showCatName val="0"/>
          <c:showSerName val="0"/>
          <c:showPercent val="0"/>
          <c:showBubbleSize val="0"/>
        </c:dLbls>
        <c:gapWidth val="150"/>
        <c:shape val="box"/>
        <c:axId val="240709632"/>
        <c:axId val="240711168"/>
        <c:axId val="0"/>
      </c:bar3DChart>
      <c:catAx>
        <c:axId val="24070963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0711168"/>
        <c:crosses val="autoZero"/>
        <c:auto val="1"/>
        <c:lblAlgn val="ctr"/>
        <c:lblOffset val="100"/>
        <c:noMultiLvlLbl val="0"/>
      </c:catAx>
      <c:valAx>
        <c:axId val="240711168"/>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240709632"/>
        <c:crosses val="autoZero"/>
        <c:crossBetween val="between"/>
      </c:valAx>
      <c:spPr>
        <a:noFill/>
        <a:ln>
          <a:noFill/>
        </a:ln>
        <a:effectLst/>
      </c:spPr>
    </c:plotArea>
    <c:legend>
      <c:legendPos val="b"/>
      <c:layout>
        <c:manualLayout>
          <c:xMode val="edge"/>
          <c:yMode val="edge"/>
          <c:x val="0"/>
          <c:y val="0.72843342930413868"/>
          <c:w val="1"/>
          <c:h val="0.2602145443591602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44562200964"/>
          <c:y val="0"/>
          <c:w val="0.85443238809122168"/>
          <c:h val="1"/>
        </c:manualLayout>
      </c:layout>
      <c:pie3DChart>
        <c:varyColors val="1"/>
        <c:ser>
          <c:idx val="0"/>
          <c:order val="0"/>
          <c:tx>
            <c:strRef>
              <c:f>Лист1!$B$1</c:f>
              <c:strCache>
                <c:ptCount val="1"/>
                <c:pt idx="0">
                  <c:v>план на 20225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4">
                  <a:lumMod val="20000"/>
                  <a:lumOff val="8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2240991626302598"/>
                  <c:y val="0.15209881820814414"/>
                </c:manualLayout>
              </c:layout>
              <c:tx>
                <c:rich>
                  <a:bodyPr/>
                  <a:lstStyle/>
                  <a:p>
                    <a:r>
                      <a:rPr lang="en-US" sz="1000" b="0" i="0" baseline="0">
                        <a:effectLst/>
                        <a:latin typeface="Times New Roman" panose="02020603050405020304" pitchFamily="18" charset="0"/>
                        <a:cs typeface="Times New Roman" panose="02020603050405020304" pitchFamily="18" charset="0"/>
                      </a:rPr>
                      <a:t>11,1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4223814397816446"/>
                      <c:h val="0.12259194395796848"/>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91.3</c:v>
                </c:pt>
                <c:pt idx="1">
                  <c:v>8.6999999999999993</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3444741425670417"/>
          <c:y val="0"/>
          <c:w val="0.85443238809122168"/>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4">
                  <a:lumMod val="20000"/>
                  <a:lumOff val="8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9639769799417273"/>
                  <c:y val="0.15033437360677665"/>
                </c:manualLayout>
              </c:layout>
              <c:tx>
                <c:rich>
                  <a:bodyPr/>
                  <a:lstStyle/>
                  <a:p>
                    <a:r>
                      <a:rPr lang="en-US" sz="1000" b="0">
                        <a:latin typeface="Times New Roman" panose="02020603050405020304" pitchFamily="18" charset="0"/>
                        <a:cs typeface="Times New Roman" panose="02020603050405020304" pitchFamily="18" charset="0"/>
                      </a:rPr>
                      <a:t>9,6</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4125042473666328"/>
                      <c:h val="0.12483281319661169"/>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90.7</c:v>
                </c:pt>
                <c:pt idx="1">
                  <c:v>9.3000000000000007</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3444741425670417"/>
          <c:y val="0"/>
          <c:w val="0.85443238809122168"/>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BB3B-4599-AFE6-926202CAF1FD}"/>
              </c:ext>
            </c:extLst>
          </c:dPt>
          <c:dPt>
            <c:idx val="1"/>
            <c:bubble3D val="0"/>
            <c:explosion val="21"/>
            <c:spPr>
              <a:solidFill>
                <a:schemeClr val="accent4">
                  <a:lumMod val="20000"/>
                  <a:lumOff val="8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BB3B-4599-AFE6-926202CAF1FD}"/>
              </c:ext>
            </c:extLst>
          </c:dPt>
          <c:dLbls>
            <c:dLbl>
              <c:idx val="0"/>
              <c:delete val="1"/>
              <c:extLst>
                <c:ext xmlns:c15="http://schemas.microsoft.com/office/drawing/2012/chart" uri="{CE6537A1-D6FC-4f65-9D91-7224C49458BB}"/>
                <c:ext xmlns:c16="http://schemas.microsoft.com/office/drawing/2014/chart" uri="{C3380CC4-5D6E-409C-BE32-E72D297353CC}">
                  <c16:uniqueId val="{00000001-BB3B-4599-AFE6-926202CAF1FD}"/>
                </c:ext>
              </c:extLst>
            </c:dLbl>
            <c:dLbl>
              <c:idx val="1"/>
              <c:layout>
                <c:manualLayout>
                  <c:x val="0.19639769799417273"/>
                  <c:y val="0.15033437360677665"/>
                </c:manualLayout>
              </c:layout>
              <c:tx>
                <c:rich>
                  <a:bodyPr/>
                  <a:lstStyle/>
                  <a:p>
                    <a:r>
                      <a:rPr lang="en-US" sz="1000" b="0">
                        <a:latin typeface="Times New Roman" panose="02020603050405020304" pitchFamily="18" charset="0"/>
                        <a:cs typeface="Times New Roman" panose="02020603050405020304" pitchFamily="18" charset="0"/>
                      </a:rPr>
                      <a:t>10,2</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4125042473666328"/>
                      <c:h val="0.12483281319661169"/>
                    </c:manualLayout>
                  </c15:layout>
                </c:ext>
                <c:ext xmlns:c16="http://schemas.microsoft.com/office/drawing/2014/chart" uri="{C3380CC4-5D6E-409C-BE32-E72D297353CC}">
                  <c16:uniqueId val="{00000003-BB3B-4599-AFE6-926202CAF1FD}"/>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90.7</c:v>
                </c:pt>
                <c:pt idx="1">
                  <c:v>9.3000000000000007</c:v>
                </c:pt>
              </c:numCache>
            </c:numRef>
          </c:val>
          <c:extLst>
            <c:ext xmlns:c16="http://schemas.microsoft.com/office/drawing/2014/chart" uri="{C3380CC4-5D6E-409C-BE32-E72D297353CC}">
              <c16:uniqueId val="{00000004-BB3B-4599-AFE6-926202CAF1FD}"/>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1215933302454837"/>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chemeClr val="accent4">
                <a:lumMod val="20000"/>
                <a:lumOff val="80000"/>
              </a:schemeClr>
            </a:solidFill>
            <a:ln w="9525" cap="flat" cmpd="sng" algn="ctr">
              <a:solidFill>
                <a:schemeClr val="accent4">
                  <a:lumMod val="20000"/>
                  <a:lumOff val="80000"/>
                </a:schemeClr>
              </a:solidFill>
              <a:prstDash val="solid"/>
              <a:round/>
            </a:ln>
            <a:effectLst/>
            <a:scene3d>
              <a:camera prst="orthographicFront"/>
              <a:lightRig rig="threePt" dir="t"/>
            </a:scene3d>
            <a:sp3d contourW="9525">
              <a:bevelT w="177800" h="177800"/>
              <a:bevelB/>
              <a:contourClr>
                <a:schemeClr val="accent4">
                  <a:lumMod val="20000"/>
                  <a:lumOff val="80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2.079650618696059E-3"/>
                  <c:y val="-4.1429176191686507E-3"/>
                </c:manualLayout>
              </c:layout>
              <c:tx>
                <c:rich>
                  <a:bodyPr/>
                  <a:lstStyle/>
                  <a:p>
                    <a:r>
                      <a:rPr lang="en-US" baseline="0"/>
                      <a:t>1 831 632,36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9.3584277841322668E-3"/>
                  <c:y val="-1.937233630375911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baseline="0"/>
                      <a:t>1 190 711,27</a:t>
                    </a:r>
                    <a:endParaRPr lang="en-US"/>
                  </a:p>
                </c:rich>
              </c:tx>
              <c:numFmt formatCode="General"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1698034730165333"/>
                      <c:h val="4.7830450872060198E-2"/>
                    </c:manualLayout>
                  </c15:layout>
                </c:ext>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1</a:t>
                    </a:r>
                    <a:r>
                      <a:rPr lang="en-US" baseline="0"/>
                      <a:t> 167 006,49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1837940.36</c:v>
                </c:pt>
                <c:pt idx="1">
                  <c:v>1290711.27</c:v>
                </c:pt>
                <c:pt idx="2">
                  <c:v>1317006.49</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4">
                <a:lumMod val="60000"/>
                <a:lumOff val="40000"/>
              </a:schemeClr>
            </a:solidFill>
            <a:ln w="9525" cap="flat" cmpd="sng" algn="ctr">
              <a:solidFill>
                <a:schemeClr val="accent4">
                  <a:lumMod val="60000"/>
                  <a:lumOff val="40000"/>
                </a:schemeClr>
              </a:solidFill>
              <a:prstDash val="solid"/>
              <a:round/>
            </a:ln>
            <a:effectLst/>
            <a:scene3d>
              <a:camera prst="orthographicFront"/>
              <a:lightRig rig="threePt" dir="t"/>
            </a:scene3d>
            <a:sp3d contourW="9525">
              <a:bevelT w="177800" h="177800"/>
              <a:bevelB/>
              <a:contourClr>
                <a:schemeClr val="accent4">
                  <a:lumMod val="60000"/>
                  <a:lumOff val="40000"/>
                </a:schemeClr>
              </a:contourClr>
            </a:sp3d>
          </c:spPr>
          <c:invertIfNegative val="0"/>
          <c:dLbls>
            <c:dLbl>
              <c:idx val="0"/>
              <c:layout>
                <c:manualLayout>
                  <c:x val="6.2389518560881773E-3"/>
                  <c:y val="5.1709265691524935E-3"/>
                </c:manualLayout>
              </c:layout>
              <c:tx>
                <c:rich>
                  <a:bodyPr/>
                  <a:lstStyle/>
                  <a:p>
                    <a:r>
                      <a:rPr lang="en-US"/>
                      <a:t>1</a:t>
                    </a:r>
                    <a:r>
                      <a:rPr lang="en-US" baseline="0"/>
                      <a:t> 183 597,56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331-A86C-DAB0B1BAE87D}"/>
                </c:ext>
              </c:extLst>
            </c:dLbl>
            <c:dLbl>
              <c:idx val="1"/>
              <c:layout>
                <c:manualLayout>
                  <c:x val="8.3186024747841595E-3"/>
                  <c:y val="5.1709265691524935E-3"/>
                </c:manualLayout>
              </c:layout>
              <c:tx>
                <c:rich>
                  <a:bodyPr/>
                  <a:lstStyle/>
                  <a:p>
                    <a:r>
                      <a:rPr lang="en-US"/>
                      <a:t>1</a:t>
                    </a:r>
                    <a:r>
                      <a:rPr lang="en-US" baseline="0"/>
                      <a:t> 182 602,16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F-4331-A86C-DAB0B1BAE87D}"/>
                </c:ext>
              </c:extLst>
            </c:dLbl>
            <c:dLbl>
              <c:idx val="2"/>
              <c:layout>
                <c:manualLayout>
                  <c:x val="8.3186024747842358E-3"/>
                  <c:y val="0"/>
                </c:manualLayout>
              </c:layout>
              <c:tx>
                <c:rich>
                  <a:bodyPr/>
                  <a:lstStyle/>
                  <a:p>
                    <a:r>
                      <a:rPr lang="en-US"/>
                      <a:t>1</a:t>
                    </a:r>
                    <a:r>
                      <a:rPr lang="en-US" baseline="0"/>
                      <a:t> 232 139,76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1083597.56</c:v>
                </c:pt>
                <c:pt idx="1">
                  <c:v>1082602.1599999999</c:v>
                </c:pt>
                <c:pt idx="2">
                  <c:v>1082139.76</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Иные бюджетные ассигнования</c:v>
                </c:pt>
              </c:strCache>
            </c:strRef>
          </c:tx>
          <c:spPr>
            <a:solidFill>
              <a:srgbClr val="695185"/>
            </a:solidFill>
            <a:ln w="9525" cap="flat" cmpd="sng" algn="ctr">
              <a:solidFill>
                <a:srgbClr val="695185"/>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rgbClr val="695185"/>
              </a:contourClr>
            </a:sp3d>
          </c:spPr>
          <c:invertIfNegative val="0"/>
          <c:dLbls>
            <c:dLbl>
              <c:idx val="0"/>
              <c:layout>
                <c:manualLayout>
                  <c:x val="2.6827528460782894E-2"/>
                  <c:y val="-7.6550711880049721E-2"/>
                </c:manualLayout>
              </c:layout>
              <c:tx>
                <c:rich>
                  <a:bodyPr/>
                  <a:lstStyle/>
                  <a:p>
                    <a:r>
                      <a:rPr lang="en-US"/>
                      <a:t>28</a:t>
                    </a:r>
                    <a:r>
                      <a:rPr lang="en-US" baseline="0"/>
                      <a:t> 222,32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2F-4331-A86C-DAB0B1BAE87D}"/>
                </c:ext>
              </c:extLst>
            </c:dLbl>
            <c:dLbl>
              <c:idx val="1"/>
              <c:layout>
                <c:manualLayout>
                  <c:x val="1.4488188976377953E-2"/>
                  <c:y val="-8.7765512935606041E-2"/>
                </c:manualLayout>
              </c:layout>
              <c:tx>
                <c:rich>
                  <a:bodyPr/>
                  <a:lstStyle/>
                  <a:p>
                    <a:r>
                      <a:rPr lang="en-US"/>
                      <a:t>17</a:t>
                    </a:r>
                    <a:r>
                      <a:rPr lang="en-US" baseline="0"/>
                      <a:t> 940,89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A2-4561-9604-D5055121C365}"/>
                </c:ext>
              </c:extLst>
            </c:dLbl>
            <c:dLbl>
              <c:idx val="2"/>
              <c:layout>
                <c:manualLayout>
                  <c:x val="2.2702929005040014E-2"/>
                  <c:y val="-8.2785551830645662E-2"/>
                </c:manualLayout>
              </c:layout>
              <c:tx>
                <c:rich>
                  <a:bodyPr/>
                  <a:lstStyle/>
                  <a:p>
                    <a:r>
                      <a:rPr lang="en-US"/>
                      <a:t>17</a:t>
                    </a:r>
                    <a:r>
                      <a:rPr lang="en-US" baseline="0"/>
                      <a:t> 940,89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A2-4561-9604-D5055121C3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Лист1!$D$2:$D$4</c:f>
              <c:numCache>
                <c:formatCode>#,##0.00</c:formatCode>
                <c:ptCount val="3"/>
                <c:pt idx="0">
                  <c:v>28222.32</c:v>
                </c:pt>
                <c:pt idx="1">
                  <c:v>17940.89</c:v>
                </c:pt>
                <c:pt idx="2">
                  <c:v>17940.89</c:v>
                </c:pt>
              </c:numCache>
            </c:numRef>
          </c:val>
          <c:extLst>
            <c:ext xmlns:c16="http://schemas.microsoft.com/office/drawing/2014/chart" uri="{C3380CC4-5D6E-409C-BE32-E72D297353CC}">
              <c16:uniqueId val="{00000007-1F2F-4331-A86C-DAB0B1BAE87D}"/>
            </c:ext>
          </c:extLst>
        </c:ser>
        <c:dLbls>
          <c:showLegendKey val="0"/>
          <c:showVal val="1"/>
          <c:showCatName val="0"/>
          <c:showSerName val="0"/>
          <c:showPercent val="0"/>
          <c:showBubbleSize val="0"/>
        </c:dLbls>
        <c:gapWidth val="95"/>
        <c:gapDepth val="95"/>
        <c:shape val="box"/>
        <c:axId val="243825664"/>
        <c:axId val="243856128"/>
        <c:axId val="0"/>
      </c:bar3DChart>
      <c:catAx>
        <c:axId val="24382566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43856128"/>
        <c:crosses val="autoZero"/>
        <c:auto val="1"/>
        <c:lblAlgn val="ctr"/>
        <c:lblOffset val="100"/>
        <c:noMultiLvlLbl val="0"/>
      </c:catAx>
      <c:valAx>
        <c:axId val="243856128"/>
        <c:scaling>
          <c:orientation val="minMax"/>
        </c:scaling>
        <c:delete val="1"/>
        <c:axPos val="l"/>
        <c:numFmt formatCode="#,##0.00" sourceLinked="1"/>
        <c:majorTickMark val="none"/>
        <c:minorTickMark val="none"/>
        <c:tickLblPos val="nextTo"/>
        <c:crossAx val="243825664"/>
        <c:crosses val="autoZero"/>
        <c:crossBetween val="between"/>
      </c:valAx>
      <c:spPr>
        <a:noFill/>
        <a:ln>
          <a:noFill/>
        </a:ln>
        <a:effectLst/>
      </c:spPr>
    </c:plotArea>
    <c:legend>
      <c:legendPos val="r"/>
      <c:layout>
        <c:manualLayout>
          <c:xMode val="edge"/>
          <c:yMode val="edge"/>
          <c:x val="1.0513698265620508E-2"/>
          <c:y val="0.7905396531315938"/>
          <c:w val="0.97594531992640987"/>
          <c:h val="0.201213318923369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6065586686223"/>
          <c:y val="2.9962852530525125E-2"/>
          <c:w val="0.87963934413313816"/>
          <c:h val="0.78850326112669389"/>
        </c:manualLayout>
      </c:layout>
      <c:barChart>
        <c:barDir val="bar"/>
        <c:grouping val="stacked"/>
        <c:varyColors val="0"/>
        <c:ser>
          <c:idx val="0"/>
          <c:order val="0"/>
          <c:tx>
            <c:strRef>
              <c:f>Лист1!$A$2</c:f>
              <c:strCache>
                <c:ptCount val="1"/>
                <c:pt idx="0">
                  <c:v>Социальное направление</c:v>
                </c:pt>
              </c:strCache>
            </c:strRef>
          </c:tx>
          <c:spPr>
            <a:solidFill>
              <a:schemeClr val="tx2">
                <a:lumMod val="60000"/>
                <a:lumOff val="40000"/>
              </a:schemeClr>
            </a:solidFill>
            <a:effectLst>
              <a:softEdge rad="241300"/>
            </a:effectLst>
            <a:scene3d>
              <a:camera prst="orthographicFront"/>
              <a:lightRig rig="threePt" dir="t"/>
            </a:scene3d>
            <a:sp3d prstMaterial="plastic">
              <a:bevelT w="63500" h="25400"/>
              <a:bevelB/>
            </a:sp3d>
          </c:spPr>
          <c:invertIfNegative val="0"/>
          <c:dLbls>
            <c:dLbl>
              <c:idx val="0"/>
              <c:layout>
                <c:manualLayout>
                  <c:x val="2.6953481090016898E-2"/>
                  <c:y val="5.1023830010682916E-3"/>
                </c:manualLayout>
              </c:layout>
              <c:tx>
                <c:rich>
                  <a:bodyPr/>
                  <a:lstStyle/>
                  <a:p>
                    <a:r>
                      <a:rPr lang="en-US">
                        <a:latin typeface="Times New Roman" pitchFamily="18" charset="0"/>
                        <a:cs typeface="Times New Roman" pitchFamily="18" charset="0"/>
                      </a:rPr>
                      <a:t>17 864 222,07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48-4800-A918-FF9A35027735}"/>
                </c:ext>
              </c:extLst>
            </c:dLbl>
            <c:dLbl>
              <c:idx val="1"/>
              <c:layout>
                <c:manualLayout>
                  <c:x val="2.0543896554515153E-3"/>
                  <c:y val="2.08509344057314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48-4800-A918-FF9A35027735}"/>
                </c:ext>
              </c:extLst>
            </c:dLbl>
            <c:dLbl>
              <c:idx val="2"/>
              <c:layout>
                <c:manualLayout>
                  <c:x val="-1.2412346286638374E-2"/>
                  <c:y val="5.1023830010683818E-3"/>
                </c:manualLayout>
              </c:layout>
              <c:tx>
                <c:rich>
                  <a:bodyPr/>
                  <a:lstStyle/>
                  <a:p>
                    <a:r>
                      <a:rPr lang="en-US"/>
                      <a:t>20 112 043,12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48-4800-A918-FF9A35027735}"/>
                </c:ext>
              </c:extLst>
            </c:dLbl>
            <c:numFmt formatCode="#,##0.00" sourceLinked="0"/>
            <c:spPr>
              <a:noFill/>
              <a:ln>
                <a:noFill/>
              </a:ln>
              <a:effectLst/>
            </c:spPr>
            <c:txPr>
              <a:bodyPr rot="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2026 год </c:v>
                </c:pt>
                <c:pt idx="1">
                  <c:v>2025 год</c:v>
                </c:pt>
                <c:pt idx="2">
                  <c:v>2024 год</c:v>
                </c:pt>
              </c:strCache>
            </c:strRef>
          </c:cat>
          <c:val>
            <c:numRef>
              <c:f>Лист1!$B$2:$D$2</c:f>
              <c:numCache>
                <c:formatCode>#,##0.00</c:formatCode>
                <c:ptCount val="3"/>
                <c:pt idx="0">
                  <c:v>17864222.07</c:v>
                </c:pt>
                <c:pt idx="1">
                  <c:v>19064870.07</c:v>
                </c:pt>
                <c:pt idx="2">
                  <c:v>20112043.120000001</c:v>
                </c:pt>
              </c:numCache>
            </c:numRef>
          </c:val>
          <c:extLst>
            <c:ext xmlns:c16="http://schemas.microsoft.com/office/drawing/2014/chart" uri="{C3380CC4-5D6E-409C-BE32-E72D297353CC}">
              <c16:uniqueId val="{00000003-CD48-4800-A918-FF9A35027735}"/>
            </c:ext>
          </c:extLst>
        </c:ser>
        <c:ser>
          <c:idx val="1"/>
          <c:order val="1"/>
          <c:tx>
            <c:strRef>
              <c:f>Лист1!$A$3</c:f>
              <c:strCache>
                <c:ptCount val="1"/>
                <c:pt idx="0">
                  <c:v>Обеспечение благоприятных условий проживания</c:v>
                </c:pt>
              </c:strCache>
            </c:strRef>
          </c:tx>
          <c:spPr>
            <a:solidFill>
              <a:srgbClr val="A12946"/>
            </a:solidFill>
            <a:scene3d>
              <a:camera prst="orthographicFront"/>
              <a:lightRig rig="threePt" dir="t"/>
            </a:scene3d>
            <a:sp3d prstMaterial="plastic">
              <a:bevelT w="63500" h="25400"/>
            </a:sp3d>
          </c:spPr>
          <c:invertIfNegative val="0"/>
          <c:dLbls>
            <c:dLbl>
              <c:idx val="0"/>
              <c:layout>
                <c:manualLayout>
                  <c:x val="-3.3289320820153498E-2"/>
                  <c:y val="-7.4305337121734122E-2"/>
                </c:manualLayout>
              </c:layout>
              <c:tx>
                <c:rich>
                  <a:bodyPr/>
                  <a:lstStyle/>
                  <a:p>
                    <a:r>
                      <a:rPr lang="en-US"/>
                      <a:t>3 007 704,01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48-4800-A918-FF9A35027735}"/>
                </c:ext>
              </c:extLst>
            </c:dLbl>
            <c:dLbl>
              <c:idx val="1"/>
              <c:layout>
                <c:manualLayout>
                  <c:x val="-2.5015470627147294E-2"/>
                  <c:y val="-6.7621487208914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48-4800-A918-FF9A35027735}"/>
                </c:ext>
              </c:extLst>
            </c:dLbl>
            <c:dLbl>
              <c:idx val="2"/>
              <c:layout>
                <c:manualLayout>
                  <c:x val="-0.10183503565013567"/>
                  <c:y val="-7.9528598872318251E-2"/>
                </c:manualLayout>
              </c:layout>
              <c:tx>
                <c:rich>
                  <a:bodyPr/>
                  <a:lstStyle/>
                  <a:p>
                    <a:r>
                      <a:rPr lang="en-US"/>
                      <a:t>4 828 365,99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48-4800-A918-FF9A35027735}"/>
                </c:ext>
              </c:extLst>
            </c:dLbl>
            <c:numFmt formatCode="#,##0.00" sourceLinked="0"/>
            <c:spPr>
              <a:noFill/>
              <a:ln>
                <a:noFill/>
              </a:ln>
              <a:effectLst/>
            </c:spPr>
            <c:txPr>
              <a:bodyPr rot="0"/>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2026 год </c:v>
                </c:pt>
                <c:pt idx="1">
                  <c:v>2025 год</c:v>
                </c:pt>
                <c:pt idx="2">
                  <c:v>2024 год</c:v>
                </c:pt>
              </c:strCache>
            </c:strRef>
          </c:cat>
          <c:val>
            <c:numRef>
              <c:f>Лист1!$B$3:$D$3</c:f>
              <c:numCache>
                <c:formatCode>#,##0.00</c:formatCode>
                <c:ptCount val="3"/>
                <c:pt idx="0">
                  <c:v>3007704.01</c:v>
                </c:pt>
                <c:pt idx="1">
                  <c:v>3058345.71</c:v>
                </c:pt>
                <c:pt idx="2">
                  <c:v>4828365.99</c:v>
                </c:pt>
              </c:numCache>
            </c:numRef>
          </c:val>
          <c:extLst>
            <c:ext xmlns:c16="http://schemas.microsoft.com/office/drawing/2014/chart" uri="{C3380CC4-5D6E-409C-BE32-E72D297353CC}">
              <c16:uniqueId val="{00000007-CD48-4800-A918-FF9A35027735}"/>
            </c:ext>
          </c:extLst>
        </c:ser>
        <c:ser>
          <c:idx val="2"/>
          <c:order val="2"/>
          <c:tx>
            <c:strRef>
              <c:f>Лист1!$A$4</c:f>
              <c:strCache>
                <c:ptCount val="1"/>
                <c:pt idx="0">
                  <c:v>Развитие отраслей экономики</c:v>
                </c:pt>
              </c:strCache>
            </c:strRef>
          </c:tx>
          <c:spPr>
            <a:scene3d>
              <a:camera prst="orthographicFront"/>
              <a:lightRig rig="threePt" dir="t"/>
            </a:scene3d>
            <a:sp3d prstMaterial="plastic">
              <a:bevelT w="63500" h="25400"/>
            </a:sp3d>
          </c:spPr>
          <c:invertIfNegative val="0"/>
          <c:dLbls>
            <c:dLbl>
              <c:idx val="0"/>
              <c:layout>
                <c:manualLayout>
                  <c:x val="-5.1236288330743E-2"/>
                  <c:y val="-7.609798197476883E-2"/>
                </c:manualLayout>
              </c:layout>
              <c:tx>
                <c:rich>
                  <a:bodyPr/>
                  <a:lstStyle/>
                  <a:p>
                    <a:r>
                      <a:rPr lang="en-US"/>
                      <a:t>201 025,70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48-4800-A918-FF9A35027735}"/>
                </c:ext>
              </c:extLst>
            </c:dLbl>
            <c:dLbl>
              <c:idx val="1"/>
              <c:layout>
                <c:manualLayout>
                  <c:x val="-5.248717028427731E-2"/>
                  <c:y val="-7.2755489584930971E-2"/>
                </c:manualLayout>
              </c:layout>
              <c:tx>
                <c:rich>
                  <a:bodyPr/>
                  <a:lstStyle/>
                  <a:p>
                    <a:r>
                      <a:rPr lang="en-US"/>
                      <a:t>204 569,00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48-4800-A918-FF9A35027735}"/>
                </c:ext>
              </c:extLst>
            </c:dLbl>
            <c:dLbl>
              <c:idx val="2"/>
              <c:layout>
                <c:manualLayout>
                  <c:x val="-5.4166622381630183E-2"/>
                  <c:y val="-6.4560690230657455E-2"/>
                </c:manualLayout>
              </c:layout>
              <c:tx>
                <c:rich>
                  <a:bodyPr/>
                  <a:lstStyle/>
                  <a:p>
                    <a:r>
                      <a:rPr lang="en-US"/>
                      <a:t>194 991,10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48-4800-A918-FF9A35027735}"/>
                </c:ext>
              </c:extLst>
            </c:dLbl>
            <c:numFmt formatCode="#,##0.0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2026 год </c:v>
                </c:pt>
                <c:pt idx="1">
                  <c:v>2025 год</c:v>
                </c:pt>
                <c:pt idx="2">
                  <c:v>2024 год</c:v>
                </c:pt>
              </c:strCache>
            </c:strRef>
          </c:cat>
          <c:val>
            <c:numRef>
              <c:f>Лист1!$B$4:$D$4</c:f>
              <c:numCache>
                <c:formatCode>#,##0.00</c:formatCode>
                <c:ptCount val="3"/>
                <c:pt idx="0">
                  <c:v>201025.7</c:v>
                </c:pt>
                <c:pt idx="1">
                  <c:v>204569</c:v>
                </c:pt>
                <c:pt idx="2">
                  <c:v>194991.1</c:v>
                </c:pt>
              </c:numCache>
            </c:numRef>
          </c:val>
          <c:extLst>
            <c:ext xmlns:c16="http://schemas.microsoft.com/office/drawing/2014/chart" uri="{C3380CC4-5D6E-409C-BE32-E72D297353CC}">
              <c16:uniqueId val="{0000000B-CD48-4800-A918-FF9A35027735}"/>
            </c:ext>
          </c:extLst>
        </c:ser>
        <c:ser>
          <c:idx val="3"/>
          <c:order val="3"/>
          <c:tx>
            <c:strRef>
              <c:f>Лист1!$A$5</c:f>
              <c:strCache>
                <c:ptCount val="1"/>
                <c:pt idx="0">
                  <c:v>Обеспечение безопасных условий жизнедеятельности</c:v>
                </c:pt>
              </c:strCache>
            </c:strRef>
          </c:tx>
          <c:spPr>
            <a:scene3d>
              <a:camera prst="orthographicFront"/>
              <a:lightRig rig="threePt" dir="t"/>
            </a:scene3d>
            <a:sp3d prstMaterial="plastic">
              <a:bevelT w="63500" h="25400"/>
            </a:sp3d>
          </c:spPr>
          <c:invertIfNegative val="0"/>
          <c:dLbls>
            <c:dLbl>
              <c:idx val="0"/>
              <c:layout>
                <c:manualLayout>
                  <c:x val="6.3950971967980691E-2"/>
                  <c:y val="-0.5991912821725941"/>
                </c:manualLayout>
              </c:layout>
              <c:tx>
                <c:rich>
                  <a:bodyPr/>
                  <a:lstStyle/>
                  <a:p>
                    <a:r>
                      <a:rPr lang="en-US"/>
                      <a:t>348 397,68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48-4800-A918-FF9A35027735}"/>
                </c:ext>
              </c:extLst>
            </c:dLbl>
            <c:dLbl>
              <c:idx val="1"/>
              <c:layout>
                <c:manualLayout>
                  <c:x val="-4.865211337732412E-2"/>
                  <c:y val="-7.8322670874460265E-2"/>
                </c:manualLayout>
              </c:layout>
              <c:tx>
                <c:rich>
                  <a:bodyPr/>
                  <a:lstStyle/>
                  <a:p>
                    <a:r>
                      <a:rPr lang="en-US"/>
                      <a:t>297 399,94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48-4800-A918-FF9A35027735}"/>
                </c:ext>
              </c:extLst>
            </c:dLbl>
            <c:dLbl>
              <c:idx val="2"/>
              <c:layout>
                <c:manualLayout>
                  <c:x val="-0.17009934291906795"/>
                  <c:y val="0.43779605545345129"/>
                </c:manualLayout>
              </c:layout>
              <c:tx>
                <c:rich>
                  <a:bodyPr/>
                  <a:lstStyle/>
                  <a:p>
                    <a:r>
                      <a:rPr lang="en-US"/>
                      <a:t>297 399,94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48-4800-A918-FF9A35027735}"/>
                </c:ext>
              </c:extLst>
            </c:dLbl>
            <c:numFmt formatCode="#,##0.0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2026 год </c:v>
                </c:pt>
                <c:pt idx="1">
                  <c:v>2025 год</c:v>
                </c:pt>
                <c:pt idx="2">
                  <c:v>2024 год</c:v>
                </c:pt>
              </c:strCache>
            </c:strRef>
          </c:cat>
          <c:val>
            <c:numRef>
              <c:f>Лист1!$B$5:$D$5</c:f>
              <c:numCache>
                <c:formatCode>#,##0.00</c:formatCode>
                <c:ptCount val="3"/>
                <c:pt idx="0">
                  <c:v>297399.94</c:v>
                </c:pt>
                <c:pt idx="1">
                  <c:v>297399.94</c:v>
                </c:pt>
                <c:pt idx="2">
                  <c:v>348397.68</c:v>
                </c:pt>
              </c:numCache>
            </c:numRef>
          </c:val>
          <c:extLst>
            <c:ext xmlns:c16="http://schemas.microsoft.com/office/drawing/2014/chart" uri="{C3380CC4-5D6E-409C-BE32-E72D297353CC}">
              <c16:uniqueId val="{0000000F-CD48-4800-A918-FF9A35027735}"/>
            </c:ext>
          </c:extLst>
        </c:ser>
        <c:ser>
          <c:idx val="4"/>
          <c:order val="4"/>
          <c:tx>
            <c:strRef>
              <c:f>Лист1!$A$6</c:f>
              <c:strCache>
                <c:ptCount val="1"/>
                <c:pt idx="0">
                  <c:v>Иные направления</c:v>
                </c:pt>
              </c:strCache>
            </c:strRef>
          </c:tx>
          <c:spPr>
            <a:scene3d>
              <a:camera prst="orthographicFront"/>
              <a:lightRig rig="threePt" dir="t">
                <a:rot lat="0" lon="0" rev="1200000"/>
              </a:lightRig>
            </a:scene3d>
            <a:sp3d prstMaterial="plastic">
              <a:bevelT w="63500" h="25400"/>
            </a:sp3d>
          </c:spPr>
          <c:invertIfNegative val="0"/>
          <c:dLbls>
            <c:dLbl>
              <c:idx val="0"/>
              <c:layout>
                <c:manualLayout>
                  <c:x val="7.4647729567497351E-2"/>
                  <c:y val="-5.4565967302948139E-2"/>
                </c:manualLayout>
              </c:layout>
              <c:tx>
                <c:rich>
                  <a:bodyPr/>
                  <a:lstStyle/>
                  <a:p>
                    <a:r>
                      <a:rPr lang="en-US"/>
                      <a:t>1 168 810,46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D48-4800-A918-FF9A35027735}"/>
                </c:ext>
              </c:extLst>
            </c:dLbl>
            <c:dLbl>
              <c:idx val="1"/>
              <c:layout>
                <c:manualLayout>
                  <c:x val="6.4320023022768347E-2"/>
                  <c:y val="-7.0689372808260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D48-4800-A918-FF9A35027735}"/>
                </c:ext>
              </c:extLst>
            </c:dLbl>
            <c:dLbl>
              <c:idx val="2"/>
              <c:layout>
                <c:manualLayout>
                  <c:x val="5.8274584122628946E-2"/>
                  <c:y val="-5.8305409908938011E-2"/>
                </c:manualLayout>
              </c:layout>
              <c:tx>
                <c:rich>
                  <a:bodyPr/>
                  <a:lstStyle/>
                  <a:p>
                    <a:r>
                      <a:rPr lang="en-US"/>
                      <a:t>638 226,25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D48-4800-A918-FF9A35027735}"/>
                </c:ext>
              </c:extLst>
            </c:dLbl>
            <c:numFmt formatCode="#,##0.0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3"/>
                <c:pt idx="0">
                  <c:v>2026 год </c:v>
                </c:pt>
                <c:pt idx="1">
                  <c:v>2025 год</c:v>
                </c:pt>
                <c:pt idx="2">
                  <c:v>2024 год</c:v>
                </c:pt>
              </c:strCache>
            </c:strRef>
          </c:cat>
          <c:val>
            <c:numRef>
              <c:f>Лист1!$B$6:$D$6</c:f>
              <c:numCache>
                <c:formatCode>#,##0.00</c:formatCode>
                <c:ptCount val="3"/>
                <c:pt idx="0">
                  <c:v>1168810.46</c:v>
                </c:pt>
                <c:pt idx="1">
                  <c:v>939421.18</c:v>
                </c:pt>
                <c:pt idx="2">
                  <c:v>638226.25</c:v>
                </c:pt>
              </c:numCache>
            </c:numRef>
          </c:val>
          <c:extLst>
            <c:ext xmlns:c16="http://schemas.microsoft.com/office/drawing/2014/chart" uri="{C3380CC4-5D6E-409C-BE32-E72D297353CC}">
              <c16:uniqueId val="{00000013-CD48-4800-A918-FF9A35027735}"/>
            </c:ext>
          </c:extLst>
        </c:ser>
        <c:dLbls>
          <c:showLegendKey val="0"/>
          <c:showVal val="0"/>
          <c:showCatName val="0"/>
          <c:showSerName val="0"/>
          <c:showPercent val="0"/>
          <c:showBubbleSize val="0"/>
        </c:dLbls>
        <c:gapWidth val="30"/>
        <c:overlap val="71"/>
        <c:axId val="135486464"/>
        <c:axId val="135512832"/>
      </c:barChart>
      <c:catAx>
        <c:axId val="135486464"/>
        <c:scaling>
          <c:orientation val="minMax"/>
        </c:scaling>
        <c:delete val="0"/>
        <c:axPos val="l"/>
        <c:numFmt formatCode="General" sourceLinked="1"/>
        <c:majorTickMark val="none"/>
        <c:minorTickMark val="none"/>
        <c:tickLblPos val="nextTo"/>
        <c:txPr>
          <a:bodyPr/>
          <a:lstStyle/>
          <a:p>
            <a:pPr>
              <a:defRPr sz="1100" b="1">
                <a:solidFill>
                  <a:sysClr val="windowText" lastClr="000000"/>
                </a:solidFill>
                <a:latin typeface="Times New Roman" pitchFamily="18" charset="0"/>
                <a:cs typeface="Times New Roman" pitchFamily="18" charset="0"/>
              </a:defRPr>
            </a:pPr>
            <a:endParaRPr lang="ru-RU"/>
          </a:p>
        </c:txPr>
        <c:crossAx val="135512832"/>
        <c:crosses val="autoZero"/>
        <c:auto val="1"/>
        <c:lblAlgn val="ctr"/>
        <c:lblOffset val="100"/>
        <c:noMultiLvlLbl val="0"/>
      </c:catAx>
      <c:valAx>
        <c:axId val="135512832"/>
        <c:scaling>
          <c:orientation val="minMax"/>
        </c:scaling>
        <c:delete val="1"/>
        <c:axPos val="b"/>
        <c:numFmt formatCode="#,##0.00" sourceLinked="1"/>
        <c:majorTickMark val="none"/>
        <c:minorTickMark val="none"/>
        <c:tickLblPos val="nextTo"/>
        <c:crossAx val="135486464"/>
        <c:crosses val="autoZero"/>
        <c:crossBetween val="between"/>
      </c:valAx>
      <c:spPr>
        <a:noFill/>
        <a:effectLst>
          <a:softEdge rad="0"/>
        </a:effectLst>
      </c:spPr>
    </c:plotArea>
    <c:legend>
      <c:legendPos val="b"/>
      <c:layout>
        <c:manualLayout>
          <c:xMode val="edge"/>
          <c:yMode val="edge"/>
          <c:x val="6.2694530539097407E-3"/>
          <c:y val="0.88218460393742593"/>
          <c:w val="0.9603936409224787"/>
          <c:h val="0.11544274821027439"/>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0">
      <a:solidFill>
        <a:schemeClr val="bg1"/>
      </a:solidFill>
    </a:ln>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2021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701751840897062"/>
                  <c:y val="8.4012024766606297E-2"/>
                </c:manualLayout>
              </c:layout>
              <c:tx>
                <c:rich>
                  <a:bodyPr/>
                  <a:lstStyle/>
                  <a:p>
                    <a:r>
                      <a:rPr lang="en-US" sz="1000" b="0" i="0" baseline="0">
                        <a:effectLst/>
                        <a:latin typeface="Times New Roman" panose="02020603050405020304" pitchFamily="18" charset="0"/>
                        <a:cs typeface="Times New Roman" panose="02020603050405020304" pitchFamily="18" charset="0"/>
                      </a:rPr>
                      <a:t>11,9</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88.1</c:v>
                </c:pt>
                <c:pt idx="1">
                  <c:v>11.9</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5755977750487613"/>
                  <c:y val="0.13800625568259622"/>
                </c:manualLayout>
              </c:layout>
              <c:tx>
                <c:rich>
                  <a:bodyPr/>
                  <a:lstStyle/>
                  <a:p>
                    <a:r>
                      <a:rPr lang="en-US" sz="1000" b="0">
                        <a:latin typeface="Times New Roman" panose="02020603050405020304" pitchFamily="18" charset="0"/>
                        <a:cs typeface="Times New Roman" panose="02020603050405020304" pitchFamily="18" charset="0"/>
                      </a:rPr>
                      <a:t>5,1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94.7</c:v>
                </c:pt>
                <c:pt idx="1">
                  <c:v>5.0999999999999996</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ln>
              <a:noFill/>
            </a:ln>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92D05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2034275574864159"/>
                  <c:y val="0.15423589659528647"/>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0,9</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4381270903010032"/>
                      <c:h val="0.16143497757847533"/>
                    </c:manualLayout>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99.1</c:v>
                </c:pt>
                <c:pt idx="1">
                  <c:v>0.9</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9383430484844011"/>
        </c:manualLayout>
      </c:layout>
      <c:bar3DChart>
        <c:barDir val="col"/>
        <c:grouping val="stacked"/>
        <c:varyColors val="0"/>
        <c:ser>
          <c:idx val="0"/>
          <c:order val="0"/>
          <c:tx>
            <c:strRef>
              <c:f>Лист1!$B$1</c:f>
              <c:strCache>
                <c:ptCount val="1"/>
                <c:pt idx="0">
                  <c:v>Капитальные вложения в объекты государственной (муниципальной) собственности</c:v>
                </c:pt>
              </c:strCache>
            </c:strRef>
          </c:tx>
          <c:spPr>
            <a:solidFill>
              <a:srgbClr val="92D050"/>
            </a:solidFill>
            <a:ln w="9525" cap="flat" cmpd="sng" algn="ctr">
              <a:solidFill>
                <a:srgbClr val="92D050"/>
              </a:solidFill>
              <a:prstDash val="solid"/>
              <a:round/>
            </a:ln>
            <a:effectLst/>
            <a:scene3d>
              <a:camera prst="orthographicFront"/>
              <a:lightRig rig="threePt" dir="t"/>
            </a:scene3d>
            <a:sp3d contourW="9525">
              <a:bevelT w="177800" h="177800"/>
              <a:bevelB/>
              <a:contourClr>
                <a:srgbClr val="92D050"/>
              </a:contourClr>
            </a:sp3d>
          </c:spPr>
          <c:invertIfNegative val="0"/>
          <c:dPt>
            <c:idx val="0"/>
            <c:invertIfNegative val="0"/>
            <c:bubble3D val="0"/>
            <c:spPr>
              <a:solidFill>
                <a:srgbClr val="92D050"/>
              </a:solidFill>
              <a:ln w="9525" cap="flat" cmpd="sng" algn="ctr">
                <a:solidFill>
                  <a:srgbClr val="92D050"/>
                </a:solidFill>
                <a:prstDash val="solid"/>
                <a:round/>
              </a:ln>
              <a:effectLst/>
              <a:scene3d>
                <a:camera prst="orthographicFront"/>
                <a:lightRig rig="threePt" dir="t"/>
              </a:scene3d>
              <a:sp3d contourW="9525">
                <a:bevelT w="177800" h="177800"/>
                <a:bevelB/>
                <a:contourClr>
                  <a:srgbClr val="92D050"/>
                </a:contourClr>
              </a:sp3d>
            </c:spPr>
            <c:extLst>
              <c:ext xmlns:c16="http://schemas.microsoft.com/office/drawing/2014/chart" uri="{C3380CC4-5D6E-409C-BE32-E72D297353CC}">
                <c16:uniqueId val="{00000001-6112-410B-90D0-ECDCFB6B0B3D}"/>
              </c:ext>
            </c:extLst>
          </c:dPt>
          <c:dPt>
            <c:idx val="1"/>
            <c:invertIfNegative val="0"/>
            <c:bubble3D val="0"/>
            <c:extLst>
              <c:ext xmlns:c16="http://schemas.microsoft.com/office/drawing/2014/chart" uri="{C3380CC4-5D6E-409C-BE32-E72D297353CC}">
                <c16:uniqueId val="{00000002-6112-410B-90D0-ECDCFB6B0B3D}"/>
              </c:ext>
            </c:extLst>
          </c:dPt>
          <c:dPt>
            <c:idx val="2"/>
            <c:invertIfNegative val="0"/>
            <c:bubble3D val="0"/>
            <c:extLst>
              <c:ext xmlns:c16="http://schemas.microsoft.com/office/drawing/2014/chart" uri="{C3380CC4-5D6E-409C-BE32-E72D297353CC}">
                <c16:uniqueId val="{00000003-6112-410B-90D0-ECDCFB6B0B3D}"/>
              </c:ext>
            </c:extLst>
          </c:dPt>
          <c:dLbls>
            <c:dLbl>
              <c:idx val="0"/>
              <c:layout>
                <c:manualLayout>
                  <c:x val="0"/>
                  <c:y val="-8.4438478582093603E-3"/>
                </c:manualLayout>
              </c:layout>
              <c:tx>
                <c:rich>
                  <a:bodyPr/>
                  <a:lstStyle/>
                  <a:p>
                    <a:r>
                      <a:rPr lang="en-US"/>
                      <a:t>3 033 292,00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12-410B-90D0-ECDCFB6B0B3D}"/>
                </c:ext>
              </c:extLst>
            </c:dLbl>
            <c:dLbl>
              <c:idx val="1"/>
              <c:layout>
                <c:manualLayout>
                  <c:x val="4.1593012373920416E-3"/>
                  <c:y val="1.8861096178238764E-3"/>
                </c:manualLayout>
              </c:layout>
              <c:tx>
                <c:rich>
                  <a:bodyPr/>
                  <a:lstStyle/>
                  <a:p>
                    <a:r>
                      <a:rPr lang="en-US"/>
                      <a:t>1</a:t>
                    </a:r>
                    <a:r>
                      <a:rPr lang="en-US" baseline="0"/>
                      <a:t> 050</a:t>
                    </a:r>
                    <a:r>
                      <a:rPr lang="en-US"/>
                      <a:t> 845,44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12-410B-90D0-ECDCFB6B0B3D}"/>
                </c:ext>
              </c:extLst>
            </c:dLbl>
            <c:dLbl>
              <c:idx val="2"/>
              <c:tx>
                <c:rich>
                  <a:bodyPr/>
                  <a:lstStyle/>
                  <a:p>
                    <a:endParaRPr lang="en-US"/>
                  </a:p>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12-410B-90D0-ECDCFB6B0B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1521244.2</c:v>
                </c:pt>
                <c:pt idx="1">
                  <c:v>768059.19</c:v>
                </c:pt>
                <c:pt idx="2">
                  <c:v>0</c:v>
                </c:pt>
              </c:numCache>
            </c:numRef>
          </c:val>
          <c:extLst>
            <c:ext xmlns:c16="http://schemas.microsoft.com/office/drawing/2014/chart" uri="{C3380CC4-5D6E-409C-BE32-E72D297353CC}">
              <c16:uniqueId val="{00000004-6112-410B-90D0-ECDCFB6B0B3D}"/>
            </c:ext>
          </c:extLst>
        </c:ser>
        <c:ser>
          <c:idx val="1"/>
          <c:order val="1"/>
          <c:tx>
            <c:strRef>
              <c:f>Лист1!$C$1</c:f>
              <c:strCache>
                <c:ptCount val="1"/>
                <c:pt idx="0">
                  <c:v>Расходы на выплаты персоналу в целях обеспечения выполнения функций казенными учреждениями</c:v>
                </c:pt>
              </c:strCache>
            </c:strRef>
          </c:tx>
          <c:spPr>
            <a:solidFill>
              <a:srgbClr val="33CC33"/>
            </a:solidFill>
            <a:ln w="9525" cap="flat" cmpd="sng" algn="ctr">
              <a:solidFill>
                <a:srgbClr val="33CC33"/>
              </a:solidFill>
              <a:prstDash val="solid"/>
              <a:round/>
            </a:ln>
            <a:effectLst/>
            <a:scene3d>
              <a:camera prst="orthographicFront"/>
              <a:lightRig rig="threePt" dir="t"/>
            </a:scene3d>
            <a:sp3d contourW="9525">
              <a:bevelT w="177800" h="177800"/>
              <a:bevelB/>
              <a:contourClr>
                <a:srgbClr val="33CC33"/>
              </a:contourClr>
            </a:sp3d>
          </c:spPr>
          <c:invertIfNegative val="0"/>
          <c:dLbls>
            <c:dLbl>
              <c:idx val="0"/>
              <c:layout>
                <c:manualLayout>
                  <c:x val="2.079650618696078E-3"/>
                  <c:y val="7.0869655349306234E-4"/>
                </c:manualLayout>
              </c:layout>
              <c:tx>
                <c:rich>
                  <a:bodyPr/>
                  <a:lstStyle/>
                  <a:p>
                    <a:r>
                      <a:rPr lang="en-US"/>
                      <a:t>174 257,90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12-410B-90D0-ECDCFB6B0B3D}"/>
                </c:ext>
              </c:extLst>
            </c:dLbl>
            <c:dLbl>
              <c:idx val="1"/>
              <c:layout>
                <c:manualLayout>
                  <c:x val="6.238951856088101E-3"/>
                  <c:y val="7.0869655349306234E-4"/>
                </c:manualLayout>
              </c:layout>
              <c:tx>
                <c:rich>
                  <a:bodyPr/>
                  <a:lstStyle/>
                  <a:p>
                    <a:r>
                      <a:rPr lang="en-US"/>
                      <a:t>174 257,90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12-410B-90D0-ECDCFB6B0B3D}"/>
                </c:ext>
              </c:extLst>
            </c:dLbl>
            <c:dLbl>
              <c:idx val="2"/>
              <c:layout>
                <c:manualLayout>
                  <c:x val="8.3186024747842358E-3"/>
                  <c:y val="0"/>
                </c:manualLayout>
              </c:layout>
              <c:tx>
                <c:rich>
                  <a:bodyPr/>
                  <a:lstStyle/>
                  <a:p>
                    <a:r>
                      <a:rPr lang="en-US"/>
                      <a:t>174 257,90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12-410B-90D0-ECDCFB6B0B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400000</c:v>
                </c:pt>
                <c:pt idx="1">
                  <c:v>400000</c:v>
                </c:pt>
                <c:pt idx="2">
                  <c:v>400000</c:v>
                </c:pt>
              </c:numCache>
            </c:numRef>
          </c:val>
          <c:extLst>
            <c:ext xmlns:c16="http://schemas.microsoft.com/office/drawing/2014/chart" uri="{C3380CC4-5D6E-409C-BE32-E72D297353CC}">
              <c16:uniqueId val="{00000008-6112-410B-90D0-ECDCFB6B0B3D}"/>
            </c:ext>
          </c:extLst>
        </c:ser>
        <c:ser>
          <c:idx val="2"/>
          <c:order val="2"/>
          <c:tx>
            <c:strRef>
              <c:f>Лист1!$D$1</c:f>
              <c:strCache>
                <c:ptCount val="1"/>
                <c:pt idx="0">
                  <c:v>Закупка товаров, работ и услуг для обеспечения государственных (муниципальных) нужд</c:v>
                </c:pt>
              </c:strCache>
            </c:strRef>
          </c:tx>
          <c:spPr>
            <a:solidFill>
              <a:srgbClr val="009900"/>
            </a:solidFill>
            <a:ln w="9525" cap="flat" cmpd="sng" algn="ctr">
              <a:solidFill>
                <a:srgbClr val="009900"/>
              </a:solidFill>
              <a:prstDash val="solid"/>
              <a:round/>
            </a:ln>
            <a:effectLst>
              <a:outerShdw sx="1000" sy="1000" rotWithShape="0">
                <a:srgbClr val="000000"/>
              </a:outerShdw>
            </a:effectLst>
            <a:scene3d>
              <a:camera prst="orthographicFront"/>
              <a:lightRig rig="balanced" dir="t"/>
            </a:scene3d>
            <a:sp3d contourW="9525" prstMaterial="plastic">
              <a:bevelT w="177800" h="177800"/>
              <a:bevelB w="63500" h="63500"/>
              <a:contourClr>
                <a:srgbClr val="009900"/>
              </a:contourClr>
            </a:sp3d>
          </c:spPr>
          <c:invertIfNegative val="0"/>
          <c:dLbls>
            <c:dLbl>
              <c:idx val="0"/>
              <c:layout>
                <c:manualLayout>
                  <c:x val="6.2389518560881773E-3"/>
                  <c:y val="0"/>
                </c:manualLayout>
              </c:layout>
              <c:tx>
                <c:rich>
                  <a:bodyPr/>
                  <a:lstStyle/>
                  <a:p>
                    <a:r>
                      <a:rPr lang="en-US"/>
                      <a:t>36 569,57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12-410B-90D0-ECDCFB6B0B3D}"/>
                </c:ext>
              </c:extLst>
            </c:dLbl>
            <c:dLbl>
              <c:idx val="1"/>
              <c:layout>
                <c:manualLayout>
                  <c:x val="1.2477903712176278E-2"/>
                  <c:y val="-3.0097817908202205E-3"/>
                </c:manualLayout>
              </c:layout>
              <c:tx>
                <c:rich>
                  <a:bodyPr/>
                  <a:lstStyle/>
                  <a:p>
                    <a:r>
                      <a:rPr lang="en-US"/>
                      <a:t>35 431,25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12-410B-90D0-ECDCFB6B0B3D}"/>
                </c:ext>
              </c:extLst>
            </c:dLbl>
            <c:dLbl>
              <c:idx val="2"/>
              <c:layout>
                <c:manualLayout>
                  <c:x val="8.3186024747842358E-3"/>
                  <c:y val="-6.0195635816403309E-3"/>
                </c:manualLayout>
              </c:layout>
              <c:tx>
                <c:rich>
                  <a:bodyPr/>
                  <a:lstStyle/>
                  <a:p>
                    <a:r>
                      <a:rPr lang="en-US"/>
                      <a:t>35 830,84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12-410B-90D0-ECDCFB6B0B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Лист1!$D$2:$D$4</c:f>
              <c:numCache>
                <c:formatCode>#,##0.00</c:formatCode>
                <c:ptCount val="3"/>
                <c:pt idx="0">
                  <c:v>200000</c:v>
                </c:pt>
                <c:pt idx="1">
                  <c:v>200000</c:v>
                </c:pt>
                <c:pt idx="2">
                  <c:v>200000</c:v>
                </c:pt>
              </c:numCache>
            </c:numRef>
          </c:val>
          <c:extLst>
            <c:ext xmlns:c16="http://schemas.microsoft.com/office/drawing/2014/chart" uri="{C3380CC4-5D6E-409C-BE32-E72D297353CC}">
              <c16:uniqueId val="{0000000C-6112-410B-90D0-ECDCFB6B0B3D}"/>
            </c:ext>
          </c:extLst>
        </c:ser>
        <c:ser>
          <c:idx val="3"/>
          <c:order val="3"/>
          <c:tx>
            <c:strRef>
              <c:f>Лист1!$E$1</c:f>
              <c:strCache>
                <c:ptCount val="1"/>
                <c:pt idx="0">
                  <c:v>Иные бюджетные ассигнования</c:v>
                </c:pt>
              </c:strCache>
            </c:strRef>
          </c:tx>
          <c:spPr>
            <a:solidFill>
              <a:srgbClr val="008000"/>
            </a:solidFill>
            <a:ln w="9525" cap="flat" cmpd="sng" algn="ctr">
              <a:solidFill>
                <a:srgbClr val="008000"/>
              </a:solidFill>
              <a:prstDash val="solid"/>
              <a:round/>
            </a:ln>
            <a:effectLst>
              <a:outerShdw sx="1000" sy="1000" rotWithShape="0">
                <a:srgbClr val="000000"/>
              </a:outerShdw>
            </a:effectLst>
            <a:scene3d>
              <a:camera prst="orthographicFront"/>
              <a:lightRig rig="threePt" dir="t"/>
            </a:scene3d>
            <a:sp3d contourW="9525">
              <a:bevelT w="177800" h="177800"/>
              <a:bevelB/>
              <a:contourClr>
                <a:srgbClr val="008000"/>
              </a:contourClr>
            </a:sp3d>
          </c:spPr>
          <c:invertIfNegative val="0"/>
          <c:dLbls>
            <c:dLbl>
              <c:idx val="0"/>
              <c:layout>
                <c:manualLayout>
                  <c:x val="1.2477903712176355E-2"/>
                  <c:y val="-3.3421876482307204E-2"/>
                </c:manualLayout>
              </c:layout>
              <c:tx>
                <c:rich>
                  <a:bodyPr/>
                  <a:lstStyle/>
                  <a:p>
                    <a:r>
                      <a:rPr lang="en-US"/>
                      <a:t>12 180,26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12-410B-90D0-ECDCFB6B0B3D}"/>
                </c:ext>
              </c:extLst>
            </c:dLbl>
            <c:dLbl>
              <c:idx val="1"/>
              <c:layout>
                <c:manualLayout>
                  <c:x val="1.4557554330872337E-2"/>
                  <c:y val="-3.4874405759521061E-2"/>
                </c:manualLayout>
              </c:layout>
              <c:tx>
                <c:rich>
                  <a:bodyPr/>
                  <a:lstStyle/>
                  <a:p>
                    <a:r>
                      <a:rPr lang="en-US"/>
                      <a:t>1 940,70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12-410B-90D0-ECDCFB6B0B3D}"/>
                </c:ext>
              </c:extLst>
            </c:dLbl>
            <c:dLbl>
              <c:idx val="2"/>
              <c:layout>
                <c:manualLayout>
                  <c:x val="1.8716855568264378E-2"/>
                  <c:y val="-3.928434648480184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1000" b="1">
                        <a:solidFill>
                          <a:schemeClr val="bg1"/>
                        </a:solidFill>
                        <a:latin typeface="Times New Roman" panose="02020603050405020304" pitchFamily="18" charset="0"/>
                        <a:cs typeface="Times New Roman" panose="02020603050405020304" pitchFamily="18" charset="0"/>
                      </a:rPr>
                      <a:t>1</a:t>
                    </a:r>
                    <a:r>
                      <a:rPr lang="en-US" sz="1000" b="1" baseline="0">
                        <a:solidFill>
                          <a:schemeClr val="bg1"/>
                        </a:solidFill>
                        <a:latin typeface="Times New Roman" panose="02020603050405020304" pitchFamily="18" charset="0"/>
                        <a:cs typeface="Times New Roman" panose="02020603050405020304" pitchFamily="18" charset="0"/>
                      </a:rPr>
                      <a:t> 940,70</a:t>
                    </a:r>
                    <a:endParaRPr lang="en-US" sz="1000" b="1">
                      <a:solidFill>
                        <a:schemeClr val="bg1"/>
                      </a:solidFill>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5629532348801621E-2"/>
                      <c:h val="4.275406883394655E-2"/>
                    </c:manualLayout>
                  </c15:layout>
                </c:ext>
                <c:ext xmlns:c16="http://schemas.microsoft.com/office/drawing/2014/chart" uri="{C3380CC4-5D6E-409C-BE32-E72D297353CC}">
                  <c16:uniqueId val="{0000000F-6112-410B-90D0-ECDCFB6B0B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Лист1!$E$2:$E$4</c:f>
              <c:numCache>
                <c:formatCode>#,##0.00</c:formatCode>
                <c:ptCount val="3"/>
                <c:pt idx="0">
                  <c:v>150000</c:v>
                </c:pt>
                <c:pt idx="1">
                  <c:v>150000</c:v>
                </c:pt>
                <c:pt idx="2">
                  <c:v>150000</c:v>
                </c:pt>
              </c:numCache>
            </c:numRef>
          </c:val>
          <c:extLst>
            <c:ext xmlns:c16="http://schemas.microsoft.com/office/drawing/2014/chart" uri="{C3380CC4-5D6E-409C-BE32-E72D297353CC}">
              <c16:uniqueId val="{00000010-6112-410B-90D0-ECDCFB6B0B3D}"/>
            </c:ext>
          </c:extLst>
        </c:ser>
        <c:dLbls>
          <c:showLegendKey val="0"/>
          <c:showVal val="1"/>
          <c:showCatName val="0"/>
          <c:showSerName val="0"/>
          <c:showPercent val="0"/>
          <c:showBubbleSize val="0"/>
        </c:dLbls>
        <c:gapWidth val="95"/>
        <c:gapDepth val="95"/>
        <c:shape val="box"/>
        <c:axId val="253241216"/>
        <c:axId val="253242752"/>
        <c:axId val="0"/>
      </c:bar3DChart>
      <c:catAx>
        <c:axId val="253241216"/>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53242752"/>
        <c:crosses val="autoZero"/>
        <c:auto val="1"/>
        <c:lblAlgn val="ctr"/>
        <c:lblOffset val="100"/>
        <c:noMultiLvlLbl val="0"/>
      </c:catAx>
      <c:valAx>
        <c:axId val="253242752"/>
        <c:scaling>
          <c:orientation val="minMax"/>
        </c:scaling>
        <c:delete val="1"/>
        <c:axPos val="l"/>
        <c:numFmt formatCode="#,##0.00" sourceLinked="1"/>
        <c:majorTickMark val="none"/>
        <c:minorTickMark val="none"/>
        <c:tickLblPos val="nextTo"/>
        <c:crossAx val="253241216"/>
        <c:crosses val="autoZero"/>
        <c:crossBetween val="between"/>
      </c:valAx>
      <c:spPr>
        <a:noFill/>
        <a:ln>
          <a:noFill/>
        </a:ln>
        <a:effectLst/>
      </c:spPr>
    </c:plotArea>
    <c:legend>
      <c:legendPos val="r"/>
      <c:layout>
        <c:manualLayout>
          <c:xMode val="edge"/>
          <c:yMode val="edge"/>
          <c:x val="1.0513698265620508E-2"/>
          <c:y val="0.77716457549631224"/>
          <c:w val="0.93749503626697805"/>
          <c:h val="0.222835424503687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2024 год</a:t>
            </a:r>
          </a:p>
        </c:rich>
      </c:tx>
      <c:layout>
        <c:manualLayout>
          <c:xMode val="edge"/>
          <c:yMode val="edge"/>
          <c:x val="0.40184828482928886"/>
          <c:y val="4.7949446336721047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4022455061"/>
          <c:y val="0"/>
          <c:w val="0.85443238809122168"/>
          <c:h val="1"/>
        </c:manualLayout>
      </c:layout>
      <c:pie3DChart>
        <c:varyColors val="1"/>
        <c:ser>
          <c:idx val="0"/>
          <c:order val="0"/>
          <c:tx>
            <c:strRef>
              <c:f>Лист1!$B$1</c:f>
              <c:strCache>
                <c:ptCount val="1"/>
                <c:pt idx="0">
                  <c:v>план на 2021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00CC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3605711791431083"/>
                  <c:y val="0.13631794481381188"/>
                </c:manualLayout>
              </c:layout>
              <c:tx>
                <c:rich>
                  <a:bodyPr/>
                  <a:lstStyle/>
                  <a:p>
                    <a:r>
                      <a:rPr lang="en-US" sz="1000" b="0" i="0" baseline="0">
                        <a:effectLst/>
                        <a:latin typeface="Times New Roman" panose="02020603050405020304" pitchFamily="18" charset="0"/>
                        <a:cs typeface="Times New Roman" panose="02020603050405020304" pitchFamily="18" charset="0"/>
                      </a:rPr>
                      <a:t>0,2</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молодые семьи, тыс.руб.</c:v>
                </c:pt>
              </c:strCache>
            </c:strRef>
          </c:cat>
          <c:val>
            <c:numRef>
              <c:f>Лист1!$B$2:$B$3</c:f>
              <c:numCache>
                <c:formatCode>#,##0.00</c:formatCode>
                <c:ptCount val="2"/>
                <c:pt idx="0" formatCode="General">
                  <c:v>99.88</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40864402653032283"/>
          <c:y val="3.98334626361629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2"/>
          <c:dPt>
            <c:idx val="0"/>
            <c:bubble3D val="0"/>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5"/>
            <c:spPr>
              <a:solidFill>
                <a:srgbClr val="0099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998930783514225"/>
                  <c:y val="0.11125662280935315"/>
                </c:manualLayout>
              </c:layout>
              <c:tx>
                <c:rich>
                  <a:bodyPr/>
                  <a:lstStyle/>
                  <a:p>
                    <a:r>
                      <a:rPr lang="en-US" sz="1000" b="1">
                        <a:latin typeface="Times New Roman" panose="02020603050405020304" pitchFamily="18" charset="0"/>
                        <a:cs typeface="Times New Roman" panose="02020603050405020304" pitchFamily="18" charset="0"/>
                      </a:rPr>
                      <a:t> </a:t>
                    </a:r>
                    <a:r>
                      <a:rPr lang="en-US" sz="1000" b="0">
                        <a:latin typeface="Times New Roman" panose="02020603050405020304" pitchFamily="18" charset="0"/>
                        <a:cs typeface="Times New Roman" panose="02020603050405020304" pitchFamily="18" charset="0"/>
                      </a:rPr>
                      <a:t>0,3</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молодые семьи, тыс.руб.</c:v>
                </c:pt>
              </c:strCache>
            </c:strRef>
          </c:cat>
          <c:val>
            <c:numRef>
              <c:f>Лист1!$B$2:$B$3</c:f>
              <c:numCache>
                <c:formatCode>#,##0.00</c:formatCode>
                <c:ptCount val="2"/>
                <c:pt idx="0" formatCode="General">
                  <c:v>99.88</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 год</a:t>
            </a:r>
          </a:p>
        </c:rich>
      </c:tx>
      <c:layout>
        <c:manualLayout>
          <c:xMode val="edge"/>
          <c:yMode val="edge"/>
          <c:x val="0.40864402653032283"/>
          <c:y val="3.98334626361629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2"/>
          <c:dPt>
            <c:idx val="0"/>
            <c:bubble3D val="0"/>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D644-4055-92EA-580DB01C193F}"/>
              </c:ext>
            </c:extLst>
          </c:dPt>
          <c:dPt>
            <c:idx val="1"/>
            <c:bubble3D val="0"/>
            <c:explosion val="5"/>
            <c:spPr>
              <a:solidFill>
                <a:srgbClr val="0099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D644-4055-92EA-580DB01C193F}"/>
              </c:ext>
            </c:extLst>
          </c:dPt>
          <c:dLbls>
            <c:dLbl>
              <c:idx val="0"/>
              <c:delete val="1"/>
              <c:extLst>
                <c:ext xmlns:c15="http://schemas.microsoft.com/office/drawing/2012/chart" uri="{CE6537A1-D6FC-4f65-9D91-7224C49458BB}"/>
                <c:ext xmlns:c16="http://schemas.microsoft.com/office/drawing/2014/chart" uri="{C3380CC4-5D6E-409C-BE32-E72D297353CC}">
                  <c16:uniqueId val="{00000001-D644-4055-92EA-580DB01C193F}"/>
                </c:ext>
              </c:extLst>
            </c:dLbl>
            <c:dLbl>
              <c:idx val="1"/>
              <c:layout>
                <c:manualLayout>
                  <c:x val="0.20998930783514225"/>
                  <c:y val="0.11125662280935315"/>
                </c:manualLayout>
              </c:layout>
              <c:tx>
                <c:rich>
                  <a:bodyPr/>
                  <a:lstStyle/>
                  <a:p>
                    <a:r>
                      <a:rPr lang="en-US" sz="1000" b="1">
                        <a:latin typeface="Times New Roman" panose="02020603050405020304" pitchFamily="18" charset="0"/>
                        <a:cs typeface="Times New Roman" panose="02020603050405020304" pitchFamily="18" charset="0"/>
                      </a:rPr>
                      <a:t> </a:t>
                    </a:r>
                    <a:r>
                      <a:rPr lang="en-US" sz="1000" b="0">
                        <a:latin typeface="Times New Roman" panose="02020603050405020304" pitchFamily="18" charset="0"/>
                        <a:cs typeface="Times New Roman" panose="02020603050405020304" pitchFamily="18" charset="0"/>
                      </a:rPr>
                      <a:t>0,4</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44-4055-92EA-580DB01C193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молодые семьи, тыс.руб.</c:v>
                </c:pt>
              </c:strCache>
            </c:strRef>
          </c:cat>
          <c:val>
            <c:numRef>
              <c:f>Лист1!$B$2:$B$3</c:f>
              <c:numCache>
                <c:formatCode>#,##0.00</c:formatCode>
                <c:ptCount val="2"/>
                <c:pt idx="0" formatCode="General">
                  <c:v>99.88</c:v>
                </c:pt>
                <c:pt idx="1">
                  <c:v>1</c:v>
                </c:pt>
              </c:numCache>
            </c:numRef>
          </c:val>
          <c:extLst>
            <c:ext xmlns:c16="http://schemas.microsoft.com/office/drawing/2014/chart" uri="{C3380CC4-5D6E-409C-BE32-E72D297353CC}">
              <c16:uniqueId val="{00000004-D644-4055-92EA-580DB01C193F}"/>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ru-RU" sz="1000" b="0">
                <a:latin typeface="Times New Roman" pitchFamily="18" charset="0"/>
                <a:cs typeface="Times New Roman" pitchFamily="18" charset="0"/>
              </a:rPr>
              <a:t>         </a:t>
            </a:r>
            <a:r>
              <a:rPr lang="ru-RU" sz="1000" b="1">
                <a:latin typeface="Times New Roman" pitchFamily="18" charset="0"/>
                <a:cs typeface="Times New Roman" pitchFamily="18" charset="0"/>
              </a:rPr>
              <a:t>2024 год</a:t>
            </a:r>
          </a:p>
        </c:rich>
      </c:tx>
      <c:layout>
        <c:manualLayout>
          <c:xMode val="edge"/>
          <c:yMode val="edge"/>
          <c:x val="0.28389945832395824"/>
          <c:y val="4.4999773300890174E-3"/>
        </c:manualLayout>
      </c:layout>
      <c:overlay val="0"/>
    </c:title>
    <c:autoTitleDeleted val="0"/>
    <c:plotArea>
      <c:layout>
        <c:manualLayout>
          <c:layoutTarget val="inner"/>
          <c:xMode val="edge"/>
          <c:yMode val="edge"/>
          <c:x val="0.11856425123146656"/>
          <c:y val="0.22145425083844572"/>
          <c:w val="0.80569779011632903"/>
          <c:h val="0.6281346186628155"/>
        </c:manualLayout>
      </c:layout>
      <c:doughnutChart>
        <c:varyColors val="1"/>
        <c:ser>
          <c:idx val="0"/>
          <c:order val="0"/>
          <c:tx>
            <c:strRef>
              <c:f>Лист1!$B$1</c:f>
              <c:strCache>
                <c:ptCount val="1"/>
                <c:pt idx="0">
                  <c:v>План за 2020 год</c:v>
                </c:pt>
              </c:strCache>
            </c:strRef>
          </c:tx>
          <c:spPr>
            <a:scene3d>
              <a:camera prst="orthographicFront"/>
              <a:lightRig rig="threePt" dir="t"/>
            </a:scene3d>
            <a:sp3d>
              <a:bevelT/>
              <a:bevelB w="165100" prst="coolSlant"/>
            </a:sp3d>
          </c:spPr>
          <c:explosion val="24"/>
          <c:dPt>
            <c:idx val="0"/>
            <c:bubble3D val="1"/>
            <c:explosion val="20"/>
            <c:spPr>
              <a:solidFill>
                <a:srgbClr val="CCECFF"/>
              </a:solidFill>
              <a:scene3d>
                <a:camera prst="orthographicFront"/>
                <a:lightRig rig="threePt" dir="t"/>
              </a:scene3d>
              <a:sp3d>
                <a:bevelT/>
                <a:bevelB w="165100" prst="coolSlant"/>
              </a:sp3d>
            </c:spPr>
            <c:extLst>
              <c:ext xmlns:c16="http://schemas.microsoft.com/office/drawing/2014/chart" uri="{C3380CC4-5D6E-409C-BE32-E72D297353CC}">
                <c16:uniqueId val="{00000001-2282-4966-AAFA-1983CA195B62}"/>
              </c:ext>
            </c:extLst>
          </c:dPt>
          <c:dPt>
            <c:idx val="1"/>
            <c:bubble3D val="1"/>
            <c:explosion val="0"/>
            <c:spPr>
              <a:solidFill>
                <a:srgbClr val="0099CC"/>
              </a:solidFill>
              <a:scene3d>
                <a:camera prst="orthographicFront"/>
                <a:lightRig rig="threePt" dir="t"/>
              </a:scene3d>
              <a:sp3d>
                <a:bevelT/>
                <a:bevelB w="165100" prst="coolSlant"/>
              </a:sp3d>
            </c:spPr>
            <c:extLst>
              <c:ext xmlns:c16="http://schemas.microsoft.com/office/drawing/2014/chart" uri="{C3380CC4-5D6E-409C-BE32-E72D297353CC}">
                <c16:uniqueId val="{00000003-2282-4966-AAFA-1983CA195B62}"/>
              </c:ext>
            </c:extLst>
          </c:dPt>
          <c:dPt>
            <c:idx val="2"/>
            <c:bubble3D val="1"/>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2282-4966-AAFA-1983CA195B62}"/>
              </c:ext>
            </c:extLst>
          </c:dPt>
          <c:dLbls>
            <c:dLbl>
              <c:idx val="0"/>
              <c:layout>
                <c:manualLayout>
                  <c:x val="9.6396624368911762E-2"/>
                  <c:y val="-0.22749293454441036"/>
                </c:manualLayout>
              </c:layout>
              <c:tx>
                <c:rich>
                  <a:bodyPr rot="0" vert="horz"/>
                  <a:lstStyle/>
                  <a:p>
                    <a:pPr>
                      <a:defRPr sz="800">
                        <a:latin typeface="Times New Roman" pitchFamily="18" charset="0"/>
                        <a:cs typeface="Times New Roman" pitchFamily="18" charset="0"/>
                      </a:defRPr>
                    </a:pPr>
                    <a:r>
                      <a:rPr lang="ru-RU" sz="600"/>
                      <a:t>Средства бюджета города</a:t>
                    </a:r>
                  </a:p>
                  <a:p>
                    <a:pPr>
                      <a:defRPr sz="800">
                        <a:latin typeface="Times New Roman" pitchFamily="18" charset="0"/>
                        <a:cs typeface="Times New Roman" pitchFamily="18" charset="0"/>
                      </a:defRPr>
                    </a:pPr>
                    <a:r>
                      <a:rPr lang="ru-RU" sz="600" b="1" i="0" baseline="0"/>
                      <a:t>2 822,50 тыс.руб.</a:t>
                    </a:r>
                    <a:endParaRPr lang="ru-RU" sz="6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282-4966-AAFA-1983CA195B62}"/>
                </c:ext>
              </c:extLst>
            </c:dLbl>
            <c:dLbl>
              <c:idx val="1"/>
              <c:layout>
                <c:manualLayout>
                  <c:x val="-0.16152419954665459"/>
                  <c:y val="0.2624589030647847"/>
                </c:manualLayout>
              </c:layout>
              <c:tx>
                <c:rich>
                  <a:bodyPr/>
                  <a:lstStyle/>
                  <a:p>
                    <a:pPr>
                      <a:defRPr sz="800">
                        <a:latin typeface="Times New Roman" pitchFamily="18" charset="0"/>
                        <a:cs typeface="Times New Roman" pitchFamily="18" charset="0"/>
                      </a:defRPr>
                    </a:pPr>
                    <a:r>
                      <a:rPr lang="ru-RU" sz="600" baseline="0"/>
                      <a:t>Средства бюджетов других </a:t>
                    </a:r>
                    <a:r>
                      <a:rPr lang="ru-RU" sz="600" i="0" baseline="0"/>
                      <a:t>уровней </a:t>
                    </a:r>
                  </a:p>
                  <a:p>
                    <a:pPr>
                      <a:defRPr sz="800">
                        <a:latin typeface="Times New Roman" pitchFamily="18" charset="0"/>
                        <a:cs typeface="Times New Roman" pitchFamily="18" charset="0"/>
                      </a:defRPr>
                    </a:pPr>
                    <a:r>
                      <a:rPr lang="ru-RU" sz="600" b="1" i="0" baseline="0"/>
                      <a:t>53 626,50 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282-4966-AAFA-1983CA195B62}"/>
                </c:ext>
              </c:extLst>
            </c:dLbl>
            <c:dLbl>
              <c:idx val="2"/>
              <c:delete val="1"/>
              <c:extLst>
                <c:ext xmlns:c15="http://schemas.microsoft.com/office/drawing/2012/chart" uri="{CE6537A1-D6FC-4f65-9D91-7224C49458BB}"/>
                <c:ext xmlns:c16="http://schemas.microsoft.com/office/drawing/2014/chart" uri="{C3380CC4-5D6E-409C-BE32-E72D297353CC}">
                  <c16:uniqueId val="{00000005-2282-4966-AAFA-1983CA195B62}"/>
                </c:ext>
              </c:extLst>
            </c:dLbl>
            <c:dLbl>
              <c:idx val="3"/>
              <c:layout>
                <c:manualLayout>
                  <c:x val="0.32347389909595886"/>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2282-4966-AAFA-1983CA195B62}"/>
                </c:ext>
              </c:extLst>
            </c:dLbl>
            <c:spPr>
              <a:noFill/>
              <a:ln>
                <a:noFill/>
              </a:ln>
              <a:effectLst/>
            </c:spPr>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2"/>
                <c:pt idx="1">
                  <c:v>Субсидии из бюджетов других уровней, тыс.руб.</c:v>
                </c:pt>
              </c:strCache>
            </c:strRef>
          </c:cat>
          <c:val>
            <c:numRef>
              <c:f>Лист1!$B$2:$B$4</c:f>
              <c:numCache>
                <c:formatCode>#,##0.00</c:formatCode>
                <c:ptCount val="3"/>
                <c:pt idx="0">
                  <c:v>2724</c:v>
                </c:pt>
                <c:pt idx="1">
                  <c:v>51755.7</c:v>
                </c:pt>
              </c:numCache>
            </c:numRef>
          </c:val>
          <c:extLst>
            <c:ext xmlns:c16="http://schemas.microsoft.com/office/drawing/2014/chart" uri="{C3380CC4-5D6E-409C-BE32-E72D297353CC}">
              <c16:uniqueId val="{00000007-2282-4966-AAFA-1983CA195B62}"/>
            </c:ext>
          </c:extLst>
        </c:ser>
        <c:dLbls>
          <c:showLegendKey val="0"/>
          <c:showVal val="1"/>
          <c:showCatName val="0"/>
          <c:showSerName val="0"/>
          <c:showPercent val="0"/>
          <c:showBubbleSize val="0"/>
          <c:showLeaderLines val="0"/>
        </c:dLbls>
        <c:firstSliceAng val="53"/>
        <c:holeSize val="20"/>
      </c:doughnutChart>
      <c:spPr>
        <a:ln w="15875"/>
      </c:spPr>
    </c:plotArea>
    <c:plotVisOnly val="1"/>
    <c:dispBlanksAs val="zero"/>
    <c:showDLblsOverMax val="0"/>
  </c:chart>
  <c:spPr>
    <a:noFill/>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r>
              <a:rPr lang="ru-RU" sz="1000" b="1">
                <a:latin typeface="Times New Roman" pitchFamily="18" charset="0"/>
                <a:cs typeface="Times New Roman" pitchFamily="18" charset="0"/>
              </a:rPr>
              <a:t>2025 год</a:t>
            </a:r>
          </a:p>
        </c:rich>
      </c:tx>
      <c:layout>
        <c:manualLayout>
          <c:xMode val="edge"/>
          <c:yMode val="edge"/>
          <c:x val="0.42845553822152888"/>
          <c:y val="1.962190486360511E-2"/>
        </c:manualLayout>
      </c:layout>
      <c:overlay val="0"/>
    </c:title>
    <c:autoTitleDeleted val="0"/>
    <c:plotArea>
      <c:layout>
        <c:manualLayout>
          <c:layoutTarget val="inner"/>
          <c:xMode val="edge"/>
          <c:yMode val="edge"/>
          <c:x val="0.14350042789754441"/>
          <c:y val="0.19778221566109891"/>
          <c:w val="0.81765401009741423"/>
          <c:h val="0.66664490011758437"/>
        </c:manualLayout>
      </c:layout>
      <c:doughnut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4"/>
          <c:dPt>
            <c:idx val="0"/>
            <c:bubble3D val="1"/>
            <c:explosion val="0"/>
            <c:spPr>
              <a:solidFill>
                <a:srgbClr val="CCECFF"/>
              </a:solidFill>
              <a:scene3d>
                <a:camera prst="orthographicFront"/>
                <a:lightRig rig="threePt" dir="t"/>
              </a:scene3d>
              <a:sp3d>
                <a:bevelT/>
                <a:bevelB w="165100" prst="coolSlant"/>
              </a:sp3d>
            </c:spPr>
            <c:extLst>
              <c:ext xmlns:c16="http://schemas.microsoft.com/office/drawing/2014/chart" uri="{C3380CC4-5D6E-409C-BE32-E72D297353CC}">
                <c16:uniqueId val="{00000001-1400-4288-A145-CE0A8A94D1AC}"/>
              </c:ext>
            </c:extLst>
          </c:dPt>
          <c:dPt>
            <c:idx val="1"/>
            <c:bubble3D val="1"/>
            <c:spPr>
              <a:solidFill>
                <a:srgbClr val="0099CC"/>
              </a:solidFill>
              <a:scene3d>
                <a:camera prst="orthographicFront"/>
                <a:lightRig rig="threePt" dir="t"/>
              </a:scene3d>
              <a:sp3d>
                <a:bevelT/>
                <a:bevelB w="165100" prst="coolSlant"/>
              </a:sp3d>
            </c:spPr>
            <c:extLst>
              <c:ext xmlns:c16="http://schemas.microsoft.com/office/drawing/2014/chart" uri="{C3380CC4-5D6E-409C-BE32-E72D297353CC}">
                <c16:uniqueId val="{00000003-1400-4288-A145-CE0A8A94D1AC}"/>
              </c:ext>
            </c:extLst>
          </c:dPt>
          <c:dPt>
            <c:idx val="2"/>
            <c:bubble3D val="1"/>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1400-4288-A145-CE0A8A94D1AC}"/>
              </c:ext>
            </c:extLst>
          </c:dPt>
          <c:dLbls>
            <c:dLbl>
              <c:idx val="0"/>
              <c:layout>
                <c:manualLayout>
                  <c:x val="4.3056493913299722E-2"/>
                  <c:y val="-0.24193667440392222"/>
                </c:manualLayout>
              </c:layout>
              <c:tx>
                <c:rich>
                  <a:bodyPr rot="0" vert="horz"/>
                  <a:lstStyle/>
                  <a:p>
                    <a:pPr>
                      <a:defRPr sz="800">
                        <a:latin typeface="Times New Roman" pitchFamily="18" charset="0"/>
                        <a:cs typeface="Times New Roman" pitchFamily="18" charset="0"/>
                      </a:defRPr>
                    </a:pPr>
                    <a:r>
                      <a:rPr lang="ru-RU" sz="600" b="0" i="0" u="none" strike="noStrike" kern="1200" baseline="0">
                        <a:solidFill>
                          <a:sysClr val="windowText" lastClr="000000"/>
                        </a:solidFill>
                        <a:latin typeface="Times New Roman" pitchFamily="18" charset="0"/>
                        <a:cs typeface="Times New Roman" pitchFamily="18" charset="0"/>
                      </a:rPr>
                      <a:t>Средства бюджета города</a:t>
                    </a:r>
                  </a:p>
                  <a:p>
                    <a:pPr>
                      <a:defRPr sz="800">
                        <a:latin typeface="Times New Roman" pitchFamily="18" charset="0"/>
                        <a:cs typeface="Times New Roman" pitchFamily="18" charset="0"/>
                      </a:defRPr>
                    </a:pPr>
                    <a:r>
                      <a:rPr lang="ru-RU" sz="600" b="1" i="0" baseline="0"/>
                      <a:t>3 995,70 </a:t>
                    </a:r>
                  </a:p>
                  <a:p>
                    <a:pPr>
                      <a:defRPr sz="800">
                        <a:latin typeface="Times New Roman" pitchFamily="18" charset="0"/>
                        <a:cs typeface="Times New Roman" pitchFamily="18" charset="0"/>
                      </a:defRPr>
                    </a:pPr>
                    <a:r>
                      <a:rPr lang="ru-RU" sz="600" b="1" i="0" baseline="0"/>
                      <a:t>тыс.руб.</a:t>
                    </a:r>
                    <a:endParaRPr lang="ru-RU" sz="600"/>
                  </a:p>
                </c:rich>
              </c:tx>
              <c:spPr>
                <a:noFill/>
              </c:spPr>
              <c:showLegendKey val="1"/>
              <c:showVal val="1"/>
              <c:showCatName val="1"/>
              <c:showSerName val="0"/>
              <c:showPercent val="0"/>
              <c:showBubbleSize val="0"/>
              <c:separator>
</c:separator>
              <c:extLst>
                <c:ext xmlns:c15="http://schemas.microsoft.com/office/drawing/2012/chart" uri="{CE6537A1-D6FC-4f65-9D91-7224C49458BB}">
                  <c15:layout>
                    <c:manualLayout>
                      <c:w val="0.32514157259203752"/>
                      <c:h val="0.21127765881513205"/>
                    </c:manualLayout>
                  </c15:layout>
                </c:ext>
                <c:ext xmlns:c16="http://schemas.microsoft.com/office/drawing/2014/chart" uri="{C3380CC4-5D6E-409C-BE32-E72D297353CC}">
                  <c16:uniqueId val="{00000001-1400-4288-A145-CE0A8A94D1AC}"/>
                </c:ext>
              </c:extLst>
            </c:dLbl>
            <c:dLbl>
              <c:idx val="1"/>
              <c:layout>
                <c:manualLayout>
                  <c:x val="-0.17419065463902839"/>
                  <c:y val="0.22886315477930921"/>
                </c:manualLayout>
              </c:layout>
              <c:tx>
                <c:rich>
                  <a:bodyPr/>
                  <a:lstStyle/>
                  <a:p>
                    <a:pPr>
                      <a:defRPr sz="800">
                        <a:latin typeface="Times New Roman" pitchFamily="18" charset="0"/>
                        <a:cs typeface="Times New Roman" pitchFamily="18" charset="0"/>
                      </a:defRPr>
                    </a:pPr>
                    <a:r>
                      <a:rPr lang="ru-RU" sz="600" baseline="0"/>
                      <a:t>Средства бюджетов других </a:t>
                    </a:r>
                    <a:r>
                      <a:rPr lang="ru-RU" sz="600" i="0" baseline="0"/>
                      <a:t>уровней </a:t>
                    </a:r>
                  </a:p>
                  <a:p>
                    <a:pPr>
                      <a:defRPr sz="800">
                        <a:latin typeface="Times New Roman" pitchFamily="18" charset="0"/>
                        <a:cs typeface="Times New Roman" pitchFamily="18" charset="0"/>
                      </a:defRPr>
                    </a:pPr>
                    <a:r>
                      <a:rPr lang="ru-RU" sz="600" b="1" i="0" baseline="0"/>
                      <a:t>75 918,10</a:t>
                    </a:r>
                  </a:p>
                  <a:p>
                    <a:pPr>
                      <a:defRPr sz="800">
                        <a:latin typeface="Times New Roman" pitchFamily="18" charset="0"/>
                        <a:cs typeface="Times New Roman" pitchFamily="18" charset="0"/>
                      </a:defRPr>
                    </a:pPr>
                    <a:r>
                      <a:rPr lang="ru-RU" sz="600" b="1" i="0" baseline="0"/>
                      <a:t>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400-4288-A145-CE0A8A94D1AC}"/>
                </c:ext>
              </c:extLst>
            </c:dLbl>
            <c:dLbl>
              <c:idx val="2"/>
              <c:delete val="1"/>
              <c:extLst>
                <c:ext xmlns:c15="http://schemas.microsoft.com/office/drawing/2012/chart" uri="{CE6537A1-D6FC-4f65-9D91-7224C49458BB}"/>
                <c:ext xmlns:c16="http://schemas.microsoft.com/office/drawing/2014/chart" uri="{C3380CC4-5D6E-409C-BE32-E72D297353CC}">
                  <c16:uniqueId val="{00000005-1400-4288-A145-CE0A8A94D1AC}"/>
                </c:ext>
              </c:extLst>
            </c:dLbl>
            <c:dLbl>
              <c:idx val="3"/>
              <c:layout>
                <c:manualLayout>
                  <c:x val="0.32347389909595886"/>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1400-4288-A145-CE0A8A94D1AC}"/>
                </c:ext>
              </c:extLst>
            </c:dLbl>
            <c:spPr>
              <a:noFill/>
              <a:ln>
                <a:noFill/>
              </a:ln>
              <a:effectLst/>
            </c:spPr>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2"/>
                <c:pt idx="0">
                  <c:v>Местный бюджет, тыс.руб.</c:v>
                </c:pt>
                <c:pt idx="1">
                  <c:v>Субсидии из бюджетов других уровней, тыс.руб.</c:v>
                </c:pt>
              </c:strCache>
            </c:strRef>
          </c:cat>
          <c:val>
            <c:numRef>
              <c:f>Лист1!$B$2:$B$4</c:f>
              <c:numCache>
                <c:formatCode>#,##0.00</c:formatCode>
                <c:ptCount val="3"/>
                <c:pt idx="0" formatCode="General">
                  <c:v>2774.8</c:v>
                </c:pt>
                <c:pt idx="1">
                  <c:v>52720.3</c:v>
                </c:pt>
              </c:numCache>
            </c:numRef>
          </c:val>
          <c:extLst>
            <c:ext xmlns:c16="http://schemas.microsoft.com/office/drawing/2014/chart" uri="{C3380CC4-5D6E-409C-BE32-E72D297353CC}">
              <c16:uniqueId val="{00000007-1400-4288-A145-CE0A8A94D1AC}"/>
            </c:ext>
          </c:extLst>
        </c:ser>
        <c:dLbls>
          <c:showLegendKey val="0"/>
          <c:showVal val="1"/>
          <c:showCatName val="0"/>
          <c:showSerName val="0"/>
          <c:showPercent val="0"/>
          <c:showBubbleSize val="0"/>
          <c:showLeaderLines val="0"/>
        </c:dLbls>
        <c:firstSliceAng val="53"/>
        <c:holeSize val="20"/>
      </c:doughnutChart>
      <c:spPr>
        <a:ln w="15875"/>
      </c:spPr>
    </c:plotArea>
    <c:plotVisOnly val="1"/>
    <c:dispBlanksAs val="zero"/>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r>
              <a:rPr lang="ru-RU" sz="1000" b="1">
                <a:latin typeface="Times New Roman" pitchFamily="18" charset="0"/>
                <a:cs typeface="Times New Roman" pitchFamily="18" charset="0"/>
              </a:rPr>
              <a:t>2026 год</a:t>
            </a:r>
          </a:p>
        </c:rich>
      </c:tx>
      <c:layout>
        <c:manualLayout>
          <c:xMode val="edge"/>
          <c:yMode val="edge"/>
          <c:x val="0.3720716891667793"/>
          <c:y val="7.2888156612371136E-2"/>
        </c:manualLayout>
      </c:layout>
      <c:overlay val="0"/>
    </c:title>
    <c:autoTitleDeleted val="0"/>
    <c:plotArea>
      <c:layout>
        <c:manualLayout>
          <c:layoutTarget val="inner"/>
          <c:xMode val="edge"/>
          <c:yMode val="edge"/>
          <c:x val="0.18722565539345223"/>
          <c:y val="0.2320194036931745"/>
          <c:w val="0.78645276204748948"/>
          <c:h val="0.65571828885593253"/>
        </c:manualLayout>
      </c:layout>
      <c:doughnut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4"/>
          <c:dPt>
            <c:idx val="0"/>
            <c:bubble3D val="1"/>
            <c:explosion val="0"/>
            <c:spPr>
              <a:solidFill>
                <a:srgbClr val="CCECFF"/>
              </a:solidFill>
              <a:scene3d>
                <a:camera prst="orthographicFront"/>
                <a:lightRig rig="threePt" dir="t"/>
              </a:scene3d>
              <a:sp3d>
                <a:bevelT/>
                <a:bevelB w="165100" prst="coolSlant"/>
              </a:sp3d>
            </c:spPr>
            <c:extLst>
              <c:ext xmlns:c16="http://schemas.microsoft.com/office/drawing/2014/chart" uri="{C3380CC4-5D6E-409C-BE32-E72D297353CC}">
                <c16:uniqueId val="{00000001-685F-434D-BFA1-D1F04BD78D0A}"/>
              </c:ext>
            </c:extLst>
          </c:dPt>
          <c:dPt>
            <c:idx val="1"/>
            <c:bubble3D val="1"/>
            <c:spPr>
              <a:solidFill>
                <a:srgbClr val="0099CC"/>
              </a:solidFill>
              <a:scene3d>
                <a:camera prst="orthographicFront"/>
                <a:lightRig rig="threePt" dir="t"/>
              </a:scene3d>
              <a:sp3d>
                <a:bevelT/>
                <a:bevelB w="165100" prst="coolSlant"/>
              </a:sp3d>
            </c:spPr>
            <c:extLst>
              <c:ext xmlns:c16="http://schemas.microsoft.com/office/drawing/2014/chart" uri="{C3380CC4-5D6E-409C-BE32-E72D297353CC}">
                <c16:uniqueId val="{00000003-685F-434D-BFA1-D1F04BD78D0A}"/>
              </c:ext>
            </c:extLst>
          </c:dPt>
          <c:dPt>
            <c:idx val="2"/>
            <c:bubble3D val="1"/>
            <c:spPr>
              <a:solidFill>
                <a:srgbClr val="92D050"/>
              </a:solidFill>
              <a:scene3d>
                <a:camera prst="orthographicFront"/>
                <a:lightRig rig="threePt" dir="t"/>
              </a:scene3d>
              <a:sp3d>
                <a:bevelT/>
                <a:bevelB w="165100" prst="coolSlant"/>
              </a:sp3d>
            </c:spPr>
            <c:extLst>
              <c:ext xmlns:c16="http://schemas.microsoft.com/office/drawing/2014/chart" uri="{C3380CC4-5D6E-409C-BE32-E72D297353CC}">
                <c16:uniqueId val="{00000005-685F-434D-BFA1-D1F04BD78D0A}"/>
              </c:ext>
            </c:extLst>
          </c:dPt>
          <c:dLbls>
            <c:dLbl>
              <c:idx val="0"/>
              <c:layout>
                <c:manualLayout>
                  <c:x val="5.5309248590416055E-2"/>
                  <c:y val="-0.24116102433656772"/>
                </c:manualLayout>
              </c:layout>
              <c:tx>
                <c:rich>
                  <a:bodyPr rot="0" vert="horz"/>
                  <a:lstStyle/>
                  <a:p>
                    <a:pPr>
                      <a:defRPr sz="800">
                        <a:latin typeface="Times New Roman" pitchFamily="18" charset="0"/>
                        <a:cs typeface="Times New Roman" pitchFamily="18" charset="0"/>
                      </a:defRPr>
                    </a:pPr>
                    <a:r>
                      <a:rPr lang="ru-RU" sz="600" b="0" i="0" u="none" strike="noStrike" kern="1200" baseline="0">
                        <a:solidFill>
                          <a:sysClr val="windowText" lastClr="000000"/>
                        </a:solidFill>
                        <a:latin typeface="Times New Roman" pitchFamily="18" charset="0"/>
                        <a:cs typeface="Times New Roman" pitchFamily="18" charset="0"/>
                      </a:rPr>
                      <a:t>Средства бюджета города</a:t>
                    </a:r>
                  </a:p>
                  <a:p>
                    <a:pPr>
                      <a:defRPr sz="800">
                        <a:latin typeface="Times New Roman" pitchFamily="18" charset="0"/>
                        <a:cs typeface="Times New Roman" pitchFamily="18" charset="0"/>
                      </a:defRPr>
                    </a:pPr>
                    <a:r>
                      <a:rPr lang="ru-RU" sz="600" b="1" i="0" baseline="0"/>
                      <a:t>4 370,30 тыс.руб.</a:t>
                    </a:r>
                    <a:endParaRPr lang="ru-RU" sz="600"/>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85F-434D-BFA1-D1F04BD78D0A}"/>
                </c:ext>
              </c:extLst>
            </c:dLbl>
            <c:dLbl>
              <c:idx val="1"/>
              <c:layout>
                <c:manualLayout>
                  <c:x val="-0.18246293316299697"/>
                  <c:y val="0.32215831148149932"/>
                </c:manualLayout>
              </c:layout>
              <c:tx>
                <c:rich>
                  <a:bodyPr/>
                  <a:lstStyle/>
                  <a:p>
                    <a:pPr>
                      <a:defRPr sz="800">
                        <a:latin typeface="Times New Roman" pitchFamily="18" charset="0"/>
                        <a:cs typeface="Times New Roman" pitchFamily="18" charset="0"/>
                      </a:defRPr>
                    </a:pPr>
                    <a:r>
                      <a:rPr lang="ru-RU" sz="600" baseline="0"/>
                      <a:t>Средства бюджетов других </a:t>
                    </a:r>
                    <a:r>
                      <a:rPr lang="ru-RU" sz="600" i="0" baseline="0"/>
                      <a:t>уровней </a:t>
                    </a:r>
                  </a:p>
                  <a:p>
                    <a:pPr>
                      <a:defRPr sz="800">
                        <a:latin typeface="Times New Roman" pitchFamily="18" charset="0"/>
                        <a:cs typeface="Times New Roman" pitchFamily="18" charset="0"/>
                      </a:defRPr>
                    </a:pPr>
                    <a:r>
                      <a:rPr lang="ru-RU" sz="600" b="1" i="0" baseline="0"/>
                      <a:t>83 034,90</a:t>
                    </a:r>
                  </a:p>
                  <a:p>
                    <a:pPr>
                      <a:defRPr sz="800">
                        <a:latin typeface="Times New Roman" pitchFamily="18" charset="0"/>
                        <a:cs typeface="Times New Roman" pitchFamily="18" charset="0"/>
                      </a:defRPr>
                    </a:pPr>
                    <a:r>
                      <a:rPr lang="ru-RU" sz="600" b="1" i="0" baseline="0"/>
                      <a:t>тыс.руб</a:t>
                    </a:r>
                    <a:r>
                      <a:rPr lang="ru-RU" sz="700"/>
                      <a:t>.
</a:t>
                    </a:r>
                  </a:p>
                </c:rich>
              </c:tx>
              <c:spPr>
                <a:noFill/>
              </c:spPr>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85F-434D-BFA1-D1F04BD78D0A}"/>
                </c:ext>
              </c:extLst>
            </c:dLbl>
            <c:dLbl>
              <c:idx val="2"/>
              <c:delete val="1"/>
              <c:extLst>
                <c:ext xmlns:c15="http://schemas.microsoft.com/office/drawing/2012/chart" uri="{CE6537A1-D6FC-4f65-9D91-7224C49458BB}"/>
                <c:ext xmlns:c16="http://schemas.microsoft.com/office/drawing/2014/chart" uri="{C3380CC4-5D6E-409C-BE32-E72D297353CC}">
                  <c16:uniqueId val="{00000005-685F-434D-BFA1-D1F04BD78D0A}"/>
                </c:ext>
              </c:extLst>
            </c:dLbl>
            <c:dLbl>
              <c:idx val="3"/>
              <c:layout>
                <c:manualLayout>
                  <c:x val="0.32347389909595886"/>
                  <c:y val="-5.1125427503380262E-2"/>
                </c:manualLayout>
              </c:layout>
              <c:tx>
                <c:rich>
                  <a:bodyPr/>
                  <a:lstStyle/>
                  <a:p>
                    <a:r>
                      <a:rPr lang="ru-RU" sz="800" b="1"/>
                      <a:t>5749,91</a:t>
                    </a:r>
                    <a:r>
                      <a:rPr lang="ru-RU" sz="800"/>
                      <a:t> </a:t>
                    </a:r>
                    <a:r>
                      <a:rPr lang="ru-RU" sz="700"/>
                      <a:t> тыс. руб.-Иные межбюджетные трансферты.
</a:t>
                    </a:r>
                  </a:p>
                </c:rich>
              </c:tx>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85F-434D-BFA1-D1F04BD78D0A}"/>
                </c:ext>
              </c:extLst>
            </c:dLbl>
            <c:spPr>
              <a:noFill/>
              <a:ln>
                <a:noFill/>
              </a:ln>
              <a:effectLst/>
            </c:spPr>
            <c:txPr>
              <a:bodyPr/>
              <a:lstStyle/>
              <a:p>
                <a:pPr>
                  <a:defRPr sz="800">
                    <a:latin typeface="Times New Roman" pitchFamily="18" charset="0"/>
                    <a:cs typeface="Times New Roman" pitchFamily="18" charset="0"/>
                  </a:defRPr>
                </a:pPr>
                <a:endParaRPr lang="ru-RU"/>
              </a:p>
            </c:txPr>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Лист1!$A$2:$A$4</c:f>
              <c:strCache>
                <c:ptCount val="2"/>
                <c:pt idx="0">
                  <c:v>Местный бюджет, тыс.руб.</c:v>
                </c:pt>
                <c:pt idx="1">
                  <c:v>Субсидии из бюджетов других уровней, тыс.руб.</c:v>
                </c:pt>
              </c:strCache>
            </c:strRef>
          </c:cat>
          <c:val>
            <c:numRef>
              <c:f>Лист1!$B$2:$B$4</c:f>
              <c:numCache>
                <c:formatCode>#,##0.00</c:formatCode>
                <c:ptCount val="3"/>
                <c:pt idx="0" formatCode="General">
                  <c:v>2768.5</c:v>
                </c:pt>
                <c:pt idx="1">
                  <c:v>52600.4</c:v>
                </c:pt>
              </c:numCache>
            </c:numRef>
          </c:val>
          <c:extLst>
            <c:ext xmlns:c16="http://schemas.microsoft.com/office/drawing/2014/chart" uri="{C3380CC4-5D6E-409C-BE32-E72D297353CC}">
              <c16:uniqueId val="{00000007-685F-434D-BFA1-D1F04BD78D0A}"/>
            </c:ext>
          </c:extLst>
        </c:ser>
        <c:dLbls>
          <c:showLegendKey val="0"/>
          <c:showVal val="1"/>
          <c:showCatName val="0"/>
          <c:showSerName val="0"/>
          <c:showPercent val="0"/>
          <c:showBubbleSize val="0"/>
          <c:showLeaderLines val="0"/>
        </c:dLbls>
        <c:firstSliceAng val="53"/>
        <c:holeSize val="20"/>
      </c:doughnutChart>
      <c:spPr>
        <a:ln w="15875"/>
      </c:spPr>
    </c:plotArea>
    <c:plotVisOnly val="1"/>
    <c:dispBlanksAs val="zero"/>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
          <c:y val="0"/>
          <c:w val="0.93525266687523978"/>
          <c:h val="0.98374143724869068"/>
        </c:manualLayout>
      </c:layout>
      <c:bar3DChart>
        <c:barDir val="bar"/>
        <c:grouping val="percent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8064A2">
                <a:lumMod val="60000"/>
                <a:lumOff val="40000"/>
                <a:alpha val="84000"/>
              </a:srgbClr>
            </a:solidFill>
            <a:ln>
              <a:solidFill>
                <a:srgbClr val="8064A2">
                  <a:lumMod val="60000"/>
                  <a:lumOff val="40000"/>
                </a:srgbClr>
              </a:solidFill>
            </a:ln>
            <a:scene3d>
              <a:camera prst="orthographicFront"/>
              <a:lightRig rig="threePt" dir="t"/>
            </a:scene3d>
            <a:sp3d>
              <a:bevelT/>
              <a:bevelB prst="relaxedInset"/>
            </a:sp3d>
          </c:spPr>
          <c:invertIfNegative val="0"/>
          <c:dPt>
            <c:idx val="0"/>
            <c:invertIfNegative val="0"/>
            <c:bubble3D val="0"/>
            <c:spPr>
              <a:solidFill>
                <a:srgbClr val="8064A2">
                  <a:lumMod val="60000"/>
                  <a:lumOff val="40000"/>
                  <a:alpha val="84000"/>
                </a:srgbClr>
              </a:solidFill>
              <a:ln>
                <a:solidFill>
                  <a:srgbClr val="8064A2">
                    <a:lumMod val="60000"/>
                    <a:lumOff val="40000"/>
                  </a:srgbClr>
                </a:solidFill>
              </a:ln>
              <a:scene3d>
                <a:camera prst="orthographicFront"/>
                <a:lightRig rig="threePt" dir="t"/>
              </a:scene3d>
              <a:sp3d>
                <a:bevelT/>
                <a:bevelB/>
              </a:sp3d>
            </c:spPr>
            <c:extLst>
              <c:ext xmlns:c16="http://schemas.microsoft.com/office/drawing/2014/chart" uri="{C3380CC4-5D6E-409C-BE32-E72D297353CC}">
                <c16:uniqueId val="{00000001-71E6-48E9-B2E8-577ABE009D94}"/>
              </c:ext>
            </c:extLst>
          </c:dPt>
          <c:dLbls>
            <c:dLbl>
              <c:idx val="0"/>
              <c:layout>
                <c:manualLayout>
                  <c:x val="0.16871962651959349"/>
                  <c:y val="-0.1644824004522624"/>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17 919 127,14</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(75,2%)</a:t>
                    </a:r>
                    <a:endParaRPr lang="en-US" b="0">
                      <a:solidFill>
                        <a:sysClr val="windowText" lastClr="000000"/>
                      </a:solidFill>
                    </a:endParaRPr>
                  </a:p>
                </c:rich>
              </c:tx>
              <c:spPr>
                <a:ln w="12700" cmpd="sng">
                  <a:solidFill>
                    <a:srgbClr val="8064A2">
                      <a:lumMod val="60000"/>
                      <a:lumOff val="40000"/>
                    </a:srgbClr>
                  </a:solidFill>
                </a:ln>
              </c:spPr>
              <c:showLegendKey val="0"/>
              <c:showVal val="1"/>
              <c:showCatName val="0"/>
              <c:showSerName val="0"/>
              <c:showPercent val="0"/>
              <c:showBubbleSize val="0"/>
              <c:extLst>
                <c:ext xmlns:c15="http://schemas.microsoft.com/office/drawing/2012/chart" uri="{CE6537A1-D6FC-4f65-9D91-7224C49458BB}">
                  <c15:layout>
                    <c:manualLayout>
                      <c:w val="0.11236238453377881"/>
                      <c:h val="6.9563723806252142E-2"/>
                    </c:manualLayout>
                  </c15:layout>
                </c:ext>
                <c:ext xmlns:c16="http://schemas.microsoft.com/office/drawing/2014/chart" uri="{C3380CC4-5D6E-409C-BE32-E72D297353CC}">
                  <c16:uniqueId val="{00000001-71E6-48E9-B2E8-577ABE009D94}"/>
                </c:ext>
              </c:extLst>
            </c:dLbl>
            <c:dLbl>
              <c:idx val="1"/>
              <c:layout>
                <c:manualLayout>
                  <c:x val="0.18034814363172424"/>
                  <c:y val="-0.16565241265144159"/>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18 148 342,72</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(73,0%)</a:t>
                    </a:r>
                    <a:endParaRPr lang="en-US" b="0">
                      <a:solidFill>
                        <a:sysClr val="windowText" lastClr="000000"/>
                      </a:solidFill>
                    </a:endParaRPr>
                  </a:p>
                </c:rich>
              </c:tx>
              <c:spPr>
                <a:ln w="12700" cmpd="sng">
                  <a:solidFill>
                    <a:srgbClr val="8064A2">
                      <a:lumMod val="60000"/>
                      <a:lumOff val="40000"/>
                    </a:srgbClr>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E6-48E9-B2E8-577ABE009D94}"/>
                </c:ext>
              </c:extLst>
            </c:dLbl>
            <c:dLbl>
              <c:idx val="2"/>
              <c:layout>
                <c:manualLayout>
                  <c:x val="0.17078661695210043"/>
                  <c:y val="-0.16969058445159144"/>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18 596 900,19</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(67,8%)</a:t>
                    </a:r>
                    <a:endParaRPr lang="en-US" b="0">
                      <a:solidFill>
                        <a:sysClr val="windowText" lastClr="000000"/>
                      </a:solidFill>
                    </a:endParaRPr>
                  </a:p>
                </c:rich>
              </c:tx>
              <c:spPr>
                <a:noFill/>
                <a:ln w="12700" cmpd="sng">
                  <a:solidFill>
                    <a:srgbClr val="8064A2">
                      <a:lumMod val="60000"/>
                      <a:lumOff val="40000"/>
                    </a:srgbClr>
                  </a:solidFill>
                </a:ln>
              </c:spPr>
              <c:showLegendKey val="0"/>
              <c:showVal val="1"/>
              <c:showCatName val="0"/>
              <c:showSerName val="0"/>
              <c:showPercent val="0"/>
              <c:showBubbleSize val="0"/>
              <c:extLst>
                <c:ext xmlns:c15="http://schemas.microsoft.com/office/drawing/2012/chart" uri="{CE6537A1-D6FC-4f65-9D91-7224C49458BB}">
                  <c15:layout>
                    <c:manualLayout>
                      <c:w val="0.10821042273182738"/>
                      <c:h val="7.0779447745543511E-2"/>
                    </c:manualLayout>
                  </c15:layout>
                </c:ext>
                <c:ext xmlns:c16="http://schemas.microsoft.com/office/drawing/2014/chart" uri="{C3380CC4-5D6E-409C-BE32-E72D297353CC}">
                  <c16:uniqueId val="{00000003-71E6-48E9-B2E8-577ABE009D94}"/>
                </c:ext>
              </c:extLst>
            </c:dLbl>
            <c:spPr>
              <a:ln w="12700" cmpd="sng">
                <a:solidFill>
                  <a:srgbClr val="1F497D">
                    <a:lumMod val="60000"/>
                    <a:lumOff val="40000"/>
                  </a:srgbClr>
                </a:solidFill>
              </a:ln>
            </c:spPr>
            <c:txPr>
              <a:bodyPr/>
              <a:lstStyle/>
              <a:p>
                <a:pPr>
                  <a:defRPr sz="750" b="1" i="0" baseline="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2026 год</c:v>
                </c:pt>
                <c:pt idx="1">
                  <c:v>2025 год</c:v>
                </c:pt>
                <c:pt idx="2">
                  <c:v>2024 год</c:v>
                </c:pt>
              </c:strCache>
            </c:strRef>
          </c:cat>
          <c:val>
            <c:numRef>
              <c:f>Лист1!$B$2:$B$4</c:f>
              <c:numCache>
                <c:formatCode>#,##0.00</c:formatCode>
                <c:ptCount val="3"/>
                <c:pt idx="0">
                  <c:v>17919127.140000001</c:v>
                </c:pt>
                <c:pt idx="1">
                  <c:v>18148342.719999999</c:v>
                </c:pt>
                <c:pt idx="2">
                  <c:v>18596900.190000001</c:v>
                </c:pt>
              </c:numCache>
            </c:numRef>
          </c:val>
          <c:extLst>
            <c:ext xmlns:c16="http://schemas.microsoft.com/office/drawing/2014/chart" uri="{C3380CC4-5D6E-409C-BE32-E72D297353CC}">
              <c16:uniqueId val="{00000004-71E6-48E9-B2E8-577ABE009D94}"/>
            </c:ext>
          </c:extLst>
        </c:ser>
        <c:ser>
          <c:idx val="1"/>
          <c:order val="1"/>
          <c:tx>
            <c:strRef>
              <c:f>Лист1!$C$1</c:f>
              <c:strCache>
                <c:ptCount val="1"/>
                <c:pt idx="0">
                  <c:v>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c:v>
                </c:pt>
              </c:strCache>
            </c:strRef>
          </c:tx>
          <c:spPr>
            <a:solidFill>
              <a:srgbClr val="FF5050"/>
            </a:solidFill>
            <a:scene3d>
              <a:camera prst="orthographicFront"/>
              <a:lightRig rig="threePt" dir="t"/>
            </a:scene3d>
            <a:sp3d>
              <a:bevelT/>
              <a:bevelB/>
            </a:sp3d>
          </c:spPr>
          <c:invertIfNegative val="0"/>
          <c:dLbls>
            <c:dLbl>
              <c:idx val="0"/>
              <c:layout>
                <c:manualLayout>
                  <c:x val="-6.4941423011349239E-2"/>
                  <c:y val="-0.16331022431883407"/>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2 101 748,48</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(8,8,%)</a:t>
                    </a:r>
                    <a:endParaRPr lang="en-US">
                      <a:solidFill>
                        <a:schemeClr val="bg1"/>
                      </a:solidFill>
                    </a:endParaRPr>
                  </a:p>
                </c:rich>
              </c:tx>
              <c:spPr>
                <a:ln w="12700" cmpd="sng">
                  <a:solidFill>
                    <a:srgbClr val="FF5050"/>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E6-48E9-B2E8-577ABE009D94}"/>
                </c:ext>
              </c:extLst>
            </c:dLbl>
            <c:dLbl>
              <c:idx val="1"/>
              <c:layout>
                <c:manualLayout>
                  <c:x val="-5.6427939760591996E-2"/>
                  <c:y val="-0.1649139700890189"/>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2 104 629,83 </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(8,5%)</a:t>
                    </a:r>
                    <a:endParaRPr lang="en-US">
                      <a:solidFill>
                        <a:schemeClr val="bg1"/>
                      </a:solidFill>
                    </a:endParaRPr>
                  </a:p>
                </c:rich>
              </c:tx>
              <c:spPr>
                <a:ln w="12700" cmpd="sng">
                  <a:solidFill>
                    <a:srgbClr val="FF0000"/>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E6-48E9-B2E8-577ABE009D94}"/>
                </c:ext>
              </c:extLst>
            </c:dLbl>
            <c:dLbl>
              <c:idx val="2"/>
              <c:layout>
                <c:manualLayout>
                  <c:x val="-3.2183261709267788E-2"/>
                  <c:y val="-0.16902030581800773"/>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2 198 791,68</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(8,0%)</a:t>
                    </a:r>
                    <a:endParaRPr lang="en-US">
                      <a:solidFill>
                        <a:schemeClr val="bg1"/>
                      </a:solidFill>
                    </a:endParaRPr>
                  </a:p>
                </c:rich>
              </c:tx>
              <c:spPr>
                <a:ln w="12700" cmpd="sng">
                  <a:solidFill>
                    <a:srgbClr val="FF5050"/>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E6-48E9-B2E8-577ABE009D94}"/>
                </c:ext>
              </c:extLst>
            </c:dLbl>
            <c:spPr>
              <a:noFill/>
              <a:ln>
                <a:noFill/>
              </a:ln>
              <a:effectLst/>
            </c:spPr>
            <c:txPr>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2026 год</c:v>
                </c:pt>
                <c:pt idx="1">
                  <c:v>2025 год</c:v>
                </c:pt>
                <c:pt idx="2">
                  <c:v>2024 год</c:v>
                </c:pt>
              </c:strCache>
            </c:strRef>
          </c:cat>
          <c:val>
            <c:numRef>
              <c:f>Лист1!$C$2:$C$4</c:f>
              <c:numCache>
                <c:formatCode>#,##0.00</c:formatCode>
                <c:ptCount val="3"/>
                <c:pt idx="0">
                  <c:v>2101748.48</c:v>
                </c:pt>
                <c:pt idx="1">
                  <c:v>2104629.83</c:v>
                </c:pt>
                <c:pt idx="2">
                  <c:v>2198791.6800000002</c:v>
                </c:pt>
              </c:numCache>
            </c:numRef>
          </c:val>
          <c:extLst>
            <c:ext xmlns:c16="http://schemas.microsoft.com/office/drawing/2014/chart" uri="{C3380CC4-5D6E-409C-BE32-E72D297353CC}">
              <c16:uniqueId val="{00000008-71E6-48E9-B2E8-577ABE009D94}"/>
            </c:ext>
          </c:extLst>
        </c:ser>
        <c:ser>
          <c:idx val="2"/>
          <c:order val="2"/>
          <c:tx>
            <c:strRef>
              <c:f>Лист1!$D$1</c:f>
              <c:strCache>
                <c:ptCount val="1"/>
                <c:pt idx="0">
                  <c:v>Капитальные вложения в объекты государственной (муниципальной) собственности</c:v>
                </c:pt>
              </c:strCache>
            </c:strRef>
          </c:tx>
          <c:spPr>
            <a:solidFill>
              <a:srgbClr val="87CB3D"/>
            </a:solidFill>
            <a:scene3d>
              <a:camera prst="orthographicFront"/>
              <a:lightRig rig="threePt" dir="t"/>
            </a:scene3d>
            <a:sp3d>
              <a:bevelT/>
              <a:bevelB prst="relaxedInset"/>
            </a:sp3d>
          </c:spPr>
          <c:invertIfNegative val="0"/>
          <c:dPt>
            <c:idx val="0"/>
            <c:invertIfNegative val="0"/>
            <c:bubble3D val="0"/>
            <c:spPr>
              <a:solidFill>
                <a:srgbClr val="87CB3D"/>
              </a:solidFill>
              <a:scene3d>
                <a:camera prst="orthographicFront"/>
                <a:lightRig rig="threePt" dir="t"/>
              </a:scene3d>
              <a:sp3d>
                <a:bevelT/>
                <a:bevelB/>
              </a:sp3d>
            </c:spPr>
            <c:extLst>
              <c:ext xmlns:c16="http://schemas.microsoft.com/office/drawing/2014/chart" uri="{C3380CC4-5D6E-409C-BE32-E72D297353CC}">
                <c16:uniqueId val="{0000000A-71E6-48E9-B2E8-577ABE009D94}"/>
              </c:ext>
            </c:extLst>
          </c:dPt>
          <c:dLbls>
            <c:dLbl>
              <c:idx val="0"/>
              <c:layout>
                <c:manualLayout>
                  <c:x val="-1.4667213723051071E-2"/>
                  <c:y val="-0.16459019142703349"/>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50 637,32</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(0,2%)</a:t>
                    </a:r>
                    <a:endParaRPr lang="en-US">
                      <a:solidFill>
                        <a:srgbClr val="FFC000"/>
                      </a:solidFill>
                    </a:endParaRPr>
                  </a:p>
                </c:rich>
              </c:tx>
              <c:spPr>
                <a:ln w="12700" cmpd="sng">
                  <a:solidFill>
                    <a:srgbClr val="92D050"/>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E6-48E9-B2E8-577ABE009D94}"/>
                </c:ext>
              </c:extLst>
            </c:dLbl>
            <c:dLbl>
              <c:idx val="1"/>
              <c:layout>
                <c:manualLayout>
                  <c:x val="-1.0738052076062784E-2"/>
                  <c:y val="-0.16732053546552988"/>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1 101 482,76 </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(4,4%)</a:t>
                    </a:r>
                    <a:endParaRPr lang="en-US">
                      <a:solidFill>
                        <a:schemeClr val="bg1"/>
                      </a:solidFill>
                    </a:endParaRPr>
                  </a:p>
                </c:rich>
              </c:tx>
              <c:spPr>
                <a:ln w="12700" cmpd="sng">
                  <a:solidFill>
                    <a:srgbClr val="92D050"/>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E6-48E9-B2E8-577ABE009D94}"/>
                </c:ext>
              </c:extLst>
            </c:dLbl>
            <c:dLbl>
              <c:idx val="2"/>
              <c:layout>
                <c:manualLayout>
                  <c:x val="-6.8090538921373395E-3"/>
                  <c:y val="-0.16844559057870301"/>
                </c:manualLayout>
              </c:layout>
              <c:tx>
                <c:rich>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3 053 379,17 </a:t>
                    </a:r>
                  </a:p>
                  <a:p>
                    <a:pPr>
                      <a:defRPr sz="750" b="1" i="0" baseline="0">
                        <a:solidFill>
                          <a:sysClr val="windowText" lastClr="000000"/>
                        </a:solidFill>
                        <a:latin typeface="Times New Roman" panose="02020603050405020304" pitchFamily="18" charset="0"/>
                        <a:cs typeface="Times New Roman" panose="02020603050405020304" pitchFamily="18" charset="0"/>
                      </a:defRPr>
                    </a:pPr>
                    <a:r>
                      <a:rPr lang="en-US" sz="750" b="1" i="0" baseline="0">
                        <a:solidFill>
                          <a:sysClr val="windowText" lastClr="000000"/>
                        </a:solidFill>
                      </a:rPr>
                      <a:t>(11,1%)</a:t>
                    </a:r>
                    <a:endParaRPr lang="en-US">
                      <a:solidFill>
                        <a:schemeClr val="bg1"/>
                      </a:solidFill>
                    </a:endParaRPr>
                  </a:p>
                </c:rich>
              </c:tx>
              <c:spPr>
                <a:ln w="12700" cmpd="sng">
                  <a:solidFill>
                    <a:srgbClr val="92D050"/>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E6-48E9-B2E8-577ABE009D94}"/>
                </c:ext>
              </c:extLst>
            </c:dLbl>
            <c:spPr>
              <a:ln w="12700" cmpd="sng">
                <a:solidFill>
                  <a:srgbClr val="00B050"/>
                </a:solidFill>
              </a:ln>
            </c:spPr>
            <c:txPr>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2026 год</c:v>
                </c:pt>
                <c:pt idx="1">
                  <c:v>2025 год</c:v>
                </c:pt>
                <c:pt idx="2">
                  <c:v>2024 год</c:v>
                </c:pt>
              </c:strCache>
            </c:strRef>
          </c:cat>
          <c:val>
            <c:numRef>
              <c:f>Лист1!$D$2:$D$4</c:f>
              <c:numCache>
                <c:formatCode>#,##0.00</c:formatCode>
                <c:ptCount val="3"/>
                <c:pt idx="0">
                  <c:v>50637.32</c:v>
                </c:pt>
                <c:pt idx="1">
                  <c:v>1101482.76</c:v>
                </c:pt>
                <c:pt idx="2">
                  <c:v>3053379.17</c:v>
                </c:pt>
              </c:numCache>
            </c:numRef>
          </c:val>
          <c:extLst>
            <c:ext xmlns:c16="http://schemas.microsoft.com/office/drawing/2014/chart" uri="{C3380CC4-5D6E-409C-BE32-E72D297353CC}">
              <c16:uniqueId val="{0000000D-71E6-48E9-B2E8-577ABE009D94}"/>
            </c:ext>
          </c:extLst>
        </c:ser>
        <c:ser>
          <c:idx val="3"/>
          <c:order val="3"/>
          <c:tx>
            <c:strRef>
              <c:f>Лист1!$E$1</c:f>
              <c:strCache>
                <c:ptCount val="1"/>
                <c:pt idx="0">
                  <c:v>Закупка товаров, работ и услуг для обеспечения государственных (муниципальных) нужд</c:v>
                </c:pt>
              </c:strCache>
            </c:strRef>
          </c:tx>
          <c:spPr>
            <a:solidFill>
              <a:srgbClr val="F79646">
                <a:lumMod val="75000"/>
              </a:srgbClr>
            </a:solidFill>
            <a:scene3d>
              <a:camera prst="orthographicFront"/>
              <a:lightRig rig="threePt" dir="t"/>
            </a:scene3d>
            <a:sp3d>
              <a:bevelT/>
              <a:bevelB prst="relaxedInset"/>
            </a:sp3d>
          </c:spPr>
          <c:invertIfNegative val="0"/>
          <c:dPt>
            <c:idx val="0"/>
            <c:invertIfNegative val="0"/>
            <c:bubble3D val="0"/>
            <c:spPr>
              <a:solidFill>
                <a:srgbClr val="F79646">
                  <a:lumMod val="75000"/>
                </a:srgbClr>
              </a:solidFill>
              <a:scene3d>
                <a:camera prst="orthographicFront"/>
                <a:lightRig rig="threePt" dir="t"/>
              </a:scene3d>
              <a:sp3d>
                <a:bevelT/>
                <a:bevelB/>
              </a:sp3d>
            </c:spPr>
            <c:extLst>
              <c:ext xmlns:c16="http://schemas.microsoft.com/office/drawing/2014/chart" uri="{C3380CC4-5D6E-409C-BE32-E72D297353CC}">
                <c16:uniqueId val="{0000000F-71E6-48E9-B2E8-577ABE009D94}"/>
              </c:ext>
            </c:extLst>
          </c:dPt>
          <c:dLbls>
            <c:dLbl>
              <c:idx val="0"/>
              <c:layout>
                <c:manualLayout>
                  <c:x val="0.15750319978945942"/>
                  <c:y val="-0.16311601121999922"/>
                </c:manualLayout>
              </c:layout>
              <c:tx>
                <c:rich>
                  <a:bodyPr/>
                  <a:lstStyle/>
                  <a:p>
                    <a:r>
                      <a:rPr lang="en-US" sz="750" b="1" i="0" baseline="0">
                        <a:solidFill>
                          <a:sysClr val="windowText" lastClr="000000"/>
                        </a:solidFill>
                        <a:latin typeface="Times New Roman" panose="02020603050405020304" pitchFamily="18" charset="0"/>
                        <a:cs typeface="Times New Roman" panose="02020603050405020304" pitchFamily="18" charset="0"/>
                      </a:rPr>
                      <a:t>1 368 742,51</a:t>
                    </a:r>
                  </a:p>
                  <a:p>
                    <a:r>
                      <a:rPr lang="en-US" sz="750" b="1" i="0" baseline="0">
                        <a:solidFill>
                          <a:sysClr val="windowText" lastClr="000000"/>
                        </a:solidFill>
                        <a:latin typeface="Times New Roman" panose="02020603050405020304" pitchFamily="18" charset="0"/>
                        <a:cs typeface="Times New Roman" panose="02020603050405020304" pitchFamily="18" charset="0"/>
                      </a:rPr>
                      <a:t>(5,8%)</a:t>
                    </a:r>
                    <a:endParaRPr lang="en-US" b="1">
                      <a:solidFill>
                        <a:sysClr val="windowText" lastClr="000000"/>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E6-48E9-B2E8-577ABE009D94}"/>
                </c:ext>
              </c:extLst>
            </c:dLbl>
            <c:dLbl>
              <c:idx val="1"/>
              <c:layout>
                <c:manualLayout>
                  <c:x val="0.15148187439825159"/>
                  <c:y val="-0.17166652691257975"/>
                </c:manualLayout>
              </c:layout>
              <c:tx>
                <c:rich>
                  <a:bodyPr/>
                  <a:lstStyle/>
                  <a:p>
                    <a:r>
                      <a:rPr lang="en-US" sz="750" b="1" i="0" baseline="0">
                        <a:solidFill>
                          <a:sysClr val="windowText" lastClr="000000"/>
                        </a:solidFill>
                        <a:latin typeface="Times New Roman" panose="02020603050405020304" pitchFamily="18" charset="0"/>
                        <a:cs typeface="Times New Roman" panose="02020603050405020304" pitchFamily="18" charset="0"/>
                      </a:rPr>
                      <a:t>1 169 135,87</a:t>
                    </a:r>
                  </a:p>
                  <a:p>
                    <a:r>
                      <a:rPr lang="en-US" sz="750" b="1" i="0" baseline="0">
                        <a:solidFill>
                          <a:sysClr val="windowText" lastClr="000000"/>
                        </a:solidFill>
                        <a:latin typeface="Times New Roman" panose="02020603050405020304" pitchFamily="18" charset="0"/>
                        <a:cs typeface="Times New Roman" panose="02020603050405020304" pitchFamily="18" charset="0"/>
                      </a:rPr>
                      <a:t>(4,7%)</a:t>
                    </a:r>
                    <a:endParaRPr lang="en-US">
                      <a:solidFill>
                        <a:schemeClr val="bg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1E6-48E9-B2E8-577ABE009D94}"/>
                </c:ext>
              </c:extLst>
            </c:dLbl>
            <c:dLbl>
              <c:idx val="2"/>
              <c:layout>
                <c:manualLayout>
                  <c:x val="0.14110082565193141"/>
                  <c:y val="-0.1699886663943716"/>
                </c:manualLayout>
              </c:layout>
              <c:tx>
                <c:rich>
                  <a:bodyPr/>
                  <a:lstStyle/>
                  <a:p>
                    <a:r>
                      <a:rPr lang="en-US" sz="750" b="1" i="0" baseline="0">
                        <a:solidFill>
                          <a:sysClr val="windowText" lastClr="000000"/>
                        </a:solidFill>
                        <a:latin typeface="Times New Roman" panose="02020603050405020304" pitchFamily="18" charset="0"/>
                        <a:cs typeface="Times New Roman" panose="02020603050405020304" pitchFamily="18" charset="0"/>
                      </a:rPr>
                      <a:t>1 008 132,02</a:t>
                    </a:r>
                  </a:p>
                  <a:p>
                    <a:r>
                      <a:rPr lang="en-US" sz="750" b="1" i="0" baseline="0">
                        <a:solidFill>
                          <a:sysClr val="windowText" lastClr="000000"/>
                        </a:solidFill>
                        <a:latin typeface="Times New Roman" panose="02020603050405020304" pitchFamily="18" charset="0"/>
                        <a:cs typeface="Times New Roman" panose="02020603050405020304" pitchFamily="18" charset="0"/>
                      </a:rPr>
                      <a:t>(3,7%)</a:t>
                    </a:r>
                    <a:endParaRPr lang="en-US">
                      <a:solidFill>
                        <a:schemeClr val="bg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1E6-48E9-B2E8-577ABE009D94}"/>
                </c:ext>
              </c:extLst>
            </c:dLbl>
            <c:spPr>
              <a:noFill/>
              <a:ln w="12700" cmpd="sng">
                <a:solidFill>
                  <a:srgbClr val="FFFF00"/>
                </a:solidFill>
              </a:ln>
            </c:spPr>
            <c:txPr>
              <a:bodyPr/>
              <a:lstStyle/>
              <a:p>
                <a:pPr>
                  <a:defRPr sz="750" b="1" i="0" baseline="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2026 год</c:v>
                </c:pt>
                <c:pt idx="1">
                  <c:v>2025 год</c:v>
                </c:pt>
                <c:pt idx="2">
                  <c:v>2024 год</c:v>
                </c:pt>
              </c:strCache>
            </c:strRef>
          </c:cat>
          <c:val>
            <c:numRef>
              <c:f>Лист1!$E$2:$E$4</c:f>
              <c:numCache>
                <c:formatCode>#,##0.00</c:formatCode>
                <c:ptCount val="3"/>
                <c:pt idx="0">
                  <c:v>1810755.91</c:v>
                </c:pt>
                <c:pt idx="1">
                  <c:v>1766671.63</c:v>
                </c:pt>
                <c:pt idx="2">
                  <c:v>2069429.03</c:v>
                </c:pt>
              </c:numCache>
            </c:numRef>
          </c:val>
          <c:extLst>
            <c:ext xmlns:c16="http://schemas.microsoft.com/office/drawing/2014/chart" uri="{C3380CC4-5D6E-409C-BE32-E72D297353CC}">
              <c16:uniqueId val="{00000012-71E6-48E9-B2E8-577ABE009D94}"/>
            </c:ext>
          </c:extLst>
        </c:ser>
        <c:ser>
          <c:idx val="4"/>
          <c:order val="4"/>
          <c:tx>
            <c:strRef>
              <c:f>Лист1!$F$1</c:f>
              <c:strCache>
                <c:ptCount val="1"/>
                <c:pt idx="0">
                  <c:v>Иные бюджетные ассигнования</c:v>
                </c:pt>
              </c:strCache>
            </c:strRef>
          </c:tx>
          <c:spPr>
            <a:solidFill>
              <a:srgbClr val="FFFF00"/>
            </a:solidFill>
            <a:scene3d>
              <a:camera prst="orthographicFront"/>
              <a:lightRig rig="threePt" dir="t"/>
            </a:scene3d>
            <a:sp3d>
              <a:bevelT/>
              <a:bevelB prst="relaxedInset"/>
            </a:sp3d>
          </c:spPr>
          <c:invertIfNegative val="0"/>
          <c:dPt>
            <c:idx val="0"/>
            <c:invertIfNegative val="0"/>
            <c:bubble3D val="0"/>
            <c:spPr>
              <a:solidFill>
                <a:srgbClr val="FFFF00"/>
              </a:solidFill>
              <a:scene3d>
                <a:camera prst="orthographicFront"/>
                <a:lightRig rig="threePt" dir="t"/>
              </a:scene3d>
              <a:sp3d>
                <a:bevelT/>
                <a:bevelB/>
              </a:sp3d>
            </c:spPr>
            <c:extLst>
              <c:ext xmlns:c16="http://schemas.microsoft.com/office/drawing/2014/chart" uri="{C3380CC4-5D6E-409C-BE32-E72D297353CC}">
                <c16:uniqueId val="{00000014-71E6-48E9-B2E8-577ABE009D94}"/>
              </c:ext>
            </c:extLst>
          </c:dPt>
          <c:dPt>
            <c:idx val="1"/>
            <c:invertIfNegative val="0"/>
            <c:bubble3D val="0"/>
            <c:spPr>
              <a:solidFill>
                <a:srgbClr val="FFFF00"/>
              </a:solidFill>
              <a:scene3d>
                <a:camera prst="orthographicFront"/>
                <a:lightRig rig="threePt" dir="t"/>
              </a:scene3d>
              <a:sp3d>
                <a:bevelT/>
                <a:bevelB/>
              </a:sp3d>
            </c:spPr>
            <c:extLst>
              <c:ext xmlns:c16="http://schemas.microsoft.com/office/drawing/2014/chart" uri="{C3380CC4-5D6E-409C-BE32-E72D297353CC}">
                <c16:uniqueId val="{00000016-71E6-48E9-B2E8-577ABE009D94}"/>
              </c:ext>
            </c:extLst>
          </c:dPt>
          <c:dLbls>
            <c:dLbl>
              <c:idx val="0"/>
              <c:layout>
                <c:manualLayout>
                  <c:x val="-4.1918027368476494E-3"/>
                  <c:y val="-0.16270906110399991"/>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1 810 755,91</a:t>
                    </a:r>
                  </a:p>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7,6%)</a:t>
                    </a:r>
                  </a:p>
                </c:rich>
              </c:tx>
              <c:spPr>
                <a:ln w="12700" cmpd="sng">
                  <a:solidFill>
                    <a:srgbClr val="F79646">
                      <a:lumMod val="75000"/>
                    </a:srgbClr>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1E6-48E9-B2E8-577ABE009D94}"/>
                </c:ext>
              </c:extLst>
            </c:dLbl>
            <c:dLbl>
              <c:idx val="1"/>
              <c:layout>
                <c:manualLayout>
                  <c:x val="3.9497579929351264E-3"/>
                  <c:y val="-0.16846877307633007"/>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1 766 671,63</a:t>
                    </a:r>
                  </a:p>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(7,1%)</a:t>
                    </a:r>
                  </a:p>
                </c:rich>
              </c:tx>
              <c:spPr>
                <a:ln w="12700" cmpd="sng">
                  <a:solidFill>
                    <a:srgbClr val="F79646">
                      <a:lumMod val="75000"/>
                    </a:srgbClr>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1E6-48E9-B2E8-577ABE009D94}"/>
                </c:ext>
              </c:extLst>
            </c:dLbl>
            <c:dLbl>
              <c:idx val="2"/>
              <c:layout>
                <c:manualLayout>
                  <c:x val="-1.7324733304298779E-2"/>
                  <c:y val="-0.16645489321712573"/>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2 069 429,03 </a:t>
                    </a:r>
                  </a:p>
                  <a:p>
                    <a:pPr>
                      <a:defRPr sz="750" b="1" i="0" baseline="0">
                        <a:latin typeface="Times New Roman" panose="02020603050405020304" pitchFamily="18" charset="0"/>
                        <a:cs typeface="Times New Roman" panose="02020603050405020304" pitchFamily="18" charset="0"/>
                      </a:defRPr>
                    </a:pPr>
                    <a:r>
                      <a:rPr lang="en-US" sz="750" b="1" i="0" baseline="0">
                        <a:latin typeface="Times New Roman" panose="02020603050405020304" pitchFamily="18" charset="0"/>
                        <a:cs typeface="Times New Roman" panose="02020603050405020304" pitchFamily="18" charset="0"/>
                      </a:rPr>
                      <a:t>(7,6%)</a:t>
                    </a:r>
                  </a:p>
                </c:rich>
              </c:tx>
              <c:spPr>
                <a:ln w="12700" cmpd="sng">
                  <a:solidFill>
                    <a:srgbClr val="F79646">
                      <a:lumMod val="75000"/>
                    </a:srgbClr>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1E6-48E9-B2E8-577ABE009D94}"/>
                </c:ext>
              </c:extLst>
            </c:dLbl>
            <c:spPr>
              <a:ln w="12700" cmpd="sng">
                <a:solidFill>
                  <a:srgbClr val="F79646">
                    <a:lumMod val="40000"/>
                    <a:lumOff val="60000"/>
                  </a:srgbClr>
                </a:solidFill>
              </a:ln>
            </c:spPr>
            <c:txPr>
              <a:bodyPr/>
              <a:lstStyle/>
              <a:p>
                <a:pPr>
                  <a:defRPr sz="7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2026 год</c:v>
                </c:pt>
                <c:pt idx="1">
                  <c:v>2025 год</c:v>
                </c:pt>
                <c:pt idx="2">
                  <c:v>2024 год</c:v>
                </c:pt>
              </c:strCache>
            </c:strRef>
          </c:cat>
          <c:val>
            <c:numRef>
              <c:f>Лист1!$F$2:$F$4</c:f>
              <c:numCache>
                <c:formatCode>#,##0.00</c:formatCode>
                <c:ptCount val="3"/>
                <c:pt idx="0">
                  <c:v>1368742.51</c:v>
                </c:pt>
                <c:pt idx="1">
                  <c:v>1169135.8700000001</c:v>
                </c:pt>
                <c:pt idx="2">
                  <c:v>1008132.02</c:v>
                </c:pt>
              </c:numCache>
            </c:numRef>
          </c:val>
          <c:extLst>
            <c:ext xmlns:c16="http://schemas.microsoft.com/office/drawing/2014/chart" uri="{C3380CC4-5D6E-409C-BE32-E72D297353CC}">
              <c16:uniqueId val="{00000018-71E6-48E9-B2E8-577ABE009D94}"/>
            </c:ext>
          </c:extLst>
        </c:ser>
        <c:ser>
          <c:idx val="5"/>
          <c:order val="5"/>
          <c:tx>
            <c:strRef>
              <c:f>Лист1!$G$1</c:f>
              <c:strCache>
                <c:ptCount val="1"/>
                <c:pt idx="0">
                  <c:v>Социальное обеспечение и иные выплаты населению</c:v>
                </c:pt>
              </c:strCache>
            </c:strRef>
          </c:tx>
          <c:spPr>
            <a:solidFill>
              <a:srgbClr val="00B0F0">
                <a:alpha val="84000"/>
              </a:srgbClr>
            </a:solidFill>
            <a:scene3d>
              <a:camera prst="orthographicFront"/>
              <a:lightRig rig="threePt" dir="t"/>
            </a:scene3d>
            <a:sp3d>
              <a:bevelT/>
              <a:bevelB prst="relaxedInset"/>
            </a:sp3d>
          </c:spPr>
          <c:invertIfNegative val="0"/>
          <c:dPt>
            <c:idx val="0"/>
            <c:invertIfNegative val="0"/>
            <c:bubble3D val="0"/>
            <c:spPr>
              <a:solidFill>
                <a:srgbClr val="00B0F0">
                  <a:alpha val="84000"/>
                </a:srgbClr>
              </a:solidFill>
              <a:scene3d>
                <a:camera prst="orthographicFront"/>
                <a:lightRig rig="threePt" dir="t"/>
              </a:scene3d>
              <a:sp3d>
                <a:bevelT/>
                <a:bevelB/>
              </a:sp3d>
            </c:spPr>
            <c:extLst>
              <c:ext xmlns:c16="http://schemas.microsoft.com/office/drawing/2014/chart" uri="{C3380CC4-5D6E-409C-BE32-E72D297353CC}">
                <c16:uniqueId val="{0000001A-71E6-48E9-B2E8-577ABE009D94}"/>
              </c:ext>
            </c:extLst>
          </c:dPt>
          <c:dLbls>
            <c:dLbl>
              <c:idx val="0"/>
              <c:layout>
                <c:manualLayout>
                  <c:x val="9.2482639368732203E-2"/>
                  <c:y val="-8.4460553757779527E-2"/>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t>437 946,00</a:t>
                    </a:r>
                  </a:p>
                  <a:p>
                    <a:pPr>
                      <a:defRPr sz="750" b="1" i="0" baseline="0">
                        <a:latin typeface="Times New Roman" panose="02020603050405020304" pitchFamily="18" charset="0"/>
                        <a:cs typeface="Times New Roman" panose="02020603050405020304" pitchFamily="18" charset="0"/>
                      </a:defRPr>
                    </a:pPr>
                    <a:r>
                      <a:rPr lang="en-US" sz="750" b="1" i="0" baseline="0"/>
                      <a:t>(1,8%)</a:t>
                    </a:r>
                    <a:endParaRPr lang="en-US"/>
                  </a:p>
                </c:rich>
              </c:tx>
              <c:spPr>
                <a:ln w="12700" cmpd="sng">
                  <a:solidFill>
                    <a:srgbClr val="00B0F0"/>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1E6-48E9-B2E8-577ABE009D94}"/>
                </c:ext>
              </c:extLst>
            </c:dLbl>
            <c:dLbl>
              <c:idx val="1"/>
              <c:layout>
                <c:manualLayout>
                  <c:x val="8.6992917145477217E-2"/>
                  <c:y val="-9.0892000746557317E-2"/>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t>431 855,81</a:t>
                    </a:r>
                  </a:p>
                  <a:p>
                    <a:pPr>
                      <a:defRPr sz="750" b="1" i="0" baseline="0">
                        <a:latin typeface="Times New Roman" panose="02020603050405020304" pitchFamily="18" charset="0"/>
                        <a:cs typeface="Times New Roman" panose="02020603050405020304" pitchFamily="18" charset="0"/>
                      </a:defRPr>
                    </a:pPr>
                    <a:r>
                      <a:rPr lang="en-US" sz="750" b="1" i="0" baseline="0"/>
                      <a:t>(1,8%)</a:t>
                    </a:r>
                    <a:endParaRPr lang="en-US"/>
                  </a:p>
                </c:rich>
              </c:tx>
              <c:spPr>
                <a:ln w="12700" cmpd="sng">
                  <a:solidFill>
                    <a:srgbClr val="00B0F0"/>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1E6-48E9-B2E8-577ABE009D94}"/>
                </c:ext>
              </c:extLst>
            </c:dLbl>
            <c:dLbl>
              <c:idx val="2"/>
              <c:layout>
                <c:manualLayout>
                  <c:x val="8.7744683772531334E-2"/>
                  <c:y val="-8.4911968449838657E-2"/>
                </c:manualLayout>
              </c:layout>
              <c:tx>
                <c:rich>
                  <a:bodyPr/>
                  <a:lstStyle/>
                  <a:p>
                    <a:pPr>
                      <a:defRPr sz="750" b="1" i="0" baseline="0">
                        <a:latin typeface="Times New Roman" panose="02020603050405020304" pitchFamily="18" charset="0"/>
                        <a:cs typeface="Times New Roman" panose="02020603050405020304" pitchFamily="18" charset="0"/>
                      </a:defRPr>
                    </a:pPr>
                    <a:r>
                      <a:rPr lang="en-US" sz="750" b="1" i="0" baseline="0"/>
                      <a:t>417 038,22</a:t>
                    </a:r>
                  </a:p>
                  <a:p>
                    <a:pPr>
                      <a:defRPr sz="750" b="1" i="0" baseline="0">
                        <a:latin typeface="Times New Roman" panose="02020603050405020304" pitchFamily="18" charset="0"/>
                        <a:cs typeface="Times New Roman" panose="02020603050405020304" pitchFamily="18" charset="0"/>
                      </a:defRPr>
                    </a:pPr>
                    <a:r>
                      <a:rPr lang="en-US" sz="750" b="1" i="0" baseline="0"/>
                      <a:t>(1,5%)</a:t>
                    </a:r>
                    <a:endParaRPr lang="en-US"/>
                  </a:p>
                </c:rich>
              </c:tx>
              <c:spPr>
                <a:ln w="12700" cmpd="sng">
                  <a:solidFill>
                    <a:srgbClr val="00B0F0"/>
                  </a:solid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1E6-48E9-B2E8-577ABE009D94}"/>
                </c:ext>
              </c:extLst>
            </c:dLbl>
            <c:spPr>
              <a:ln w="12700" cmpd="sng">
                <a:solidFill>
                  <a:srgbClr val="C00000"/>
                </a:solidFill>
              </a:ln>
            </c:spPr>
            <c:txPr>
              <a:bodyPr/>
              <a:lstStyle/>
              <a:p>
                <a:pPr>
                  <a:defRPr sz="750" b="1"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2026 год</c:v>
                </c:pt>
                <c:pt idx="1">
                  <c:v>2025 год</c:v>
                </c:pt>
                <c:pt idx="2">
                  <c:v>2024 год</c:v>
                </c:pt>
              </c:strCache>
            </c:strRef>
          </c:cat>
          <c:val>
            <c:numRef>
              <c:f>Лист1!$G$2:$G$4</c:f>
              <c:numCache>
                <c:formatCode>#,##0.00</c:formatCode>
                <c:ptCount val="3"/>
                <c:pt idx="0">
                  <c:v>437946</c:v>
                </c:pt>
                <c:pt idx="1">
                  <c:v>431855.81</c:v>
                </c:pt>
                <c:pt idx="2">
                  <c:v>417038.22</c:v>
                </c:pt>
              </c:numCache>
            </c:numRef>
          </c:val>
          <c:extLst>
            <c:ext xmlns:c16="http://schemas.microsoft.com/office/drawing/2014/chart" uri="{C3380CC4-5D6E-409C-BE32-E72D297353CC}">
              <c16:uniqueId val="{0000001D-71E6-48E9-B2E8-577ABE009D94}"/>
            </c:ext>
          </c:extLst>
        </c:ser>
        <c:ser>
          <c:idx val="6"/>
          <c:order val="6"/>
          <c:tx>
            <c:strRef>
              <c:f>Лист1!$H$1</c:f>
              <c:strCache>
                <c:ptCount val="1"/>
                <c:pt idx="0">
                  <c:v>Обслуживание государственного (муниципального) долга </c:v>
                </c:pt>
              </c:strCache>
            </c:strRef>
          </c:tx>
          <c:spPr>
            <a:solidFill>
              <a:srgbClr val="FF00FF"/>
            </a:solidFill>
            <a:scene3d>
              <a:camera prst="orthographicFront"/>
              <a:lightRig rig="threePt" dir="t"/>
            </a:scene3d>
            <a:sp3d>
              <a:bevelT/>
              <a:bevelB/>
            </a:sp3d>
          </c:spPr>
          <c:invertIfNegative val="0"/>
          <c:dLbls>
            <c:dLbl>
              <c:idx val="0"/>
              <c:layout>
                <c:manualLayout>
                  <c:x val="7.8885966532572321E-2"/>
                  <c:y val="5.3800815262228252E-4"/>
                </c:manualLayout>
              </c:layout>
              <c:tx>
                <c:rich>
                  <a:bodyPr/>
                  <a:lstStyle/>
                  <a:p>
                    <a:r>
                      <a:rPr lang="en-US" sz="750" b="1" i="0" baseline="0"/>
                      <a:t>131 858,92</a:t>
                    </a:r>
                  </a:p>
                  <a:p>
                    <a:r>
                      <a:rPr lang="en-US" sz="750" b="1" i="0" baseline="0"/>
                      <a:t>(0,6%)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1E6-48E9-B2E8-577ABE009D94}"/>
                </c:ext>
              </c:extLst>
            </c:dLbl>
            <c:dLbl>
              <c:idx val="1"/>
              <c:layout>
                <c:manualLayout>
                  <c:x val="8.1248825109234035E-2"/>
                  <c:y val="-5.793392967754738E-3"/>
                </c:manualLayout>
              </c:layout>
              <c:tx>
                <c:rich>
                  <a:bodyPr/>
                  <a:lstStyle/>
                  <a:p>
                    <a:r>
                      <a:rPr lang="en-US" sz="750" b="1" i="0" baseline="0"/>
                      <a:t>132 157,24</a:t>
                    </a:r>
                  </a:p>
                  <a:p>
                    <a:r>
                      <a:rPr lang="en-US" sz="750" b="1" i="0" baseline="0"/>
                      <a:t>(0,5%)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1E6-48E9-B2E8-577ABE009D94}"/>
                </c:ext>
              </c:extLst>
            </c:dLbl>
            <c:dLbl>
              <c:idx val="2"/>
              <c:layout>
                <c:manualLayout>
                  <c:x val="8.1881917552500252E-2"/>
                  <c:y val="-2.1713403440788005E-3"/>
                </c:manualLayout>
              </c:layout>
              <c:tx>
                <c:rich>
                  <a:bodyPr/>
                  <a:lstStyle/>
                  <a:p>
                    <a:r>
                      <a:rPr lang="en-US" sz="750" b="1" i="0" baseline="0"/>
                      <a:t>74 300,77</a:t>
                    </a:r>
                  </a:p>
                  <a:p>
                    <a:r>
                      <a:rPr lang="en-US" sz="750" b="1" i="0" baseline="0"/>
                      <a:t>(0,3%)</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8.4596221714760222E-2"/>
                      <c:h val="7.0779447745543511E-2"/>
                    </c:manualLayout>
                  </c15:layout>
                </c:ext>
                <c:ext xmlns:c16="http://schemas.microsoft.com/office/drawing/2014/chart" uri="{C3380CC4-5D6E-409C-BE32-E72D297353CC}">
                  <c16:uniqueId val="{00000020-71E6-48E9-B2E8-577ABE009D94}"/>
                </c:ext>
              </c:extLst>
            </c:dLbl>
            <c:spPr>
              <a:ln w="12700" cmpd="sng">
                <a:solidFill>
                  <a:srgbClr val="FF00FF"/>
                </a:solidFill>
              </a:ln>
            </c:spPr>
            <c:txPr>
              <a:bodyPr/>
              <a:lstStyle/>
              <a:p>
                <a:pPr>
                  <a:defRPr sz="750" b="1" i="0"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2026 год</c:v>
                </c:pt>
                <c:pt idx="1">
                  <c:v>2025 год</c:v>
                </c:pt>
                <c:pt idx="2">
                  <c:v>2024 год</c:v>
                </c:pt>
              </c:strCache>
            </c:strRef>
          </c:cat>
          <c:val>
            <c:numRef>
              <c:f>Лист1!$H$2:$H$4</c:f>
              <c:numCache>
                <c:formatCode>#,##0.00</c:formatCode>
                <c:ptCount val="3"/>
                <c:pt idx="0">
                  <c:v>131858.92000000001</c:v>
                </c:pt>
                <c:pt idx="1">
                  <c:v>132157.24</c:v>
                </c:pt>
                <c:pt idx="2">
                  <c:v>74300.77</c:v>
                </c:pt>
              </c:numCache>
            </c:numRef>
          </c:val>
          <c:extLst>
            <c:ext xmlns:c16="http://schemas.microsoft.com/office/drawing/2014/chart" uri="{C3380CC4-5D6E-409C-BE32-E72D297353CC}">
              <c16:uniqueId val="{00000021-71E6-48E9-B2E8-577ABE009D94}"/>
            </c:ext>
          </c:extLst>
        </c:ser>
        <c:dLbls>
          <c:showLegendKey val="0"/>
          <c:showVal val="1"/>
          <c:showCatName val="0"/>
          <c:showSerName val="0"/>
          <c:showPercent val="0"/>
          <c:showBubbleSize val="0"/>
        </c:dLbls>
        <c:gapWidth val="150"/>
        <c:shape val="box"/>
        <c:axId val="210655872"/>
        <c:axId val="210678144"/>
        <c:axId val="0"/>
      </c:bar3DChart>
      <c:catAx>
        <c:axId val="210655872"/>
        <c:scaling>
          <c:orientation val="minMax"/>
        </c:scaling>
        <c:delete val="1"/>
        <c:axPos val="l"/>
        <c:numFmt formatCode="General" sourceLinked="0"/>
        <c:majorTickMark val="out"/>
        <c:minorTickMark val="none"/>
        <c:tickLblPos val="nextTo"/>
        <c:crossAx val="210678144"/>
        <c:crosses val="autoZero"/>
        <c:auto val="1"/>
        <c:lblAlgn val="ctr"/>
        <c:lblOffset val="100"/>
        <c:noMultiLvlLbl val="0"/>
      </c:catAx>
      <c:valAx>
        <c:axId val="210678144"/>
        <c:scaling>
          <c:orientation val="minMax"/>
        </c:scaling>
        <c:delete val="1"/>
        <c:axPos val="b"/>
        <c:numFmt formatCode="0%" sourceLinked="1"/>
        <c:majorTickMark val="out"/>
        <c:minorTickMark val="none"/>
        <c:tickLblPos val="nextTo"/>
        <c:crossAx val="210655872"/>
        <c:crosses val="autoZero"/>
        <c:crossBetween val="between"/>
      </c:valAx>
    </c:plotArea>
    <c:plotVisOnly val="1"/>
    <c:dispBlanksAs val="gap"/>
    <c:showDLblsOverMax val="0"/>
  </c:chart>
  <c:spPr>
    <a:ln>
      <a:noFill/>
    </a:ln>
    <a:effectLst>
      <a:softEdge rad="12700"/>
    </a:effectLst>
    <a:scene3d>
      <a:camera prst="orthographicFront"/>
      <a:lightRig rig="threePt" dir="t"/>
    </a:scene3d>
    <a:sp3d prstMaterial="plastic"/>
  </c:spPr>
  <c:txPr>
    <a:bodyPr/>
    <a:lstStyle/>
    <a:p>
      <a:pPr>
        <a:defRPr>
          <a:solidFill>
            <a:sysClr val="windowText" lastClr="000000"/>
          </a:solidFill>
        </a:defRPr>
      </a:pPr>
      <a:endParaRPr lang="ru-RU"/>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8829186781539714"/>
                  <c:y val="0.13631769102417365"/>
                </c:manualLayout>
              </c:layout>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en-US" sz="1000" b="0" i="0" baseline="0">
                        <a:effectLst/>
                        <a:latin typeface="Times New Roman" panose="02020603050405020304" pitchFamily="18" charset="0"/>
                        <a:cs typeface="Times New Roman" panose="02020603050405020304" pitchFamily="18" charset="0"/>
                      </a:rPr>
                      <a:t>0,2</a:t>
                    </a:r>
                    <a:endParaRPr lang="en-US" sz="10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99.56</c:v>
                </c:pt>
                <c:pt idx="1">
                  <c:v>0.44</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3523561848346938"/>
                  <c:y val="0.12017299665450869"/>
                </c:manualLayout>
              </c:layout>
              <c:tx>
                <c:rich>
                  <a:bodyPr/>
                  <a:lstStyle/>
                  <a:p>
                    <a:r>
                      <a:rPr lang="en-US" sz="1000" b="0">
                        <a:latin typeface="Times New Roman" panose="02020603050405020304" pitchFamily="18" charset="0"/>
                        <a:cs typeface="Times New Roman" panose="02020603050405020304" pitchFamily="18" charset="0"/>
                      </a:rPr>
                      <a:t>0,2</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1665183156453268"/>
                  <c:y val="0.13428833727622613"/>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0,2</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7946488294314378"/>
                      <c:h val="0.13901345291479822"/>
                    </c:manualLayout>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99.5</c:v>
                </c:pt>
                <c:pt idx="1">
                  <c:v>0.5</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1441901892227366"/>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rgbClr val="FFCCCC"/>
            </a:solidFill>
            <a:ln w="9525" cap="flat" cmpd="sng" algn="ctr">
              <a:solidFill>
                <a:srgbClr val="FF9999"/>
              </a:solidFill>
              <a:prstDash val="solid"/>
              <a:round/>
            </a:ln>
            <a:effectLst/>
            <a:scene3d>
              <a:camera prst="orthographicFront"/>
              <a:lightRig rig="threePt" dir="t"/>
            </a:scene3d>
            <a:sp3d contourW="9525">
              <a:bevelT w="177800" h="177800"/>
              <a:bevelB/>
              <a:contourClr>
                <a:srgbClr val="FF9999"/>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44980.82</c:v>
                </c:pt>
                <c:pt idx="1">
                  <c:v>44980.82</c:v>
                </c:pt>
                <c:pt idx="2">
                  <c:v>42980.82</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Иные бюджетные ассигнования</c:v>
                </c:pt>
              </c:strCache>
            </c:strRef>
          </c:tx>
          <c:spPr>
            <a:solidFill>
              <a:schemeClr val="accent2">
                <a:lumMod val="60000"/>
                <a:lumOff val="40000"/>
              </a:schemeClr>
            </a:solidFill>
            <a:ln w="9525" cap="flat" cmpd="sng" algn="ctr">
              <a:solidFill>
                <a:srgbClr val="FF7C80"/>
              </a:solidFill>
              <a:prstDash val="solid"/>
              <a:round/>
            </a:ln>
            <a:effectLst/>
            <a:scene3d>
              <a:camera prst="orthographicFront"/>
              <a:lightRig rig="threePt" dir="t"/>
            </a:scene3d>
            <a:sp3d contourW="9525">
              <a:bevelT w="177800" h="177800"/>
              <a:bevelB/>
              <a:contourClr>
                <a:srgbClr val="FF7C80"/>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1628.16</c:v>
                </c:pt>
                <c:pt idx="1">
                  <c:v>1628.16</c:v>
                </c:pt>
                <c:pt idx="2">
                  <c:v>1628.16</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183842688"/>
        <c:axId val="183844224"/>
        <c:axId val="0"/>
      </c:bar3DChart>
      <c:catAx>
        <c:axId val="18384268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183844224"/>
        <c:crosses val="autoZero"/>
        <c:auto val="1"/>
        <c:lblAlgn val="ctr"/>
        <c:lblOffset val="100"/>
        <c:noMultiLvlLbl val="0"/>
      </c:catAx>
      <c:valAx>
        <c:axId val="183844224"/>
        <c:scaling>
          <c:orientation val="minMax"/>
        </c:scaling>
        <c:delete val="1"/>
        <c:axPos val="l"/>
        <c:numFmt formatCode="#,##0.00" sourceLinked="1"/>
        <c:majorTickMark val="none"/>
        <c:minorTickMark val="none"/>
        <c:tickLblPos val="nextTo"/>
        <c:crossAx val="183842688"/>
        <c:crosses val="autoZero"/>
        <c:crossBetween val="between"/>
      </c:valAx>
      <c:spPr>
        <a:noFill/>
        <a:ln>
          <a:noFill/>
        </a:ln>
        <a:effectLst/>
      </c:spPr>
    </c:plotArea>
    <c:legend>
      <c:legendPos val="r"/>
      <c:layout>
        <c:manualLayout>
          <c:xMode val="edge"/>
          <c:yMode val="edge"/>
          <c:x val="2.0805217620938107E-2"/>
          <c:y val="0.80801253882164326"/>
          <c:w val="0.89365453968210284"/>
          <c:h val="0.13958758489442702"/>
        </c:manualLayout>
      </c:layout>
      <c:overlay val="0"/>
      <c:spPr>
        <a:noFill/>
        <a:ln>
          <a:noFill/>
        </a:ln>
        <a:effectLst/>
      </c:spPr>
      <c:txPr>
        <a:bodyPr rot="0" spcFirstLastPara="1" vertOverflow="ellipsis" vert="horz" wrap="square" anchor="t" anchorCtr="0"/>
        <a:lstStyle/>
        <a:p>
          <a:pPr algn="l">
            <a:lnSpc>
              <a:spcPct val="100000"/>
            </a:lnSpc>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5">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4052659998871683"/>
                  <c:y val="5.7508584194050971E-2"/>
                </c:manualLayout>
              </c:layout>
              <c:tx>
                <c:rich>
                  <a:bodyPr rot="0" spcFirstLastPara="1" vertOverflow="ellipsis" vert="horz" wrap="square" anchor="ctr" anchorCtr="1"/>
                  <a:lstStyle/>
                  <a:p>
                    <a:pPr>
                      <a:defRPr sz="900" b="0" i="0" u="none" strike="noStrike" kern="1200" baseline="0">
                        <a:solidFill>
                          <a:schemeClr val="tx1"/>
                        </a:solidFill>
                        <a:latin typeface="Calibri"/>
                        <a:ea typeface="Calibri"/>
                        <a:cs typeface="Calibri"/>
                      </a:defRPr>
                    </a:pPr>
                    <a:r>
                      <a:rPr lang="en-US" sz="900" b="0" i="0" baseline="0">
                        <a:solidFill>
                          <a:schemeClr val="tx1"/>
                        </a:solidFill>
                        <a:effectLst/>
                        <a:latin typeface="Times New Roman" panose="02020603050405020304" pitchFamily="18" charset="0"/>
                        <a:cs typeface="Times New Roman" panose="02020603050405020304" pitchFamily="18" charset="0"/>
                      </a:rPr>
                      <a:t>0,4%</a:t>
                    </a:r>
                    <a:endParaRPr lang="en-US" sz="900" b="0">
                      <a:solidFill>
                        <a:schemeClr val="tx1"/>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98.6</c:v>
                </c:pt>
                <c:pt idx="1">
                  <c:v>1.4</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5">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1484932884918436"/>
                  <c:y val="6.6673219570246453E-2"/>
                </c:manualLayout>
              </c:layout>
              <c:tx>
                <c:rich>
                  <a:bodyPr rot="0" spcFirstLastPara="1" vertOverflow="ellipsis" vert="horz" wrap="square" anchor="ctr" anchorCtr="1"/>
                  <a:lstStyle/>
                  <a:p>
                    <a:pPr>
                      <a:defRPr sz="900" b="0" i="0" u="none" strike="noStrike" kern="1200" baseline="0">
                        <a:solidFill>
                          <a:schemeClr val="tx1"/>
                        </a:solidFill>
                        <a:latin typeface="Calibri"/>
                        <a:ea typeface="Calibri"/>
                        <a:cs typeface="Calibri"/>
                      </a:defRPr>
                    </a:pPr>
                    <a:r>
                      <a:rPr lang="en-US" sz="900" b="0">
                        <a:solidFill>
                          <a:schemeClr val="tx1"/>
                        </a:solidFill>
                        <a:latin typeface="Times New Roman" panose="02020603050405020304" pitchFamily="18" charset="0"/>
                        <a:cs typeface="Times New Roman" panose="02020603050405020304" pitchFamily="18" charset="0"/>
                      </a:rPr>
                      <a:t>1,7%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98.6</c:v>
                </c:pt>
                <c:pt idx="1">
                  <c:v>1.4</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5">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9.3240460327074504E-2"/>
                  <c:y val="2.7905441192048304E-2"/>
                </c:manualLayout>
              </c:layout>
              <c:tx>
                <c:rich>
                  <a:bodyPr rot="0" spcFirstLastPara="1" vertOverflow="ellipsis" vert="horz" wrap="square" anchor="ctr" anchorCtr="1"/>
                  <a:lstStyle/>
                  <a:p>
                    <a:pPr>
                      <a:defRPr sz="900" b="0" i="0" u="none" strike="noStrike" kern="1200" baseline="0">
                        <a:solidFill>
                          <a:schemeClr val="tx1"/>
                        </a:solidFill>
                        <a:latin typeface="Calibri"/>
                        <a:ea typeface="Calibri"/>
                        <a:cs typeface="Calibri"/>
                      </a:defRPr>
                    </a:pPr>
                    <a:r>
                      <a:rPr lang="en-US" sz="900" b="0">
                        <a:solidFill>
                          <a:schemeClr val="tx1"/>
                        </a:solidFill>
                        <a:latin typeface="Times New Roman" panose="02020603050405020304" pitchFamily="18" charset="0"/>
                        <a:cs typeface="Times New Roman" panose="02020603050405020304" pitchFamily="18" charset="0"/>
                      </a:rPr>
                      <a:t>2,7%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558502093592816"/>
                      <c:h val="0.2588270188199569"/>
                    </c:manualLayout>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98.6</c:v>
                </c:pt>
                <c:pt idx="1">
                  <c:v>1.4</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4981258990321698E-3"/>
          <c:w val="0.99627415035218969"/>
          <c:h val="0.67169365538581793"/>
        </c:manualLayout>
      </c:layout>
      <c:bar3DChart>
        <c:barDir val="col"/>
        <c:grouping val="stacked"/>
        <c:varyColors val="0"/>
        <c:ser>
          <c:idx val="0"/>
          <c:order val="0"/>
          <c:tx>
            <c:strRef>
              <c:f>Лист1!$B$1</c:f>
              <c:strCache>
                <c:ptCount val="1"/>
                <c:pt idx="0">
                  <c:v>Иные бюджетные ассигнования</c:v>
                </c:pt>
              </c:strCache>
            </c:strRef>
          </c:tx>
          <c:spPr>
            <a:solidFill>
              <a:srgbClr val="2D7A8F"/>
            </a:solidFill>
            <a:ln w="9525" cap="flat" cmpd="sng" algn="ctr">
              <a:solidFill>
                <a:schemeClr val="accent5">
                  <a:lumMod val="50000"/>
                </a:schemeClr>
              </a:solidFill>
              <a:prstDash val="solid"/>
              <a:round/>
            </a:ln>
            <a:effectLst/>
            <a:scene3d>
              <a:camera prst="orthographicFront"/>
              <a:lightRig rig="threePt" dir="t"/>
            </a:scene3d>
            <a:sp3d>
              <a:bevelT w="177800" h="177800"/>
              <a:bevelB/>
              <a:contourClr>
                <a:srgbClr val="000000"/>
              </a:contourClr>
            </a:sp3d>
          </c:spPr>
          <c:invertIfNegative val="0"/>
          <c:dPt>
            <c:idx val="0"/>
            <c:invertIfNegative val="0"/>
            <c:bubble3D val="0"/>
            <c:extLst>
              <c:ext xmlns:c16="http://schemas.microsoft.com/office/drawing/2014/chart" uri="{C3380CC4-5D6E-409C-BE32-E72D297353CC}">
                <c16:uniqueId val="{00000000-E9A0-44EF-ACE8-3BA80DF402E2}"/>
              </c:ext>
            </c:extLst>
          </c:dPt>
          <c:dPt>
            <c:idx val="1"/>
            <c:invertIfNegative val="0"/>
            <c:bubble3D val="0"/>
            <c:extLst>
              <c:ext xmlns:c16="http://schemas.microsoft.com/office/drawing/2014/chart" uri="{C3380CC4-5D6E-409C-BE32-E72D297353CC}">
                <c16:uniqueId val="{00000001-E9A0-44EF-ACE8-3BA80DF402E2}"/>
              </c:ext>
            </c:extLst>
          </c:dPt>
          <c:dPt>
            <c:idx val="2"/>
            <c:invertIfNegative val="0"/>
            <c:bubble3D val="0"/>
            <c:extLst>
              <c:ext xmlns:c16="http://schemas.microsoft.com/office/drawing/2014/chart" uri="{C3380CC4-5D6E-409C-BE32-E72D297353CC}">
                <c16:uniqueId val="{00000002-E9A0-44EF-ACE8-3BA80DF402E2}"/>
              </c:ext>
            </c:extLst>
          </c:dPt>
          <c:dLbls>
            <c:dLbl>
              <c:idx val="0"/>
              <c:delete val="1"/>
              <c:extLst>
                <c:ext xmlns:c15="http://schemas.microsoft.com/office/drawing/2012/chart" uri="{CE6537A1-D6FC-4f65-9D91-7224C49458BB}"/>
                <c:ext xmlns:c16="http://schemas.microsoft.com/office/drawing/2014/chart" uri="{C3380CC4-5D6E-409C-BE32-E72D297353CC}">
                  <c16:uniqueId val="{00000000-E9A0-44EF-ACE8-3BA80DF402E2}"/>
                </c:ext>
              </c:extLst>
            </c:dLbl>
            <c:dLbl>
              <c:idx val="1"/>
              <c:layout>
                <c:manualLayout>
                  <c:x val="1.4835720836100306E-3"/>
                  <c:y val="-1.8660197798096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A0-44EF-ACE8-3BA80DF402E2}"/>
                </c:ext>
              </c:extLst>
            </c:dLbl>
            <c:dLbl>
              <c:idx val="2"/>
              <c:layout>
                <c:manualLayout>
                  <c:x val="-3.801189008000506E-3"/>
                  <c:y val="-1.8660197798096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A0-44EF-ACE8-3BA80DF402E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2024 год</c:v>
                </c:pt>
                <c:pt idx="1">
                  <c:v>2025 год</c:v>
                </c:pt>
                <c:pt idx="2">
                  <c:v>2026 год</c:v>
                </c:pt>
              </c:strCache>
            </c:strRef>
          </c:cat>
          <c:val>
            <c:numRef>
              <c:f>Лист1!$B$2:$B$4</c:f>
              <c:numCache>
                <c:formatCode>#,##0.00</c:formatCode>
                <c:ptCount val="3"/>
                <c:pt idx="0">
                  <c:v>0</c:v>
                </c:pt>
                <c:pt idx="1">
                  <c:v>307912.67</c:v>
                </c:pt>
                <c:pt idx="2">
                  <c:v>539457.41</c:v>
                </c:pt>
              </c:numCache>
            </c:numRef>
          </c:val>
          <c:extLst>
            <c:ext xmlns:c16="http://schemas.microsoft.com/office/drawing/2014/chart" uri="{C3380CC4-5D6E-409C-BE32-E72D297353CC}">
              <c16:uniqueId val="{00000003-E9A0-44EF-ACE8-3BA80DF402E2}"/>
            </c:ext>
          </c:extLst>
        </c:ser>
        <c:ser>
          <c:idx val="1"/>
          <c:order val="1"/>
          <c:tx>
            <c:strRef>
              <c:f>Лист1!$C$1</c:f>
              <c:strCache>
                <c:ptCount val="1"/>
                <c:pt idx="0">
                  <c:v>Расходы на выплаты персоналу в целях обеспечения выполнения функций государственными (муниципальными) органами</c:v>
                </c:pt>
              </c:strCache>
            </c:strRef>
          </c:tx>
          <c:spPr>
            <a:solidFill>
              <a:srgbClr val="46A1BA"/>
            </a:solidFill>
            <a:ln>
              <a:solidFill>
                <a:schemeClr val="accent5">
                  <a:lumMod val="75000"/>
                </a:schemeClr>
              </a:solidFill>
            </a:ln>
            <a:scene3d>
              <a:camera prst="orthographicFront"/>
              <a:lightRig rig="threePt" dir="t"/>
            </a:scene3d>
            <a:sp3d>
              <a:bevelT w="177800" h="177800"/>
              <a:bevelB/>
              <a:contourClr>
                <a:srgbClr val="000000"/>
              </a:contourClr>
            </a:sp3d>
          </c:spPr>
          <c:invertIfNegative val="0"/>
          <c:dLbls>
            <c:dLbl>
              <c:idx val="0"/>
              <c:layout>
                <c:manualLayout>
                  <c:x val="4.4161739569030739E-3"/>
                  <c:y val="-3.7319842408861455E-3"/>
                </c:manualLayout>
              </c:layout>
              <c:tx>
                <c:rich>
                  <a:bodyPr/>
                  <a:lstStyle/>
                  <a:p>
                    <a:r>
                      <a:rPr lang="en-US"/>
                      <a:t>107 108,37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A0-44EF-ACE8-3BA80DF402E2}"/>
                </c:ext>
              </c:extLst>
            </c:dLbl>
            <c:dLbl>
              <c:idx val="1"/>
              <c:layout>
                <c:manualLayout>
                  <c:x val="1.1321493706720042E-3"/>
                  <c:y val="-3.7320320114557323E-3"/>
                </c:manualLayout>
              </c:layout>
              <c:tx>
                <c:rich>
                  <a:bodyPr/>
                  <a:lstStyle/>
                  <a:p>
                    <a:r>
                      <a:rPr lang="en-US"/>
                      <a:t>102 091,23</a:t>
                    </a:r>
                  </a:p>
                </c:rich>
              </c:tx>
              <c:showLegendKey val="0"/>
              <c:showVal val="1"/>
              <c:showCatName val="0"/>
              <c:showSerName val="0"/>
              <c:showPercent val="0"/>
              <c:showBubbleSize val="0"/>
              <c:extLst>
                <c:ext xmlns:c15="http://schemas.microsoft.com/office/drawing/2012/chart" uri="{CE6537A1-D6FC-4f65-9D91-7224C49458BB}">
                  <c15:layout>
                    <c:manualLayout>
                      <c:w val="0.10620377497820099"/>
                      <c:h val="4.9804119312672125E-2"/>
                    </c:manualLayout>
                  </c15:layout>
                </c:ext>
                <c:ext xmlns:c16="http://schemas.microsoft.com/office/drawing/2014/chart" uri="{C3380CC4-5D6E-409C-BE32-E72D297353CC}">
                  <c16:uniqueId val="{00000005-E9A0-44EF-ACE8-3BA80DF402E2}"/>
                </c:ext>
              </c:extLst>
            </c:dLbl>
            <c:dLbl>
              <c:idx val="2"/>
              <c:layout>
                <c:manualLayout>
                  <c:x val="2.5529775810990659E-4"/>
                  <c:y val="-3.7324358201926604E-3"/>
                </c:manualLayout>
              </c:layout>
              <c:tx>
                <c:rich>
                  <a:bodyPr/>
                  <a:lstStyle/>
                  <a:p>
                    <a:r>
                      <a:rPr lang="en-US" baseline="0"/>
                      <a:t>102 091,23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A0-44EF-ACE8-3BA80DF402E2}"/>
                </c:ext>
              </c:extLst>
            </c:dLbl>
            <c:spPr>
              <a:noFill/>
              <a:ln>
                <a:noFill/>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2024 год</c:v>
                </c:pt>
                <c:pt idx="1">
                  <c:v>2025 год</c:v>
                </c:pt>
                <c:pt idx="2">
                  <c:v>2026 год</c:v>
                </c:pt>
              </c:strCache>
            </c:strRef>
          </c:cat>
          <c:val>
            <c:numRef>
              <c:f>Лист1!$C$2:$C$4</c:f>
              <c:numCache>
                <c:formatCode>#,##0.00</c:formatCode>
                <c:ptCount val="3"/>
                <c:pt idx="0">
                  <c:v>107108.37</c:v>
                </c:pt>
                <c:pt idx="1">
                  <c:v>102091.23</c:v>
                </c:pt>
                <c:pt idx="2">
                  <c:v>102091.23</c:v>
                </c:pt>
              </c:numCache>
            </c:numRef>
          </c:val>
          <c:extLst>
            <c:ext xmlns:c16="http://schemas.microsoft.com/office/drawing/2014/chart" uri="{C3380CC4-5D6E-409C-BE32-E72D297353CC}">
              <c16:uniqueId val="{00000007-E9A0-44EF-ACE8-3BA80DF402E2}"/>
            </c:ext>
          </c:extLst>
        </c:ser>
        <c:ser>
          <c:idx val="2"/>
          <c:order val="2"/>
          <c:tx>
            <c:strRef>
              <c:f>Лист1!$D$1</c:f>
              <c:strCache>
                <c:ptCount val="1"/>
                <c:pt idx="0">
                  <c:v>Социальное обеспечение и иные выплаты населению</c:v>
                </c:pt>
              </c:strCache>
            </c:strRef>
          </c:tx>
          <c:spPr>
            <a:solidFill>
              <a:srgbClr val="67B9CF"/>
            </a:solidFill>
            <a:ln>
              <a:solidFill>
                <a:schemeClr val="accent5">
                  <a:lumMod val="75000"/>
                </a:schemeClr>
              </a:solidFill>
            </a:ln>
            <a:scene3d>
              <a:camera prst="orthographicFront"/>
              <a:lightRig rig="threePt" dir="t"/>
            </a:scene3d>
            <a:sp3d>
              <a:bevelT w="177800" h="177800"/>
              <a:bevelB/>
              <a:contourClr>
                <a:srgbClr val="000000"/>
              </a:contourClr>
            </a:sp3d>
          </c:spPr>
          <c:invertIfNegative val="0"/>
          <c:dLbls>
            <c:dLbl>
              <c:idx val="0"/>
              <c:layout>
                <c:manualLayout>
                  <c:x val="1.077079650757941E-2"/>
                  <c:y val="-2.274198574782374E-2"/>
                </c:manualLayout>
              </c:layout>
              <c:tx>
                <c:rich>
                  <a:bodyPr/>
                  <a:lstStyle/>
                  <a:p>
                    <a:r>
                      <a:rPr lang="en-US"/>
                      <a:t>2 768,00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A0-44EF-ACE8-3BA80DF402E2}"/>
                </c:ext>
              </c:extLst>
            </c:dLbl>
            <c:dLbl>
              <c:idx val="1"/>
              <c:layout>
                <c:manualLayout>
                  <c:x val="4.4831209285652483E-3"/>
                  <c:y val="-1.8267162514975864E-2"/>
                </c:manualLayout>
              </c:layout>
              <c:tx>
                <c:rich>
                  <a:bodyPr/>
                  <a:lstStyle/>
                  <a:p>
                    <a:r>
                      <a:rPr lang="en-US"/>
                      <a:t>2 623,69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A0-44EF-ACE8-3BA80DF402E2}"/>
                </c:ext>
              </c:extLst>
            </c:dLbl>
            <c:dLbl>
              <c:idx val="2"/>
              <c:layout>
                <c:manualLayout>
                  <c:x val="1.0604993057186533E-2"/>
                  <c:y val="-2.3419829777214525E-2"/>
                </c:manualLayout>
              </c:layout>
              <c:tx>
                <c:rich>
                  <a:bodyPr/>
                  <a:lstStyle/>
                  <a:p>
                    <a:r>
                      <a:rPr lang="en-US"/>
                      <a:t>2 623,69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A0-44EF-ACE8-3BA80DF402E2}"/>
                </c:ext>
              </c:extLst>
            </c:dLbl>
            <c:spPr>
              <a:noFill/>
              <a:ln>
                <a:noFill/>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2024 год</c:v>
                </c:pt>
                <c:pt idx="1">
                  <c:v>2025 год</c:v>
                </c:pt>
                <c:pt idx="2">
                  <c:v>2026 год</c:v>
                </c:pt>
              </c:strCache>
            </c:strRef>
          </c:cat>
          <c:val>
            <c:numRef>
              <c:f>Лист1!$D$2:$D$4</c:f>
              <c:numCache>
                <c:formatCode>#,##0.00</c:formatCode>
                <c:ptCount val="3"/>
                <c:pt idx="0">
                  <c:v>50500</c:v>
                </c:pt>
                <c:pt idx="1">
                  <c:v>50200</c:v>
                </c:pt>
                <c:pt idx="2">
                  <c:v>50200</c:v>
                </c:pt>
              </c:numCache>
            </c:numRef>
          </c:val>
          <c:extLst>
            <c:ext xmlns:c16="http://schemas.microsoft.com/office/drawing/2014/chart" uri="{C3380CC4-5D6E-409C-BE32-E72D297353CC}">
              <c16:uniqueId val="{0000000B-E9A0-44EF-ACE8-3BA80DF402E2}"/>
            </c:ext>
          </c:extLst>
        </c:ser>
        <c:dLbls>
          <c:showLegendKey val="0"/>
          <c:showVal val="1"/>
          <c:showCatName val="0"/>
          <c:showSerName val="0"/>
          <c:showPercent val="0"/>
          <c:showBubbleSize val="0"/>
        </c:dLbls>
        <c:gapWidth val="95"/>
        <c:gapDepth val="95"/>
        <c:shape val="box"/>
        <c:axId val="200463488"/>
        <c:axId val="200465024"/>
        <c:axId val="0"/>
      </c:bar3DChart>
      <c:catAx>
        <c:axId val="20046348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00465024"/>
        <c:crosses val="autoZero"/>
        <c:auto val="1"/>
        <c:lblAlgn val="ctr"/>
        <c:lblOffset val="100"/>
        <c:noMultiLvlLbl val="0"/>
      </c:catAx>
      <c:valAx>
        <c:axId val="200465024"/>
        <c:scaling>
          <c:orientation val="minMax"/>
        </c:scaling>
        <c:delete val="1"/>
        <c:axPos val="l"/>
        <c:numFmt formatCode="#,##0.00" sourceLinked="1"/>
        <c:majorTickMark val="none"/>
        <c:minorTickMark val="none"/>
        <c:tickLblPos val="nextTo"/>
        <c:crossAx val="200463488"/>
        <c:crosses val="autoZero"/>
        <c:crossBetween val="between"/>
      </c:valAx>
      <c:spPr>
        <a:noFill/>
        <a:ln>
          <a:noFill/>
        </a:ln>
        <a:effectLst/>
      </c:spPr>
    </c:plotArea>
    <c:legend>
      <c:legendPos val="r"/>
      <c:layout>
        <c:manualLayout>
          <c:xMode val="edge"/>
          <c:yMode val="edge"/>
          <c:x val="1.8833195301136807E-2"/>
          <c:y val="0.75492369009429372"/>
          <c:w val="0.96522784049584165"/>
          <c:h val="0.19936777450143839"/>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2024 год</a:t>
            </a:r>
          </a:p>
        </c:rich>
      </c:tx>
      <c:layout>
        <c:manualLayout>
          <c:xMode val="edge"/>
          <c:yMode val="edge"/>
          <c:x val="0.38137745576071158"/>
          <c:y val="8.507313406212573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8.5690568105803583E-2"/>
          <c:y val="2.6269702276707531E-2"/>
          <c:w val="0.86654416406751622"/>
          <c:h val="0.9474605954465849"/>
        </c:manualLayout>
      </c:layout>
      <c:pie3DChart>
        <c:varyColors val="1"/>
        <c:ser>
          <c:idx val="0"/>
          <c:order val="0"/>
          <c:tx>
            <c:strRef>
              <c:f>Лист1!$B$1</c:f>
              <c:strCache>
                <c:ptCount val="1"/>
                <c:pt idx="0">
                  <c:v>план на 2022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4">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0535062339316076"/>
                  <c:y val="0.14069666423045615"/>
                </c:manualLayout>
              </c:layout>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en-US" sz="1000" b="0" i="0" baseline="0">
                        <a:effectLst/>
                        <a:latin typeface="Times New Roman" panose="02020603050405020304" pitchFamily="18" charset="0"/>
                        <a:cs typeface="Times New Roman" panose="02020603050405020304" pitchFamily="18" charset="0"/>
                      </a:rPr>
                      <a:t> 0,8</a:t>
                    </a:r>
                    <a:endParaRPr lang="en-US" sz="10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4466052541794605"/>
                      <c:h val="0.14886164623467601"/>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99.13</c:v>
                </c:pt>
                <c:pt idx="1">
                  <c:v>0.87</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8.6876907970601533E-2"/>
          <c:y val="0"/>
          <c:w val="0.85443264546060183"/>
          <c:h val="0.97325011145786888"/>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4">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659137791262328"/>
                  <c:y val="0.15138119995366162"/>
                </c:manualLayout>
              </c:layout>
              <c:tx>
                <c:rich>
                  <a:bodyPr/>
                  <a:lstStyle/>
                  <a:p>
                    <a:r>
                      <a:rPr lang="en-US" sz="1000" b="0">
                        <a:latin typeface="Times New Roman" panose="02020603050405020304" pitchFamily="18" charset="0"/>
                        <a:cs typeface="Times New Roman" panose="02020603050405020304" pitchFamily="18" charset="0"/>
                      </a:rPr>
                      <a:t>0,9</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7125382262996938"/>
                      <c:h val="0.11591618368256799"/>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99.13</c:v>
                </c:pt>
                <c:pt idx="1">
                  <c:v>0.87</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2024 год</a:t>
            </a:r>
          </a:p>
        </c:rich>
      </c:tx>
      <c:layout>
        <c:manualLayout>
          <c:xMode val="edge"/>
          <c:yMode val="edge"/>
          <c:x val="0.38194748044554139"/>
          <c:y val="7.5851325035983408E-2"/>
        </c:manualLayout>
      </c:layout>
      <c:overlay val="0"/>
      <c:spPr>
        <a:noFill/>
        <a:ln>
          <a:noFill/>
        </a:ln>
        <a:effectLst/>
      </c:spPr>
    </c:title>
    <c:autoTitleDeleted val="0"/>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7.6097204267376985E-3"/>
          <c:y val="0"/>
          <c:w val="0.98710228385630905"/>
          <c:h val="1"/>
        </c:manualLayout>
      </c:layout>
      <c:pie3DChart>
        <c:varyColors val="1"/>
        <c:ser>
          <c:idx val="0"/>
          <c:order val="0"/>
          <c:tx>
            <c:strRef>
              <c:f>Лист1!$B$1</c:f>
              <c:strCache>
                <c:ptCount val="1"/>
                <c:pt idx="0">
                  <c:v>план на 2022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895B-4A42-9DC3-DB996448BC98}"/>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895B-4A42-9DC3-DB996448BC98}"/>
              </c:ext>
            </c:extLst>
          </c:dPt>
          <c:dLbls>
            <c:dLbl>
              <c:idx val="0"/>
              <c:delete val="1"/>
              <c:extLst>
                <c:ext xmlns:c15="http://schemas.microsoft.com/office/drawing/2012/chart" uri="{CE6537A1-D6FC-4f65-9D91-7224C49458BB}"/>
                <c:ext xmlns:c16="http://schemas.microsoft.com/office/drawing/2014/chart" uri="{C3380CC4-5D6E-409C-BE32-E72D297353CC}">
                  <c16:uniqueId val="{00000001-895B-4A42-9DC3-DB996448BC98}"/>
                </c:ext>
              </c:extLst>
            </c:dLbl>
            <c:dLbl>
              <c:idx val="1"/>
              <c:layout>
                <c:manualLayout>
                  <c:x val="4.5060756294352092E-2"/>
                  <c:y val="9.6368872809817693E-2"/>
                </c:manualLayout>
              </c:layout>
              <c:tx>
                <c:rich>
                  <a:bodyPr/>
                  <a:lstStyle/>
                  <a:p>
                    <a:r>
                      <a:rPr lang="en-US" sz="900" b="0" i="0" baseline="0">
                        <a:effectLst/>
                        <a:latin typeface="Times New Roman" panose="02020603050405020304" pitchFamily="18" charset="0"/>
                        <a:cs typeface="Times New Roman" panose="02020603050405020304" pitchFamily="18" charset="0"/>
                      </a:rPr>
                      <a:t>53,9</a:t>
                    </a:r>
                    <a:endParaRPr lang="en-US" sz="9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5B-4A42-9DC3-DB996448BC98}"/>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46.39</c:v>
                </c:pt>
                <c:pt idx="1">
                  <c:v>53.61</c:v>
                </c:pt>
              </c:numCache>
            </c:numRef>
          </c:val>
          <c:extLst>
            <c:ext xmlns:c16="http://schemas.microsoft.com/office/drawing/2014/chart" uri="{C3380CC4-5D6E-409C-BE32-E72D297353CC}">
              <c16:uniqueId val="{00000004-895B-4A42-9DC3-DB996448BC98}"/>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a:t>
            </a:r>
            <a:r>
              <a:rPr lang="ru-RU" b="1" baseline="0"/>
              <a:t> </a:t>
            </a:r>
            <a:r>
              <a:rPr lang="ru-RU" b="1"/>
              <a:t>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4.6486641206200621E-2"/>
          <c:y val="3.6101083032490974E-2"/>
          <c:w val="0.8676391469242043"/>
          <c:h val="0.96389891696750907"/>
        </c:manualLayout>
      </c:layout>
      <c:pie3DChart>
        <c:varyColors val="1"/>
        <c:ser>
          <c:idx val="0"/>
          <c:order val="0"/>
          <c:tx>
            <c:strRef>
              <c:f>Лист1!$B$1</c:f>
              <c:strCache>
                <c:ptCount val="1"/>
                <c:pt idx="0">
                  <c:v>план на 2024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4">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008841372108863"/>
                  <c:y val="0.12991770658631571"/>
                </c:manualLayout>
              </c:layout>
              <c:tx>
                <c:rich>
                  <a:bodyPr/>
                  <a:lstStyle/>
                  <a:p>
                    <a:r>
                      <a:rPr lang="en-US" sz="1000" b="0">
                        <a:latin typeface="Times New Roman" panose="02020603050405020304" pitchFamily="18" charset="0"/>
                        <a:cs typeface="Times New Roman" panose="02020603050405020304" pitchFamily="18" charset="0"/>
                      </a:rPr>
                      <a:t>0,9</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5466173005721982"/>
                      <c:h val="0.11281588447653429"/>
                    </c:manualLayout>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99.09</c:v>
                </c:pt>
                <c:pt idx="1">
                  <c:v>0.91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6207491417152029"/>
        </c:manualLayout>
      </c:layout>
      <c:bar3DChart>
        <c:barDir val="col"/>
        <c:grouping val="percentStacked"/>
        <c:varyColors val="0"/>
        <c:ser>
          <c:idx val="0"/>
          <c:order val="0"/>
          <c:tx>
            <c:strRef>
              <c:f>Лист1!$B$1</c:f>
              <c:strCache>
                <c:ptCount val="1"/>
                <c:pt idx="0">
                  <c:v>Расходы на выплаты персоналу в целях обеспечения выполнения функций казенными учреждениями</c:v>
                </c:pt>
              </c:strCache>
            </c:strRef>
          </c:tx>
          <c:spPr>
            <a:solidFill>
              <a:schemeClr val="accent4">
                <a:tint val="58000"/>
              </a:schemeClr>
            </a:solidFill>
            <a:ln w="9525" cap="flat" cmpd="sng" algn="ctr">
              <a:solidFill>
                <a:schemeClr val="lt1">
                  <a:shade val="95000"/>
                  <a:satMod val="105000"/>
                </a:schemeClr>
              </a:solidFill>
              <a:prstDash val="solid"/>
              <a:round/>
            </a:ln>
            <a:effectLst>
              <a:outerShdw blurRad="50800" dist="50800" dir="5400000" sx="61000" sy="61000" algn="ctr" rotWithShape="0">
                <a:srgbClr val="000000">
                  <a:alpha val="75000"/>
                </a:srgbClr>
              </a:outerShdw>
            </a:effectLst>
            <a:scene3d>
              <a:camera prst="orthographicFront"/>
              <a:lightRig rig="threePt" dir="t"/>
            </a:scene3d>
            <a:sp3d contourW="9525">
              <a:bevelT w="120650" h="107950"/>
              <a:bevelB w="215900"/>
              <a:contourClr>
                <a:schemeClr val="lt1">
                  <a:shade val="95000"/>
                  <a:satMod val="105000"/>
                </a:schemeClr>
              </a:contourClr>
            </a:sp3d>
          </c:spPr>
          <c:invertIfNegative val="0"/>
          <c:dPt>
            <c:idx val="0"/>
            <c:invertIfNegative val="0"/>
            <c:bubble3D val="0"/>
            <c:spPr>
              <a:solidFill>
                <a:schemeClr val="accent4">
                  <a:tint val="58000"/>
                </a:schemeClr>
              </a:solidFill>
              <a:ln w="9525" cap="flat" cmpd="sng" algn="ctr">
                <a:solidFill>
                  <a:schemeClr val="lt1">
                    <a:shade val="95000"/>
                    <a:satMod val="105000"/>
                  </a:schemeClr>
                </a:solidFill>
                <a:prstDash val="solid"/>
                <a:round/>
              </a:ln>
              <a:effectLst>
                <a:outerShdw blurRad="50800" dist="50800" dir="5400000" sx="61000" sy="61000" algn="ctr" rotWithShape="0">
                  <a:srgbClr val="000000">
                    <a:alpha val="75000"/>
                  </a:srgbClr>
                </a:outerShdw>
              </a:effectLst>
              <a:scene3d>
                <a:camera prst="orthographicFront"/>
                <a:lightRig rig="threePt" dir="t"/>
              </a:scene3d>
              <a:sp3d contourW="9525">
                <a:bevelT w="120650" h="107950"/>
                <a:bevelB w="215900"/>
                <a:contourClr>
                  <a:schemeClr val="lt1">
                    <a:shade val="95000"/>
                    <a:satMod val="105000"/>
                  </a:schemeClr>
                </a:contourClr>
              </a:sp3d>
            </c:spPr>
            <c:extLst>
              <c:ext xmlns:c16="http://schemas.microsoft.com/office/drawing/2014/chart" uri="{C3380CC4-5D6E-409C-BE32-E72D297353CC}">
                <c16:uniqueId val="{00000001-67C7-4DAA-B9B1-5AD709EF89D7}"/>
              </c:ext>
            </c:extLst>
          </c:dPt>
          <c:dPt>
            <c:idx val="1"/>
            <c:invertIfNegative val="0"/>
            <c:bubble3D val="0"/>
            <c:extLst>
              <c:ext xmlns:c16="http://schemas.microsoft.com/office/drawing/2014/chart" uri="{C3380CC4-5D6E-409C-BE32-E72D297353CC}">
                <c16:uniqueId val="{00000003-67C7-4DAA-B9B1-5AD709EF89D7}"/>
              </c:ext>
            </c:extLst>
          </c:dPt>
          <c:dPt>
            <c:idx val="2"/>
            <c:invertIfNegative val="0"/>
            <c:bubble3D val="0"/>
            <c:extLst>
              <c:ext xmlns:c16="http://schemas.microsoft.com/office/drawing/2014/chart" uri="{C3380CC4-5D6E-409C-BE32-E72D297353CC}">
                <c16:uniqueId val="{00000005-67C7-4DAA-B9B1-5AD709EF89D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145997.85</c:v>
                </c:pt>
                <c:pt idx="1">
                  <c:v>145997.85</c:v>
                </c:pt>
                <c:pt idx="2">
                  <c:v>145997.85</c:v>
                </c:pt>
              </c:numCache>
            </c:numRef>
          </c:val>
          <c:extLst>
            <c:ext xmlns:c16="http://schemas.microsoft.com/office/drawing/2014/chart" uri="{C3380CC4-5D6E-409C-BE32-E72D297353CC}">
              <c16:uniqueId val="{00000006-67C7-4DAA-B9B1-5AD709EF89D7}"/>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4">
                <a:tint val="86000"/>
              </a:schemeClr>
            </a:solidFill>
            <a:ln w="9525" cap="flat" cmpd="sng" algn="ctr">
              <a:solidFill>
                <a:schemeClr val="lt1">
                  <a:shade val="95000"/>
                  <a:satMod val="105000"/>
                </a:schemeClr>
              </a:solidFill>
              <a:prstDash val="solid"/>
              <a:round/>
            </a:ln>
            <a:effectLst/>
            <a:scene3d>
              <a:camera prst="orthographicFront"/>
              <a:lightRig rig="threePt" dir="t"/>
            </a:scene3d>
            <a:sp3d contourW="9525" prstMaterial="metal">
              <a:bevelT w="304800" h="260350"/>
              <a:bevelB w="146050" h="133350"/>
              <a:contourClr>
                <a:schemeClr val="lt1">
                  <a:shade val="95000"/>
                  <a:satMod val="105000"/>
                </a:schemeClr>
              </a:contourClr>
            </a:sp3d>
          </c:spPr>
          <c:invertIfNegative val="0"/>
          <c:dLbls>
            <c:dLbl>
              <c:idx val="0"/>
              <c:layout>
                <c:manualLayout>
                  <c:x val="-1.9063243784494946E-17"/>
                  <c:y val="-4.2936882782310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C7-4DAA-B9B1-5AD709EF89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61245.15</c:v>
                </c:pt>
                <c:pt idx="1">
                  <c:v>60853</c:v>
                </c:pt>
                <c:pt idx="2">
                  <c:v>60853</c:v>
                </c:pt>
              </c:numCache>
            </c:numRef>
          </c:val>
          <c:extLst>
            <c:ext xmlns:c16="http://schemas.microsoft.com/office/drawing/2014/chart" uri="{C3380CC4-5D6E-409C-BE32-E72D297353CC}">
              <c16:uniqueId val="{00000008-67C7-4DAA-B9B1-5AD709EF89D7}"/>
            </c:ext>
          </c:extLst>
        </c:ser>
        <c:ser>
          <c:idx val="2"/>
          <c:order val="2"/>
          <c:tx>
            <c:strRef>
              <c:f>Лист1!$D$1</c:f>
              <c:strCache>
                <c:ptCount val="1"/>
                <c:pt idx="0">
                  <c:v>Предоставление субсидий бюджетным, автономным учреждениям и иным некоммерческим организациям</c:v>
                </c:pt>
              </c:strCache>
            </c:strRef>
          </c:tx>
          <c:spPr>
            <a:solidFill>
              <a:schemeClr val="accent4">
                <a:shade val="86000"/>
              </a:schemeClr>
            </a:solidFill>
            <a:ln w="9525" cap="flat" cmpd="sng" algn="ctr">
              <a:solidFill>
                <a:schemeClr val="lt1">
                  <a:shade val="95000"/>
                  <a:satMod val="105000"/>
                </a:schemeClr>
              </a:solidFill>
              <a:prstDash val="solid"/>
              <a:round/>
            </a:ln>
            <a:effectLst>
              <a:outerShdw blurRad="40000" dist="20320" dir="5400000" rotWithShape="0">
                <a:srgbClr val="000000">
                  <a:alpha val="38000"/>
                </a:srgbClr>
              </a:outerShdw>
            </a:effectLst>
            <a:scene3d>
              <a:camera prst="orthographicFront"/>
              <a:lightRig rig="balanced" dir="t"/>
            </a:scene3d>
            <a:sp3d contourW="9525" prstMaterial="plastic">
              <a:bevelT w="177800" h="171450"/>
              <a:bevelB w="63500" h="63500"/>
              <a:contourClr>
                <a:schemeClr val="lt1">
                  <a:shade val="95000"/>
                  <a:satMod val="105000"/>
                </a:schemeClr>
              </a:contourClr>
            </a:sp3d>
          </c:spPr>
          <c:invertIfNegative val="0"/>
          <c:dLbls>
            <c:dLbl>
              <c:idx val="0"/>
              <c:layout>
                <c:manualLayout>
                  <c:x val="0"/>
                  <c:y val="-2.5672996448614148E-4"/>
                </c:manualLayout>
              </c:layout>
              <c:tx>
                <c:rich>
                  <a:bodyPr/>
                  <a:lstStyle/>
                  <a:p>
                    <a:r>
                      <a:rPr lang="en-US">
                        <a:latin typeface="Times New Roman" panose="02020603050405020304" pitchFamily="18" charset="0"/>
                        <a:cs typeface="Times New Roman" panose="02020603050405020304" pitchFamily="18" charset="0"/>
                      </a:rPr>
                      <a:t>6 785,80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C7-4DAA-B9B1-5AD709EF89D7}"/>
                </c:ext>
              </c:extLst>
            </c:dLbl>
            <c:dLbl>
              <c:idx val="1"/>
              <c:layout>
                <c:manualLayout>
                  <c:x val="2.079650618696059E-3"/>
                  <c:y val="-3.3372267645586516E-3"/>
                </c:manualLayout>
              </c:layout>
              <c:tx>
                <c:rich>
                  <a:bodyPr/>
                  <a:lstStyle/>
                  <a:p>
                    <a:r>
                      <a:rPr lang="en-US">
                        <a:latin typeface="Times New Roman" panose="02020603050405020304" pitchFamily="18" charset="0"/>
                        <a:cs typeface="Times New Roman" panose="02020603050405020304" pitchFamily="18" charset="0"/>
                      </a:rPr>
                      <a:t>6 785,80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7C7-4DAA-B9B1-5AD709EF89D7}"/>
                </c:ext>
              </c:extLst>
            </c:dLbl>
            <c:dLbl>
              <c:idx val="2"/>
              <c:layout>
                <c:manualLayout>
                  <c:x val="2.079650618696059E-3"/>
                  <c:y val="0"/>
                </c:manualLayout>
              </c:layout>
              <c:tx>
                <c:rich>
                  <a:bodyPr/>
                  <a:lstStyle/>
                  <a:p>
                    <a:r>
                      <a:rPr lang="en-US">
                        <a:latin typeface="Times New Roman" panose="02020603050405020304" pitchFamily="18" charset="0"/>
                        <a:cs typeface="Times New Roman" panose="02020603050405020304" pitchFamily="18" charset="0"/>
                      </a:rPr>
                      <a:t>6 785,80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C7-4DAA-B9B1-5AD709EF89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Лист1!$D$2:$D$4</c:f>
              <c:numCache>
                <c:formatCode>#,##0.00</c:formatCode>
                <c:ptCount val="3"/>
                <c:pt idx="0">
                  <c:v>20785.8</c:v>
                </c:pt>
                <c:pt idx="1">
                  <c:v>20785.8</c:v>
                </c:pt>
                <c:pt idx="2">
                  <c:v>20785.8</c:v>
                </c:pt>
              </c:numCache>
            </c:numRef>
          </c:val>
          <c:extLst>
            <c:ext xmlns:c16="http://schemas.microsoft.com/office/drawing/2014/chart" uri="{C3380CC4-5D6E-409C-BE32-E72D297353CC}">
              <c16:uniqueId val="{0000000C-67C7-4DAA-B9B1-5AD709EF89D7}"/>
            </c:ext>
          </c:extLst>
        </c:ser>
        <c:ser>
          <c:idx val="3"/>
          <c:order val="3"/>
          <c:tx>
            <c:strRef>
              <c:f>Лист1!$E$1</c:f>
              <c:strCache>
                <c:ptCount val="1"/>
                <c:pt idx="0">
                  <c:v>Иные бюджетные ассигнования</c:v>
                </c:pt>
              </c:strCache>
            </c:strRef>
          </c:tx>
          <c:spPr>
            <a:solidFill>
              <a:schemeClr val="accent4">
                <a:shade val="58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w="381000" h="177800"/>
              <a:bevelB/>
              <a:contourClr>
                <a:schemeClr val="lt1">
                  <a:shade val="95000"/>
                  <a:satMod val="105000"/>
                </a:schemeClr>
              </a:contourClr>
            </a:sp3d>
          </c:spPr>
          <c:invertIfNegative val="0"/>
          <c:dLbls>
            <c:dLbl>
              <c:idx val="0"/>
              <c:layout>
                <c:manualLayout>
                  <c:x val="1.6638700193677039E-2"/>
                  <c:y val="-2.3557737101044189E-2"/>
                </c:manualLayout>
              </c:layout>
              <c:tx>
                <c:rich>
                  <a:bodyPr/>
                  <a:lstStyle/>
                  <a:p>
                    <a:r>
                      <a:rPr lang="en-US">
                        <a:latin typeface="Times New Roman" panose="02020603050405020304" pitchFamily="18" charset="0"/>
                        <a:cs typeface="Times New Roman" panose="02020603050405020304" pitchFamily="18" charset="0"/>
                      </a:rPr>
                      <a:t>356,07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7C7-4DAA-B9B1-5AD709EF89D7}"/>
                </c:ext>
              </c:extLst>
            </c:dLbl>
            <c:dLbl>
              <c:idx val="1"/>
              <c:layout>
                <c:manualLayout>
                  <c:x val="1.0395174862112595E-2"/>
                  <c:y val="-2.6411016804717594E-2"/>
                </c:manualLayout>
              </c:layout>
              <c:tx>
                <c:rich>
                  <a:bodyPr/>
                  <a:lstStyle/>
                  <a:p>
                    <a:r>
                      <a:rPr lang="en-US">
                        <a:latin typeface="Times New Roman" panose="02020603050405020304" pitchFamily="18" charset="0"/>
                        <a:cs typeface="Times New Roman" panose="02020603050405020304" pitchFamily="18" charset="0"/>
                      </a:rPr>
                      <a:t>356,07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7C7-4DAA-B9B1-5AD709EF89D7}"/>
                </c:ext>
              </c:extLst>
            </c:dLbl>
            <c:dLbl>
              <c:idx val="2"/>
              <c:layout>
                <c:manualLayout>
                  <c:x val="1.6634114183464978E-2"/>
                  <c:y val="-2.3525013918714706E-2"/>
                </c:manualLayout>
              </c:layout>
              <c:tx>
                <c:rich>
                  <a:bodyPr/>
                  <a:lstStyle/>
                  <a:p>
                    <a:r>
                      <a:rPr lang="en-US">
                        <a:latin typeface="Times New Roman" panose="02020603050405020304" pitchFamily="18" charset="0"/>
                        <a:cs typeface="Times New Roman" panose="02020603050405020304" pitchFamily="18" charset="0"/>
                      </a:rPr>
                      <a:t>356,07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7C7-4DAA-B9B1-5AD709EF89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Лист1!$E$2:$E$4</c:f>
              <c:numCache>
                <c:formatCode>#,##0.00</c:formatCode>
                <c:ptCount val="3"/>
                <c:pt idx="0">
                  <c:v>10056.074000000001</c:v>
                </c:pt>
                <c:pt idx="1">
                  <c:v>10056.07</c:v>
                </c:pt>
                <c:pt idx="2">
                  <c:v>10056.07</c:v>
                </c:pt>
              </c:numCache>
            </c:numRef>
          </c:val>
          <c:extLst>
            <c:ext xmlns:c16="http://schemas.microsoft.com/office/drawing/2014/chart" uri="{C3380CC4-5D6E-409C-BE32-E72D297353CC}">
              <c16:uniqueId val="{00000010-67C7-4DAA-B9B1-5AD709EF89D7}"/>
            </c:ext>
          </c:extLst>
        </c:ser>
        <c:dLbls>
          <c:showLegendKey val="0"/>
          <c:showVal val="1"/>
          <c:showCatName val="0"/>
          <c:showSerName val="0"/>
          <c:showPercent val="0"/>
          <c:showBubbleSize val="0"/>
        </c:dLbls>
        <c:gapWidth val="50"/>
        <c:gapDepth val="87"/>
        <c:shape val="box"/>
        <c:axId val="215021440"/>
        <c:axId val="215022976"/>
        <c:axId val="0"/>
      </c:bar3DChart>
      <c:catAx>
        <c:axId val="215021440"/>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15022976"/>
        <c:crosses val="autoZero"/>
        <c:auto val="1"/>
        <c:lblAlgn val="ctr"/>
        <c:lblOffset val="100"/>
        <c:noMultiLvlLbl val="0"/>
      </c:catAx>
      <c:valAx>
        <c:axId val="215022976"/>
        <c:scaling>
          <c:orientation val="minMax"/>
        </c:scaling>
        <c:delete val="1"/>
        <c:axPos val="l"/>
        <c:numFmt formatCode="0%" sourceLinked="1"/>
        <c:majorTickMark val="none"/>
        <c:minorTickMark val="none"/>
        <c:tickLblPos val="nextTo"/>
        <c:crossAx val="215021440"/>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defTabSz="540000">
            <a:defRPr sz="900" b="0" i="0" u="none" strike="noStrike" kern="1400" baseline="0">
              <a:solidFill>
                <a:sysClr val="windowText" lastClr="000000"/>
              </a:solidFill>
              <a:effectLst>
                <a:outerShdw sx="1000" sy="1000" algn="ctr" rotWithShape="0">
                  <a:srgbClr val="000000"/>
                </a:outerShdw>
              </a:effectLst>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90"/>
      <c:rAngAx val="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dLbls>
          <c:dLblPos val="outEnd"/>
          <c:showLegendKey val="0"/>
          <c:showVal val="1"/>
          <c:showCatName val="0"/>
          <c:showSerName val="0"/>
          <c:showPercent val="0"/>
          <c:showBubbleSize val="0"/>
          <c:showLeaderLines val="0"/>
        </c:dLbls>
      </c:pie3DChart>
      <c:spPr>
        <a:noFill/>
        <a:ln w="25400">
          <a:noFill/>
        </a:ln>
      </c:spPr>
    </c:plotArea>
    <c:plotVisOnly val="1"/>
    <c:dispBlanksAs val="zero"/>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10"/>
      <c:rAngAx val="0"/>
    </c:view3D>
    <c:floor>
      <c:thickness val="0"/>
    </c:floor>
    <c:sideWall>
      <c:thickness val="0"/>
    </c:sideWall>
    <c:backWall>
      <c:thickness val="0"/>
    </c:backWall>
    <c:plotArea>
      <c:layout>
        <c:manualLayout>
          <c:layoutTarget val="inner"/>
          <c:xMode val="edge"/>
          <c:yMode val="edge"/>
          <c:x val="6.85431844383938E-2"/>
          <c:y val="6.5708528858135162E-2"/>
          <c:w val="0.89822411465365048"/>
          <c:h val="0.89919582289231159"/>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plastic">
              <a:bevelT w="165100" h="165100"/>
              <a:bevelB w="165100" h="165100"/>
            </a:sp3d>
          </c:spPr>
          <c:explosion val="25"/>
          <c:dPt>
            <c:idx val="0"/>
            <c:bubble3D val="0"/>
            <c:spPr>
              <a:solidFill>
                <a:srgbClr val="FF6699"/>
              </a:solidFill>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1-851E-47B7-82FD-1495A26C81FE}"/>
              </c:ext>
            </c:extLst>
          </c:dPt>
          <c:dPt>
            <c:idx val="1"/>
            <c:bubble3D val="0"/>
            <c:explosion val="20"/>
            <c:spPr>
              <a:solidFill>
                <a:srgbClr val="CCFF66"/>
              </a:solidFill>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3-851E-47B7-82FD-1495A26C81FE}"/>
              </c:ext>
            </c:extLst>
          </c:dPt>
          <c:dPt>
            <c:idx val="2"/>
            <c:bubble3D val="0"/>
            <c:spPr>
              <a:solidFill>
                <a:srgbClr val="66FFFF"/>
              </a:solidFill>
              <a:ln>
                <a:noFill/>
              </a:ln>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5-851E-47B7-82FD-1495A26C81FE}"/>
              </c:ext>
            </c:extLst>
          </c:dPt>
          <c:dLbls>
            <c:dLbl>
              <c:idx val="0"/>
              <c:layout>
                <c:manualLayout>
                  <c:x val="-9.595383520985111E-2"/>
                  <c:y val="3.3839179193509906E-2"/>
                </c:manualLayout>
              </c:layout>
              <c:tx>
                <c:rich>
                  <a:bodyPr/>
                  <a:lstStyle/>
                  <a:p>
                    <a:pPr algn="just">
                      <a:defRPr sz="850">
                        <a:ln>
                          <a:noFill/>
                        </a:ln>
                        <a:latin typeface="Times New Roman" panose="02020603050405020304" pitchFamily="18" charset="0"/>
                        <a:cs typeface="Times New Roman" panose="02020603050405020304" pitchFamily="18" charset="0"/>
                      </a:defRPr>
                    </a:pPr>
                    <a:r>
                      <a:rPr lang="ru-RU" sz="850">
                        <a:latin typeface="Times New Roman" panose="02020603050405020304" pitchFamily="18" charset="0"/>
                        <a:cs typeface="Times New Roman" panose="02020603050405020304" pitchFamily="18" charset="0"/>
                      </a:rPr>
                      <a:t>Расходы на выплаты персоналу в целях обеспечения выполнения функций казенными учреждениями - </a:t>
                    </a:r>
                    <a:r>
                      <a:rPr lang="ru-RU" sz="850" baseline="0">
                        <a:latin typeface="Times New Roman" panose="02020603050405020304" pitchFamily="18" charset="0"/>
                        <a:cs typeface="Times New Roman" panose="02020603050405020304" pitchFamily="18" charset="0"/>
                      </a:rPr>
                      <a:t>145 997,85 </a:t>
                    </a:r>
                    <a:r>
                      <a:rPr lang="ru-RU" sz="850">
                        <a:latin typeface="Times New Roman" panose="02020603050405020304" pitchFamily="18" charset="0"/>
                        <a:cs typeface="Times New Roman" panose="02020603050405020304" pitchFamily="18" charset="0"/>
                      </a:rPr>
                      <a:t>тыс. рублей</a:t>
                    </a:r>
                    <a:endParaRPr lang="ru-RU" sz="85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30584692076020353"/>
                      <c:h val="0.47462406015037595"/>
                    </c:manualLayout>
                  </c15:layout>
                </c:ext>
                <c:ext xmlns:c16="http://schemas.microsoft.com/office/drawing/2014/chart" uri="{C3380CC4-5D6E-409C-BE32-E72D297353CC}">
                  <c16:uniqueId val="{00000001-851E-47B7-82FD-1495A26C81FE}"/>
                </c:ext>
              </c:extLst>
            </c:dLbl>
            <c:dLbl>
              <c:idx val="1"/>
              <c:layout>
                <c:manualLayout>
                  <c:x val="6.1250030662055095E-2"/>
                  <c:y val="-0.16563509106816199"/>
                </c:manualLayout>
              </c:layout>
              <c:tx>
                <c:rich>
                  <a:bodyPr/>
                  <a:lstStyle/>
                  <a:p>
                    <a:pPr algn="just">
                      <a:defRPr sz="850">
                        <a:ln>
                          <a:noFill/>
                        </a:ln>
                        <a:latin typeface="Times New Roman" panose="02020603050405020304" pitchFamily="18" charset="0"/>
                        <a:cs typeface="Times New Roman" panose="02020603050405020304" pitchFamily="18" charset="0"/>
                      </a:defRPr>
                    </a:pPr>
                    <a:r>
                      <a:rPr lang="ru-RU" sz="850"/>
                      <a:t>Закупка товаров, работ и услуг для обеспечения государственных (муниципальных) нужд - 60 513,27 тыс. рублей</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9224218506594662"/>
                      <c:h val="0.39849624060150374"/>
                    </c:manualLayout>
                  </c15:layout>
                </c:ext>
                <c:ext xmlns:c16="http://schemas.microsoft.com/office/drawing/2014/chart" uri="{C3380CC4-5D6E-409C-BE32-E72D297353CC}">
                  <c16:uniqueId val="{00000003-851E-47B7-82FD-1495A26C81FE}"/>
                </c:ext>
              </c:extLst>
            </c:dLbl>
            <c:dLbl>
              <c:idx val="2"/>
              <c:layout>
                <c:manualLayout>
                  <c:x val="-1.5039615375180906E-2"/>
                  <c:y val="-7.6805853813727828E-2"/>
                </c:manualLayout>
              </c:layout>
              <c:tx>
                <c:rich>
                  <a:bodyPr/>
                  <a:lstStyle/>
                  <a:p>
                    <a:pPr algn="just">
                      <a:defRPr sz="850">
                        <a:ln>
                          <a:noFill/>
                        </a:ln>
                        <a:latin typeface="Times New Roman" panose="02020603050405020304" pitchFamily="18" charset="0"/>
                        <a:cs typeface="Times New Roman" panose="02020603050405020304" pitchFamily="18" charset="0"/>
                      </a:defRPr>
                    </a:pPr>
                    <a:r>
                      <a:rPr lang="ru-RU" sz="850"/>
                      <a:t>Иные бюджетные ассигнования - 356,07 тыс. рублей</a:t>
                    </a:r>
                  </a:p>
                </c:rich>
              </c:tx>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1E-47B7-82FD-1495A26C81FE}"/>
                </c:ext>
              </c:extLst>
            </c:dLbl>
            <c:dLbl>
              <c:idx val="3"/>
              <c:dLblPos val="ctr"/>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1E-47B7-82FD-1495A26C81FE}"/>
                </c:ext>
              </c:extLst>
            </c:dLbl>
            <c:dLbl>
              <c:idx val="4"/>
              <c:tx>
                <c:rich>
                  <a:bodyPr/>
                  <a:lstStyle/>
                  <a:p>
                    <a:pPr algn="just">
                      <a:defRPr sz="900" baseline="0">
                        <a:ln>
                          <a:noFill/>
                        </a:ln>
                        <a:latin typeface="Times New Roman" panose="02020603050405020304" pitchFamily="18" charset="0"/>
                        <a:cs typeface="Times New Roman" panose="02020603050405020304" pitchFamily="18" charset="0"/>
                      </a:defRPr>
                    </a:pPr>
                    <a:r>
                      <a:rPr lang="ru-RU" sz="900" baseline="0">
                        <a:ln>
                          <a:noFill/>
                        </a:ln>
                      </a:rPr>
                      <a:t>Уплата налогов, сборов и иных платежей -  980,80 тыс. руб.</a:t>
                    </a:r>
                  </a:p>
                </c:rich>
              </c:tx>
              <c:spPr/>
              <c:dLblPos val="ctr"/>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1E-47B7-82FD-1495A26C81FE}"/>
                </c:ext>
              </c:extLst>
            </c:dLbl>
            <c:dLbl>
              <c:idx val="5"/>
              <c:dLblPos val="ctr"/>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1E-47B7-82FD-1495A26C81FE}"/>
                </c:ext>
              </c:extLst>
            </c:dLbl>
            <c:spPr>
              <a:noFill/>
              <a:ln>
                <a:noFill/>
              </a:ln>
              <a:effectLst/>
            </c:spPr>
            <c:txPr>
              <a:bodyPr/>
              <a:lstStyle/>
              <a:p>
                <a:pPr algn="just">
                  <a:defRPr sz="900">
                    <a:ln>
                      <a:noFill/>
                    </a:ln>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0"/>
            <c:showPercent val="0"/>
            <c:showBubbleSize val="0"/>
            <c:showLeaderLines val="0"/>
            <c:extLst>
              <c:ext xmlns:c15="http://schemas.microsoft.com/office/drawing/2012/chart" uri="{CE6537A1-D6FC-4f65-9D91-7224C49458BB}">
                <c15:showDataLabelsRange val="1"/>
              </c:ext>
            </c:extLst>
          </c:dLbls>
          <c:cat>
            <c:strRef>
              <c:f>Лист1!$A$2:$A$4</c:f>
              <c:strCache>
                <c:ptCount val="3"/>
                <c:pt idx="0">
                  <c:v>Расходы на выплаты персоналу в целях обеспечения выполнения функций  казенными учреждениями</c:v>
                </c:pt>
                <c:pt idx="1">
                  <c:v>Закупка товаров, работ и услуг для обеспечения государственных (муниципальных) нужд</c:v>
                </c:pt>
                <c:pt idx="2">
                  <c:v>Иные бюджетные ассигнования</c:v>
                </c:pt>
              </c:strCache>
            </c:strRef>
          </c:cat>
          <c:val>
            <c:numRef>
              <c:f>Лист1!$B$2:$B$4</c:f>
              <c:numCache>
                <c:formatCode>#,##0.00</c:formatCode>
                <c:ptCount val="3"/>
                <c:pt idx="0">
                  <c:v>145997.85</c:v>
                </c:pt>
                <c:pt idx="1">
                  <c:v>60513.27</c:v>
                </c:pt>
                <c:pt idx="2">
                  <c:v>356.07</c:v>
                </c:pt>
              </c:numCache>
            </c:numRef>
          </c:val>
          <c:extLst>
            <c:ext xmlns:c16="http://schemas.microsoft.com/office/drawing/2014/chart" uri="{C3380CC4-5D6E-409C-BE32-E72D297353CC}">
              <c16:uniqueId val="{0000000C-851E-47B7-82FD-1495A26C81FE}"/>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6">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32746502900034119"/>
                  <c:y val="0.19822800170994387"/>
                </c:manualLayout>
              </c:layout>
              <c:tx>
                <c:rich>
                  <a:bodyPr/>
                  <a:lstStyle/>
                  <a:p>
                    <a:r>
                      <a:rPr lang="en-US" sz="1000" b="0" i="0" baseline="0">
                        <a:effectLst/>
                        <a:latin typeface="Times New Roman" panose="02020603050405020304" pitchFamily="18" charset="0"/>
                        <a:cs typeface="Times New Roman" panose="02020603050405020304" pitchFamily="18" charset="0"/>
                      </a:rPr>
                      <a:t>&lt;0,1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8358921869669057"/>
                      <c:h val="9.6322241681260939E-2"/>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99.94</c:v>
                </c:pt>
                <c:pt idx="1">
                  <c:v>0.06</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6">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3037663105567457"/>
                  <c:y val="0.16921516107856113"/>
                </c:manualLayout>
              </c:layout>
              <c:tx>
                <c:rich>
                  <a:bodyPr/>
                  <a:lstStyle/>
                  <a:p>
                    <a:r>
                      <a:rPr lang="en-US" sz="1000" b="0">
                        <a:latin typeface="Times New Roman" panose="02020603050405020304" pitchFamily="18" charset="0"/>
                        <a:cs typeface="Times New Roman" panose="02020603050405020304" pitchFamily="18" charset="0"/>
                      </a:rPr>
                      <a:t> &lt;0,1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34542983350322798"/>
                      <c:h val="0.11145786892554614"/>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99.93</c:v>
                </c:pt>
                <c:pt idx="1">
                  <c:v>7.0000000000000007E-2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2024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6">
                  <a:lumMod val="75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2033076133041898"/>
                  <c:y val="0.16567847180537409"/>
                </c:manualLayout>
              </c:layout>
              <c:tx>
                <c:rich>
                  <a:bodyPr/>
                  <a:lstStyle/>
                  <a:p>
                    <a:r>
                      <a:rPr lang="en-US" sz="1000" b="0" baseline="0">
                        <a:latin typeface="Times New Roman" panose="02020603050405020304" pitchFamily="18" charset="0"/>
                        <a:cs typeface="Times New Roman" panose="02020603050405020304" pitchFamily="18" charset="0"/>
                      </a:rPr>
                      <a:t>&lt;0,1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30655518394648829"/>
                      <c:h val="0.1210762331838565"/>
                    </c:manualLayout>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99.93</c:v>
                </c:pt>
                <c:pt idx="1">
                  <c:v>7.0000000000000007E-2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653874529369433E-2"/>
          <c:y val="2.0688428134607188E-6"/>
          <c:w val="0.96169999609792922"/>
          <c:h val="0.71715594049329145"/>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F9B073"/>
            </a:solidFill>
            <a:ln w="9525" cap="flat" cmpd="sng" algn="ctr">
              <a:solidFill>
                <a:schemeClr val="accent6">
                  <a:lumMod val="60000"/>
                  <a:lumOff val="40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w="177800" h="177800"/>
              <a:bevelB/>
              <a:contourClr>
                <a:schemeClr val="accent6">
                  <a:lumMod val="60000"/>
                  <a:lumOff val="40000"/>
                </a:schemeClr>
              </a:contourClr>
            </a:sp3d>
          </c:spPr>
          <c:invertIfNegative val="0"/>
          <c:dPt>
            <c:idx val="0"/>
            <c:invertIfNegative val="0"/>
            <c:bubble3D val="0"/>
            <c:extLst>
              <c:ext xmlns:c16="http://schemas.microsoft.com/office/drawing/2014/chart" uri="{C3380CC4-5D6E-409C-BE32-E72D297353CC}">
                <c16:uniqueId val="{00000000-ED4E-4C7C-8555-8A48F6250C94}"/>
              </c:ext>
            </c:extLst>
          </c:dPt>
          <c:dPt>
            <c:idx val="1"/>
            <c:invertIfNegative val="0"/>
            <c:bubble3D val="0"/>
            <c:extLst>
              <c:ext xmlns:c16="http://schemas.microsoft.com/office/drawing/2014/chart" uri="{C3380CC4-5D6E-409C-BE32-E72D297353CC}">
                <c16:uniqueId val="{00000001-ED4E-4C7C-8555-8A48F6250C94}"/>
              </c:ext>
            </c:extLst>
          </c:dPt>
          <c:dPt>
            <c:idx val="2"/>
            <c:invertIfNegative val="0"/>
            <c:bubble3D val="0"/>
            <c:extLst>
              <c:ext xmlns:c16="http://schemas.microsoft.com/office/drawing/2014/chart" uri="{C3380CC4-5D6E-409C-BE32-E72D297353CC}">
                <c16:uniqueId val="{00000002-ED4E-4C7C-8555-8A48F6250C94}"/>
              </c:ext>
            </c:extLst>
          </c:dPt>
          <c:dLbls>
            <c:dLbl>
              <c:idx val="0"/>
              <c:layout>
                <c:manualLayout>
                  <c:x val="0"/>
                  <c:y val="-8.4438478582093603E-3"/>
                </c:manualLayout>
              </c:layout>
              <c:tx>
                <c:rich>
                  <a:bodyPr/>
                  <a:lstStyle/>
                  <a:p>
                    <a:r>
                      <a:rPr lang="en-US"/>
                      <a:t>12 663,00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4E-4C7C-8555-8A48F6250C94}"/>
                </c:ext>
              </c:extLst>
            </c:dLbl>
            <c:dLbl>
              <c:idx val="1"/>
              <c:layout>
                <c:manualLayout>
                  <c:x val="6.2389518560881773E-3"/>
                  <c:y val="-8.3200007023139499E-17"/>
                </c:manualLayout>
              </c:layout>
              <c:tx>
                <c:rich>
                  <a:bodyPr/>
                  <a:lstStyle/>
                  <a:p>
                    <a:r>
                      <a:rPr lang="en-US"/>
                      <a:t>12 663,00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4E-4C7C-8555-8A48F6250C94}"/>
                </c:ext>
              </c:extLst>
            </c:dLbl>
            <c:dLbl>
              <c:idx val="2"/>
              <c:layout>
                <c:manualLayout>
                  <c:x val="6.2389518560881773E-3"/>
                  <c:y val="0"/>
                </c:manualLayout>
              </c:layout>
              <c:tx>
                <c:rich>
                  <a:bodyPr/>
                  <a:lstStyle/>
                  <a:p>
                    <a:r>
                      <a:rPr lang="en-US"/>
                      <a:t>12 663,00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4E-4C7C-8555-8A48F6250C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13763</c:v>
                </c:pt>
                <c:pt idx="1">
                  <c:v>13763</c:v>
                </c:pt>
                <c:pt idx="2">
                  <c:v>13763</c:v>
                </c:pt>
              </c:numCache>
            </c:numRef>
          </c:val>
          <c:extLst>
            <c:ext xmlns:c16="http://schemas.microsoft.com/office/drawing/2014/chart" uri="{C3380CC4-5D6E-409C-BE32-E72D297353CC}">
              <c16:uniqueId val="{00000003-ED4E-4C7C-8555-8A48F6250C94}"/>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6">
                <a:lumMod val="75000"/>
              </a:schemeClr>
            </a:solidFill>
            <a:ln w="9525" cap="flat" cmpd="sng" algn="ctr">
              <a:solidFill>
                <a:schemeClr val="accent6">
                  <a:lumMod val="75000"/>
                </a:schemeClr>
              </a:solidFill>
              <a:prstDash val="solid"/>
              <a:round/>
            </a:ln>
            <a:effectLst>
              <a:outerShdw blurRad="40000" dist="20000" dir="5400000" rotWithShape="0">
                <a:srgbClr val="000000">
                  <a:alpha val="38000"/>
                </a:srgbClr>
              </a:outerShdw>
            </a:effectLst>
            <a:scene3d>
              <a:camera prst="orthographicFront"/>
              <a:lightRig rig="threePt" dir="t"/>
            </a:scene3d>
            <a:sp3d contourW="9525">
              <a:bevelT w="177800" h="177800"/>
              <a:bevelB/>
              <a:contourClr>
                <a:schemeClr val="accent6">
                  <a:lumMod val="75000"/>
                </a:schemeClr>
              </a:contourClr>
            </a:sp3d>
          </c:spPr>
          <c:invertIfNegative val="0"/>
          <c:dLbls>
            <c:dLbl>
              <c:idx val="0"/>
              <c:layout>
                <c:manualLayout>
                  <c:x val="4.0204209082849666E-3"/>
                  <c:y val="-4.0467933198101141E-3"/>
                </c:manualLayout>
              </c:layout>
              <c:tx>
                <c:rich>
                  <a:bodyPr/>
                  <a:lstStyle/>
                  <a:p>
                    <a:r>
                      <a:rPr lang="en-US"/>
                      <a:t>1 100,00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4E-4C7C-8555-8A48F6250C94}"/>
                </c:ext>
              </c:extLst>
            </c:dLbl>
            <c:dLbl>
              <c:idx val="1"/>
              <c:layout>
                <c:manualLayout>
                  <c:x val="8.3185941191627252E-3"/>
                  <c:y val="-8.6795937211449677E-3"/>
                </c:manualLayout>
              </c:layout>
              <c:tx>
                <c:rich>
                  <a:bodyPr/>
                  <a:lstStyle/>
                  <a:p>
                    <a:r>
                      <a:rPr lang="en-US"/>
                      <a:t>1 100,00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4E-4C7C-8555-8A48F6250C94}"/>
                </c:ext>
              </c:extLst>
            </c:dLbl>
            <c:dLbl>
              <c:idx val="2"/>
              <c:layout>
                <c:manualLayout>
                  <c:x val="8.3186024747842358E-3"/>
                  <c:y val="0"/>
                </c:manualLayout>
              </c:layout>
              <c:tx>
                <c:rich>
                  <a:bodyPr/>
                  <a:lstStyle/>
                  <a:p>
                    <a:r>
                      <a:rPr lang="en-US"/>
                      <a:t>1 100,00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4E-4C7C-8555-8A48F6250C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3000</c:v>
                </c:pt>
                <c:pt idx="1">
                  <c:v>3000</c:v>
                </c:pt>
                <c:pt idx="2">
                  <c:v>3000</c:v>
                </c:pt>
              </c:numCache>
            </c:numRef>
          </c:val>
          <c:extLst>
            <c:ext xmlns:c16="http://schemas.microsoft.com/office/drawing/2014/chart" uri="{C3380CC4-5D6E-409C-BE32-E72D297353CC}">
              <c16:uniqueId val="{00000007-ED4E-4C7C-8555-8A48F6250C94}"/>
            </c:ext>
          </c:extLst>
        </c:ser>
        <c:dLbls>
          <c:showLegendKey val="0"/>
          <c:showVal val="1"/>
          <c:showCatName val="0"/>
          <c:showSerName val="0"/>
          <c:showPercent val="0"/>
          <c:showBubbleSize val="0"/>
        </c:dLbls>
        <c:gapWidth val="95"/>
        <c:gapDepth val="61"/>
        <c:shape val="box"/>
        <c:axId val="213556224"/>
        <c:axId val="218174208"/>
        <c:axId val="0"/>
      </c:bar3DChart>
      <c:catAx>
        <c:axId val="21355622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18174208"/>
        <c:crosses val="autoZero"/>
        <c:auto val="1"/>
        <c:lblAlgn val="ctr"/>
        <c:lblOffset val="100"/>
        <c:noMultiLvlLbl val="0"/>
      </c:catAx>
      <c:valAx>
        <c:axId val="218174208"/>
        <c:scaling>
          <c:orientation val="minMax"/>
        </c:scaling>
        <c:delete val="1"/>
        <c:axPos val="l"/>
        <c:numFmt formatCode="#,##0.00" sourceLinked="1"/>
        <c:majorTickMark val="none"/>
        <c:minorTickMark val="none"/>
        <c:tickLblPos val="nextTo"/>
        <c:crossAx val="213556224"/>
        <c:crosses val="autoZero"/>
        <c:crossBetween val="between"/>
      </c:valAx>
      <c:spPr>
        <a:noFill/>
        <a:ln>
          <a:noFill/>
        </a:ln>
        <a:effectLst/>
      </c:spPr>
    </c:plotArea>
    <c:legend>
      <c:legendPos val="r"/>
      <c:layout>
        <c:manualLayout>
          <c:xMode val="edge"/>
          <c:yMode val="edge"/>
          <c:x val="1.0513649141065083E-2"/>
          <c:y val="0.84912426112940864"/>
          <c:w val="0.98739595317361051"/>
          <c:h val="0.124015384503529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2024 год</a:t>
            </a:r>
          </a:p>
        </c:rich>
      </c:tx>
      <c:layout>
        <c:manualLayout>
          <c:xMode val="edge"/>
          <c:yMode val="edge"/>
          <c:x val="0.40184828482928886"/>
          <c:y val="3.919287891115187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5">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8040019241053316"/>
                  <c:y val="0.1625872325840608"/>
                </c:manualLayout>
              </c:layout>
              <c:tx>
                <c:rich>
                  <a:bodyPr/>
                  <a:lstStyle/>
                  <a:p>
                    <a:r>
                      <a:rPr lang="en-US" sz="1000" b="0" i="0" baseline="0">
                        <a:effectLst/>
                        <a:latin typeface="Times New Roman" panose="02020603050405020304" pitchFamily="18" charset="0"/>
                        <a:cs typeface="Times New Roman" panose="02020603050405020304" pitchFamily="18" charset="0"/>
                      </a:rPr>
                      <a:t>&lt;0,1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3978164448993516"/>
                      <c:h val="0.22767075306479859"/>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гражданской общество,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a:outerShdw blurRad="50800" dist="50800" dir="5400000" algn="ctr" rotWithShape="0">
            <a:schemeClr val="bg1"/>
          </a:outerShdw>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40184823991802249"/>
          <c:y val="3.0916833122119208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5">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1678505783107382"/>
                  <c:y val="0.15583951471068347"/>
                </c:manualLayout>
              </c:layout>
              <c:tx>
                <c:rich>
                  <a:bodyPr/>
                  <a:lstStyle/>
                  <a:p>
                    <a:r>
                      <a:rPr lang="en-US" sz="1000" b="0">
                        <a:latin typeface="Times New Roman" panose="02020603050405020304" pitchFamily="18" charset="0"/>
                        <a:cs typeface="Times New Roman" panose="02020603050405020304" pitchFamily="18" charset="0"/>
                      </a:rPr>
                      <a:t>&lt;0,1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9996602106693848"/>
                      <c:h val="0.23183236736513599"/>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гражданское общество,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34942363855894165"/>
          <c:y val="8.8154153998076967E-2"/>
        </c:manualLayout>
      </c:layout>
      <c:overlay val="0"/>
      <c:spPr>
        <a:noFill/>
        <a:ln>
          <a:noFill/>
        </a:ln>
        <a:effectLst/>
      </c:spPr>
    </c:title>
    <c:autoTitleDeleted val="0"/>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6.55307994757536E-3"/>
          <c:y val="0"/>
          <c:w val="0.99344692005242463"/>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9BA3-4FC1-8F71-71969F21B55E}"/>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9BA3-4FC1-8F71-71969F21B55E}"/>
              </c:ext>
            </c:extLst>
          </c:dPt>
          <c:dLbls>
            <c:dLbl>
              <c:idx val="0"/>
              <c:delete val="1"/>
              <c:extLst>
                <c:ext xmlns:c15="http://schemas.microsoft.com/office/drawing/2012/chart" uri="{CE6537A1-D6FC-4f65-9D91-7224C49458BB}"/>
                <c:ext xmlns:c16="http://schemas.microsoft.com/office/drawing/2014/chart" uri="{C3380CC4-5D6E-409C-BE32-E72D297353CC}">
                  <c16:uniqueId val="{00000001-9BA3-4FC1-8F71-71969F21B55E}"/>
                </c:ext>
              </c:extLst>
            </c:dLbl>
            <c:dLbl>
              <c:idx val="1"/>
              <c:layout>
                <c:manualLayout>
                  <c:x val="5.7642616101558727E-2"/>
                  <c:y val="7.5750585230900197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61,2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A3-4FC1-8F71-71969F21B55E}"/>
                </c:ext>
              </c:extLst>
            </c:dLbl>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44.34</c:v>
                </c:pt>
                <c:pt idx="1">
                  <c:v>55.66</c:v>
                </c:pt>
              </c:numCache>
            </c:numRef>
          </c:val>
          <c:extLst>
            <c:ext xmlns:c16="http://schemas.microsoft.com/office/drawing/2014/chart" uri="{C3380CC4-5D6E-409C-BE32-E72D297353CC}">
              <c16:uniqueId val="{00000004-9BA3-4FC1-8F71-71969F21B55E}"/>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 год</a:t>
            </a:r>
          </a:p>
        </c:rich>
      </c:tx>
      <c:layout>
        <c:manualLayout>
          <c:xMode val="edge"/>
          <c:yMode val="edge"/>
          <c:x val="0.40184815526821693"/>
          <c:y val="3.1072349140213975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2021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5">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3370868775182366"/>
                  <c:y val="0.14774125207443239"/>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&lt;0,1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26180602006688969"/>
                      <c:h val="0.23318385650224216"/>
                    </c:manualLayout>
                  </c15:layout>
                </c:ext>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6350"/>
              </c:spPr>
            </c:leaderLines>
            <c:extLst>
              <c:ext xmlns:c15="http://schemas.microsoft.com/office/drawing/2012/chart" uri="{CE6537A1-D6FC-4f65-9D91-7224C49458BB}"/>
            </c:extLst>
          </c:dLbls>
          <c:cat>
            <c:strRef>
              <c:f>Лист1!$A$2:$A$3</c:f>
              <c:strCache>
                <c:ptCount val="2"/>
                <c:pt idx="0">
                  <c:v>Общий объем расходов </c:v>
                </c:pt>
                <c:pt idx="1">
                  <c:v>гражданское общество,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3004300167583491"/>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t>11 740,00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r>
                      <a:rPr lang="en-US"/>
                      <a:t>11 740,00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11 740,00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11740</c:v>
                </c:pt>
                <c:pt idx="1">
                  <c:v>11740</c:v>
                </c:pt>
                <c:pt idx="2">
                  <c:v>11740</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5">
                <a:lumMod val="20000"/>
                <a:lumOff val="80000"/>
              </a:schemeClr>
            </a:solidFill>
            <a:ln w="9525" cap="flat" cmpd="sng" algn="ctr">
              <a:solidFill>
                <a:schemeClr val="accent5">
                  <a:lumMod val="20000"/>
                  <a:lumOff val="8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tx>
                <c:rich>
                  <a:bodyPr/>
                  <a:lstStyle/>
                  <a:p>
                    <a:r>
                      <a:rPr lang="en-US"/>
                      <a:t>1 000,00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331-A86C-DAB0B1BAE87D}"/>
                </c:ext>
              </c:extLst>
            </c:dLbl>
            <c:dLbl>
              <c:idx val="1"/>
              <c:layout>
                <c:manualLayout>
                  <c:x val="1.039825309348022E-2"/>
                  <c:y val="-4.7201258596384649E-3"/>
                </c:manualLayout>
              </c:layout>
              <c:tx>
                <c:rich>
                  <a:bodyPr/>
                  <a:lstStyle/>
                  <a:p>
                    <a:r>
                      <a:rPr lang="en-US"/>
                      <a:t>1 000,00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A7-42E7-BDE8-CAC419FAF475}"/>
                </c:ext>
              </c:extLst>
            </c:dLbl>
            <c:dLbl>
              <c:idx val="2"/>
              <c:layout>
                <c:manualLayout>
                  <c:x val="8.3186024747842358E-3"/>
                  <c:y val="0"/>
                </c:manualLayout>
              </c:layout>
              <c:tx>
                <c:rich>
                  <a:bodyPr/>
                  <a:lstStyle/>
                  <a:p>
                    <a:r>
                      <a:rPr lang="en-US"/>
                      <a:t>1 000,00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A7-42E7-BDE8-CAC419FAF4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3000</c:v>
                </c:pt>
                <c:pt idx="1">
                  <c:v>3000</c:v>
                </c:pt>
                <c:pt idx="2">
                  <c:v>3000</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220692480"/>
        <c:axId val="220694016"/>
        <c:axId val="0"/>
      </c:bar3DChart>
      <c:catAx>
        <c:axId val="220692480"/>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20694016"/>
        <c:crosses val="autoZero"/>
        <c:auto val="1"/>
        <c:lblAlgn val="ctr"/>
        <c:lblOffset val="100"/>
        <c:noMultiLvlLbl val="0"/>
      </c:catAx>
      <c:valAx>
        <c:axId val="220694016"/>
        <c:scaling>
          <c:orientation val="minMax"/>
        </c:scaling>
        <c:delete val="1"/>
        <c:axPos val="l"/>
        <c:numFmt formatCode="#,##0.00" sourceLinked="1"/>
        <c:majorTickMark val="none"/>
        <c:minorTickMark val="none"/>
        <c:tickLblPos val="nextTo"/>
        <c:crossAx val="220692480"/>
        <c:crosses val="autoZero"/>
        <c:crossBetween val="between"/>
      </c:valAx>
      <c:spPr>
        <a:noFill/>
        <a:ln>
          <a:noFill/>
        </a:ln>
        <a:effectLst/>
      </c:spPr>
    </c:plotArea>
    <c:legend>
      <c:legendPos val="r"/>
      <c:layout>
        <c:manualLayout>
          <c:xMode val="edge"/>
          <c:yMode val="edge"/>
          <c:x val="2.2992001116169024E-2"/>
          <c:y val="0.82672102930753832"/>
          <c:w val="0.93351523482290155"/>
          <c:h val="0.14651680195867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0D56-4E7A-B774-433EC46672B0}"/>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0D56-4E7A-B774-433EC46672B0}"/>
              </c:ext>
            </c:extLst>
          </c:dPt>
          <c:dLbls>
            <c:dLbl>
              <c:idx val="0"/>
              <c:delete val="1"/>
              <c:extLst>
                <c:ext xmlns:c15="http://schemas.microsoft.com/office/drawing/2012/chart" uri="{CE6537A1-D6FC-4f65-9D91-7224C49458BB}"/>
                <c:ext xmlns:c16="http://schemas.microsoft.com/office/drawing/2014/chart" uri="{C3380CC4-5D6E-409C-BE32-E72D297353CC}">
                  <c16:uniqueId val="{00000001-0D56-4E7A-B774-433EC46672B0}"/>
                </c:ext>
              </c:extLst>
            </c:dLbl>
            <c:dLbl>
              <c:idx val="1"/>
              <c:layout>
                <c:manualLayout>
                  <c:x val="0.20877349034319478"/>
                  <c:y val="0.1100288984188101"/>
                </c:manualLayout>
              </c:layout>
              <c:tx>
                <c:rich>
                  <a:bodyPr/>
                  <a:lstStyle/>
                  <a:p>
                    <a:r>
                      <a:rPr lang="en-US" sz="1000" b="0" i="0" baseline="0">
                        <a:effectLst/>
                        <a:latin typeface="Times New Roman" panose="02020603050405020304" pitchFamily="18" charset="0"/>
                        <a:cs typeface="Times New Roman" panose="02020603050405020304" pitchFamily="18" charset="0"/>
                      </a:rPr>
                      <a:t>&lt; 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31047424087342201"/>
                      <c:h val="0.22767075306479859"/>
                    </c:manualLayout>
                  </c15:layout>
                </c:ext>
                <c:ext xmlns:c16="http://schemas.microsoft.com/office/drawing/2014/chart" uri="{C3380CC4-5D6E-409C-BE32-E72D297353CC}">
                  <c16:uniqueId val="{00000003-0D56-4E7A-B774-433EC46672B0}"/>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21974007.940000001</c:v>
                </c:pt>
                <c:pt idx="1">
                  <c:v>500</c:v>
                </c:pt>
              </c:numCache>
            </c:numRef>
          </c:val>
          <c:extLst>
            <c:ext xmlns:c16="http://schemas.microsoft.com/office/drawing/2014/chart" uri="{C3380CC4-5D6E-409C-BE32-E72D297353CC}">
              <c16:uniqueId val="{00000004-0D56-4E7A-B774-433EC46672B0}"/>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08B-429C-B665-F5FA3CF2AF02}"/>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08B-429C-B665-F5FA3CF2AF02}"/>
              </c:ext>
            </c:extLst>
          </c:dPt>
          <c:dLbls>
            <c:dLbl>
              <c:idx val="0"/>
              <c:delete val="1"/>
              <c:extLst>
                <c:ext xmlns:c15="http://schemas.microsoft.com/office/drawing/2012/chart" uri="{CE6537A1-D6FC-4f65-9D91-7224C49458BB}"/>
                <c:ext xmlns:c16="http://schemas.microsoft.com/office/drawing/2014/chart" uri="{C3380CC4-5D6E-409C-BE32-E72D297353CC}">
                  <c16:uniqueId val="{00000001-608B-429C-B665-F5FA3CF2AF02}"/>
                </c:ext>
              </c:extLst>
            </c:dLbl>
            <c:dLbl>
              <c:idx val="1"/>
              <c:layout>
                <c:manualLayout>
                  <c:x val="0.20876704082811773"/>
                  <c:y val="0.12391100164585607"/>
                </c:manualLayout>
              </c:layout>
              <c:tx>
                <c:rich>
                  <a:bodyPr/>
                  <a:lstStyle/>
                  <a:p>
                    <a:r>
                      <a:rPr lang="en-US" sz="1000" b="0" i="0" baseline="0">
                        <a:effectLst/>
                        <a:latin typeface="Times New Roman" panose="02020603050405020304" pitchFamily="18" charset="0"/>
                        <a:cs typeface="Times New Roman" panose="02020603050405020304" pitchFamily="18" charset="0"/>
                      </a:rPr>
                      <a:t>&lt; 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31047424087342201"/>
                      <c:h val="0.23691254166242154"/>
                    </c:manualLayout>
                  </c15:layout>
                </c:ext>
                <c:ext xmlns:c16="http://schemas.microsoft.com/office/drawing/2014/chart" uri="{C3380CC4-5D6E-409C-BE32-E72D297353CC}">
                  <c16:uniqueId val="{00000003-608B-429C-B665-F5FA3CF2AF02}"/>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21117638.300000001</c:v>
                </c:pt>
                <c:pt idx="1">
                  <c:v>500</c:v>
                </c:pt>
              </c:numCache>
            </c:numRef>
          </c:val>
          <c:extLst>
            <c:ext xmlns:c16="http://schemas.microsoft.com/office/drawing/2014/chart" uri="{C3380CC4-5D6E-409C-BE32-E72D297353CC}">
              <c16:uniqueId val="{00000004-608B-429C-B665-F5FA3CF2AF02}"/>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17969187,52</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5542-45C9-95FA-C13F9845D741}"/>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5542-45C9-95FA-C13F9845D741}"/>
              </c:ext>
            </c:extLst>
          </c:dPt>
          <c:dLbls>
            <c:dLbl>
              <c:idx val="0"/>
              <c:delete val="1"/>
              <c:extLst>
                <c:ext xmlns:c15="http://schemas.microsoft.com/office/drawing/2012/chart" uri="{CE6537A1-D6FC-4f65-9D91-7224C49458BB}"/>
                <c:ext xmlns:c16="http://schemas.microsoft.com/office/drawing/2014/chart" uri="{C3380CC4-5D6E-409C-BE32-E72D297353CC}">
                  <c16:uniqueId val="{00000001-5542-45C9-95FA-C13F9845D741}"/>
                </c:ext>
              </c:extLst>
            </c:dLbl>
            <c:dLbl>
              <c:idx val="1"/>
              <c:layout>
                <c:manualLayout>
                  <c:x val="0.20877080304524603"/>
                  <c:y val="0.12756143505318773"/>
                </c:manualLayout>
              </c:layout>
              <c:tx>
                <c:rich>
                  <a:bodyPr/>
                  <a:lstStyle/>
                  <a:p>
                    <a:r>
                      <a:rPr lang="en-US" sz="1000" b="0" i="0" baseline="0">
                        <a:effectLst/>
                        <a:latin typeface="Times New Roman" panose="02020603050405020304" pitchFamily="18" charset="0"/>
                        <a:cs typeface="Times New Roman" panose="02020603050405020304" pitchFamily="18" charset="0"/>
                      </a:rPr>
                      <a:t>&lt; 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31047424087342201"/>
                      <c:h val="0.22767075306479859"/>
                    </c:manualLayout>
                  </c15:layout>
                </c:ext>
                <c:ext xmlns:c16="http://schemas.microsoft.com/office/drawing/2014/chart" uri="{C3380CC4-5D6E-409C-BE32-E72D297353CC}">
                  <c16:uniqueId val="{00000003-5542-45C9-95FA-C13F9845D74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программа</c:v>
                </c:pt>
              </c:strCache>
            </c:strRef>
          </c:cat>
          <c:val>
            <c:numRef>
              <c:f>Лист1!$B$2:$B$3</c:f>
              <c:numCache>
                <c:formatCode>#,##0.00</c:formatCode>
                <c:ptCount val="2"/>
                <c:pt idx="0" formatCode="General">
                  <c:v>20163005.27</c:v>
                </c:pt>
                <c:pt idx="1">
                  <c:v>500</c:v>
                </c:pt>
              </c:numCache>
            </c:numRef>
          </c:val>
          <c:extLst>
            <c:ext xmlns:c16="http://schemas.microsoft.com/office/drawing/2014/chart" uri="{C3380CC4-5D6E-409C-BE32-E72D297353CC}">
              <c16:uniqueId val="{00000004-5542-45C9-95FA-C13F9845D74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0780399719925806E-2"/>
          <c:w val="0.99627415035218969"/>
          <c:h val="0.67725478152984386"/>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chemeClr val="accent4">
                <a:lumMod val="60000"/>
                <a:lumOff val="40000"/>
              </a:schemeClr>
            </a:solidFill>
            <a:ln w="9525" cap="flat" cmpd="sng" algn="ctr">
              <a:solidFill>
                <a:schemeClr val="accent4">
                  <a:lumMod val="40000"/>
                  <a:lumOff val="6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940B-4C88-A1B4-70B17FAF8DC9}"/>
              </c:ext>
            </c:extLst>
          </c:dPt>
          <c:dPt>
            <c:idx val="1"/>
            <c:invertIfNegative val="0"/>
            <c:bubble3D val="0"/>
            <c:extLst>
              <c:ext xmlns:c16="http://schemas.microsoft.com/office/drawing/2014/chart" uri="{C3380CC4-5D6E-409C-BE32-E72D297353CC}">
                <c16:uniqueId val="{00000001-940B-4C88-A1B4-70B17FAF8DC9}"/>
              </c:ext>
            </c:extLst>
          </c:dPt>
          <c:dPt>
            <c:idx val="2"/>
            <c:invertIfNegative val="0"/>
            <c:bubble3D val="0"/>
            <c:extLst>
              <c:ext xmlns:c16="http://schemas.microsoft.com/office/drawing/2014/chart" uri="{C3380CC4-5D6E-409C-BE32-E72D297353CC}">
                <c16:uniqueId val="{00000002-940B-4C88-A1B4-70B17FAF8DC9}"/>
              </c:ext>
            </c:extLst>
          </c:dPt>
          <c:dLbls>
            <c:dLbl>
              <c:idx val="0"/>
              <c:layout>
                <c:manualLayout>
                  <c:x val="0"/>
                  <c:y val="-8.4438478582093603E-3"/>
                </c:manualLayout>
              </c:layout>
              <c:tx>
                <c:rich>
                  <a:bodyPr/>
                  <a:lstStyle/>
                  <a:p>
                    <a:r>
                      <a:rPr lang="en-US"/>
                      <a:t>500,00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0B-4C88-A1B4-70B17FAF8DC9}"/>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0B-4C88-A1B4-70B17FAF8DC9}"/>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0B-4C88-A1B4-70B17FAF8D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500</c:v>
                </c:pt>
                <c:pt idx="1">
                  <c:v>500</c:v>
                </c:pt>
                <c:pt idx="2">
                  <c:v>500</c:v>
                </c:pt>
              </c:numCache>
            </c:numRef>
          </c:val>
          <c:extLst>
            <c:ext xmlns:c16="http://schemas.microsoft.com/office/drawing/2014/chart" uri="{C3380CC4-5D6E-409C-BE32-E72D297353CC}">
              <c16:uniqueId val="{00000003-940B-4C88-A1B4-70B17FAF8DC9}"/>
            </c:ext>
          </c:extLst>
        </c:ser>
        <c:dLbls>
          <c:showLegendKey val="0"/>
          <c:showVal val="1"/>
          <c:showCatName val="0"/>
          <c:showSerName val="0"/>
          <c:showPercent val="0"/>
          <c:showBubbleSize val="0"/>
        </c:dLbls>
        <c:gapWidth val="95"/>
        <c:gapDepth val="95"/>
        <c:shape val="box"/>
        <c:axId val="223080448"/>
        <c:axId val="223083136"/>
        <c:axId val="0"/>
      </c:bar3DChart>
      <c:catAx>
        <c:axId val="22308044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23083136"/>
        <c:crosses val="autoZero"/>
        <c:auto val="1"/>
        <c:lblAlgn val="ctr"/>
        <c:lblOffset val="100"/>
        <c:noMultiLvlLbl val="0"/>
      </c:catAx>
      <c:valAx>
        <c:axId val="223083136"/>
        <c:scaling>
          <c:orientation val="minMax"/>
        </c:scaling>
        <c:delete val="1"/>
        <c:axPos val="l"/>
        <c:numFmt formatCode="#,##0.00" sourceLinked="1"/>
        <c:majorTickMark val="none"/>
        <c:minorTickMark val="none"/>
        <c:tickLblPos val="nextTo"/>
        <c:crossAx val="223080448"/>
        <c:crosses val="autoZero"/>
        <c:crossBetween val="between"/>
      </c:valAx>
      <c:spPr>
        <a:noFill/>
        <a:ln>
          <a:noFill/>
        </a:ln>
        <a:effectLst/>
      </c:spPr>
    </c:plotArea>
    <c:legend>
      <c:legendPos val="r"/>
      <c:layout>
        <c:manualLayout>
          <c:xMode val="edge"/>
          <c:yMode val="edge"/>
          <c:x val="1.8833149541810958E-2"/>
          <c:y val="0.87666220349601376"/>
          <c:w val="0.80292631572159134"/>
          <c:h val="0.11911801196457308"/>
        </c:manualLayout>
      </c:layout>
      <c:overlay val="0"/>
      <c:spPr>
        <a:noFill/>
        <a:ln>
          <a:noFill/>
        </a:ln>
        <a:effectLst>
          <a:glow rad="127000">
            <a:schemeClr val="accent4">
              <a:lumMod val="40000"/>
              <a:lumOff val="60000"/>
            </a:schemeClr>
          </a:glow>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6779972105847291"/>
                  <c:y val="0.13631802910296045"/>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effectLst/>
                        <a:latin typeface="Times New Roman" panose="02020603050405020304" pitchFamily="18" charset="0"/>
                        <a:cs typeface="Times New Roman" panose="02020603050405020304" pitchFamily="18" charset="0"/>
                      </a:rPr>
                      <a:t>&lt;0,1</a:t>
                    </a:r>
                    <a:endParaRPr lang="en-US" sz="8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79832878033"/>
          <c:y val="4.17958232260646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2022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4202250293809765"/>
                  <c:y val="0.1380259582950123"/>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effectLst/>
                        <a:latin typeface="Times New Roman" panose="02020603050405020304" pitchFamily="18" charset="0"/>
                        <a:cs typeface="Times New Roman" panose="02020603050405020304" pitchFamily="18" charset="0"/>
                      </a:rPr>
                      <a:t>&lt;0,1</a:t>
                    </a:r>
                    <a:endParaRPr lang="en-US" sz="8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99.89</c:v>
                </c:pt>
                <c:pt idx="1">
                  <c:v>0.11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5016875732097359"/>
                  <c:y val="0.12084443791280067"/>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effectLst/>
                        <a:latin typeface="Times New Roman" panose="02020603050405020304" pitchFamily="18" charset="0"/>
                        <a:cs typeface="Times New Roman" panose="02020603050405020304" pitchFamily="18" charset="0"/>
                      </a:rPr>
                      <a:t>&lt;0,1</a:t>
                    </a:r>
                    <a:endParaRPr lang="en-US" sz="8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99.89</c:v>
                </c:pt>
                <c:pt idx="1">
                  <c:v>0.11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0806655223460386E-2"/>
          <c:w val="0.99627415035218969"/>
          <c:h val="0.67506516270241301"/>
        </c:manualLayout>
      </c:layout>
      <c:bar3DChart>
        <c:barDir val="col"/>
        <c:grouping val="stacked"/>
        <c:varyColors val="0"/>
        <c:ser>
          <c:idx val="0"/>
          <c:order val="0"/>
          <c:tx>
            <c:strRef>
              <c:f>Лист1!$B$1</c:f>
              <c:strCache>
                <c:ptCount val="1"/>
                <c:pt idx="0">
                  <c:v>Иные бюджетные ассигнования</c:v>
                </c:pt>
              </c:strCache>
            </c:strRef>
          </c:tx>
          <c:spPr>
            <a:solidFill>
              <a:srgbClr val="FFFF99"/>
            </a:solidFill>
            <a:ln w="9525" cap="flat" cmpd="sng" algn="ctr">
              <a:solidFill>
                <a:srgbClr val="FBFDF5"/>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22938.2</c:v>
                </c:pt>
                <c:pt idx="1">
                  <c:v>23038.2</c:v>
                </c:pt>
                <c:pt idx="2">
                  <c:v>19029.400000000001</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rgbClr val="FFFF00"/>
            </a:solidFill>
            <a:ln w="9525" cap="flat" cmpd="sng" algn="ctr">
              <a:solidFill>
                <a:srgbClr val="FFFF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8.3188124778911781E-3"/>
                  <c:y val="-1.2847177886547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331-A86C-DAB0B1BAE87D}"/>
                </c:ext>
              </c:extLst>
            </c:dLbl>
            <c:dLbl>
              <c:idx val="1"/>
              <c:layout>
                <c:manualLayout>
                  <c:x val="1.0398515597363973E-2"/>
                  <c:y val="-6.84117188054198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F-4331-A86C-DAB0B1BAE87D}"/>
                </c:ext>
              </c:extLst>
            </c:dLbl>
            <c:dLbl>
              <c:idx val="2"/>
              <c:layout>
                <c:manualLayout>
                  <c:x val="6.2388215246384163E-3"/>
                  <c:y val="-1.0327678764549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4360</c:v>
                </c:pt>
                <c:pt idx="1">
                  <c:v>4260</c:v>
                </c:pt>
                <c:pt idx="2">
                  <c:v>4525</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234395904"/>
        <c:axId val="234418176"/>
        <c:axId val="0"/>
      </c:bar3DChart>
      <c:catAx>
        <c:axId val="234395904"/>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34418176"/>
        <c:crosses val="autoZero"/>
        <c:auto val="1"/>
        <c:lblAlgn val="ctr"/>
        <c:lblOffset val="100"/>
        <c:noMultiLvlLbl val="0"/>
      </c:catAx>
      <c:valAx>
        <c:axId val="234418176"/>
        <c:scaling>
          <c:orientation val="minMax"/>
        </c:scaling>
        <c:delete val="1"/>
        <c:axPos val="l"/>
        <c:numFmt formatCode="#,##0.00" sourceLinked="1"/>
        <c:majorTickMark val="none"/>
        <c:minorTickMark val="none"/>
        <c:tickLblPos val="nextTo"/>
        <c:crossAx val="234395904"/>
        <c:crosses val="autoZero"/>
        <c:crossBetween val="between"/>
      </c:valAx>
      <c:spPr>
        <a:noFill/>
        <a:ln>
          <a:noFill/>
        </a:ln>
        <a:effectLst/>
      </c:spPr>
    </c:plotArea>
    <c:legend>
      <c:legendPos val="r"/>
      <c:layout>
        <c:manualLayout>
          <c:xMode val="edge"/>
          <c:yMode val="edge"/>
          <c:x val="1.2593512125460189E-2"/>
          <c:y val="0.81454635738100301"/>
          <c:w val="0.81496079369030616"/>
          <c:h val="0.172241848147359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 год</a:t>
            </a:r>
          </a:p>
        </c:rich>
      </c:tx>
      <c:layout>
        <c:manualLayout>
          <c:xMode val="edge"/>
          <c:yMode val="edge"/>
          <c:x val="0.34154657803452959"/>
          <c:y val="8.0688421410010328E-2"/>
        </c:manualLayout>
      </c:layout>
      <c:overlay val="0"/>
      <c:spPr>
        <a:noFill/>
        <a:ln>
          <a:noFill/>
        </a:ln>
        <a:effectLst/>
      </c:spPr>
    </c:title>
    <c:autoTitleDeleted val="0"/>
    <c:view3D>
      <c:rotX val="30"/>
      <c:rotY val="32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
          <c:w val="1"/>
          <c:h val="1"/>
        </c:manualLayout>
      </c:layout>
      <c:pie3DChart>
        <c:varyColors val="1"/>
        <c:ser>
          <c:idx val="0"/>
          <c:order val="0"/>
          <c:tx>
            <c:strRef>
              <c:f>Лист1!$B$1</c:f>
              <c:strCache>
                <c:ptCount val="1"/>
                <c:pt idx="0">
                  <c:v>план на 2024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D00-404C-9D79-BD39822C4514}"/>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D00-404C-9D79-BD39822C4514}"/>
              </c:ext>
            </c:extLst>
          </c:dPt>
          <c:dLbls>
            <c:dLbl>
              <c:idx val="0"/>
              <c:delete val="1"/>
              <c:extLst>
                <c:ext xmlns:c15="http://schemas.microsoft.com/office/drawing/2012/chart" uri="{CE6537A1-D6FC-4f65-9D91-7224C49458BB}"/>
                <c:ext xmlns:c16="http://schemas.microsoft.com/office/drawing/2014/chart" uri="{C3380CC4-5D6E-409C-BE32-E72D297353CC}">
                  <c16:uniqueId val="{00000001-6D00-404C-9D79-BD39822C4514}"/>
                </c:ext>
              </c:extLst>
            </c:dLbl>
            <c:dLbl>
              <c:idx val="1"/>
              <c:layout>
                <c:manualLayout>
                  <c:x val="7.8048510267874807E-2"/>
                  <c:y val="5.9992338795488272E-2"/>
                </c:manualLayout>
              </c:layout>
              <c:tx>
                <c:rich>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r>
                      <a:rPr lang="en-US" sz="900" b="0">
                        <a:latin typeface="Times New Roman" panose="02020603050405020304" pitchFamily="18" charset="0"/>
                        <a:cs typeface="Times New Roman" panose="02020603050405020304" pitchFamily="18" charset="0"/>
                      </a:rPr>
                      <a:t>63,1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00-404C-9D79-BD39822C4514}"/>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42.1</c:v>
                </c:pt>
                <c:pt idx="1">
                  <c:v>57.9</c:v>
                </c:pt>
              </c:numCache>
            </c:numRef>
          </c:val>
          <c:extLst>
            <c:ext xmlns:c16="http://schemas.microsoft.com/office/drawing/2014/chart" uri="{C3380CC4-5D6E-409C-BE32-E72D297353CC}">
              <c16:uniqueId val="{00000004-6D00-404C-9D79-BD39822C4514}"/>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C0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5414824747864272"/>
                  <c:y val="0.13631812330138751"/>
                </c:manualLayout>
              </c:layout>
              <c:tx>
                <c:rich>
                  <a:bodyPr rot="0" spcFirstLastPara="1" vertOverflow="ellipsis" vert="horz" wrap="square" anchor="ctr" anchorCtr="1"/>
                  <a:lstStyle/>
                  <a:p>
                    <a:pPr>
                      <a:defRPr sz="800" b="0" i="0" u="none" strike="noStrike" kern="1200" baseline="0">
                        <a:solidFill>
                          <a:srgbClr val="000000"/>
                        </a:solidFill>
                        <a:latin typeface="Calibri"/>
                        <a:ea typeface="Calibri"/>
                        <a:cs typeface="Calibri"/>
                      </a:defRPr>
                    </a:pPr>
                    <a:r>
                      <a:rPr lang="en-US" sz="800" b="0" i="0" baseline="0">
                        <a:effectLst/>
                        <a:latin typeface="Times New Roman" panose="02020603050405020304" pitchFamily="18" charset="0"/>
                        <a:cs typeface="Times New Roman" panose="02020603050405020304" pitchFamily="18" charset="0"/>
                      </a:rPr>
                      <a:t>0,6</a:t>
                    </a:r>
                    <a:endParaRPr lang="en-US" sz="80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99.4</c:v>
                </c:pt>
                <c:pt idx="1">
                  <c:v>0.6</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C0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8959281465963543"/>
                  <c:y val="0.19153868026862225"/>
                </c:manualLayout>
              </c:layout>
              <c:tx>
                <c:rich>
                  <a:bodyPr rot="0" spcFirstLastPara="1" vertOverflow="ellipsis" vert="horz" wrap="square" anchor="ctr" anchorCtr="1"/>
                  <a:lstStyle/>
                  <a:p>
                    <a:pPr>
                      <a:defRPr sz="800" b="0" i="0" u="none" strike="noStrike" kern="1200" baseline="0">
                        <a:solidFill>
                          <a:srgbClr val="000000"/>
                        </a:solidFill>
                        <a:latin typeface="Calibri"/>
                        <a:ea typeface="Calibri"/>
                        <a:cs typeface="Calibri"/>
                      </a:defRPr>
                    </a:pPr>
                    <a:r>
                      <a:rPr lang="en-US" sz="800" b="0">
                        <a:latin typeface="Times New Roman" panose="02020603050405020304" pitchFamily="18" charset="0"/>
                        <a:cs typeface="Times New Roman" panose="02020603050405020304" pitchFamily="18" charset="0"/>
                      </a:rPr>
                      <a:t>0,7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5402677111844199"/>
                      <c:h val="0.14444939812750779"/>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99.37</c:v>
                </c:pt>
                <c:pt idx="1">
                  <c:v>0.63</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C000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5016880415031733"/>
                  <c:y val="0.17465626213763638"/>
                </c:manualLayout>
              </c:layout>
              <c:tx>
                <c:rich>
                  <a:bodyPr rot="0" spcFirstLastPara="1" vertOverflow="ellipsis" vert="horz" wrap="square" anchor="ctr" anchorCtr="1"/>
                  <a:lstStyle/>
                  <a:p>
                    <a:pPr>
                      <a:defRPr sz="800" b="0" i="0" u="none" strike="noStrike" kern="1200" baseline="0">
                        <a:solidFill>
                          <a:srgbClr val="000000"/>
                        </a:solidFill>
                        <a:latin typeface="Calibri"/>
                        <a:ea typeface="Calibri"/>
                        <a:cs typeface="Calibri"/>
                      </a:defRPr>
                    </a:pPr>
                    <a:r>
                      <a:rPr lang="en-US" sz="800" b="0">
                        <a:latin typeface="Times New Roman" panose="02020603050405020304" pitchFamily="18" charset="0"/>
                        <a:cs typeface="Times New Roman" panose="02020603050405020304" pitchFamily="18" charset="0"/>
                      </a:rPr>
                      <a:t>0,8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99.39</c:v>
                </c:pt>
                <c:pt idx="1">
                  <c:v>0.61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3796935475872938E-2"/>
          <c:w val="0.99627415035218969"/>
          <c:h val="0.70841869824276593"/>
        </c:manualLayout>
      </c:layout>
      <c:bar3DChart>
        <c:barDir val="col"/>
        <c:grouping val="stacked"/>
        <c:varyColors val="0"/>
        <c:ser>
          <c:idx val="0"/>
          <c:order val="0"/>
          <c:tx>
            <c:strRef>
              <c:f>Лист1!$B$1</c:f>
              <c:strCache>
                <c:ptCount val="1"/>
                <c:pt idx="0">
                  <c:v>Иные бюджетные ассигнования</c:v>
                </c:pt>
              </c:strCache>
            </c:strRef>
          </c:tx>
          <c:spPr>
            <a:solidFill>
              <a:srgbClr val="C00000"/>
            </a:solidFill>
            <a:ln w="9525" cap="flat" cmpd="sng" algn="ctr">
              <a:solidFill>
                <a:srgbClr val="C000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tx>
                <c:rich>
                  <a:bodyPr/>
                  <a:lstStyle/>
                  <a:p>
                    <a:r>
                      <a:rPr lang="en-US"/>
                      <a:t>167</a:t>
                    </a:r>
                    <a:r>
                      <a:rPr lang="en-US" baseline="0"/>
                      <a:t> 692,90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r>
                      <a:rPr lang="en-US"/>
                      <a:t>177</a:t>
                    </a:r>
                    <a:r>
                      <a:rPr lang="en-US" baseline="0"/>
                      <a:t> 270,80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6.2389518560881773E-3"/>
                  <c:y val="0"/>
                </c:manualLayout>
              </c:layout>
              <c:tx>
                <c:rich>
                  <a:bodyPr/>
                  <a:lstStyle/>
                  <a:p>
                    <a:r>
                      <a:rPr lang="en-US"/>
                      <a:t>177</a:t>
                    </a:r>
                    <a:r>
                      <a:rPr lang="en-US" baseline="0"/>
                      <a:t> 471,30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167692.9</c:v>
                </c:pt>
                <c:pt idx="1">
                  <c:v>177270.8</c:v>
                </c:pt>
                <c:pt idx="2">
                  <c:v>177471.3</c:v>
                </c:pt>
              </c:numCache>
            </c:numRef>
          </c:val>
          <c:extLst>
            <c:ext xmlns:c16="http://schemas.microsoft.com/office/drawing/2014/chart" uri="{C3380CC4-5D6E-409C-BE32-E72D297353CC}">
              <c16:uniqueId val="{00000003-1F2F-4331-A86C-DAB0B1BAE87D}"/>
            </c:ext>
          </c:extLst>
        </c:ser>
        <c:dLbls>
          <c:showLegendKey val="0"/>
          <c:showVal val="1"/>
          <c:showCatName val="0"/>
          <c:showSerName val="0"/>
          <c:showPercent val="0"/>
          <c:showBubbleSize val="0"/>
        </c:dLbls>
        <c:gapWidth val="95"/>
        <c:gapDepth val="95"/>
        <c:shape val="box"/>
        <c:axId val="234889216"/>
        <c:axId val="234891904"/>
        <c:axId val="0"/>
      </c:bar3DChart>
      <c:catAx>
        <c:axId val="234889216"/>
        <c:scaling>
          <c:orientation val="minMax"/>
        </c:scaling>
        <c:delete val="0"/>
        <c:axPos val="b"/>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34891904"/>
        <c:crosses val="autoZero"/>
        <c:auto val="1"/>
        <c:lblAlgn val="ctr"/>
        <c:lblOffset val="100"/>
        <c:noMultiLvlLbl val="0"/>
      </c:catAx>
      <c:valAx>
        <c:axId val="234891904"/>
        <c:scaling>
          <c:orientation val="minMax"/>
        </c:scaling>
        <c:delete val="1"/>
        <c:axPos val="l"/>
        <c:numFmt formatCode="#,##0.00" sourceLinked="1"/>
        <c:majorTickMark val="none"/>
        <c:minorTickMark val="none"/>
        <c:tickLblPos val="nextTo"/>
        <c:crossAx val="234889216"/>
        <c:crosses val="autoZero"/>
        <c:crossBetween val="between"/>
      </c:valAx>
      <c:spPr>
        <a:noFill/>
        <a:ln>
          <a:noFill/>
        </a:ln>
        <a:effectLst/>
      </c:spPr>
    </c:plotArea>
    <c:legend>
      <c:legendPos val="r"/>
      <c:layout>
        <c:manualLayout>
          <c:xMode val="edge"/>
          <c:yMode val="edge"/>
          <c:x val="1.1431079434538257E-4"/>
          <c:y val="0.86433114429161084"/>
          <c:w val="0.41146661731759404"/>
          <c:h val="0.11605569532024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5053826349810362"/>
                  <c:y val="0.17902586302207663"/>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0,4</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0242265008583241"/>
                      <c:h val="0.12207068687342276"/>
                    </c:manualLayout>
                  </c15:layout>
                </c:ext>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2835663399217953"/>
                  <c:y val="0.15570113735783028"/>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2986138039277753"/>
                  <c:y val="0.17448607514664694"/>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a:contourClr>
            <a:srgbClr val="000000"/>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8905624118696793E-3"/>
          <c:w val="0.99627415035218969"/>
          <c:h val="0.68843555411358048"/>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rgbClr val="FFFF00"/>
            </a:solidFill>
            <a:ln w="9525" cap="flat" cmpd="sng" algn="ctr">
              <a:solidFill>
                <a:srgbClr val="FFFF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tx>
                <c:rich>
                  <a:bodyPr/>
                  <a:lstStyle/>
                  <a:p>
                    <a:endParaRPr lang="en-US"/>
                  </a:p>
                  <a:p>
                    <a:r>
                      <a:rPr lang="en-US"/>
                      <a:t>15 710,55</a:t>
                    </a:r>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4.1583647597872421E-3"/>
                  <c:y val="1.44534778681120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15 710,55</a:t>
                    </a:r>
                  </a:p>
                  <a:p>
                    <a:pPr>
                      <a:defRPr sz="900" b="0" i="0" u="none" strike="noStrike" kern="1200" baseline="0">
                        <a:solidFill>
                          <a:schemeClr val="tx1"/>
                        </a:solidFill>
                        <a:latin typeface="Times New Roman" panose="02020603050405020304" pitchFamily="18" charset="0"/>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0399334442595674"/>
                      <c:h val="7.837398373983738E-2"/>
                    </c:manualLayout>
                  </c15:layout>
                </c:ext>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65363.65</c:v>
                </c:pt>
                <c:pt idx="1">
                  <c:v>15710.55</c:v>
                </c:pt>
                <c:pt idx="2">
                  <c:v>15710.55</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Предоставление субсидий бюджетным, автономным учреждениям и иным некоммерческим организациям</c:v>
                </c:pt>
              </c:strCache>
            </c:strRef>
          </c:tx>
          <c:spPr>
            <a:solidFill>
              <a:srgbClr val="FFC000"/>
            </a:solidFill>
            <a:scene3d>
              <a:camera prst="orthographicFront"/>
              <a:lightRig rig="threePt" dir="t"/>
            </a:scene3d>
            <a:sp3d>
              <a:bevelT w="120650" h="107950"/>
              <a:bevelB/>
            </a:sp3d>
          </c:spPr>
          <c:invertIfNegative val="0"/>
          <c:dLbls>
            <c:dLbl>
              <c:idx val="0"/>
              <c:tx>
                <c:rich>
                  <a:bodyPr/>
                  <a:lstStyle/>
                  <a:p>
                    <a:r>
                      <a:rPr lang="en-US"/>
                      <a:t>43</a:t>
                    </a:r>
                    <a:r>
                      <a:rPr lang="en-US" baseline="0"/>
                      <a:t> 305,07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85-4204-A9FD-BA3190E25DE5}"/>
                </c:ext>
              </c:extLst>
            </c:dLbl>
            <c:dLbl>
              <c:idx val="1"/>
              <c:layout>
                <c:manualLayout>
                  <c:x val="2.0800832033281333E-3"/>
                  <c:y val="2.1680216802167956E-2"/>
                </c:manualLayout>
              </c:layout>
              <c:tx>
                <c:rich>
                  <a:bodyPr wrap="square" lIns="38100" tIns="19050" rIns="38100" bIns="19050" anchor="ctr">
                    <a:noAutofit/>
                  </a:bodyPr>
                  <a:lstStyle/>
                  <a:p>
                    <a:pPr>
                      <a:defRPr sz="900" baseline="0">
                        <a:latin typeface="Times New Roman" panose="02020603050405020304" pitchFamily="18" charset="0"/>
                      </a:defRPr>
                    </a:pPr>
                    <a:r>
                      <a:rPr lang="en-US"/>
                      <a:t>42</a:t>
                    </a:r>
                    <a:r>
                      <a:rPr lang="en-US" baseline="0"/>
                      <a:t> 841,38</a:t>
                    </a:r>
                    <a:endParaRPr lang="en-US"/>
                  </a:p>
                  <a:p>
                    <a:pPr>
                      <a:defRPr sz="900" baseline="0">
                        <a:latin typeface="Times New Roman" panose="02020603050405020304" pitchFamily="18" charset="0"/>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9434276206322799E-2"/>
                      <c:h val="6.7533875338753366E-2"/>
                    </c:manualLayout>
                  </c15:layout>
                </c:ext>
                <c:ext xmlns:c16="http://schemas.microsoft.com/office/drawing/2014/chart" uri="{C3380CC4-5D6E-409C-BE32-E72D297353CC}">
                  <c16:uniqueId val="{00000009-F785-4204-A9FD-BA3190E25DE5}"/>
                </c:ext>
              </c:extLst>
            </c:dLbl>
            <c:dLbl>
              <c:idx val="2"/>
              <c:layout>
                <c:manualLayout>
                  <c:x val="9.3594009983361034E-3"/>
                  <c:y val="1.4453477868112012E-2"/>
                </c:manualLayout>
              </c:layout>
              <c:tx>
                <c:rich>
                  <a:bodyPr wrap="square" lIns="38100" tIns="19050" rIns="38100" bIns="19050" anchor="ctr">
                    <a:noAutofit/>
                  </a:bodyPr>
                  <a:lstStyle/>
                  <a:p>
                    <a:pPr>
                      <a:defRPr sz="900" baseline="0">
                        <a:latin typeface="Times New Roman" panose="02020603050405020304" pitchFamily="18" charset="0"/>
                      </a:defRPr>
                    </a:pPr>
                    <a:r>
                      <a:rPr lang="en-US"/>
                      <a:t>42 841,38</a:t>
                    </a:r>
                  </a:p>
                  <a:p>
                    <a:pPr>
                      <a:defRPr sz="900" baseline="0">
                        <a:latin typeface="Times New Roman" panose="02020603050405020304" pitchFamily="18" charset="0"/>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3594009983361065E-2"/>
                      <c:h val="0.11450767841011743"/>
                    </c:manualLayout>
                  </c15:layout>
                </c:ext>
                <c:ext xmlns:c16="http://schemas.microsoft.com/office/drawing/2014/chart" uri="{C3380CC4-5D6E-409C-BE32-E72D297353CC}">
                  <c16:uniqueId val="{00000005-F785-4204-A9FD-BA3190E25DE5}"/>
                </c:ext>
              </c:extLst>
            </c:dLbl>
            <c:spPr>
              <a:noFill/>
              <a:ln>
                <a:noFill/>
              </a:ln>
              <a:effectLst/>
            </c:spPr>
            <c:txPr>
              <a:bodyPr wrap="square" lIns="38100" tIns="19050" rIns="38100" bIns="19050" anchor="ctr">
                <a:spAutoFit/>
              </a:bodyPr>
              <a:lstStyle/>
              <a:p>
                <a:pPr>
                  <a:defRPr sz="900" baseline="0">
                    <a:latin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43305.07</c:v>
                </c:pt>
                <c:pt idx="1">
                  <c:v>42841.38</c:v>
                </c:pt>
                <c:pt idx="2">
                  <c:v>42841.38</c:v>
                </c:pt>
              </c:numCache>
            </c:numRef>
          </c:val>
          <c:extLst>
            <c:ext xmlns:c16="http://schemas.microsoft.com/office/drawing/2014/chart" uri="{C3380CC4-5D6E-409C-BE32-E72D297353CC}">
              <c16:uniqueId val="{00000003-BD0B-43A7-9072-829FB576B139}"/>
            </c:ext>
          </c:extLst>
        </c:ser>
        <c:dLbls>
          <c:showLegendKey val="0"/>
          <c:showVal val="1"/>
          <c:showCatName val="0"/>
          <c:showSerName val="0"/>
          <c:showPercent val="0"/>
          <c:showBubbleSize val="0"/>
        </c:dLbls>
        <c:gapWidth val="95"/>
        <c:gapDepth val="74"/>
        <c:shape val="box"/>
        <c:axId val="235204992"/>
        <c:axId val="235206528"/>
        <c:axId val="0"/>
      </c:bar3DChart>
      <c:catAx>
        <c:axId val="235204992"/>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35206528"/>
        <c:crosses val="autoZero"/>
        <c:auto val="1"/>
        <c:lblAlgn val="ctr"/>
        <c:lblOffset val="100"/>
        <c:noMultiLvlLbl val="0"/>
      </c:catAx>
      <c:valAx>
        <c:axId val="235206528"/>
        <c:scaling>
          <c:orientation val="minMax"/>
        </c:scaling>
        <c:delete val="1"/>
        <c:axPos val="l"/>
        <c:numFmt formatCode="#,##0.00" sourceLinked="1"/>
        <c:majorTickMark val="none"/>
        <c:minorTickMark val="none"/>
        <c:tickLblPos val="nextTo"/>
        <c:crossAx val="235204992"/>
        <c:crosses val="autoZero"/>
        <c:crossBetween val="between"/>
      </c:valAx>
      <c:spPr>
        <a:noFill/>
        <a:ln>
          <a:noFill/>
        </a:ln>
        <a:effectLst/>
      </c:spPr>
    </c:plotArea>
    <c:legend>
      <c:legendPos val="r"/>
      <c:layout>
        <c:manualLayout>
          <c:xMode val="edge"/>
          <c:yMode val="edge"/>
          <c:x val="0"/>
          <c:y val="0.81408360540298319"/>
          <c:w val="1"/>
          <c:h val="0.107015769370292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softEdge"/>
  </c:spPr>
  <c:txPr>
    <a:bodyPr/>
    <a:lstStyle/>
    <a:p>
      <a:pPr>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D351BA"/>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8127268380091174"/>
                  <c:y val="0.23280885861246312"/>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&lt; 0,1</a:t>
                    </a:r>
                    <a:endParaRPr lang="en-US" sz="80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D351BA"/>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6234117524300284"/>
                  <c:y val="0.2331835526800789"/>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&lt; 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6309887869520898"/>
                      <c:h val="0.10878288007133302"/>
                    </c:manualLayout>
                  </c15:layout>
                </c:ext>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w="25400">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3504322470345831"/>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FFFFCC"/>
            </a:solidFill>
            <a:ln w="9525" cap="flat" cmpd="sng" algn="ctr">
              <a:solidFill>
                <a:srgbClr val="FFFFCC"/>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311E-4381-8BE1-7D64F9209B66}"/>
              </c:ext>
            </c:extLst>
          </c:dPt>
          <c:dPt>
            <c:idx val="1"/>
            <c:invertIfNegative val="0"/>
            <c:bubble3D val="0"/>
            <c:extLst>
              <c:ext xmlns:c16="http://schemas.microsoft.com/office/drawing/2014/chart" uri="{C3380CC4-5D6E-409C-BE32-E72D297353CC}">
                <c16:uniqueId val="{00000001-311E-4381-8BE1-7D64F9209B66}"/>
              </c:ext>
            </c:extLst>
          </c:dPt>
          <c:dPt>
            <c:idx val="2"/>
            <c:invertIfNegative val="0"/>
            <c:bubble3D val="0"/>
            <c:extLst>
              <c:ext xmlns:c16="http://schemas.microsoft.com/office/drawing/2014/chart" uri="{C3380CC4-5D6E-409C-BE32-E72D297353CC}">
                <c16:uniqueId val="{00000002-311E-4381-8BE1-7D64F9209B66}"/>
              </c:ext>
            </c:extLst>
          </c:dPt>
          <c:dLbls>
            <c:dLbl>
              <c:idx val="0"/>
              <c:layout>
                <c:manualLayout>
                  <c:x val="0"/>
                  <c:y val="-8.4438478582093603E-3"/>
                </c:manualLayout>
              </c:layout>
              <c:tx>
                <c:rich>
                  <a:bodyPr/>
                  <a:lstStyle/>
                  <a:p>
                    <a:r>
                      <a:rPr lang="en-US"/>
                      <a:t>13 964 471,37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1E-4381-8BE1-7D64F9209B66}"/>
                </c:ext>
              </c:extLst>
            </c:dLbl>
            <c:dLbl>
              <c:idx val="1"/>
              <c:layout>
                <c:manualLayout>
                  <c:x val="1.3918564622647622E-2"/>
                  <c:y val="-7.678865924059358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en-US"/>
                      <a:t>14 414 339,02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4536478332419089"/>
                      <c:h val="3.5880358495214967E-2"/>
                    </c:manualLayout>
                  </c15:layout>
                </c:ext>
                <c:ext xmlns:c16="http://schemas.microsoft.com/office/drawing/2014/chart" uri="{C3380CC4-5D6E-409C-BE32-E72D297353CC}">
                  <c16:uniqueId val="{00000001-311E-4381-8BE1-7D64F9209B66}"/>
                </c:ext>
              </c:extLst>
            </c:dLbl>
            <c:dLbl>
              <c:idx val="2"/>
              <c:layout>
                <c:manualLayout>
                  <c:x val="6.2389518560881773E-3"/>
                  <c:y val="0"/>
                </c:manualLayout>
              </c:layout>
              <c:tx>
                <c:rich>
                  <a:bodyPr/>
                  <a:lstStyle/>
                  <a:p>
                    <a:r>
                      <a:rPr lang="en-US"/>
                      <a:t>14 209 552,02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1E-4381-8BE1-7D64F9209B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13964471.369999999</c:v>
                </c:pt>
                <c:pt idx="1">
                  <c:v>14414339.02</c:v>
                </c:pt>
                <c:pt idx="2">
                  <c:v>14209552.02</c:v>
                </c:pt>
              </c:numCache>
            </c:numRef>
          </c:val>
          <c:extLst>
            <c:ext xmlns:c16="http://schemas.microsoft.com/office/drawing/2014/chart" uri="{C3380CC4-5D6E-409C-BE32-E72D297353CC}">
              <c16:uniqueId val="{00000003-311E-4381-8BE1-7D64F9209B66}"/>
            </c:ext>
          </c:extLst>
        </c:ser>
        <c:ser>
          <c:idx val="1"/>
          <c:order val="1"/>
          <c:tx>
            <c:strRef>
              <c:f>Лист1!$C$1</c:f>
              <c:strCache>
                <c:ptCount val="1"/>
                <c:pt idx="0">
                  <c:v>Иные бюджетные ассигнования</c:v>
                </c:pt>
              </c:strCache>
            </c:strRef>
          </c:tx>
          <c:spPr>
            <a:solidFill>
              <a:srgbClr val="FFFF99"/>
            </a:solidFill>
            <a:ln w="9525" cap="flat" cmpd="sng" algn="ctr">
              <a:solidFill>
                <a:srgbClr val="FFFF99"/>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tx>
                <c:rich>
                  <a:bodyPr/>
                  <a:lstStyle/>
                  <a:p>
                    <a:r>
                      <a:rPr lang="en-US"/>
                      <a:t>417 580,50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1E-4381-8BE1-7D64F9209B66}"/>
                </c:ext>
              </c:extLst>
            </c:dLbl>
            <c:dLbl>
              <c:idx val="1"/>
              <c:layout>
                <c:manualLayout>
                  <c:x val="8.3186024747841595E-3"/>
                  <c:y val="5.1709265691524935E-3"/>
                </c:manualLayout>
              </c:layout>
              <c:tx>
                <c:rich>
                  <a:bodyPr/>
                  <a:lstStyle/>
                  <a:p>
                    <a:r>
                      <a:rPr lang="en-US"/>
                      <a:t>421 565,00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1E-4381-8BE1-7D64F9209B66}"/>
                </c:ext>
              </c:extLst>
            </c:dLbl>
            <c:dLbl>
              <c:idx val="2"/>
              <c:layout>
                <c:manualLayout>
                  <c:x val="8.3186024747842358E-3"/>
                  <c:y val="0"/>
                </c:manualLayout>
              </c:layout>
              <c:tx>
                <c:rich>
                  <a:bodyPr/>
                  <a:lstStyle/>
                  <a:p>
                    <a:r>
                      <a:rPr lang="en-US"/>
                      <a:t>425 967,50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1E-4381-8BE1-7D64F9209B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417580.5</c:v>
                </c:pt>
                <c:pt idx="1">
                  <c:v>421565</c:v>
                </c:pt>
                <c:pt idx="2">
                  <c:v>425967.5</c:v>
                </c:pt>
              </c:numCache>
            </c:numRef>
          </c:val>
          <c:extLst>
            <c:ext xmlns:c16="http://schemas.microsoft.com/office/drawing/2014/chart" uri="{C3380CC4-5D6E-409C-BE32-E72D297353CC}">
              <c16:uniqueId val="{00000007-311E-4381-8BE1-7D64F9209B66}"/>
            </c:ext>
          </c:extLst>
        </c:ser>
        <c:ser>
          <c:idx val="2"/>
          <c:order val="2"/>
          <c:tx>
            <c:strRef>
              <c:f>Лист1!$D$1</c:f>
              <c:strCache>
                <c:ptCount val="1"/>
                <c:pt idx="0">
                  <c:v>Социальное обеспечение и иные выплаты населению</c:v>
                </c:pt>
              </c:strCache>
            </c:strRef>
          </c:tx>
          <c:spPr>
            <a:solidFill>
              <a:srgbClr val="FFFF66"/>
            </a:solidFill>
            <a:ln w="9525" cap="flat" cmpd="sng" algn="ctr">
              <a:solidFill>
                <a:srgbClr val="FFFF00"/>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6.2389518560881773E-3"/>
                  <c:y val="0"/>
                </c:manualLayout>
              </c:layout>
              <c:tx>
                <c:rich>
                  <a:bodyPr/>
                  <a:lstStyle/>
                  <a:p>
                    <a:r>
                      <a:rPr lang="en-US"/>
                      <a:t>155 335,86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1E-4381-8BE1-7D64F9209B66}"/>
                </c:ext>
              </c:extLst>
            </c:dLbl>
            <c:dLbl>
              <c:idx val="1"/>
              <c:layout>
                <c:manualLayout>
                  <c:x val="6.3897763578274758E-3"/>
                  <c:y val="0"/>
                </c:manualLayout>
              </c:layout>
              <c:tx>
                <c:rich>
                  <a:bodyPr/>
                  <a:lstStyle/>
                  <a:p>
                    <a:r>
                      <a:rPr lang="en-US"/>
                      <a:t>153</a:t>
                    </a:r>
                    <a:r>
                      <a:rPr lang="en-US" baseline="0"/>
                      <a:t> 815,50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1E-4381-8BE1-7D64F9209B66}"/>
                </c:ext>
              </c:extLst>
            </c:dLbl>
            <c:dLbl>
              <c:idx val="2"/>
              <c:tx>
                <c:rich>
                  <a:bodyPr/>
                  <a:lstStyle/>
                  <a:p>
                    <a:r>
                      <a:rPr lang="en-US"/>
                      <a:t>   153 636,34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1E-4381-8BE1-7D64F9209B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Лист1!$D$2:$D$4</c:f>
              <c:numCache>
                <c:formatCode>#,##0.00</c:formatCode>
                <c:ptCount val="3"/>
                <c:pt idx="0">
                  <c:v>155335.85999999999</c:v>
                </c:pt>
                <c:pt idx="1">
                  <c:v>153815.5</c:v>
                </c:pt>
                <c:pt idx="2">
                  <c:v>153636.34</c:v>
                </c:pt>
              </c:numCache>
            </c:numRef>
          </c:val>
          <c:extLst>
            <c:ext xmlns:c16="http://schemas.microsoft.com/office/drawing/2014/chart" uri="{C3380CC4-5D6E-409C-BE32-E72D297353CC}">
              <c16:uniqueId val="{0000000B-311E-4381-8BE1-7D64F9209B66}"/>
            </c:ext>
          </c:extLst>
        </c:ser>
        <c:ser>
          <c:idx val="3"/>
          <c:order val="3"/>
          <c:tx>
            <c:strRef>
              <c:f>Лист1!$E$1</c:f>
              <c:strCache>
                <c:ptCount val="1"/>
                <c:pt idx="0">
                  <c:v>Расходы на выплаты персоналу в целях обеспечения выполнения функций государственными (муниципальными) органами </c:v>
                </c:pt>
              </c:strCache>
            </c:strRef>
          </c:tx>
          <c:spPr>
            <a:solidFill>
              <a:srgbClr val="DEE303"/>
            </a:solidFill>
            <a:ln>
              <a:solidFill>
                <a:srgbClr val="DFDA00"/>
              </a:solidFill>
            </a:ln>
            <a:scene3d>
              <a:camera prst="orthographicFront"/>
              <a:lightRig rig="threePt" dir="t"/>
            </a:scene3d>
            <a:sp3d>
              <a:bevelT w="177800" h="177800"/>
              <a:bevelB/>
            </a:sp3d>
          </c:spPr>
          <c:invertIfNegative val="0"/>
          <c:dLbls>
            <c:dLbl>
              <c:idx val="0"/>
              <c:layout>
                <c:manualLayout>
                  <c:x val="2.1941854086670325E-3"/>
                  <c:y val="-7.6790170858130162E-3"/>
                </c:manualLayout>
              </c:layout>
              <c:tx>
                <c:rich>
                  <a:bodyPr/>
                  <a:lstStyle/>
                  <a:p>
                    <a:r>
                      <a:rPr lang="en-US"/>
                      <a:t> 144 968,47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11E-4381-8BE1-7D64F9209B66}"/>
                </c:ext>
              </c:extLst>
            </c:dLbl>
            <c:dLbl>
              <c:idx val="1"/>
              <c:layout>
                <c:manualLayout>
                  <c:x val="6.3897763578274758E-3"/>
                  <c:y val="-2.9761904761904899E-3"/>
                </c:manualLayout>
              </c:layout>
              <c:tx>
                <c:rich>
                  <a:bodyPr/>
                  <a:lstStyle/>
                  <a:p>
                    <a:r>
                      <a:rPr lang="en-US"/>
                      <a:t>134 167,54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11E-4381-8BE1-7D64F9209B66}"/>
                </c:ext>
              </c:extLst>
            </c:dLbl>
            <c:dLbl>
              <c:idx val="2"/>
              <c:layout>
                <c:manualLayout>
                  <c:x val="-2.1299254526091589E-3"/>
                  <c:y val="-5.9523809523809521E-3"/>
                </c:manualLayout>
              </c:layout>
              <c:tx>
                <c:rich>
                  <a:bodyPr/>
                  <a:lstStyle/>
                  <a:p>
                    <a:r>
                      <a:rPr lang="en-US"/>
                      <a:t>   134 346,70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11E-4381-8BE1-7D64F9209B66}"/>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Лист1!$E$2:$E$4</c:f>
              <c:numCache>
                <c:formatCode>#,##0.00</c:formatCode>
                <c:ptCount val="3"/>
                <c:pt idx="0">
                  <c:v>144968.47</c:v>
                </c:pt>
                <c:pt idx="1">
                  <c:v>134167.54</c:v>
                </c:pt>
                <c:pt idx="2">
                  <c:v>134346.70000000001</c:v>
                </c:pt>
              </c:numCache>
            </c:numRef>
          </c:val>
          <c:extLst>
            <c:ext xmlns:c16="http://schemas.microsoft.com/office/drawing/2014/chart" uri="{C3380CC4-5D6E-409C-BE32-E72D297353CC}">
              <c16:uniqueId val="{0000000F-311E-4381-8BE1-7D64F9209B66}"/>
            </c:ext>
          </c:extLst>
        </c:ser>
        <c:ser>
          <c:idx val="4"/>
          <c:order val="4"/>
          <c:tx>
            <c:strRef>
              <c:f>Лист1!$F$1</c:f>
              <c:strCache>
                <c:ptCount val="1"/>
                <c:pt idx="0">
                  <c:v>Закупка товаров, работ и услуг для обеспечения государственных (муниципальных) нужд</c:v>
                </c:pt>
              </c:strCache>
            </c:strRef>
          </c:tx>
          <c:spPr>
            <a:solidFill>
              <a:srgbClr val="FFD45B"/>
            </a:solidFill>
            <a:ln>
              <a:solidFill>
                <a:srgbClr val="FFC000"/>
              </a:solidFill>
            </a:ln>
            <a:scene3d>
              <a:camera prst="orthographicFront"/>
              <a:lightRig rig="threePt" dir="t"/>
            </a:scene3d>
            <a:sp3d>
              <a:bevelT w="177800" h="177800"/>
              <a:bevelB/>
            </a:sp3d>
          </c:spPr>
          <c:invertIfNegative val="0"/>
          <c:dLbls>
            <c:dLbl>
              <c:idx val="0"/>
              <c:layout>
                <c:manualLayout>
                  <c:x val="8.8410354456491275E-3"/>
                  <c:y val="-2.0935976752905885E-2"/>
                </c:manualLayout>
              </c:layout>
              <c:tx>
                <c:rich>
                  <a:bodyPr/>
                  <a:lstStyle/>
                  <a:p>
                    <a:r>
                      <a:rPr lang="en-US" sz="900">
                        <a:latin typeface="Times New Roman" panose="02020603050405020304" pitchFamily="18" charset="0"/>
                        <a:cs typeface="Times New Roman" panose="02020603050405020304" pitchFamily="18" charset="0"/>
                      </a:rPr>
                      <a:t>98 951,40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11E-4381-8BE1-7D64F9209B66}"/>
                </c:ext>
              </c:extLst>
            </c:dLbl>
            <c:dLbl>
              <c:idx val="1"/>
              <c:layout>
                <c:manualLayout>
                  <c:x val="-6.4233184909394308E-5"/>
                  <c:y val="-2.1802352830896137E-2"/>
                </c:manualLayout>
              </c:layout>
              <c:tx>
                <c:rich>
                  <a:bodyPr/>
                  <a:lstStyle/>
                  <a:p>
                    <a:r>
                      <a:rPr lang="en-US" sz="900">
                        <a:latin typeface="Times New Roman" panose="02020603050405020304" pitchFamily="18" charset="0"/>
                        <a:cs typeface="Times New Roman" panose="02020603050405020304" pitchFamily="18" charset="0"/>
                      </a:rPr>
                      <a:t>      98 951,40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11E-4381-8BE1-7D64F9209B66}"/>
                </c:ext>
              </c:extLst>
            </c:dLbl>
            <c:dLbl>
              <c:idx val="2"/>
              <c:layout>
                <c:manualLayout>
                  <c:x val="6.3897763578274758E-3"/>
                  <c:y val="-2.0944881889763779E-2"/>
                </c:manualLayout>
              </c:layout>
              <c:tx>
                <c:rich>
                  <a:bodyPr/>
                  <a:lstStyle/>
                  <a:p>
                    <a:r>
                      <a:rPr lang="en-US" sz="900">
                        <a:latin typeface="Times New Roman" panose="02020603050405020304" pitchFamily="18" charset="0"/>
                        <a:cs typeface="Times New Roman" panose="02020603050405020304" pitchFamily="18" charset="0"/>
                      </a:rPr>
                      <a:t>   98 951,40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11E-4381-8BE1-7D64F9209B66}"/>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Лист1!$F$2:$F$4</c:f>
              <c:numCache>
                <c:formatCode>#,##0.00</c:formatCode>
                <c:ptCount val="3"/>
                <c:pt idx="0">
                  <c:v>98951.4</c:v>
                </c:pt>
                <c:pt idx="1">
                  <c:v>98951.4</c:v>
                </c:pt>
                <c:pt idx="2">
                  <c:v>98951.4</c:v>
                </c:pt>
              </c:numCache>
            </c:numRef>
          </c:val>
          <c:extLst>
            <c:ext xmlns:c16="http://schemas.microsoft.com/office/drawing/2014/chart" uri="{C3380CC4-5D6E-409C-BE32-E72D297353CC}">
              <c16:uniqueId val="{00000013-311E-4381-8BE1-7D64F9209B66}"/>
            </c:ext>
          </c:extLst>
        </c:ser>
        <c:ser>
          <c:idx val="5"/>
          <c:order val="5"/>
          <c:tx>
            <c:strRef>
              <c:f>Лист1!$G$1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2024</c:v>
                </c:pt>
                <c:pt idx="1">
                  <c:v>2025</c:v>
                </c:pt>
                <c:pt idx="2">
                  <c:v>2026</c:v>
                </c:pt>
              </c:numCache>
            </c:numRef>
          </c:cat>
          <c:val>
            <c:numRef>
              <c:f>Лист1!$G$2:$G$4</c:f>
            </c:numRef>
          </c:val>
          <c:extLst>
            <c:ext xmlns:c16="http://schemas.microsoft.com/office/drawing/2014/chart" uri="{C3380CC4-5D6E-409C-BE32-E72D297353CC}">
              <c16:uniqueId val="{00000003-6FBE-4ECC-B19C-D4B6790953ED}"/>
            </c:ext>
          </c:extLst>
        </c:ser>
        <c:dLbls>
          <c:showLegendKey val="0"/>
          <c:showVal val="1"/>
          <c:showCatName val="0"/>
          <c:showSerName val="0"/>
          <c:showPercent val="0"/>
          <c:showBubbleSize val="0"/>
        </c:dLbls>
        <c:gapWidth val="95"/>
        <c:gapDepth val="95"/>
        <c:shape val="box"/>
        <c:axId val="215128320"/>
        <c:axId val="215154688"/>
        <c:axId val="0"/>
      </c:bar3DChart>
      <c:catAx>
        <c:axId val="215128320"/>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15154688"/>
        <c:crosses val="autoZero"/>
        <c:auto val="1"/>
        <c:lblAlgn val="ctr"/>
        <c:lblOffset val="100"/>
        <c:noMultiLvlLbl val="0"/>
      </c:catAx>
      <c:valAx>
        <c:axId val="215154688"/>
        <c:scaling>
          <c:orientation val="minMax"/>
        </c:scaling>
        <c:delete val="1"/>
        <c:axPos val="l"/>
        <c:numFmt formatCode="#,##0.00" sourceLinked="1"/>
        <c:majorTickMark val="none"/>
        <c:minorTickMark val="none"/>
        <c:tickLblPos val="nextTo"/>
        <c:crossAx val="215128320"/>
        <c:crosses val="autoZero"/>
        <c:crossBetween val="between"/>
      </c:valAx>
      <c:spPr>
        <a:noFill/>
        <a:ln>
          <a:noFill/>
        </a:ln>
        <a:effectLst/>
      </c:spPr>
    </c:plotArea>
    <c:legend>
      <c:legendPos val="b"/>
      <c:layout>
        <c:manualLayout>
          <c:xMode val="edge"/>
          <c:yMode val="edge"/>
          <c:x val="7.4340771301350916E-2"/>
          <c:y val="0.69814210723659542"/>
          <c:w val="0.85131828968663259"/>
          <c:h val="0.299654105736782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D351BA"/>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6998340926447736"/>
                  <c:y val="0.21920906747643093"/>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&lt; 0,1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1.9470859911057111E-6"/>
          <c:w val="0.99627415035218969"/>
          <c:h val="0.73004300167583491"/>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rgbClr val="E23ABE"/>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rgbClr val="E23ABE"/>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1-BC59-463F-BF7B-00DC641205F3}"/>
              </c:ext>
            </c:extLst>
          </c:dPt>
          <c:dPt>
            <c:idx val="1"/>
            <c:invertIfNegative val="0"/>
            <c:bubble3D val="0"/>
            <c:extLst>
              <c:ext xmlns:c16="http://schemas.microsoft.com/office/drawing/2014/chart" uri="{C3380CC4-5D6E-409C-BE32-E72D297353CC}">
                <c16:uniqueId val="{00000002-BC59-463F-BF7B-00DC641205F3}"/>
              </c:ext>
            </c:extLst>
          </c:dPt>
          <c:dPt>
            <c:idx val="2"/>
            <c:invertIfNegative val="0"/>
            <c:bubble3D val="0"/>
            <c:extLst>
              <c:ext xmlns:c16="http://schemas.microsoft.com/office/drawing/2014/chart" uri="{C3380CC4-5D6E-409C-BE32-E72D297353CC}">
                <c16:uniqueId val="{00000003-BC59-463F-BF7B-00DC641205F3}"/>
              </c:ext>
            </c:extLst>
          </c:dPt>
          <c:dLbls>
            <c:dLbl>
              <c:idx val="0"/>
              <c:layout>
                <c:manualLayout>
                  <c:x val="0"/>
                  <c:y val="-8.4438478582093603E-3"/>
                </c:manualLayout>
              </c:layout>
              <c:tx>
                <c:rich>
                  <a:bodyPr/>
                  <a:lstStyle/>
                  <a:p>
                    <a:r>
                      <a:rPr lang="en-US"/>
                      <a:t>22 583,00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59-463F-BF7B-00DC641205F3}"/>
                </c:ext>
              </c:extLst>
            </c:dLbl>
            <c:dLbl>
              <c:idx val="1"/>
              <c:layout>
                <c:manualLayout>
                  <c:x val="-2.079650618696059E-3"/>
                  <c:y val="-9.8911968348170121E-3"/>
                </c:manualLayout>
              </c:layout>
              <c:tx>
                <c:rich>
                  <a:bodyPr/>
                  <a:lstStyle/>
                  <a:p>
                    <a:r>
                      <a:rPr lang="en-US"/>
                      <a:t>22 583,00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59-463F-BF7B-00DC641205F3}"/>
                </c:ext>
              </c:extLst>
            </c:dLbl>
            <c:dLbl>
              <c:idx val="2"/>
              <c:layout>
                <c:manualLayout>
                  <c:x val="-1.5250595027595957E-16"/>
                  <c:y val="-9.8911968348170121E-3"/>
                </c:manualLayout>
              </c:layout>
              <c:tx>
                <c:rich>
                  <a:bodyPr/>
                  <a:lstStyle/>
                  <a:p>
                    <a:r>
                      <a:rPr lang="en-US"/>
                      <a:t>22 583,00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59-463F-BF7B-00DC641205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11740</c:v>
                </c:pt>
                <c:pt idx="1">
                  <c:v>11740</c:v>
                </c:pt>
                <c:pt idx="2">
                  <c:v>11740</c:v>
                </c:pt>
              </c:numCache>
            </c:numRef>
          </c:val>
          <c:extLst>
            <c:ext xmlns:c16="http://schemas.microsoft.com/office/drawing/2014/chart" uri="{C3380CC4-5D6E-409C-BE32-E72D297353CC}">
              <c16:uniqueId val="{00000004-BC59-463F-BF7B-00DC641205F3}"/>
            </c:ext>
          </c:extLst>
        </c:ser>
        <c:ser>
          <c:idx val="1"/>
          <c:order val="1"/>
          <c:tx>
            <c:strRef>
              <c:f>Лист1!$C$1</c:f>
              <c:strCache>
                <c:ptCount val="1"/>
                <c:pt idx="0">
                  <c:v>Предоставление субсидий бюджетным, автономным учреждениям и иным некоммерческим организациям</c:v>
                </c:pt>
              </c:strCache>
            </c:strRef>
          </c:tx>
          <c:spPr>
            <a:solidFill>
              <a:srgbClr val="F2A4DE"/>
            </a:solidFill>
            <a:ln w="9525" cap="flat" cmpd="sng" algn="ctr">
              <a:solidFill>
                <a:schemeClr val="accent5">
                  <a:lumMod val="20000"/>
                  <a:lumOff val="8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4.1593012373921179E-3"/>
                  <c:y val="-9.665724277046971E-3"/>
                </c:manualLayout>
              </c:layout>
              <c:tx>
                <c:rich>
                  <a:bodyPr/>
                  <a:lstStyle/>
                  <a:p>
                    <a:r>
                      <a:rPr lang="en-US"/>
                      <a:t>290,00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59-463F-BF7B-00DC641205F3}"/>
                </c:ext>
              </c:extLst>
            </c:dLbl>
            <c:dLbl>
              <c:idx val="1"/>
              <c:layout>
                <c:manualLayout>
                  <c:x val="4.1593012373921179E-3"/>
                  <c:y val="-4.7201258596384649E-3"/>
                </c:manualLayout>
              </c:layout>
              <c:tx>
                <c:rich>
                  <a:bodyPr/>
                  <a:lstStyle/>
                  <a:p>
                    <a:r>
                      <a:rPr lang="en-US"/>
                      <a:t>290,00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59-463F-BF7B-00DC641205F3}"/>
                </c:ext>
              </c:extLst>
            </c:dLbl>
            <c:dLbl>
              <c:idx val="2"/>
              <c:layout>
                <c:manualLayout>
                  <c:x val="2.0796506186959067E-3"/>
                  <c:y val="-9.8911968348170363E-3"/>
                </c:manualLayout>
              </c:layout>
              <c:tx>
                <c:rich>
                  <a:bodyPr/>
                  <a:lstStyle/>
                  <a:p>
                    <a:r>
                      <a:rPr lang="en-US"/>
                      <a:t>290,00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59-463F-BF7B-00DC641205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3000</c:v>
                </c:pt>
                <c:pt idx="1">
                  <c:v>3000</c:v>
                </c:pt>
                <c:pt idx="2">
                  <c:v>3000</c:v>
                </c:pt>
              </c:numCache>
            </c:numRef>
          </c:val>
          <c:extLst>
            <c:ext xmlns:c16="http://schemas.microsoft.com/office/drawing/2014/chart" uri="{C3380CC4-5D6E-409C-BE32-E72D297353CC}">
              <c16:uniqueId val="{00000008-BC59-463F-BF7B-00DC641205F3}"/>
            </c:ext>
          </c:extLst>
        </c:ser>
        <c:dLbls>
          <c:showLegendKey val="0"/>
          <c:showVal val="1"/>
          <c:showCatName val="0"/>
          <c:showSerName val="0"/>
          <c:showPercent val="0"/>
          <c:showBubbleSize val="0"/>
        </c:dLbls>
        <c:gapWidth val="95"/>
        <c:gapDepth val="95"/>
        <c:shape val="box"/>
        <c:axId val="237935232"/>
        <c:axId val="237937024"/>
        <c:axId val="0"/>
      </c:bar3DChart>
      <c:catAx>
        <c:axId val="237935232"/>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37937024"/>
        <c:crosses val="autoZero"/>
        <c:auto val="1"/>
        <c:lblAlgn val="ctr"/>
        <c:lblOffset val="100"/>
        <c:noMultiLvlLbl val="0"/>
      </c:catAx>
      <c:valAx>
        <c:axId val="237937024"/>
        <c:scaling>
          <c:orientation val="minMax"/>
        </c:scaling>
        <c:delete val="1"/>
        <c:axPos val="l"/>
        <c:numFmt formatCode="#,##0.00" sourceLinked="1"/>
        <c:majorTickMark val="none"/>
        <c:minorTickMark val="none"/>
        <c:tickLblPos val="nextTo"/>
        <c:crossAx val="237935232"/>
        <c:crosses val="autoZero"/>
        <c:crossBetween val="between"/>
      </c:valAx>
      <c:spPr>
        <a:noFill/>
        <a:ln>
          <a:noFill/>
        </a:ln>
        <a:effectLst/>
      </c:spPr>
    </c:plotArea>
    <c:legend>
      <c:legendPos val="r"/>
      <c:layout>
        <c:manualLayout>
          <c:xMode val="edge"/>
          <c:yMode val="edge"/>
          <c:x val="2.2992001116169024E-2"/>
          <c:y val="0.82672102930753832"/>
          <c:w val="0.93351523482290155"/>
          <c:h val="0.14651680195867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87A5-4D88-9040-AA35A5048026}"/>
              </c:ext>
            </c:extLst>
          </c:dPt>
          <c:dPt>
            <c:idx val="1"/>
            <c:bubble3D val="0"/>
            <c:explosion val="21"/>
            <c:spPr>
              <a:solidFill>
                <a:schemeClr val="accent5"/>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87A5-4D88-9040-AA35A5048026}"/>
              </c:ext>
            </c:extLst>
          </c:dPt>
          <c:dLbls>
            <c:dLbl>
              <c:idx val="0"/>
              <c:delete val="1"/>
              <c:extLst>
                <c:ext xmlns:c15="http://schemas.microsoft.com/office/drawing/2012/chart" uri="{CE6537A1-D6FC-4f65-9D91-7224C49458BB}"/>
                <c:ext xmlns:c16="http://schemas.microsoft.com/office/drawing/2014/chart" uri="{C3380CC4-5D6E-409C-BE32-E72D297353CC}">
                  <c16:uniqueId val="{00000001-87A5-4D88-9040-AA35A5048026}"/>
                </c:ext>
              </c:extLst>
            </c:dLbl>
            <c:dLbl>
              <c:idx val="1"/>
              <c:layout>
                <c:manualLayout>
                  <c:x val="6.9829089089616297E-2"/>
                  <c:y val="0.12083542247801986"/>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1,6</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7946488294314378"/>
                      <c:h val="0.14798206278026907"/>
                    </c:manualLayout>
                  </c15:layout>
                </c:ext>
                <c:ext xmlns:c16="http://schemas.microsoft.com/office/drawing/2014/chart" uri="{C3380CC4-5D6E-409C-BE32-E72D297353CC}">
                  <c16:uniqueId val="{00000003-87A5-4D88-9040-AA35A5048026}"/>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18238594.530000001</c:v>
                </c:pt>
                <c:pt idx="1">
                  <c:v>379914.91</c:v>
                </c:pt>
              </c:numCache>
            </c:numRef>
          </c:val>
          <c:extLst>
            <c:ext xmlns:c16="http://schemas.microsoft.com/office/drawing/2014/chart" uri="{C3380CC4-5D6E-409C-BE32-E72D297353CC}">
              <c16:uniqueId val="{00000004-87A5-4D88-9040-AA35A5048026}"/>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ED80-4C88-BFF8-319AB4561D91}"/>
              </c:ext>
            </c:extLst>
          </c:dPt>
          <c:dPt>
            <c:idx val="1"/>
            <c:bubble3D val="0"/>
            <c:explosion val="21"/>
            <c:spPr>
              <a:solidFill>
                <a:schemeClr val="accent5"/>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ED80-4C88-BFF8-319AB4561D91}"/>
              </c:ext>
            </c:extLst>
          </c:dPt>
          <c:dLbls>
            <c:dLbl>
              <c:idx val="0"/>
              <c:delete val="1"/>
              <c:extLst>
                <c:ext xmlns:c15="http://schemas.microsoft.com/office/drawing/2012/chart" uri="{CE6537A1-D6FC-4f65-9D91-7224C49458BB}"/>
                <c:ext xmlns:c16="http://schemas.microsoft.com/office/drawing/2014/chart" uri="{C3380CC4-5D6E-409C-BE32-E72D297353CC}">
                  <c16:uniqueId val="{00000001-ED80-4C88-BFF8-319AB4561D91}"/>
                </c:ext>
              </c:extLst>
            </c:dLbl>
            <c:dLbl>
              <c:idx val="1"/>
              <c:layout>
                <c:manualLayout>
                  <c:x val="9.6584941932425672E-2"/>
                  <c:y val="0.12980403234349053"/>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1,8</a:t>
                    </a:r>
                    <a:r>
                      <a:rPr lang="en-US" sz="1000" b="0">
                        <a:latin typeface="Times New Roman" panose="02020603050405020304" pitchFamily="18" charset="0"/>
                        <a:cs typeface="Times New Roman" panose="02020603050405020304" pitchFamily="18" charset="0"/>
                      </a:rPr>
                      <a:t>%</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80-4C88-BFF8-319AB4561D9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17679031.23</c:v>
                </c:pt>
                <c:pt idx="1">
                  <c:v>321828.82</c:v>
                </c:pt>
              </c:numCache>
            </c:numRef>
          </c:val>
          <c:extLst>
            <c:ext xmlns:c16="http://schemas.microsoft.com/office/drawing/2014/chart" uri="{C3380CC4-5D6E-409C-BE32-E72D297353CC}">
              <c16:uniqueId val="{00000004-ED80-4C88-BFF8-319AB4561D9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AE71-4377-8D06-5DC255330C49}"/>
              </c:ext>
            </c:extLst>
          </c:dPt>
          <c:dPt>
            <c:idx val="1"/>
            <c:bubble3D val="0"/>
            <c:explosion val="21"/>
            <c:spPr>
              <a:solidFill>
                <a:schemeClr val="accent5"/>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AE71-4377-8D06-5DC255330C49}"/>
              </c:ext>
            </c:extLst>
          </c:dPt>
          <c:dLbls>
            <c:dLbl>
              <c:idx val="0"/>
              <c:delete val="1"/>
              <c:extLst>
                <c:ext xmlns:c15="http://schemas.microsoft.com/office/drawing/2012/chart" uri="{CE6537A1-D6FC-4f65-9D91-7224C49458BB}"/>
                <c:ext xmlns:c16="http://schemas.microsoft.com/office/drawing/2014/chart" uri="{C3380CC4-5D6E-409C-BE32-E72D297353CC}">
                  <c16:uniqueId val="{00000001-AE71-4377-8D06-5DC255330C49}"/>
                </c:ext>
              </c:extLst>
            </c:dLbl>
            <c:dLbl>
              <c:idx val="1"/>
              <c:layout>
                <c:manualLayout>
                  <c:x val="9.6584941932425672E-2"/>
                  <c:y val="0.11186681261254899"/>
                </c:manualLayout>
              </c:layout>
              <c:tx>
                <c:rich>
                  <a:bodyPr/>
                  <a:lstStyle/>
                  <a:p>
                    <a:r>
                      <a:rPr lang="en-US" sz="1000" b="0">
                        <a:latin typeface="Times New Roman" panose="02020603050405020304" pitchFamily="18" charset="0"/>
                        <a:cs typeface="Times New Roman" panose="02020603050405020304" pitchFamily="18" charset="0"/>
                      </a:rPr>
                      <a:t>1,9%</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71-4377-8D06-5DC255330C49}"/>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17308380.859999999</c:v>
                </c:pt>
                <c:pt idx="1">
                  <c:v>322496.94</c:v>
                </c:pt>
              </c:numCache>
            </c:numRef>
          </c:val>
          <c:extLst>
            <c:ext xmlns:c16="http://schemas.microsoft.com/office/drawing/2014/chart" uri="{C3380CC4-5D6E-409C-BE32-E72D297353CC}">
              <c16:uniqueId val="{00000004-AE71-4377-8D06-5DC255330C49}"/>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8085382539736761"/>
        </c:manualLayout>
      </c:layout>
      <c:bar3DChart>
        <c:barDir val="col"/>
        <c:grouping val="stacked"/>
        <c:varyColors val="0"/>
        <c:ser>
          <c:idx val="0"/>
          <c:order val="0"/>
          <c:tx>
            <c:strRef>
              <c:f>Лист1!$B$1</c:f>
              <c:strCache>
                <c:ptCount val="1"/>
                <c:pt idx="0">
                  <c:v>Расходы на выплаты персоналу в целях обеспечения выполнения функций казенными учреждениями</c:v>
                </c:pt>
              </c:strCache>
            </c:strRef>
          </c:tx>
          <c:spPr>
            <a:solidFill>
              <a:schemeClr val="accent5">
                <a:tint val="65000"/>
              </a:schemeClr>
            </a:solidFill>
            <a:ln w="9525" cap="flat" cmpd="sng" algn="ctr">
              <a:solidFill>
                <a:schemeClr val="accent5">
                  <a:lumMod val="40000"/>
                  <a:lumOff val="60000"/>
                </a:schemeClr>
              </a:solidFill>
              <a:prstDash val="solid"/>
              <a:round/>
            </a:ln>
            <a:effectLst/>
            <a:scene3d>
              <a:camera prst="orthographicFront"/>
              <a:lightRig rig="threePt" dir="t"/>
            </a:scene3d>
            <a:sp3d contourW="9525">
              <a:bevelT w="177800" h="177800"/>
              <a:bevelB/>
              <a:contourClr>
                <a:schemeClr val="accent5">
                  <a:lumMod val="40000"/>
                  <a:lumOff val="60000"/>
                </a:schemeClr>
              </a:contourClr>
            </a:sp3d>
          </c:spPr>
          <c:invertIfNegative val="0"/>
          <c:dPt>
            <c:idx val="0"/>
            <c:invertIfNegative val="0"/>
            <c:bubble3D val="0"/>
            <c:extLst>
              <c:ext xmlns:c16="http://schemas.microsoft.com/office/drawing/2014/chart" uri="{C3380CC4-5D6E-409C-BE32-E72D297353CC}">
                <c16:uniqueId val="{00000000-13DA-430D-A44F-DB3E45C1043F}"/>
              </c:ext>
            </c:extLst>
          </c:dPt>
          <c:dPt>
            <c:idx val="1"/>
            <c:invertIfNegative val="0"/>
            <c:bubble3D val="0"/>
            <c:extLst>
              <c:ext xmlns:c16="http://schemas.microsoft.com/office/drawing/2014/chart" uri="{C3380CC4-5D6E-409C-BE32-E72D297353CC}">
                <c16:uniqueId val="{00000001-13DA-430D-A44F-DB3E45C1043F}"/>
              </c:ext>
            </c:extLst>
          </c:dPt>
          <c:dPt>
            <c:idx val="2"/>
            <c:invertIfNegative val="0"/>
            <c:bubble3D val="0"/>
            <c:extLst>
              <c:ext xmlns:c16="http://schemas.microsoft.com/office/drawing/2014/chart" uri="{C3380CC4-5D6E-409C-BE32-E72D297353CC}">
                <c16:uniqueId val="{00000002-13DA-430D-A44F-DB3E45C1043F}"/>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DA-430D-A44F-DB3E45C1043F}"/>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DA-430D-A44F-DB3E45C1043F}"/>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DA-430D-A44F-DB3E45C104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310972.48</c:v>
                </c:pt>
                <c:pt idx="1">
                  <c:v>313400.64</c:v>
                </c:pt>
                <c:pt idx="2">
                  <c:v>313400.64</c:v>
                </c:pt>
              </c:numCache>
            </c:numRef>
          </c:val>
          <c:extLst>
            <c:ext xmlns:c16="http://schemas.microsoft.com/office/drawing/2014/chart" uri="{C3380CC4-5D6E-409C-BE32-E72D297353CC}">
              <c16:uniqueId val="{00000003-13DA-430D-A44F-DB3E45C1043F}"/>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5"/>
            </a:solidFill>
            <a:ln w="9525" cap="flat" cmpd="sng" algn="ctr">
              <a:solidFill>
                <a:srgbClr val="61B6CD"/>
              </a:solidFill>
              <a:prstDash val="solid"/>
              <a:round/>
            </a:ln>
            <a:effectLst/>
            <a:scene3d>
              <a:camera prst="orthographicFront"/>
              <a:lightRig rig="threePt" dir="t"/>
            </a:scene3d>
            <a:sp3d contourW="9525">
              <a:bevelT w="177800" h="177800"/>
              <a:bevelB/>
              <a:contourClr>
                <a:srgbClr val="61B6CD"/>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DA-430D-A44F-DB3E45C1043F}"/>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DA-430D-A44F-DB3E45C1043F}"/>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DA-430D-A44F-DB3E45C104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128792.12</c:v>
                </c:pt>
                <c:pt idx="1">
                  <c:v>124807.67</c:v>
                </c:pt>
                <c:pt idx="2">
                  <c:v>124652.21</c:v>
                </c:pt>
              </c:numCache>
            </c:numRef>
          </c:val>
          <c:extLst>
            <c:ext xmlns:c16="http://schemas.microsoft.com/office/drawing/2014/chart" uri="{C3380CC4-5D6E-409C-BE32-E72D297353CC}">
              <c16:uniqueId val="{00000007-13DA-430D-A44F-DB3E45C1043F}"/>
            </c:ext>
          </c:extLst>
        </c:ser>
        <c:ser>
          <c:idx val="2"/>
          <c:order val="2"/>
          <c:tx>
            <c:strRef>
              <c:f>Лист1!$D$1</c:f>
              <c:strCache>
                <c:ptCount val="1"/>
                <c:pt idx="0">
                  <c:v>Иные бюджетные ассигнования</c:v>
                </c:pt>
              </c:strCache>
            </c:strRef>
          </c:tx>
          <c:spPr>
            <a:solidFill>
              <a:schemeClr val="accent5">
                <a:shade val="65000"/>
              </a:schemeClr>
            </a:solidFill>
            <a:ln w="9525" cap="flat" cmpd="sng" algn="ctr">
              <a:solidFill>
                <a:schemeClr val="accent5">
                  <a:lumMod val="75000"/>
                </a:schemeClr>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accent5">
                  <a:lumMod val="75000"/>
                </a:schemeClr>
              </a:contourClr>
            </a:sp3d>
          </c:spPr>
          <c:invertIfNegative val="0"/>
          <c:dLbls>
            <c:dLbl>
              <c:idx val="0"/>
              <c:layout>
                <c:manualLayout>
                  <c:x val="2.9276886903206817E-2"/>
                  <c:y val="-9.1606930619521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DA-430D-A44F-DB3E45C1043F}"/>
                </c:ext>
              </c:extLst>
            </c:dLbl>
            <c:dLbl>
              <c:idx val="1"/>
              <c:layout>
                <c:manualLayout>
                  <c:x val="2.3031744089527659E-2"/>
                  <c:y val="-9.3445903283316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DA-430D-A44F-DB3E45C1043F}"/>
                </c:ext>
              </c:extLst>
            </c:dLbl>
            <c:dLbl>
              <c:idx val="2"/>
              <c:layout>
                <c:manualLayout>
                  <c:x val="2.0950305403340752E-2"/>
                  <c:y val="-0.10013510251077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DA-430D-A44F-DB3E45C104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Лист1!$D$2:$D$4</c:f>
              <c:numCache>
                <c:formatCode>#,##0.00</c:formatCode>
                <c:ptCount val="3"/>
                <c:pt idx="0">
                  <c:v>4840.3</c:v>
                </c:pt>
                <c:pt idx="1">
                  <c:v>4840.3</c:v>
                </c:pt>
                <c:pt idx="2">
                  <c:v>4840.3</c:v>
                </c:pt>
              </c:numCache>
            </c:numRef>
          </c:val>
          <c:extLst>
            <c:ext xmlns:c16="http://schemas.microsoft.com/office/drawing/2014/chart" uri="{C3380CC4-5D6E-409C-BE32-E72D297353CC}">
              <c16:uniqueId val="{0000000B-13DA-430D-A44F-DB3E45C1043F}"/>
            </c:ext>
          </c:extLst>
        </c:ser>
        <c:dLbls>
          <c:showLegendKey val="0"/>
          <c:showVal val="1"/>
          <c:showCatName val="0"/>
          <c:showSerName val="0"/>
          <c:showPercent val="0"/>
          <c:showBubbleSize val="0"/>
        </c:dLbls>
        <c:gapWidth val="95"/>
        <c:gapDepth val="95"/>
        <c:shape val="box"/>
        <c:axId val="238413696"/>
        <c:axId val="238415232"/>
        <c:axId val="0"/>
      </c:bar3DChart>
      <c:catAx>
        <c:axId val="238413696"/>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38415232"/>
        <c:crosses val="autoZero"/>
        <c:auto val="1"/>
        <c:lblAlgn val="ctr"/>
        <c:lblOffset val="100"/>
        <c:noMultiLvlLbl val="0"/>
      </c:catAx>
      <c:valAx>
        <c:axId val="238415232"/>
        <c:scaling>
          <c:orientation val="minMax"/>
        </c:scaling>
        <c:delete val="1"/>
        <c:axPos val="l"/>
        <c:numFmt formatCode="#,##0.00" sourceLinked="1"/>
        <c:majorTickMark val="none"/>
        <c:minorTickMark val="none"/>
        <c:tickLblPos val="nextTo"/>
        <c:crossAx val="238413696"/>
        <c:crosses val="autoZero"/>
        <c:crossBetween val="between"/>
      </c:valAx>
      <c:spPr>
        <a:noFill/>
        <a:ln>
          <a:noFill/>
        </a:ln>
        <a:effectLst/>
      </c:spPr>
    </c:plotArea>
    <c:legend>
      <c:legendPos val="r"/>
      <c:layout>
        <c:manualLayout>
          <c:xMode val="edge"/>
          <c:yMode val="edge"/>
          <c:x val="3.5594639865996647E-2"/>
          <c:y val="0.78821931514748456"/>
          <c:w val="0.8324958123953099"/>
          <c:h val="0.17605722625632894"/>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90"/>
      <c:rAngAx val="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dLbls>
          <c:dLblPos val="outEnd"/>
          <c:showLegendKey val="0"/>
          <c:showVal val="1"/>
          <c:showCatName val="0"/>
          <c:showSerName val="0"/>
          <c:showPercent val="0"/>
          <c:showBubbleSize val="0"/>
          <c:showLeaderLines val="0"/>
        </c:dLbls>
      </c:pie3DChart>
      <c:spPr>
        <a:noFill/>
        <a:ln w="25400">
          <a:noFill/>
        </a:ln>
      </c:spPr>
    </c:plotArea>
    <c:plotVisOnly val="1"/>
    <c:dispBlanksAs val="zero"/>
    <c:showDLblsOverMax val="0"/>
  </c:chart>
  <c:spPr>
    <a:ln>
      <a:noFill/>
    </a:ln>
  </c:sp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10"/>
      <c:rAngAx val="0"/>
    </c:view3D>
    <c:floor>
      <c:thickness val="0"/>
    </c:floor>
    <c:sideWall>
      <c:thickness val="0"/>
    </c:sideWall>
    <c:backWall>
      <c:thickness val="0"/>
    </c:backWall>
    <c:plotArea>
      <c:layout>
        <c:manualLayout>
          <c:layoutTarget val="inner"/>
          <c:xMode val="edge"/>
          <c:yMode val="edge"/>
          <c:x val="6.85431844383938E-2"/>
          <c:y val="6.5708528858135162E-2"/>
          <c:w val="0.89822411465365048"/>
          <c:h val="0.89919582289231159"/>
        </c:manualLayout>
      </c:layout>
      <c:pie3DChart>
        <c:varyColors val="1"/>
        <c:ser>
          <c:idx val="0"/>
          <c:order val="0"/>
          <c:tx>
            <c:strRef>
              <c:f>Лист1!$B$1</c:f>
              <c:strCache>
                <c:ptCount val="1"/>
                <c:pt idx="0">
                  <c:v>Столбец1</c:v>
                </c:pt>
              </c:strCache>
            </c:strRef>
          </c:tx>
          <c:spPr>
            <a:scene3d>
              <a:camera prst="orthographicFront"/>
              <a:lightRig rig="threePt" dir="t"/>
            </a:scene3d>
            <a:sp3d prstMaterial="plastic">
              <a:bevelT w="165100" h="165100"/>
              <a:bevelB w="165100" h="165100"/>
            </a:sp3d>
          </c:spPr>
          <c:explosion val="25"/>
          <c:dPt>
            <c:idx val="0"/>
            <c:bubble3D val="0"/>
            <c:spPr>
              <a:solidFill>
                <a:srgbClr val="FF6699"/>
              </a:solidFill>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1-AE0F-4EB4-A516-7778E632590C}"/>
              </c:ext>
            </c:extLst>
          </c:dPt>
          <c:dPt>
            <c:idx val="1"/>
            <c:bubble3D val="0"/>
            <c:explosion val="20"/>
            <c:spPr>
              <a:solidFill>
                <a:srgbClr val="CCFF66"/>
              </a:solidFill>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3-AE0F-4EB4-A516-7778E632590C}"/>
              </c:ext>
            </c:extLst>
          </c:dPt>
          <c:dPt>
            <c:idx val="2"/>
            <c:bubble3D val="0"/>
            <c:spPr>
              <a:solidFill>
                <a:srgbClr val="66FFFF"/>
              </a:solidFill>
              <a:ln>
                <a:noFill/>
              </a:ln>
              <a:scene3d>
                <a:camera prst="orthographicFront"/>
                <a:lightRig rig="threePt" dir="t"/>
              </a:scene3d>
              <a:sp3d prstMaterial="plastic">
                <a:bevelT w="165100" h="165100"/>
                <a:bevelB w="165100" h="165100"/>
              </a:sp3d>
            </c:spPr>
            <c:extLst>
              <c:ext xmlns:c16="http://schemas.microsoft.com/office/drawing/2014/chart" uri="{C3380CC4-5D6E-409C-BE32-E72D297353CC}">
                <c16:uniqueId val="{00000005-AE0F-4EB4-A516-7778E632590C}"/>
              </c:ext>
            </c:extLst>
          </c:dPt>
          <c:dLbls>
            <c:dLbl>
              <c:idx val="0"/>
              <c:layout>
                <c:manualLayout>
                  <c:x val="-9.595383520985111E-2"/>
                  <c:y val="3.3839179193509906E-2"/>
                </c:manualLayout>
              </c:layout>
              <c:tx>
                <c:rich>
                  <a:bodyPr/>
                  <a:lstStyle/>
                  <a:p>
                    <a:pPr algn="just">
                      <a:defRPr sz="850">
                        <a:ln>
                          <a:noFill/>
                        </a:ln>
                        <a:latin typeface="Times New Roman" panose="02020603050405020304" pitchFamily="18" charset="0"/>
                        <a:cs typeface="Times New Roman" panose="02020603050405020304" pitchFamily="18" charset="0"/>
                      </a:defRPr>
                    </a:pPr>
                    <a:r>
                      <a:rPr lang="ru-RU" sz="850">
                        <a:latin typeface="Times New Roman" panose="02020603050405020304" pitchFamily="18" charset="0"/>
                        <a:cs typeface="Times New Roman" panose="02020603050405020304" pitchFamily="18" charset="0"/>
                      </a:rPr>
                      <a:t>Расходы на выплаты персоналу в целях обеспечения выполнения функций казенными учреждениями - </a:t>
                    </a:r>
                    <a:r>
                      <a:rPr lang="ru-RU" sz="850" baseline="0">
                        <a:latin typeface="Times New Roman" panose="02020603050405020304" pitchFamily="18" charset="0"/>
                        <a:cs typeface="Times New Roman" panose="02020603050405020304" pitchFamily="18" charset="0"/>
                      </a:rPr>
                      <a:t>310 972,48 </a:t>
                    </a:r>
                    <a:r>
                      <a:rPr lang="ru-RU" sz="850">
                        <a:latin typeface="Times New Roman" panose="02020603050405020304" pitchFamily="18" charset="0"/>
                        <a:cs typeface="Times New Roman" panose="02020603050405020304" pitchFamily="18" charset="0"/>
                      </a:rPr>
                      <a:t>тыс. рублей</a:t>
                    </a:r>
                    <a:endParaRPr lang="ru-RU" sz="85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30584692076020353"/>
                      <c:h val="0.47462406015037595"/>
                    </c:manualLayout>
                  </c15:layout>
                </c:ext>
                <c:ext xmlns:c16="http://schemas.microsoft.com/office/drawing/2014/chart" uri="{C3380CC4-5D6E-409C-BE32-E72D297353CC}">
                  <c16:uniqueId val="{00000001-AE0F-4EB4-A516-7778E632590C}"/>
                </c:ext>
              </c:extLst>
            </c:dLbl>
            <c:dLbl>
              <c:idx val="1"/>
              <c:layout>
                <c:manualLayout>
                  <c:x val="6.1250030662055095E-2"/>
                  <c:y val="-0.16563509106816199"/>
                </c:manualLayout>
              </c:layout>
              <c:tx>
                <c:rich>
                  <a:bodyPr/>
                  <a:lstStyle/>
                  <a:p>
                    <a:pPr algn="just">
                      <a:defRPr sz="850">
                        <a:ln>
                          <a:noFill/>
                        </a:ln>
                        <a:latin typeface="Times New Roman" panose="02020603050405020304" pitchFamily="18" charset="0"/>
                        <a:cs typeface="Times New Roman" panose="02020603050405020304" pitchFamily="18" charset="0"/>
                      </a:defRPr>
                    </a:pPr>
                    <a:r>
                      <a:rPr lang="ru-RU" sz="850"/>
                      <a:t>Закупка товаров, работ и услуг для обеспечения государственных (муниципальных) нужд - 122 999,05 тыс. рублей</a:t>
                    </a:r>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layout>
                    <c:manualLayout>
                      <c:w val="0.29224218506594662"/>
                      <c:h val="0.39849624060150374"/>
                    </c:manualLayout>
                  </c15:layout>
                </c:ext>
                <c:ext xmlns:c16="http://schemas.microsoft.com/office/drawing/2014/chart" uri="{C3380CC4-5D6E-409C-BE32-E72D297353CC}">
                  <c16:uniqueId val="{00000003-AE0F-4EB4-A516-7778E632590C}"/>
                </c:ext>
              </c:extLst>
            </c:dLbl>
            <c:dLbl>
              <c:idx val="2"/>
              <c:layout>
                <c:manualLayout>
                  <c:x val="-2.5423749601393285E-2"/>
                  <c:y val="-7.6805853813727828E-2"/>
                </c:manualLayout>
              </c:layout>
              <c:tx>
                <c:rich>
                  <a:bodyPr/>
                  <a:lstStyle/>
                  <a:p>
                    <a:pPr algn="just">
                      <a:defRPr sz="850">
                        <a:ln>
                          <a:noFill/>
                        </a:ln>
                        <a:latin typeface="Times New Roman" panose="02020603050405020304" pitchFamily="18" charset="0"/>
                        <a:cs typeface="Times New Roman" panose="02020603050405020304" pitchFamily="18" charset="0"/>
                      </a:defRPr>
                    </a:pPr>
                    <a:r>
                      <a:rPr lang="ru-RU" sz="850"/>
                      <a:t>Иные бюджетные ассигнования - 4 840,30 тыс. рублей</a:t>
                    </a:r>
                  </a:p>
                </c:rich>
              </c:tx>
              <c:spPr>
                <a:noFill/>
                <a:ln>
                  <a:noFill/>
                </a:ln>
                <a:effectLst/>
              </c:spPr>
              <c:dLblPos val="bestFit"/>
              <c:showLegendKey val="1"/>
              <c:showVal val="0"/>
              <c:showCatName val="1"/>
              <c:showSerName val="0"/>
              <c:showPercent val="0"/>
              <c:showBubbleSize val="0"/>
              <c:extLst>
                <c:ext xmlns:c15="http://schemas.microsoft.com/office/drawing/2012/chart" uri="{CE6537A1-D6FC-4f65-9D91-7224C49458BB}">
                  <c15:layout>
                    <c:manualLayout>
                      <c:w val="0.2695191372106524"/>
                      <c:h val="0.21767703279514303"/>
                    </c:manualLayout>
                  </c15:layout>
                </c:ext>
                <c:ext xmlns:c16="http://schemas.microsoft.com/office/drawing/2014/chart" uri="{C3380CC4-5D6E-409C-BE32-E72D297353CC}">
                  <c16:uniqueId val="{00000005-AE0F-4EB4-A516-7778E632590C}"/>
                </c:ext>
              </c:extLst>
            </c:dLbl>
            <c:dLbl>
              <c:idx val="3"/>
              <c:dLblPos val="ctr"/>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0F-4EB4-A516-7778E632590C}"/>
                </c:ext>
              </c:extLst>
            </c:dLbl>
            <c:dLbl>
              <c:idx val="4"/>
              <c:tx>
                <c:rich>
                  <a:bodyPr/>
                  <a:lstStyle/>
                  <a:p>
                    <a:pPr algn="just">
                      <a:defRPr sz="900" baseline="0">
                        <a:ln>
                          <a:noFill/>
                        </a:ln>
                        <a:latin typeface="Times New Roman" panose="02020603050405020304" pitchFamily="18" charset="0"/>
                        <a:cs typeface="Times New Roman" panose="02020603050405020304" pitchFamily="18" charset="0"/>
                      </a:defRPr>
                    </a:pPr>
                    <a:r>
                      <a:rPr lang="ru-RU" sz="900" baseline="0">
                        <a:ln>
                          <a:noFill/>
                        </a:ln>
                      </a:rPr>
                      <a:t>Уплата налогов, сборов и иных платежей -  980,80 тыс. руб.</a:t>
                    </a:r>
                  </a:p>
                </c:rich>
              </c:tx>
              <c:spPr/>
              <c:dLblPos val="ctr"/>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0F-4EB4-A516-7778E632590C}"/>
                </c:ext>
              </c:extLst>
            </c:dLbl>
            <c:dLbl>
              <c:idx val="5"/>
              <c:dLblPos val="ctr"/>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0F-4EB4-A516-7778E632590C}"/>
                </c:ext>
              </c:extLst>
            </c:dLbl>
            <c:spPr>
              <a:noFill/>
              <a:ln>
                <a:noFill/>
              </a:ln>
              <a:effectLst/>
            </c:spPr>
            <c:txPr>
              <a:bodyPr/>
              <a:lstStyle/>
              <a:p>
                <a:pPr algn="just">
                  <a:defRPr sz="900">
                    <a:ln>
                      <a:noFill/>
                    </a:ln>
                    <a:latin typeface="Times New Roman" panose="02020603050405020304" pitchFamily="18" charset="0"/>
                    <a:cs typeface="Times New Roman" panose="02020603050405020304" pitchFamily="18" charset="0"/>
                  </a:defRPr>
                </a:pPr>
                <a:endParaRPr lang="ru-RU"/>
              </a:p>
            </c:txPr>
            <c:dLblPos val="ctr"/>
            <c:showLegendKey val="1"/>
            <c:showVal val="1"/>
            <c:showCatName val="1"/>
            <c:showSerName val="0"/>
            <c:showPercent val="0"/>
            <c:showBubbleSize val="0"/>
            <c:showLeaderLines val="0"/>
            <c:extLst>
              <c:ext xmlns:c15="http://schemas.microsoft.com/office/drawing/2012/chart" uri="{CE6537A1-D6FC-4f65-9D91-7224C49458BB}">
                <c15:showDataLabelsRange val="1"/>
              </c:ext>
            </c:extLst>
          </c:dLbls>
          <c:cat>
            <c:strRef>
              <c:f>Лист1!$A$2:$A$4</c:f>
              <c:strCache>
                <c:ptCount val="3"/>
                <c:pt idx="0">
                  <c:v>Расходы на выплаты персоналу в целях обеспечения выполнения функций  казенными учреждениями</c:v>
                </c:pt>
                <c:pt idx="1">
                  <c:v>Закупка товаров, работ и услуг для обеспечения государственных (муниципальных) нужд</c:v>
                </c:pt>
                <c:pt idx="2">
                  <c:v>Иные бюджетные ассигнования</c:v>
                </c:pt>
              </c:strCache>
            </c:strRef>
          </c:cat>
          <c:val>
            <c:numRef>
              <c:f>Лист1!$B$2:$B$4</c:f>
              <c:numCache>
                <c:formatCode>#,##0.00</c:formatCode>
                <c:ptCount val="3"/>
                <c:pt idx="0">
                  <c:v>310972.48</c:v>
                </c:pt>
                <c:pt idx="1">
                  <c:v>128792.12</c:v>
                </c:pt>
                <c:pt idx="2">
                  <c:v>4840.3</c:v>
                </c:pt>
              </c:numCache>
            </c:numRef>
          </c:val>
          <c:extLst>
            <c:ext xmlns:c16="http://schemas.microsoft.com/office/drawing/2014/chart" uri="{C3380CC4-5D6E-409C-BE32-E72D297353CC}">
              <c16:uniqueId val="{0000000B-AE0F-4EB4-A516-7778E632590C}"/>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ln>
      <a:noFill/>
    </a:ln>
  </c:sp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ln>
              <a:solidFill>
                <a:srgbClr val="5B9BD5">
                  <a:lumMod val="40000"/>
                  <a:lumOff val="60000"/>
                </a:srgbClr>
              </a:solidFill>
            </a:ln>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solidFill>
                  <a:srgbClr val="5B9BD5">
                    <a:lumMod val="40000"/>
                    <a:lumOff val="60000"/>
                  </a:srgbClr>
                </a:solid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5B9BD5">
                  <a:lumMod val="60000"/>
                  <a:lumOff val="40000"/>
                </a:srgbClr>
              </a:solidFill>
              <a:ln>
                <a:solidFill>
                  <a:srgbClr val="5B9BD5">
                    <a:lumMod val="40000"/>
                    <a:lumOff val="60000"/>
                  </a:srgbClr>
                </a:solid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3605711791431083"/>
                  <c:y val="0.13631794481381188"/>
                </c:manualLayout>
              </c:layout>
              <c:tx>
                <c:rich>
                  <a:bodyPr/>
                  <a:lstStyle/>
                  <a:p>
                    <a:r>
                      <a:rPr lang="en-US" sz="1000" b="0" i="0" baseline="0">
                        <a:effectLst/>
                        <a:latin typeface="Times New Roman" panose="02020603050405020304" pitchFamily="18" charset="0"/>
                        <a:cs typeface="Times New Roman" panose="02020603050405020304" pitchFamily="18" charset="0"/>
                      </a:rPr>
                      <a:t>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99.8</c:v>
                </c:pt>
                <c:pt idx="1">
                  <c:v>0.2</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a:t>
            </a:r>
            <a:r>
              <a:rPr lang="ru-RU" baseline="0"/>
              <a:t> </a:t>
            </a:r>
            <a:r>
              <a:rPr lang="ru-RU"/>
              <a:t>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6699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0998930783514225"/>
                  <c:y val="0.11125662280935315"/>
                </c:manualLayout>
              </c:layout>
              <c:tx>
                <c:rich>
                  <a:bodyPr/>
                  <a:lstStyle/>
                  <a:p>
                    <a:r>
                      <a:rPr lang="en-US" sz="1000" b="0">
                        <a:latin typeface="Times New Roman" panose="02020603050405020304" pitchFamily="18" charset="0"/>
                        <a:cs typeface="Times New Roman" panose="02020603050405020304" pitchFamily="18" charset="0"/>
                      </a:rPr>
                      <a:t>0,3</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2024 год</a:t>
            </a:r>
          </a:p>
        </c:rich>
      </c:tx>
      <c:layout>
        <c:manualLayout>
          <c:xMode val="edge"/>
          <c:yMode val="edge"/>
          <c:x val="0.4154750344694389"/>
          <c:y val="4.166164131015351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4746381574534867"/>
                  <c:y val="0.16257068522889781"/>
                </c:manualLayout>
              </c:layout>
              <c:tx>
                <c:rich>
                  <a:bodyPr/>
                  <a:lstStyle/>
                  <a:p>
                    <a:r>
                      <a:rPr lang="en-US" sz="900" b="0" i="0" baseline="0">
                        <a:solidFill>
                          <a:sysClr val="windowText" lastClr="000000"/>
                        </a:solidFill>
                        <a:effectLst/>
                        <a:latin typeface="Times New Roman" panose="02020603050405020304" pitchFamily="18" charset="0"/>
                        <a:cs typeface="Times New Roman" panose="02020603050405020304" pitchFamily="18" charset="0"/>
                      </a:rPr>
                      <a:t>0,9</a:t>
                    </a:r>
                    <a:endParaRPr lang="en-US" sz="1000" b="0">
                      <a:solidFill>
                        <a:sysClr val="windowText" lastClr="000000"/>
                      </a:solidFill>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8544323880912216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6699FF"/>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3036420614647252"/>
                  <c:y val="0.12980403234349069"/>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0,3</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98.9</c:v>
                </c:pt>
                <c:pt idx="1">
                  <c:v>1.1000000000000001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63762827114965059"/>
        </c:manualLayout>
      </c:layout>
      <c:bar3DChart>
        <c:barDir val="col"/>
        <c:grouping val="stacked"/>
        <c:varyColors val="0"/>
        <c:ser>
          <c:idx val="0"/>
          <c:order val="0"/>
          <c:tx>
            <c:strRef>
              <c:f>Лист1!$B$1</c:f>
              <c:strCache>
                <c:ptCount val="1"/>
                <c:pt idx="0">
                  <c:v>Капитальные вложения в объекты государственной (муниципальной) собственности</c:v>
                </c:pt>
              </c:strCache>
            </c:strRef>
          </c:tx>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20087.169999999998</c:v>
                </c:pt>
                <c:pt idx="1">
                  <c:v>50637.32</c:v>
                </c:pt>
                <c:pt idx="2">
                  <c:v>50637.32</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chemeClr val="accent5">
                <a:lumMod val="20000"/>
                <a:lumOff val="80000"/>
              </a:schemeClr>
            </a:solidFill>
            <a:ln w="9525" cap="flat" cmpd="sng" algn="ctr">
              <a:solidFill>
                <a:schemeClr val="accent5">
                  <a:lumMod val="20000"/>
                  <a:lumOff val="8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3.7437180817514093E-5"/>
                  <c:y val="-1.2885658455354351E-2"/>
                </c:manualLayout>
              </c:layout>
              <c:tx>
                <c:rich>
                  <a:bodyPr/>
                  <a:lstStyle/>
                  <a:p>
                    <a:r>
                      <a:rPr lang="en-US"/>
                      <a:t>20 339,32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331-A86C-DAB0B1BAE87D}"/>
                </c:ext>
              </c:extLst>
            </c:dLbl>
            <c:dLbl>
              <c:idx val="1"/>
              <c:layout>
                <c:manualLayout>
                  <c:x val="6.2450100714154921E-3"/>
                  <c:y val="-6.9597295784523264E-3"/>
                </c:manualLayout>
              </c:layout>
              <c:tx>
                <c:rich>
                  <a:bodyPr/>
                  <a:lstStyle/>
                  <a:p>
                    <a:r>
                      <a:rPr lang="en-US"/>
                      <a:t>20 339,32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F3-43B7-8250-DD6B12D50F6A}"/>
                </c:ext>
              </c:extLst>
            </c:dLbl>
            <c:dLbl>
              <c:idx val="2"/>
              <c:layout>
                <c:manualLayout>
                  <c:x val="1.0373028952776251E-2"/>
                  <c:y val="-1.1264244638279332E-2"/>
                </c:manualLayout>
              </c:layout>
              <c:tx>
                <c:rich>
                  <a:bodyPr/>
                  <a:lstStyle/>
                  <a:p>
                    <a:r>
                      <a:rPr lang="en-US"/>
                      <a:t>15 873,02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F3-43B7-8250-DD6B12D50F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20339.32</c:v>
                </c:pt>
                <c:pt idx="1">
                  <c:v>20339.32</c:v>
                </c:pt>
                <c:pt idx="2">
                  <c:v>15873.02</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240754048"/>
        <c:axId val="240755840"/>
        <c:axId val="0"/>
      </c:bar3DChart>
      <c:catAx>
        <c:axId val="24075404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40755840"/>
        <c:crosses val="autoZero"/>
        <c:auto val="1"/>
        <c:lblAlgn val="ctr"/>
        <c:lblOffset val="100"/>
        <c:noMultiLvlLbl val="0"/>
      </c:catAx>
      <c:valAx>
        <c:axId val="240755840"/>
        <c:scaling>
          <c:orientation val="minMax"/>
        </c:scaling>
        <c:delete val="1"/>
        <c:axPos val="l"/>
        <c:numFmt formatCode="#,##0.00" sourceLinked="1"/>
        <c:majorTickMark val="none"/>
        <c:minorTickMark val="none"/>
        <c:tickLblPos val="nextTo"/>
        <c:crossAx val="240754048"/>
        <c:crosses val="autoZero"/>
        <c:crossBetween val="between"/>
      </c:valAx>
      <c:spPr>
        <a:noFill/>
        <a:ln>
          <a:noFill/>
        </a:ln>
        <a:effectLst/>
      </c:spPr>
    </c:plotArea>
    <c:legend>
      <c:legendPos val="r"/>
      <c:layout>
        <c:manualLayout>
          <c:xMode val="edge"/>
          <c:yMode val="edge"/>
          <c:x val="2.2991963213900589E-2"/>
          <c:y val="0.81936984543598723"/>
          <c:w val="0.93351523482290155"/>
          <c:h val="0.15324636805176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a:ea typeface="Times New Roman"/>
                <a:cs typeface="Times New Roman"/>
              </a:defRPr>
            </a:pPr>
            <a:r>
              <a:rPr lang="ru-RU" b="1">
                <a:solidFill>
                  <a:sysClr val="windowText" lastClr="000000"/>
                </a:solidFill>
              </a:rPr>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3.3939687512882878E-2"/>
          <c:y val="0"/>
          <c:w val="0.94605526239848292"/>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chemeClr val="accent5">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26483131438397045"/>
                  <c:y val="0.15511021251977813"/>
                </c:manualLayout>
              </c:layout>
              <c:tx>
                <c:rich>
                  <a:bodyPr/>
                  <a:lstStyle/>
                  <a:p>
                    <a:r>
                      <a:rPr lang="en-US" sz="800" b="0" i="0" baseline="0">
                        <a:solidFill>
                          <a:sysClr val="windowText" lastClr="000000"/>
                        </a:solidFill>
                        <a:effectLst/>
                        <a:latin typeface="Times New Roman" panose="02020603050405020304" pitchFamily="18" charset="0"/>
                        <a:cs typeface="Times New Roman" panose="02020603050405020304" pitchFamily="18" charset="0"/>
                      </a:rPr>
                      <a:t>9,9</a:t>
                    </a:r>
                    <a:endParaRPr lang="en-US" sz="8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numFmt formatCode="@"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88.8</c:v>
                </c:pt>
                <c:pt idx="1">
                  <c:v>11.2</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a:ea typeface="Times New Roman"/>
                <a:cs typeface="Times New Roman"/>
              </a:defRPr>
            </a:pPr>
            <a:r>
              <a:rPr lang="ru-RU" b="1">
                <a:solidFill>
                  <a:sysClr val="windowText" lastClr="000000"/>
                </a:solidFill>
              </a:rPr>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94030663455423569"/>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chemeClr val="accent5">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27768707482993199"/>
                  <c:y val="0.14602594675665542"/>
                </c:manualLayout>
              </c:layout>
              <c:tx>
                <c:rich>
                  <a:bodyPr/>
                  <a:lstStyle/>
                  <a:p>
                    <a:r>
                      <a:rPr lang="en-US" sz="800" b="0">
                        <a:solidFill>
                          <a:sysClr val="windowText" lastClr="000000"/>
                        </a:solidFill>
                        <a:latin typeface="Times New Roman" panose="02020603050405020304" pitchFamily="18" charset="0"/>
                        <a:cs typeface="Times New Roman" panose="02020603050405020304" pitchFamily="18" charset="0"/>
                      </a:rPr>
                      <a:t>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88.6</c:v>
                </c:pt>
                <c:pt idx="1">
                  <c:v>11.4</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a:ea typeface="Times New Roman"/>
                <a:cs typeface="Times New Roman"/>
              </a:defRPr>
            </a:pPr>
            <a:r>
              <a:rPr lang="ru-RU" b="1">
                <a:solidFill>
                  <a:sysClr val="windowText" lastClr="000000"/>
                </a:solidFill>
              </a:rPr>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0"/>
          <c:w val="0.9750352813938458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chemeClr val="accent5">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838991870107192"/>
                  <c:y val="0.12982882977129237"/>
                </c:manualLayout>
              </c:layout>
              <c:tx>
                <c:rich>
                  <a:bodyPr/>
                  <a:lstStyle/>
                  <a:p>
                    <a:r>
                      <a:rPr lang="en-US" sz="800" b="0">
                        <a:solidFill>
                          <a:sysClr val="windowText" lastClr="000000"/>
                        </a:solidFill>
                        <a:latin typeface="Times New Roman" panose="02020603050405020304" pitchFamily="18" charset="0"/>
                        <a:cs typeface="Times New Roman" panose="02020603050405020304" pitchFamily="18" charset="0"/>
                      </a:rPr>
                      <a:t>10,4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88.3</c:v>
                </c:pt>
                <c:pt idx="1">
                  <c:v>11.7</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991927895805477E-2"/>
          <c:y val="2.1244212848803422E-6"/>
          <c:w val="0.9852239224813879"/>
          <c:h val="0.59206417074619788"/>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5.5299691312170886E-5"/>
                  <c:y val="-3.1745630592565463E-3"/>
                </c:manualLayout>
              </c:layout>
              <c:tx>
                <c:rich>
                  <a:bodyPr/>
                  <a:lstStyle/>
                  <a:p>
                    <a:r>
                      <a:rPr lang="en-US"/>
                      <a:t>2 597 733,23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4.2371118704501564E-3"/>
                  <c:y val="-6.3491261185130198E-3"/>
                </c:manualLayout>
              </c:layout>
              <c:tx>
                <c:rich>
                  <a:bodyPr/>
                  <a:lstStyle/>
                  <a:p>
                    <a:r>
                      <a:rPr lang="en-US"/>
                      <a:t>2 349 068,88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5.5299691312170886E-5"/>
                  <c:y val="-8.0240722166499499E-3"/>
                </c:manualLayout>
              </c:layout>
              <c:tx>
                <c:rich>
                  <a:bodyPr/>
                  <a:lstStyle/>
                  <a:p>
                    <a:r>
                      <a:rPr lang="en-US"/>
                      <a:t>2 348 345,08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vert="horz"/>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22810</c:v>
                </c:pt>
                <c:pt idx="1">
                  <c:v>22800</c:v>
                </c:pt>
                <c:pt idx="2">
                  <c:v>22400</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Расходы на выплаты персоналу в целях обеспечения выполнения функций (государственными) муниципальными органами</c:v>
                </c:pt>
              </c:strCache>
            </c:strRef>
          </c:tx>
          <c:spPr>
            <a:solidFill>
              <a:schemeClr val="accent5">
                <a:lumMod val="20000"/>
                <a:lumOff val="80000"/>
              </a:schemeClr>
            </a:solidFill>
            <a:ln w="9525" cap="flat" cmpd="sng" algn="ctr">
              <a:solidFill>
                <a:schemeClr val="accent5">
                  <a:lumMod val="40000"/>
                  <a:lumOff val="6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3224446786090622E-3"/>
                  <c:y val="-6.3492063492063492E-3"/>
                </c:manualLayout>
              </c:layout>
              <c:tx>
                <c:rich>
                  <a:bodyPr/>
                  <a:lstStyle/>
                  <a:p>
                    <a:r>
                      <a:rPr lang="en-US">
                        <a:latin typeface="Times New Roman" panose="02020603050405020304" pitchFamily="18" charset="0"/>
                        <a:cs typeface="Times New Roman" panose="02020603050405020304" pitchFamily="18" charset="0"/>
                      </a:rPr>
                      <a:t>125 904,19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8B-4F94-A2A8-1A32291F60EC}"/>
                </c:ext>
              </c:extLst>
            </c:dLbl>
            <c:dLbl>
              <c:idx val="1"/>
              <c:layout>
                <c:manualLayout>
                  <c:x val="6.3224446786090622E-3"/>
                  <c:y val="-3.1746031746031746E-3"/>
                </c:manualLayout>
              </c:layout>
              <c:tx>
                <c:rich>
                  <a:bodyPr/>
                  <a:lstStyle/>
                  <a:p>
                    <a:r>
                      <a:rPr lang="en-US">
                        <a:latin typeface="Times New Roman" panose="02020603050405020304" pitchFamily="18" charset="0"/>
                        <a:cs typeface="Times New Roman" panose="02020603050405020304" pitchFamily="18" charset="0"/>
                      </a:rPr>
                      <a:t>116 728,76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8B-4F94-A2A8-1A32291F60EC}"/>
                </c:ext>
              </c:extLst>
            </c:dLbl>
            <c:dLbl>
              <c:idx val="2"/>
              <c:layout>
                <c:manualLayout>
                  <c:x val="8.4299262381454156E-3"/>
                  <c:y val="-2.499687539057618E-7"/>
                </c:manualLayout>
              </c:layout>
              <c:tx>
                <c:rich>
                  <a:bodyPr/>
                  <a:lstStyle/>
                  <a:p>
                    <a:r>
                      <a:rPr lang="en-US">
                        <a:latin typeface="Times New Roman" panose="02020603050405020304" pitchFamily="18" charset="0"/>
                        <a:cs typeface="Times New Roman" panose="02020603050405020304" pitchFamily="18" charset="0"/>
                      </a:rPr>
                      <a:t>116 728,76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8B-4F94-A2A8-1A32291F60EC}"/>
                </c:ext>
              </c:extLst>
            </c:dLbl>
            <c:spPr>
              <a:no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3900</c:v>
                </c:pt>
                <c:pt idx="1">
                  <c:v>3550</c:v>
                </c:pt>
                <c:pt idx="2">
                  <c:v>3550</c:v>
                </c:pt>
              </c:numCache>
            </c:numRef>
          </c:val>
          <c:extLst>
            <c:ext xmlns:c16="http://schemas.microsoft.com/office/drawing/2014/chart" uri="{C3380CC4-5D6E-409C-BE32-E72D297353CC}">
              <c16:uniqueId val="{00000006-1F2F-4331-A86C-DAB0B1BAE87D}"/>
            </c:ext>
          </c:extLst>
        </c:ser>
        <c:ser>
          <c:idx val="2"/>
          <c:order val="2"/>
          <c:tx>
            <c:strRef>
              <c:f>Лист1!$D$1</c:f>
              <c:strCache>
                <c:ptCount val="1"/>
                <c:pt idx="0">
                  <c:v>Социальное обеспечение и иные выплаты населению</c:v>
                </c:pt>
              </c:strCache>
            </c:strRef>
          </c:tx>
          <c:spPr>
            <a:solidFill>
              <a:schemeClr val="accent5">
                <a:lumMod val="40000"/>
                <a:lumOff val="60000"/>
              </a:schemeClr>
            </a:solidFill>
            <a:ln w="9525" cap="flat" cmpd="sng" algn="ctr">
              <a:solidFill>
                <a:schemeClr val="accent5">
                  <a:lumMod val="20000"/>
                  <a:lumOff val="80000"/>
                </a:schemeClr>
              </a:solidFill>
              <a:prstDash val="solid"/>
              <a:round/>
            </a:ln>
            <a:effectLst>
              <a:outerShdw blurRad="40000" dist="20000" dir="5400000" rotWithShape="0">
                <a:srgbClr val="000000">
                  <a:alpha val="38000"/>
                </a:srgbClr>
              </a:outerShdw>
            </a:effectLst>
            <a:scene3d>
              <a:camera prst="orthographicFront"/>
              <a:lightRig rig="balanced" dir="t"/>
            </a:scene3d>
            <a:sp3d contourW="9525" prstMaterial="plastic">
              <a:bevelT w="177800" h="177800"/>
              <a:bevelB w="63500" h="63500"/>
              <a:contourClr>
                <a:schemeClr val="lt1">
                  <a:shade val="95000"/>
                  <a:satMod val="105000"/>
                </a:schemeClr>
              </a:contourClr>
            </a:sp3d>
          </c:spPr>
          <c:invertIfNegative val="0"/>
          <c:dLbls>
            <c:dLbl>
              <c:idx val="0"/>
              <c:layout>
                <c:manualLayout>
                  <c:x val="1.053740779768177E-2"/>
                  <c:y val="-1.5873015873015872E-2"/>
                </c:manualLayout>
              </c:layout>
              <c:tx>
                <c:rich>
                  <a:bodyPr/>
                  <a:lstStyle/>
                  <a:p>
                    <a:r>
                      <a:rPr lang="en-US">
                        <a:latin typeface="Times New Roman" panose="02020603050405020304" pitchFamily="18" charset="0"/>
                        <a:cs typeface="Times New Roman" panose="02020603050405020304" pitchFamily="18" charset="0"/>
                      </a:rPr>
                      <a:t>1 551,12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8B-4F94-A2A8-1A32291F60EC}"/>
                </c:ext>
              </c:extLst>
            </c:dLbl>
            <c:dLbl>
              <c:idx val="1"/>
              <c:layout>
                <c:manualLayout>
                  <c:x val="1.2644889357218124E-2"/>
                  <c:y val="-1.587326584176978E-2"/>
                </c:manualLayout>
              </c:layout>
              <c:tx>
                <c:rich>
                  <a:bodyPr/>
                  <a:lstStyle/>
                  <a:p>
                    <a:r>
                      <a:rPr lang="en-US">
                        <a:latin typeface="Times New Roman" panose="02020603050405020304" pitchFamily="18" charset="0"/>
                        <a:cs typeface="Times New Roman" panose="02020603050405020304" pitchFamily="18" charset="0"/>
                      </a:rPr>
                      <a:t>3 428,67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8B-4F94-A2A8-1A32291F60EC}"/>
                </c:ext>
              </c:extLst>
            </c:dLbl>
            <c:dLbl>
              <c:idx val="2"/>
              <c:layout>
                <c:manualLayout>
                  <c:x val="1.4752370916754479E-2"/>
                  <c:y val="-1.5873015873015872E-2"/>
                </c:manualLayout>
              </c:layout>
              <c:tx>
                <c:rich>
                  <a:bodyPr/>
                  <a:lstStyle/>
                  <a:p>
                    <a:r>
                      <a:rPr lang="en-US">
                        <a:latin typeface="Times New Roman" panose="02020603050405020304" pitchFamily="18" charset="0"/>
                        <a:cs typeface="Times New Roman" panose="02020603050405020304" pitchFamily="18" charset="0"/>
                      </a:rPr>
                      <a:t>3 428,67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8B-4F94-A2A8-1A32291F60EC}"/>
                </c:ext>
              </c:extLst>
            </c:dLbl>
            <c:spPr>
              <a:noFill/>
              <a:ln>
                <a:noFill/>
              </a:ln>
              <a:effectLst/>
            </c:spPr>
            <c:txPr>
              <a:bodyPr rot="0" vert="horz"/>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Лист1!$D$2:$D$4</c:f>
              <c:numCache>
                <c:formatCode>#,##0.00</c:formatCode>
                <c:ptCount val="3"/>
                <c:pt idx="0">
                  <c:v>1700</c:v>
                </c:pt>
                <c:pt idx="1">
                  <c:v>2500</c:v>
                </c:pt>
                <c:pt idx="2">
                  <c:v>2500</c:v>
                </c:pt>
              </c:numCache>
            </c:numRef>
          </c:val>
          <c:extLst>
            <c:ext xmlns:c16="http://schemas.microsoft.com/office/drawing/2014/chart" uri="{C3380CC4-5D6E-409C-BE32-E72D297353CC}">
              <c16:uniqueId val="{00000007-1F2F-4331-A86C-DAB0B1BAE87D}"/>
            </c:ext>
          </c:extLst>
        </c:ser>
        <c:dLbls>
          <c:showLegendKey val="0"/>
          <c:showVal val="1"/>
          <c:showCatName val="0"/>
          <c:showSerName val="0"/>
          <c:showPercent val="0"/>
          <c:showBubbleSize val="0"/>
        </c:dLbls>
        <c:gapWidth val="95"/>
        <c:gapDepth val="95"/>
        <c:shape val="box"/>
        <c:axId val="238717952"/>
        <c:axId val="238813952"/>
        <c:axId val="0"/>
      </c:bar3DChart>
      <c:catAx>
        <c:axId val="238717952"/>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vert="horz"/>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crossAx val="238813952"/>
        <c:crosses val="autoZero"/>
        <c:auto val="1"/>
        <c:lblAlgn val="ctr"/>
        <c:lblOffset val="100"/>
        <c:noMultiLvlLbl val="0"/>
      </c:catAx>
      <c:valAx>
        <c:axId val="238813952"/>
        <c:scaling>
          <c:orientation val="minMax"/>
        </c:scaling>
        <c:delete val="1"/>
        <c:axPos val="l"/>
        <c:numFmt formatCode="#,##0.00" sourceLinked="1"/>
        <c:majorTickMark val="none"/>
        <c:minorTickMark val="none"/>
        <c:tickLblPos val="nextTo"/>
        <c:crossAx val="238717952"/>
        <c:crosses val="autoZero"/>
        <c:crossBetween val="between"/>
      </c:valAx>
      <c:spPr>
        <a:noFill/>
        <a:ln>
          <a:noFill/>
        </a:ln>
        <a:effectLst/>
      </c:spPr>
    </c:plotArea>
    <c:legend>
      <c:legendPos val="r"/>
      <c:layout>
        <c:manualLayout>
          <c:xMode val="edge"/>
          <c:yMode val="edge"/>
          <c:x val="1.2693342577460839E-2"/>
          <c:y val="0.68375858142808399"/>
          <c:w val="0.97059096386536592"/>
          <c:h val="0.1805770847271542"/>
        </c:manualLayout>
      </c:layout>
      <c:overlay val="0"/>
      <c:spPr>
        <a:noFill/>
        <a:ln>
          <a:noFill/>
        </a:ln>
        <a:effectLst/>
      </c:spPr>
      <c:txPr>
        <a:bodyPr rot="0" vert="horz"/>
        <a:lstStyle/>
        <a:p>
          <a:pPr algn="just">
            <a:defRPr>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bevelB w="0" h="0"/>
    </a:sp3d>
  </c:spPr>
  <c:txPr>
    <a:bodyPr/>
    <a:lstStyle/>
    <a:p>
      <a:pPr>
        <a:defRPr>
          <a:solidFill>
            <a:srgbClr val="FF0000"/>
          </a:solidFill>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sz="1000" b="1" i="0" u="none" strike="noStrike" kern="1200" baseline="0">
                <a:solidFill>
                  <a:srgbClr val="000000"/>
                </a:solidFill>
                <a:latin typeface="Times New Roman"/>
                <a:cs typeface="Times New Roman"/>
              </a:rPr>
              <a:t>2024</a:t>
            </a:r>
            <a:r>
              <a:rPr lang="ru-RU" b="1"/>
              <a:t> год</a:t>
            </a:r>
          </a:p>
        </c:rich>
      </c:tx>
      <c:layout>
        <c:manualLayout>
          <c:xMode val="edge"/>
          <c:yMode val="edge"/>
          <c:x val="0.38139810744515829"/>
          <c:y val="2.329349961786573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3.1213736319769848E-2"/>
          <c:y val="0"/>
          <c:w val="0.96878626368023013"/>
          <c:h val="1"/>
        </c:manualLayout>
      </c:layout>
      <c:pie3DChart>
        <c:varyColors val="1"/>
        <c:ser>
          <c:idx val="0"/>
          <c:order val="0"/>
          <c:tx>
            <c:strRef>
              <c:f>Лист1!$B$1</c:f>
              <c:strCache>
                <c:ptCount val="1"/>
                <c:pt idx="0">
                  <c:v>план на 2021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CC00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9905577519955572"/>
                  <c:y val="0.12619893994317741"/>
                </c:manualLayout>
              </c:layout>
              <c:tx>
                <c:rich>
                  <a:bodyPr/>
                  <a:lstStyle/>
                  <a:p>
                    <a:r>
                      <a:rPr lang="en-US" sz="1000" b="0" i="0" baseline="0">
                        <a:effectLst/>
                        <a:latin typeface="Times New Roman" panose="02020603050405020304" pitchFamily="18" charset="0"/>
                        <a:cs typeface="Times New Roman" panose="02020603050405020304" pitchFamily="18" charset="0"/>
                      </a:rPr>
                      <a:t>&lt;0,1</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c:formatCode>
                <c:ptCount val="2"/>
                <c:pt idx="0" formatCode="General">
                  <c:v>99</c:v>
                </c:pt>
                <c:pt idx="1">
                  <c:v>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37463709893406183"/>
          <c:y val="5.8939903638805712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92164909267184858"/>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CC00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9489826940015989"/>
                  <c:y val="0.11685391141895658"/>
                </c:manualLayout>
              </c:layout>
              <c:tx>
                <c:rich>
                  <a:bodyPr/>
                  <a:lstStyle/>
                  <a:p>
                    <a:r>
                      <a:rPr lang="en-US" sz="1000" b="0">
                        <a:latin typeface="Times New Roman" panose="02020603050405020304" pitchFamily="18" charset="0"/>
                        <a:cs typeface="Times New Roman" panose="02020603050405020304" pitchFamily="18" charset="0"/>
                      </a:rPr>
                      <a:t>&lt;0,1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 год</a:t>
            </a:r>
          </a:p>
        </c:rich>
      </c:tx>
      <c:layout>
        <c:manualLayout>
          <c:xMode val="edge"/>
          <c:yMode val="edge"/>
          <c:x val="0.34778793326075402"/>
          <c:y val="5.0897341200694717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591671827834E-2"/>
          <c:y val="0"/>
          <c:w val="0.93803377471706728"/>
          <c:h val="1"/>
        </c:manualLayout>
      </c:layout>
      <c:pie3DChart>
        <c:varyColors val="1"/>
        <c:ser>
          <c:idx val="0"/>
          <c:order val="0"/>
          <c:tx>
            <c:strRef>
              <c:f>Лист1!$B$1</c:f>
              <c:strCache>
                <c:ptCount val="1"/>
                <c:pt idx="0">
                  <c:v>план на 2023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CC00CC"/>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21827092702261217"/>
                  <c:y val="0.10894953200932724"/>
                </c:manualLayout>
              </c:layout>
              <c:tx>
                <c:rich>
                  <a:bodyPr/>
                  <a:lstStyle/>
                  <a:p>
                    <a:r>
                      <a:rPr lang="en-US" sz="1000" b="0" i="0" u="none" strike="noStrike" baseline="0">
                        <a:effectLst/>
                        <a:latin typeface="Times New Roman" panose="02020603050405020304" pitchFamily="18" charset="0"/>
                        <a:cs typeface="Times New Roman" panose="02020603050405020304" pitchFamily="18" charset="0"/>
                      </a:rPr>
                      <a:t>&lt;0,1</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c:v>
                </c:pt>
                <c:pt idx="1">
                  <c:v>1</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5836843179212E-3"/>
          <c:y val="1.9470859911057111E-6"/>
          <c:w val="0.99627415035218969"/>
          <c:h val="0.68553821350966138"/>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rgbClr val="CC00CC"/>
            </a:solidFill>
            <a:ln w="9525" cap="flat" cmpd="sng" algn="ctr">
              <a:solidFill>
                <a:srgbClr val="CE1CAC"/>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rgbClr val="CC00CC"/>
              </a:solidFill>
              <a:ln w="9525" cap="flat" cmpd="sng" algn="ctr">
                <a:solidFill>
                  <a:srgbClr val="CE1CAC"/>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2108.8000000000002</c:v>
                </c:pt>
                <c:pt idx="1">
                  <c:v>1620</c:v>
                </c:pt>
                <c:pt idx="2">
                  <c:v>1620</c:v>
                </c:pt>
              </c:numCache>
            </c:numRef>
          </c:val>
          <c:extLst>
            <c:ext xmlns:c16="http://schemas.microsoft.com/office/drawing/2014/chart" uri="{C3380CC4-5D6E-409C-BE32-E72D297353CC}">
              <c16:uniqueId val="{00000003-1F2F-4331-A86C-DAB0B1BAE87D}"/>
            </c:ext>
          </c:extLst>
        </c:ser>
        <c:ser>
          <c:idx val="1"/>
          <c:order val="1"/>
          <c:tx>
            <c:strRef>
              <c:f>Лист1!$C$1</c:f>
              <c:strCache>
                <c:ptCount val="1"/>
                <c:pt idx="0">
                  <c:v>Закупка товаров, работ и услуг для обеспечения государственных (муниципальных) нужд</c:v>
                </c:pt>
              </c:strCache>
            </c:strRef>
          </c:tx>
          <c:spPr>
            <a:solidFill>
              <a:srgbClr val="FF99FF"/>
            </a:solidFill>
            <a:ln w="9525" cap="flat" cmpd="sng" algn="ctr">
              <a:solidFill>
                <a:srgbClr val="EC78E6"/>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331-A86C-DAB0B1BAE87D}"/>
                </c:ext>
              </c:extLst>
            </c:dLbl>
            <c:dLbl>
              <c:idx val="1"/>
              <c:layout>
                <c:manualLayout>
                  <c:x val="8.3186024747841595E-3"/>
                  <c:y val="5.17092656915249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F-4331-A86C-DAB0B1BAE87D}"/>
                </c:ext>
              </c:extLst>
            </c:dLbl>
            <c:dLbl>
              <c:idx val="2"/>
              <c:layout>
                <c:manualLayout>
                  <c:x val="8.318602474784235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1197.2</c:v>
                </c:pt>
                <c:pt idx="1">
                  <c:v>1197.2</c:v>
                </c:pt>
                <c:pt idx="2">
                  <c:v>1197.2</c:v>
                </c:pt>
              </c:numCache>
            </c:numRef>
          </c:val>
          <c:extLst>
            <c:ext xmlns:c16="http://schemas.microsoft.com/office/drawing/2014/chart" uri="{C3380CC4-5D6E-409C-BE32-E72D297353CC}">
              <c16:uniqueId val="{00000006-1F2F-4331-A86C-DAB0B1BAE87D}"/>
            </c:ext>
          </c:extLst>
        </c:ser>
        <c:dLbls>
          <c:showLegendKey val="0"/>
          <c:showVal val="1"/>
          <c:showCatName val="0"/>
          <c:showSerName val="0"/>
          <c:showPercent val="0"/>
          <c:showBubbleSize val="0"/>
        </c:dLbls>
        <c:gapWidth val="95"/>
        <c:gapDepth val="95"/>
        <c:shape val="box"/>
        <c:axId val="243424256"/>
        <c:axId val="243426048"/>
        <c:axId val="0"/>
      </c:bar3DChart>
      <c:catAx>
        <c:axId val="243424256"/>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43426048"/>
        <c:crosses val="autoZero"/>
        <c:auto val="1"/>
        <c:lblAlgn val="ctr"/>
        <c:lblOffset val="100"/>
        <c:noMultiLvlLbl val="0"/>
      </c:catAx>
      <c:valAx>
        <c:axId val="243426048"/>
        <c:scaling>
          <c:orientation val="minMax"/>
        </c:scaling>
        <c:delete val="1"/>
        <c:axPos val="l"/>
        <c:numFmt formatCode="#,##0.00" sourceLinked="1"/>
        <c:majorTickMark val="none"/>
        <c:minorTickMark val="none"/>
        <c:tickLblPos val="nextTo"/>
        <c:crossAx val="243424256"/>
        <c:crosses val="autoZero"/>
        <c:crossBetween val="between"/>
      </c:valAx>
      <c:spPr>
        <a:noFill/>
        <a:ln>
          <a:noFill/>
        </a:ln>
        <a:effectLst/>
      </c:spPr>
    </c:plotArea>
    <c:legend>
      <c:legendPos val="r"/>
      <c:layout>
        <c:manualLayout>
          <c:xMode val="edge"/>
          <c:yMode val="edge"/>
          <c:x val="1.0513698265620508E-2"/>
          <c:y val="0.79694696916594632"/>
          <c:w val="0.94770727492949791"/>
          <c:h val="0.131525792872490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4154750344694389"/>
          <c:y val="4.166164131015351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09A-45D1-A03C-44B51E461462}"/>
              </c:ext>
            </c:extLst>
          </c:dPt>
          <c:dPt>
            <c:idx val="1"/>
            <c:bubble3D val="0"/>
            <c:explosion val="21"/>
            <c:spPr>
              <a:solidFill>
                <a:schemeClr val="accent4">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09A-45D1-A03C-44B51E461462}"/>
              </c:ext>
            </c:extLst>
          </c:dPt>
          <c:dLbls>
            <c:dLbl>
              <c:idx val="0"/>
              <c:delete val="1"/>
              <c:extLst>
                <c:ext xmlns:c15="http://schemas.microsoft.com/office/drawing/2012/chart" uri="{CE6537A1-D6FC-4f65-9D91-7224C49458BB}"/>
                <c:ext xmlns:c16="http://schemas.microsoft.com/office/drawing/2014/chart" uri="{C3380CC4-5D6E-409C-BE32-E72D297353CC}">
                  <c16:uniqueId val="{00000001-709A-45D1-A03C-44B51E461462}"/>
                </c:ext>
              </c:extLst>
            </c:dLbl>
            <c:dLbl>
              <c:idx val="1"/>
              <c:layout>
                <c:manualLayout>
                  <c:x val="0.14746381574534867"/>
                  <c:y val="0.16257068522889781"/>
                </c:manualLayout>
              </c:layout>
              <c:tx>
                <c:rich>
                  <a:bodyPr/>
                  <a:lstStyle/>
                  <a:p>
                    <a:r>
                      <a:rPr lang="en-US" sz="900" b="0" i="0" baseline="0">
                        <a:solidFill>
                          <a:sysClr val="windowText" lastClr="000000"/>
                        </a:solidFill>
                        <a:effectLst/>
                        <a:latin typeface="Times New Roman" panose="02020603050405020304" pitchFamily="18" charset="0"/>
                        <a:cs typeface="Times New Roman" panose="02020603050405020304" pitchFamily="18" charset="0"/>
                      </a:rPr>
                      <a:t>1,0</a:t>
                    </a:r>
                    <a:endParaRPr lang="en-US" sz="1000" b="0">
                      <a:solidFill>
                        <a:sysClr val="windowText" lastClr="000000"/>
                      </a:solidFill>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9A-45D1-A03C-44B51E46146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09A-45D1-A03C-44B51E461462}"/>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2024 год</a:t>
            </a:r>
          </a:p>
        </c:rich>
      </c:tx>
      <c:layout>
        <c:manualLayout>
          <c:xMode val="edge"/>
          <c:yMode val="edge"/>
          <c:x val="0.40184808359629232"/>
          <c:y val="4.1666666666666744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402796934927566"/>
          <c:y val="0"/>
          <c:w val="0.85443238809122168"/>
          <c:h val="1"/>
        </c:manualLayout>
      </c:layout>
      <c:pie3DChart>
        <c:varyColors val="1"/>
        <c:ser>
          <c:idx val="0"/>
          <c:order val="0"/>
          <c:tx>
            <c:strRef>
              <c:f>Лист1!$B$1</c:f>
              <c:strCache>
                <c:ptCount val="1"/>
                <c:pt idx="0">
                  <c:v>план на 2018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0.18124474461163184"/>
                  <c:y val="0.13637905594550243"/>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i="0" baseline="0">
                        <a:solidFill>
                          <a:sysClr val="windowText" lastClr="000000"/>
                        </a:solidFill>
                        <a:effectLst/>
                        <a:latin typeface="Times New Roman" panose="02020603050405020304" pitchFamily="18" charset="0"/>
                        <a:cs typeface="Times New Roman" panose="02020603050405020304" pitchFamily="18" charset="0"/>
                      </a:rPr>
                      <a:t>0,1</a:t>
                    </a:r>
                    <a:endParaRPr lang="en-US" sz="800" b="0">
                      <a:solidFill>
                        <a:sysClr val="windowText" lastClr="000000"/>
                      </a:solidFill>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97.9</c:v>
                </c:pt>
                <c:pt idx="1">
                  <c:v>2.1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1.8919041847597795E-2"/>
          <c:y val="0"/>
          <c:w val="0.94957365803280702"/>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0.1963147572914242"/>
                  <c:y val="0.12003468358251919"/>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97.8</c:v>
                </c:pt>
                <c:pt idx="1">
                  <c:v>2.2000000000000002</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6248650356832482E-2"/>
          <c:y val="0"/>
          <c:w val="0.97375134964316756"/>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6EDB-4463-BE4C-E8D8268B16FA}"/>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6EDB-4463-BE4C-E8D8268B16FA}"/>
              </c:ext>
            </c:extLst>
          </c:dPt>
          <c:dLbls>
            <c:dLbl>
              <c:idx val="0"/>
              <c:delete val="1"/>
              <c:extLst>
                <c:ext xmlns:c15="http://schemas.microsoft.com/office/drawing/2012/chart" uri="{CE6537A1-D6FC-4f65-9D91-7224C49458BB}"/>
                <c:ext xmlns:c16="http://schemas.microsoft.com/office/drawing/2014/chart" uri="{C3380CC4-5D6E-409C-BE32-E72D297353CC}">
                  <c16:uniqueId val="{00000001-6EDB-4463-BE4C-E8D8268B16FA}"/>
                </c:ext>
              </c:extLst>
            </c:dLbl>
            <c:dLbl>
              <c:idx val="1"/>
              <c:layout>
                <c:manualLayout>
                  <c:x val="0.18337292286624704"/>
                  <c:y val="0.12067441121429329"/>
                </c:manualLayout>
              </c:layout>
              <c:tx>
                <c:rich>
                  <a:bodyPr rot="0" spcFirstLastPara="1" vertOverflow="ellipsis" vert="horz" wrap="square" anchor="ctr" anchorCtr="1"/>
                  <a:lstStyle/>
                  <a:p>
                    <a:pPr>
                      <a:defRPr sz="800" b="0" i="0" u="none" strike="noStrike" kern="1200" baseline="0">
                        <a:solidFill>
                          <a:sysClr val="windowText" lastClr="000000"/>
                        </a:solidFill>
                        <a:latin typeface="Calibri"/>
                        <a:ea typeface="Calibri"/>
                        <a:cs typeface="Calibri"/>
                      </a:defRPr>
                    </a:pPr>
                    <a:r>
                      <a:rPr lang="en-US" sz="800" b="0">
                        <a:solidFill>
                          <a:sysClr val="windowText" lastClr="000000"/>
                        </a:solidFill>
                        <a:latin typeface="Times New Roman" panose="02020603050405020304" pitchFamily="18" charset="0"/>
                        <a:cs typeface="Times New Roman" panose="02020603050405020304" pitchFamily="18" charset="0"/>
                      </a:rPr>
                      <a:t>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DB-4463-BE4C-E8D8268B16FA}"/>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98</c:v>
                </c:pt>
                <c:pt idx="1">
                  <c:v>2</c:v>
                </c:pt>
              </c:numCache>
            </c:numRef>
          </c:val>
          <c:extLst>
            <c:ext xmlns:c16="http://schemas.microsoft.com/office/drawing/2014/chart" uri="{C3380CC4-5D6E-409C-BE32-E72D297353CC}">
              <c16:uniqueId val="{00000004-6EDB-4463-BE4C-E8D8268B16FA}"/>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8905624118696793E-3"/>
          <c:w val="0.99627415035218969"/>
          <c:h val="0.77792684587042349"/>
        </c:manualLayout>
      </c:layout>
      <c:bar3DChart>
        <c:barDir val="col"/>
        <c:grouping val="stacked"/>
        <c:varyColors val="0"/>
        <c:ser>
          <c:idx val="0"/>
          <c:order val="0"/>
          <c:tx>
            <c:strRef>
              <c:f>Лист1!$B$1</c:f>
              <c:strCache>
                <c:ptCount val="1"/>
                <c:pt idx="0">
                  <c:v>Закупка товаров, работ и услуг для обеспечения государственных (муниципальных) нужд</c:v>
                </c:pt>
              </c:strCache>
            </c:strRef>
          </c:tx>
          <c:spPr>
            <a:solidFill>
              <a:srgbClr val="FFFF00"/>
            </a:solidFill>
            <a:ln w="9525" cap="flat" cmpd="sng" algn="ctr">
              <a:solidFill>
                <a:srgbClr val="FFFF00"/>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extLst>
              <c:ext xmlns:c16="http://schemas.microsoft.com/office/drawing/2014/chart" uri="{C3380CC4-5D6E-409C-BE32-E72D297353CC}">
                <c16:uniqueId val="{00000000-1F2F-4331-A86C-DAB0B1BAE87D}"/>
              </c:ext>
            </c:extLst>
          </c:dPt>
          <c:dPt>
            <c:idx val="1"/>
            <c:invertIfNegative val="0"/>
            <c:bubble3D val="0"/>
            <c:extLst>
              <c:ext xmlns:c16="http://schemas.microsoft.com/office/drawing/2014/chart" uri="{C3380CC4-5D6E-409C-BE32-E72D297353CC}">
                <c16:uniqueId val="{00000001-1F2F-4331-A86C-DAB0B1BAE87D}"/>
              </c:ext>
            </c:extLst>
          </c:dPt>
          <c:dPt>
            <c:idx val="2"/>
            <c:invertIfNegative val="0"/>
            <c:bubble3D val="0"/>
            <c:extLst>
              <c:ext xmlns:c16="http://schemas.microsoft.com/office/drawing/2014/chart" uri="{C3380CC4-5D6E-409C-BE32-E72D297353CC}">
                <c16:uniqueId val="{00000002-1F2F-4331-A86C-DAB0B1BAE87D}"/>
              </c:ext>
            </c:extLst>
          </c:dPt>
          <c:dLbls>
            <c:dLbl>
              <c:idx val="0"/>
              <c:layout>
                <c:manualLayout>
                  <c:x val="0"/>
                  <c:y val="-8.4438478582093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331-A86C-DAB0B1BAE87D}"/>
                </c:ext>
              </c:extLst>
            </c:dLbl>
            <c:dLbl>
              <c:idx val="1"/>
              <c:layout>
                <c:manualLayout>
                  <c:x val="6.2389518560881773E-3"/>
                  <c:y val="-8.32000070231394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331-A86C-DAB0B1BAE87D}"/>
                </c:ext>
              </c:extLst>
            </c:dLbl>
            <c:dLbl>
              <c:idx val="2"/>
              <c:layout>
                <c:manualLayout>
                  <c:x val="6.23895185608817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331-A86C-DAB0B1BAE8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39225</c:v>
                </c:pt>
                <c:pt idx="1">
                  <c:v>55826.62</c:v>
                </c:pt>
                <c:pt idx="2">
                  <c:v>55826.62</c:v>
                </c:pt>
              </c:numCache>
            </c:numRef>
          </c:val>
          <c:extLst>
            <c:ext xmlns:c16="http://schemas.microsoft.com/office/drawing/2014/chart" uri="{C3380CC4-5D6E-409C-BE32-E72D297353CC}">
              <c16:uniqueId val="{00000003-1F2F-4331-A86C-DAB0B1BAE87D}"/>
            </c:ext>
          </c:extLst>
        </c:ser>
        <c:dLbls>
          <c:showLegendKey val="0"/>
          <c:showVal val="1"/>
          <c:showCatName val="0"/>
          <c:showSerName val="0"/>
          <c:showPercent val="0"/>
          <c:showBubbleSize val="0"/>
        </c:dLbls>
        <c:gapWidth val="95"/>
        <c:gapDepth val="95"/>
        <c:shape val="box"/>
        <c:axId val="243785728"/>
        <c:axId val="243788416"/>
        <c:axId val="0"/>
      </c:bar3DChart>
      <c:catAx>
        <c:axId val="243785728"/>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43788416"/>
        <c:crosses val="autoZero"/>
        <c:auto val="1"/>
        <c:lblAlgn val="ctr"/>
        <c:lblOffset val="100"/>
        <c:noMultiLvlLbl val="0"/>
      </c:catAx>
      <c:valAx>
        <c:axId val="243788416"/>
        <c:scaling>
          <c:orientation val="minMax"/>
        </c:scaling>
        <c:delete val="1"/>
        <c:axPos val="l"/>
        <c:numFmt formatCode="#,##0.00" sourceLinked="1"/>
        <c:majorTickMark val="none"/>
        <c:minorTickMark val="none"/>
        <c:tickLblPos val="nextTo"/>
        <c:crossAx val="243785728"/>
        <c:crosses val="autoZero"/>
        <c:crossBetween val="between"/>
      </c:valAx>
      <c:spPr>
        <a:noFill/>
        <a:ln>
          <a:noFill/>
        </a:ln>
        <a:effectLst/>
      </c:spPr>
    </c:plotArea>
    <c:legend>
      <c:legendPos val="r"/>
      <c:layout>
        <c:manualLayout>
          <c:xMode val="edge"/>
          <c:yMode val="edge"/>
          <c:x val="1.1431079434538165E-4"/>
          <c:y val="0.89691639834649917"/>
          <c:w val="0.86903733279180373"/>
          <c:h val="9.77731894206399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2024 год</a:t>
            </a:r>
          </a:p>
        </c:rich>
      </c:tx>
      <c:layout>
        <c:manualLayout>
          <c:xMode val="edge"/>
          <c:yMode val="edge"/>
          <c:x val="0.39502467513976308"/>
          <c:y val="4.7475302053245939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1.0630861521020208E-2"/>
          <c:y val="0"/>
          <c:w val="0.97725749992612243"/>
          <c:h val="1"/>
        </c:manualLayout>
      </c:layout>
      <c:pie3DChart>
        <c:varyColors val="1"/>
        <c:ser>
          <c:idx val="0"/>
          <c:order val="0"/>
          <c:tx>
            <c:strRef>
              <c:f>Лист1!$B$1</c:f>
              <c:strCache>
                <c:ptCount val="1"/>
                <c:pt idx="0">
                  <c:v>план на 2019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C740-4A70-B180-7497AE5C57F5}"/>
              </c:ext>
            </c:extLst>
          </c:dPt>
          <c:dPt>
            <c:idx val="1"/>
            <c:bubble3D val="0"/>
            <c:explosion val="21"/>
            <c:spPr>
              <a:solidFill>
                <a:schemeClr val="accent5">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C740-4A70-B180-7497AE5C57F5}"/>
              </c:ext>
            </c:extLst>
          </c:dPt>
          <c:dLbls>
            <c:dLbl>
              <c:idx val="0"/>
              <c:delete val="1"/>
              <c:extLst>
                <c:ext xmlns:c15="http://schemas.microsoft.com/office/drawing/2012/chart" uri="{CE6537A1-D6FC-4f65-9D91-7224C49458BB}"/>
                <c:ext xmlns:c16="http://schemas.microsoft.com/office/drawing/2014/chart" uri="{C3380CC4-5D6E-409C-BE32-E72D297353CC}">
                  <c16:uniqueId val="{00000001-C740-4A70-B180-7497AE5C57F5}"/>
                </c:ext>
              </c:extLst>
            </c:dLbl>
            <c:dLbl>
              <c:idx val="1"/>
              <c:layout>
                <c:manualLayout>
                  <c:x val="0.19004671956409566"/>
                  <c:y val="0.13631787486456626"/>
                </c:manualLayout>
              </c:layout>
              <c:tx>
                <c:rich>
                  <a:bodyPr/>
                  <a:lstStyle/>
                  <a:p>
                    <a:r>
                      <a:rPr lang="en-US" sz="1000" b="0" i="0" baseline="0">
                        <a:effectLst/>
                        <a:latin typeface="Times New Roman" panose="02020603050405020304" pitchFamily="18" charset="0"/>
                        <a:cs typeface="Times New Roman" panose="02020603050405020304" pitchFamily="18" charset="0"/>
                      </a:rPr>
                      <a:t>0,4</a:t>
                    </a:r>
                    <a:endParaRPr lang="en-US" sz="1000" b="0">
                      <a:effectLst/>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40-4A70-B180-7497AE5C57F5}"/>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гражданской общество, тыс.руб.</c:v>
                </c:pt>
              </c:strCache>
            </c:strRef>
          </c:cat>
          <c:val>
            <c:numRef>
              <c:f>Лист1!$B$2:$B$3</c:f>
              <c:numCache>
                <c:formatCode>#,##0.00</c:formatCode>
                <c:ptCount val="2"/>
                <c:pt idx="0" formatCode="General">
                  <c:v>99.49</c:v>
                </c:pt>
                <c:pt idx="1">
                  <c:v>0.51</c:v>
                </c:pt>
              </c:numCache>
            </c:numRef>
          </c:val>
          <c:extLst>
            <c:ext xmlns:c16="http://schemas.microsoft.com/office/drawing/2014/chart" uri="{C3380CC4-5D6E-409C-BE32-E72D297353CC}">
              <c16:uniqueId val="{00000004-C740-4A70-B180-7497AE5C57F5}"/>
            </c:ext>
          </c:extLst>
        </c:ser>
        <c:dLbls>
          <c:showLegendKey val="0"/>
          <c:showVal val="1"/>
          <c:showCatName val="0"/>
          <c:showSerName val="0"/>
          <c:showPercent val="0"/>
          <c:showBubbleSize val="0"/>
          <c:showLeaderLines val="1"/>
        </c:dLbls>
      </c:pie3DChart>
      <c:spPr>
        <a:noFill/>
        <a:ln>
          <a:noFill/>
        </a:ln>
        <a:effectLst>
          <a:outerShdw blurRad="50800" dist="50800" dir="5400000" algn="ctr" rotWithShape="0">
            <a:schemeClr val="bg1"/>
          </a:outerShdw>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3.3025477078523083E-3"/>
          <c:y val="0"/>
          <c:w val="0.97974562390227538"/>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2758-4474-8710-F782EA1F6B64}"/>
              </c:ext>
            </c:extLst>
          </c:dPt>
          <c:dPt>
            <c:idx val="1"/>
            <c:bubble3D val="0"/>
            <c:explosion val="21"/>
            <c:spPr>
              <a:solidFill>
                <a:schemeClr val="accent5">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2758-4474-8710-F782EA1F6B64}"/>
              </c:ext>
            </c:extLst>
          </c:dPt>
          <c:dLbls>
            <c:dLbl>
              <c:idx val="0"/>
              <c:delete val="1"/>
              <c:extLst>
                <c:ext xmlns:c15="http://schemas.microsoft.com/office/drawing/2012/chart" uri="{CE6537A1-D6FC-4f65-9D91-7224C49458BB}"/>
                <c:ext xmlns:c16="http://schemas.microsoft.com/office/drawing/2014/chart" uri="{C3380CC4-5D6E-409C-BE32-E72D297353CC}">
                  <c16:uniqueId val="{00000001-2758-4474-8710-F782EA1F6B64}"/>
                </c:ext>
              </c:extLst>
            </c:dLbl>
            <c:dLbl>
              <c:idx val="1"/>
              <c:layout>
                <c:manualLayout>
                  <c:x val="0.14735327727644196"/>
                  <c:y val="0.11125686008489498"/>
                </c:manualLayout>
              </c:layout>
              <c:tx>
                <c:rich>
                  <a:bodyPr/>
                  <a:lstStyle/>
                  <a:p>
                    <a:r>
                      <a:rPr lang="en-US" sz="1000" b="0">
                        <a:latin typeface="Times New Roman" panose="02020603050405020304" pitchFamily="18" charset="0"/>
                        <a:cs typeface="Times New Roman" panose="02020603050405020304" pitchFamily="18" charset="0"/>
                      </a:rPr>
                      <a:t>0,5</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58-4474-8710-F782EA1F6B64}"/>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гражданское общество, тыс.руб.</c:v>
                </c:pt>
              </c:strCache>
            </c:strRef>
          </c:cat>
          <c:val>
            <c:numRef>
              <c:f>Лист1!$B$2:$B$3</c:f>
              <c:numCache>
                <c:formatCode>#,##0.00</c:formatCode>
                <c:ptCount val="2"/>
                <c:pt idx="0" formatCode="General">
                  <c:v>99.49</c:v>
                </c:pt>
                <c:pt idx="1">
                  <c:v>0.51</c:v>
                </c:pt>
              </c:numCache>
            </c:numRef>
          </c:val>
          <c:extLst>
            <c:ext xmlns:c16="http://schemas.microsoft.com/office/drawing/2014/chart" uri="{C3380CC4-5D6E-409C-BE32-E72D297353CC}">
              <c16:uniqueId val="{00000004-2758-4474-8710-F782EA1F6B64}"/>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2026 год</a:t>
            </a:r>
          </a:p>
        </c:rich>
      </c:tx>
      <c:layout>
        <c:manualLayout>
          <c:xMode val="edge"/>
          <c:yMode val="edge"/>
          <c:x val="0.40184808359629232"/>
          <c:y val="4.1666666666666683E-3"/>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5.9693611648727544E-2"/>
          <c:y val="0"/>
          <c:w val="0.94030620356984729"/>
          <c:h val="1"/>
        </c:manualLayout>
      </c:layout>
      <c:pie3DChart>
        <c:varyColors val="1"/>
        <c:ser>
          <c:idx val="0"/>
          <c:order val="0"/>
          <c:tx>
            <c:strRef>
              <c:f>Лист1!$B$1</c:f>
              <c:strCache>
                <c:ptCount val="1"/>
                <c:pt idx="0">
                  <c:v>план на 2020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BCE9-460A-9B52-7CCA2917A752}"/>
              </c:ext>
            </c:extLst>
          </c:dPt>
          <c:dPt>
            <c:idx val="1"/>
            <c:bubble3D val="0"/>
            <c:explosion val="21"/>
            <c:spPr>
              <a:solidFill>
                <a:schemeClr val="accent5">
                  <a:lumMod val="40000"/>
                  <a:lumOff val="6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BCE9-460A-9B52-7CCA2917A752}"/>
              </c:ext>
            </c:extLst>
          </c:dPt>
          <c:dLbls>
            <c:dLbl>
              <c:idx val="0"/>
              <c:delete val="1"/>
              <c:extLst>
                <c:ext xmlns:c15="http://schemas.microsoft.com/office/drawing/2012/chart" uri="{CE6537A1-D6FC-4f65-9D91-7224C49458BB}"/>
                <c:ext xmlns:c16="http://schemas.microsoft.com/office/drawing/2014/chart" uri="{C3380CC4-5D6E-409C-BE32-E72D297353CC}">
                  <c16:uniqueId val="{00000001-BCE9-460A-9B52-7CCA2917A752}"/>
                </c:ext>
              </c:extLst>
            </c:dLbl>
            <c:dLbl>
              <c:idx val="1"/>
              <c:layout>
                <c:manualLayout>
                  <c:x val="0.20998930783514225"/>
                  <c:y val="0.11125662280935315"/>
                </c:manualLayout>
              </c:layout>
              <c:tx>
                <c:rich>
                  <a:bodyPr/>
                  <a:lstStyle/>
                  <a:p>
                    <a:r>
                      <a:rPr lang="en-US" sz="1000" b="0">
                        <a:latin typeface="Times New Roman" panose="02020603050405020304" pitchFamily="18" charset="0"/>
                        <a:cs typeface="Times New Roman" panose="02020603050405020304" pitchFamily="18" charset="0"/>
                      </a:rPr>
                      <a:t>0,5</a:t>
                    </a:r>
                    <a:endParaRPr lang="en-US" b="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E9-460A-9B52-7CCA2917A752}"/>
                </c:ext>
              </c:extLst>
            </c:dLbl>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гражданское общество, тыс.руб.</c:v>
                </c:pt>
              </c:strCache>
            </c:strRef>
          </c:cat>
          <c:val>
            <c:numRef>
              <c:f>Лист1!$B$2:$B$3</c:f>
              <c:numCache>
                <c:formatCode>#,##0.00</c:formatCode>
                <c:ptCount val="2"/>
                <c:pt idx="0" formatCode="General">
                  <c:v>99.49</c:v>
                </c:pt>
                <c:pt idx="1">
                  <c:v>0.51</c:v>
                </c:pt>
              </c:numCache>
            </c:numRef>
          </c:val>
          <c:extLst>
            <c:ext xmlns:c16="http://schemas.microsoft.com/office/drawing/2014/chart" uri="{C3380CC4-5D6E-409C-BE32-E72D297353CC}">
              <c16:uniqueId val="{00000004-BCE9-460A-9B52-7CCA2917A752}"/>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0"/>
      <c:rotY val="15"/>
      <c:rAngAx val="1"/>
    </c:view3D>
    <c:floor>
      <c:thickness val="0"/>
      <c:spPr>
        <a:solidFill>
          <a:schemeClr val="bg1">
            <a:lumMod val="95000"/>
          </a:schemeClr>
        </a:solidFill>
        <a:ln w="9525" cap="flat" cmpd="sng" algn="ctr">
          <a:solidFill>
            <a:schemeClr val="bg1">
              <a:lumMod val="50000"/>
            </a:schemeClr>
          </a:solidFill>
          <a:prstDash val="solid"/>
          <a:round/>
        </a:ln>
        <a:effectLst/>
        <a:scene3d>
          <a:camera prst="orthographicFront"/>
          <a:lightRig rig="threePt" dir="t"/>
        </a:scene3d>
        <a:sp3d contourW="9525" prstMaterial="plastic">
          <a:contourClr>
            <a:schemeClr val="bg1">
              <a:lumMod val="5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79650618696059E-3"/>
          <c:y val="2.0688428134607188E-6"/>
          <c:w val="0.99627415035218969"/>
          <c:h val="0.7997639363804625"/>
        </c:manualLayout>
      </c:layout>
      <c:bar3DChart>
        <c:barDir val="col"/>
        <c:grouping val="stacked"/>
        <c:varyColors val="0"/>
        <c:ser>
          <c:idx val="0"/>
          <c:order val="0"/>
          <c:tx>
            <c:strRef>
              <c:f>Лист1!$B$1</c:f>
              <c:strCache>
                <c:ptCount val="1"/>
                <c:pt idx="0">
                  <c:v>Предоставление субсидий бюджетным, автономным учреждениям и иным некоммерческим организациям</c:v>
                </c:pt>
              </c:strCache>
            </c:strRef>
          </c:tx>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Pt>
            <c:idx val="0"/>
            <c:invertIfNegative val="0"/>
            <c:bubble3D val="0"/>
            <c:spPr>
              <a:solidFill>
                <a:schemeClr val="accent5">
                  <a:lumMod val="60000"/>
                  <a:lumOff val="40000"/>
                </a:schemeClr>
              </a:solidFill>
              <a:ln w="9525" cap="flat" cmpd="sng" algn="ctr">
                <a:solidFill>
                  <a:schemeClr val="accent5">
                    <a:lumMod val="60000"/>
                    <a:lumOff val="4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extLst>
              <c:ext xmlns:c16="http://schemas.microsoft.com/office/drawing/2014/chart" uri="{C3380CC4-5D6E-409C-BE32-E72D297353CC}">
                <c16:uniqueId val="{00000001-003E-483E-9FC6-821E92BF29E9}"/>
              </c:ext>
            </c:extLst>
          </c:dPt>
          <c:dPt>
            <c:idx val="1"/>
            <c:invertIfNegative val="0"/>
            <c:bubble3D val="0"/>
            <c:extLst>
              <c:ext xmlns:c16="http://schemas.microsoft.com/office/drawing/2014/chart" uri="{C3380CC4-5D6E-409C-BE32-E72D297353CC}">
                <c16:uniqueId val="{00000002-003E-483E-9FC6-821E92BF29E9}"/>
              </c:ext>
            </c:extLst>
          </c:dPt>
          <c:dPt>
            <c:idx val="2"/>
            <c:invertIfNegative val="0"/>
            <c:bubble3D val="0"/>
            <c:extLst>
              <c:ext xmlns:c16="http://schemas.microsoft.com/office/drawing/2014/chart" uri="{C3380CC4-5D6E-409C-BE32-E72D297353CC}">
                <c16:uniqueId val="{00000003-003E-483E-9FC6-821E92BF29E9}"/>
              </c:ext>
            </c:extLst>
          </c:dPt>
          <c:dLbls>
            <c:dLbl>
              <c:idx val="0"/>
              <c:layout>
                <c:manualLayout>
                  <c:x val="0"/>
                  <c:y val="-8.4438478582093603E-3"/>
                </c:manualLayout>
              </c:layout>
              <c:tx>
                <c:rich>
                  <a:bodyPr/>
                  <a:lstStyle/>
                  <a:p>
                    <a:r>
                      <a:rPr lang="en-US"/>
                      <a:t>119 669,82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3E-483E-9FC6-821E92BF29E9}"/>
                </c:ext>
              </c:extLst>
            </c:dLbl>
            <c:dLbl>
              <c:idx val="1"/>
              <c:layout>
                <c:manualLayout>
                  <c:x val="6.2389518560881773E-3"/>
                  <c:y val="-8.3200007023139499E-17"/>
                </c:manualLayout>
              </c:layout>
              <c:tx>
                <c:rich>
                  <a:bodyPr/>
                  <a:lstStyle/>
                  <a:p>
                    <a:r>
                      <a:rPr lang="en-US"/>
                      <a:t>111 782,63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3E-483E-9FC6-821E92BF29E9}"/>
                </c:ext>
              </c:extLst>
            </c:dLbl>
            <c:dLbl>
              <c:idx val="2"/>
              <c:layout>
                <c:manualLayout>
                  <c:x val="6.2389518560881773E-3"/>
                  <c:y val="0"/>
                </c:manualLayout>
              </c:layout>
              <c:tx>
                <c:rich>
                  <a:bodyPr/>
                  <a:lstStyle/>
                  <a:p>
                    <a:r>
                      <a:rPr lang="en-US"/>
                      <a:t>111 782,63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3E-483E-9FC6-821E92BF29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Лист1!$B$2:$B$4</c:f>
              <c:numCache>
                <c:formatCode>#,##0.00</c:formatCode>
                <c:ptCount val="3"/>
                <c:pt idx="0">
                  <c:v>11740</c:v>
                </c:pt>
                <c:pt idx="1">
                  <c:v>11740</c:v>
                </c:pt>
                <c:pt idx="2">
                  <c:v>11740</c:v>
                </c:pt>
              </c:numCache>
            </c:numRef>
          </c:val>
          <c:extLst>
            <c:ext xmlns:c16="http://schemas.microsoft.com/office/drawing/2014/chart" uri="{C3380CC4-5D6E-409C-BE32-E72D297353CC}">
              <c16:uniqueId val="{00000004-003E-483E-9FC6-821E92BF29E9}"/>
            </c:ext>
          </c:extLst>
        </c:ser>
        <c:ser>
          <c:idx val="1"/>
          <c:order val="1"/>
          <c:tx>
            <c:strRef>
              <c:f>Лист1!$C$1</c:f>
              <c:strCache>
                <c:ptCount val="1"/>
                <c:pt idx="0">
                  <c:v>Социальное обеспечение и иные выплаты населению</c:v>
                </c:pt>
              </c:strCache>
            </c:strRef>
          </c:tx>
          <c:spPr>
            <a:solidFill>
              <a:schemeClr val="accent5">
                <a:lumMod val="20000"/>
                <a:lumOff val="80000"/>
              </a:schemeClr>
            </a:solidFill>
            <a:ln w="9525" cap="flat" cmpd="sng" algn="ctr">
              <a:solidFill>
                <a:schemeClr val="accent5">
                  <a:lumMod val="20000"/>
                  <a:lumOff val="80000"/>
                </a:schemeClr>
              </a:solidFill>
              <a:prstDash val="solid"/>
              <a:round/>
            </a:ln>
            <a:effectLst/>
            <a:scene3d>
              <a:camera prst="orthographicFront"/>
              <a:lightRig rig="threePt" dir="t"/>
            </a:scene3d>
            <a:sp3d contourW="9525">
              <a:bevelT w="177800" h="177800"/>
              <a:bevelB/>
              <a:contourClr>
                <a:schemeClr val="lt1">
                  <a:shade val="95000"/>
                  <a:satMod val="105000"/>
                </a:schemeClr>
              </a:contourClr>
            </a:sp3d>
          </c:spPr>
          <c:invertIfNegative val="0"/>
          <c:dLbls>
            <c:dLbl>
              <c:idx val="0"/>
              <c:layout>
                <c:manualLayout>
                  <c:x val="6.2389518560881773E-3"/>
                  <c:y val="5.1709265691524935E-3"/>
                </c:manualLayout>
              </c:layout>
              <c:tx>
                <c:rich>
                  <a:bodyPr/>
                  <a:lstStyle/>
                  <a:p>
                    <a:r>
                      <a:rPr lang="en-US"/>
                      <a:t>1</a:t>
                    </a:r>
                    <a:r>
                      <a:rPr lang="en-US" baseline="0"/>
                      <a:t> 149</a:t>
                    </a:r>
                    <a:r>
                      <a:rPr lang="en-US"/>
                      <a:t>,44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3E-483E-9FC6-821E92BF29E9}"/>
                </c:ext>
              </c:extLst>
            </c:dLbl>
            <c:dLbl>
              <c:idx val="1"/>
              <c:layout>
                <c:manualLayout>
                  <c:x val="1.039825309348022E-2"/>
                  <c:y val="-4.7201258596384649E-3"/>
                </c:manualLayout>
              </c:layout>
              <c:tx>
                <c:rich>
                  <a:bodyPr/>
                  <a:lstStyle/>
                  <a:p>
                    <a:r>
                      <a:rPr lang="en-US"/>
                      <a:t>1 149,44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3E-483E-9FC6-821E92BF29E9}"/>
                </c:ext>
              </c:extLst>
            </c:dLbl>
            <c:dLbl>
              <c:idx val="2"/>
              <c:layout>
                <c:manualLayout>
                  <c:x val="8.3186024747842358E-3"/>
                  <c:y val="0"/>
                </c:manualLayout>
              </c:layout>
              <c:tx>
                <c:rich>
                  <a:bodyPr/>
                  <a:lstStyle/>
                  <a:p>
                    <a:r>
                      <a:rPr lang="en-US"/>
                      <a:t>1 149,44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3E-483E-9FC6-821E92BF29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Лист1!$A$2:$A$4</c:f>
              <c:numCache>
                <c:formatCode>General</c:formatCode>
                <c:ptCount val="3"/>
                <c:pt idx="0">
                  <c:v>2024</c:v>
                </c:pt>
                <c:pt idx="1">
                  <c:v>2025</c:v>
                </c:pt>
                <c:pt idx="2">
                  <c:v>2026</c:v>
                </c:pt>
              </c:numCache>
            </c:numRef>
          </c:cat>
          <c:val>
            <c:numRef>
              <c:f>Лист1!$C$2:$C$4</c:f>
              <c:numCache>
                <c:formatCode>#,##0.00</c:formatCode>
                <c:ptCount val="3"/>
                <c:pt idx="0">
                  <c:v>3000</c:v>
                </c:pt>
                <c:pt idx="1">
                  <c:v>3000</c:v>
                </c:pt>
                <c:pt idx="2">
                  <c:v>3000</c:v>
                </c:pt>
              </c:numCache>
            </c:numRef>
          </c:val>
          <c:extLst>
            <c:ext xmlns:c16="http://schemas.microsoft.com/office/drawing/2014/chart" uri="{C3380CC4-5D6E-409C-BE32-E72D297353CC}">
              <c16:uniqueId val="{00000008-003E-483E-9FC6-821E92BF29E9}"/>
            </c:ext>
          </c:extLst>
        </c:ser>
        <c:dLbls>
          <c:showLegendKey val="0"/>
          <c:showVal val="1"/>
          <c:showCatName val="0"/>
          <c:showSerName val="0"/>
          <c:showPercent val="0"/>
          <c:showBubbleSize val="0"/>
        </c:dLbls>
        <c:gapWidth val="95"/>
        <c:gapDepth val="95"/>
        <c:shape val="box"/>
        <c:axId val="253523840"/>
        <c:axId val="253525376"/>
        <c:axId val="0"/>
      </c:bar3DChart>
      <c:catAx>
        <c:axId val="253523840"/>
        <c:scaling>
          <c:orientation val="minMax"/>
        </c:scaling>
        <c:delete val="0"/>
        <c:axPos val="b"/>
        <c:numFmt formatCode="General"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ru-RU"/>
          </a:p>
        </c:txPr>
        <c:crossAx val="253525376"/>
        <c:crosses val="autoZero"/>
        <c:auto val="1"/>
        <c:lblAlgn val="ctr"/>
        <c:lblOffset val="100"/>
        <c:noMultiLvlLbl val="0"/>
      </c:catAx>
      <c:valAx>
        <c:axId val="253525376"/>
        <c:scaling>
          <c:orientation val="minMax"/>
        </c:scaling>
        <c:delete val="1"/>
        <c:axPos val="l"/>
        <c:numFmt formatCode="#,##0.00" sourceLinked="1"/>
        <c:majorTickMark val="none"/>
        <c:minorTickMark val="none"/>
        <c:tickLblPos val="nextTo"/>
        <c:crossAx val="253523840"/>
        <c:crosses val="autoZero"/>
        <c:crossBetween val="between"/>
      </c:valAx>
      <c:spPr>
        <a:noFill/>
        <a:ln>
          <a:noFill/>
        </a:ln>
        <a:effectLst/>
      </c:spPr>
    </c:plotArea>
    <c:legend>
      <c:legendPos val="r"/>
      <c:layout>
        <c:manualLayout>
          <c:xMode val="edge"/>
          <c:yMode val="edge"/>
          <c:x val="1.2593676388351009E-2"/>
          <c:y val="0.88010164765881138"/>
          <c:w val="0.93351523482290155"/>
          <c:h val="0.119826547482276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a:scene3d>
      <a:camera prst="orthographicFront"/>
      <a:lightRig rig="threePt" dir="t"/>
    </a:scene3d>
    <a:sp3d prstMaterial="plastic">
      <a:bevelT w="0" h="0"/>
    </a:sp3d>
  </c:spPr>
  <c:txPr>
    <a:bodyPr/>
    <a:lstStyle/>
    <a:p>
      <a:pPr>
        <a:defRPr/>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2024 год</a:t>
            </a:r>
          </a:p>
        </c:rich>
      </c:tx>
      <c:layout>
        <c:manualLayout>
          <c:xMode val="edge"/>
          <c:yMode val="edge"/>
          <c:x val="0.42178660867790324"/>
          <c:y val="1.2938941842795964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5692999740934669E-2"/>
          <c:y val="0"/>
          <c:w val="0.96901892746955987"/>
          <c:h val="1"/>
        </c:manualLayout>
      </c:layout>
      <c:pie3DChart>
        <c:varyColors val="1"/>
        <c:ser>
          <c:idx val="0"/>
          <c:order val="0"/>
          <c:tx>
            <c:strRef>
              <c:f>Лист1!$B$1</c:f>
              <c:strCache>
                <c:ptCount val="1"/>
                <c:pt idx="0">
                  <c:v>план на 2023год</c:v>
                </c:pt>
              </c:strCache>
            </c:strRef>
          </c:tx>
          <c:spPr>
            <a:scene3d>
              <a:camera prst="orthographicFront"/>
              <a:lightRig rig="threePt" dir="t"/>
            </a:scene3d>
            <a:sp3d>
              <a:bevelT/>
              <a:bevelB w="165100" prst="coolSlant"/>
            </a:sp3d>
          </c:spPr>
          <c:explosion val="17"/>
          <c:dPt>
            <c:idx val="0"/>
            <c:bubble3D val="0"/>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7ABC-479F-BBA8-01BBB2B519D1}"/>
              </c:ext>
            </c:extLst>
          </c:dPt>
          <c:dPt>
            <c:idx val="1"/>
            <c:bubble3D val="0"/>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3-7ABC-479F-BBA8-01BBB2B519D1}"/>
              </c:ext>
            </c:extLst>
          </c:dPt>
          <c:dLbls>
            <c:dLbl>
              <c:idx val="0"/>
              <c:delete val="1"/>
              <c:extLst>
                <c:ext xmlns:c15="http://schemas.microsoft.com/office/drawing/2012/chart" uri="{CE6537A1-D6FC-4f65-9D91-7224C49458BB}"/>
                <c:ext xmlns:c16="http://schemas.microsoft.com/office/drawing/2014/chart" uri="{C3380CC4-5D6E-409C-BE32-E72D297353CC}">
                  <c16:uniqueId val="{00000001-7ABC-479F-BBA8-01BBB2B519D1}"/>
                </c:ext>
              </c:extLst>
            </c:dLbl>
            <c:dLbl>
              <c:idx val="1"/>
              <c:layout>
                <c:manualLayout>
                  <c:x val="3.9794626610726788E-2"/>
                  <c:y val="4.8742920292858129E-2"/>
                </c:manualLayout>
              </c:layout>
              <c:tx>
                <c:rich>
                  <a:bodyPr rot="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r>
                      <a:rPr lang="en-US" sz="900" b="0" i="0" baseline="0">
                        <a:effectLst/>
                        <a:latin typeface="Times New Roman" panose="02020603050405020304" pitchFamily="18" charset="0"/>
                        <a:cs typeface="Times New Roman" panose="02020603050405020304" pitchFamily="18" charset="0"/>
                      </a:rPr>
                      <a:t>&lt;0,1</a:t>
                    </a:r>
                    <a:endParaRPr lang="en-US" sz="900" b="0">
                      <a:effectLst/>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C-479F-BBA8-01BBB2B519D1}"/>
                </c:ext>
              </c:extLst>
            </c:dLbl>
            <c:spPr>
              <a:noFill/>
              <a:ln>
                <a:noFill/>
              </a:ln>
              <a:effectLst/>
            </c:spPr>
            <c:txPr>
              <a:bodyPr rot="0" spcFirstLastPara="1" vertOverflow="ellipsis" vert="horz" wrap="square" anchor="ctr" anchorCtr="1"/>
              <a:lstStyle/>
              <a:p>
                <a:pPr>
                  <a:defRPr sz="9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4-7ABC-479F-BBA8-01BBB2B519D1}"/>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r>
              <a:rPr lang="ru-RU" b="1"/>
              <a:t>2025 год</a:t>
            </a:r>
          </a:p>
        </c:rich>
      </c:tx>
      <c:layout>
        <c:manualLayout>
          <c:xMode val="edge"/>
          <c:yMode val="edge"/>
          <c:x val="0.37839560963970414"/>
          <c:y val="3.1029377602568499E-2"/>
        </c:manualLayout>
      </c:layout>
      <c:overlay val="0"/>
      <c:spPr>
        <a:noFill/>
        <a:ln>
          <a:noFill/>
        </a:ln>
        <a:effectLst/>
      </c:spPr>
    </c:title>
    <c:autoTitleDeleted val="0"/>
    <c:view3D>
      <c:rotX val="30"/>
      <c:rotY val="24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2.5714828459898174E-2"/>
          <c:y val="3.5666518056174767E-2"/>
          <c:w val="0.94277787142050673"/>
          <c:h val="0.96433348194382529"/>
        </c:manualLayout>
      </c:layout>
      <c:pie3DChart>
        <c:varyColors val="1"/>
        <c:ser>
          <c:idx val="0"/>
          <c:order val="0"/>
          <c:tx>
            <c:strRef>
              <c:f>Лист1!$B$1</c:f>
              <c:strCache>
                <c:ptCount val="1"/>
                <c:pt idx="0">
                  <c:v>план на 2024 год</c:v>
                </c:pt>
              </c:strCache>
            </c:strRef>
          </c:tx>
          <c:spPr>
            <a:scene3d>
              <a:camera prst="orthographicFront"/>
              <a:lightRig rig="threePt" dir="t"/>
            </a:scene3d>
            <a:sp3d>
              <a:bevelT/>
              <a:bevelB w="165100" prst="coolSlant"/>
            </a:sp3d>
          </c:spPr>
          <c:explosion val="25"/>
          <c:dPt>
            <c:idx val="0"/>
            <c:bubble3D val="0"/>
            <c:explosion val="3"/>
            <c:spPr>
              <a:solidFill>
                <a:schemeClr val="accent6">
                  <a:lumMod val="60000"/>
                  <a:lumOff val="40000"/>
                </a:schemeClr>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1-4A6C-440C-AEBD-D2AFAC949E13}"/>
              </c:ext>
            </c:extLst>
          </c:dPt>
          <c:dPt>
            <c:idx val="1"/>
            <c:bubble3D val="0"/>
            <c:explosion val="21"/>
            <c:spPr>
              <a:solidFill>
                <a:srgbClr val="FFFF00"/>
              </a:solidFill>
              <a:ln>
                <a:noFill/>
              </a:ln>
              <a:effectLst/>
              <a:scene3d>
                <a:camera prst="orthographicFront"/>
                <a:lightRig rig="threePt" dir="t"/>
              </a:scene3d>
              <a:sp3d>
                <a:bevelT/>
                <a:bevelB w="165100" prst="coolSlant"/>
              </a:sp3d>
            </c:spPr>
            <c:extLst>
              <c:ext xmlns:c16="http://schemas.microsoft.com/office/drawing/2014/chart" uri="{C3380CC4-5D6E-409C-BE32-E72D297353CC}">
                <c16:uniqueId val="{00000002-4A6C-440C-AEBD-D2AFAC949E13}"/>
              </c:ext>
            </c:extLst>
          </c:dPt>
          <c:dLbls>
            <c:dLbl>
              <c:idx val="0"/>
              <c:delete val="1"/>
              <c:extLst>
                <c:ext xmlns:c15="http://schemas.microsoft.com/office/drawing/2012/chart" uri="{CE6537A1-D6FC-4f65-9D91-7224C49458BB}"/>
                <c:ext xmlns:c16="http://schemas.microsoft.com/office/drawing/2014/chart" uri="{C3380CC4-5D6E-409C-BE32-E72D297353CC}">
                  <c16:uniqueId val="{00000001-4A6C-440C-AEBD-D2AFAC949E13}"/>
                </c:ext>
              </c:extLst>
            </c:dLbl>
            <c:dLbl>
              <c:idx val="1"/>
              <c:layout>
                <c:manualLayout>
                  <c:x val="2.7228549209728385E-2"/>
                  <c:y val="5.7727924378349761E-2"/>
                </c:manualLayout>
              </c:layout>
              <c:tx>
                <c:rich>
                  <a:bodyPr/>
                  <a:lstStyle/>
                  <a:p>
                    <a:r>
                      <a:rPr lang="en-US" sz="900" b="0">
                        <a:latin typeface="Times New Roman" panose="02020603050405020304" pitchFamily="18" charset="0"/>
                        <a:cs typeface="Times New Roman" panose="02020603050405020304" pitchFamily="18" charset="0"/>
                      </a:rPr>
                      <a:t>&lt;0,1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C-440C-AEBD-D2AFAC949E13}"/>
                </c:ext>
              </c:extLst>
            </c:dLbl>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Лист1!$A$2:$A$3</c:f>
              <c:strCache>
                <c:ptCount val="2"/>
                <c:pt idx="0">
                  <c:v>Общий объем расходов </c:v>
                </c:pt>
                <c:pt idx="1">
                  <c:v>Субсидии и субвенции из бюджетов других уровней, тыс.руб.</c:v>
                </c:pt>
              </c:strCache>
            </c:strRef>
          </c:cat>
          <c:val>
            <c:numRef>
              <c:f>Лист1!$B$2:$B$3</c:f>
              <c:numCache>
                <c:formatCode>#,##0.00</c:formatCode>
                <c:ptCount val="2"/>
                <c:pt idx="0" formatCode="General">
                  <c:v>99.9</c:v>
                </c:pt>
                <c:pt idx="1">
                  <c:v>0.1</c:v>
                </c:pt>
              </c:numCache>
            </c:numRef>
          </c:val>
          <c:extLst>
            <c:ext xmlns:c16="http://schemas.microsoft.com/office/drawing/2014/chart" uri="{C3380CC4-5D6E-409C-BE32-E72D297353CC}">
              <c16:uniqueId val="{00000003-4A6C-440C-AEBD-D2AFAC949E13}"/>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no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845DB-D11A-4DAC-B4E1-687894D71B59}" type="doc">
      <dgm:prSet loTypeId="urn:microsoft.com/office/officeart/2005/8/layout/process3" loCatId="process" qsTypeId="urn:microsoft.com/office/officeart/2005/8/quickstyle/3d3" qsCatId="3D" csTypeId="urn:microsoft.com/office/officeart/2005/8/colors/colorful4" csCatId="colorful" phldr="1"/>
      <dgm:spPr/>
      <dgm:t>
        <a:bodyPr/>
        <a:lstStyle/>
        <a:p>
          <a:endParaRPr lang="ru-RU"/>
        </a:p>
      </dgm:t>
    </dgm:pt>
    <dgm:pt modelId="{CF5AA93C-4521-4D10-9800-70197C09E356}">
      <dgm:prSet phldrT="[Текст]" custT="1"/>
      <dgm:spPr>
        <a:xfrm>
          <a:off x="3853" y="12900"/>
          <a:ext cx="1244525" cy="604800"/>
        </a:xfrm>
        <a:prstGeom prst="roundRect">
          <a:avLst>
            <a:gd name="adj" fmla="val 1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2024 год</a:t>
          </a:r>
        </a:p>
      </dgm:t>
    </dgm:pt>
    <dgm:pt modelId="{7AE4FCC1-724B-4C48-BD03-A907FF9AE19F}" type="parTrans" cxnId="{C2C828A5-611A-482B-BD0C-C018D2D23CB1}">
      <dgm:prSet/>
      <dgm:spPr/>
      <dgm:t>
        <a:bodyPr/>
        <a:lstStyle/>
        <a:p>
          <a:pPr algn="l"/>
          <a:endParaRPr lang="ru-RU"/>
        </a:p>
      </dgm:t>
    </dgm:pt>
    <dgm:pt modelId="{83D62813-17BA-43D9-843F-712950E128E1}" type="sibTrans" cxnId="{C2C828A5-611A-482B-BD0C-C018D2D23CB1}">
      <dgm:prSet/>
      <dgm:spPr>
        <a:xfrm rot="35478">
          <a:off x="1470559" y="70721"/>
          <a:ext cx="471074" cy="309850"/>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l"/>
          <a:endParaRPr lang="ru-RU">
            <a:solidFill>
              <a:sysClr val="window" lastClr="FFFFFF"/>
            </a:solidFill>
            <a:latin typeface="Calibri" panose="020F0502020204030204"/>
            <a:ea typeface="+mn-ea"/>
            <a:cs typeface="+mn-cs"/>
          </a:endParaRPr>
        </a:p>
      </dgm:t>
    </dgm:pt>
    <dgm:pt modelId="{3269EEC4-A4F5-4810-A48E-B8F5F92D928B}">
      <dgm:prSet phldrT="[Текст]" custT="1"/>
      <dgm:spPr>
        <a:xfrm>
          <a:off x="2137151" y="34917"/>
          <a:ext cx="1244525" cy="604800"/>
        </a:xfrm>
        <a:prstGeom prst="roundRect">
          <a:avLst>
            <a:gd name="adj" fmla="val 10000"/>
          </a:avLst>
        </a:prstGeom>
        <a:solidFill>
          <a:srgbClr val="FFC000">
            <a:hueOff val="5197847"/>
            <a:satOff val="-23984"/>
            <a:lumOff val="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2025 год</a:t>
          </a:r>
        </a:p>
      </dgm:t>
    </dgm:pt>
    <dgm:pt modelId="{D3DBCE1C-DFAB-4315-A370-9958CF0911D6}" type="parTrans" cxnId="{620B0F4C-CFC2-4E1A-82D3-25756BA1C242}">
      <dgm:prSet/>
      <dgm:spPr/>
      <dgm:t>
        <a:bodyPr/>
        <a:lstStyle/>
        <a:p>
          <a:pPr algn="l"/>
          <a:endParaRPr lang="ru-RU"/>
        </a:p>
      </dgm:t>
    </dgm:pt>
    <dgm:pt modelId="{23E8BE2F-8285-4833-B6E7-0D871C0C469B}" type="sibTrans" cxnId="{620B0F4C-CFC2-4E1A-82D3-25756BA1C242}">
      <dgm:prSet/>
      <dgm:spPr>
        <a:xfrm>
          <a:off x="3607853" y="73906"/>
          <a:ext cx="479517" cy="309850"/>
        </a:xfrm>
        <a:prstGeom prst="rightArrow">
          <a:avLst>
            <a:gd name="adj1" fmla="val 60000"/>
            <a:gd name="adj2" fmla="val 50000"/>
          </a:avLst>
        </a:prstGeom>
        <a:solidFill>
          <a:srgbClr val="5B9BD5">
            <a:lumMod val="40000"/>
            <a:lumOff val="6000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l"/>
          <a:endParaRPr lang="ru-RU">
            <a:solidFill>
              <a:sysClr val="window" lastClr="FFFFFF"/>
            </a:solidFill>
            <a:latin typeface="Calibri" panose="020F0502020204030204"/>
            <a:ea typeface="+mn-ea"/>
            <a:cs typeface="+mn-cs"/>
          </a:endParaRPr>
        </a:p>
      </dgm:t>
    </dgm:pt>
    <dgm:pt modelId="{7DB87C10-0BC2-4215-AD9C-A9A417A089B6}">
      <dgm:prSet phldrT="[Текст]" custT="1"/>
      <dgm:spPr>
        <a:xfrm>
          <a:off x="2303867" y="436726"/>
          <a:ext cx="1544655" cy="396369"/>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24 515 788,98</a:t>
          </a:r>
        </a:p>
      </dgm:t>
    </dgm:pt>
    <dgm:pt modelId="{A35C7254-538E-48B5-B19A-4FB5E460AF41}" type="parTrans" cxnId="{F174CD5A-BE20-4F6A-A793-EFB5A56F2A04}">
      <dgm:prSet/>
      <dgm:spPr/>
      <dgm:t>
        <a:bodyPr/>
        <a:lstStyle/>
        <a:p>
          <a:pPr algn="l"/>
          <a:endParaRPr lang="ru-RU"/>
        </a:p>
      </dgm:t>
    </dgm:pt>
    <dgm:pt modelId="{56DF4E2E-4597-4F35-83D7-F9AD3EFD2F87}" type="sibTrans" cxnId="{F174CD5A-BE20-4F6A-A793-EFB5A56F2A04}">
      <dgm:prSet/>
      <dgm:spPr/>
      <dgm:t>
        <a:bodyPr/>
        <a:lstStyle/>
        <a:p>
          <a:pPr algn="l"/>
          <a:endParaRPr lang="ru-RU"/>
        </a:p>
      </dgm:t>
    </dgm:pt>
    <dgm:pt modelId="{26E036E0-6AF3-4AE0-AE1C-DCF8F5C76BF4}">
      <dgm:prSet phldrT="[Текст]" custT="1"/>
      <dgm:spPr>
        <a:xfrm>
          <a:off x="4286404" y="19737"/>
          <a:ext cx="1244525" cy="604800"/>
        </a:xfrm>
        <a:prstGeom prst="roundRect">
          <a:avLst>
            <a:gd name="adj" fmla="val 10000"/>
          </a:avLst>
        </a:prstGeom>
        <a:solidFill>
          <a:srgbClr val="5B9BD5">
            <a:lumMod val="40000"/>
            <a:lumOff val="60000"/>
          </a:srgbClr>
        </a:solidFill>
        <a:ln>
          <a:solidFill>
            <a:srgbClr val="5B9BD5">
              <a:lumMod val="20000"/>
              <a:lumOff val="80000"/>
            </a:srgbClr>
          </a:solid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2026 год</a:t>
          </a:r>
        </a:p>
      </dgm:t>
    </dgm:pt>
    <dgm:pt modelId="{BFDA3A9F-E840-4B18-877E-93E6D2458AE1}" type="parTrans" cxnId="{C0352DD0-AD74-4EFB-9651-7B7CE29B1AC9}">
      <dgm:prSet/>
      <dgm:spPr/>
      <dgm:t>
        <a:bodyPr/>
        <a:lstStyle/>
        <a:p>
          <a:pPr algn="l"/>
          <a:endParaRPr lang="ru-RU"/>
        </a:p>
      </dgm:t>
    </dgm:pt>
    <dgm:pt modelId="{61540B33-45DF-4FB5-B881-541E2BF7592A}" type="sibTrans" cxnId="{C0352DD0-AD74-4EFB-9651-7B7CE29B1AC9}">
      <dgm:prSet/>
      <dgm:spPr/>
      <dgm:t>
        <a:bodyPr/>
        <a:lstStyle/>
        <a:p>
          <a:pPr algn="l"/>
          <a:endParaRPr lang="ru-RU"/>
        </a:p>
      </dgm:t>
    </dgm:pt>
    <dgm:pt modelId="{A44BB396-16FD-49BC-AAEC-ABE8E11BDC7C}">
      <dgm:prSet phldrT="[Текст]" custT="1"/>
      <dgm:spPr>
        <a:xfrm>
          <a:off x="4383627" y="436416"/>
          <a:ext cx="1567592" cy="457091"/>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23 708 400,11</a:t>
          </a:r>
        </a:p>
      </dgm:t>
    </dgm:pt>
    <dgm:pt modelId="{497C6479-3AEF-4CB9-8D85-A3ED30DD7C11}" type="parTrans" cxnId="{8F3046EF-03F0-4F02-8D03-042D69F3A83E}">
      <dgm:prSet/>
      <dgm:spPr/>
      <dgm:t>
        <a:bodyPr/>
        <a:lstStyle/>
        <a:p>
          <a:pPr algn="l"/>
          <a:endParaRPr lang="ru-RU"/>
        </a:p>
      </dgm:t>
    </dgm:pt>
    <dgm:pt modelId="{EF84F18F-0F88-4CF8-BC5B-3EE5919CE3A5}" type="sibTrans" cxnId="{8F3046EF-03F0-4F02-8D03-042D69F3A83E}">
      <dgm:prSet/>
      <dgm:spPr/>
      <dgm:t>
        <a:bodyPr/>
        <a:lstStyle/>
        <a:p>
          <a:pPr algn="l"/>
          <a:endParaRPr lang="ru-RU"/>
        </a:p>
      </dgm:t>
    </dgm:pt>
    <dgm:pt modelId="{3D2C59EF-5CC5-4791-BC37-EB71C380D8B2}">
      <dgm:prSet phldrT="[Текст]" custT="1"/>
      <dgm:spPr>
        <a:xfrm>
          <a:off x="225664" y="426245"/>
          <a:ext cx="1512745" cy="484436"/>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26 945 063,40</a:t>
          </a:r>
        </a:p>
      </dgm:t>
    </dgm:pt>
    <dgm:pt modelId="{80AAAC00-CBE1-41AD-B046-C60497FACDB5}" type="parTrans" cxnId="{44EF0A56-DDF0-4E6F-939D-29769DDEAD07}">
      <dgm:prSet/>
      <dgm:spPr/>
      <dgm:t>
        <a:bodyPr/>
        <a:lstStyle/>
        <a:p>
          <a:pPr algn="l"/>
          <a:endParaRPr lang="ru-RU"/>
        </a:p>
      </dgm:t>
    </dgm:pt>
    <dgm:pt modelId="{D5A6AE28-2057-4906-B268-2FB858F6376C}" type="sibTrans" cxnId="{44EF0A56-DDF0-4E6F-939D-29769DDEAD07}">
      <dgm:prSet/>
      <dgm:spPr/>
      <dgm:t>
        <a:bodyPr/>
        <a:lstStyle/>
        <a:p>
          <a:pPr algn="l"/>
          <a:endParaRPr lang="ru-RU"/>
        </a:p>
      </dgm:t>
    </dgm:pt>
    <dgm:pt modelId="{4DC6771C-5E53-44CC-B459-FB471EA2456A}" type="pres">
      <dgm:prSet presAssocID="{F59845DB-D11A-4DAC-B4E1-687894D71B59}" presName="linearFlow" presStyleCnt="0">
        <dgm:presLayoutVars>
          <dgm:dir/>
          <dgm:animLvl val="lvl"/>
          <dgm:resizeHandles val="exact"/>
        </dgm:presLayoutVars>
      </dgm:prSet>
      <dgm:spPr/>
      <dgm:t>
        <a:bodyPr/>
        <a:lstStyle/>
        <a:p>
          <a:endParaRPr lang="ru-RU"/>
        </a:p>
      </dgm:t>
    </dgm:pt>
    <dgm:pt modelId="{630B3AB7-33B5-45A8-9229-AD56CFE1AB79}" type="pres">
      <dgm:prSet presAssocID="{CF5AA93C-4521-4D10-9800-70197C09E356}" presName="composite" presStyleCnt="0"/>
      <dgm:spPr/>
    </dgm:pt>
    <dgm:pt modelId="{91C56A1D-BFAB-4FAE-A791-72814DDDD465}" type="pres">
      <dgm:prSet presAssocID="{CF5AA93C-4521-4D10-9800-70197C09E356}" presName="parTx" presStyleLbl="node1" presStyleIdx="0" presStyleCnt="3">
        <dgm:presLayoutVars>
          <dgm:chMax val="0"/>
          <dgm:chPref val="0"/>
          <dgm:bulletEnabled val="1"/>
        </dgm:presLayoutVars>
      </dgm:prSet>
      <dgm:spPr/>
      <dgm:t>
        <a:bodyPr/>
        <a:lstStyle/>
        <a:p>
          <a:endParaRPr lang="ru-RU"/>
        </a:p>
      </dgm:t>
    </dgm:pt>
    <dgm:pt modelId="{BDC33C54-4139-4EFC-B1A8-447F82C1705F}" type="pres">
      <dgm:prSet presAssocID="{CF5AA93C-4521-4D10-9800-70197C09E356}" presName="parSh" presStyleLbl="node1" presStyleIdx="0" presStyleCnt="3"/>
      <dgm:spPr/>
      <dgm:t>
        <a:bodyPr/>
        <a:lstStyle/>
        <a:p>
          <a:endParaRPr lang="ru-RU"/>
        </a:p>
      </dgm:t>
    </dgm:pt>
    <dgm:pt modelId="{BF3243D5-48BB-44DC-9089-60187E26FF67}" type="pres">
      <dgm:prSet presAssocID="{CF5AA93C-4521-4D10-9800-70197C09E356}" presName="desTx" presStyleLbl="fgAcc1" presStyleIdx="0" presStyleCnt="3" custScaleX="121552" custScaleY="60074" custLinFactNeighborX="8117" custLinFactNeighborY="-18705">
        <dgm:presLayoutVars>
          <dgm:bulletEnabled val="1"/>
        </dgm:presLayoutVars>
      </dgm:prSet>
      <dgm:spPr/>
      <dgm:t>
        <a:bodyPr/>
        <a:lstStyle/>
        <a:p>
          <a:endParaRPr lang="ru-RU"/>
        </a:p>
      </dgm:t>
    </dgm:pt>
    <dgm:pt modelId="{1ABB9487-3E8F-46A7-A99E-DFDDB9ACA869}" type="pres">
      <dgm:prSet presAssocID="{83D62813-17BA-43D9-843F-712950E128E1}" presName="sibTrans" presStyleLbl="sibTrans2D1" presStyleIdx="0" presStyleCnt="2"/>
      <dgm:spPr/>
      <dgm:t>
        <a:bodyPr/>
        <a:lstStyle/>
        <a:p>
          <a:endParaRPr lang="ru-RU"/>
        </a:p>
      </dgm:t>
    </dgm:pt>
    <dgm:pt modelId="{63B67139-BF4A-4E7C-AE7F-AE6E00F3A7DB}" type="pres">
      <dgm:prSet presAssocID="{83D62813-17BA-43D9-843F-712950E128E1}" presName="connTx" presStyleLbl="sibTrans2D1" presStyleIdx="0" presStyleCnt="2"/>
      <dgm:spPr/>
      <dgm:t>
        <a:bodyPr/>
        <a:lstStyle/>
        <a:p>
          <a:endParaRPr lang="ru-RU"/>
        </a:p>
      </dgm:t>
    </dgm:pt>
    <dgm:pt modelId="{904AC61E-812D-4E02-B820-06DFDA334298}" type="pres">
      <dgm:prSet presAssocID="{3269EEC4-A4F5-4810-A48E-B8F5F92D928B}" presName="composite" presStyleCnt="0"/>
      <dgm:spPr/>
    </dgm:pt>
    <dgm:pt modelId="{05B656C1-1F40-41C2-AD5A-3A463B08ED87}" type="pres">
      <dgm:prSet presAssocID="{3269EEC4-A4F5-4810-A48E-B8F5F92D928B}" presName="parTx" presStyleLbl="node1" presStyleIdx="0" presStyleCnt="3">
        <dgm:presLayoutVars>
          <dgm:chMax val="0"/>
          <dgm:chPref val="0"/>
          <dgm:bulletEnabled val="1"/>
        </dgm:presLayoutVars>
      </dgm:prSet>
      <dgm:spPr/>
      <dgm:t>
        <a:bodyPr/>
        <a:lstStyle/>
        <a:p>
          <a:endParaRPr lang="ru-RU"/>
        </a:p>
      </dgm:t>
    </dgm:pt>
    <dgm:pt modelId="{04DC76B3-985C-45FB-B042-0450C3F618D8}" type="pres">
      <dgm:prSet presAssocID="{3269EEC4-A4F5-4810-A48E-B8F5F92D928B}" presName="parSh" presStyleLbl="node1" presStyleIdx="1" presStyleCnt="3"/>
      <dgm:spPr/>
      <dgm:t>
        <a:bodyPr/>
        <a:lstStyle/>
        <a:p>
          <a:endParaRPr lang="ru-RU"/>
        </a:p>
      </dgm:t>
    </dgm:pt>
    <dgm:pt modelId="{30D9E5E6-E606-4893-BD40-0CB9380C507A}" type="pres">
      <dgm:prSet presAssocID="{3269EEC4-A4F5-4810-A48E-B8F5F92D928B}" presName="desTx" presStyleLbl="fgAcc1" presStyleIdx="1" presStyleCnt="3" custScaleX="124116" custScaleY="49153" custLinFactNeighborX="4972" custLinFactNeighborY="-25596">
        <dgm:presLayoutVars>
          <dgm:bulletEnabled val="1"/>
        </dgm:presLayoutVars>
      </dgm:prSet>
      <dgm:spPr/>
      <dgm:t>
        <a:bodyPr/>
        <a:lstStyle/>
        <a:p>
          <a:endParaRPr lang="ru-RU"/>
        </a:p>
      </dgm:t>
    </dgm:pt>
    <dgm:pt modelId="{D453A1C8-531C-43B1-80AA-12E47021AB1B}" type="pres">
      <dgm:prSet presAssocID="{23E8BE2F-8285-4833-B6E7-0D871C0C469B}" presName="sibTrans" presStyleLbl="sibTrans2D1" presStyleIdx="1" presStyleCnt="2" custAng="24281"/>
      <dgm:spPr/>
      <dgm:t>
        <a:bodyPr/>
        <a:lstStyle/>
        <a:p>
          <a:endParaRPr lang="ru-RU"/>
        </a:p>
      </dgm:t>
    </dgm:pt>
    <dgm:pt modelId="{57142282-CF85-47BD-B927-2866B842A575}" type="pres">
      <dgm:prSet presAssocID="{23E8BE2F-8285-4833-B6E7-0D871C0C469B}" presName="connTx" presStyleLbl="sibTrans2D1" presStyleIdx="1" presStyleCnt="2"/>
      <dgm:spPr/>
      <dgm:t>
        <a:bodyPr/>
        <a:lstStyle/>
        <a:p>
          <a:endParaRPr lang="ru-RU"/>
        </a:p>
      </dgm:t>
    </dgm:pt>
    <dgm:pt modelId="{469DB537-0907-4258-A2D3-B4A44AA35F59}" type="pres">
      <dgm:prSet presAssocID="{26E036E0-6AF3-4AE0-AE1C-DCF8F5C76BF4}" presName="composite" presStyleCnt="0"/>
      <dgm:spPr/>
    </dgm:pt>
    <dgm:pt modelId="{13BF04B3-7FF1-4168-AE7E-FF3727CDF288}" type="pres">
      <dgm:prSet presAssocID="{26E036E0-6AF3-4AE0-AE1C-DCF8F5C76BF4}" presName="parTx" presStyleLbl="node1" presStyleIdx="1" presStyleCnt="3">
        <dgm:presLayoutVars>
          <dgm:chMax val="0"/>
          <dgm:chPref val="0"/>
          <dgm:bulletEnabled val="1"/>
        </dgm:presLayoutVars>
      </dgm:prSet>
      <dgm:spPr/>
      <dgm:t>
        <a:bodyPr/>
        <a:lstStyle/>
        <a:p>
          <a:endParaRPr lang="ru-RU"/>
        </a:p>
      </dgm:t>
    </dgm:pt>
    <dgm:pt modelId="{5F11CAEF-20D8-42A4-8079-9903461615C6}" type="pres">
      <dgm:prSet presAssocID="{26E036E0-6AF3-4AE0-AE1C-DCF8F5C76BF4}" presName="parSh" presStyleLbl="node1" presStyleIdx="2" presStyleCnt="3"/>
      <dgm:spPr/>
      <dgm:t>
        <a:bodyPr/>
        <a:lstStyle/>
        <a:p>
          <a:endParaRPr lang="ru-RU"/>
        </a:p>
      </dgm:t>
    </dgm:pt>
    <dgm:pt modelId="{A85448A8-6841-4722-86B2-9B8115CBA8DD}" type="pres">
      <dgm:prSet presAssocID="{26E036E0-6AF3-4AE0-AE1C-DCF8F5C76BF4}" presName="desTx" presStyleLbl="fgAcc1" presStyleIdx="2" presStyleCnt="3" custScaleX="125959" custScaleY="56683" custLinFactNeighborX="310" custLinFactNeighborY="-19987">
        <dgm:presLayoutVars>
          <dgm:bulletEnabled val="1"/>
        </dgm:presLayoutVars>
      </dgm:prSet>
      <dgm:spPr/>
      <dgm:t>
        <a:bodyPr/>
        <a:lstStyle/>
        <a:p>
          <a:endParaRPr lang="ru-RU"/>
        </a:p>
      </dgm:t>
    </dgm:pt>
  </dgm:ptLst>
  <dgm:cxnLst>
    <dgm:cxn modelId="{8F3046EF-03F0-4F02-8D03-042D69F3A83E}" srcId="{26E036E0-6AF3-4AE0-AE1C-DCF8F5C76BF4}" destId="{A44BB396-16FD-49BC-AAEC-ABE8E11BDC7C}" srcOrd="0" destOrd="0" parTransId="{497C6479-3AEF-4CB9-8D85-A3ED30DD7C11}" sibTransId="{EF84F18F-0F88-4CF8-BC5B-3EE5919CE3A5}"/>
    <dgm:cxn modelId="{6C1A86F6-C4DB-40F8-A5F0-BDC6612C4B1A}" type="presOf" srcId="{3D2C59EF-5CC5-4791-BC37-EB71C380D8B2}" destId="{BF3243D5-48BB-44DC-9089-60187E26FF67}" srcOrd="0" destOrd="0" presId="urn:microsoft.com/office/officeart/2005/8/layout/process3"/>
    <dgm:cxn modelId="{2B531CEF-02A1-4562-95DE-CBD563FE991F}" type="presOf" srcId="{23E8BE2F-8285-4833-B6E7-0D871C0C469B}" destId="{57142282-CF85-47BD-B927-2866B842A575}" srcOrd="1" destOrd="0" presId="urn:microsoft.com/office/officeart/2005/8/layout/process3"/>
    <dgm:cxn modelId="{F042BCE7-E489-41BB-9030-7F419D6E90F2}" type="presOf" srcId="{23E8BE2F-8285-4833-B6E7-0D871C0C469B}" destId="{D453A1C8-531C-43B1-80AA-12E47021AB1B}" srcOrd="0" destOrd="0" presId="urn:microsoft.com/office/officeart/2005/8/layout/process3"/>
    <dgm:cxn modelId="{7F9324F0-E308-4695-ADD0-4A97CAA0D099}" type="presOf" srcId="{83D62813-17BA-43D9-843F-712950E128E1}" destId="{1ABB9487-3E8F-46A7-A99E-DFDDB9ACA869}" srcOrd="0" destOrd="0" presId="urn:microsoft.com/office/officeart/2005/8/layout/process3"/>
    <dgm:cxn modelId="{B520F449-F939-41F5-A544-84E1C59C815E}" type="presOf" srcId="{83D62813-17BA-43D9-843F-712950E128E1}" destId="{63B67139-BF4A-4E7C-AE7F-AE6E00F3A7DB}" srcOrd="1" destOrd="0" presId="urn:microsoft.com/office/officeart/2005/8/layout/process3"/>
    <dgm:cxn modelId="{06AC7EE6-DE63-4E47-91E2-C9F147791D11}" type="presOf" srcId="{F59845DB-D11A-4DAC-B4E1-687894D71B59}" destId="{4DC6771C-5E53-44CC-B459-FB471EA2456A}" srcOrd="0" destOrd="0" presId="urn:microsoft.com/office/officeart/2005/8/layout/process3"/>
    <dgm:cxn modelId="{F174CD5A-BE20-4F6A-A793-EFB5A56F2A04}" srcId="{3269EEC4-A4F5-4810-A48E-B8F5F92D928B}" destId="{7DB87C10-0BC2-4215-AD9C-A9A417A089B6}" srcOrd="0" destOrd="0" parTransId="{A35C7254-538E-48B5-B19A-4FB5E460AF41}" sibTransId="{56DF4E2E-4597-4F35-83D7-F9AD3EFD2F87}"/>
    <dgm:cxn modelId="{C0352DD0-AD74-4EFB-9651-7B7CE29B1AC9}" srcId="{F59845DB-D11A-4DAC-B4E1-687894D71B59}" destId="{26E036E0-6AF3-4AE0-AE1C-DCF8F5C76BF4}" srcOrd="2" destOrd="0" parTransId="{BFDA3A9F-E840-4B18-877E-93E6D2458AE1}" sibTransId="{61540B33-45DF-4FB5-B881-541E2BF7592A}"/>
    <dgm:cxn modelId="{BA541D46-0AF8-41CC-8BF1-2C979389083E}" type="presOf" srcId="{3269EEC4-A4F5-4810-A48E-B8F5F92D928B}" destId="{04DC76B3-985C-45FB-B042-0450C3F618D8}" srcOrd="1" destOrd="0" presId="urn:microsoft.com/office/officeart/2005/8/layout/process3"/>
    <dgm:cxn modelId="{C2C828A5-611A-482B-BD0C-C018D2D23CB1}" srcId="{F59845DB-D11A-4DAC-B4E1-687894D71B59}" destId="{CF5AA93C-4521-4D10-9800-70197C09E356}" srcOrd="0" destOrd="0" parTransId="{7AE4FCC1-724B-4C48-BD03-A907FF9AE19F}" sibTransId="{83D62813-17BA-43D9-843F-712950E128E1}"/>
    <dgm:cxn modelId="{349A4E5A-28DB-4E25-94E1-D31892D45D8E}" type="presOf" srcId="{3269EEC4-A4F5-4810-A48E-B8F5F92D928B}" destId="{05B656C1-1F40-41C2-AD5A-3A463B08ED87}" srcOrd="0" destOrd="0" presId="urn:microsoft.com/office/officeart/2005/8/layout/process3"/>
    <dgm:cxn modelId="{73FBDC73-EE2A-4445-B0A1-CB5DB02F1265}" type="presOf" srcId="{CF5AA93C-4521-4D10-9800-70197C09E356}" destId="{BDC33C54-4139-4EFC-B1A8-447F82C1705F}" srcOrd="1" destOrd="0" presId="urn:microsoft.com/office/officeart/2005/8/layout/process3"/>
    <dgm:cxn modelId="{6555713D-05CE-4CE3-AB0E-EB648CBAEC18}" type="presOf" srcId="{A44BB396-16FD-49BC-AAEC-ABE8E11BDC7C}" destId="{A85448A8-6841-4722-86B2-9B8115CBA8DD}" srcOrd="0" destOrd="0" presId="urn:microsoft.com/office/officeart/2005/8/layout/process3"/>
    <dgm:cxn modelId="{620B0F4C-CFC2-4E1A-82D3-25756BA1C242}" srcId="{F59845DB-D11A-4DAC-B4E1-687894D71B59}" destId="{3269EEC4-A4F5-4810-A48E-B8F5F92D928B}" srcOrd="1" destOrd="0" parTransId="{D3DBCE1C-DFAB-4315-A370-9958CF0911D6}" sibTransId="{23E8BE2F-8285-4833-B6E7-0D871C0C469B}"/>
    <dgm:cxn modelId="{C3198511-42E1-48EE-AE63-9F23F01EF7DE}" type="presOf" srcId="{26E036E0-6AF3-4AE0-AE1C-DCF8F5C76BF4}" destId="{13BF04B3-7FF1-4168-AE7E-FF3727CDF288}" srcOrd="0" destOrd="0" presId="urn:microsoft.com/office/officeart/2005/8/layout/process3"/>
    <dgm:cxn modelId="{8BD2CA6E-4BB4-444C-9BF9-F9CF24822F00}" type="presOf" srcId="{7DB87C10-0BC2-4215-AD9C-A9A417A089B6}" destId="{30D9E5E6-E606-4893-BD40-0CB9380C507A}" srcOrd="0" destOrd="0" presId="urn:microsoft.com/office/officeart/2005/8/layout/process3"/>
    <dgm:cxn modelId="{728A79BB-ADEF-492D-9EF5-E393C5B1EB99}" type="presOf" srcId="{CF5AA93C-4521-4D10-9800-70197C09E356}" destId="{91C56A1D-BFAB-4FAE-A791-72814DDDD465}" srcOrd="0" destOrd="0" presId="urn:microsoft.com/office/officeart/2005/8/layout/process3"/>
    <dgm:cxn modelId="{44EF0A56-DDF0-4E6F-939D-29769DDEAD07}" srcId="{CF5AA93C-4521-4D10-9800-70197C09E356}" destId="{3D2C59EF-5CC5-4791-BC37-EB71C380D8B2}" srcOrd="0" destOrd="0" parTransId="{80AAAC00-CBE1-41AD-B046-C60497FACDB5}" sibTransId="{D5A6AE28-2057-4906-B268-2FB858F6376C}"/>
    <dgm:cxn modelId="{AF3A14FF-3078-4662-B408-D8114A47D3FD}" type="presOf" srcId="{26E036E0-6AF3-4AE0-AE1C-DCF8F5C76BF4}" destId="{5F11CAEF-20D8-42A4-8079-9903461615C6}" srcOrd="1" destOrd="0" presId="urn:microsoft.com/office/officeart/2005/8/layout/process3"/>
    <dgm:cxn modelId="{E6674E9A-5BF4-460C-95AD-10845D04179B}" type="presParOf" srcId="{4DC6771C-5E53-44CC-B459-FB471EA2456A}" destId="{630B3AB7-33B5-45A8-9229-AD56CFE1AB79}" srcOrd="0" destOrd="0" presId="urn:microsoft.com/office/officeart/2005/8/layout/process3"/>
    <dgm:cxn modelId="{09A3CBC9-2174-444B-A6D0-236D2277420C}" type="presParOf" srcId="{630B3AB7-33B5-45A8-9229-AD56CFE1AB79}" destId="{91C56A1D-BFAB-4FAE-A791-72814DDDD465}" srcOrd="0" destOrd="0" presId="urn:microsoft.com/office/officeart/2005/8/layout/process3"/>
    <dgm:cxn modelId="{0B3FD9F9-B44A-46AD-984D-8B0DD81EEDDD}" type="presParOf" srcId="{630B3AB7-33B5-45A8-9229-AD56CFE1AB79}" destId="{BDC33C54-4139-4EFC-B1A8-447F82C1705F}" srcOrd="1" destOrd="0" presId="urn:microsoft.com/office/officeart/2005/8/layout/process3"/>
    <dgm:cxn modelId="{FCC12D31-9BDD-4B95-AD61-F731F57A8774}" type="presParOf" srcId="{630B3AB7-33B5-45A8-9229-AD56CFE1AB79}" destId="{BF3243D5-48BB-44DC-9089-60187E26FF67}" srcOrd="2" destOrd="0" presId="urn:microsoft.com/office/officeart/2005/8/layout/process3"/>
    <dgm:cxn modelId="{48AE078B-F558-425C-8735-26E859663DA0}" type="presParOf" srcId="{4DC6771C-5E53-44CC-B459-FB471EA2456A}" destId="{1ABB9487-3E8F-46A7-A99E-DFDDB9ACA869}" srcOrd="1" destOrd="0" presId="urn:microsoft.com/office/officeart/2005/8/layout/process3"/>
    <dgm:cxn modelId="{C8137604-476F-4CAA-838D-86BED04BAF86}" type="presParOf" srcId="{1ABB9487-3E8F-46A7-A99E-DFDDB9ACA869}" destId="{63B67139-BF4A-4E7C-AE7F-AE6E00F3A7DB}" srcOrd="0" destOrd="0" presId="urn:microsoft.com/office/officeart/2005/8/layout/process3"/>
    <dgm:cxn modelId="{8920BF41-B1DE-46BA-90DB-04ACDB41CAA2}" type="presParOf" srcId="{4DC6771C-5E53-44CC-B459-FB471EA2456A}" destId="{904AC61E-812D-4E02-B820-06DFDA334298}" srcOrd="2" destOrd="0" presId="urn:microsoft.com/office/officeart/2005/8/layout/process3"/>
    <dgm:cxn modelId="{287DF13E-98F3-4E87-B0D5-45B36F5DC218}" type="presParOf" srcId="{904AC61E-812D-4E02-B820-06DFDA334298}" destId="{05B656C1-1F40-41C2-AD5A-3A463B08ED87}" srcOrd="0" destOrd="0" presId="urn:microsoft.com/office/officeart/2005/8/layout/process3"/>
    <dgm:cxn modelId="{EA74CE8B-DD44-4F11-BD6C-ACC9BD134F05}" type="presParOf" srcId="{904AC61E-812D-4E02-B820-06DFDA334298}" destId="{04DC76B3-985C-45FB-B042-0450C3F618D8}" srcOrd="1" destOrd="0" presId="urn:microsoft.com/office/officeart/2005/8/layout/process3"/>
    <dgm:cxn modelId="{3A5511AE-8834-4EB1-9D9A-B576904A24BF}" type="presParOf" srcId="{904AC61E-812D-4E02-B820-06DFDA334298}" destId="{30D9E5E6-E606-4893-BD40-0CB9380C507A}" srcOrd="2" destOrd="0" presId="urn:microsoft.com/office/officeart/2005/8/layout/process3"/>
    <dgm:cxn modelId="{F246BF45-D550-4951-8672-873793F75551}" type="presParOf" srcId="{4DC6771C-5E53-44CC-B459-FB471EA2456A}" destId="{D453A1C8-531C-43B1-80AA-12E47021AB1B}" srcOrd="3" destOrd="0" presId="urn:microsoft.com/office/officeart/2005/8/layout/process3"/>
    <dgm:cxn modelId="{A4F5899C-9DE3-431F-8885-7C5DE775B048}" type="presParOf" srcId="{D453A1C8-531C-43B1-80AA-12E47021AB1B}" destId="{57142282-CF85-47BD-B927-2866B842A575}" srcOrd="0" destOrd="0" presId="urn:microsoft.com/office/officeart/2005/8/layout/process3"/>
    <dgm:cxn modelId="{71F552F0-642C-4285-B74C-9B61EF82F351}" type="presParOf" srcId="{4DC6771C-5E53-44CC-B459-FB471EA2456A}" destId="{469DB537-0907-4258-A2D3-B4A44AA35F59}" srcOrd="4" destOrd="0" presId="urn:microsoft.com/office/officeart/2005/8/layout/process3"/>
    <dgm:cxn modelId="{1D183F80-2735-4D40-9167-34DA612A93F6}" type="presParOf" srcId="{469DB537-0907-4258-A2D3-B4A44AA35F59}" destId="{13BF04B3-7FF1-4168-AE7E-FF3727CDF288}" srcOrd="0" destOrd="0" presId="urn:microsoft.com/office/officeart/2005/8/layout/process3"/>
    <dgm:cxn modelId="{87795EB9-C6D8-4734-84A1-E4B420369EEF}" type="presParOf" srcId="{469DB537-0907-4258-A2D3-B4A44AA35F59}" destId="{5F11CAEF-20D8-42A4-8079-9903461615C6}" srcOrd="1" destOrd="0" presId="urn:microsoft.com/office/officeart/2005/8/layout/process3"/>
    <dgm:cxn modelId="{2167BE68-0138-4DE4-8CB6-98DFE33A5711}" type="presParOf" srcId="{469DB537-0907-4258-A2D3-B4A44AA35F59}" destId="{A85448A8-6841-4722-86B2-9B8115CBA8DD}" srcOrd="2" destOrd="0" presId="urn:microsoft.com/office/officeart/2005/8/layout/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9845DB-D11A-4DAC-B4E1-687894D71B59}" type="doc">
      <dgm:prSet loTypeId="urn:microsoft.com/office/officeart/2005/8/layout/process3" loCatId="process" qsTypeId="urn:microsoft.com/office/officeart/2005/8/quickstyle/3d3" qsCatId="3D" csTypeId="urn:microsoft.com/office/officeart/2005/8/colors/colorful4" csCatId="colorful" phldr="1"/>
      <dgm:spPr/>
      <dgm:t>
        <a:bodyPr/>
        <a:lstStyle/>
        <a:p>
          <a:endParaRPr lang="ru-RU"/>
        </a:p>
      </dgm:t>
    </dgm:pt>
    <dgm:pt modelId="{CF5AA93C-4521-4D10-9800-70197C09E356}">
      <dgm:prSet phldrT="[Текст]" custT="1"/>
      <dgm:spPr>
        <a:xfrm>
          <a:off x="3853" y="12900"/>
          <a:ext cx="1244525" cy="604800"/>
        </a:xfrm>
        <a:prstGeom prst="roundRect">
          <a:avLst>
            <a:gd name="adj" fmla="val 1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2024 год</a:t>
          </a:r>
        </a:p>
      </dgm:t>
    </dgm:pt>
    <dgm:pt modelId="{7AE4FCC1-724B-4C48-BD03-A907FF9AE19F}" type="parTrans" cxnId="{C2C828A5-611A-482B-BD0C-C018D2D23CB1}">
      <dgm:prSet/>
      <dgm:spPr/>
      <dgm:t>
        <a:bodyPr/>
        <a:lstStyle/>
        <a:p>
          <a:pPr algn="l"/>
          <a:endParaRPr lang="ru-RU"/>
        </a:p>
      </dgm:t>
    </dgm:pt>
    <dgm:pt modelId="{83D62813-17BA-43D9-843F-712950E128E1}" type="sibTrans" cxnId="{C2C828A5-611A-482B-BD0C-C018D2D23CB1}">
      <dgm:prSet/>
      <dgm:spPr>
        <a:xfrm rot="35478">
          <a:off x="1470559" y="70721"/>
          <a:ext cx="471074" cy="309850"/>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l"/>
          <a:endParaRPr lang="ru-RU">
            <a:solidFill>
              <a:sysClr val="window" lastClr="FFFFFF"/>
            </a:solidFill>
            <a:latin typeface="Calibri" panose="020F0502020204030204"/>
            <a:ea typeface="+mn-ea"/>
            <a:cs typeface="+mn-cs"/>
          </a:endParaRPr>
        </a:p>
      </dgm:t>
    </dgm:pt>
    <dgm:pt modelId="{3269EEC4-A4F5-4810-A48E-B8F5F92D928B}">
      <dgm:prSet phldrT="[Текст]" custT="1"/>
      <dgm:spPr>
        <a:xfrm>
          <a:off x="2137151" y="34917"/>
          <a:ext cx="1244525" cy="604800"/>
        </a:xfrm>
        <a:prstGeom prst="roundRect">
          <a:avLst>
            <a:gd name="adj" fmla="val 10000"/>
          </a:avLst>
        </a:prstGeom>
        <a:solidFill>
          <a:srgbClr val="FFC000">
            <a:hueOff val="5197847"/>
            <a:satOff val="-23984"/>
            <a:lumOff val="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2025 год</a:t>
          </a:r>
        </a:p>
      </dgm:t>
    </dgm:pt>
    <dgm:pt modelId="{D3DBCE1C-DFAB-4315-A370-9958CF0911D6}" type="parTrans" cxnId="{620B0F4C-CFC2-4E1A-82D3-25756BA1C242}">
      <dgm:prSet/>
      <dgm:spPr/>
      <dgm:t>
        <a:bodyPr/>
        <a:lstStyle/>
        <a:p>
          <a:pPr algn="l"/>
          <a:endParaRPr lang="ru-RU"/>
        </a:p>
      </dgm:t>
    </dgm:pt>
    <dgm:pt modelId="{23E8BE2F-8285-4833-B6E7-0D871C0C469B}" type="sibTrans" cxnId="{620B0F4C-CFC2-4E1A-82D3-25756BA1C242}">
      <dgm:prSet/>
      <dgm:spPr>
        <a:xfrm>
          <a:off x="3607853" y="73906"/>
          <a:ext cx="479517" cy="309850"/>
        </a:xfrm>
        <a:prstGeom prst="rightArrow">
          <a:avLst>
            <a:gd name="adj1" fmla="val 60000"/>
            <a:gd name="adj2" fmla="val 50000"/>
          </a:avLst>
        </a:prstGeom>
        <a:solidFill>
          <a:srgbClr val="5B9BD5">
            <a:lumMod val="40000"/>
            <a:lumOff val="6000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l"/>
          <a:endParaRPr lang="ru-RU">
            <a:solidFill>
              <a:sysClr val="window" lastClr="FFFFFF"/>
            </a:solidFill>
            <a:latin typeface="Calibri" panose="020F0502020204030204"/>
            <a:ea typeface="+mn-ea"/>
            <a:cs typeface="+mn-cs"/>
          </a:endParaRPr>
        </a:p>
      </dgm:t>
    </dgm:pt>
    <dgm:pt modelId="{7DB87C10-0BC2-4215-AD9C-A9A417A089B6}">
      <dgm:prSet phldrT="[Текст]" custT="1"/>
      <dgm:spPr>
        <a:xfrm>
          <a:off x="2303867" y="436726"/>
          <a:ext cx="1544655" cy="396369"/>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8 634 913,27</a:t>
          </a:r>
        </a:p>
      </dgm:t>
    </dgm:pt>
    <dgm:pt modelId="{A35C7254-538E-48B5-B19A-4FB5E460AF41}" type="parTrans" cxnId="{F174CD5A-BE20-4F6A-A793-EFB5A56F2A04}">
      <dgm:prSet/>
      <dgm:spPr/>
      <dgm:t>
        <a:bodyPr/>
        <a:lstStyle/>
        <a:p>
          <a:pPr algn="l"/>
          <a:endParaRPr lang="ru-RU"/>
        </a:p>
      </dgm:t>
    </dgm:pt>
    <dgm:pt modelId="{56DF4E2E-4597-4F35-83D7-F9AD3EFD2F87}" type="sibTrans" cxnId="{F174CD5A-BE20-4F6A-A793-EFB5A56F2A04}">
      <dgm:prSet/>
      <dgm:spPr/>
      <dgm:t>
        <a:bodyPr/>
        <a:lstStyle/>
        <a:p>
          <a:pPr algn="l"/>
          <a:endParaRPr lang="ru-RU"/>
        </a:p>
      </dgm:t>
    </dgm:pt>
    <dgm:pt modelId="{26E036E0-6AF3-4AE0-AE1C-DCF8F5C76BF4}">
      <dgm:prSet phldrT="[Текст]" custT="1"/>
      <dgm:spPr>
        <a:xfrm>
          <a:off x="4286404" y="19737"/>
          <a:ext cx="1244525" cy="604800"/>
        </a:xfrm>
        <a:prstGeom prst="roundRect">
          <a:avLst>
            <a:gd name="adj" fmla="val 10000"/>
          </a:avLst>
        </a:prstGeom>
        <a:solidFill>
          <a:srgbClr val="5B9BD5">
            <a:lumMod val="40000"/>
            <a:lumOff val="60000"/>
          </a:srgbClr>
        </a:solidFill>
        <a:ln>
          <a:solidFill>
            <a:srgbClr val="5B9BD5">
              <a:lumMod val="20000"/>
              <a:lumOff val="80000"/>
            </a:srgbClr>
          </a:solid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2026 год</a:t>
          </a:r>
        </a:p>
      </dgm:t>
    </dgm:pt>
    <dgm:pt modelId="{BFDA3A9F-E840-4B18-877E-93E6D2458AE1}" type="parTrans" cxnId="{C0352DD0-AD74-4EFB-9651-7B7CE29B1AC9}">
      <dgm:prSet/>
      <dgm:spPr/>
      <dgm:t>
        <a:bodyPr/>
        <a:lstStyle/>
        <a:p>
          <a:pPr algn="l"/>
          <a:endParaRPr lang="ru-RU"/>
        </a:p>
      </dgm:t>
    </dgm:pt>
    <dgm:pt modelId="{61540B33-45DF-4FB5-B881-541E2BF7592A}" type="sibTrans" cxnId="{C0352DD0-AD74-4EFB-9651-7B7CE29B1AC9}">
      <dgm:prSet/>
      <dgm:spPr/>
      <dgm:t>
        <a:bodyPr/>
        <a:lstStyle/>
        <a:p>
          <a:pPr algn="l"/>
          <a:endParaRPr lang="ru-RU"/>
        </a:p>
      </dgm:t>
    </dgm:pt>
    <dgm:pt modelId="{A44BB396-16FD-49BC-AAEC-ABE8E11BDC7C}">
      <dgm:prSet phldrT="[Текст]" custT="1"/>
      <dgm:spPr>
        <a:xfrm>
          <a:off x="4383627" y="436416"/>
          <a:ext cx="1567592" cy="457091"/>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8 898 754,78</a:t>
          </a:r>
        </a:p>
      </dgm:t>
    </dgm:pt>
    <dgm:pt modelId="{497C6479-3AEF-4CB9-8D85-A3ED30DD7C11}" type="parTrans" cxnId="{8F3046EF-03F0-4F02-8D03-042D69F3A83E}">
      <dgm:prSet/>
      <dgm:spPr/>
      <dgm:t>
        <a:bodyPr/>
        <a:lstStyle/>
        <a:p>
          <a:pPr algn="l"/>
          <a:endParaRPr lang="ru-RU"/>
        </a:p>
      </dgm:t>
    </dgm:pt>
    <dgm:pt modelId="{EF84F18F-0F88-4CF8-BC5B-3EE5919CE3A5}" type="sibTrans" cxnId="{8F3046EF-03F0-4F02-8D03-042D69F3A83E}">
      <dgm:prSet/>
      <dgm:spPr/>
      <dgm:t>
        <a:bodyPr/>
        <a:lstStyle/>
        <a:p>
          <a:pPr algn="l"/>
          <a:endParaRPr lang="ru-RU"/>
        </a:p>
      </dgm:t>
    </dgm:pt>
    <dgm:pt modelId="{3D2C59EF-5CC5-4791-BC37-EB71C380D8B2}">
      <dgm:prSet phldrT="[Текст]" custT="1"/>
      <dgm:spPr>
        <a:xfrm>
          <a:off x="207855" y="408431"/>
          <a:ext cx="1512745" cy="484436"/>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8 733 350,31</a:t>
          </a:r>
        </a:p>
      </dgm:t>
    </dgm:pt>
    <dgm:pt modelId="{80AAAC00-CBE1-41AD-B046-C60497FACDB5}" type="parTrans" cxnId="{44EF0A56-DDF0-4E6F-939D-29769DDEAD07}">
      <dgm:prSet/>
      <dgm:spPr/>
      <dgm:t>
        <a:bodyPr/>
        <a:lstStyle/>
        <a:p>
          <a:pPr algn="l"/>
          <a:endParaRPr lang="ru-RU"/>
        </a:p>
      </dgm:t>
    </dgm:pt>
    <dgm:pt modelId="{D5A6AE28-2057-4906-B268-2FB858F6376C}" type="sibTrans" cxnId="{44EF0A56-DDF0-4E6F-939D-29769DDEAD07}">
      <dgm:prSet/>
      <dgm:spPr/>
      <dgm:t>
        <a:bodyPr/>
        <a:lstStyle/>
        <a:p>
          <a:pPr algn="l"/>
          <a:endParaRPr lang="ru-RU"/>
        </a:p>
      </dgm:t>
    </dgm:pt>
    <dgm:pt modelId="{4DC6771C-5E53-44CC-B459-FB471EA2456A}" type="pres">
      <dgm:prSet presAssocID="{F59845DB-D11A-4DAC-B4E1-687894D71B59}" presName="linearFlow" presStyleCnt="0">
        <dgm:presLayoutVars>
          <dgm:dir/>
          <dgm:animLvl val="lvl"/>
          <dgm:resizeHandles val="exact"/>
        </dgm:presLayoutVars>
      </dgm:prSet>
      <dgm:spPr/>
      <dgm:t>
        <a:bodyPr/>
        <a:lstStyle/>
        <a:p>
          <a:endParaRPr lang="ru-RU"/>
        </a:p>
      </dgm:t>
    </dgm:pt>
    <dgm:pt modelId="{630B3AB7-33B5-45A8-9229-AD56CFE1AB79}" type="pres">
      <dgm:prSet presAssocID="{CF5AA93C-4521-4D10-9800-70197C09E356}" presName="composite" presStyleCnt="0"/>
      <dgm:spPr/>
    </dgm:pt>
    <dgm:pt modelId="{91C56A1D-BFAB-4FAE-A791-72814DDDD465}" type="pres">
      <dgm:prSet presAssocID="{CF5AA93C-4521-4D10-9800-70197C09E356}" presName="parTx" presStyleLbl="node1" presStyleIdx="0" presStyleCnt="3">
        <dgm:presLayoutVars>
          <dgm:chMax val="0"/>
          <dgm:chPref val="0"/>
          <dgm:bulletEnabled val="1"/>
        </dgm:presLayoutVars>
      </dgm:prSet>
      <dgm:spPr/>
      <dgm:t>
        <a:bodyPr/>
        <a:lstStyle/>
        <a:p>
          <a:endParaRPr lang="ru-RU"/>
        </a:p>
      </dgm:t>
    </dgm:pt>
    <dgm:pt modelId="{BDC33C54-4139-4EFC-B1A8-447F82C1705F}" type="pres">
      <dgm:prSet presAssocID="{CF5AA93C-4521-4D10-9800-70197C09E356}" presName="parSh" presStyleLbl="node1" presStyleIdx="0" presStyleCnt="3"/>
      <dgm:spPr/>
      <dgm:t>
        <a:bodyPr/>
        <a:lstStyle/>
        <a:p>
          <a:endParaRPr lang="ru-RU"/>
        </a:p>
      </dgm:t>
    </dgm:pt>
    <dgm:pt modelId="{BF3243D5-48BB-44DC-9089-60187E26FF67}" type="pres">
      <dgm:prSet presAssocID="{CF5AA93C-4521-4D10-9800-70197C09E356}" presName="desTx" presStyleLbl="fgAcc1" presStyleIdx="0" presStyleCnt="3" custScaleX="121552" custScaleY="60074" custLinFactNeighborX="6686" custLinFactNeighborY="-20914">
        <dgm:presLayoutVars>
          <dgm:bulletEnabled val="1"/>
        </dgm:presLayoutVars>
      </dgm:prSet>
      <dgm:spPr/>
      <dgm:t>
        <a:bodyPr/>
        <a:lstStyle/>
        <a:p>
          <a:endParaRPr lang="ru-RU"/>
        </a:p>
      </dgm:t>
    </dgm:pt>
    <dgm:pt modelId="{1ABB9487-3E8F-46A7-A99E-DFDDB9ACA869}" type="pres">
      <dgm:prSet presAssocID="{83D62813-17BA-43D9-843F-712950E128E1}" presName="sibTrans" presStyleLbl="sibTrans2D1" presStyleIdx="0" presStyleCnt="2"/>
      <dgm:spPr/>
      <dgm:t>
        <a:bodyPr/>
        <a:lstStyle/>
        <a:p>
          <a:endParaRPr lang="ru-RU"/>
        </a:p>
      </dgm:t>
    </dgm:pt>
    <dgm:pt modelId="{63B67139-BF4A-4E7C-AE7F-AE6E00F3A7DB}" type="pres">
      <dgm:prSet presAssocID="{83D62813-17BA-43D9-843F-712950E128E1}" presName="connTx" presStyleLbl="sibTrans2D1" presStyleIdx="0" presStyleCnt="2"/>
      <dgm:spPr/>
      <dgm:t>
        <a:bodyPr/>
        <a:lstStyle/>
        <a:p>
          <a:endParaRPr lang="ru-RU"/>
        </a:p>
      </dgm:t>
    </dgm:pt>
    <dgm:pt modelId="{904AC61E-812D-4E02-B820-06DFDA334298}" type="pres">
      <dgm:prSet presAssocID="{3269EEC4-A4F5-4810-A48E-B8F5F92D928B}" presName="composite" presStyleCnt="0"/>
      <dgm:spPr/>
    </dgm:pt>
    <dgm:pt modelId="{05B656C1-1F40-41C2-AD5A-3A463B08ED87}" type="pres">
      <dgm:prSet presAssocID="{3269EEC4-A4F5-4810-A48E-B8F5F92D928B}" presName="parTx" presStyleLbl="node1" presStyleIdx="0" presStyleCnt="3">
        <dgm:presLayoutVars>
          <dgm:chMax val="0"/>
          <dgm:chPref val="0"/>
          <dgm:bulletEnabled val="1"/>
        </dgm:presLayoutVars>
      </dgm:prSet>
      <dgm:spPr/>
      <dgm:t>
        <a:bodyPr/>
        <a:lstStyle/>
        <a:p>
          <a:endParaRPr lang="ru-RU"/>
        </a:p>
      </dgm:t>
    </dgm:pt>
    <dgm:pt modelId="{04DC76B3-985C-45FB-B042-0450C3F618D8}" type="pres">
      <dgm:prSet presAssocID="{3269EEC4-A4F5-4810-A48E-B8F5F92D928B}" presName="parSh" presStyleLbl="node1" presStyleIdx="1" presStyleCnt="3"/>
      <dgm:spPr/>
      <dgm:t>
        <a:bodyPr/>
        <a:lstStyle/>
        <a:p>
          <a:endParaRPr lang="ru-RU"/>
        </a:p>
      </dgm:t>
    </dgm:pt>
    <dgm:pt modelId="{30D9E5E6-E606-4893-BD40-0CB9380C507A}" type="pres">
      <dgm:prSet presAssocID="{3269EEC4-A4F5-4810-A48E-B8F5F92D928B}" presName="desTx" presStyleLbl="fgAcc1" presStyleIdx="1" presStyleCnt="3" custScaleX="124116" custScaleY="49153" custLinFactNeighborX="4972" custLinFactNeighborY="-25596">
        <dgm:presLayoutVars>
          <dgm:bulletEnabled val="1"/>
        </dgm:presLayoutVars>
      </dgm:prSet>
      <dgm:spPr/>
      <dgm:t>
        <a:bodyPr/>
        <a:lstStyle/>
        <a:p>
          <a:endParaRPr lang="ru-RU"/>
        </a:p>
      </dgm:t>
    </dgm:pt>
    <dgm:pt modelId="{D453A1C8-531C-43B1-80AA-12E47021AB1B}" type="pres">
      <dgm:prSet presAssocID="{23E8BE2F-8285-4833-B6E7-0D871C0C469B}" presName="sibTrans" presStyleLbl="sibTrans2D1" presStyleIdx="1" presStyleCnt="2" custAng="24281"/>
      <dgm:spPr/>
      <dgm:t>
        <a:bodyPr/>
        <a:lstStyle/>
        <a:p>
          <a:endParaRPr lang="ru-RU"/>
        </a:p>
      </dgm:t>
    </dgm:pt>
    <dgm:pt modelId="{57142282-CF85-47BD-B927-2866B842A575}" type="pres">
      <dgm:prSet presAssocID="{23E8BE2F-8285-4833-B6E7-0D871C0C469B}" presName="connTx" presStyleLbl="sibTrans2D1" presStyleIdx="1" presStyleCnt="2"/>
      <dgm:spPr/>
      <dgm:t>
        <a:bodyPr/>
        <a:lstStyle/>
        <a:p>
          <a:endParaRPr lang="ru-RU"/>
        </a:p>
      </dgm:t>
    </dgm:pt>
    <dgm:pt modelId="{469DB537-0907-4258-A2D3-B4A44AA35F59}" type="pres">
      <dgm:prSet presAssocID="{26E036E0-6AF3-4AE0-AE1C-DCF8F5C76BF4}" presName="composite" presStyleCnt="0"/>
      <dgm:spPr/>
    </dgm:pt>
    <dgm:pt modelId="{13BF04B3-7FF1-4168-AE7E-FF3727CDF288}" type="pres">
      <dgm:prSet presAssocID="{26E036E0-6AF3-4AE0-AE1C-DCF8F5C76BF4}" presName="parTx" presStyleLbl="node1" presStyleIdx="1" presStyleCnt="3">
        <dgm:presLayoutVars>
          <dgm:chMax val="0"/>
          <dgm:chPref val="0"/>
          <dgm:bulletEnabled val="1"/>
        </dgm:presLayoutVars>
      </dgm:prSet>
      <dgm:spPr/>
      <dgm:t>
        <a:bodyPr/>
        <a:lstStyle/>
        <a:p>
          <a:endParaRPr lang="ru-RU"/>
        </a:p>
      </dgm:t>
    </dgm:pt>
    <dgm:pt modelId="{5F11CAEF-20D8-42A4-8079-9903461615C6}" type="pres">
      <dgm:prSet presAssocID="{26E036E0-6AF3-4AE0-AE1C-DCF8F5C76BF4}" presName="parSh" presStyleLbl="node1" presStyleIdx="2" presStyleCnt="3"/>
      <dgm:spPr/>
      <dgm:t>
        <a:bodyPr/>
        <a:lstStyle/>
        <a:p>
          <a:endParaRPr lang="ru-RU"/>
        </a:p>
      </dgm:t>
    </dgm:pt>
    <dgm:pt modelId="{A85448A8-6841-4722-86B2-9B8115CBA8DD}" type="pres">
      <dgm:prSet presAssocID="{26E036E0-6AF3-4AE0-AE1C-DCF8F5C76BF4}" presName="desTx" presStyleLbl="fgAcc1" presStyleIdx="2" presStyleCnt="3" custScaleX="125959" custScaleY="56683" custLinFactNeighborX="310" custLinFactNeighborY="-19987">
        <dgm:presLayoutVars>
          <dgm:bulletEnabled val="1"/>
        </dgm:presLayoutVars>
      </dgm:prSet>
      <dgm:spPr/>
      <dgm:t>
        <a:bodyPr/>
        <a:lstStyle/>
        <a:p>
          <a:endParaRPr lang="ru-RU"/>
        </a:p>
      </dgm:t>
    </dgm:pt>
  </dgm:ptLst>
  <dgm:cxnLst>
    <dgm:cxn modelId="{583010CB-CF03-49AD-8076-2D89138672FB}" type="presOf" srcId="{26E036E0-6AF3-4AE0-AE1C-DCF8F5C76BF4}" destId="{5F11CAEF-20D8-42A4-8079-9903461615C6}" srcOrd="1" destOrd="0" presId="urn:microsoft.com/office/officeart/2005/8/layout/process3"/>
    <dgm:cxn modelId="{44EF0A56-DDF0-4E6F-939D-29769DDEAD07}" srcId="{CF5AA93C-4521-4D10-9800-70197C09E356}" destId="{3D2C59EF-5CC5-4791-BC37-EB71C380D8B2}" srcOrd="0" destOrd="0" parTransId="{80AAAC00-CBE1-41AD-B046-C60497FACDB5}" sibTransId="{D5A6AE28-2057-4906-B268-2FB858F6376C}"/>
    <dgm:cxn modelId="{BAE7F36E-32C9-455C-97C1-F09B46F5B4E4}" type="presOf" srcId="{26E036E0-6AF3-4AE0-AE1C-DCF8F5C76BF4}" destId="{13BF04B3-7FF1-4168-AE7E-FF3727CDF288}" srcOrd="0" destOrd="0" presId="urn:microsoft.com/office/officeart/2005/8/layout/process3"/>
    <dgm:cxn modelId="{14C0914B-EAFB-46DF-9BAC-0D4BDE348FE2}" type="presOf" srcId="{CF5AA93C-4521-4D10-9800-70197C09E356}" destId="{BDC33C54-4139-4EFC-B1A8-447F82C1705F}" srcOrd="1" destOrd="0" presId="urn:microsoft.com/office/officeart/2005/8/layout/process3"/>
    <dgm:cxn modelId="{8F3046EF-03F0-4F02-8D03-042D69F3A83E}" srcId="{26E036E0-6AF3-4AE0-AE1C-DCF8F5C76BF4}" destId="{A44BB396-16FD-49BC-AAEC-ABE8E11BDC7C}" srcOrd="0" destOrd="0" parTransId="{497C6479-3AEF-4CB9-8D85-A3ED30DD7C11}" sibTransId="{EF84F18F-0F88-4CF8-BC5B-3EE5919CE3A5}"/>
    <dgm:cxn modelId="{C5970054-D228-4617-8F22-5762DE50C57B}" type="presOf" srcId="{3269EEC4-A4F5-4810-A48E-B8F5F92D928B}" destId="{04DC76B3-985C-45FB-B042-0450C3F618D8}" srcOrd="1" destOrd="0" presId="urn:microsoft.com/office/officeart/2005/8/layout/process3"/>
    <dgm:cxn modelId="{FBF4C517-176F-4B0C-9D43-9B0E2CBCEDC0}" type="presOf" srcId="{83D62813-17BA-43D9-843F-712950E128E1}" destId="{1ABB9487-3E8F-46A7-A99E-DFDDB9ACA869}" srcOrd="0" destOrd="0" presId="urn:microsoft.com/office/officeart/2005/8/layout/process3"/>
    <dgm:cxn modelId="{029C9533-CEA4-4511-836F-522213ED24A1}" type="presOf" srcId="{83D62813-17BA-43D9-843F-712950E128E1}" destId="{63B67139-BF4A-4E7C-AE7F-AE6E00F3A7DB}" srcOrd="1" destOrd="0" presId="urn:microsoft.com/office/officeart/2005/8/layout/process3"/>
    <dgm:cxn modelId="{1F33B9DB-E1BC-41DD-B2B4-D190A3D52B65}" type="presOf" srcId="{CF5AA93C-4521-4D10-9800-70197C09E356}" destId="{91C56A1D-BFAB-4FAE-A791-72814DDDD465}" srcOrd="0" destOrd="0" presId="urn:microsoft.com/office/officeart/2005/8/layout/process3"/>
    <dgm:cxn modelId="{A0299086-AAFA-4335-A617-1A2996EF231A}" type="presOf" srcId="{23E8BE2F-8285-4833-B6E7-0D871C0C469B}" destId="{D453A1C8-531C-43B1-80AA-12E47021AB1B}" srcOrd="0" destOrd="0" presId="urn:microsoft.com/office/officeart/2005/8/layout/process3"/>
    <dgm:cxn modelId="{C2C828A5-611A-482B-BD0C-C018D2D23CB1}" srcId="{F59845DB-D11A-4DAC-B4E1-687894D71B59}" destId="{CF5AA93C-4521-4D10-9800-70197C09E356}" srcOrd="0" destOrd="0" parTransId="{7AE4FCC1-724B-4C48-BD03-A907FF9AE19F}" sibTransId="{83D62813-17BA-43D9-843F-712950E128E1}"/>
    <dgm:cxn modelId="{248B8060-300F-439E-918C-4864CEB59230}" type="presOf" srcId="{F59845DB-D11A-4DAC-B4E1-687894D71B59}" destId="{4DC6771C-5E53-44CC-B459-FB471EA2456A}" srcOrd="0" destOrd="0" presId="urn:microsoft.com/office/officeart/2005/8/layout/process3"/>
    <dgm:cxn modelId="{F174CD5A-BE20-4F6A-A793-EFB5A56F2A04}" srcId="{3269EEC4-A4F5-4810-A48E-B8F5F92D928B}" destId="{7DB87C10-0BC2-4215-AD9C-A9A417A089B6}" srcOrd="0" destOrd="0" parTransId="{A35C7254-538E-48B5-B19A-4FB5E460AF41}" sibTransId="{56DF4E2E-4597-4F35-83D7-F9AD3EFD2F87}"/>
    <dgm:cxn modelId="{92E6EB62-A652-4017-A645-5E1ADD5AAA66}" type="presOf" srcId="{3269EEC4-A4F5-4810-A48E-B8F5F92D928B}" destId="{05B656C1-1F40-41C2-AD5A-3A463B08ED87}" srcOrd="0" destOrd="0" presId="urn:microsoft.com/office/officeart/2005/8/layout/process3"/>
    <dgm:cxn modelId="{A7D502AA-A349-426B-9016-27AC7BC2C87E}" type="presOf" srcId="{A44BB396-16FD-49BC-AAEC-ABE8E11BDC7C}" destId="{A85448A8-6841-4722-86B2-9B8115CBA8DD}" srcOrd="0" destOrd="0" presId="urn:microsoft.com/office/officeart/2005/8/layout/process3"/>
    <dgm:cxn modelId="{250C7044-96C4-47AF-9EC9-7F060CC200D6}" type="presOf" srcId="{3D2C59EF-5CC5-4791-BC37-EB71C380D8B2}" destId="{BF3243D5-48BB-44DC-9089-60187E26FF67}" srcOrd="0" destOrd="0" presId="urn:microsoft.com/office/officeart/2005/8/layout/process3"/>
    <dgm:cxn modelId="{EB7ED443-52A9-40C7-A7D6-49300117EBF0}" type="presOf" srcId="{7DB87C10-0BC2-4215-AD9C-A9A417A089B6}" destId="{30D9E5E6-E606-4893-BD40-0CB9380C507A}" srcOrd="0" destOrd="0" presId="urn:microsoft.com/office/officeart/2005/8/layout/process3"/>
    <dgm:cxn modelId="{620B0F4C-CFC2-4E1A-82D3-25756BA1C242}" srcId="{F59845DB-D11A-4DAC-B4E1-687894D71B59}" destId="{3269EEC4-A4F5-4810-A48E-B8F5F92D928B}" srcOrd="1" destOrd="0" parTransId="{D3DBCE1C-DFAB-4315-A370-9958CF0911D6}" sibTransId="{23E8BE2F-8285-4833-B6E7-0D871C0C469B}"/>
    <dgm:cxn modelId="{B3EC4BF6-8B85-4F8E-85F2-44121FA5AFDD}" type="presOf" srcId="{23E8BE2F-8285-4833-B6E7-0D871C0C469B}" destId="{57142282-CF85-47BD-B927-2866B842A575}" srcOrd="1" destOrd="0" presId="urn:microsoft.com/office/officeart/2005/8/layout/process3"/>
    <dgm:cxn modelId="{C0352DD0-AD74-4EFB-9651-7B7CE29B1AC9}" srcId="{F59845DB-D11A-4DAC-B4E1-687894D71B59}" destId="{26E036E0-6AF3-4AE0-AE1C-DCF8F5C76BF4}" srcOrd="2" destOrd="0" parTransId="{BFDA3A9F-E840-4B18-877E-93E6D2458AE1}" sibTransId="{61540B33-45DF-4FB5-B881-541E2BF7592A}"/>
    <dgm:cxn modelId="{E6FF07C1-A508-44AB-9356-016663476242}" type="presParOf" srcId="{4DC6771C-5E53-44CC-B459-FB471EA2456A}" destId="{630B3AB7-33B5-45A8-9229-AD56CFE1AB79}" srcOrd="0" destOrd="0" presId="urn:microsoft.com/office/officeart/2005/8/layout/process3"/>
    <dgm:cxn modelId="{741CE869-1836-4442-B3E5-0EF45ADA07D1}" type="presParOf" srcId="{630B3AB7-33B5-45A8-9229-AD56CFE1AB79}" destId="{91C56A1D-BFAB-4FAE-A791-72814DDDD465}" srcOrd="0" destOrd="0" presId="urn:microsoft.com/office/officeart/2005/8/layout/process3"/>
    <dgm:cxn modelId="{D4EE7CF6-5855-42F6-9330-5EF366046288}" type="presParOf" srcId="{630B3AB7-33B5-45A8-9229-AD56CFE1AB79}" destId="{BDC33C54-4139-4EFC-B1A8-447F82C1705F}" srcOrd="1" destOrd="0" presId="urn:microsoft.com/office/officeart/2005/8/layout/process3"/>
    <dgm:cxn modelId="{A8104B8E-C994-40B4-9C03-2D568A48641C}" type="presParOf" srcId="{630B3AB7-33B5-45A8-9229-AD56CFE1AB79}" destId="{BF3243D5-48BB-44DC-9089-60187E26FF67}" srcOrd="2" destOrd="0" presId="urn:microsoft.com/office/officeart/2005/8/layout/process3"/>
    <dgm:cxn modelId="{950F6D30-70D0-4E87-8098-A7D526922708}" type="presParOf" srcId="{4DC6771C-5E53-44CC-B459-FB471EA2456A}" destId="{1ABB9487-3E8F-46A7-A99E-DFDDB9ACA869}" srcOrd="1" destOrd="0" presId="urn:microsoft.com/office/officeart/2005/8/layout/process3"/>
    <dgm:cxn modelId="{0F3D4AE1-CF58-4A60-B350-20A9547F7B32}" type="presParOf" srcId="{1ABB9487-3E8F-46A7-A99E-DFDDB9ACA869}" destId="{63B67139-BF4A-4E7C-AE7F-AE6E00F3A7DB}" srcOrd="0" destOrd="0" presId="urn:microsoft.com/office/officeart/2005/8/layout/process3"/>
    <dgm:cxn modelId="{9405E5A4-75C1-4A38-B0D7-B53A79EF3E92}" type="presParOf" srcId="{4DC6771C-5E53-44CC-B459-FB471EA2456A}" destId="{904AC61E-812D-4E02-B820-06DFDA334298}" srcOrd="2" destOrd="0" presId="urn:microsoft.com/office/officeart/2005/8/layout/process3"/>
    <dgm:cxn modelId="{B3735475-825F-4CE2-9410-7D62C4674969}" type="presParOf" srcId="{904AC61E-812D-4E02-B820-06DFDA334298}" destId="{05B656C1-1F40-41C2-AD5A-3A463B08ED87}" srcOrd="0" destOrd="0" presId="urn:microsoft.com/office/officeart/2005/8/layout/process3"/>
    <dgm:cxn modelId="{A56A72EE-8675-4438-9044-90671FAF04D3}" type="presParOf" srcId="{904AC61E-812D-4E02-B820-06DFDA334298}" destId="{04DC76B3-985C-45FB-B042-0450C3F618D8}" srcOrd="1" destOrd="0" presId="urn:microsoft.com/office/officeart/2005/8/layout/process3"/>
    <dgm:cxn modelId="{A34D6236-308D-4321-9F06-6EC0F9A543B7}" type="presParOf" srcId="{904AC61E-812D-4E02-B820-06DFDA334298}" destId="{30D9E5E6-E606-4893-BD40-0CB9380C507A}" srcOrd="2" destOrd="0" presId="urn:microsoft.com/office/officeart/2005/8/layout/process3"/>
    <dgm:cxn modelId="{4FFFA444-708D-4B11-A175-BFBE4E4DAAED}" type="presParOf" srcId="{4DC6771C-5E53-44CC-B459-FB471EA2456A}" destId="{D453A1C8-531C-43B1-80AA-12E47021AB1B}" srcOrd="3" destOrd="0" presId="urn:microsoft.com/office/officeart/2005/8/layout/process3"/>
    <dgm:cxn modelId="{983D8E40-02C2-4CB6-9B83-769D624C781D}" type="presParOf" srcId="{D453A1C8-531C-43B1-80AA-12E47021AB1B}" destId="{57142282-CF85-47BD-B927-2866B842A575}" srcOrd="0" destOrd="0" presId="urn:microsoft.com/office/officeart/2005/8/layout/process3"/>
    <dgm:cxn modelId="{C336BC4D-92B3-4818-9D46-2DBF37B56660}" type="presParOf" srcId="{4DC6771C-5E53-44CC-B459-FB471EA2456A}" destId="{469DB537-0907-4258-A2D3-B4A44AA35F59}" srcOrd="4" destOrd="0" presId="urn:microsoft.com/office/officeart/2005/8/layout/process3"/>
    <dgm:cxn modelId="{ACF0403D-7F5C-4407-B19D-452DFA33DA69}" type="presParOf" srcId="{469DB537-0907-4258-A2D3-B4A44AA35F59}" destId="{13BF04B3-7FF1-4168-AE7E-FF3727CDF288}" srcOrd="0" destOrd="0" presId="urn:microsoft.com/office/officeart/2005/8/layout/process3"/>
    <dgm:cxn modelId="{CF5956E7-86FB-46C5-B1B0-639A89A05EE5}" type="presParOf" srcId="{469DB537-0907-4258-A2D3-B4A44AA35F59}" destId="{5F11CAEF-20D8-42A4-8079-9903461615C6}" srcOrd="1" destOrd="0" presId="urn:microsoft.com/office/officeart/2005/8/layout/process3"/>
    <dgm:cxn modelId="{AABBEB3C-6A39-44D5-81A8-6CAE66686212}" type="presParOf" srcId="{469DB537-0907-4258-A2D3-B4A44AA35F59}" destId="{A85448A8-6841-4722-86B2-9B8115CBA8DD}" srcOrd="2" destOrd="0" presId="urn:microsoft.com/office/officeart/2005/8/layout/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9845DB-D11A-4DAC-B4E1-687894D71B59}" type="doc">
      <dgm:prSet loTypeId="urn:microsoft.com/office/officeart/2005/8/layout/process3" loCatId="process" qsTypeId="urn:microsoft.com/office/officeart/2005/8/quickstyle/3d3" qsCatId="3D" csTypeId="urn:microsoft.com/office/officeart/2005/8/colors/colorful4" csCatId="colorful" phldr="1"/>
      <dgm:spPr/>
      <dgm:t>
        <a:bodyPr/>
        <a:lstStyle/>
        <a:p>
          <a:endParaRPr lang="ru-RU"/>
        </a:p>
      </dgm:t>
    </dgm:pt>
    <dgm:pt modelId="{CF5AA93C-4521-4D10-9800-70197C09E356}">
      <dgm:prSet phldrT="[Текст]" custT="1"/>
      <dgm:spPr>
        <a:xfrm>
          <a:off x="3853" y="12900"/>
          <a:ext cx="1244525" cy="604800"/>
        </a:xfrm>
        <a:prstGeom prst="roundRect">
          <a:avLst>
            <a:gd name="adj" fmla="val 1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2024 год</a:t>
          </a:r>
        </a:p>
      </dgm:t>
    </dgm:pt>
    <dgm:pt modelId="{7AE4FCC1-724B-4C48-BD03-A907FF9AE19F}" type="parTrans" cxnId="{C2C828A5-611A-482B-BD0C-C018D2D23CB1}">
      <dgm:prSet/>
      <dgm:spPr/>
      <dgm:t>
        <a:bodyPr/>
        <a:lstStyle/>
        <a:p>
          <a:pPr algn="l"/>
          <a:endParaRPr lang="ru-RU"/>
        </a:p>
      </dgm:t>
    </dgm:pt>
    <dgm:pt modelId="{83D62813-17BA-43D9-843F-712950E128E1}" type="sibTrans" cxnId="{C2C828A5-611A-482B-BD0C-C018D2D23CB1}">
      <dgm:prSet/>
      <dgm:spPr>
        <a:xfrm rot="35478">
          <a:off x="1470559" y="70721"/>
          <a:ext cx="471074" cy="309850"/>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l"/>
          <a:endParaRPr lang="ru-RU">
            <a:solidFill>
              <a:sysClr val="window" lastClr="FFFFFF"/>
            </a:solidFill>
            <a:latin typeface="Calibri" panose="020F0502020204030204"/>
            <a:ea typeface="+mn-ea"/>
            <a:cs typeface="+mn-cs"/>
          </a:endParaRPr>
        </a:p>
      </dgm:t>
    </dgm:pt>
    <dgm:pt modelId="{3269EEC4-A4F5-4810-A48E-B8F5F92D928B}">
      <dgm:prSet phldrT="[Текст]" custT="1"/>
      <dgm:spPr>
        <a:xfrm>
          <a:off x="2137151" y="34917"/>
          <a:ext cx="1244525" cy="604800"/>
        </a:xfrm>
        <a:prstGeom prst="roundRect">
          <a:avLst>
            <a:gd name="adj" fmla="val 10000"/>
          </a:avLst>
        </a:prstGeom>
        <a:solidFill>
          <a:srgbClr val="FFC000">
            <a:hueOff val="5197847"/>
            <a:satOff val="-23984"/>
            <a:lumOff val="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2025 год</a:t>
          </a:r>
        </a:p>
      </dgm:t>
    </dgm:pt>
    <dgm:pt modelId="{D3DBCE1C-DFAB-4315-A370-9958CF0911D6}" type="parTrans" cxnId="{620B0F4C-CFC2-4E1A-82D3-25756BA1C242}">
      <dgm:prSet/>
      <dgm:spPr/>
      <dgm:t>
        <a:bodyPr/>
        <a:lstStyle/>
        <a:p>
          <a:pPr algn="l"/>
          <a:endParaRPr lang="ru-RU"/>
        </a:p>
      </dgm:t>
    </dgm:pt>
    <dgm:pt modelId="{23E8BE2F-8285-4833-B6E7-0D871C0C469B}" type="sibTrans" cxnId="{620B0F4C-CFC2-4E1A-82D3-25756BA1C242}">
      <dgm:prSet/>
      <dgm:spPr>
        <a:xfrm>
          <a:off x="3607853" y="73906"/>
          <a:ext cx="479517" cy="309850"/>
        </a:xfrm>
        <a:prstGeom prst="rightArrow">
          <a:avLst>
            <a:gd name="adj1" fmla="val 60000"/>
            <a:gd name="adj2" fmla="val 50000"/>
          </a:avLst>
        </a:prstGeom>
        <a:solidFill>
          <a:srgbClr val="5B9BD5">
            <a:lumMod val="40000"/>
            <a:lumOff val="6000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l"/>
          <a:endParaRPr lang="ru-RU">
            <a:solidFill>
              <a:sysClr val="window" lastClr="FFFFFF"/>
            </a:solidFill>
            <a:latin typeface="Calibri" panose="020F0502020204030204"/>
            <a:ea typeface="+mn-ea"/>
            <a:cs typeface="+mn-cs"/>
          </a:endParaRPr>
        </a:p>
      </dgm:t>
    </dgm:pt>
    <dgm:pt modelId="{7DB87C10-0BC2-4215-AD9C-A9A417A089B6}">
      <dgm:prSet phldrT="[Текст]" custT="1"/>
      <dgm:spPr>
        <a:xfrm>
          <a:off x="2303867" y="436726"/>
          <a:ext cx="1544655" cy="396369"/>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620 012,59</a:t>
          </a:r>
        </a:p>
      </dgm:t>
    </dgm:pt>
    <dgm:pt modelId="{A35C7254-538E-48B5-B19A-4FB5E460AF41}" type="parTrans" cxnId="{F174CD5A-BE20-4F6A-A793-EFB5A56F2A04}">
      <dgm:prSet/>
      <dgm:spPr/>
      <dgm:t>
        <a:bodyPr/>
        <a:lstStyle/>
        <a:p>
          <a:pPr algn="l"/>
          <a:endParaRPr lang="ru-RU"/>
        </a:p>
      </dgm:t>
    </dgm:pt>
    <dgm:pt modelId="{56DF4E2E-4597-4F35-83D7-F9AD3EFD2F87}" type="sibTrans" cxnId="{F174CD5A-BE20-4F6A-A793-EFB5A56F2A04}">
      <dgm:prSet/>
      <dgm:spPr/>
      <dgm:t>
        <a:bodyPr/>
        <a:lstStyle/>
        <a:p>
          <a:pPr algn="l"/>
          <a:endParaRPr lang="ru-RU"/>
        </a:p>
      </dgm:t>
    </dgm:pt>
    <dgm:pt modelId="{26E036E0-6AF3-4AE0-AE1C-DCF8F5C76BF4}">
      <dgm:prSet phldrT="[Текст]" custT="1"/>
      <dgm:spPr>
        <a:xfrm>
          <a:off x="4286404" y="19737"/>
          <a:ext cx="1244525" cy="604800"/>
        </a:xfrm>
        <a:prstGeom prst="roundRect">
          <a:avLst>
            <a:gd name="adj" fmla="val 10000"/>
          </a:avLst>
        </a:prstGeom>
        <a:solidFill>
          <a:srgbClr val="5B9BD5">
            <a:lumMod val="40000"/>
            <a:lumOff val="60000"/>
          </a:srgbClr>
        </a:solidFill>
        <a:ln>
          <a:solidFill>
            <a:srgbClr val="5B9BD5">
              <a:lumMod val="20000"/>
              <a:lumOff val="80000"/>
            </a:srgbClr>
          </a:solid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2026 год</a:t>
          </a:r>
        </a:p>
      </dgm:t>
    </dgm:pt>
    <dgm:pt modelId="{BFDA3A9F-E840-4B18-877E-93E6D2458AE1}" type="parTrans" cxnId="{C0352DD0-AD74-4EFB-9651-7B7CE29B1AC9}">
      <dgm:prSet/>
      <dgm:spPr/>
      <dgm:t>
        <a:bodyPr/>
        <a:lstStyle/>
        <a:p>
          <a:pPr algn="l"/>
          <a:endParaRPr lang="ru-RU"/>
        </a:p>
      </dgm:t>
    </dgm:pt>
    <dgm:pt modelId="{61540B33-45DF-4FB5-B881-541E2BF7592A}" type="sibTrans" cxnId="{C0352DD0-AD74-4EFB-9651-7B7CE29B1AC9}">
      <dgm:prSet/>
      <dgm:spPr/>
      <dgm:t>
        <a:bodyPr/>
        <a:lstStyle/>
        <a:p>
          <a:pPr algn="l"/>
          <a:endParaRPr lang="ru-RU"/>
        </a:p>
      </dgm:t>
    </dgm:pt>
    <dgm:pt modelId="{A44BB396-16FD-49BC-AAEC-ABE8E11BDC7C}">
      <dgm:prSet phldrT="[Текст]" custT="1"/>
      <dgm:spPr>
        <a:xfrm>
          <a:off x="4383627" y="436416"/>
          <a:ext cx="1567592" cy="457091"/>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612 954,81</a:t>
          </a:r>
        </a:p>
      </dgm:t>
    </dgm:pt>
    <dgm:pt modelId="{497C6479-3AEF-4CB9-8D85-A3ED30DD7C11}" type="parTrans" cxnId="{8F3046EF-03F0-4F02-8D03-042D69F3A83E}">
      <dgm:prSet/>
      <dgm:spPr/>
      <dgm:t>
        <a:bodyPr/>
        <a:lstStyle/>
        <a:p>
          <a:pPr algn="l"/>
          <a:endParaRPr lang="ru-RU"/>
        </a:p>
      </dgm:t>
    </dgm:pt>
    <dgm:pt modelId="{EF84F18F-0F88-4CF8-BC5B-3EE5919CE3A5}" type="sibTrans" cxnId="{8F3046EF-03F0-4F02-8D03-042D69F3A83E}">
      <dgm:prSet/>
      <dgm:spPr/>
      <dgm:t>
        <a:bodyPr/>
        <a:lstStyle/>
        <a:p>
          <a:pPr algn="l"/>
          <a:endParaRPr lang="ru-RU"/>
        </a:p>
      </dgm:t>
    </dgm:pt>
    <dgm:pt modelId="{3D2C59EF-5CC5-4791-BC37-EB71C380D8B2}">
      <dgm:prSet phldrT="[Текст]" custT="1"/>
      <dgm:spPr>
        <a:xfrm>
          <a:off x="207855" y="408431"/>
          <a:ext cx="1512745" cy="484436"/>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620 821,87</a:t>
          </a:r>
        </a:p>
      </dgm:t>
    </dgm:pt>
    <dgm:pt modelId="{80AAAC00-CBE1-41AD-B046-C60497FACDB5}" type="parTrans" cxnId="{44EF0A56-DDF0-4E6F-939D-29769DDEAD07}">
      <dgm:prSet/>
      <dgm:spPr/>
      <dgm:t>
        <a:bodyPr/>
        <a:lstStyle/>
        <a:p>
          <a:pPr algn="l"/>
          <a:endParaRPr lang="ru-RU"/>
        </a:p>
      </dgm:t>
    </dgm:pt>
    <dgm:pt modelId="{D5A6AE28-2057-4906-B268-2FB858F6376C}" type="sibTrans" cxnId="{44EF0A56-DDF0-4E6F-939D-29769DDEAD07}">
      <dgm:prSet/>
      <dgm:spPr/>
      <dgm:t>
        <a:bodyPr/>
        <a:lstStyle/>
        <a:p>
          <a:pPr algn="l"/>
          <a:endParaRPr lang="ru-RU"/>
        </a:p>
      </dgm:t>
    </dgm:pt>
    <dgm:pt modelId="{4DC6771C-5E53-44CC-B459-FB471EA2456A}" type="pres">
      <dgm:prSet presAssocID="{F59845DB-D11A-4DAC-B4E1-687894D71B59}" presName="linearFlow" presStyleCnt="0">
        <dgm:presLayoutVars>
          <dgm:dir/>
          <dgm:animLvl val="lvl"/>
          <dgm:resizeHandles val="exact"/>
        </dgm:presLayoutVars>
      </dgm:prSet>
      <dgm:spPr/>
      <dgm:t>
        <a:bodyPr/>
        <a:lstStyle/>
        <a:p>
          <a:endParaRPr lang="ru-RU"/>
        </a:p>
      </dgm:t>
    </dgm:pt>
    <dgm:pt modelId="{630B3AB7-33B5-45A8-9229-AD56CFE1AB79}" type="pres">
      <dgm:prSet presAssocID="{CF5AA93C-4521-4D10-9800-70197C09E356}" presName="composite" presStyleCnt="0"/>
      <dgm:spPr/>
    </dgm:pt>
    <dgm:pt modelId="{91C56A1D-BFAB-4FAE-A791-72814DDDD465}" type="pres">
      <dgm:prSet presAssocID="{CF5AA93C-4521-4D10-9800-70197C09E356}" presName="parTx" presStyleLbl="node1" presStyleIdx="0" presStyleCnt="3">
        <dgm:presLayoutVars>
          <dgm:chMax val="0"/>
          <dgm:chPref val="0"/>
          <dgm:bulletEnabled val="1"/>
        </dgm:presLayoutVars>
      </dgm:prSet>
      <dgm:spPr/>
      <dgm:t>
        <a:bodyPr/>
        <a:lstStyle/>
        <a:p>
          <a:endParaRPr lang="ru-RU"/>
        </a:p>
      </dgm:t>
    </dgm:pt>
    <dgm:pt modelId="{BDC33C54-4139-4EFC-B1A8-447F82C1705F}" type="pres">
      <dgm:prSet presAssocID="{CF5AA93C-4521-4D10-9800-70197C09E356}" presName="parSh" presStyleLbl="node1" presStyleIdx="0" presStyleCnt="3"/>
      <dgm:spPr/>
      <dgm:t>
        <a:bodyPr/>
        <a:lstStyle/>
        <a:p>
          <a:endParaRPr lang="ru-RU"/>
        </a:p>
      </dgm:t>
    </dgm:pt>
    <dgm:pt modelId="{BF3243D5-48BB-44DC-9089-60187E26FF67}" type="pres">
      <dgm:prSet presAssocID="{CF5AA93C-4521-4D10-9800-70197C09E356}" presName="desTx" presStyleLbl="fgAcc1" presStyleIdx="0" presStyleCnt="3" custScaleX="121552" custScaleY="60074" custLinFactNeighborX="6686" custLinFactNeighborY="-20914">
        <dgm:presLayoutVars>
          <dgm:bulletEnabled val="1"/>
        </dgm:presLayoutVars>
      </dgm:prSet>
      <dgm:spPr/>
      <dgm:t>
        <a:bodyPr/>
        <a:lstStyle/>
        <a:p>
          <a:endParaRPr lang="ru-RU"/>
        </a:p>
      </dgm:t>
    </dgm:pt>
    <dgm:pt modelId="{1ABB9487-3E8F-46A7-A99E-DFDDB9ACA869}" type="pres">
      <dgm:prSet presAssocID="{83D62813-17BA-43D9-843F-712950E128E1}" presName="sibTrans" presStyleLbl="sibTrans2D1" presStyleIdx="0" presStyleCnt="2"/>
      <dgm:spPr/>
      <dgm:t>
        <a:bodyPr/>
        <a:lstStyle/>
        <a:p>
          <a:endParaRPr lang="ru-RU"/>
        </a:p>
      </dgm:t>
    </dgm:pt>
    <dgm:pt modelId="{63B67139-BF4A-4E7C-AE7F-AE6E00F3A7DB}" type="pres">
      <dgm:prSet presAssocID="{83D62813-17BA-43D9-843F-712950E128E1}" presName="connTx" presStyleLbl="sibTrans2D1" presStyleIdx="0" presStyleCnt="2"/>
      <dgm:spPr/>
      <dgm:t>
        <a:bodyPr/>
        <a:lstStyle/>
        <a:p>
          <a:endParaRPr lang="ru-RU"/>
        </a:p>
      </dgm:t>
    </dgm:pt>
    <dgm:pt modelId="{904AC61E-812D-4E02-B820-06DFDA334298}" type="pres">
      <dgm:prSet presAssocID="{3269EEC4-A4F5-4810-A48E-B8F5F92D928B}" presName="composite" presStyleCnt="0"/>
      <dgm:spPr/>
    </dgm:pt>
    <dgm:pt modelId="{05B656C1-1F40-41C2-AD5A-3A463B08ED87}" type="pres">
      <dgm:prSet presAssocID="{3269EEC4-A4F5-4810-A48E-B8F5F92D928B}" presName="parTx" presStyleLbl="node1" presStyleIdx="0" presStyleCnt="3">
        <dgm:presLayoutVars>
          <dgm:chMax val="0"/>
          <dgm:chPref val="0"/>
          <dgm:bulletEnabled val="1"/>
        </dgm:presLayoutVars>
      </dgm:prSet>
      <dgm:spPr/>
      <dgm:t>
        <a:bodyPr/>
        <a:lstStyle/>
        <a:p>
          <a:endParaRPr lang="ru-RU"/>
        </a:p>
      </dgm:t>
    </dgm:pt>
    <dgm:pt modelId="{04DC76B3-985C-45FB-B042-0450C3F618D8}" type="pres">
      <dgm:prSet presAssocID="{3269EEC4-A4F5-4810-A48E-B8F5F92D928B}" presName="parSh" presStyleLbl="node1" presStyleIdx="1" presStyleCnt="3"/>
      <dgm:spPr/>
      <dgm:t>
        <a:bodyPr/>
        <a:lstStyle/>
        <a:p>
          <a:endParaRPr lang="ru-RU"/>
        </a:p>
      </dgm:t>
    </dgm:pt>
    <dgm:pt modelId="{30D9E5E6-E606-4893-BD40-0CB9380C507A}" type="pres">
      <dgm:prSet presAssocID="{3269EEC4-A4F5-4810-A48E-B8F5F92D928B}" presName="desTx" presStyleLbl="fgAcc1" presStyleIdx="1" presStyleCnt="3" custScaleX="124116" custScaleY="49153" custLinFactNeighborX="4972" custLinFactNeighborY="-25596">
        <dgm:presLayoutVars>
          <dgm:bulletEnabled val="1"/>
        </dgm:presLayoutVars>
      </dgm:prSet>
      <dgm:spPr/>
      <dgm:t>
        <a:bodyPr/>
        <a:lstStyle/>
        <a:p>
          <a:endParaRPr lang="ru-RU"/>
        </a:p>
      </dgm:t>
    </dgm:pt>
    <dgm:pt modelId="{D453A1C8-531C-43B1-80AA-12E47021AB1B}" type="pres">
      <dgm:prSet presAssocID="{23E8BE2F-8285-4833-B6E7-0D871C0C469B}" presName="sibTrans" presStyleLbl="sibTrans2D1" presStyleIdx="1" presStyleCnt="2" custAng="24281"/>
      <dgm:spPr/>
      <dgm:t>
        <a:bodyPr/>
        <a:lstStyle/>
        <a:p>
          <a:endParaRPr lang="ru-RU"/>
        </a:p>
      </dgm:t>
    </dgm:pt>
    <dgm:pt modelId="{57142282-CF85-47BD-B927-2866B842A575}" type="pres">
      <dgm:prSet presAssocID="{23E8BE2F-8285-4833-B6E7-0D871C0C469B}" presName="connTx" presStyleLbl="sibTrans2D1" presStyleIdx="1" presStyleCnt="2"/>
      <dgm:spPr/>
      <dgm:t>
        <a:bodyPr/>
        <a:lstStyle/>
        <a:p>
          <a:endParaRPr lang="ru-RU"/>
        </a:p>
      </dgm:t>
    </dgm:pt>
    <dgm:pt modelId="{469DB537-0907-4258-A2D3-B4A44AA35F59}" type="pres">
      <dgm:prSet presAssocID="{26E036E0-6AF3-4AE0-AE1C-DCF8F5C76BF4}" presName="composite" presStyleCnt="0"/>
      <dgm:spPr/>
    </dgm:pt>
    <dgm:pt modelId="{13BF04B3-7FF1-4168-AE7E-FF3727CDF288}" type="pres">
      <dgm:prSet presAssocID="{26E036E0-6AF3-4AE0-AE1C-DCF8F5C76BF4}" presName="parTx" presStyleLbl="node1" presStyleIdx="1" presStyleCnt="3">
        <dgm:presLayoutVars>
          <dgm:chMax val="0"/>
          <dgm:chPref val="0"/>
          <dgm:bulletEnabled val="1"/>
        </dgm:presLayoutVars>
      </dgm:prSet>
      <dgm:spPr/>
      <dgm:t>
        <a:bodyPr/>
        <a:lstStyle/>
        <a:p>
          <a:endParaRPr lang="ru-RU"/>
        </a:p>
      </dgm:t>
    </dgm:pt>
    <dgm:pt modelId="{5F11CAEF-20D8-42A4-8079-9903461615C6}" type="pres">
      <dgm:prSet presAssocID="{26E036E0-6AF3-4AE0-AE1C-DCF8F5C76BF4}" presName="parSh" presStyleLbl="node1" presStyleIdx="2" presStyleCnt="3"/>
      <dgm:spPr/>
      <dgm:t>
        <a:bodyPr/>
        <a:lstStyle/>
        <a:p>
          <a:endParaRPr lang="ru-RU"/>
        </a:p>
      </dgm:t>
    </dgm:pt>
    <dgm:pt modelId="{A85448A8-6841-4722-86B2-9B8115CBA8DD}" type="pres">
      <dgm:prSet presAssocID="{26E036E0-6AF3-4AE0-AE1C-DCF8F5C76BF4}" presName="desTx" presStyleLbl="fgAcc1" presStyleIdx="2" presStyleCnt="3" custScaleX="125959" custScaleY="56683" custLinFactNeighborX="310" custLinFactNeighborY="-19987">
        <dgm:presLayoutVars>
          <dgm:bulletEnabled val="1"/>
        </dgm:presLayoutVars>
      </dgm:prSet>
      <dgm:spPr/>
      <dgm:t>
        <a:bodyPr/>
        <a:lstStyle/>
        <a:p>
          <a:endParaRPr lang="ru-RU"/>
        </a:p>
      </dgm:t>
    </dgm:pt>
  </dgm:ptLst>
  <dgm:cxnLst>
    <dgm:cxn modelId="{84DF6E84-A49F-43B2-B177-FAA1EDCD09BA}" type="presOf" srcId="{7DB87C10-0BC2-4215-AD9C-A9A417A089B6}" destId="{30D9E5E6-E606-4893-BD40-0CB9380C507A}" srcOrd="0" destOrd="0" presId="urn:microsoft.com/office/officeart/2005/8/layout/process3"/>
    <dgm:cxn modelId="{A24BB442-DAE3-4A29-A5BF-1189BE97CF3D}" type="presOf" srcId="{F59845DB-D11A-4DAC-B4E1-687894D71B59}" destId="{4DC6771C-5E53-44CC-B459-FB471EA2456A}" srcOrd="0" destOrd="0" presId="urn:microsoft.com/office/officeart/2005/8/layout/process3"/>
    <dgm:cxn modelId="{8F3046EF-03F0-4F02-8D03-042D69F3A83E}" srcId="{26E036E0-6AF3-4AE0-AE1C-DCF8F5C76BF4}" destId="{A44BB396-16FD-49BC-AAEC-ABE8E11BDC7C}" srcOrd="0" destOrd="0" parTransId="{497C6479-3AEF-4CB9-8D85-A3ED30DD7C11}" sibTransId="{EF84F18F-0F88-4CF8-BC5B-3EE5919CE3A5}"/>
    <dgm:cxn modelId="{AE5DA1F4-25AD-4BC0-BE30-279F5F07291A}" type="presOf" srcId="{3D2C59EF-5CC5-4791-BC37-EB71C380D8B2}" destId="{BF3243D5-48BB-44DC-9089-60187E26FF67}" srcOrd="0" destOrd="0" presId="urn:microsoft.com/office/officeart/2005/8/layout/process3"/>
    <dgm:cxn modelId="{B62D8E5F-D3FD-4AB1-B5E5-0E78782CD039}" type="presOf" srcId="{3269EEC4-A4F5-4810-A48E-B8F5F92D928B}" destId="{05B656C1-1F40-41C2-AD5A-3A463B08ED87}" srcOrd="0" destOrd="0" presId="urn:microsoft.com/office/officeart/2005/8/layout/process3"/>
    <dgm:cxn modelId="{EAC00FCF-1035-4463-BD40-40948D85CBBB}" type="presOf" srcId="{3269EEC4-A4F5-4810-A48E-B8F5F92D928B}" destId="{04DC76B3-985C-45FB-B042-0450C3F618D8}" srcOrd="1" destOrd="0" presId="urn:microsoft.com/office/officeart/2005/8/layout/process3"/>
    <dgm:cxn modelId="{F174CD5A-BE20-4F6A-A793-EFB5A56F2A04}" srcId="{3269EEC4-A4F5-4810-A48E-B8F5F92D928B}" destId="{7DB87C10-0BC2-4215-AD9C-A9A417A089B6}" srcOrd="0" destOrd="0" parTransId="{A35C7254-538E-48B5-B19A-4FB5E460AF41}" sibTransId="{56DF4E2E-4597-4F35-83D7-F9AD3EFD2F87}"/>
    <dgm:cxn modelId="{E5710933-2F7C-4730-8D27-8687DA8ADA7D}" type="presOf" srcId="{23E8BE2F-8285-4833-B6E7-0D871C0C469B}" destId="{D453A1C8-531C-43B1-80AA-12E47021AB1B}" srcOrd="0" destOrd="0" presId="urn:microsoft.com/office/officeart/2005/8/layout/process3"/>
    <dgm:cxn modelId="{C0352DD0-AD74-4EFB-9651-7B7CE29B1AC9}" srcId="{F59845DB-D11A-4DAC-B4E1-687894D71B59}" destId="{26E036E0-6AF3-4AE0-AE1C-DCF8F5C76BF4}" srcOrd="2" destOrd="0" parTransId="{BFDA3A9F-E840-4B18-877E-93E6D2458AE1}" sibTransId="{61540B33-45DF-4FB5-B881-541E2BF7592A}"/>
    <dgm:cxn modelId="{E319C9C1-1850-4D0A-8AD9-94FDB2EECF2E}" type="presOf" srcId="{CF5AA93C-4521-4D10-9800-70197C09E356}" destId="{91C56A1D-BFAB-4FAE-A791-72814DDDD465}" srcOrd="0" destOrd="0" presId="urn:microsoft.com/office/officeart/2005/8/layout/process3"/>
    <dgm:cxn modelId="{0BDD7744-4CC7-4B38-94C9-9366C38E07AB}" type="presOf" srcId="{83D62813-17BA-43D9-843F-712950E128E1}" destId="{1ABB9487-3E8F-46A7-A99E-DFDDB9ACA869}" srcOrd="0" destOrd="0" presId="urn:microsoft.com/office/officeart/2005/8/layout/process3"/>
    <dgm:cxn modelId="{C2C828A5-611A-482B-BD0C-C018D2D23CB1}" srcId="{F59845DB-D11A-4DAC-B4E1-687894D71B59}" destId="{CF5AA93C-4521-4D10-9800-70197C09E356}" srcOrd="0" destOrd="0" parTransId="{7AE4FCC1-724B-4C48-BD03-A907FF9AE19F}" sibTransId="{83D62813-17BA-43D9-843F-712950E128E1}"/>
    <dgm:cxn modelId="{73066729-91CA-4A4D-B000-D077CE64DAC4}" type="presOf" srcId="{CF5AA93C-4521-4D10-9800-70197C09E356}" destId="{BDC33C54-4139-4EFC-B1A8-447F82C1705F}" srcOrd="1" destOrd="0" presId="urn:microsoft.com/office/officeart/2005/8/layout/process3"/>
    <dgm:cxn modelId="{1B4C55B0-EDD2-4D09-833D-AACCFF780C53}" type="presOf" srcId="{83D62813-17BA-43D9-843F-712950E128E1}" destId="{63B67139-BF4A-4E7C-AE7F-AE6E00F3A7DB}" srcOrd="1" destOrd="0" presId="urn:microsoft.com/office/officeart/2005/8/layout/process3"/>
    <dgm:cxn modelId="{266B21EC-32B0-4DA9-902C-CBA8338AE51B}" type="presOf" srcId="{26E036E0-6AF3-4AE0-AE1C-DCF8F5C76BF4}" destId="{13BF04B3-7FF1-4168-AE7E-FF3727CDF288}" srcOrd="0" destOrd="0" presId="urn:microsoft.com/office/officeart/2005/8/layout/process3"/>
    <dgm:cxn modelId="{2676F524-E798-4718-932C-DF9F9BAC4BB8}" type="presOf" srcId="{23E8BE2F-8285-4833-B6E7-0D871C0C469B}" destId="{57142282-CF85-47BD-B927-2866B842A575}" srcOrd="1" destOrd="0" presId="urn:microsoft.com/office/officeart/2005/8/layout/process3"/>
    <dgm:cxn modelId="{620B0F4C-CFC2-4E1A-82D3-25756BA1C242}" srcId="{F59845DB-D11A-4DAC-B4E1-687894D71B59}" destId="{3269EEC4-A4F5-4810-A48E-B8F5F92D928B}" srcOrd="1" destOrd="0" parTransId="{D3DBCE1C-DFAB-4315-A370-9958CF0911D6}" sibTransId="{23E8BE2F-8285-4833-B6E7-0D871C0C469B}"/>
    <dgm:cxn modelId="{1B816825-5DA6-4011-9D16-F50DEFDA5BA8}" type="presOf" srcId="{26E036E0-6AF3-4AE0-AE1C-DCF8F5C76BF4}" destId="{5F11CAEF-20D8-42A4-8079-9903461615C6}" srcOrd="1" destOrd="0" presId="urn:microsoft.com/office/officeart/2005/8/layout/process3"/>
    <dgm:cxn modelId="{398693A1-EB87-4708-84BE-2998D4E5B3ED}" type="presOf" srcId="{A44BB396-16FD-49BC-AAEC-ABE8E11BDC7C}" destId="{A85448A8-6841-4722-86B2-9B8115CBA8DD}" srcOrd="0" destOrd="0" presId="urn:microsoft.com/office/officeart/2005/8/layout/process3"/>
    <dgm:cxn modelId="{44EF0A56-DDF0-4E6F-939D-29769DDEAD07}" srcId="{CF5AA93C-4521-4D10-9800-70197C09E356}" destId="{3D2C59EF-5CC5-4791-BC37-EB71C380D8B2}" srcOrd="0" destOrd="0" parTransId="{80AAAC00-CBE1-41AD-B046-C60497FACDB5}" sibTransId="{D5A6AE28-2057-4906-B268-2FB858F6376C}"/>
    <dgm:cxn modelId="{E049DE51-1AF8-48B1-B3AC-F3299501EE01}" type="presParOf" srcId="{4DC6771C-5E53-44CC-B459-FB471EA2456A}" destId="{630B3AB7-33B5-45A8-9229-AD56CFE1AB79}" srcOrd="0" destOrd="0" presId="urn:microsoft.com/office/officeart/2005/8/layout/process3"/>
    <dgm:cxn modelId="{A0D73E4F-FE5D-465F-B034-5626E1CB58AE}" type="presParOf" srcId="{630B3AB7-33B5-45A8-9229-AD56CFE1AB79}" destId="{91C56A1D-BFAB-4FAE-A791-72814DDDD465}" srcOrd="0" destOrd="0" presId="urn:microsoft.com/office/officeart/2005/8/layout/process3"/>
    <dgm:cxn modelId="{B6DAC11F-6147-42E5-9122-D51F486B9BA9}" type="presParOf" srcId="{630B3AB7-33B5-45A8-9229-AD56CFE1AB79}" destId="{BDC33C54-4139-4EFC-B1A8-447F82C1705F}" srcOrd="1" destOrd="0" presId="urn:microsoft.com/office/officeart/2005/8/layout/process3"/>
    <dgm:cxn modelId="{40FAF58A-D788-447E-97A8-DB3CE5DB4655}" type="presParOf" srcId="{630B3AB7-33B5-45A8-9229-AD56CFE1AB79}" destId="{BF3243D5-48BB-44DC-9089-60187E26FF67}" srcOrd="2" destOrd="0" presId="urn:microsoft.com/office/officeart/2005/8/layout/process3"/>
    <dgm:cxn modelId="{D9B39F8B-6262-4EC4-A1F4-42E767AEA041}" type="presParOf" srcId="{4DC6771C-5E53-44CC-B459-FB471EA2456A}" destId="{1ABB9487-3E8F-46A7-A99E-DFDDB9ACA869}" srcOrd="1" destOrd="0" presId="urn:microsoft.com/office/officeart/2005/8/layout/process3"/>
    <dgm:cxn modelId="{A5134E09-DEFD-42C4-8D26-21FF1D555F25}" type="presParOf" srcId="{1ABB9487-3E8F-46A7-A99E-DFDDB9ACA869}" destId="{63B67139-BF4A-4E7C-AE7F-AE6E00F3A7DB}" srcOrd="0" destOrd="0" presId="urn:microsoft.com/office/officeart/2005/8/layout/process3"/>
    <dgm:cxn modelId="{2EC3A781-8C73-4074-AAD8-4F640324D724}" type="presParOf" srcId="{4DC6771C-5E53-44CC-B459-FB471EA2456A}" destId="{904AC61E-812D-4E02-B820-06DFDA334298}" srcOrd="2" destOrd="0" presId="urn:microsoft.com/office/officeart/2005/8/layout/process3"/>
    <dgm:cxn modelId="{3609B2FF-B69E-4C8A-A45C-EEB2A5D6A3D3}" type="presParOf" srcId="{904AC61E-812D-4E02-B820-06DFDA334298}" destId="{05B656C1-1F40-41C2-AD5A-3A463B08ED87}" srcOrd="0" destOrd="0" presId="urn:microsoft.com/office/officeart/2005/8/layout/process3"/>
    <dgm:cxn modelId="{05E42892-38D0-4B9A-BCC6-00EB0EA6E85A}" type="presParOf" srcId="{904AC61E-812D-4E02-B820-06DFDA334298}" destId="{04DC76B3-985C-45FB-B042-0450C3F618D8}" srcOrd="1" destOrd="0" presId="urn:microsoft.com/office/officeart/2005/8/layout/process3"/>
    <dgm:cxn modelId="{A0390C80-2AB5-443F-BFE7-E6EBA5C13592}" type="presParOf" srcId="{904AC61E-812D-4E02-B820-06DFDA334298}" destId="{30D9E5E6-E606-4893-BD40-0CB9380C507A}" srcOrd="2" destOrd="0" presId="urn:microsoft.com/office/officeart/2005/8/layout/process3"/>
    <dgm:cxn modelId="{ED4A8D14-8F74-4B34-A9D4-3E035728CAE6}" type="presParOf" srcId="{4DC6771C-5E53-44CC-B459-FB471EA2456A}" destId="{D453A1C8-531C-43B1-80AA-12E47021AB1B}" srcOrd="3" destOrd="0" presId="urn:microsoft.com/office/officeart/2005/8/layout/process3"/>
    <dgm:cxn modelId="{CFD05DC0-A6E7-4C45-B14F-E527CD1FF13A}" type="presParOf" srcId="{D453A1C8-531C-43B1-80AA-12E47021AB1B}" destId="{57142282-CF85-47BD-B927-2866B842A575}" srcOrd="0" destOrd="0" presId="urn:microsoft.com/office/officeart/2005/8/layout/process3"/>
    <dgm:cxn modelId="{E03625C4-A308-4441-A056-D34C36394001}" type="presParOf" srcId="{4DC6771C-5E53-44CC-B459-FB471EA2456A}" destId="{469DB537-0907-4258-A2D3-B4A44AA35F59}" srcOrd="4" destOrd="0" presId="urn:microsoft.com/office/officeart/2005/8/layout/process3"/>
    <dgm:cxn modelId="{BB6A6070-D201-4AAB-B5C4-A33EE66D1728}" type="presParOf" srcId="{469DB537-0907-4258-A2D3-B4A44AA35F59}" destId="{13BF04B3-7FF1-4168-AE7E-FF3727CDF288}" srcOrd="0" destOrd="0" presId="urn:microsoft.com/office/officeart/2005/8/layout/process3"/>
    <dgm:cxn modelId="{D4DA85D3-D746-46DD-9FD7-4F456A46AFF7}" type="presParOf" srcId="{469DB537-0907-4258-A2D3-B4A44AA35F59}" destId="{5F11CAEF-20D8-42A4-8079-9903461615C6}" srcOrd="1" destOrd="0" presId="urn:microsoft.com/office/officeart/2005/8/layout/process3"/>
    <dgm:cxn modelId="{B0CEA35D-2E4A-4AC3-82DD-BED94518A490}" type="presParOf" srcId="{469DB537-0907-4258-A2D3-B4A44AA35F59}" destId="{A85448A8-6841-4722-86B2-9B8115CBA8DD}"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9845DB-D11A-4DAC-B4E1-687894D71B59}" type="doc">
      <dgm:prSet loTypeId="urn:microsoft.com/office/officeart/2005/8/layout/process3" loCatId="process" qsTypeId="urn:microsoft.com/office/officeart/2005/8/quickstyle/3d3" qsCatId="3D" csTypeId="urn:microsoft.com/office/officeart/2005/8/colors/colorful4" csCatId="colorful" phldr="1"/>
      <dgm:spPr/>
      <dgm:t>
        <a:bodyPr/>
        <a:lstStyle/>
        <a:p>
          <a:endParaRPr lang="ru-RU"/>
        </a:p>
      </dgm:t>
    </dgm:pt>
    <dgm:pt modelId="{CF5AA93C-4521-4D10-9800-70197C09E356}">
      <dgm:prSet phldrT="[Текст]" custT="1"/>
      <dgm:spPr>
        <a:xfrm>
          <a:off x="3853" y="12900"/>
          <a:ext cx="1244525" cy="604800"/>
        </a:xfrm>
        <a:prstGeom prst="roundRect">
          <a:avLst>
            <a:gd name="adj" fmla="val 1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2024 год</a:t>
          </a:r>
        </a:p>
      </dgm:t>
    </dgm:pt>
    <dgm:pt modelId="{7AE4FCC1-724B-4C48-BD03-A907FF9AE19F}" type="parTrans" cxnId="{C2C828A5-611A-482B-BD0C-C018D2D23CB1}">
      <dgm:prSet/>
      <dgm:spPr/>
      <dgm:t>
        <a:bodyPr/>
        <a:lstStyle/>
        <a:p>
          <a:pPr algn="l"/>
          <a:endParaRPr lang="ru-RU"/>
        </a:p>
      </dgm:t>
    </dgm:pt>
    <dgm:pt modelId="{83D62813-17BA-43D9-843F-712950E128E1}" type="sibTrans" cxnId="{C2C828A5-611A-482B-BD0C-C018D2D23CB1}">
      <dgm:prSet/>
      <dgm:spPr>
        <a:xfrm rot="35478">
          <a:off x="1470559" y="70721"/>
          <a:ext cx="471074" cy="309850"/>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l"/>
          <a:endParaRPr lang="ru-RU">
            <a:solidFill>
              <a:sysClr val="window" lastClr="FFFFFF"/>
            </a:solidFill>
            <a:latin typeface="Calibri" panose="020F0502020204030204"/>
            <a:ea typeface="+mn-ea"/>
            <a:cs typeface="+mn-cs"/>
          </a:endParaRPr>
        </a:p>
      </dgm:t>
    </dgm:pt>
    <dgm:pt modelId="{3269EEC4-A4F5-4810-A48E-B8F5F92D928B}">
      <dgm:prSet phldrT="[Текст]" custT="1"/>
      <dgm:spPr>
        <a:xfrm>
          <a:off x="2137151" y="34917"/>
          <a:ext cx="1244525" cy="604800"/>
        </a:xfrm>
        <a:prstGeom prst="roundRect">
          <a:avLst>
            <a:gd name="adj" fmla="val 10000"/>
          </a:avLst>
        </a:prstGeom>
        <a:solidFill>
          <a:srgbClr val="FFC000">
            <a:hueOff val="5197847"/>
            <a:satOff val="-23984"/>
            <a:lumOff val="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2025 год</a:t>
          </a:r>
        </a:p>
      </dgm:t>
    </dgm:pt>
    <dgm:pt modelId="{D3DBCE1C-DFAB-4315-A370-9958CF0911D6}" type="parTrans" cxnId="{620B0F4C-CFC2-4E1A-82D3-25756BA1C242}">
      <dgm:prSet/>
      <dgm:spPr/>
      <dgm:t>
        <a:bodyPr/>
        <a:lstStyle/>
        <a:p>
          <a:pPr algn="l"/>
          <a:endParaRPr lang="ru-RU"/>
        </a:p>
      </dgm:t>
    </dgm:pt>
    <dgm:pt modelId="{23E8BE2F-8285-4833-B6E7-0D871C0C469B}" type="sibTrans" cxnId="{620B0F4C-CFC2-4E1A-82D3-25756BA1C242}">
      <dgm:prSet/>
      <dgm:spPr>
        <a:xfrm>
          <a:off x="3607853" y="73906"/>
          <a:ext cx="479517" cy="309850"/>
        </a:xfrm>
        <a:prstGeom prst="rightArrow">
          <a:avLst>
            <a:gd name="adj1" fmla="val 60000"/>
            <a:gd name="adj2" fmla="val 50000"/>
          </a:avLst>
        </a:prstGeom>
        <a:solidFill>
          <a:srgbClr val="5B9BD5">
            <a:lumMod val="40000"/>
            <a:lumOff val="6000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l"/>
          <a:endParaRPr lang="ru-RU">
            <a:solidFill>
              <a:sysClr val="window" lastClr="FFFFFF"/>
            </a:solidFill>
            <a:latin typeface="Calibri" panose="020F0502020204030204"/>
            <a:ea typeface="+mn-ea"/>
            <a:cs typeface="+mn-cs"/>
          </a:endParaRPr>
        </a:p>
      </dgm:t>
    </dgm:pt>
    <dgm:pt modelId="{7DB87C10-0BC2-4215-AD9C-A9A417A089B6}">
      <dgm:prSet phldrT="[Текст]" custT="1"/>
      <dgm:spPr>
        <a:xfrm>
          <a:off x="2303867" y="436726"/>
          <a:ext cx="1544655" cy="396369"/>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15 260 863,12</a:t>
          </a:r>
        </a:p>
      </dgm:t>
    </dgm:pt>
    <dgm:pt modelId="{A35C7254-538E-48B5-B19A-4FB5E460AF41}" type="parTrans" cxnId="{F174CD5A-BE20-4F6A-A793-EFB5A56F2A04}">
      <dgm:prSet/>
      <dgm:spPr/>
      <dgm:t>
        <a:bodyPr/>
        <a:lstStyle/>
        <a:p>
          <a:pPr algn="l"/>
          <a:endParaRPr lang="ru-RU"/>
        </a:p>
      </dgm:t>
    </dgm:pt>
    <dgm:pt modelId="{56DF4E2E-4597-4F35-83D7-F9AD3EFD2F87}" type="sibTrans" cxnId="{F174CD5A-BE20-4F6A-A793-EFB5A56F2A04}">
      <dgm:prSet/>
      <dgm:spPr/>
      <dgm:t>
        <a:bodyPr/>
        <a:lstStyle/>
        <a:p>
          <a:pPr algn="l"/>
          <a:endParaRPr lang="ru-RU"/>
        </a:p>
      </dgm:t>
    </dgm:pt>
    <dgm:pt modelId="{26E036E0-6AF3-4AE0-AE1C-DCF8F5C76BF4}">
      <dgm:prSet phldrT="[Текст]" custT="1"/>
      <dgm:spPr>
        <a:xfrm>
          <a:off x="4286404" y="19737"/>
          <a:ext cx="1244525" cy="604800"/>
        </a:xfrm>
        <a:prstGeom prst="roundRect">
          <a:avLst>
            <a:gd name="adj" fmla="val 10000"/>
          </a:avLst>
        </a:prstGeom>
        <a:solidFill>
          <a:srgbClr val="5B9BD5">
            <a:lumMod val="40000"/>
            <a:lumOff val="60000"/>
          </a:srgbClr>
        </a:solidFill>
        <a:ln>
          <a:solidFill>
            <a:srgbClr val="5B9BD5">
              <a:lumMod val="20000"/>
              <a:lumOff val="80000"/>
            </a:srgbClr>
          </a:solid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l"/>
          <a:r>
            <a:rPr lang="ru-RU" sz="1400" b="1">
              <a:solidFill>
                <a:sysClr val="windowText" lastClr="000000"/>
              </a:solidFill>
              <a:latin typeface="Times New Roman" panose="02020603050405020304" pitchFamily="18" charset="0"/>
              <a:ea typeface="+mn-ea"/>
              <a:cs typeface="Times New Roman" panose="02020603050405020304" pitchFamily="18" charset="0"/>
            </a:rPr>
            <a:t>2026 год</a:t>
          </a:r>
        </a:p>
      </dgm:t>
    </dgm:pt>
    <dgm:pt modelId="{BFDA3A9F-E840-4B18-877E-93E6D2458AE1}" type="parTrans" cxnId="{C0352DD0-AD74-4EFB-9651-7B7CE29B1AC9}">
      <dgm:prSet/>
      <dgm:spPr/>
      <dgm:t>
        <a:bodyPr/>
        <a:lstStyle/>
        <a:p>
          <a:pPr algn="l"/>
          <a:endParaRPr lang="ru-RU"/>
        </a:p>
      </dgm:t>
    </dgm:pt>
    <dgm:pt modelId="{61540B33-45DF-4FB5-B881-541E2BF7592A}" type="sibTrans" cxnId="{C0352DD0-AD74-4EFB-9651-7B7CE29B1AC9}">
      <dgm:prSet/>
      <dgm:spPr/>
      <dgm:t>
        <a:bodyPr/>
        <a:lstStyle/>
        <a:p>
          <a:pPr algn="l"/>
          <a:endParaRPr lang="ru-RU"/>
        </a:p>
      </dgm:t>
    </dgm:pt>
    <dgm:pt modelId="{A44BB396-16FD-49BC-AAEC-ABE8E11BDC7C}">
      <dgm:prSet phldrT="[Текст]" custT="1"/>
      <dgm:spPr>
        <a:xfrm>
          <a:off x="4383627" y="436416"/>
          <a:ext cx="1567592" cy="457091"/>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14 196 690,52</a:t>
          </a:r>
        </a:p>
      </dgm:t>
    </dgm:pt>
    <dgm:pt modelId="{497C6479-3AEF-4CB9-8D85-A3ED30DD7C11}" type="parTrans" cxnId="{8F3046EF-03F0-4F02-8D03-042D69F3A83E}">
      <dgm:prSet/>
      <dgm:spPr/>
      <dgm:t>
        <a:bodyPr/>
        <a:lstStyle/>
        <a:p>
          <a:pPr algn="l"/>
          <a:endParaRPr lang="ru-RU"/>
        </a:p>
      </dgm:t>
    </dgm:pt>
    <dgm:pt modelId="{EF84F18F-0F88-4CF8-BC5B-3EE5919CE3A5}" type="sibTrans" cxnId="{8F3046EF-03F0-4F02-8D03-042D69F3A83E}">
      <dgm:prSet/>
      <dgm:spPr/>
      <dgm:t>
        <a:bodyPr/>
        <a:lstStyle/>
        <a:p>
          <a:pPr algn="l"/>
          <a:endParaRPr lang="ru-RU"/>
        </a:p>
      </dgm:t>
    </dgm:pt>
    <dgm:pt modelId="{3D2C59EF-5CC5-4791-BC37-EB71C380D8B2}">
      <dgm:prSet phldrT="[Текст]" custT="1"/>
      <dgm:spPr>
        <a:xfrm>
          <a:off x="207855" y="408431"/>
          <a:ext cx="1512745" cy="484436"/>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gm:spPr>
      <dgm:t>
        <a:bodyPr/>
        <a:lstStyle/>
        <a:p>
          <a:pPr algn="l"/>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17 590 891,22</a:t>
          </a:r>
        </a:p>
      </dgm:t>
    </dgm:pt>
    <dgm:pt modelId="{80AAAC00-CBE1-41AD-B046-C60497FACDB5}" type="parTrans" cxnId="{44EF0A56-DDF0-4E6F-939D-29769DDEAD07}">
      <dgm:prSet/>
      <dgm:spPr/>
      <dgm:t>
        <a:bodyPr/>
        <a:lstStyle/>
        <a:p>
          <a:pPr algn="l"/>
          <a:endParaRPr lang="ru-RU"/>
        </a:p>
      </dgm:t>
    </dgm:pt>
    <dgm:pt modelId="{D5A6AE28-2057-4906-B268-2FB858F6376C}" type="sibTrans" cxnId="{44EF0A56-DDF0-4E6F-939D-29769DDEAD07}">
      <dgm:prSet/>
      <dgm:spPr/>
      <dgm:t>
        <a:bodyPr/>
        <a:lstStyle/>
        <a:p>
          <a:pPr algn="l"/>
          <a:endParaRPr lang="ru-RU"/>
        </a:p>
      </dgm:t>
    </dgm:pt>
    <dgm:pt modelId="{4DC6771C-5E53-44CC-B459-FB471EA2456A}" type="pres">
      <dgm:prSet presAssocID="{F59845DB-D11A-4DAC-B4E1-687894D71B59}" presName="linearFlow" presStyleCnt="0">
        <dgm:presLayoutVars>
          <dgm:dir/>
          <dgm:animLvl val="lvl"/>
          <dgm:resizeHandles val="exact"/>
        </dgm:presLayoutVars>
      </dgm:prSet>
      <dgm:spPr/>
      <dgm:t>
        <a:bodyPr/>
        <a:lstStyle/>
        <a:p>
          <a:endParaRPr lang="ru-RU"/>
        </a:p>
      </dgm:t>
    </dgm:pt>
    <dgm:pt modelId="{630B3AB7-33B5-45A8-9229-AD56CFE1AB79}" type="pres">
      <dgm:prSet presAssocID="{CF5AA93C-4521-4D10-9800-70197C09E356}" presName="composite" presStyleCnt="0"/>
      <dgm:spPr/>
    </dgm:pt>
    <dgm:pt modelId="{91C56A1D-BFAB-4FAE-A791-72814DDDD465}" type="pres">
      <dgm:prSet presAssocID="{CF5AA93C-4521-4D10-9800-70197C09E356}" presName="parTx" presStyleLbl="node1" presStyleIdx="0" presStyleCnt="3">
        <dgm:presLayoutVars>
          <dgm:chMax val="0"/>
          <dgm:chPref val="0"/>
          <dgm:bulletEnabled val="1"/>
        </dgm:presLayoutVars>
      </dgm:prSet>
      <dgm:spPr/>
      <dgm:t>
        <a:bodyPr/>
        <a:lstStyle/>
        <a:p>
          <a:endParaRPr lang="ru-RU"/>
        </a:p>
      </dgm:t>
    </dgm:pt>
    <dgm:pt modelId="{BDC33C54-4139-4EFC-B1A8-447F82C1705F}" type="pres">
      <dgm:prSet presAssocID="{CF5AA93C-4521-4D10-9800-70197C09E356}" presName="parSh" presStyleLbl="node1" presStyleIdx="0" presStyleCnt="3"/>
      <dgm:spPr/>
      <dgm:t>
        <a:bodyPr/>
        <a:lstStyle/>
        <a:p>
          <a:endParaRPr lang="ru-RU"/>
        </a:p>
      </dgm:t>
    </dgm:pt>
    <dgm:pt modelId="{BF3243D5-48BB-44DC-9089-60187E26FF67}" type="pres">
      <dgm:prSet presAssocID="{CF5AA93C-4521-4D10-9800-70197C09E356}" presName="desTx" presStyleLbl="fgAcc1" presStyleIdx="0" presStyleCnt="3" custScaleX="121552" custScaleY="60074" custLinFactNeighborX="6686" custLinFactNeighborY="-20914">
        <dgm:presLayoutVars>
          <dgm:bulletEnabled val="1"/>
        </dgm:presLayoutVars>
      </dgm:prSet>
      <dgm:spPr/>
      <dgm:t>
        <a:bodyPr/>
        <a:lstStyle/>
        <a:p>
          <a:endParaRPr lang="ru-RU"/>
        </a:p>
      </dgm:t>
    </dgm:pt>
    <dgm:pt modelId="{1ABB9487-3E8F-46A7-A99E-DFDDB9ACA869}" type="pres">
      <dgm:prSet presAssocID="{83D62813-17BA-43D9-843F-712950E128E1}" presName="sibTrans" presStyleLbl="sibTrans2D1" presStyleIdx="0" presStyleCnt="2"/>
      <dgm:spPr/>
      <dgm:t>
        <a:bodyPr/>
        <a:lstStyle/>
        <a:p>
          <a:endParaRPr lang="ru-RU"/>
        </a:p>
      </dgm:t>
    </dgm:pt>
    <dgm:pt modelId="{63B67139-BF4A-4E7C-AE7F-AE6E00F3A7DB}" type="pres">
      <dgm:prSet presAssocID="{83D62813-17BA-43D9-843F-712950E128E1}" presName="connTx" presStyleLbl="sibTrans2D1" presStyleIdx="0" presStyleCnt="2"/>
      <dgm:spPr/>
      <dgm:t>
        <a:bodyPr/>
        <a:lstStyle/>
        <a:p>
          <a:endParaRPr lang="ru-RU"/>
        </a:p>
      </dgm:t>
    </dgm:pt>
    <dgm:pt modelId="{904AC61E-812D-4E02-B820-06DFDA334298}" type="pres">
      <dgm:prSet presAssocID="{3269EEC4-A4F5-4810-A48E-B8F5F92D928B}" presName="composite" presStyleCnt="0"/>
      <dgm:spPr/>
    </dgm:pt>
    <dgm:pt modelId="{05B656C1-1F40-41C2-AD5A-3A463B08ED87}" type="pres">
      <dgm:prSet presAssocID="{3269EEC4-A4F5-4810-A48E-B8F5F92D928B}" presName="parTx" presStyleLbl="node1" presStyleIdx="0" presStyleCnt="3">
        <dgm:presLayoutVars>
          <dgm:chMax val="0"/>
          <dgm:chPref val="0"/>
          <dgm:bulletEnabled val="1"/>
        </dgm:presLayoutVars>
      </dgm:prSet>
      <dgm:spPr/>
      <dgm:t>
        <a:bodyPr/>
        <a:lstStyle/>
        <a:p>
          <a:endParaRPr lang="ru-RU"/>
        </a:p>
      </dgm:t>
    </dgm:pt>
    <dgm:pt modelId="{04DC76B3-985C-45FB-B042-0450C3F618D8}" type="pres">
      <dgm:prSet presAssocID="{3269EEC4-A4F5-4810-A48E-B8F5F92D928B}" presName="parSh" presStyleLbl="node1" presStyleIdx="1" presStyleCnt="3"/>
      <dgm:spPr/>
      <dgm:t>
        <a:bodyPr/>
        <a:lstStyle/>
        <a:p>
          <a:endParaRPr lang="ru-RU"/>
        </a:p>
      </dgm:t>
    </dgm:pt>
    <dgm:pt modelId="{30D9E5E6-E606-4893-BD40-0CB9380C507A}" type="pres">
      <dgm:prSet presAssocID="{3269EEC4-A4F5-4810-A48E-B8F5F92D928B}" presName="desTx" presStyleLbl="fgAcc1" presStyleIdx="1" presStyleCnt="3" custScaleX="124116" custScaleY="49153" custLinFactNeighborX="4972" custLinFactNeighborY="-25596">
        <dgm:presLayoutVars>
          <dgm:bulletEnabled val="1"/>
        </dgm:presLayoutVars>
      </dgm:prSet>
      <dgm:spPr/>
      <dgm:t>
        <a:bodyPr/>
        <a:lstStyle/>
        <a:p>
          <a:endParaRPr lang="ru-RU"/>
        </a:p>
      </dgm:t>
    </dgm:pt>
    <dgm:pt modelId="{D453A1C8-531C-43B1-80AA-12E47021AB1B}" type="pres">
      <dgm:prSet presAssocID="{23E8BE2F-8285-4833-B6E7-0D871C0C469B}" presName="sibTrans" presStyleLbl="sibTrans2D1" presStyleIdx="1" presStyleCnt="2" custAng="24281"/>
      <dgm:spPr/>
      <dgm:t>
        <a:bodyPr/>
        <a:lstStyle/>
        <a:p>
          <a:endParaRPr lang="ru-RU"/>
        </a:p>
      </dgm:t>
    </dgm:pt>
    <dgm:pt modelId="{57142282-CF85-47BD-B927-2866B842A575}" type="pres">
      <dgm:prSet presAssocID="{23E8BE2F-8285-4833-B6E7-0D871C0C469B}" presName="connTx" presStyleLbl="sibTrans2D1" presStyleIdx="1" presStyleCnt="2"/>
      <dgm:spPr/>
      <dgm:t>
        <a:bodyPr/>
        <a:lstStyle/>
        <a:p>
          <a:endParaRPr lang="ru-RU"/>
        </a:p>
      </dgm:t>
    </dgm:pt>
    <dgm:pt modelId="{469DB537-0907-4258-A2D3-B4A44AA35F59}" type="pres">
      <dgm:prSet presAssocID="{26E036E0-6AF3-4AE0-AE1C-DCF8F5C76BF4}" presName="composite" presStyleCnt="0"/>
      <dgm:spPr/>
    </dgm:pt>
    <dgm:pt modelId="{13BF04B3-7FF1-4168-AE7E-FF3727CDF288}" type="pres">
      <dgm:prSet presAssocID="{26E036E0-6AF3-4AE0-AE1C-DCF8F5C76BF4}" presName="parTx" presStyleLbl="node1" presStyleIdx="1" presStyleCnt="3">
        <dgm:presLayoutVars>
          <dgm:chMax val="0"/>
          <dgm:chPref val="0"/>
          <dgm:bulletEnabled val="1"/>
        </dgm:presLayoutVars>
      </dgm:prSet>
      <dgm:spPr/>
      <dgm:t>
        <a:bodyPr/>
        <a:lstStyle/>
        <a:p>
          <a:endParaRPr lang="ru-RU"/>
        </a:p>
      </dgm:t>
    </dgm:pt>
    <dgm:pt modelId="{5F11CAEF-20D8-42A4-8079-9903461615C6}" type="pres">
      <dgm:prSet presAssocID="{26E036E0-6AF3-4AE0-AE1C-DCF8F5C76BF4}" presName="parSh" presStyleLbl="node1" presStyleIdx="2" presStyleCnt="3"/>
      <dgm:spPr/>
      <dgm:t>
        <a:bodyPr/>
        <a:lstStyle/>
        <a:p>
          <a:endParaRPr lang="ru-RU"/>
        </a:p>
      </dgm:t>
    </dgm:pt>
    <dgm:pt modelId="{A85448A8-6841-4722-86B2-9B8115CBA8DD}" type="pres">
      <dgm:prSet presAssocID="{26E036E0-6AF3-4AE0-AE1C-DCF8F5C76BF4}" presName="desTx" presStyleLbl="fgAcc1" presStyleIdx="2" presStyleCnt="3" custScaleX="125959" custScaleY="56683" custLinFactNeighborX="310" custLinFactNeighborY="-19987">
        <dgm:presLayoutVars>
          <dgm:bulletEnabled val="1"/>
        </dgm:presLayoutVars>
      </dgm:prSet>
      <dgm:spPr/>
      <dgm:t>
        <a:bodyPr/>
        <a:lstStyle/>
        <a:p>
          <a:endParaRPr lang="ru-RU"/>
        </a:p>
      </dgm:t>
    </dgm:pt>
  </dgm:ptLst>
  <dgm:cxnLst>
    <dgm:cxn modelId="{8F3046EF-03F0-4F02-8D03-042D69F3A83E}" srcId="{26E036E0-6AF3-4AE0-AE1C-DCF8F5C76BF4}" destId="{A44BB396-16FD-49BC-AAEC-ABE8E11BDC7C}" srcOrd="0" destOrd="0" parTransId="{497C6479-3AEF-4CB9-8D85-A3ED30DD7C11}" sibTransId="{EF84F18F-0F88-4CF8-BC5B-3EE5919CE3A5}"/>
    <dgm:cxn modelId="{E1C3F86A-BC10-4605-84D8-A9251DCC47D5}" type="presOf" srcId="{A44BB396-16FD-49BC-AAEC-ABE8E11BDC7C}" destId="{A85448A8-6841-4722-86B2-9B8115CBA8DD}" srcOrd="0" destOrd="0" presId="urn:microsoft.com/office/officeart/2005/8/layout/process3"/>
    <dgm:cxn modelId="{F051F8F3-C2DB-42AB-A8E2-F57B6F109E98}" type="presOf" srcId="{F59845DB-D11A-4DAC-B4E1-687894D71B59}" destId="{4DC6771C-5E53-44CC-B459-FB471EA2456A}" srcOrd="0" destOrd="0" presId="urn:microsoft.com/office/officeart/2005/8/layout/process3"/>
    <dgm:cxn modelId="{A5466D76-46C7-49D1-BC5D-6FD6AF7F17FD}" type="presOf" srcId="{26E036E0-6AF3-4AE0-AE1C-DCF8F5C76BF4}" destId="{5F11CAEF-20D8-42A4-8079-9903461615C6}" srcOrd="1" destOrd="0" presId="urn:microsoft.com/office/officeart/2005/8/layout/process3"/>
    <dgm:cxn modelId="{D9A6AA72-2F07-48D4-823E-3AC33FB66337}" type="presOf" srcId="{83D62813-17BA-43D9-843F-712950E128E1}" destId="{1ABB9487-3E8F-46A7-A99E-DFDDB9ACA869}" srcOrd="0" destOrd="0" presId="urn:microsoft.com/office/officeart/2005/8/layout/process3"/>
    <dgm:cxn modelId="{F174CD5A-BE20-4F6A-A793-EFB5A56F2A04}" srcId="{3269EEC4-A4F5-4810-A48E-B8F5F92D928B}" destId="{7DB87C10-0BC2-4215-AD9C-A9A417A089B6}" srcOrd="0" destOrd="0" parTransId="{A35C7254-538E-48B5-B19A-4FB5E460AF41}" sibTransId="{56DF4E2E-4597-4F35-83D7-F9AD3EFD2F87}"/>
    <dgm:cxn modelId="{C0352DD0-AD74-4EFB-9651-7B7CE29B1AC9}" srcId="{F59845DB-D11A-4DAC-B4E1-687894D71B59}" destId="{26E036E0-6AF3-4AE0-AE1C-DCF8F5C76BF4}" srcOrd="2" destOrd="0" parTransId="{BFDA3A9F-E840-4B18-877E-93E6D2458AE1}" sibTransId="{61540B33-45DF-4FB5-B881-541E2BF7592A}"/>
    <dgm:cxn modelId="{3271A868-BA29-4B11-A4CC-39644612B0D7}" type="presOf" srcId="{CF5AA93C-4521-4D10-9800-70197C09E356}" destId="{BDC33C54-4139-4EFC-B1A8-447F82C1705F}" srcOrd="1" destOrd="0" presId="urn:microsoft.com/office/officeart/2005/8/layout/process3"/>
    <dgm:cxn modelId="{FE17F58C-E500-4F09-8A74-1265CC95766E}" type="presOf" srcId="{23E8BE2F-8285-4833-B6E7-0D871C0C469B}" destId="{D453A1C8-531C-43B1-80AA-12E47021AB1B}" srcOrd="0" destOrd="0" presId="urn:microsoft.com/office/officeart/2005/8/layout/process3"/>
    <dgm:cxn modelId="{D3B05FD1-8A63-4CD7-9B3A-D65A84B5D22E}" type="presOf" srcId="{3269EEC4-A4F5-4810-A48E-B8F5F92D928B}" destId="{04DC76B3-985C-45FB-B042-0450C3F618D8}" srcOrd="1" destOrd="0" presId="urn:microsoft.com/office/officeart/2005/8/layout/process3"/>
    <dgm:cxn modelId="{C2C828A5-611A-482B-BD0C-C018D2D23CB1}" srcId="{F59845DB-D11A-4DAC-B4E1-687894D71B59}" destId="{CF5AA93C-4521-4D10-9800-70197C09E356}" srcOrd="0" destOrd="0" parTransId="{7AE4FCC1-724B-4C48-BD03-A907FF9AE19F}" sibTransId="{83D62813-17BA-43D9-843F-712950E128E1}"/>
    <dgm:cxn modelId="{620B0F4C-CFC2-4E1A-82D3-25756BA1C242}" srcId="{F59845DB-D11A-4DAC-B4E1-687894D71B59}" destId="{3269EEC4-A4F5-4810-A48E-B8F5F92D928B}" srcOrd="1" destOrd="0" parTransId="{D3DBCE1C-DFAB-4315-A370-9958CF0911D6}" sibTransId="{23E8BE2F-8285-4833-B6E7-0D871C0C469B}"/>
    <dgm:cxn modelId="{B1E6F6F3-C250-4BB4-8ADB-290BF524F92F}" type="presOf" srcId="{26E036E0-6AF3-4AE0-AE1C-DCF8F5C76BF4}" destId="{13BF04B3-7FF1-4168-AE7E-FF3727CDF288}" srcOrd="0" destOrd="0" presId="urn:microsoft.com/office/officeart/2005/8/layout/process3"/>
    <dgm:cxn modelId="{E7579E01-8AF8-4ABD-99A2-F4D1A04F9E94}" type="presOf" srcId="{3D2C59EF-5CC5-4791-BC37-EB71C380D8B2}" destId="{BF3243D5-48BB-44DC-9089-60187E26FF67}" srcOrd="0" destOrd="0" presId="urn:microsoft.com/office/officeart/2005/8/layout/process3"/>
    <dgm:cxn modelId="{768D7082-F765-4255-B820-93A7D8D00CBB}" type="presOf" srcId="{3269EEC4-A4F5-4810-A48E-B8F5F92D928B}" destId="{05B656C1-1F40-41C2-AD5A-3A463B08ED87}" srcOrd="0" destOrd="0" presId="urn:microsoft.com/office/officeart/2005/8/layout/process3"/>
    <dgm:cxn modelId="{44EF0A56-DDF0-4E6F-939D-29769DDEAD07}" srcId="{CF5AA93C-4521-4D10-9800-70197C09E356}" destId="{3D2C59EF-5CC5-4791-BC37-EB71C380D8B2}" srcOrd="0" destOrd="0" parTransId="{80AAAC00-CBE1-41AD-B046-C60497FACDB5}" sibTransId="{D5A6AE28-2057-4906-B268-2FB858F6376C}"/>
    <dgm:cxn modelId="{68A159EB-CB6C-4B52-BAAF-6F9E80973496}" type="presOf" srcId="{7DB87C10-0BC2-4215-AD9C-A9A417A089B6}" destId="{30D9E5E6-E606-4893-BD40-0CB9380C507A}" srcOrd="0" destOrd="0" presId="urn:microsoft.com/office/officeart/2005/8/layout/process3"/>
    <dgm:cxn modelId="{F5369AEB-6388-490A-B854-12964CE7BC36}" type="presOf" srcId="{CF5AA93C-4521-4D10-9800-70197C09E356}" destId="{91C56A1D-BFAB-4FAE-A791-72814DDDD465}" srcOrd="0" destOrd="0" presId="urn:microsoft.com/office/officeart/2005/8/layout/process3"/>
    <dgm:cxn modelId="{C84E270F-9523-41BF-9044-7937A3A67FDA}" type="presOf" srcId="{83D62813-17BA-43D9-843F-712950E128E1}" destId="{63B67139-BF4A-4E7C-AE7F-AE6E00F3A7DB}" srcOrd="1" destOrd="0" presId="urn:microsoft.com/office/officeart/2005/8/layout/process3"/>
    <dgm:cxn modelId="{82D4EFF8-01A8-42F9-9327-9EF38B9BD846}" type="presOf" srcId="{23E8BE2F-8285-4833-B6E7-0D871C0C469B}" destId="{57142282-CF85-47BD-B927-2866B842A575}" srcOrd="1" destOrd="0" presId="urn:microsoft.com/office/officeart/2005/8/layout/process3"/>
    <dgm:cxn modelId="{712EFC4F-1540-44C8-B1AE-8F95AF450161}" type="presParOf" srcId="{4DC6771C-5E53-44CC-B459-FB471EA2456A}" destId="{630B3AB7-33B5-45A8-9229-AD56CFE1AB79}" srcOrd="0" destOrd="0" presId="urn:microsoft.com/office/officeart/2005/8/layout/process3"/>
    <dgm:cxn modelId="{044B1264-71C6-4F2D-B6C0-7D9A9703EF5D}" type="presParOf" srcId="{630B3AB7-33B5-45A8-9229-AD56CFE1AB79}" destId="{91C56A1D-BFAB-4FAE-A791-72814DDDD465}" srcOrd="0" destOrd="0" presId="urn:microsoft.com/office/officeart/2005/8/layout/process3"/>
    <dgm:cxn modelId="{2696F4EC-E730-4ACC-8318-A32A798DBE05}" type="presParOf" srcId="{630B3AB7-33B5-45A8-9229-AD56CFE1AB79}" destId="{BDC33C54-4139-4EFC-B1A8-447F82C1705F}" srcOrd="1" destOrd="0" presId="urn:microsoft.com/office/officeart/2005/8/layout/process3"/>
    <dgm:cxn modelId="{89325ABD-2DB8-438E-B6E6-02D52156A6D7}" type="presParOf" srcId="{630B3AB7-33B5-45A8-9229-AD56CFE1AB79}" destId="{BF3243D5-48BB-44DC-9089-60187E26FF67}" srcOrd="2" destOrd="0" presId="urn:microsoft.com/office/officeart/2005/8/layout/process3"/>
    <dgm:cxn modelId="{6FDCEFCD-C4F3-4159-83A0-555212BFC86C}" type="presParOf" srcId="{4DC6771C-5E53-44CC-B459-FB471EA2456A}" destId="{1ABB9487-3E8F-46A7-A99E-DFDDB9ACA869}" srcOrd="1" destOrd="0" presId="urn:microsoft.com/office/officeart/2005/8/layout/process3"/>
    <dgm:cxn modelId="{6B93BE8F-9D99-4D63-8F8A-F83BAAB8AA1A}" type="presParOf" srcId="{1ABB9487-3E8F-46A7-A99E-DFDDB9ACA869}" destId="{63B67139-BF4A-4E7C-AE7F-AE6E00F3A7DB}" srcOrd="0" destOrd="0" presId="urn:microsoft.com/office/officeart/2005/8/layout/process3"/>
    <dgm:cxn modelId="{B6621154-2562-481D-9B05-E62EC5025893}" type="presParOf" srcId="{4DC6771C-5E53-44CC-B459-FB471EA2456A}" destId="{904AC61E-812D-4E02-B820-06DFDA334298}" srcOrd="2" destOrd="0" presId="urn:microsoft.com/office/officeart/2005/8/layout/process3"/>
    <dgm:cxn modelId="{8D3CE27A-9DA6-4B4A-8872-F33831EF01AA}" type="presParOf" srcId="{904AC61E-812D-4E02-B820-06DFDA334298}" destId="{05B656C1-1F40-41C2-AD5A-3A463B08ED87}" srcOrd="0" destOrd="0" presId="urn:microsoft.com/office/officeart/2005/8/layout/process3"/>
    <dgm:cxn modelId="{1CED1E66-9B41-4BF1-BA03-A8CD9323B54A}" type="presParOf" srcId="{904AC61E-812D-4E02-B820-06DFDA334298}" destId="{04DC76B3-985C-45FB-B042-0450C3F618D8}" srcOrd="1" destOrd="0" presId="urn:microsoft.com/office/officeart/2005/8/layout/process3"/>
    <dgm:cxn modelId="{E9A7FCB3-C645-443F-B33B-FDA1AEB0EDDC}" type="presParOf" srcId="{904AC61E-812D-4E02-B820-06DFDA334298}" destId="{30D9E5E6-E606-4893-BD40-0CB9380C507A}" srcOrd="2" destOrd="0" presId="urn:microsoft.com/office/officeart/2005/8/layout/process3"/>
    <dgm:cxn modelId="{7152A1FD-1D4B-43C0-AE63-D8ACF0B6A9E8}" type="presParOf" srcId="{4DC6771C-5E53-44CC-B459-FB471EA2456A}" destId="{D453A1C8-531C-43B1-80AA-12E47021AB1B}" srcOrd="3" destOrd="0" presId="urn:microsoft.com/office/officeart/2005/8/layout/process3"/>
    <dgm:cxn modelId="{ABECA8F0-14BD-490B-BACD-C4391A07090C}" type="presParOf" srcId="{D453A1C8-531C-43B1-80AA-12E47021AB1B}" destId="{57142282-CF85-47BD-B927-2866B842A575}" srcOrd="0" destOrd="0" presId="urn:microsoft.com/office/officeart/2005/8/layout/process3"/>
    <dgm:cxn modelId="{EAF6C9FB-3C08-4C03-BBE6-BA542A6922C2}" type="presParOf" srcId="{4DC6771C-5E53-44CC-B459-FB471EA2456A}" destId="{469DB537-0907-4258-A2D3-B4A44AA35F59}" srcOrd="4" destOrd="0" presId="urn:microsoft.com/office/officeart/2005/8/layout/process3"/>
    <dgm:cxn modelId="{6F26378C-07DB-48BB-962C-48BEB8C84247}" type="presParOf" srcId="{469DB537-0907-4258-A2D3-B4A44AA35F59}" destId="{13BF04B3-7FF1-4168-AE7E-FF3727CDF288}" srcOrd="0" destOrd="0" presId="urn:microsoft.com/office/officeart/2005/8/layout/process3"/>
    <dgm:cxn modelId="{2EEDAED5-0BAD-4862-B5A4-FF19798FF5A4}" type="presParOf" srcId="{469DB537-0907-4258-A2D3-B4A44AA35F59}" destId="{5F11CAEF-20D8-42A4-8079-9903461615C6}" srcOrd="1" destOrd="0" presId="urn:microsoft.com/office/officeart/2005/8/layout/process3"/>
    <dgm:cxn modelId="{10D8EAB2-6B35-45B9-B4F8-A1221263FFEA}" type="presParOf" srcId="{469DB537-0907-4258-A2D3-B4A44AA35F59}" destId="{A85448A8-6841-4722-86B2-9B8115CBA8DD}" srcOrd="2" destOrd="0" presId="urn:microsoft.com/office/officeart/2005/8/layout/process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33C54-4139-4EFC-B1A8-447F82C1705F}">
      <dsp:nvSpPr>
        <dsp:cNvPr id="0" name=""/>
        <dsp:cNvSpPr/>
      </dsp:nvSpPr>
      <dsp:spPr>
        <a:xfrm>
          <a:off x="3853" y="12900"/>
          <a:ext cx="1244525" cy="604800"/>
        </a:xfrm>
        <a:prstGeom prst="roundRect">
          <a:avLst>
            <a:gd name="adj" fmla="val 1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2024 год</a:t>
          </a:r>
        </a:p>
      </dsp:txBody>
      <dsp:txXfrm>
        <a:off x="15662" y="24709"/>
        <a:ext cx="1220907" cy="379582"/>
      </dsp:txXfrm>
    </dsp:sp>
    <dsp:sp modelId="{BF3243D5-48BB-44DC-9089-60187E26FF67}">
      <dsp:nvSpPr>
        <dsp:cNvPr id="0" name=""/>
        <dsp:cNvSpPr/>
      </dsp:nvSpPr>
      <dsp:spPr>
        <a:xfrm>
          <a:off x="225664" y="426245"/>
          <a:ext cx="1512745" cy="484436"/>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26 945 063,40</a:t>
          </a:r>
        </a:p>
      </dsp:txBody>
      <dsp:txXfrm>
        <a:off x="239853" y="440434"/>
        <a:ext cx="1484367" cy="456058"/>
      </dsp:txXfrm>
    </dsp:sp>
    <dsp:sp modelId="{1ABB9487-3E8F-46A7-A99E-DFDDB9ACA869}">
      <dsp:nvSpPr>
        <dsp:cNvPr id="0" name=""/>
        <dsp:cNvSpPr/>
      </dsp:nvSpPr>
      <dsp:spPr>
        <a:xfrm rot="35478">
          <a:off x="1470559" y="70721"/>
          <a:ext cx="471074" cy="309850"/>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ru-RU" sz="1100" kern="1200">
            <a:solidFill>
              <a:sysClr val="window" lastClr="FFFFFF"/>
            </a:solidFill>
            <a:latin typeface="Calibri" panose="020F0502020204030204"/>
            <a:ea typeface="+mn-ea"/>
            <a:cs typeface="+mn-cs"/>
          </a:endParaRPr>
        </a:p>
      </dsp:txBody>
      <dsp:txXfrm>
        <a:off x="1470561" y="132211"/>
        <a:ext cx="378119" cy="185910"/>
      </dsp:txXfrm>
    </dsp:sp>
    <dsp:sp modelId="{04DC76B3-985C-45FB-B042-0450C3F618D8}">
      <dsp:nvSpPr>
        <dsp:cNvPr id="0" name=""/>
        <dsp:cNvSpPr/>
      </dsp:nvSpPr>
      <dsp:spPr>
        <a:xfrm>
          <a:off x="2137151" y="34917"/>
          <a:ext cx="1244525" cy="604800"/>
        </a:xfrm>
        <a:prstGeom prst="roundRect">
          <a:avLst>
            <a:gd name="adj" fmla="val 10000"/>
          </a:avLst>
        </a:prstGeom>
        <a:solidFill>
          <a:srgbClr val="FFC000">
            <a:hueOff val="5197847"/>
            <a:satOff val="-23984"/>
            <a:lumOff val="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2025 год</a:t>
          </a:r>
        </a:p>
      </dsp:txBody>
      <dsp:txXfrm>
        <a:off x="2148960" y="46726"/>
        <a:ext cx="1220907" cy="379582"/>
      </dsp:txXfrm>
    </dsp:sp>
    <dsp:sp modelId="{30D9E5E6-E606-4893-BD40-0CB9380C507A}">
      <dsp:nvSpPr>
        <dsp:cNvPr id="0" name=""/>
        <dsp:cNvSpPr/>
      </dsp:nvSpPr>
      <dsp:spPr>
        <a:xfrm>
          <a:off x="2303867" y="436726"/>
          <a:ext cx="1544655" cy="396369"/>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24 515 788,98</a:t>
          </a:r>
        </a:p>
      </dsp:txBody>
      <dsp:txXfrm>
        <a:off x="2315476" y="448335"/>
        <a:ext cx="1521437" cy="373151"/>
      </dsp:txXfrm>
    </dsp:sp>
    <dsp:sp modelId="{D453A1C8-531C-43B1-80AA-12E47021AB1B}">
      <dsp:nvSpPr>
        <dsp:cNvPr id="0" name=""/>
        <dsp:cNvSpPr/>
      </dsp:nvSpPr>
      <dsp:spPr>
        <a:xfrm>
          <a:off x="3607853" y="73906"/>
          <a:ext cx="479517" cy="309850"/>
        </a:xfrm>
        <a:prstGeom prst="rightArrow">
          <a:avLst>
            <a:gd name="adj1" fmla="val 60000"/>
            <a:gd name="adj2" fmla="val 50000"/>
          </a:avLst>
        </a:prstGeom>
        <a:solidFill>
          <a:srgbClr val="5B9BD5">
            <a:lumMod val="40000"/>
            <a:lumOff val="6000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ru-RU" sz="1100" kern="1200">
            <a:solidFill>
              <a:sysClr val="window" lastClr="FFFFFF"/>
            </a:solidFill>
            <a:latin typeface="Calibri" panose="020F0502020204030204"/>
            <a:ea typeface="+mn-ea"/>
            <a:cs typeface="+mn-cs"/>
          </a:endParaRPr>
        </a:p>
      </dsp:txBody>
      <dsp:txXfrm>
        <a:off x="3607853" y="135876"/>
        <a:ext cx="386562" cy="185910"/>
      </dsp:txXfrm>
    </dsp:sp>
    <dsp:sp modelId="{5F11CAEF-20D8-42A4-8079-9903461615C6}">
      <dsp:nvSpPr>
        <dsp:cNvPr id="0" name=""/>
        <dsp:cNvSpPr/>
      </dsp:nvSpPr>
      <dsp:spPr>
        <a:xfrm>
          <a:off x="4286404" y="19737"/>
          <a:ext cx="1244525" cy="604800"/>
        </a:xfrm>
        <a:prstGeom prst="roundRect">
          <a:avLst>
            <a:gd name="adj" fmla="val 10000"/>
          </a:avLst>
        </a:prstGeom>
        <a:solidFill>
          <a:srgbClr val="5B9BD5">
            <a:lumMod val="40000"/>
            <a:lumOff val="60000"/>
          </a:srgbClr>
        </a:solidFill>
        <a:ln>
          <a:solidFill>
            <a:srgbClr val="5B9BD5">
              <a:lumMod val="20000"/>
              <a:lumOff val="80000"/>
            </a:srgbClr>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2026 год</a:t>
          </a:r>
        </a:p>
      </dsp:txBody>
      <dsp:txXfrm>
        <a:off x="4298213" y="31546"/>
        <a:ext cx="1220907" cy="379582"/>
      </dsp:txXfrm>
    </dsp:sp>
    <dsp:sp modelId="{A85448A8-6841-4722-86B2-9B8115CBA8DD}">
      <dsp:nvSpPr>
        <dsp:cNvPr id="0" name=""/>
        <dsp:cNvSpPr/>
      </dsp:nvSpPr>
      <dsp:spPr>
        <a:xfrm>
          <a:off x="4383627" y="436416"/>
          <a:ext cx="1567592" cy="457091"/>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23 708 400,11</a:t>
          </a:r>
        </a:p>
      </dsp:txBody>
      <dsp:txXfrm>
        <a:off x="4397015" y="449804"/>
        <a:ext cx="1540816" cy="4303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33C54-4139-4EFC-B1A8-447F82C1705F}">
      <dsp:nvSpPr>
        <dsp:cNvPr id="0" name=""/>
        <dsp:cNvSpPr/>
      </dsp:nvSpPr>
      <dsp:spPr>
        <a:xfrm>
          <a:off x="3853" y="12900"/>
          <a:ext cx="1244525" cy="604800"/>
        </a:xfrm>
        <a:prstGeom prst="roundRect">
          <a:avLst>
            <a:gd name="adj" fmla="val 1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2024 год</a:t>
          </a:r>
        </a:p>
      </dsp:txBody>
      <dsp:txXfrm>
        <a:off x="15662" y="24709"/>
        <a:ext cx="1220907" cy="379582"/>
      </dsp:txXfrm>
    </dsp:sp>
    <dsp:sp modelId="{BF3243D5-48BB-44DC-9089-60187E26FF67}">
      <dsp:nvSpPr>
        <dsp:cNvPr id="0" name=""/>
        <dsp:cNvSpPr/>
      </dsp:nvSpPr>
      <dsp:spPr>
        <a:xfrm>
          <a:off x="207855" y="408431"/>
          <a:ext cx="1512745" cy="484436"/>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8 733 350,31</a:t>
          </a:r>
        </a:p>
      </dsp:txBody>
      <dsp:txXfrm>
        <a:off x="222044" y="422620"/>
        <a:ext cx="1484367" cy="456058"/>
      </dsp:txXfrm>
    </dsp:sp>
    <dsp:sp modelId="{1ABB9487-3E8F-46A7-A99E-DFDDB9ACA869}">
      <dsp:nvSpPr>
        <dsp:cNvPr id="0" name=""/>
        <dsp:cNvSpPr/>
      </dsp:nvSpPr>
      <dsp:spPr>
        <a:xfrm rot="35478">
          <a:off x="1470559" y="70721"/>
          <a:ext cx="471074" cy="309850"/>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ru-RU" sz="1100" kern="1200">
            <a:solidFill>
              <a:sysClr val="window" lastClr="FFFFFF"/>
            </a:solidFill>
            <a:latin typeface="Calibri" panose="020F0502020204030204"/>
            <a:ea typeface="+mn-ea"/>
            <a:cs typeface="+mn-cs"/>
          </a:endParaRPr>
        </a:p>
      </dsp:txBody>
      <dsp:txXfrm>
        <a:off x="1470561" y="132211"/>
        <a:ext cx="378119" cy="185910"/>
      </dsp:txXfrm>
    </dsp:sp>
    <dsp:sp modelId="{04DC76B3-985C-45FB-B042-0450C3F618D8}">
      <dsp:nvSpPr>
        <dsp:cNvPr id="0" name=""/>
        <dsp:cNvSpPr/>
      </dsp:nvSpPr>
      <dsp:spPr>
        <a:xfrm>
          <a:off x="2137151" y="34917"/>
          <a:ext cx="1244525" cy="604800"/>
        </a:xfrm>
        <a:prstGeom prst="roundRect">
          <a:avLst>
            <a:gd name="adj" fmla="val 10000"/>
          </a:avLst>
        </a:prstGeom>
        <a:solidFill>
          <a:srgbClr val="FFC000">
            <a:hueOff val="5197847"/>
            <a:satOff val="-23984"/>
            <a:lumOff val="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2025 год</a:t>
          </a:r>
        </a:p>
      </dsp:txBody>
      <dsp:txXfrm>
        <a:off x="2148960" y="46726"/>
        <a:ext cx="1220907" cy="379582"/>
      </dsp:txXfrm>
    </dsp:sp>
    <dsp:sp modelId="{30D9E5E6-E606-4893-BD40-0CB9380C507A}">
      <dsp:nvSpPr>
        <dsp:cNvPr id="0" name=""/>
        <dsp:cNvSpPr/>
      </dsp:nvSpPr>
      <dsp:spPr>
        <a:xfrm>
          <a:off x="2303867" y="436726"/>
          <a:ext cx="1544655" cy="396369"/>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8 634 913,27</a:t>
          </a:r>
        </a:p>
      </dsp:txBody>
      <dsp:txXfrm>
        <a:off x="2315476" y="448335"/>
        <a:ext cx="1521437" cy="373151"/>
      </dsp:txXfrm>
    </dsp:sp>
    <dsp:sp modelId="{D453A1C8-531C-43B1-80AA-12E47021AB1B}">
      <dsp:nvSpPr>
        <dsp:cNvPr id="0" name=""/>
        <dsp:cNvSpPr/>
      </dsp:nvSpPr>
      <dsp:spPr>
        <a:xfrm>
          <a:off x="3607853" y="73906"/>
          <a:ext cx="479517" cy="309850"/>
        </a:xfrm>
        <a:prstGeom prst="rightArrow">
          <a:avLst>
            <a:gd name="adj1" fmla="val 60000"/>
            <a:gd name="adj2" fmla="val 50000"/>
          </a:avLst>
        </a:prstGeom>
        <a:solidFill>
          <a:srgbClr val="5B9BD5">
            <a:lumMod val="40000"/>
            <a:lumOff val="6000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ru-RU" sz="1100" kern="1200">
            <a:solidFill>
              <a:sysClr val="window" lastClr="FFFFFF"/>
            </a:solidFill>
            <a:latin typeface="Calibri" panose="020F0502020204030204"/>
            <a:ea typeface="+mn-ea"/>
            <a:cs typeface="+mn-cs"/>
          </a:endParaRPr>
        </a:p>
      </dsp:txBody>
      <dsp:txXfrm>
        <a:off x="3607853" y="135876"/>
        <a:ext cx="386562" cy="185910"/>
      </dsp:txXfrm>
    </dsp:sp>
    <dsp:sp modelId="{5F11CAEF-20D8-42A4-8079-9903461615C6}">
      <dsp:nvSpPr>
        <dsp:cNvPr id="0" name=""/>
        <dsp:cNvSpPr/>
      </dsp:nvSpPr>
      <dsp:spPr>
        <a:xfrm>
          <a:off x="4286404" y="19737"/>
          <a:ext cx="1244525" cy="604800"/>
        </a:xfrm>
        <a:prstGeom prst="roundRect">
          <a:avLst>
            <a:gd name="adj" fmla="val 10000"/>
          </a:avLst>
        </a:prstGeom>
        <a:solidFill>
          <a:srgbClr val="5B9BD5">
            <a:lumMod val="40000"/>
            <a:lumOff val="60000"/>
          </a:srgbClr>
        </a:solidFill>
        <a:ln>
          <a:solidFill>
            <a:srgbClr val="5B9BD5">
              <a:lumMod val="20000"/>
              <a:lumOff val="80000"/>
            </a:srgbClr>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2026 год</a:t>
          </a:r>
        </a:p>
      </dsp:txBody>
      <dsp:txXfrm>
        <a:off x="4298213" y="31546"/>
        <a:ext cx="1220907" cy="379582"/>
      </dsp:txXfrm>
    </dsp:sp>
    <dsp:sp modelId="{A85448A8-6841-4722-86B2-9B8115CBA8DD}">
      <dsp:nvSpPr>
        <dsp:cNvPr id="0" name=""/>
        <dsp:cNvSpPr/>
      </dsp:nvSpPr>
      <dsp:spPr>
        <a:xfrm>
          <a:off x="4383627" y="436416"/>
          <a:ext cx="1567592" cy="457091"/>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8 898 754,78</a:t>
          </a:r>
        </a:p>
      </dsp:txBody>
      <dsp:txXfrm>
        <a:off x="4397015" y="449804"/>
        <a:ext cx="1540816" cy="4303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33C54-4139-4EFC-B1A8-447F82C1705F}">
      <dsp:nvSpPr>
        <dsp:cNvPr id="0" name=""/>
        <dsp:cNvSpPr/>
      </dsp:nvSpPr>
      <dsp:spPr>
        <a:xfrm>
          <a:off x="3853" y="12900"/>
          <a:ext cx="1244525" cy="604800"/>
        </a:xfrm>
        <a:prstGeom prst="roundRect">
          <a:avLst>
            <a:gd name="adj" fmla="val 1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2024 год</a:t>
          </a:r>
        </a:p>
      </dsp:txBody>
      <dsp:txXfrm>
        <a:off x="15662" y="24709"/>
        <a:ext cx="1220907" cy="379582"/>
      </dsp:txXfrm>
    </dsp:sp>
    <dsp:sp modelId="{BF3243D5-48BB-44DC-9089-60187E26FF67}">
      <dsp:nvSpPr>
        <dsp:cNvPr id="0" name=""/>
        <dsp:cNvSpPr/>
      </dsp:nvSpPr>
      <dsp:spPr>
        <a:xfrm>
          <a:off x="207855" y="408431"/>
          <a:ext cx="1512745" cy="484436"/>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620 821,87</a:t>
          </a:r>
        </a:p>
      </dsp:txBody>
      <dsp:txXfrm>
        <a:off x="222044" y="422620"/>
        <a:ext cx="1484367" cy="456058"/>
      </dsp:txXfrm>
    </dsp:sp>
    <dsp:sp modelId="{1ABB9487-3E8F-46A7-A99E-DFDDB9ACA869}">
      <dsp:nvSpPr>
        <dsp:cNvPr id="0" name=""/>
        <dsp:cNvSpPr/>
      </dsp:nvSpPr>
      <dsp:spPr>
        <a:xfrm rot="35478">
          <a:off x="1470559" y="70721"/>
          <a:ext cx="471074" cy="309850"/>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ru-RU" sz="1100" kern="1200">
            <a:solidFill>
              <a:sysClr val="window" lastClr="FFFFFF"/>
            </a:solidFill>
            <a:latin typeface="Calibri" panose="020F0502020204030204"/>
            <a:ea typeface="+mn-ea"/>
            <a:cs typeface="+mn-cs"/>
          </a:endParaRPr>
        </a:p>
      </dsp:txBody>
      <dsp:txXfrm>
        <a:off x="1470561" y="132211"/>
        <a:ext cx="378119" cy="185910"/>
      </dsp:txXfrm>
    </dsp:sp>
    <dsp:sp modelId="{04DC76B3-985C-45FB-B042-0450C3F618D8}">
      <dsp:nvSpPr>
        <dsp:cNvPr id="0" name=""/>
        <dsp:cNvSpPr/>
      </dsp:nvSpPr>
      <dsp:spPr>
        <a:xfrm>
          <a:off x="2137151" y="34917"/>
          <a:ext cx="1244525" cy="604800"/>
        </a:xfrm>
        <a:prstGeom prst="roundRect">
          <a:avLst>
            <a:gd name="adj" fmla="val 10000"/>
          </a:avLst>
        </a:prstGeom>
        <a:solidFill>
          <a:srgbClr val="FFC000">
            <a:hueOff val="5197847"/>
            <a:satOff val="-23984"/>
            <a:lumOff val="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2025 год</a:t>
          </a:r>
        </a:p>
      </dsp:txBody>
      <dsp:txXfrm>
        <a:off x="2148960" y="46726"/>
        <a:ext cx="1220907" cy="379582"/>
      </dsp:txXfrm>
    </dsp:sp>
    <dsp:sp modelId="{30D9E5E6-E606-4893-BD40-0CB9380C507A}">
      <dsp:nvSpPr>
        <dsp:cNvPr id="0" name=""/>
        <dsp:cNvSpPr/>
      </dsp:nvSpPr>
      <dsp:spPr>
        <a:xfrm>
          <a:off x="2303867" y="436726"/>
          <a:ext cx="1544655" cy="396369"/>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620 012,59</a:t>
          </a:r>
        </a:p>
      </dsp:txBody>
      <dsp:txXfrm>
        <a:off x="2315476" y="448335"/>
        <a:ext cx="1521437" cy="373151"/>
      </dsp:txXfrm>
    </dsp:sp>
    <dsp:sp modelId="{D453A1C8-531C-43B1-80AA-12E47021AB1B}">
      <dsp:nvSpPr>
        <dsp:cNvPr id="0" name=""/>
        <dsp:cNvSpPr/>
      </dsp:nvSpPr>
      <dsp:spPr>
        <a:xfrm>
          <a:off x="3607853" y="73906"/>
          <a:ext cx="479517" cy="309850"/>
        </a:xfrm>
        <a:prstGeom prst="rightArrow">
          <a:avLst>
            <a:gd name="adj1" fmla="val 60000"/>
            <a:gd name="adj2" fmla="val 50000"/>
          </a:avLst>
        </a:prstGeom>
        <a:solidFill>
          <a:srgbClr val="5B9BD5">
            <a:lumMod val="40000"/>
            <a:lumOff val="6000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ru-RU" sz="1100" kern="1200">
            <a:solidFill>
              <a:sysClr val="window" lastClr="FFFFFF"/>
            </a:solidFill>
            <a:latin typeface="Calibri" panose="020F0502020204030204"/>
            <a:ea typeface="+mn-ea"/>
            <a:cs typeface="+mn-cs"/>
          </a:endParaRPr>
        </a:p>
      </dsp:txBody>
      <dsp:txXfrm>
        <a:off x="3607853" y="135876"/>
        <a:ext cx="386562" cy="185910"/>
      </dsp:txXfrm>
    </dsp:sp>
    <dsp:sp modelId="{5F11CAEF-20D8-42A4-8079-9903461615C6}">
      <dsp:nvSpPr>
        <dsp:cNvPr id="0" name=""/>
        <dsp:cNvSpPr/>
      </dsp:nvSpPr>
      <dsp:spPr>
        <a:xfrm>
          <a:off x="4286404" y="19737"/>
          <a:ext cx="1244525" cy="604800"/>
        </a:xfrm>
        <a:prstGeom prst="roundRect">
          <a:avLst>
            <a:gd name="adj" fmla="val 10000"/>
          </a:avLst>
        </a:prstGeom>
        <a:solidFill>
          <a:srgbClr val="5B9BD5">
            <a:lumMod val="40000"/>
            <a:lumOff val="60000"/>
          </a:srgbClr>
        </a:solidFill>
        <a:ln>
          <a:solidFill>
            <a:srgbClr val="5B9BD5">
              <a:lumMod val="20000"/>
              <a:lumOff val="80000"/>
            </a:srgbClr>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2026 год</a:t>
          </a:r>
        </a:p>
      </dsp:txBody>
      <dsp:txXfrm>
        <a:off x="4298213" y="31546"/>
        <a:ext cx="1220907" cy="379582"/>
      </dsp:txXfrm>
    </dsp:sp>
    <dsp:sp modelId="{A85448A8-6841-4722-86B2-9B8115CBA8DD}">
      <dsp:nvSpPr>
        <dsp:cNvPr id="0" name=""/>
        <dsp:cNvSpPr/>
      </dsp:nvSpPr>
      <dsp:spPr>
        <a:xfrm>
          <a:off x="4383627" y="436416"/>
          <a:ext cx="1567592" cy="457091"/>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612 954,81</a:t>
          </a:r>
        </a:p>
      </dsp:txBody>
      <dsp:txXfrm>
        <a:off x="4397015" y="449804"/>
        <a:ext cx="1540816" cy="4303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33C54-4139-4EFC-B1A8-447F82C1705F}">
      <dsp:nvSpPr>
        <dsp:cNvPr id="0" name=""/>
        <dsp:cNvSpPr/>
      </dsp:nvSpPr>
      <dsp:spPr>
        <a:xfrm>
          <a:off x="3853" y="12900"/>
          <a:ext cx="1244525" cy="604800"/>
        </a:xfrm>
        <a:prstGeom prst="roundRect">
          <a:avLst>
            <a:gd name="adj" fmla="val 1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2024 год</a:t>
          </a:r>
        </a:p>
      </dsp:txBody>
      <dsp:txXfrm>
        <a:off x="15662" y="24709"/>
        <a:ext cx="1220907" cy="379582"/>
      </dsp:txXfrm>
    </dsp:sp>
    <dsp:sp modelId="{BF3243D5-48BB-44DC-9089-60187E26FF67}">
      <dsp:nvSpPr>
        <dsp:cNvPr id="0" name=""/>
        <dsp:cNvSpPr/>
      </dsp:nvSpPr>
      <dsp:spPr>
        <a:xfrm>
          <a:off x="207855" y="408431"/>
          <a:ext cx="1512745" cy="484436"/>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17 590 891,22</a:t>
          </a:r>
        </a:p>
      </dsp:txBody>
      <dsp:txXfrm>
        <a:off x="222044" y="422620"/>
        <a:ext cx="1484367" cy="456058"/>
      </dsp:txXfrm>
    </dsp:sp>
    <dsp:sp modelId="{1ABB9487-3E8F-46A7-A99E-DFDDB9ACA869}">
      <dsp:nvSpPr>
        <dsp:cNvPr id="0" name=""/>
        <dsp:cNvSpPr/>
      </dsp:nvSpPr>
      <dsp:spPr>
        <a:xfrm rot="35478">
          <a:off x="1470559" y="70721"/>
          <a:ext cx="471074" cy="309850"/>
        </a:xfrm>
        <a:prstGeom prst="rightArrow">
          <a:avLst>
            <a:gd name="adj1" fmla="val 60000"/>
            <a:gd name="adj2" fmla="val 50000"/>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ru-RU" sz="1100" kern="1200">
            <a:solidFill>
              <a:sysClr val="window" lastClr="FFFFFF"/>
            </a:solidFill>
            <a:latin typeface="Calibri" panose="020F0502020204030204"/>
            <a:ea typeface="+mn-ea"/>
            <a:cs typeface="+mn-cs"/>
          </a:endParaRPr>
        </a:p>
      </dsp:txBody>
      <dsp:txXfrm>
        <a:off x="1470561" y="132211"/>
        <a:ext cx="378119" cy="185910"/>
      </dsp:txXfrm>
    </dsp:sp>
    <dsp:sp modelId="{04DC76B3-985C-45FB-B042-0450C3F618D8}">
      <dsp:nvSpPr>
        <dsp:cNvPr id="0" name=""/>
        <dsp:cNvSpPr/>
      </dsp:nvSpPr>
      <dsp:spPr>
        <a:xfrm>
          <a:off x="2137151" y="34917"/>
          <a:ext cx="1244525" cy="604800"/>
        </a:xfrm>
        <a:prstGeom prst="roundRect">
          <a:avLst>
            <a:gd name="adj" fmla="val 10000"/>
          </a:avLst>
        </a:prstGeom>
        <a:solidFill>
          <a:srgbClr val="FFC000">
            <a:hueOff val="5197847"/>
            <a:satOff val="-23984"/>
            <a:lumOff val="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2025 год</a:t>
          </a:r>
        </a:p>
      </dsp:txBody>
      <dsp:txXfrm>
        <a:off x="2148960" y="46726"/>
        <a:ext cx="1220907" cy="379582"/>
      </dsp:txXfrm>
    </dsp:sp>
    <dsp:sp modelId="{30D9E5E6-E606-4893-BD40-0CB9380C507A}">
      <dsp:nvSpPr>
        <dsp:cNvPr id="0" name=""/>
        <dsp:cNvSpPr/>
      </dsp:nvSpPr>
      <dsp:spPr>
        <a:xfrm>
          <a:off x="2303867" y="436726"/>
          <a:ext cx="1544655" cy="396369"/>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15 260 863,12</a:t>
          </a:r>
        </a:p>
      </dsp:txBody>
      <dsp:txXfrm>
        <a:off x="2315476" y="448335"/>
        <a:ext cx="1521437" cy="373151"/>
      </dsp:txXfrm>
    </dsp:sp>
    <dsp:sp modelId="{D453A1C8-531C-43B1-80AA-12E47021AB1B}">
      <dsp:nvSpPr>
        <dsp:cNvPr id="0" name=""/>
        <dsp:cNvSpPr/>
      </dsp:nvSpPr>
      <dsp:spPr>
        <a:xfrm>
          <a:off x="3607853" y="73906"/>
          <a:ext cx="479517" cy="309850"/>
        </a:xfrm>
        <a:prstGeom prst="rightArrow">
          <a:avLst>
            <a:gd name="adj1" fmla="val 60000"/>
            <a:gd name="adj2" fmla="val 50000"/>
          </a:avLst>
        </a:prstGeom>
        <a:solidFill>
          <a:srgbClr val="5B9BD5">
            <a:lumMod val="40000"/>
            <a:lumOff val="6000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ru-RU" sz="1100" kern="1200">
            <a:solidFill>
              <a:sysClr val="window" lastClr="FFFFFF"/>
            </a:solidFill>
            <a:latin typeface="Calibri" panose="020F0502020204030204"/>
            <a:ea typeface="+mn-ea"/>
            <a:cs typeface="+mn-cs"/>
          </a:endParaRPr>
        </a:p>
      </dsp:txBody>
      <dsp:txXfrm>
        <a:off x="3607853" y="135876"/>
        <a:ext cx="386562" cy="185910"/>
      </dsp:txXfrm>
    </dsp:sp>
    <dsp:sp modelId="{5F11CAEF-20D8-42A4-8079-9903461615C6}">
      <dsp:nvSpPr>
        <dsp:cNvPr id="0" name=""/>
        <dsp:cNvSpPr/>
      </dsp:nvSpPr>
      <dsp:spPr>
        <a:xfrm>
          <a:off x="4286404" y="19737"/>
          <a:ext cx="1244525" cy="604800"/>
        </a:xfrm>
        <a:prstGeom prst="roundRect">
          <a:avLst>
            <a:gd name="adj" fmla="val 10000"/>
          </a:avLst>
        </a:prstGeom>
        <a:solidFill>
          <a:srgbClr val="5B9BD5">
            <a:lumMod val="40000"/>
            <a:lumOff val="60000"/>
          </a:srgbClr>
        </a:solidFill>
        <a:ln>
          <a:solidFill>
            <a:srgbClr val="5B9BD5">
              <a:lumMod val="20000"/>
              <a:lumOff val="80000"/>
            </a:srgbClr>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2026 год</a:t>
          </a:r>
        </a:p>
      </dsp:txBody>
      <dsp:txXfrm>
        <a:off x="4298213" y="31546"/>
        <a:ext cx="1220907" cy="379582"/>
      </dsp:txXfrm>
    </dsp:sp>
    <dsp:sp modelId="{A85448A8-6841-4722-86B2-9B8115CBA8DD}">
      <dsp:nvSpPr>
        <dsp:cNvPr id="0" name=""/>
        <dsp:cNvSpPr/>
      </dsp:nvSpPr>
      <dsp:spPr>
        <a:xfrm>
          <a:off x="4383627" y="436416"/>
          <a:ext cx="1567592" cy="457091"/>
        </a:xfrm>
        <a:prstGeom prst="roundRect">
          <a:avLst>
            <a:gd name="adj" fmla="val 10000"/>
          </a:avLst>
        </a:prstGeom>
        <a:solidFill>
          <a:sysClr val="window" lastClr="FFFFFF">
            <a:alpha val="90000"/>
            <a:hueOff val="0"/>
            <a:satOff val="0"/>
            <a:lumOff val="0"/>
            <a:alphaOff val="0"/>
          </a:sysClr>
        </a:soli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z="300000" prstMaterial="metal">
          <a:bevelT w="88900" h="88900"/>
        </a:sp3d>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14 196 690,52</a:t>
          </a:r>
        </a:p>
      </dsp:txBody>
      <dsp:txXfrm>
        <a:off x="4397015" y="449804"/>
        <a:ext cx="1540816" cy="4303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0.32395</cdr:x>
      <cdr:y>0.10099</cdr:y>
    </cdr:from>
    <cdr:to>
      <cdr:x>0.35643</cdr:x>
      <cdr:y>0.64178</cdr:y>
    </cdr:to>
    <cdr:sp macro="" textlink="">
      <cdr:nvSpPr>
        <cdr:cNvPr id="2" name="Правая фигурная скобка 1"/>
        <cdr:cNvSpPr/>
      </cdr:nvSpPr>
      <cdr:spPr>
        <a:xfrm xmlns:a="http://schemas.openxmlformats.org/drawingml/2006/main">
          <a:off x="1984076" y="267419"/>
          <a:ext cx="198901" cy="1431985"/>
        </a:xfrm>
        <a:prstGeom xmlns:a="http://schemas.openxmlformats.org/drawingml/2006/main" prst="rightBrace">
          <a:avLst>
            <a:gd name="adj1" fmla="val 8333"/>
            <a:gd name="adj2" fmla="val 48581"/>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0.35474</cdr:x>
      <cdr:y>0.20822</cdr:y>
    </cdr:from>
    <cdr:to>
      <cdr:x>0.39103</cdr:x>
      <cdr:y>0.55043</cdr:y>
    </cdr:to>
    <cdr:sp macro="" textlink="">
      <cdr:nvSpPr>
        <cdr:cNvPr id="3" name="Поле 614"/>
        <cdr:cNvSpPr txBox="1">
          <a:spLocks xmlns:a="http://schemas.openxmlformats.org/drawingml/2006/main"/>
        </cdr:cNvSpPr>
      </cdr:nvSpPr>
      <cdr:spPr>
        <a:xfrm xmlns:a="http://schemas.openxmlformats.org/drawingml/2006/main" flipH="1">
          <a:off x="2172646" y="551360"/>
          <a:ext cx="222250" cy="906145"/>
        </a:xfrm>
        <a:prstGeom xmlns:a="http://schemas.openxmlformats.org/drawingml/2006/main" prst="rect">
          <a:avLst/>
        </a:prstGeom>
        <a:solidFill xmlns:a="http://schemas.openxmlformats.org/drawingml/2006/main">
          <a:prstClr val="white"/>
        </a:solidFill>
        <a:ln xmlns:a="http://schemas.openxmlformats.org/drawingml/2006/main">
          <a:noFill/>
        </a:ln>
        <a:effectLst xmlns:a="http://schemas.openxmlformats.org/drawingml/2006/main"/>
      </cdr:spPr>
      <cdr:txBody>
        <a:bodyPr xmlns:a="http://schemas.openxmlformats.org/drawingml/2006/main" rot="0" spcFirstLastPara="0" vert="vert270"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spcAft>
              <a:spcPts val="0"/>
            </a:spcAft>
          </a:pPr>
          <a:r>
            <a:rPr lang="ru-RU" sz="1000" b="1">
              <a:solidFill>
                <a:sysClr val="windowText" lastClr="000000"/>
              </a:solidFill>
              <a:effectLst/>
              <a:latin typeface="Times New Roman" panose="02020603050405020304" pitchFamily="18" charset="0"/>
              <a:ea typeface="Times New Roman" panose="02020603050405020304" pitchFamily="18" charset="0"/>
            </a:rPr>
            <a:t>   27 417 971,08</a:t>
          </a:r>
          <a:endParaRPr lang="ru-RU" sz="900" b="1">
            <a:solidFill>
              <a:sysClr val="windowText" lastClr="00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0.89691</cdr:x>
      <cdr:y>0.20808</cdr:y>
    </cdr:from>
    <cdr:to>
      <cdr:x>0.95601</cdr:x>
      <cdr:y>0.54717</cdr:y>
    </cdr:to>
    <cdr:sp macro="" textlink="">
      <cdr:nvSpPr>
        <cdr:cNvPr id="4" name="Поле 613"/>
        <cdr:cNvSpPr txBox="1">
          <a:spLocks xmlns:a="http://schemas.openxmlformats.org/drawingml/2006/main"/>
        </cdr:cNvSpPr>
      </cdr:nvSpPr>
      <cdr:spPr>
        <a:xfrm xmlns:a="http://schemas.openxmlformats.org/drawingml/2006/main">
          <a:off x="5493206" y="550988"/>
          <a:ext cx="361950" cy="89789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0"/>
            </a:spcAft>
          </a:pPr>
          <a:r>
            <a:rPr lang="ru-RU" sz="1100" b="1">
              <a:effectLst/>
              <a:latin typeface="Times New Roman" panose="02020603050405020304" pitchFamily="18" charset="0"/>
              <a:ea typeface="Times New Roman" panose="02020603050405020304" pitchFamily="18" charset="0"/>
              <a:cs typeface="Times New Roman" panose="02020603050405020304" pitchFamily="18" charset="0"/>
            </a:rPr>
            <a:t>23 820 816,28</a:t>
          </a:r>
        </a:p>
      </cdr:txBody>
    </cdr:sp>
  </cdr:relSizeAnchor>
  <cdr:relSizeAnchor xmlns:cdr="http://schemas.openxmlformats.org/drawingml/2006/chartDrawing">
    <cdr:from>
      <cdr:x>0.61663</cdr:x>
      <cdr:y>0.2146</cdr:y>
    </cdr:from>
    <cdr:to>
      <cdr:x>0.67572</cdr:x>
      <cdr:y>0.55369</cdr:y>
    </cdr:to>
    <cdr:sp macro="" textlink="">
      <cdr:nvSpPr>
        <cdr:cNvPr id="5" name="Поле 613"/>
        <cdr:cNvSpPr txBox="1">
          <a:spLocks xmlns:a="http://schemas.openxmlformats.org/drawingml/2006/main"/>
        </cdr:cNvSpPr>
      </cdr:nvSpPr>
      <cdr:spPr>
        <a:xfrm xmlns:a="http://schemas.openxmlformats.org/drawingml/2006/main">
          <a:off x="3776569" y="568250"/>
          <a:ext cx="361901" cy="897893"/>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vert270"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15000"/>
            </a:lnSpc>
            <a:spcAft>
              <a:spcPts val="0"/>
            </a:spcAft>
          </a:pPr>
          <a:r>
            <a:rPr lang="ru-RU" sz="1100" b="1">
              <a:effectLst/>
              <a:latin typeface="Times New Roman" panose="02020603050405020304" pitchFamily="18" charset="0"/>
              <a:ea typeface="Times New Roman" panose="02020603050405020304" pitchFamily="18" charset="0"/>
              <a:cs typeface="Times New Roman" panose="02020603050405020304" pitchFamily="18" charset="0"/>
            </a:rPr>
            <a:t>24 854 275,86</a:t>
          </a:r>
        </a:p>
      </cdr:txBody>
    </cdr:sp>
  </cdr:relSizeAnchor>
  <cdr:relSizeAnchor xmlns:cdr="http://schemas.openxmlformats.org/drawingml/2006/chartDrawing">
    <cdr:from>
      <cdr:x>0.86928</cdr:x>
      <cdr:y>0.15312</cdr:y>
    </cdr:from>
    <cdr:to>
      <cdr:x>0.90284</cdr:x>
      <cdr:y>0.68074</cdr:y>
    </cdr:to>
    <cdr:sp macro="" textlink="">
      <cdr:nvSpPr>
        <cdr:cNvPr id="6" name="Правая фигурная скобка 5"/>
        <cdr:cNvSpPr/>
      </cdr:nvSpPr>
      <cdr:spPr>
        <a:xfrm xmlns:a="http://schemas.openxmlformats.org/drawingml/2006/main">
          <a:off x="5323985" y="405442"/>
          <a:ext cx="205548" cy="1397119"/>
        </a:xfrm>
        <a:prstGeom xmlns:a="http://schemas.openxmlformats.org/drawingml/2006/main" prst="rightBrace">
          <a:avLst>
            <a:gd name="adj1" fmla="val 8333"/>
            <a:gd name="adj2" fmla="val 48581"/>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txBody>
        <a:bodyPr xmlns:a="http://schemas.openxmlformats.org/drawingml/2006/main" wrap="square">
          <a:noAutofit/>
        </a:bodyPr>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0.01318</cdr:x>
      <cdr:y>0.81232</cdr:y>
    </cdr:from>
    <cdr:to>
      <cdr:x>0.53382</cdr:x>
      <cdr:y>0.86456</cdr:y>
    </cdr:to>
    <cdr:sp macro="" textlink="">
      <cdr:nvSpPr>
        <cdr:cNvPr id="2" name="TextBox 1"/>
        <cdr:cNvSpPr txBox="1"/>
      </cdr:nvSpPr>
      <cdr:spPr>
        <a:xfrm xmlns:a="http://schemas.openxmlformats.org/drawingml/2006/main">
          <a:off x="80576" y="2914924"/>
          <a:ext cx="3184070" cy="187457"/>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r>
            <a:rPr lang="ru-RU" sz="1000" b="1">
              <a:latin typeface="Times New Roman" pitchFamily="18" charset="0"/>
              <a:cs typeface="Times New Roman" pitchFamily="18" charset="0"/>
            </a:rPr>
            <a:t>Муниципальные</a:t>
          </a:r>
          <a:r>
            <a:rPr lang="ru-RU" sz="1000" b="1" baseline="0">
              <a:latin typeface="Times New Roman" pitchFamily="18" charset="0"/>
              <a:cs typeface="Times New Roman" pitchFamily="18" charset="0"/>
            </a:rPr>
            <a:t> программы по направлениям:</a:t>
          </a:r>
          <a:endParaRPr lang="ru-RU" sz="10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0.013</cdr:x>
      <cdr:y>0.03634</cdr:y>
    </cdr:from>
    <cdr:to>
      <cdr:x>0.14503</cdr:x>
      <cdr:y>0.09371</cdr:y>
    </cdr:to>
    <cdr:sp macro="" textlink="">
      <cdr:nvSpPr>
        <cdr:cNvPr id="4" name="Поле 3"/>
        <cdr:cNvSpPr txBox="1"/>
      </cdr:nvSpPr>
      <cdr:spPr>
        <a:xfrm xmlns:a="http://schemas.openxmlformats.org/drawingml/2006/main">
          <a:off x="79513" y="151084"/>
          <a:ext cx="807287" cy="2385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2024 год</a:t>
          </a:r>
        </a:p>
      </cdr:txBody>
    </cdr:sp>
  </cdr:relSizeAnchor>
  <cdr:relSizeAnchor xmlns:cdr="http://schemas.openxmlformats.org/drawingml/2006/chartDrawing">
    <cdr:from>
      <cdr:x>0.42359</cdr:x>
      <cdr:y>0.44694</cdr:y>
    </cdr:from>
    <cdr:to>
      <cdr:x>0.5537</cdr:x>
      <cdr:y>0.47362</cdr:y>
    </cdr:to>
    <cdr:sp macro="" textlink="">
      <cdr:nvSpPr>
        <cdr:cNvPr id="6" name="Поле 1"/>
        <cdr:cNvSpPr txBox="1"/>
      </cdr:nvSpPr>
      <cdr:spPr>
        <a:xfrm xmlns:a="http://schemas.openxmlformats.org/drawingml/2006/main">
          <a:off x="2976777" y="4452679"/>
          <a:ext cx="914400" cy="265814"/>
        </a:xfrm>
        <a:prstGeom xmlns:a="http://schemas.openxmlformats.org/drawingml/2006/main" prst="rect">
          <a:avLst/>
        </a:prstGeom>
      </cdr:spPr>
    </cdr:sp>
  </cdr:relSizeAnchor>
  <cdr:relSizeAnchor xmlns:cdr="http://schemas.openxmlformats.org/drawingml/2006/chartDrawing">
    <cdr:from>
      <cdr:x>0.02037</cdr:x>
      <cdr:y>0.32126</cdr:y>
    </cdr:from>
    <cdr:to>
      <cdr:x>0.16251</cdr:x>
      <cdr:y>0.37098</cdr:y>
    </cdr:to>
    <cdr:sp macro="" textlink="">
      <cdr:nvSpPr>
        <cdr:cNvPr id="7" name="Поле 6"/>
        <cdr:cNvSpPr txBox="1"/>
      </cdr:nvSpPr>
      <cdr:spPr>
        <a:xfrm xmlns:a="http://schemas.openxmlformats.org/drawingml/2006/main">
          <a:off x="124564" y="1335810"/>
          <a:ext cx="869103" cy="2067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2025</a:t>
          </a:r>
          <a:r>
            <a:rPr lang="ru-RU" sz="1200" b="1">
              <a:solidFill>
                <a:srgbClr val="FF0000"/>
              </a:solidFill>
              <a:latin typeface="Times New Roman" panose="02020603050405020304" pitchFamily="18" charset="0"/>
              <a:cs typeface="Times New Roman" panose="02020603050405020304" pitchFamily="18" charset="0"/>
            </a:rPr>
            <a:t> </a:t>
          </a:r>
          <a:r>
            <a:rPr lang="ru-RU" sz="1200" b="1">
              <a:solidFill>
                <a:sysClr val="windowText" lastClr="000000"/>
              </a:solidFill>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0.02451</cdr:x>
      <cdr:y>0.61194</cdr:y>
    </cdr:from>
    <cdr:to>
      <cdr:x>0.17979</cdr:x>
      <cdr:y>0.66931</cdr:y>
    </cdr:to>
    <cdr:sp macro="" textlink="">
      <cdr:nvSpPr>
        <cdr:cNvPr id="8" name="Поле 7"/>
        <cdr:cNvSpPr txBox="1"/>
      </cdr:nvSpPr>
      <cdr:spPr>
        <a:xfrm xmlns:a="http://schemas.openxmlformats.org/drawingml/2006/main">
          <a:off x="149853" y="2544426"/>
          <a:ext cx="949446" cy="2385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2026</a:t>
          </a:r>
          <a:r>
            <a:rPr lang="ru-RU" sz="1200" b="1">
              <a:latin typeface="Times New Roman" panose="02020603050405020304" pitchFamily="18" charset="0"/>
              <a:cs typeface="Times New Roman" panose="02020603050405020304" pitchFamily="18" charset="0"/>
            </a:rPr>
            <a:t> год</a:t>
          </a:r>
        </a:p>
      </cdr:txBody>
    </cdr:sp>
  </cdr:relSizeAnchor>
</c:userShapes>
</file>

<file path=word/drawings/drawing4.xml><?xml version="1.0" encoding="utf-8"?>
<c:userShapes xmlns:c="http://schemas.openxmlformats.org/drawingml/2006/chart">
  <cdr:relSizeAnchor xmlns:cdr="http://schemas.openxmlformats.org/drawingml/2006/chartDrawing">
    <cdr:from>
      <cdr:x>0.16465</cdr:x>
      <cdr:y>0.67056</cdr:y>
    </cdr:from>
    <cdr:to>
      <cdr:x>0.20993</cdr:x>
      <cdr:y>0.81957</cdr:y>
    </cdr:to>
    <cdr:cxnSp macro="">
      <cdr:nvCxnSpPr>
        <cdr:cNvPr id="3" name="Прямая соединительная линия 2"/>
        <cdr:cNvCxnSpPr/>
      </cdr:nvCxnSpPr>
      <cdr:spPr>
        <a:xfrm xmlns:a="http://schemas.openxmlformats.org/drawingml/2006/main">
          <a:off x="318053" y="1144988"/>
          <a:ext cx="87464" cy="25444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0.73246</cdr:x>
      <cdr:y>0.03578</cdr:y>
    </cdr:from>
    <cdr:to>
      <cdr:x>0.82482</cdr:x>
      <cdr:y>0.10517</cdr:y>
    </cdr:to>
    <cdr:sp macro="" textlink="">
      <cdr:nvSpPr>
        <cdr:cNvPr id="2" name="Поле 1"/>
        <cdr:cNvSpPr txBox="1"/>
      </cdr:nvSpPr>
      <cdr:spPr>
        <a:xfrm xmlns:a="http://schemas.openxmlformats.org/drawingml/2006/main">
          <a:off x="4472510" y="93311"/>
          <a:ext cx="563965" cy="1809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9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Другая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67639-0F3F-4412-B023-85CDC6631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167</Pages>
  <Words>41344</Words>
  <Characters>235662</Characters>
  <Application>Microsoft Office Word</Application>
  <DocSecurity>0</DocSecurity>
  <Lines>1963</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Карелина Наталья Игоревна</dc:creator>
  <cp:keywords/>
  <dc:description/>
  <cp:lastModifiedBy>Гудкова Ирина Витальевна</cp:lastModifiedBy>
  <cp:revision>6</cp:revision>
  <cp:lastPrinted>2023-11-16T09:03:00Z</cp:lastPrinted>
  <dcterms:created xsi:type="dcterms:W3CDTF">2023-11-16T07:50:00Z</dcterms:created>
  <dcterms:modified xsi:type="dcterms:W3CDTF">2023-11-16T09:21:00Z</dcterms:modified>
</cp:coreProperties>
</file>