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CD3" w:rsidRPr="004C0964" w:rsidRDefault="00ED5CD3" w:rsidP="007470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0964">
        <w:rPr>
          <w:rFonts w:ascii="Times New Roman" w:hAnsi="Times New Roman"/>
          <w:b/>
          <w:sz w:val="28"/>
          <w:szCs w:val="28"/>
        </w:rPr>
        <w:t>Уведомление</w:t>
      </w:r>
    </w:p>
    <w:p w:rsidR="0074707D" w:rsidRPr="004C0964" w:rsidRDefault="00ED5CD3" w:rsidP="007470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0964">
        <w:rPr>
          <w:rFonts w:ascii="Times New Roman" w:hAnsi="Times New Roman"/>
          <w:b/>
          <w:sz w:val="28"/>
          <w:szCs w:val="28"/>
        </w:rPr>
        <w:t xml:space="preserve">о проведении публичных консультаций </w:t>
      </w:r>
    </w:p>
    <w:p w:rsidR="0074707D" w:rsidRPr="004C0964" w:rsidRDefault="00ED5CD3" w:rsidP="007470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0964">
        <w:rPr>
          <w:rFonts w:ascii="Times New Roman" w:hAnsi="Times New Roman"/>
          <w:b/>
          <w:sz w:val="28"/>
          <w:szCs w:val="28"/>
        </w:rPr>
        <w:t xml:space="preserve">в </w:t>
      </w:r>
      <w:proofErr w:type="gramStart"/>
      <w:r w:rsidRPr="004C0964">
        <w:rPr>
          <w:rFonts w:ascii="Times New Roman" w:hAnsi="Times New Roman"/>
          <w:b/>
          <w:sz w:val="28"/>
          <w:szCs w:val="28"/>
        </w:rPr>
        <w:t>целях</w:t>
      </w:r>
      <w:proofErr w:type="gramEnd"/>
      <w:r w:rsidRPr="004C0964">
        <w:rPr>
          <w:rFonts w:ascii="Times New Roman" w:hAnsi="Times New Roman"/>
          <w:b/>
          <w:sz w:val="28"/>
          <w:szCs w:val="28"/>
        </w:rPr>
        <w:t xml:space="preserve"> оценки фактического</w:t>
      </w:r>
      <w:r w:rsidR="0074707D" w:rsidRPr="004C0964">
        <w:rPr>
          <w:rFonts w:ascii="Times New Roman" w:hAnsi="Times New Roman"/>
          <w:b/>
          <w:sz w:val="28"/>
          <w:szCs w:val="28"/>
        </w:rPr>
        <w:t xml:space="preserve"> </w:t>
      </w:r>
      <w:r w:rsidRPr="004C0964">
        <w:rPr>
          <w:rFonts w:ascii="Times New Roman" w:hAnsi="Times New Roman"/>
          <w:b/>
          <w:sz w:val="28"/>
          <w:szCs w:val="28"/>
        </w:rPr>
        <w:t xml:space="preserve">воздействия </w:t>
      </w:r>
    </w:p>
    <w:p w:rsidR="00ED5CD3" w:rsidRPr="004C0964" w:rsidRDefault="00ED5CD3" w:rsidP="0074707D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0964">
        <w:rPr>
          <w:rFonts w:ascii="Times New Roman" w:hAnsi="Times New Roman"/>
          <w:b/>
          <w:sz w:val="28"/>
          <w:szCs w:val="28"/>
        </w:rPr>
        <w:t>муниципального нормативного правового акта</w:t>
      </w:r>
    </w:p>
    <w:p w:rsidR="000A0895" w:rsidRPr="004C0964" w:rsidRDefault="000A0895" w:rsidP="007470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16A1" w:rsidRPr="00EB0545" w:rsidRDefault="008B16A1" w:rsidP="00100B5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C0964">
        <w:rPr>
          <w:rFonts w:ascii="Times New Roman" w:hAnsi="Times New Roman"/>
          <w:b/>
          <w:color w:val="000000" w:themeColor="text1"/>
          <w:sz w:val="28"/>
          <w:szCs w:val="28"/>
        </w:rPr>
        <w:t>Настоящим</w:t>
      </w:r>
      <w:r w:rsidR="00100B5C" w:rsidRPr="004C096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00B5C" w:rsidRPr="00EB0545">
        <w:rPr>
          <w:rFonts w:ascii="Times New Roman" w:hAnsi="Times New Roman"/>
          <w:color w:val="000000" w:themeColor="text1"/>
          <w:sz w:val="28"/>
          <w:szCs w:val="28"/>
        </w:rPr>
        <w:t>департамент жилищно-коммунального хозяйства администрации города</w:t>
      </w:r>
    </w:p>
    <w:p w:rsidR="008B16A1" w:rsidRPr="004C0964" w:rsidRDefault="008B16A1" w:rsidP="008B16A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C0964">
        <w:rPr>
          <w:rFonts w:ascii="Times New Roman" w:hAnsi="Times New Roman"/>
          <w:b/>
          <w:color w:val="000000" w:themeColor="text1"/>
          <w:sz w:val="28"/>
          <w:szCs w:val="28"/>
        </w:rPr>
        <w:t>уведомляет о проведении публичных консультаций в целях оценки фа</w:t>
      </w:r>
      <w:r w:rsidRPr="004C0964">
        <w:rPr>
          <w:rFonts w:ascii="Times New Roman" w:hAnsi="Times New Roman"/>
          <w:b/>
          <w:color w:val="000000" w:themeColor="text1"/>
          <w:sz w:val="28"/>
          <w:szCs w:val="28"/>
        </w:rPr>
        <w:t>к</w:t>
      </w:r>
      <w:r w:rsidRPr="004C0964">
        <w:rPr>
          <w:rFonts w:ascii="Times New Roman" w:hAnsi="Times New Roman"/>
          <w:b/>
          <w:color w:val="000000" w:themeColor="text1"/>
          <w:sz w:val="28"/>
          <w:szCs w:val="28"/>
        </w:rPr>
        <w:t>тического воздействия муниципального нормативного правового акта</w:t>
      </w:r>
    </w:p>
    <w:p w:rsidR="008B16A1" w:rsidRPr="00EB0545" w:rsidRDefault="00100B5C" w:rsidP="00100B5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B0545">
        <w:rPr>
          <w:rFonts w:ascii="Times New Roman" w:hAnsi="Times New Roman"/>
          <w:sz w:val="28"/>
          <w:szCs w:val="28"/>
        </w:rPr>
        <w:t>постанов</w:t>
      </w:r>
      <w:r w:rsidR="004C0964" w:rsidRPr="00EB0545">
        <w:rPr>
          <w:rFonts w:ascii="Times New Roman" w:hAnsi="Times New Roman"/>
          <w:sz w:val="28"/>
          <w:szCs w:val="28"/>
        </w:rPr>
        <w:t>ление администрации города от 22</w:t>
      </w:r>
      <w:r w:rsidRPr="00EB0545">
        <w:rPr>
          <w:rFonts w:ascii="Times New Roman" w:hAnsi="Times New Roman"/>
          <w:sz w:val="28"/>
          <w:szCs w:val="28"/>
        </w:rPr>
        <w:t>.12.2015 №22</w:t>
      </w:r>
      <w:r w:rsidR="004C0964" w:rsidRPr="00EB0545">
        <w:rPr>
          <w:rFonts w:ascii="Times New Roman" w:hAnsi="Times New Roman"/>
          <w:sz w:val="28"/>
          <w:szCs w:val="28"/>
        </w:rPr>
        <w:t>98</w:t>
      </w:r>
      <w:r w:rsidRPr="00EB0545">
        <w:rPr>
          <w:rFonts w:ascii="Times New Roman" w:hAnsi="Times New Roman"/>
          <w:sz w:val="28"/>
          <w:szCs w:val="28"/>
        </w:rPr>
        <w:t xml:space="preserve"> "О</w:t>
      </w:r>
      <w:r w:rsidR="004C0964" w:rsidRPr="00EB0545">
        <w:rPr>
          <w:rFonts w:ascii="Times New Roman" w:hAnsi="Times New Roman"/>
          <w:sz w:val="28"/>
          <w:szCs w:val="28"/>
        </w:rPr>
        <w:t xml:space="preserve">б утверждении Порядка предоставления субсидии из бюджета города на возмещение затрат </w:t>
      </w:r>
      <w:r w:rsidR="00B46B59" w:rsidRPr="00EB0545">
        <w:rPr>
          <w:rFonts w:ascii="Times New Roman" w:hAnsi="Times New Roman"/>
          <w:sz w:val="28"/>
          <w:szCs w:val="28"/>
        </w:rPr>
        <w:t xml:space="preserve">                  </w:t>
      </w:r>
      <w:r w:rsidR="004C0964" w:rsidRPr="00EB0545">
        <w:rPr>
          <w:rFonts w:ascii="Times New Roman" w:hAnsi="Times New Roman"/>
          <w:sz w:val="28"/>
          <w:szCs w:val="28"/>
        </w:rPr>
        <w:t xml:space="preserve">в связи с осуществлением перевозок пассажиров и багажа автомобильным транспортом по маршрутам регулярных перевозок на территории города </w:t>
      </w:r>
      <w:r w:rsidR="001E64F5">
        <w:rPr>
          <w:rFonts w:ascii="Times New Roman" w:hAnsi="Times New Roman"/>
          <w:sz w:val="28"/>
          <w:szCs w:val="28"/>
        </w:rPr>
        <w:t xml:space="preserve">         </w:t>
      </w:r>
      <w:r w:rsidR="004C0964" w:rsidRPr="00EB0545">
        <w:rPr>
          <w:rFonts w:ascii="Times New Roman" w:hAnsi="Times New Roman"/>
          <w:sz w:val="28"/>
          <w:szCs w:val="28"/>
        </w:rPr>
        <w:t>Нижневартовска</w:t>
      </w:r>
      <w:r w:rsidRPr="00EB0545">
        <w:rPr>
          <w:rFonts w:ascii="Times New Roman" w:hAnsi="Times New Roman"/>
          <w:sz w:val="28"/>
          <w:szCs w:val="28"/>
        </w:rPr>
        <w:t>"</w:t>
      </w:r>
      <w:r w:rsidR="00B26324">
        <w:rPr>
          <w:rFonts w:ascii="Times New Roman" w:hAnsi="Times New Roman"/>
          <w:sz w:val="28"/>
          <w:szCs w:val="28"/>
        </w:rPr>
        <w:t xml:space="preserve"> (с изменениями от 16.06.2016 №893, 15.03.2017 №368,</w:t>
      </w:r>
      <w:r w:rsidR="00920ECB">
        <w:rPr>
          <w:rFonts w:ascii="Times New Roman" w:hAnsi="Times New Roman"/>
          <w:sz w:val="28"/>
          <w:szCs w:val="28"/>
        </w:rPr>
        <w:t xml:space="preserve"> 31.07.2017 №1153, </w:t>
      </w:r>
      <w:r w:rsidR="00B26324">
        <w:rPr>
          <w:rFonts w:ascii="Times New Roman" w:hAnsi="Times New Roman"/>
          <w:sz w:val="28"/>
          <w:szCs w:val="28"/>
        </w:rPr>
        <w:t>01.12.2017 №1759)</w:t>
      </w:r>
    </w:p>
    <w:p w:rsidR="000A0895" w:rsidRPr="004C0964" w:rsidRDefault="000A0895" w:rsidP="008B16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B16A1" w:rsidRPr="004C0964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C0964">
        <w:rPr>
          <w:rFonts w:ascii="Times New Roman" w:hAnsi="Times New Roman"/>
          <w:b/>
          <w:sz w:val="28"/>
          <w:szCs w:val="28"/>
        </w:rPr>
        <w:t>Период проведения публичных консультаций:</w:t>
      </w:r>
    </w:p>
    <w:p w:rsidR="008B16A1" w:rsidRPr="004C0964" w:rsidRDefault="00B46B59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0</w:t>
      </w:r>
      <w:r w:rsidR="00B26324">
        <w:rPr>
          <w:rFonts w:ascii="Times New Roman" w:hAnsi="Times New Roman"/>
          <w:sz w:val="28"/>
          <w:szCs w:val="28"/>
          <w:u w:val="single"/>
        </w:rPr>
        <w:t>8</w:t>
      </w:r>
      <w:r>
        <w:rPr>
          <w:rFonts w:ascii="Times New Roman" w:hAnsi="Times New Roman"/>
          <w:sz w:val="28"/>
          <w:szCs w:val="28"/>
          <w:u w:val="single"/>
        </w:rPr>
        <w:t>.12.2017</w:t>
      </w:r>
      <w:r w:rsidR="001676F4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-</w:t>
      </w:r>
      <w:r w:rsidR="001676F4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2</w:t>
      </w:r>
      <w:r w:rsidR="00B26324">
        <w:rPr>
          <w:rFonts w:ascii="Times New Roman" w:hAnsi="Times New Roman"/>
          <w:sz w:val="28"/>
          <w:szCs w:val="28"/>
          <w:u w:val="single"/>
        </w:rPr>
        <w:t>8</w:t>
      </w:r>
      <w:r w:rsidR="004E342E" w:rsidRPr="004C0964">
        <w:rPr>
          <w:rFonts w:ascii="Times New Roman" w:hAnsi="Times New Roman"/>
          <w:sz w:val="28"/>
          <w:szCs w:val="28"/>
          <w:u w:val="single"/>
        </w:rPr>
        <w:t>.12.2017</w:t>
      </w:r>
      <w:r w:rsidR="008B16A1" w:rsidRPr="004C0964">
        <w:rPr>
          <w:rFonts w:ascii="Times New Roman" w:hAnsi="Times New Roman"/>
          <w:sz w:val="28"/>
          <w:szCs w:val="28"/>
          <w:u w:val="single"/>
        </w:rPr>
        <w:t xml:space="preserve">                </w:t>
      </w:r>
    </w:p>
    <w:p w:rsidR="008B16A1" w:rsidRPr="004C0964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bookmarkEnd w:id="0"/>
    </w:p>
    <w:p w:rsidR="008B16A1" w:rsidRPr="004C0964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0964">
        <w:rPr>
          <w:rFonts w:ascii="Times New Roman" w:hAnsi="Times New Roman"/>
          <w:b/>
          <w:sz w:val="28"/>
          <w:szCs w:val="28"/>
        </w:rPr>
        <w:t xml:space="preserve">Способы направления ответов на предложенные к обсуждению </w:t>
      </w:r>
      <w:r w:rsidR="001E64F5"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4C0964">
        <w:rPr>
          <w:rFonts w:ascii="Times New Roman" w:hAnsi="Times New Roman"/>
          <w:b/>
          <w:sz w:val="28"/>
          <w:szCs w:val="28"/>
        </w:rPr>
        <w:t>вопросы, предложений (замечаний) относительно положений муниц</w:t>
      </w:r>
      <w:r w:rsidRPr="004C0964">
        <w:rPr>
          <w:rFonts w:ascii="Times New Roman" w:hAnsi="Times New Roman"/>
          <w:b/>
          <w:sz w:val="28"/>
          <w:szCs w:val="28"/>
        </w:rPr>
        <w:t>и</w:t>
      </w:r>
      <w:r w:rsidRPr="004C0964">
        <w:rPr>
          <w:rFonts w:ascii="Times New Roman" w:hAnsi="Times New Roman"/>
          <w:b/>
          <w:sz w:val="28"/>
          <w:szCs w:val="28"/>
        </w:rPr>
        <w:t>пального нормативного правового акта:</w:t>
      </w:r>
    </w:p>
    <w:p w:rsidR="008B16A1" w:rsidRPr="00EB0545" w:rsidRDefault="008B16A1" w:rsidP="009C4A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545">
        <w:rPr>
          <w:rFonts w:ascii="Times New Roman" w:hAnsi="Times New Roman"/>
          <w:sz w:val="28"/>
          <w:szCs w:val="28"/>
        </w:rPr>
        <w:t xml:space="preserve">в форме электронного документа по электронной почте на адрес: </w:t>
      </w:r>
      <w:proofErr w:type="spellStart"/>
      <w:r w:rsidR="00F2666F" w:rsidRPr="00EB0545">
        <w:rPr>
          <w:rFonts w:ascii="Times New Roman" w:hAnsi="Times New Roman"/>
          <w:sz w:val="28"/>
          <w:szCs w:val="28"/>
          <w:lang w:val="en-US"/>
        </w:rPr>
        <w:t>peo</w:t>
      </w:r>
      <w:r w:rsidR="009C4A0E" w:rsidRPr="00EB0545">
        <w:rPr>
          <w:rFonts w:ascii="Times New Roman" w:hAnsi="Times New Roman"/>
          <w:sz w:val="28"/>
          <w:szCs w:val="28"/>
          <w:lang w:val="en-US"/>
        </w:rPr>
        <w:t>gkh</w:t>
      </w:r>
      <w:proofErr w:type="spellEnd"/>
      <w:r w:rsidR="00B6035F" w:rsidRPr="00EB0545">
        <w:rPr>
          <w:rFonts w:ascii="Times New Roman" w:hAnsi="Times New Roman"/>
          <w:sz w:val="28"/>
          <w:szCs w:val="28"/>
        </w:rPr>
        <w:t>@</w:t>
      </w:r>
      <w:r w:rsidR="00B6035F" w:rsidRPr="00EB0545">
        <w:rPr>
          <w:rFonts w:ascii="Times New Roman" w:hAnsi="Times New Roman"/>
          <w:sz w:val="28"/>
          <w:szCs w:val="28"/>
          <w:lang w:val="en-US"/>
        </w:rPr>
        <w:t>n</w:t>
      </w:r>
      <w:r w:rsidR="00B6035F" w:rsidRPr="00EB0545">
        <w:rPr>
          <w:rFonts w:ascii="Times New Roman" w:hAnsi="Times New Roman"/>
          <w:sz w:val="28"/>
          <w:szCs w:val="28"/>
        </w:rPr>
        <w:t>-</w:t>
      </w:r>
      <w:proofErr w:type="spellStart"/>
      <w:r w:rsidR="00B6035F" w:rsidRPr="00EB0545">
        <w:rPr>
          <w:rFonts w:ascii="Times New Roman" w:hAnsi="Times New Roman"/>
          <w:sz w:val="28"/>
          <w:szCs w:val="28"/>
          <w:lang w:val="en-US"/>
        </w:rPr>
        <w:t>vartovsk</w:t>
      </w:r>
      <w:proofErr w:type="spellEnd"/>
      <w:r w:rsidR="00B6035F" w:rsidRPr="00EB0545">
        <w:rPr>
          <w:rFonts w:ascii="Times New Roman" w:hAnsi="Times New Roman"/>
          <w:sz w:val="28"/>
          <w:szCs w:val="28"/>
        </w:rPr>
        <w:t>.</w:t>
      </w:r>
      <w:proofErr w:type="spellStart"/>
      <w:r w:rsidR="00B6035F" w:rsidRPr="00EB0545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B6035F" w:rsidRPr="00EB0545">
        <w:rPr>
          <w:rFonts w:ascii="Times New Roman" w:hAnsi="Times New Roman"/>
          <w:sz w:val="28"/>
          <w:szCs w:val="28"/>
        </w:rPr>
        <w:t xml:space="preserve"> </w:t>
      </w:r>
      <w:r w:rsidRPr="00EB0545">
        <w:rPr>
          <w:rFonts w:ascii="Times New Roman" w:hAnsi="Times New Roman"/>
          <w:sz w:val="28"/>
          <w:szCs w:val="28"/>
        </w:rPr>
        <w:t>или в форме документа на бумажном носителе по адресу:</w:t>
      </w:r>
      <w:r w:rsidR="001E64F5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EB0545">
        <w:rPr>
          <w:rFonts w:ascii="Times New Roman" w:hAnsi="Times New Roman"/>
          <w:sz w:val="28"/>
          <w:szCs w:val="28"/>
        </w:rPr>
        <w:t xml:space="preserve"> </w:t>
      </w:r>
      <w:r w:rsidR="00B6035F" w:rsidRPr="00EB0545">
        <w:rPr>
          <w:rFonts w:ascii="Times New Roman" w:hAnsi="Times New Roman"/>
          <w:sz w:val="28"/>
          <w:szCs w:val="28"/>
        </w:rPr>
        <w:t xml:space="preserve">г. Нижневартовск, </w:t>
      </w:r>
      <w:proofErr w:type="spellStart"/>
      <w:r w:rsidR="00B6035F" w:rsidRPr="00EB0545">
        <w:rPr>
          <w:rFonts w:ascii="Times New Roman" w:hAnsi="Times New Roman"/>
          <w:sz w:val="28"/>
          <w:szCs w:val="28"/>
        </w:rPr>
        <w:t>ул</w:t>
      </w:r>
      <w:proofErr w:type="gramStart"/>
      <w:r w:rsidR="00B6035F" w:rsidRPr="00EB0545">
        <w:rPr>
          <w:rFonts w:ascii="Times New Roman" w:hAnsi="Times New Roman"/>
          <w:sz w:val="28"/>
          <w:szCs w:val="28"/>
        </w:rPr>
        <w:t>.О</w:t>
      </w:r>
      <w:proofErr w:type="gramEnd"/>
      <w:r w:rsidR="00B6035F" w:rsidRPr="00EB0545">
        <w:rPr>
          <w:rFonts w:ascii="Times New Roman" w:hAnsi="Times New Roman"/>
          <w:sz w:val="28"/>
          <w:szCs w:val="28"/>
        </w:rPr>
        <w:t>мская</w:t>
      </w:r>
      <w:proofErr w:type="spellEnd"/>
      <w:r w:rsidR="00B6035F" w:rsidRPr="00EB0545">
        <w:rPr>
          <w:rFonts w:ascii="Times New Roman" w:hAnsi="Times New Roman"/>
          <w:sz w:val="28"/>
          <w:szCs w:val="28"/>
        </w:rPr>
        <w:t>, 4а.</w:t>
      </w:r>
    </w:p>
    <w:p w:rsidR="008B16A1" w:rsidRPr="004C0964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C0964">
        <w:rPr>
          <w:rFonts w:ascii="Times New Roman" w:hAnsi="Times New Roman"/>
          <w:b/>
          <w:sz w:val="28"/>
          <w:szCs w:val="28"/>
        </w:rPr>
        <w:t>Контактное лицо по вопросам проведения публичных консульт</w:t>
      </w:r>
      <w:r w:rsidRPr="004C0964">
        <w:rPr>
          <w:rFonts w:ascii="Times New Roman" w:hAnsi="Times New Roman"/>
          <w:b/>
          <w:sz w:val="28"/>
          <w:szCs w:val="28"/>
        </w:rPr>
        <w:t>а</w:t>
      </w:r>
      <w:r w:rsidRPr="004C0964">
        <w:rPr>
          <w:rFonts w:ascii="Times New Roman" w:hAnsi="Times New Roman"/>
          <w:b/>
          <w:sz w:val="28"/>
          <w:szCs w:val="28"/>
        </w:rPr>
        <w:t>ций:</w:t>
      </w:r>
    </w:p>
    <w:p w:rsidR="00B6035F" w:rsidRPr="00EB0545" w:rsidRDefault="009C4A0E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EB0545">
        <w:rPr>
          <w:rFonts w:ascii="Times New Roman" w:hAnsi="Times New Roman"/>
          <w:sz w:val="28"/>
          <w:szCs w:val="28"/>
        </w:rPr>
        <w:t>Матаева</w:t>
      </w:r>
      <w:proofErr w:type="spellEnd"/>
      <w:r w:rsidRPr="00EB0545">
        <w:rPr>
          <w:rFonts w:ascii="Times New Roman" w:hAnsi="Times New Roman"/>
          <w:sz w:val="28"/>
          <w:szCs w:val="28"/>
        </w:rPr>
        <w:t xml:space="preserve"> Любовь Васильевна</w:t>
      </w:r>
      <w:r w:rsidR="00B6035F" w:rsidRPr="00EB0545">
        <w:rPr>
          <w:rFonts w:ascii="Times New Roman" w:hAnsi="Times New Roman"/>
          <w:sz w:val="28"/>
          <w:szCs w:val="28"/>
        </w:rPr>
        <w:t xml:space="preserve">, </w:t>
      </w:r>
      <w:r w:rsidRPr="00EB0545">
        <w:rPr>
          <w:rFonts w:ascii="Times New Roman" w:hAnsi="Times New Roman"/>
          <w:sz w:val="28"/>
          <w:szCs w:val="28"/>
        </w:rPr>
        <w:t xml:space="preserve">главный специалист планово-экономического отдела </w:t>
      </w:r>
      <w:r w:rsidR="00B6035F" w:rsidRPr="00EB0545">
        <w:rPr>
          <w:rFonts w:ascii="Times New Roman" w:hAnsi="Times New Roman"/>
          <w:sz w:val="28"/>
          <w:szCs w:val="28"/>
        </w:rPr>
        <w:t xml:space="preserve">департамента жилищно-коммунального хозяйства </w:t>
      </w:r>
      <w:r w:rsidRPr="00EB0545">
        <w:rPr>
          <w:rFonts w:ascii="Times New Roman" w:hAnsi="Times New Roman"/>
          <w:sz w:val="28"/>
          <w:szCs w:val="28"/>
        </w:rPr>
        <w:t xml:space="preserve">                     </w:t>
      </w:r>
      <w:r w:rsidR="00B6035F" w:rsidRPr="00EB0545">
        <w:rPr>
          <w:rFonts w:ascii="Times New Roman" w:hAnsi="Times New Roman"/>
          <w:sz w:val="28"/>
          <w:szCs w:val="28"/>
        </w:rPr>
        <w:t>администрации города,  контактный телефон: (3466) 41-79-</w:t>
      </w:r>
      <w:r w:rsidRPr="00EB0545">
        <w:rPr>
          <w:rFonts w:ascii="Times New Roman" w:hAnsi="Times New Roman"/>
          <w:sz w:val="28"/>
          <w:szCs w:val="28"/>
        </w:rPr>
        <w:t>65</w:t>
      </w:r>
      <w:r w:rsidR="00B6035F" w:rsidRPr="00EB054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8B16A1" w:rsidRPr="004C0964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Style w:val="FontStyle13"/>
          <w:sz w:val="28"/>
          <w:szCs w:val="28"/>
        </w:rPr>
      </w:pPr>
    </w:p>
    <w:p w:rsidR="008B16A1" w:rsidRPr="004C0964" w:rsidRDefault="008B16A1" w:rsidP="008B16A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B6035F" w:rsidRPr="00B26324" w:rsidRDefault="00B6035F" w:rsidP="001E64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C0964">
        <w:rPr>
          <w:rFonts w:ascii="Times New Roman" w:hAnsi="Times New Roman"/>
          <w:b/>
          <w:sz w:val="28"/>
          <w:szCs w:val="28"/>
        </w:rPr>
        <w:t xml:space="preserve">Постановление администрации города от </w:t>
      </w:r>
      <w:r w:rsidR="009C4A0E">
        <w:rPr>
          <w:rFonts w:ascii="Times New Roman" w:hAnsi="Times New Roman"/>
          <w:b/>
          <w:sz w:val="28"/>
          <w:szCs w:val="28"/>
        </w:rPr>
        <w:t>22</w:t>
      </w:r>
      <w:r w:rsidRPr="004C0964">
        <w:rPr>
          <w:rFonts w:ascii="Times New Roman" w:hAnsi="Times New Roman"/>
          <w:b/>
          <w:sz w:val="28"/>
          <w:szCs w:val="28"/>
        </w:rPr>
        <w:t>.12.2015 №22</w:t>
      </w:r>
      <w:r w:rsidR="009C4A0E">
        <w:rPr>
          <w:rFonts w:ascii="Times New Roman" w:hAnsi="Times New Roman"/>
          <w:b/>
          <w:sz w:val="28"/>
          <w:szCs w:val="28"/>
        </w:rPr>
        <w:t xml:space="preserve">98 </w:t>
      </w:r>
      <w:r w:rsidRPr="004C0964">
        <w:rPr>
          <w:rFonts w:ascii="Times New Roman" w:hAnsi="Times New Roman"/>
          <w:b/>
          <w:sz w:val="28"/>
          <w:szCs w:val="28"/>
        </w:rPr>
        <w:t>"</w:t>
      </w:r>
      <w:r w:rsidR="009C4A0E" w:rsidRPr="009C4A0E">
        <w:rPr>
          <w:rFonts w:ascii="Times New Roman" w:hAnsi="Times New Roman"/>
          <w:b/>
          <w:sz w:val="28"/>
          <w:szCs w:val="28"/>
        </w:rPr>
        <w:t>Об утве</w:t>
      </w:r>
      <w:r w:rsidR="009C4A0E" w:rsidRPr="009C4A0E">
        <w:rPr>
          <w:rFonts w:ascii="Times New Roman" w:hAnsi="Times New Roman"/>
          <w:b/>
          <w:sz w:val="28"/>
          <w:szCs w:val="28"/>
        </w:rPr>
        <w:t>р</w:t>
      </w:r>
      <w:r w:rsidR="009C4A0E" w:rsidRPr="009C4A0E">
        <w:rPr>
          <w:rFonts w:ascii="Times New Roman" w:hAnsi="Times New Roman"/>
          <w:b/>
          <w:sz w:val="28"/>
          <w:szCs w:val="28"/>
        </w:rPr>
        <w:t>ждении Порядка предоставления субсидии из бюджета города на возм</w:t>
      </w:r>
      <w:r w:rsidR="009C4A0E" w:rsidRPr="009C4A0E">
        <w:rPr>
          <w:rFonts w:ascii="Times New Roman" w:hAnsi="Times New Roman"/>
          <w:b/>
          <w:sz w:val="28"/>
          <w:szCs w:val="28"/>
        </w:rPr>
        <w:t>е</w:t>
      </w:r>
      <w:r w:rsidR="009C4A0E" w:rsidRPr="009C4A0E">
        <w:rPr>
          <w:rFonts w:ascii="Times New Roman" w:hAnsi="Times New Roman"/>
          <w:b/>
          <w:sz w:val="28"/>
          <w:szCs w:val="28"/>
        </w:rPr>
        <w:t>щение затрат</w:t>
      </w:r>
      <w:r w:rsidR="009C4A0E">
        <w:rPr>
          <w:rFonts w:ascii="Times New Roman" w:hAnsi="Times New Roman"/>
          <w:b/>
          <w:sz w:val="28"/>
          <w:szCs w:val="28"/>
        </w:rPr>
        <w:t xml:space="preserve"> </w:t>
      </w:r>
      <w:r w:rsidR="009C4A0E" w:rsidRPr="009C4A0E">
        <w:rPr>
          <w:rFonts w:ascii="Times New Roman" w:hAnsi="Times New Roman"/>
          <w:b/>
          <w:sz w:val="28"/>
          <w:szCs w:val="28"/>
        </w:rPr>
        <w:t xml:space="preserve">в связи с осуществлением перевозок пассажиров и багажа автомобильным транспортом по маршрутам регулярных перевозок </w:t>
      </w:r>
      <w:r w:rsidR="001E64F5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9C4A0E" w:rsidRPr="009C4A0E">
        <w:rPr>
          <w:rFonts w:ascii="Times New Roman" w:hAnsi="Times New Roman"/>
          <w:b/>
          <w:sz w:val="28"/>
          <w:szCs w:val="28"/>
        </w:rPr>
        <w:t>на территории города Нижневартовска"</w:t>
      </w:r>
      <w:r w:rsidR="00B26324">
        <w:rPr>
          <w:rFonts w:ascii="Times New Roman" w:hAnsi="Times New Roman"/>
          <w:b/>
          <w:sz w:val="28"/>
          <w:szCs w:val="28"/>
        </w:rPr>
        <w:t xml:space="preserve"> (</w:t>
      </w:r>
      <w:r w:rsidR="00B26324" w:rsidRPr="00B26324">
        <w:rPr>
          <w:rFonts w:ascii="Times New Roman" w:hAnsi="Times New Roman"/>
          <w:b/>
          <w:sz w:val="28"/>
          <w:szCs w:val="28"/>
        </w:rPr>
        <w:t>с изменениями от 16.06.2016 №893, 15.03.2017 №368, 01.12.2017 №1759)</w:t>
      </w:r>
    </w:p>
    <w:p w:rsidR="009C4A0E" w:rsidRDefault="009C4A0E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035F" w:rsidRPr="004C0964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0964">
        <w:rPr>
          <w:rFonts w:ascii="Times New Roman" w:hAnsi="Times New Roman"/>
          <w:b/>
          <w:sz w:val="28"/>
          <w:szCs w:val="28"/>
        </w:rPr>
        <w:t>1. Краткое описание содержания правового регулирования:</w:t>
      </w:r>
      <w:r w:rsidR="00B6035F" w:rsidRPr="004C0964">
        <w:rPr>
          <w:rFonts w:ascii="Times New Roman" w:hAnsi="Times New Roman"/>
          <w:sz w:val="28"/>
          <w:szCs w:val="28"/>
        </w:rPr>
        <w:t xml:space="preserve"> </w:t>
      </w:r>
    </w:p>
    <w:p w:rsidR="00240409" w:rsidRDefault="00B6035F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proofErr w:type="gramStart"/>
      <w:r w:rsidRPr="001E64F5">
        <w:rPr>
          <w:rFonts w:ascii="Times New Roman" w:hAnsi="Times New Roman"/>
          <w:sz w:val="28"/>
          <w:szCs w:val="28"/>
        </w:rPr>
        <w:t xml:space="preserve">Постановлением администрации города </w:t>
      </w:r>
      <w:r w:rsidR="00240409" w:rsidRPr="001E64F5">
        <w:rPr>
          <w:rFonts w:ascii="Times New Roman" w:hAnsi="Times New Roman"/>
          <w:sz w:val="28"/>
          <w:szCs w:val="28"/>
        </w:rPr>
        <w:t xml:space="preserve">утверждены условия и механизм предоставления  </w:t>
      </w:r>
      <w:r w:rsidR="00240409">
        <w:rPr>
          <w:rFonts w:ascii="Times New Roman" w:hAnsi="Times New Roman"/>
          <w:sz w:val="28"/>
          <w:szCs w:val="28"/>
        </w:rPr>
        <w:t xml:space="preserve">субсидии из бюджета города  </w:t>
      </w:r>
      <w:r w:rsidR="00240409" w:rsidRPr="006032A1">
        <w:rPr>
          <w:rFonts w:ascii="Times New Roman" w:hAnsi="Times New Roman"/>
          <w:sz w:val="28"/>
          <w:szCs w:val="28"/>
        </w:rPr>
        <w:t xml:space="preserve">на </w:t>
      </w:r>
      <w:r w:rsidR="00240409">
        <w:rPr>
          <w:rFonts w:ascii="Times New Roman" w:hAnsi="Times New Roman"/>
          <w:sz w:val="28"/>
          <w:szCs w:val="28"/>
        </w:rPr>
        <w:t xml:space="preserve">возмещение затрат в связи </w:t>
      </w:r>
      <w:r w:rsidR="001E64F5">
        <w:rPr>
          <w:rFonts w:ascii="Times New Roman" w:hAnsi="Times New Roman"/>
          <w:sz w:val="28"/>
          <w:szCs w:val="28"/>
        </w:rPr>
        <w:t xml:space="preserve">                </w:t>
      </w:r>
      <w:r w:rsidR="00240409">
        <w:rPr>
          <w:rFonts w:ascii="Times New Roman" w:hAnsi="Times New Roman"/>
          <w:sz w:val="28"/>
          <w:szCs w:val="28"/>
        </w:rPr>
        <w:t>с осуществлением перевозок пассажиров и багажа автомобильным транспо</w:t>
      </w:r>
      <w:r w:rsidR="00240409">
        <w:rPr>
          <w:rFonts w:ascii="Times New Roman" w:hAnsi="Times New Roman"/>
          <w:sz w:val="28"/>
          <w:szCs w:val="28"/>
        </w:rPr>
        <w:t>р</w:t>
      </w:r>
      <w:r w:rsidR="00240409">
        <w:rPr>
          <w:rFonts w:ascii="Times New Roman" w:hAnsi="Times New Roman"/>
          <w:sz w:val="28"/>
          <w:szCs w:val="28"/>
        </w:rPr>
        <w:t>том по маршрутам регулярных перевозок на территории города Нижневарто</w:t>
      </w:r>
      <w:r w:rsidR="00240409">
        <w:rPr>
          <w:rFonts w:ascii="Times New Roman" w:hAnsi="Times New Roman"/>
          <w:sz w:val="28"/>
          <w:szCs w:val="28"/>
        </w:rPr>
        <w:t>в</w:t>
      </w:r>
      <w:r w:rsidR="00240409">
        <w:rPr>
          <w:rFonts w:ascii="Times New Roman" w:hAnsi="Times New Roman"/>
          <w:sz w:val="28"/>
          <w:szCs w:val="28"/>
        </w:rPr>
        <w:lastRenderedPageBreak/>
        <w:t>ска,</w:t>
      </w:r>
      <w:r w:rsidR="001E64F5">
        <w:rPr>
          <w:rFonts w:ascii="Times New Roman" w:hAnsi="Times New Roman"/>
          <w:sz w:val="28"/>
          <w:szCs w:val="28"/>
        </w:rPr>
        <w:t xml:space="preserve"> </w:t>
      </w:r>
      <w:r w:rsidR="00240409">
        <w:rPr>
          <w:rFonts w:ascii="Times New Roman" w:hAnsi="Times New Roman"/>
          <w:sz w:val="28"/>
          <w:szCs w:val="28"/>
        </w:rPr>
        <w:t xml:space="preserve">в соответствии с требованиями постановления Правительства Российской Федерации, в том числе закрепляется форма перечисления денежных средств </w:t>
      </w:r>
      <w:r w:rsidR="001E64F5">
        <w:rPr>
          <w:rFonts w:ascii="Times New Roman" w:hAnsi="Times New Roman"/>
          <w:sz w:val="28"/>
          <w:szCs w:val="28"/>
        </w:rPr>
        <w:t xml:space="preserve">                     </w:t>
      </w:r>
      <w:r w:rsidR="00240409">
        <w:rPr>
          <w:rFonts w:ascii="Times New Roman" w:hAnsi="Times New Roman"/>
          <w:sz w:val="28"/>
          <w:szCs w:val="28"/>
        </w:rPr>
        <w:t>получателю субсидии.</w:t>
      </w:r>
      <w:proofErr w:type="gramEnd"/>
    </w:p>
    <w:p w:rsidR="008B16A1" w:rsidRPr="004C0964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927D9E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C0964">
        <w:rPr>
          <w:rFonts w:ascii="Times New Roman" w:hAnsi="Times New Roman"/>
          <w:b/>
          <w:sz w:val="28"/>
          <w:szCs w:val="28"/>
        </w:rPr>
        <w:t>2. Цели правового регулирования:</w:t>
      </w:r>
      <w:r w:rsidR="00927D9E">
        <w:rPr>
          <w:rFonts w:ascii="Times New Roman" w:hAnsi="Times New Roman"/>
          <w:b/>
          <w:sz w:val="28"/>
          <w:szCs w:val="28"/>
        </w:rPr>
        <w:t xml:space="preserve"> </w:t>
      </w:r>
    </w:p>
    <w:p w:rsidR="00927D9E" w:rsidRDefault="001E64F5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27D9E">
        <w:rPr>
          <w:rFonts w:ascii="Times New Roman" w:hAnsi="Times New Roman"/>
          <w:sz w:val="28"/>
          <w:szCs w:val="28"/>
        </w:rPr>
        <w:t>Данн</w:t>
      </w:r>
      <w:r>
        <w:rPr>
          <w:rFonts w:ascii="Times New Roman" w:hAnsi="Times New Roman"/>
          <w:sz w:val="28"/>
          <w:szCs w:val="28"/>
        </w:rPr>
        <w:t xml:space="preserve">ое </w:t>
      </w:r>
      <w:r w:rsidR="00927D9E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е р</w:t>
      </w:r>
      <w:r w:rsidR="00927D9E">
        <w:rPr>
          <w:rFonts w:ascii="Times New Roman" w:hAnsi="Times New Roman"/>
          <w:sz w:val="28"/>
          <w:szCs w:val="28"/>
        </w:rPr>
        <w:t>азработан</w:t>
      </w:r>
      <w:r>
        <w:rPr>
          <w:rFonts w:ascii="Times New Roman" w:hAnsi="Times New Roman"/>
          <w:sz w:val="28"/>
          <w:szCs w:val="28"/>
        </w:rPr>
        <w:t>о</w:t>
      </w:r>
      <w:r w:rsidR="00927D9E">
        <w:rPr>
          <w:rFonts w:ascii="Times New Roman" w:hAnsi="Times New Roman"/>
          <w:sz w:val="28"/>
          <w:szCs w:val="28"/>
        </w:rPr>
        <w:t xml:space="preserve"> с целью установления</w:t>
      </w:r>
      <w:r w:rsidR="00927D9E" w:rsidRPr="0038622F">
        <w:rPr>
          <w:rFonts w:ascii="Times New Roman" w:hAnsi="Times New Roman"/>
          <w:sz w:val="28"/>
          <w:szCs w:val="28"/>
        </w:rPr>
        <w:t xml:space="preserve"> порядка пр</w:t>
      </w:r>
      <w:r w:rsidR="00927D9E">
        <w:rPr>
          <w:rFonts w:ascii="Times New Roman" w:hAnsi="Times New Roman"/>
          <w:sz w:val="28"/>
          <w:szCs w:val="28"/>
        </w:rPr>
        <w:t>едоставления субсидий</w:t>
      </w:r>
      <w:r w:rsidR="00927D9E" w:rsidRPr="0038622F">
        <w:rPr>
          <w:rFonts w:ascii="Times New Roman" w:hAnsi="Times New Roman"/>
          <w:sz w:val="28"/>
          <w:szCs w:val="28"/>
        </w:rPr>
        <w:t>.</w:t>
      </w:r>
      <w:r w:rsidR="00927D9E">
        <w:rPr>
          <w:rFonts w:ascii="Times New Roman" w:hAnsi="Times New Roman"/>
          <w:sz w:val="28"/>
          <w:szCs w:val="28"/>
        </w:rPr>
        <w:t xml:space="preserve"> Субсидия предоставляется для своевременного </w:t>
      </w:r>
      <w:r w:rsidR="00B26324">
        <w:rPr>
          <w:rFonts w:ascii="Times New Roman" w:hAnsi="Times New Roman"/>
          <w:sz w:val="28"/>
          <w:szCs w:val="28"/>
        </w:rPr>
        <w:t xml:space="preserve">                        </w:t>
      </w:r>
      <w:r w:rsidR="00927D9E">
        <w:rPr>
          <w:rFonts w:ascii="Times New Roman" w:hAnsi="Times New Roman"/>
          <w:sz w:val="28"/>
          <w:szCs w:val="28"/>
        </w:rPr>
        <w:t>и качественного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927D9E">
        <w:rPr>
          <w:rFonts w:ascii="Times New Roman" w:hAnsi="Times New Roman"/>
          <w:sz w:val="28"/>
          <w:szCs w:val="28"/>
        </w:rPr>
        <w:t xml:space="preserve">оказания транспортных услуг населению, что является одним                      из приоритетных направлений социально-экономического развития города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927D9E">
        <w:rPr>
          <w:rFonts w:ascii="Times New Roman" w:hAnsi="Times New Roman"/>
          <w:sz w:val="28"/>
          <w:szCs w:val="28"/>
        </w:rPr>
        <w:t>согласно Стратегии социально-экономического развития города Нижнева</w:t>
      </w:r>
      <w:r w:rsidR="00927D9E">
        <w:rPr>
          <w:rFonts w:ascii="Times New Roman" w:hAnsi="Times New Roman"/>
          <w:sz w:val="28"/>
          <w:szCs w:val="28"/>
        </w:rPr>
        <w:t>р</w:t>
      </w:r>
      <w:r w:rsidR="00927D9E">
        <w:rPr>
          <w:rFonts w:ascii="Times New Roman" w:hAnsi="Times New Roman"/>
          <w:sz w:val="28"/>
          <w:szCs w:val="28"/>
        </w:rPr>
        <w:t>товска до 2020 года и на период до 2030 года,</w:t>
      </w:r>
      <w:r w:rsidR="00927D9E" w:rsidRPr="00927D9E">
        <w:rPr>
          <w:rFonts w:ascii="Times New Roman" w:hAnsi="Times New Roman"/>
          <w:sz w:val="28"/>
          <w:szCs w:val="28"/>
        </w:rPr>
        <w:t xml:space="preserve"> </w:t>
      </w:r>
      <w:r w:rsidR="00927D9E">
        <w:rPr>
          <w:rFonts w:ascii="Times New Roman" w:hAnsi="Times New Roman"/>
          <w:sz w:val="28"/>
          <w:szCs w:val="28"/>
        </w:rPr>
        <w:t>утвержденной Решением Думы города Нижневартовска от 26.12.2014 №689 (ред. от 27.11.2015).</w:t>
      </w:r>
    </w:p>
    <w:p w:rsidR="00B6035F" w:rsidRPr="00EB0545" w:rsidRDefault="001E64F5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ab/>
      </w:r>
      <w:r w:rsidR="00EB0545" w:rsidRPr="00EB0545">
        <w:rPr>
          <w:rFonts w:ascii="Times New Roman" w:hAnsi="Times New Roman"/>
          <w:iCs/>
          <w:sz w:val="28"/>
          <w:szCs w:val="28"/>
        </w:rPr>
        <w:t>Повышение качества и доступности транспортных услуг для проезда пассажиров и перевозки багажа автомобильным транспортом по маршрутам регулярных перевозок на территории города Нижневартовска, посредством создания привлекательных условий для потенциальных поставщиков и, след</w:t>
      </w:r>
      <w:r w:rsidR="00EB0545" w:rsidRPr="00EB0545">
        <w:rPr>
          <w:rFonts w:ascii="Times New Roman" w:hAnsi="Times New Roman"/>
          <w:iCs/>
          <w:sz w:val="28"/>
          <w:szCs w:val="28"/>
        </w:rPr>
        <w:t>о</w:t>
      </w:r>
      <w:r w:rsidR="00EB0545" w:rsidRPr="00EB0545">
        <w:rPr>
          <w:rFonts w:ascii="Times New Roman" w:hAnsi="Times New Roman"/>
          <w:iCs/>
          <w:sz w:val="28"/>
          <w:szCs w:val="28"/>
        </w:rPr>
        <w:t>вательно, развития конкуренции среди них. Создание благоприятных условий для оказания качественных услуг пассажирам в связи с осуществлением пер</w:t>
      </w:r>
      <w:r w:rsidR="00EB0545" w:rsidRPr="00EB0545">
        <w:rPr>
          <w:rFonts w:ascii="Times New Roman" w:hAnsi="Times New Roman"/>
          <w:iCs/>
          <w:sz w:val="28"/>
          <w:szCs w:val="28"/>
        </w:rPr>
        <w:t>е</w:t>
      </w:r>
      <w:r w:rsidR="00EB0545" w:rsidRPr="00EB0545">
        <w:rPr>
          <w:rFonts w:ascii="Times New Roman" w:hAnsi="Times New Roman"/>
          <w:iCs/>
          <w:sz w:val="28"/>
          <w:szCs w:val="28"/>
        </w:rPr>
        <w:t xml:space="preserve">возок автомобильным транспортом по маршрутам регулярных перевозок </w:t>
      </w:r>
      <w:r>
        <w:rPr>
          <w:rFonts w:ascii="Times New Roman" w:hAnsi="Times New Roman"/>
          <w:iCs/>
          <w:sz w:val="28"/>
          <w:szCs w:val="28"/>
        </w:rPr>
        <w:t xml:space="preserve">                                </w:t>
      </w:r>
      <w:r w:rsidR="00EB0545" w:rsidRPr="00EB0545">
        <w:rPr>
          <w:rFonts w:ascii="Times New Roman" w:hAnsi="Times New Roman"/>
          <w:iCs/>
          <w:sz w:val="28"/>
          <w:szCs w:val="28"/>
        </w:rPr>
        <w:t>на территории города Нижневартовска.</w:t>
      </w:r>
      <w:r w:rsidR="00B6035F" w:rsidRPr="00EB0545">
        <w:rPr>
          <w:rFonts w:ascii="Times New Roman" w:hAnsi="Times New Roman"/>
          <w:sz w:val="28"/>
          <w:szCs w:val="28"/>
        </w:rPr>
        <w:t xml:space="preserve"> </w:t>
      </w:r>
    </w:p>
    <w:p w:rsidR="00B6035F" w:rsidRPr="004C0964" w:rsidRDefault="00B6035F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16A1" w:rsidRPr="004C0964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C0964">
        <w:rPr>
          <w:rFonts w:ascii="Times New Roman" w:hAnsi="Times New Roman"/>
          <w:b/>
          <w:sz w:val="28"/>
          <w:szCs w:val="28"/>
        </w:rPr>
        <w:t>3. </w:t>
      </w:r>
      <w:r w:rsidRPr="004C0964">
        <w:rPr>
          <w:rFonts w:ascii="Times New Roman" w:hAnsi="Times New Roman"/>
          <w:b/>
          <w:bCs/>
          <w:sz w:val="28"/>
          <w:szCs w:val="28"/>
        </w:rPr>
        <w:t>О</w:t>
      </w:r>
      <w:r w:rsidRPr="004C0964">
        <w:rPr>
          <w:rFonts w:ascii="Times New Roman" w:hAnsi="Times New Roman"/>
          <w:b/>
          <w:sz w:val="28"/>
          <w:szCs w:val="28"/>
        </w:rPr>
        <w:t xml:space="preserve">ценка эффективности достижения заявленных целей регулирования </w:t>
      </w:r>
      <w:r w:rsidR="001E64F5">
        <w:rPr>
          <w:rFonts w:ascii="Times New Roman" w:hAnsi="Times New Roman"/>
          <w:b/>
          <w:sz w:val="28"/>
          <w:szCs w:val="28"/>
        </w:rPr>
        <w:t xml:space="preserve">       </w:t>
      </w:r>
      <w:r w:rsidRPr="004C0964">
        <w:rPr>
          <w:rFonts w:ascii="Times New Roman" w:hAnsi="Times New Roman"/>
          <w:b/>
          <w:sz w:val="28"/>
          <w:szCs w:val="28"/>
        </w:rPr>
        <w:t>в сводном отчете</w:t>
      </w:r>
      <w:r w:rsidR="00C44012" w:rsidRPr="004C0964">
        <w:rPr>
          <w:rFonts w:ascii="Times New Roman" w:hAnsi="Times New Roman"/>
          <w:b/>
          <w:sz w:val="28"/>
          <w:szCs w:val="28"/>
        </w:rPr>
        <w:t xml:space="preserve"> </w:t>
      </w:r>
      <w:r w:rsidRPr="004C0964">
        <w:rPr>
          <w:rFonts w:ascii="Times New Roman" w:hAnsi="Times New Roman"/>
          <w:b/>
          <w:sz w:val="28"/>
          <w:szCs w:val="28"/>
        </w:rPr>
        <w:t xml:space="preserve">о результатах проведения </w:t>
      </w:r>
      <w:r w:rsidR="00AD1612" w:rsidRPr="004C0964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оценки регулирующего во</w:t>
      </w:r>
      <w:r w:rsidR="00AD1612" w:rsidRPr="004C0964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з</w:t>
      </w:r>
      <w:r w:rsidR="00AD1612" w:rsidRPr="004C0964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действия</w:t>
      </w:r>
      <w:r w:rsidRPr="004C0964">
        <w:rPr>
          <w:rFonts w:ascii="Times New Roman" w:hAnsi="Times New Roman"/>
          <w:b/>
          <w:sz w:val="28"/>
          <w:szCs w:val="28"/>
        </w:rPr>
        <w:t>:</w:t>
      </w:r>
    </w:p>
    <w:p w:rsidR="008B16A1" w:rsidRPr="00177F22" w:rsidRDefault="005B0E23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177F22">
        <w:rPr>
          <w:rFonts w:ascii="Times New Roman" w:hAnsi="Times New Roman"/>
          <w:sz w:val="28"/>
          <w:szCs w:val="28"/>
        </w:rPr>
        <w:t>П</w:t>
      </w:r>
      <w:r w:rsidR="00B5778C" w:rsidRPr="00177F22">
        <w:rPr>
          <w:rFonts w:ascii="Times New Roman" w:hAnsi="Times New Roman"/>
          <w:sz w:val="28"/>
          <w:szCs w:val="28"/>
        </w:rPr>
        <w:t xml:space="preserve">ринятие нормативно-правого акта позволило </w:t>
      </w:r>
      <w:r w:rsidR="006A0B7A" w:rsidRPr="00177F22">
        <w:rPr>
          <w:rFonts w:ascii="Times New Roman" w:hAnsi="Times New Roman"/>
          <w:sz w:val="28"/>
          <w:szCs w:val="28"/>
        </w:rPr>
        <w:t>организациям, осуществля</w:t>
      </w:r>
      <w:r w:rsidR="006A0B7A" w:rsidRPr="00177F22">
        <w:rPr>
          <w:rFonts w:ascii="Times New Roman" w:hAnsi="Times New Roman"/>
          <w:sz w:val="28"/>
          <w:szCs w:val="28"/>
        </w:rPr>
        <w:t>ю</w:t>
      </w:r>
      <w:r w:rsidR="006A0B7A" w:rsidRPr="00177F22">
        <w:rPr>
          <w:rFonts w:ascii="Times New Roman" w:hAnsi="Times New Roman"/>
          <w:sz w:val="28"/>
          <w:szCs w:val="28"/>
        </w:rPr>
        <w:t>щим</w:t>
      </w:r>
      <w:r w:rsidR="00204AB0" w:rsidRPr="00177F22">
        <w:rPr>
          <w:rFonts w:ascii="Times New Roman" w:hAnsi="Times New Roman"/>
          <w:sz w:val="28"/>
          <w:szCs w:val="28"/>
        </w:rPr>
        <w:t xml:space="preserve"> перевозку пассажиров </w:t>
      </w:r>
      <w:r w:rsidR="000B0F07" w:rsidRPr="00177F22">
        <w:rPr>
          <w:rFonts w:ascii="Times New Roman" w:hAnsi="Times New Roman"/>
          <w:sz w:val="28"/>
          <w:szCs w:val="28"/>
        </w:rPr>
        <w:t xml:space="preserve">и багажа по маршрутам регулярных перевозок </w:t>
      </w:r>
      <w:r w:rsidR="00177F22">
        <w:rPr>
          <w:rFonts w:ascii="Times New Roman" w:hAnsi="Times New Roman"/>
          <w:sz w:val="28"/>
          <w:szCs w:val="28"/>
        </w:rPr>
        <w:t xml:space="preserve">                     </w:t>
      </w:r>
      <w:r w:rsidR="000B0F07" w:rsidRPr="00177F22">
        <w:rPr>
          <w:rFonts w:ascii="Times New Roman" w:hAnsi="Times New Roman"/>
          <w:sz w:val="28"/>
          <w:szCs w:val="28"/>
        </w:rPr>
        <w:t>на территории города Нижневартовска по тарифам, установленным перево</w:t>
      </w:r>
      <w:r w:rsidR="000B0F07" w:rsidRPr="00177F22">
        <w:rPr>
          <w:rFonts w:ascii="Times New Roman" w:hAnsi="Times New Roman"/>
          <w:sz w:val="28"/>
          <w:szCs w:val="28"/>
        </w:rPr>
        <w:t>з</w:t>
      </w:r>
      <w:r w:rsidR="000B0F07" w:rsidRPr="00177F22">
        <w:rPr>
          <w:rFonts w:ascii="Times New Roman" w:hAnsi="Times New Roman"/>
          <w:sz w:val="28"/>
          <w:szCs w:val="28"/>
        </w:rPr>
        <w:t>чиком в размере, не превышающим предельный максимальный тариф, уст</w:t>
      </w:r>
      <w:r w:rsidR="000B0F07" w:rsidRPr="00177F22">
        <w:rPr>
          <w:rFonts w:ascii="Times New Roman" w:hAnsi="Times New Roman"/>
          <w:sz w:val="28"/>
          <w:szCs w:val="28"/>
        </w:rPr>
        <w:t>а</w:t>
      </w:r>
      <w:r w:rsidR="000B0F07" w:rsidRPr="00177F22">
        <w:rPr>
          <w:rFonts w:ascii="Times New Roman" w:hAnsi="Times New Roman"/>
          <w:sz w:val="28"/>
          <w:szCs w:val="28"/>
        </w:rPr>
        <w:t>новленный Региональной службой по тарифам Ханты-Мансийского автоно</w:t>
      </w:r>
      <w:r w:rsidR="000B0F07" w:rsidRPr="00177F22">
        <w:rPr>
          <w:rFonts w:ascii="Times New Roman" w:hAnsi="Times New Roman"/>
          <w:sz w:val="28"/>
          <w:szCs w:val="28"/>
        </w:rPr>
        <w:t>м</w:t>
      </w:r>
      <w:r w:rsidR="000B0F07" w:rsidRPr="00177F22">
        <w:rPr>
          <w:rFonts w:ascii="Times New Roman" w:hAnsi="Times New Roman"/>
          <w:sz w:val="28"/>
          <w:szCs w:val="28"/>
        </w:rPr>
        <w:t>ного округа  - Югры на перевозку пассажиров и багажа автомобильным транспортом в городских маршрутах регулярных перевозок,</w:t>
      </w:r>
      <w:r w:rsidR="00177F22">
        <w:rPr>
          <w:rFonts w:ascii="Times New Roman" w:hAnsi="Times New Roman"/>
          <w:sz w:val="28"/>
          <w:szCs w:val="28"/>
        </w:rPr>
        <w:t xml:space="preserve"> </w:t>
      </w:r>
      <w:r w:rsidR="00177F22" w:rsidRPr="00177F22">
        <w:rPr>
          <w:rFonts w:ascii="Times New Roman" w:hAnsi="Times New Roman"/>
          <w:sz w:val="28"/>
          <w:szCs w:val="28"/>
        </w:rPr>
        <w:t xml:space="preserve">осуществлять </w:t>
      </w:r>
      <w:r w:rsidR="00B26324">
        <w:rPr>
          <w:rFonts w:ascii="Times New Roman" w:hAnsi="Times New Roman"/>
          <w:sz w:val="28"/>
          <w:szCs w:val="28"/>
        </w:rPr>
        <w:t xml:space="preserve">        </w:t>
      </w:r>
      <w:r w:rsidR="00177F22" w:rsidRPr="00177F22">
        <w:rPr>
          <w:rFonts w:ascii="Times New Roman" w:hAnsi="Times New Roman"/>
          <w:sz w:val="28"/>
          <w:szCs w:val="28"/>
        </w:rPr>
        <w:t>перевозку пассажиров качественно и своевременно.</w:t>
      </w:r>
      <w:proofErr w:type="gramEnd"/>
    </w:p>
    <w:p w:rsidR="005B0E23" w:rsidRPr="004C0964" w:rsidRDefault="005B0E23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778C" w:rsidRPr="004C0964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0964">
        <w:rPr>
          <w:rFonts w:ascii="Times New Roman" w:hAnsi="Times New Roman"/>
          <w:b/>
          <w:sz w:val="28"/>
          <w:szCs w:val="28"/>
        </w:rPr>
        <w:t>4. </w:t>
      </w:r>
      <w:r w:rsidRPr="004C0964">
        <w:rPr>
          <w:rFonts w:ascii="Times New Roman" w:hAnsi="Times New Roman"/>
          <w:b/>
          <w:bCs/>
          <w:sz w:val="28"/>
          <w:szCs w:val="28"/>
        </w:rPr>
        <w:t xml:space="preserve">Основные группы субъектов предпринимательской и инвестиционной деятельности, иные заинтересованные лица, включая органы местного самоуправления, интересы которых затрагиваются регулированием, установленным муниципальным нормативным правовым актом, </w:t>
      </w:r>
      <w:r w:rsidR="00B26324">
        <w:rPr>
          <w:rFonts w:ascii="Times New Roman" w:hAnsi="Times New Roman"/>
          <w:b/>
          <w:bCs/>
          <w:sz w:val="28"/>
          <w:szCs w:val="28"/>
        </w:rPr>
        <w:t xml:space="preserve">                               </w:t>
      </w:r>
      <w:r w:rsidR="00B5778C" w:rsidRPr="004C0964">
        <w:rPr>
          <w:rFonts w:ascii="Times New Roman" w:hAnsi="Times New Roman"/>
          <w:b/>
          <w:bCs/>
          <w:sz w:val="28"/>
          <w:szCs w:val="28"/>
        </w:rPr>
        <w:t>и</w:t>
      </w:r>
      <w:r w:rsidRPr="004C0964">
        <w:rPr>
          <w:rFonts w:ascii="Times New Roman" w:hAnsi="Times New Roman"/>
          <w:b/>
          <w:sz w:val="28"/>
          <w:szCs w:val="28"/>
        </w:rPr>
        <w:t xml:space="preserve"> их количественная оценка:</w:t>
      </w:r>
      <w:r w:rsidR="00B5778C" w:rsidRPr="004C0964">
        <w:rPr>
          <w:rFonts w:ascii="Times New Roman" w:hAnsi="Times New Roman"/>
          <w:sz w:val="28"/>
          <w:szCs w:val="28"/>
        </w:rPr>
        <w:t xml:space="preserve"> </w:t>
      </w:r>
    </w:p>
    <w:p w:rsidR="00B5778C" w:rsidRPr="004C0964" w:rsidRDefault="00FA2537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40409">
        <w:rPr>
          <w:rFonts w:ascii="Times New Roman" w:hAnsi="Times New Roman"/>
          <w:sz w:val="28"/>
          <w:szCs w:val="28"/>
        </w:rPr>
        <w:t>Администрация города Нижневартовска</w:t>
      </w:r>
      <w:r w:rsidR="00240409">
        <w:rPr>
          <w:rFonts w:ascii="Times New Roman" w:hAnsi="Times New Roman"/>
          <w:sz w:val="28"/>
          <w:szCs w:val="28"/>
        </w:rPr>
        <w:t xml:space="preserve"> и </w:t>
      </w:r>
      <w:r w:rsidRPr="00240409">
        <w:rPr>
          <w:rFonts w:ascii="Times New Roman" w:hAnsi="Times New Roman"/>
          <w:sz w:val="28"/>
          <w:szCs w:val="28"/>
        </w:rPr>
        <w:t xml:space="preserve">перевозчики: юридические лица, индивидуальные предприниматели, получившие в </w:t>
      </w:r>
      <w:proofErr w:type="gramStart"/>
      <w:r w:rsidRPr="00240409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240409">
        <w:rPr>
          <w:rFonts w:ascii="Times New Roman" w:hAnsi="Times New Roman"/>
          <w:sz w:val="28"/>
          <w:szCs w:val="28"/>
        </w:rPr>
        <w:t xml:space="preserve"> с заключе</w:t>
      </w:r>
      <w:r w:rsidRPr="00240409">
        <w:rPr>
          <w:rFonts w:ascii="Times New Roman" w:hAnsi="Times New Roman"/>
          <w:sz w:val="28"/>
          <w:szCs w:val="28"/>
        </w:rPr>
        <w:t>н</w:t>
      </w:r>
      <w:r w:rsidRPr="00240409">
        <w:rPr>
          <w:rFonts w:ascii="Times New Roman" w:hAnsi="Times New Roman"/>
          <w:sz w:val="28"/>
          <w:szCs w:val="28"/>
        </w:rPr>
        <w:t xml:space="preserve">ным договором по результатам конкурса право на осуществление перевозок </w:t>
      </w:r>
      <w:proofErr w:type="spellStart"/>
      <w:r w:rsidRPr="00240409">
        <w:rPr>
          <w:rFonts w:ascii="Times New Roman" w:hAnsi="Times New Roman"/>
          <w:sz w:val="28"/>
          <w:szCs w:val="28"/>
        </w:rPr>
        <w:t>пассажировов</w:t>
      </w:r>
      <w:proofErr w:type="spellEnd"/>
      <w:r w:rsidR="00240409" w:rsidRPr="00240409">
        <w:rPr>
          <w:rFonts w:ascii="Times New Roman" w:hAnsi="Times New Roman"/>
          <w:sz w:val="28"/>
          <w:szCs w:val="28"/>
        </w:rPr>
        <w:t xml:space="preserve"> и багажа автомобильным транспортом по маршрутам регуля</w:t>
      </w:r>
      <w:r w:rsidR="00240409" w:rsidRPr="00240409">
        <w:rPr>
          <w:rFonts w:ascii="Times New Roman" w:hAnsi="Times New Roman"/>
          <w:sz w:val="28"/>
          <w:szCs w:val="28"/>
        </w:rPr>
        <w:t>р</w:t>
      </w:r>
      <w:r w:rsidR="00240409" w:rsidRPr="00240409">
        <w:rPr>
          <w:rFonts w:ascii="Times New Roman" w:hAnsi="Times New Roman"/>
          <w:sz w:val="28"/>
          <w:szCs w:val="28"/>
        </w:rPr>
        <w:t>ных перевозок на территории города Нижневартовска.</w:t>
      </w:r>
      <w:r w:rsidR="00240409">
        <w:rPr>
          <w:rFonts w:ascii="Times New Roman" w:hAnsi="Times New Roman"/>
          <w:sz w:val="28"/>
          <w:szCs w:val="28"/>
        </w:rPr>
        <w:t xml:space="preserve"> В настоящее время два участника отношений, в том числе: о</w:t>
      </w:r>
      <w:r w:rsidR="00240409" w:rsidRPr="00930C0E">
        <w:rPr>
          <w:rFonts w:ascii="Times New Roman" w:hAnsi="Times New Roman"/>
          <w:sz w:val="28"/>
          <w:szCs w:val="28"/>
        </w:rPr>
        <w:t>бщество с ограниченной ответственн</w:t>
      </w:r>
      <w:r w:rsidR="00240409" w:rsidRPr="00930C0E">
        <w:rPr>
          <w:rFonts w:ascii="Times New Roman" w:hAnsi="Times New Roman"/>
          <w:sz w:val="28"/>
          <w:szCs w:val="28"/>
        </w:rPr>
        <w:t>о</w:t>
      </w:r>
      <w:r w:rsidR="00240409" w:rsidRPr="00930C0E">
        <w:rPr>
          <w:rFonts w:ascii="Times New Roman" w:hAnsi="Times New Roman"/>
          <w:sz w:val="28"/>
          <w:szCs w:val="28"/>
        </w:rPr>
        <w:lastRenderedPageBreak/>
        <w:t>стью</w:t>
      </w:r>
      <w:r w:rsidR="00240409">
        <w:rPr>
          <w:rFonts w:ascii="Times New Roman" w:hAnsi="Times New Roman"/>
          <w:sz w:val="28"/>
          <w:szCs w:val="28"/>
        </w:rPr>
        <w:t xml:space="preserve"> "Производственное автотранспортное предприятия №1" и открытое </w:t>
      </w:r>
      <w:r w:rsidR="00177F22">
        <w:rPr>
          <w:rFonts w:ascii="Times New Roman" w:hAnsi="Times New Roman"/>
          <w:sz w:val="28"/>
          <w:szCs w:val="28"/>
        </w:rPr>
        <w:t xml:space="preserve">                        </w:t>
      </w:r>
      <w:r w:rsidR="00240409">
        <w:rPr>
          <w:rFonts w:ascii="Times New Roman" w:hAnsi="Times New Roman"/>
          <w:sz w:val="28"/>
          <w:szCs w:val="28"/>
        </w:rPr>
        <w:t>акционерное общество "Пассажирское автотранспортное предприятие №2"</w:t>
      </w:r>
    </w:p>
    <w:p w:rsidR="0048776C" w:rsidRPr="004C0964" w:rsidRDefault="0048776C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16A1" w:rsidRPr="004C0964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C0964">
        <w:rPr>
          <w:rFonts w:ascii="Times New Roman" w:hAnsi="Times New Roman"/>
          <w:b/>
          <w:sz w:val="28"/>
          <w:szCs w:val="28"/>
        </w:rPr>
        <w:t>5. Оценка фактических положительных и отрицательных последствий установленного регулирования:</w:t>
      </w:r>
    </w:p>
    <w:p w:rsidR="0048776C" w:rsidRPr="00280C29" w:rsidRDefault="005C2C9C" w:rsidP="004877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0C29">
        <w:rPr>
          <w:rFonts w:ascii="Times New Roman" w:hAnsi="Times New Roman"/>
          <w:sz w:val="28"/>
          <w:szCs w:val="28"/>
        </w:rPr>
        <w:t>Положительные последствия: в</w:t>
      </w:r>
      <w:r w:rsidR="0048776C" w:rsidRPr="00280C29">
        <w:rPr>
          <w:rFonts w:ascii="Times New Roman" w:hAnsi="Times New Roman"/>
          <w:sz w:val="28"/>
          <w:szCs w:val="28"/>
        </w:rPr>
        <w:t xml:space="preserve"> 201</w:t>
      </w:r>
      <w:r w:rsidR="00933CC0">
        <w:rPr>
          <w:rFonts w:ascii="Times New Roman" w:hAnsi="Times New Roman"/>
          <w:sz w:val="28"/>
          <w:szCs w:val="28"/>
        </w:rPr>
        <w:t>6</w:t>
      </w:r>
      <w:r w:rsidR="001676F4">
        <w:rPr>
          <w:rFonts w:ascii="Times New Roman" w:hAnsi="Times New Roman"/>
          <w:sz w:val="28"/>
          <w:szCs w:val="28"/>
        </w:rPr>
        <w:t xml:space="preserve"> </w:t>
      </w:r>
      <w:r w:rsidR="0048776C" w:rsidRPr="00280C29">
        <w:rPr>
          <w:rFonts w:ascii="Times New Roman" w:hAnsi="Times New Roman"/>
          <w:sz w:val="28"/>
          <w:szCs w:val="28"/>
        </w:rPr>
        <w:t>-</w:t>
      </w:r>
      <w:r w:rsidR="001676F4">
        <w:rPr>
          <w:rFonts w:ascii="Times New Roman" w:hAnsi="Times New Roman"/>
          <w:sz w:val="28"/>
          <w:szCs w:val="28"/>
        </w:rPr>
        <w:t xml:space="preserve"> </w:t>
      </w:r>
      <w:r w:rsidR="0048776C" w:rsidRPr="00280C29">
        <w:rPr>
          <w:rFonts w:ascii="Times New Roman" w:hAnsi="Times New Roman"/>
          <w:sz w:val="28"/>
          <w:szCs w:val="28"/>
        </w:rPr>
        <w:t xml:space="preserve">2017 </w:t>
      </w:r>
      <w:proofErr w:type="gramStart"/>
      <w:r w:rsidR="0048776C" w:rsidRPr="00280C29">
        <w:rPr>
          <w:rFonts w:ascii="Times New Roman" w:hAnsi="Times New Roman"/>
          <w:sz w:val="28"/>
          <w:szCs w:val="28"/>
        </w:rPr>
        <w:t>годах</w:t>
      </w:r>
      <w:proofErr w:type="gramEnd"/>
      <w:r w:rsidR="0048776C" w:rsidRPr="00280C29">
        <w:rPr>
          <w:rFonts w:ascii="Times New Roman" w:hAnsi="Times New Roman"/>
          <w:sz w:val="28"/>
          <w:szCs w:val="28"/>
        </w:rPr>
        <w:t xml:space="preserve"> </w:t>
      </w:r>
      <w:r w:rsidRPr="00280C29">
        <w:rPr>
          <w:rFonts w:ascii="Times New Roman" w:hAnsi="Times New Roman"/>
          <w:sz w:val="28"/>
          <w:szCs w:val="28"/>
        </w:rPr>
        <w:t xml:space="preserve">за счет субсидии из бюджета города </w:t>
      </w:r>
      <w:r w:rsidR="00076D59">
        <w:rPr>
          <w:rFonts w:ascii="Times New Roman" w:hAnsi="Times New Roman"/>
          <w:sz w:val="28"/>
          <w:szCs w:val="28"/>
        </w:rPr>
        <w:t xml:space="preserve">автомобильным транспортом по маршрутам регулярных перевозок </w:t>
      </w:r>
      <w:r w:rsidR="00933CC0">
        <w:rPr>
          <w:rFonts w:ascii="Times New Roman" w:hAnsi="Times New Roman"/>
          <w:sz w:val="28"/>
          <w:szCs w:val="28"/>
        </w:rPr>
        <w:t xml:space="preserve">                  </w:t>
      </w:r>
      <w:r w:rsidR="00076D59" w:rsidRPr="00280C29">
        <w:rPr>
          <w:rFonts w:ascii="Times New Roman" w:hAnsi="Times New Roman"/>
          <w:sz w:val="28"/>
          <w:szCs w:val="28"/>
        </w:rPr>
        <w:t>перевезено</w:t>
      </w:r>
      <w:r w:rsidR="00933CC0">
        <w:rPr>
          <w:rFonts w:ascii="Times New Roman" w:hAnsi="Times New Roman"/>
          <w:sz w:val="28"/>
          <w:szCs w:val="28"/>
        </w:rPr>
        <w:t xml:space="preserve"> 16,1 </w:t>
      </w:r>
      <w:r w:rsidR="001676F4">
        <w:rPr>
          <w:rFonts w:ascii="Times New Roman" w:hAnsi="Times New Roman"/>
          <w:sz w:val="28"/>
          <w:szCs w:val="28"/>
        </w:rPr>
        <w:t xml:space="preserve">млн. </w:t>
      </w:r>
      <w:r w:rsidR="00076D59" w:rsidRPr="00280C29">
        <w:rPr>
          <w:rFonts w:ascii="Times New Roman" w:hAnsi="Times New Roman"/>
          <w:sz w:val="28"/>
          <w:szCs w:val="28"/>
        </w:rPr>
        <w:t>пассажиров, сумма субсидий составила</w:t>
      </w:r>
      <w:r w:rsidR="001676F4">
        <w:rPr>
          <w:rFonts w:ascii="Times New Roman" w:hAnsi="Times New Roman"/>
          <w:sz w:val="28"/>
          <w:szCs w:val="28"/>
        </w:rPr>
        <w:t xml:space="preserve"> 1</w:t>
      </w:r>
      <w:r w:rsidR="00933CC0">
        <w:rPr>
          <w:rFonts w:ascii="Times New Roman" w:hAnsi="Times New Roman"/>
          <w:sz w:val="28"/>
          <w:szCs w:val="28"/>
        </w:rPr>
        <w:t xml:space="preserve"> 065 415,2 </w:t>
      </w:r>
      <w:r w:rsidR="0048776C" w:rsidRPr="00280C29">
        <w:rPr>
          <w:rFonts w:ascii="Times New Roman" w:hAnsi="Times New Roman"/>
          <w:sz w:val="28"/>
          <w:szCs w:val="28"/>
        </w:rPr>
        <w:t>тыс. рублей, в том числе по годам:</w:t>
      </w:r>
    </w:p>
    <w:p w:rsidR="0048776C" w:rsidRPr="004C0964" w:rsidRDefault="00076D59" w:rsidP="004877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- в </w:t>
      </w:r>
      <w:r w:rsidR="0048776C" w:rsidRPr="004C0964">
        <w:rPr>
          <w:rFonts w:ascii="Times New Roman" w:hAnsi="Times New Roman"/>
          <w:sz w:val="28"/>
          <w:szCs w:val="28"/>
          <w:u w:val="single"/>
        </w:rPr>
        <w:t>2016</w:t>
      </w:r>
      <w:r>
        <w:rPr>
          <w:rFonts w:ascii="Times New Roman" w:hAnsi="Times New Roman"/>
          <w:sz w:val="28"/>
          <w:szCs w:val="28"/>
          <w:u w:val="single"/>
        </w:rPr>
        <w:t xml:space="preserve"> году </w:t>
      </w:r>
      <w:r w:rsidR="0048776C" w:rsidRPr="004C0964">
        <w:rPr>
          <w:rFonts w:ascii="Times New Roman" w:hAnsi="Times New Roman"/>
          <w:sz w:val="28"/>
          <w:szCs w:val="28"/>
          <w:u w:val="single"/>
        </w:rPr>
        <w:t>–</w:t>
      </w:r>
      <w:r w:rsidR="00280C29">
        <w:rPr>
          <w:rFonts w:ascii="Times New Roman" w:hAnsi="Times New Roman"/>
          <w:sz w:val="28"/>
          <w:szCs w:val="28"/>
          <w:u w:val="single"/>
        </w:rPr>
        <w:t xml:space="preserve"> 8,5 млн. пассажиров </w:t>
      </w:r>
      <w:r w:rsidR="00246679">
        <w:rPr>
          <w:rFonts w:ascii="Times New Roman" w:hAnsi="Times New Roman"/>
          <w:sz w:val="28"/>
          <w:szCs w:val="28"/>
          <w:u w:val="single"/>
        </w:rPr>
        <w:t>(</w:t>
      </w:r>
      <w:r w:rsidR="005C3401">
        <w:rPr>
          <w:rFonts w:ascii="Times New Roman" w:hAnsi="Times New Roman"/>
          <w:sz w:val="28"/>
          <w:szCs w:val="28"/>
          <w:u w:val="single"/>
        </w:rPr>
        <w:t xml:space="preserve">540 740, 8 </w:t>
      </w:r>
      <w:r w:rsidR="0048776C" w:rsidRPr="004C0964">
        <w:rPr>
          <w:rFonts w:ascii="Times New Roman" w:hAnsi="Times New Roman"/>
          <w:sz w:val="28"/>
          <w:szCs w:val="28"/>
          <w:u w:val="single"/>
        </w:rPr>
        <w:t>тыс. рублей);</w:t>
      </w:r>
    </w:p>
    <w:p w:rsidR="008B16A1" w:rsidRPr="004C0964" w:rsidRDefault="00076D59" w:rsidP="004877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- в </w:t>
      </w:r>
      <w:r w:rsidR="0048776C" w:rsidRPr="004C0964">
        <w:rPr>
          <w:rFonts w:ascii="Times New Roman" w:hAnsi="Times New Roman"/>
          <w:sz w:val="28"/>
          <w:szCs w:val="28"/>
          <w:u w:val="single"/>
        </w:rPr>
        <w:t>2017</w:t>
      </w:r>
      <w:r>
        <w:rPr>
          <w:rFonts w:ascii="Times New Roman" w:hAnsi="Times New Roman"/>
          <w:sz w:val="28"/>
          <w:szCs w:val="28"/>
          <w:u w:val="single"/>
        </w:rPr>
        <w:t xml:space="preserve"> году</w:t>
      </w:r>
      <w:r w:rsidR="005C3401">
        <w:rPr>
          <w:rFonts w:ascii="Times New Roman" w:hAnsi="Times New Roman"/>
          <w:sz w:val="28"/>
          <w:szCs w:val="28"/>
          <w:u w:val="single"/>
        </w:rPr>
        <w:t xml:space="preserve"> (по состоянию на 01 декабря) </w:t>
      </w:r>
      <w:r w:rsidR="00246679">
        <w:rPr>
          <w:rFonts w:ascii="Times New Roman" w:hAnsi="Times New Roman"/>
          <w:sz w:val="28"/>
          <w:szCs w:val="28"/>
          <w:u w:val="single"/>
        </w:rPr>
        <w:t>–</w:t>
      </w:r>
      <w:r w:rsidR="00280C29">
        <w:rPr>
          <w:rFonts w:ascii="Times New Roman" w:hAnsi="Times New Roman"/>
          <w:sz w:val="28"/>
          <w:szCs w:val="28"/>
          <w:u w:val="single"/>
        </w:rPr>
        <w:t xml:space="preserve"> 7,6 млн. пассажиров </w:t>
      </w:r>
      <w:r w:rsidR="00246679">
        <w:rPr>
          <w:rFonts w:ascii="Times New Roman" w:hAnsi="Times New Roman"/>
          <w:sz w:val="28"/>
          <w:szCs w:val="28"/>
          <w:u w:val="single"/>
        </w:rPr>
        <w:t>(</w:t>
      </w:r>
      <w:r w:rsidR="005C3401">
        <w:rPr>
          <w:rFonts w:ascii="Times New Roman" w:hAnsi="Times New Roman"/>
          <w:sz w:val="28"/>
          <w:szCs w:val="28"/>
          <w:u w:val="single"/>
        </w:rPr>
        <w:t xml:space="preserve">524 674,4 </w:t>
      </w:r>
      <w:r w:rsidR="0048776C" w:rsidRPr="004C0964">
        <w:rPr>
          <w:rFonts w:ascii="Times New Roman" w:hAnsi="Times New Roman"/>
          <w:sz w:val="28"/>
          <w:szCs w:val="28"/>
          <w:u w:val="single"/>
        </w:rPr>
        <w:t>тыс. рублей).</w:t>
      </w:r>
    </w:p>
    <w:p w:rsidR="005C2C9C" w:rsidRPr="004C0964" w:rsidRDefault="005C2C9C" w:rsidP="004877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4C0964">
        <w:rPr>
          <w:rFonts w:ascii="Times New Roman" w:hAnsi="Times New Roman"/>
          <w:sz w:val="28"/>
          <w:szCs w:val="28"/>
          <w:u w:val="single"/>
        </w:rPr>
        <w:t>Отрицательные последствия – отсутствуют.</w:t>
      </w:r>
    </w:p>
    <w:p w:rsidR="0048776C" w:rsidRPr="004C0964" w:rsidRDefault="0048776C" w:rsidP="004877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5C2C9C" w:rsidRPr="004C0964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4C0964">
        <w:rPr>
          <w:rFonts w:ascii="Times New Roman" w:hAnsi="Times New Roman"/>
          <w:b/>
          <w:sz w:val="28"/>
          <w:szCs w:val="28"/>
        </w:rPr>
        <w:t>6. Оценка фактических расходов субъектов предпринимательской и инв</w:t>
      </w:r>
      <w:r w:rsidRPr="004C0964">
        <w:rPr>
          <w:rFonts w:ascii="Times New Roman" w:hAnsi="Times New Roman"/>
          <w:b/>
          <w:sz w:val="28"/>
          <w:szCs w:val="28"/>
        </w:rPr>
        <w:t>е</w:t>
      </w:r>
      <w:r w:rsidRPr="004C0964">
        <w:rPr>
          <w:rFonts w:ascii="Times New Roman" w:hAnsi="Times New Roman"/>
          <w:b/>
          <w:sz w:val="28"/>
          <w:szCs w:val="28"/>
        </w:rPr>
        <w:t>стиционной деятельности, связанных с необходимостью соблюдения установленных муниципальным нормативным правовым актом обяза</w:t>
      </w:r>
      <w:r w:rsidRPr="004C0964">
        <w:rPr>
          <w:rFonts w:ascii="Times New Roman" w:hAnsi="Times New Roman"/>
          <w:b/>
          <w:sz w:val="28"/>
          <w:szCs w:val="28"/>
        </w:rPr>
        <w:t>н</w:t>
      </w:r>
      <w:r w:rsidRPr="004C0964">
        <w:rPr>
          <w:rFonts w:ascii="Times New Roman" w:hAnsi="Times New Roman"/>
          <w:b/>
          <w:sz w:val="28"/>
          <w:szCs w:val="28"/>
        </w:rPr>
        <w:t>ностей или ограничений:</w:t>
      </w:r>
    </w:p>
    <w:p w:rsidR="008B16A1" w:rsidRPr="004C0964" w:rsidRDefault="005C2C9C" w:rsidP="005C2C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4C0964">
        <w:rPr>
          <w:rFonts w:ascii="Times New Roman" w:hAnsi="Times New Roman"/>
          <w:sz w:val="28"/>
          <w:szCs w:val="28"/>
          <w:u w:val="single"/>
        </w:rPr>
        <w:t>Фактические расходы субъектов предпринимательской и инвестиционной де</w:t>
      </w:r>
      <w:r w:rsidRPr="004C0964">
        <w:rPr>
          <w:rFonts w:ascii="Times New Roman" w:hAnsi="Times New Roman"/>
          <w:sz w:val="28"/>
          <w:szCs w:val="28"/>
          <w:u w:val="single"/>
        </w:rPr>
        <w:t>я</w:t>
      </w:r>
      <w:r w:rsidRPr="004C0964">
        <w:rPr>
          <w:rFonts w:ascii="Times New Roman" w:hAnsi="Times New Roman"/>
          <w:sz w:val="28"/>
          <w:szCs w:val="28"/>
          <w:u w:val="single"/>
        </w:rPr>
        <w:t>тельности составляют</w:t>
      </w:r>
      <w:r w:rsidR="00021B3D">
        <w:rPr>
          <w:rFonts w:ascii="Times New Roman" w:hAnsi="Times New Roman"/>
          <w:sz w:val="28"/>
          <w:szCs w:val="28"/>
          <w:u w:val="single"/>
        </w:rPr>
        <w:t xml:space="preserve"> 3</w:t>
      </w:r>
      <w:r w:rsidR="00933CC0">
        <w:rPr>
          <w:rFonts w:ascii="Times New Roman" w:hAnsi="Times New Roman"/>
          <w:sz w:val="28"/>
          <w:szCs w:val="28"/>
          <w:u w:val="single"/>
        </w:rPr>
        <w:t>3 802,61</w:t>
      </w:r>
      <w:r w:rsidR="00021B3D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4C0964">
        <w:rPr>
          <w:rFonts w:ascii="Times New Roman" w:hAnsi="Times New Roman"/>
          <w:sz w:val="28"/>
          <w:szCs w:val="28"/>
          <w:u w:val="single"/>
        </w:rPr>
        <w:t>рубл</w:t>
      </w:r>
      <w:r w:rsidR="00933CC0">
        <w:rPr>
          <w:rFonts w:ascii="Times New Roman" w:hAnsi="Times New Roman"/>
          <w:sz w:val="28"/>
          <w:szCs w:val="28"/>
          <w:u w:val="single"/>
        </w:rPr>
        <w:t>я</w:t>
      </w:r>
      <w:r w:rsidRPr="004C0964">
        <w:rPr>
          <w:rFonts w:ascii="Times New Roman" w:hAnsi="Times New Roman"/>
          <w:sz w:val="28"/>
          <w:szCs w:val="28"/>
          <w:u w:val="single"/>
        </w:rPr>
        <w:t>.</w:t>
      </w:r>
    </w:p>
    <w:p w:rsidR="005C2C9C" w:rsidRPr="004C0964" w:rsidRDefault="005C2C9C" w:rsidP="005C2C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B16A1" w:rsidRPr="004C0964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C0964">
        <w:rPr>
          <w:rFonts w:ascii="Times New Roman" w:hAnsi="Times New Roman"/>
          <w:b/>
          <w:sz w:val="28"/>
          <w:szCs w:val="28"/>
        </w:rPr>
        <w:t>7. </w:t>
      </w:r>
      <w:r w:rsidRPr="004C0964">
        <w:rPr>
          <w:rFonts w:ascii="Times New Roman" w:hAnsi="Times New Roman"/>
          <w:b/>
          <w:bCs/>
          <w:sz w:val="28"/>
          <w:szCs w:val="28"/>
        </w:rPr>
        <w:t>И</w:t>
      </w:r>
      <w:r w:rsidRPr="004C0964">
        <w:rPr>
          <w:rFonts w:ascii="Times New Roman" w:hAnsi="Times New Roman"/>
          <w:b/>
          <w:sz w:val="28"/>
          <w:szCs w:val="28"/>
        </w:rPr>
        <w:t>ные сведения, которые, по мнению разработчика, позволяют оценить фактическое воздействие муниципального нормативного правового акта:</w:t>
      </w:r>
    </w:p>
    <w:p w:rsidR="006A0B7A" w:rsidRPr="00B26324" w:rsidRDefault="006A0B7A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6324">
        <w:rPr>
          <w:rFonts w:ascii="Times New Roman" w:hAnsi="Times New Roman"/>
          <w:sz w:val="28"/>
          <w:szCs w:val="28"/>
        </w:rPr>
        <w:t>отсутствуют</w:t>
      </w:r>
      <w:r w:rsidR="00B26324">
        <w:rPr>
          <w:rFonts w:ascii="Times New Roman" w:hAnsi="Times New Roman"/>
          <w:sz w:val="28"/>
          <w:szCs w:val="28"/>
        </w:rPr>
        <w:t>.</w:t>
      </w:r>
    </w:p>
    <w:p w:rsidR="001B562A" w:rsidRPr="004C0964" w:rsidRDefault="008B16A1" w:rsidP="001B5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Style w:val="FontStyle13"/>
          <w:sz w:val="28"/>
          <w:szCs w:val="28"/>
        </w:rPr>
      </w:pPr>
      <w:r w:rsidRPr="004C0964">
        <w:rPr>
          <w:rStyle w:val="FontStyle13"/>
          <w:sz w:val="28"/>
          <w:szCs w:val="28"/>
        </w:rPr>
        <w:t>В целях анализа эффективности достижения заявленных целей регул</w:t>
      </w:r>
      <w:r w:rsidRPr="004C0964">
        <w:rPr>
          <w:rStyle w:val="FontStyle13"/>
          <w:sz w:val="28"/>
          <w:szCs w:val="28"/>
        </w:rPr>
        <w:t>и</w:t>
      </w:r>
      <w:r w:rsidRPr="004C0964">
        <w:rPr>
          <w:rStyle w:val="FontStyle13"/>
          <w:sz w:val="28"/>
          <w:szCs w:val="28"/>
        </w:rPr>
        <w:t>рования, определения оценки фактических положительных и отрицательных последствий принятия муниципального нормативного правового акта, а также выявления в нем положений, необоснованно затрудняющих ведение предпр</w:t>
      </w:r>
      <w:r w:rsidRPr="004C0964">
        <w:rPr>
          <w:rStyle w:val="FontStyle13"/>
          <w:sz w:val="28"/>
          <w:szCs w:val="28"/>
        </w:rPr>
        <w:t>и</w:t>
      </w:r>
      <w:r w:rsidRPr="004C0964">
        <w:rPr>
          <w:rStyle w:val="FontStyle13"/>
          <w:sz w:val="28"/>
          <w:szCs w:val="28"/>
        </w:rPr>
        <w:t>нимательской и инвестиционной деятельности,</w:t>
      </w:r>
    </w:p>
    <w:p w:rsidR="008B16A1" w:rsidRPr="001676F4" w:rsidRDefault="008B16A1" w:rsidP="001B5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Style w:val="FontStyle13"/>
          <w:i/>
          <w:sz w:val="28"/>
          <w:szCs w:val="28"/>
        </w:rPr>
      </w:pPr>
      <w:r w:rsidRPr="004C0964">
        <w:rPr>
          <w:rStyle w:val="FontStyle13"/>
          <w:sz w:val="28"/>
          <w:szCs w:val="28"/>
        </w:rPr>
        <w:t xml:space="preserve"> </w:t>
      </w:r>
      <w:r w:rsidR="001B562A" w:rsidRPr="001676F4">
        <w:rPr>
          <w:rFonts w:ascii="Times New Roman" w:hAnsi="Times New Roman"/>
          <w:color w:val="000000" w:themeColor="text1"/>
          <w:sz w:val="28"/>
          <w:szCs w:val="28"/>
        </w:rPr>
        <w:t>департамент жилищно-коммунального хозяйства администрации города</w:t>
      </w:r>
      <w:r w:rsidR="001B562A" w:rsidRPr="001676F4">
        <w:rPr>
          <w:rStyle w:val="FontStyle13"/>
          <w:sz w:val="28"/>
          <w:szCs w:val="28"/>
        </w:rPr>
        <w:t xml:space="preserve"> </w:t>
      </w:r>
    </w:p>
    <w:p w:rsidR="008B16A1" w:rsidRPr="004C0964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Style w:val="FontStyle13"/>
          <w:sz w:val="28"/>
          <w:szCs w:val="28"/>
        </w:rPr>
      </w:pPr>
      <w:proofErr w:type="gramStart"/>
      <w:r w:rsidRPr="004C0964">
        <w:rPr>
          <w:rStyle w:val="FontStyle13"/>
          <w:sz w:val="28"/>
          <w:szCs w:val="28"/>
        </w:rPr>
        <w:t>в соответствии с пунктом</w:t>
      </w:r>
      <w:r w:rsidR="0074707D" w:rsidRPr="004C0964">
        <w:rPr>
          <w:rStyle w:val="FontStyle13"/>
          <w:sz w:val="28"/>
          <w:szCs w:val="28"/>
        </w:rPr>
        <w:t xml:space="preserve"> 7.7</w:t>
      </w:r>
      <w:r w:rsidRPr="004C0964">
        <w:rPr>
          <w:rStyle w:val="FontStyle13"/>
          <w:sz w:val="28"/>
          <w:szCs w:val="28"/>
        </w:rPr>
        <w:t xml:space="preserve"> Порядка проведения </w:t>
      </w:r>
      <w:r w:rsidR="0074707D" w:rsidRPr="004C0964">
        <w:rPr>
          <w:rStyle w:val="FontStyle13"/>
          <w:sz w:val="28"/>
          <w:szCs w:val="28"/>
        </w:rPr>
        <w:t>в администрации города Нижневар</w:t>
      </w:r>
      <w:r w:rsidRPr="004C0964">
        <w:rPr>
          <w:rStyle w:val="FontStyle13"/>
          <w:sz w:val="28"/>
          <w:szCs w:val="28"/>
        </w:rPr>
        <w:t>товска оценки регулирующего воздействия проектов муниципал</w:t>
      </w:r>
      <w:r w:rsidRPr="004C0964">
        <w:rPr>
          <w:rStyle w:val="FontStyle13"/>
          <w:sz w:val="28"/>
          <w:szCs w:val="28"/>
        </w:rPr>
        <w:t>ь</w:t>
      </w:r>
      <w:r w:rsidRPr="004C0964">
        <w:rPr>
          <w:rStyle w:val="FontStyle13"/>
          <w:sz w:val="28"/>
          <w:szCs w:val="28"/>
        </w:rPr>
        <w:t>ных нормативных правовых актов, экспертизы и оценки фактического возде</w:t>
      </w:r>
      <w:r w:rsidRPr="004C0964">
        <w:rPr>
          <w:rStyle w:val="FontStyle13"/>
          <w:sz w:val="28"/>
          <w:szCs w:val="28"/>
        </w:rPr>
        <w:t>й</w:t>
      </w:r>
      <w:r w:rsidRPr="004C0964">
        <w:rPr>
          <w:rStyle w:val="FontStyle13"/>
          <w:sz w:val="28"/>
          <w:szCs w:val="28"/>
        </w:rPr>
        <w:t>ствия муниципальных нормативных правовых</w:t>
      </w:r>
      <w:r w:rsidR="00240409">
        <w:rPr>
          <w:rStyle w:val="FontStyle13"/>
          <w:sz w:val="28"/>
          <w:szCs w:val="28"/>
        </w:rPr>
        <w:t xml:space="preserve"> </w:t>
      </w:r>
      <w:r w:rsidRPr="004C0964">
        <w:rPr>
          <w:rStyle w:val="FontStyle13"/>
          <w:sz w:val="28"/>
          <w:szCs w:val="28"/>
        </w:rPr>
        <w:t>актов, затрагивающих вопросы осуществления предпринимательской и инвестиционной</w:t>
      </w:r>
      <w:r w:rsidR="00240409">
        <w:rPr>
          <w:rStyle w:val="FontStyle13"/>
          <w:sz w:val="28"/>
          <w:szCs w:val="28"/>
        </w:rPr>
        <w:t xml:space="preserve"> </w:t>
      </w:r>
      <w:r w:rsidRPr="004C0964">
        <w:rPr>
          <w:rStyle w:val="FontStyle13"/>
          <w:sz w:val="28"/>
          <w:szCs w:val="28"/>
        </w:rPr>
        <w:t>деятельности, утве</w:t>
      </w:r>
      <w:r w:rsidRPr="004C0964">
        <w:rPr>
          <w:rStyle w:val="FontStyle13"/>
          <w:sz w:val="28"/>
          <w:szCs w:val="28"/>
        </w:rPr>
        <w:t>р</w:t>
      </w:r>
      <w:r w:rsidRPr="004C0964">
        <w:rPr>
          <w:rStyle w:val="FontStyle13"/>
          <w:sz w:val="28"/>
          <w:szCs w:val="28"/>
        </w:rPr>
        <w:t>жденного постановлением администрации города</w:t>
      </w:r>
      <w:r w:rsidR="0074707D" w:rsidRPr="004C0964">
        <w:rPr>
          <w:rStyle w:val="FontStyle13"/>
          <w:sz w:val="28"/>
          <w:szCs w:val="28"/>
        </w:rPr>
        <w:t xml:space="preserve"> </w:t>
      </w:r>
      <w:r w:rsidR="001B562A" w:rsidRPr="004C0964">
        <w:rPr>
          <w:rFonts w:ascii="Times New Roman" w:hAnsi="Times New Roman"/>
          <w:sz w:val="28"/>
          <w:szCs w:val="28"/>
        </w:rPr>
        <w:t>от 29.10.2015 №1935</w:t>
      </w:r>
      <w:r w:rsidRPr="004C0964">
        <w:rPr>
          <w:rStyle w:val="FontStyle13"/>
          <w:sz w:val="28"/>
          <w:szCs w:val="28"/>
        </w:rPr>
        <w:t>, пр</w:t>
      </w:r>
      <w:r w:rsidRPr="004C0964">
        <w:rPr>
          <w:rStyle w:val="FontStyle13"/>
          <w:sz w:val="28"/>
          <w:szCs w:val="28"/>
        </w:rPr>
        <w:t>о</w:t>
      </w:r>
      <w:r w:rsidRPr="004C0964">
        <w:rPr>
          <w:rStyle w:val="FontStyle13"/>
          <w:sz w:val="28"/>
          <w:szCs w:val="28"/>
        </w:rPr>
        <w:t xml:space="preserve">водит публичные консультации. </w:t>
      </w:r>
      <w:proofErr w:type="gramEnd"/>
    </w:p>
    <w:p w:rsidR="008B16A1" w:rsidRPr="004C0964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Style w:val="FontStyle13"/>
          <w:sz w:val="28"/>
          <w:szCs w:val="28"/>
        </w:rPr>
      </w:pPr>
      <w:r w:rsidRPr="004C0964">
        <w:rPr>
          <w:rStyle w:val="FontStyle13"/>
          <w:sz w:val="28"/>
          <w:szCs w:val="28"/>
        </w:rPr>
        <w:t>В рамках указанных консультаций все заинтересованные лица вправе направить свои предложения и замечания по прилагаемому муниципальному нормативному правовому акту.</w:t>
      </w:r>
    </w:p>
    <w:p w:rsidR="008B16A1" w:rsidRPr="004C0964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Style w:val="FontStyle13"/>
          <w:b/>
          <w:sz w:val="28"/>
          <w:szCs w:val="28"/>
        </w:rPr>
      </w:pPr>
    </w:p>
    <w:p w:rsidR="001B562A" w:rsidRPr="004C0964" w:rsidRDefault="001B562A" w:rsidP="001B5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0964">
        <w:rPr>
          <w:rFonts w:ascii="Times New Roman" w:hAnsi="Times New Roman"/>
          <w:b/>
          <w:sz w:val="28"/>
          <w:szCs w:val="28"/>
        </w:rPr>
        <w:t>Приложение:</w:t>
      </w:r>
      <w:r w:rsidRPr="004C0964">
        <w:rPr>
          <w:rFonts w:ascii="Times New Roman" w:hAnsi="Times New Roman"/>
          <w:sz w:val="28"/>
          <w:szCs w:val="28"/>
        </w:rPr>
        <w:t xml:space="preserve"> </w:t>
      </w:r>
    </w:p>
    <w:p w:rsidR="001B562A" w:rsidRDefault="001B562A" w:rsidP="001B5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0964">
        <w:rPr>
          <w:rFonts w:ascii="Times New Roman" w:hAnsi="Times New Roman"/>
          <w:sz w:val="28"/>
          <w:szCs w:val="28"/>
        </w:rPr>
        <w:t>1. Муниципальный нормативный правовой акт.</w:t>
      </w:r>
    </w:p>
    <w:p w:rsidR="00B26324" w:rsidRPr="004C0964" w:rsidRDefault="00B26324" w:rsidP="001B5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Опросный лист.</w:t>
      </w:r>
    </w:p>
    <w:p w:rsidR="0074707D" w:rsidRPr="004C0964" w:rsidRDefault="0074707D" w:rsidP="001423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4707D" w:rsidRPr="004C0964" w:rsidSect="001E64F5">
      <w:headerReference w:type="default" r:id="rId9"/>
      <w:pgSz w:w="11906" w:h="16838" w:code="9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A0C" w:rsidRDefault="004B0A0C" w:rsidP="00752BE6">
      <w:pPr>
        <w:spacing w:after="0" w:line="240" w:lineRule="auto"/>
      </w:pPr>
      <w:r>
        <w:separator/>
      </w:r>
    </w:p>
  </w:endnote>
  <w:endnote w:type="continuationSeparator" w:id="0">
    <w:p w:rsidR="004B0A0C" w:rsidRDefault="004B0A0C" w:rsidP="00752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A0C" w:rsidRDefault="004B0A0C" w:rsidP="00752BE6">
      <w:pPr>
        <w:spacing w:after="0" w:line="240" w:lineRule="auto"/>
      </w:pPr>
      <w:r>
        <w:separator/>
      </w:r>
    </w:p>
  </w:footnote>
  <w:footnote w:type="continuationSeparator" w:id="0">
    <w:p w:rsidR="004B0A0C" w:rsidRDefault="004B0A0C" w:rsidP="00752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61861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21535E" w:rsidRPr="00D53E6C" w:rsidRDefault="0021535E" w:rsidP="00D53E6C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6239E9">
          <w:rPr>
            <w:rFonts w:ascii="Times New Roman" w:hAnsi="Times New Roman"/>
            <w:sz w:val="24"/>
            <w:szCs w:val="24"/>
          </w:rPr>
          <w:fldChar w:fldCharType="begin"/>
        </w:r>
        <w:r w:rsidRPr="006239E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239E9">
          <w:rPr>
            <w:rFonts w:ascii="Times New Roman" w:hAnsi="Times New Roman"/>
            <w:sz w:val="24"/>
            <w:szCs w:val="24"/>
          </w:rPr>
          <w:fldChar w:fldCharType="separate"/>
        </w:r>
        <w:r w:rsidR="00920ECB">
          <w:rPr>
            <w:rFonts w:ascii="Times New Roman" w:hAnsi="Times New Roman"/>
            <w:noProof/>
            <w:sz w:val="24"/>
            <w:szCs w:val="24"/>
          </w:rPr>
          <w:t>3</w:t>
        </w:r>
        <w:r w:rsidRPr="006239E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76C87"/>
    <w:multiLevelType w:val="multilevel"/>
    <w:tmpl w:val="6A9A35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">
    <w:nsid w:val="16EC2384"/>
    <w:multiLevelType w:val="hybridMultilevel"/>
    <w:tmpl w:val="FF7E4C04"/>
    <w:lvl w:ilvl="0" w:tplc="1EE490C2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ED5AFC"/>
    <w:multiLevelType w:val="hybridMultilevel"/>
    <w:tmpl w:val="30906FEA"/>
    <w:lvl w:ilvl="0" w:tplc="070839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47A1D61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4">
    <w:nsid w:val="2B621227"/>
    <w:multiLevelType w:val="multilevel"/>
    <w:tmpl w:val="0B04D7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F145E45"/>
    <w:multiLevelType w:val="multilevel"/>
    <w:tmpl w:val="B45EF0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30085F1D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7">
    <w:nsid w:val="36F80C77"/>
    <w:multiLevelType w:val="multilevel"/>
    <w:tmpl w:val="A5A09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8">
    <w:nsid w:val="38CE00C6"/>
    <w:multiLevelType w:val="hybridMultilevel"/>
    <w:tmpl w:val="A5368DFA"/>
    <w:lvl w:ilvl="0" w:tplc="9DB81D70">
      <w:start w:val="4"/>
      <w:numFmt w:val="decimal"/>
      <w:lvlText w:val="%1"/>
      <w:lvlJc w:val="left"/>
      <w:pPr>
        <w:ind w:left="1069" w:hanging="360"/>
      </w:pPr>
      <w:rPr>
        <w:rFonts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5BC014F"/>
    <w:multiLevelType w:val="multilevel"/>
    <w:tmpl w:val="BA223B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48826F21"/>
    <w:multiLevelType w:val="multilevel"/>
    <w:tmpl w:val="1430F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4DE879E6"/>
    <w:multiLevelType w:val="multilevel"/>
    <w:tmpl w:val="9A4CEC14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  <w:color w:val="auto"/>
      </w:rPr>
    </w:lvl>
  </w:abstractNum>
  <w:abstractNum w:abstractNumId="12">
    <w:nsid w:val="52BD74C0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13">
    <w:nsid w:val="5CBC54C0"/>
    <w:multiLevelType w:val="multilevel"/>
    <w:tmpl w:val="024EBB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6A0811AC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16">
    <w:nsid w:val="6A504A14"/>
    <w:multiLevelType w:val="hybridMultilevel"/>
    <w:tmpl w:val="129EBF6C"/>
    <w:lvl w:ilvl="0" w:tplc="FFEEF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5918D6"/>
    <w:multiLevelType w:val="multilevel"/>
    <w:tmpl w:val="FA46F2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6"/>
  </w:num>
  <w:num w:numId="2">
    <w:abstractNumId w:val="10"/>
  </w:num>
  <w:num w:numId="3">
    <w:abstractNumId w:val="2"/>
  </w:num>
  <w:num w:numId="4">
    <w:abstractNumId w:val="17"/>
  </w:num>
  <w:num w:numId="5">
    <w:abstractNumId w:val="15"/>
  </w:num>
  <w:num w:numId="6">
    <w:abstractNumId w:val="1"/>
  </w:num>
  <w:num w:numId="7">
    <w:abstractNumId w:val="8"/>
  </w:num>
  <w:num w:numId="8">
    <w:abstractNumId w:val="12"/>
  </w:num>
  <w:num w:numId="9">
    <w:abstractNumId w:val="3"/>
  </w:num>
  <w:num w:numId="10">
    <w:abstractNumId w:val="6"/>
  </w:num>
  <w:num w:numId="11">
    <w:abstractNumId w:val="14"/>
  </w:num>
  <w:num w:numId="12">
    <w:abstractNumId w:val="11"/>
  </w:num>
  <w:num w:numId="13">
    <w:abstractNumId w:val="4"/>
  </w:num>
  <w:num w:numId="14">
    <w:abstractNumId w:val="5"/>
  </w:num>
  <w:num w:numId="15">
    <w:abstractNumId w:val="7"/>
  </w:num>
  <w:num w:numId="16">
    <w:abstractNumId w:val="0"/>
  </w:num>
  <w:num w:numId="17">
    <w:abstractNumId w:val="1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011"/>
    <w:rsid w:val="00005B53"/>
    <w:rsid w:val="00021B3D"/>
    <w:rsid w:val="000254D3"/>
    <w:rsid w:val="000528B4"/>
    <w:rsid w:val="0006069C"/>
    <w:rsid w:val="00063DAF"/>
    <w:rsid w:val="00067921"/>
    <w:rsid w:val="000753BC"/>
    <w:rsid w:val="00076D59"/>
    <w:rsid w:val="00085DA7"/>
    <w:rsid w:val="000953E3"/>
    <w:rsid w:val="000A0895"/>
    <w:rsid w:val="000B0F07"/>
    <w:rsid w:val="000B20F6"/>
    <w:rsid w:val="000B6ACE"/>
    <w:rsid w:val="000B6B2F"/>
    <w:rsid w:val="000B703A"/>
    <w:rsid w:val="000D116E"/>
    <w:rsid w:val="000D31C1"/>
    <w:rsid w:val="000D4A65"/>
    <w:rsid w:val="000E17CB"/>
    <w:rsid w:val="000E6B65"/>
    <w:rsid w:val="000F2979"/>
    <w:rsid w:val="00100B5C"/>
    <w:rsid w:val="00137299"/>
    <w:rsid w:val="0014231A"/>
    <w:rsid w:val="00146444"/>
    <w:rsid w:val="00156C6E"/>
    <w:rsid w:val="0016086B"/>
    <w:rsid w:val="00163A19"/>
    <w:rsid w:val="001676F4"/>
    <w:rsid w:val="00177F22"/>
    <w:rsid w:val="00193D9C"/>
    <w:rsid w:val="00194EE0"/>
    <w:rsid w:val="001B562A"/>
    <w:rsid w:val="001E64F5"/>
    <w:rsid w:val="001F7B39"/>
    <w:rsid w:val="00204AB0"/>
    <w:rsid w:val="00205F73"/>
    <w:rsid w:val="00210D01"/>
    <w:rsid w:val="002146C4"/>
    <w:rsid w:val="0021535E"/>
    <w:rsid w:val="00230785"/>
    <w:rsid w:val="00231F37"/>
    <w:rsid w:val="002335E7"/>
    <w:rsid w:val="002350BB"/>
    <w:rsid w:val="00236B14"/>
    <w:rsid w:val="00240409"/>
    <w:rsid w:val="00246679"/>
    <w:rsid w:val="00270F54"/>
    <w:rsid w:val="00275173"/>
    <w:rsid w:val="00280C29"/>
    <w:rsid w:val="00284FD5"/>
    <w:rsid w:val="00287CA3"/>
    <w:rsid w:val="002A51D6"/>
    <w:rsid w:val="002D612E"/>
    <w:rsid w:val="0030046A"/>
    <w:rsid w:val="00331C57"/>
    <w:rsid w:val="00342ADE"/>
    <w:rsid w:val="00355324"/>
    <w:rsid w:val="00360EA6"/>
    <w:rsid w:val="003646D4"/>
    <w:rsid w:val="003843B8"/>
    <w:rsid w:val="00384A6F"/>
    <w:rsid w:val="003A3500"/>
    <w:rsid w:val="003C36C0"/>
    <w:rsid w:val="003F0741"/>
    <w:rsid w:val="00407E2F"/>
    <w:rsid w:val="00420319"/>
    <w:rsid w:val="004342E3"/>
    <w:rsid w:val="00440692"/>
    <w:rsid w:val="004469B8"/>
    <w:rsid w:val="00481666"/>
    <w:rsid w:val="0048776C"/>
    <w:rsid w:val="00491830"/>
    <w:rsid w:val="00496B44"/>
    <w:rsid w:val="004A445B"/>
    <w:rsid w:val="004B0A0C"/>
    <w:rsid w:val="004C0964"/>
    <w:rsid w:val="004E342E"/>
    <w:rsid w:val="004E4BBB"/>
    <w:rsid w:val="005125DE"/>
    <w:rsid w:val="00525116"/>
    <w:rsid w:val="00526445"/>
    <w:rsid w:val="00535AEB"/>
    <w:rsid w:val="00563D9C"/>
    <w:rsid w:val="00580DFA"/>
    <w:rsid w:val="005849F6"/>
    <w:rsid w:val="00584D56"/>
    <w:rsid w:val="005A7D2F"/>
    <w:rsid w:val="005B0E23"/>
    <w:rsid w:val="005C2C9C"/>
    <w:rsid w:val="005C3401"/>
    <w:rsid w:val="005C4DC2"/>
    <w:rsid w:val="00601FAF"/>
    <w:rsid w:val="006077E9"/>
    <w:rsid w:val="006173DB"/>
    <w:rsid w:val="0062129F"/>
    <w:rsid w:val="006239E9"/>
    <w:rsid w:val="00624765"/>
    <w:rsid w:val="0063086F"/>
    <w:rsid w:val="00635D7F"/>
    <w:rsid w:val="0064482A"/>
    <w:rsid w:val="00652377"/>
    <w:rsid w:val="00657A37"/>
    <w:rsid w:val="00660C30"/>
    <w:rsid w:val="00665590"/>
    <w:rsid w:val="00681A92"/>
    <w:rsid w:val="00687952"/>
    <w:rsid w:val="006924CF"/>
    <w:rsid w:val="006A0B7A"/>
    <w:rsid w:val="006C51F1"/>
    <w:rsid w:val="006D4F61"/>
    <w:rsid w:val="006D50C2"/>
    <w:rsid w:val="0074707D"/>
    <w:rsid w:val="00752BE6"/>
    <w:rsid w:val="007558C3"/>
    <w:rsid w:val="00773E1D"/>
    <w:rsid w:val="0077708E"/>
    <w:rsid w:val="007C3941"/>
    <w:rsid w:val="007C76A0"/>
    <w:rsid w:val="007F7E71"/>
    <w:rsid w:val="008136A7"/>
    <w:rsid w:val="008421F2"/>
    <w:rsid w:val="008516F9"/>
    <w:rsid w:val="00860E22"/>
    <w:rsid w:val="00862D18"/>
    <w:rsid w:val="00876C91"/>
    <w:rsid w:val="00887F08"/>
    <w:rsid w:val="0089519C"/>
    <w:rsid w:val="008971A4"/>
    <w:rsid w:val="008A1C39"/>
    <w:rsid w:val="008A7E15"/>
    <w:rsid w:val="008B16A1"/>
    <w:rsid w:val="008B2782"/>
    <w:rsid w:val="008D07AC"/>
    <w:rsid w:val="008F1785"/>
    <w:rsid w:val="009118BA"/>
    <w:rsid w:val="00920ECB"/>
    <w:rsid w:val="00927D9E"/>
    <w:rsid w:val="0093002D"/>
    <w:rsid w:val="00933CC0"/>
    <w:rsid w:val="0094359E"/>
    <w:rsid w:val="0094724A"/>
    <w:rsid w:val="00951FFB"/>
    <w:rsid w:val="009B4FD7"/>
    <w:rsid w:val="009C4A0E"/>
    <w:rsid w:val="009D3687"/>
    <w:rsid w:val="009F59BC"/>
    <w:rsid w:val="00A003CD"/>
    <w:rsid w:val="00A04062"/>
    <w:rsid w:val="00A0563A"/>
    <w:rsid w:val="00A16F68"/>
    <w:rsid w:val="00A26FDA"/>
    <w:rsid w:val="00A46F04"/>
    <w:rsid w:val="00AB4941"/>
    <w:rsid w:val="00AD1612"/>
    <w:rsid w:val="00AD239A"/>
    <w:rsid w:val="00AD54D4"/>
    <w:rsid w:val="00AD6A0B"/>
    <w:rsid w:val="00AE4FD1"/>
    <w:rsid w:val="00AF56A7"/>
    <w:rsid w:val="00AF6C99"/>
    <w:rsid w:val="00B25ADC"/>
    <w:rsid w:val="00B26324"/>
    <w:rsid w:val="00B279A5"/>
    <w:rsid w:val="00B35D6F"/>
    <w:rsid w:val="00B46011"/>
    <w:rsid w:val="00B46B59"/>
    <w:rsid w:val="00B5778C"/>
    <w:rsid w:val="00B6035F"/>
    <w:rsid w:val="00BA16DD"/>
    <w:rsid w:val="00BB4533"/>
    <w:rsid w:val="00BD0442"/>
    <w:rsid w:val="00BD14BD"/>
    <w:rsid w:val="00C332F6"/>
    <w:rsid w:val="00C44012"/>
    <w:rsid w:val="00C732B9"/>
    <w:rsid w:val="00C73CDA"/>
    <w:rsid w:val="00C74A74"/>
    <w:rsid w:val="00CB57F3"/>
    <w:rsid w:val="00CD7A71"/>
    <w:rsid w:val="00CE1B95"/>
    <w:rsid w:val="00CF0A84"/>
    <w:rsid w:val="00D01CB8"/>
    <w:rsid w:val="00D02B7C"/>
    <w:rsid w:val="00D15120"/>
    <w:rsid w:val="00D16050"/>
    <w:rsid w:val="00D20A05"/>
    <w:rsid w:val="00D24784"/>
    <w:rsid w:val="00D42DF0"/>
    <w:rsid w:val="00D4612F"/>
    <w:rsid w:val="00D53E6C"/>
    <w:rsid w:val="00D57C01"/>
    <w:rsid w:val="00D76320"/>
    <w:rsid w:val="00D91EAD"/>
    <w:rsid w:val="00D927F4"/>
    <w:rsid w:val="00DB35BF"/>
    <w:rsid w:val="00DC1790"/>
    <w:rsid w:val="00DD3B82"/>
    <w:rsid w:val="00E146A1"/>
    <w:rsid w:val="00E240F2"/>
    <w:rsid w:val="00E40221"/>
    <w:rsid w:val="00E514CD"/>
    <w:rsid w:val="00E631A0"/>
    <w:rsid w:val="00E7761B"/>
    <w:rsid w:val="00E87CB3"/>
    <w:rsid w:val="00EA2FB3"/>
    <w:rsid w:val="00EB0545"/>
    <w:rsid w:val="00EB37CE"/>
    <w:rsid w:val="00EB74F5"/>
    <w:rsid w:val="00EC01F4"/>
    <w:rsid w:val="00EC6E97"/>
    <w:rsid w:val="00EC773C"/>
    <w:rsid w:val="00ED5CD3"/>
    <w:rsid w:val="00F12DA2"/>
    <w:rsid w:val="00F2666F"/>
    <w:rsid w:val="00F26CE8"/>
    <w:rsid w:val="00F35E8A"/>
    <w:rsid w:val="00F41F1F"/>
    <w:rsid w:val="00F453C9"/>
    <w:rsid w:val="00F56006"/>
    <w:rsid w:val="00F60E15"/>
    <w:rsid w:val="00FA2424"/>
    <w:rsid w:val="00FA2537"/>
    <w:rsid w:val="00FB0DAD"/>
    <w:rsid w:val="00FD2DEF"/>
    <w:rsid w:val="00FE42C0"/>
    <w:rsid w:val="00FF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01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A08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60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C4D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BE6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BE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BE6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CE1B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8B16A1"/>
    <w:rPr>
      <w:rFonts w:ascii="Times New Roman" w:hAnsi="Times New Roman"/>
      <w:sz w:val="18"/>
    </w:rPr>
  </w:style>
  <w:style w:type="character" w:customStyle="1" w:styleId="10">
    <w:name w:val="Заголовок 1 Знак"/>
    <w:basedOn w:val="a0"/>
    <w:link w:val="1"/>
    <w:uiPriority w:val="9"/>
    <w:rsid w:val="000A08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uiPriority w:val="59"/>
    <w:rsid w:val="00AB4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01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A08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60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C4D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BE6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BE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BE6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CE1B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8B16A1"/>
    <w:rPr>
      <w:rFonts w:ascii="Times New Roman" w:hAnsi="Times New Roman"/>
      <w:sz w:val="18"/>
    </w:rPr>
  </w:style>
  <w:style w:type="character" w:customStyle="1" w:styleId="10">
    <w:name w:val="Заголовок 1 Знак"/>
    <w:basedOn w:val="a0"/>
    <w:link w:val="1"/>
    <w:uiPriority w:val="9"/>
    <w:rsid w:val="000A08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uiPriority w:val="59"/>
    <w:rsid w:val="00AB4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E4646-0FCC-46CF-85A3-999828B1D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Матаева Любовь Васильевна</cp:lastModifiedBy>
  <cp:revision>26</cp:revision>
  <cp:lastPrinted>2018-03-02T09:32:00Z</cp:lastPrinted>
  <dcterms:created xsi:type="dcterms:W3CDTF">2017-11-28T04:08:00Z</dcterms:created>
  <dcterms:modified xsi:type="dcterms:W3CDTF">2018-03-02T09:36:00Z</dcterms:modified>
</cp:coreProperties>
</file>