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84" w:rsidRPr="00441448" w:rsidRDefault="001D2284" w:rsidP="008B5257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ИНФОРМАЦИЯ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о результатах контрольных мероприятий, 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администрации города </w:t>
      </w:r>
      <w:r w:rsidR="004E3AC1" w:rsidRPr="004E3AC1">
        <w:rPr>
          <w:b/>
          <w:sz w:val="28"/>
          <w:szCs w:val="28"/>
        </w:rPr>
        <w:t>в</w:t>
      </w:r>
      <w:r w:rsidR="004E3AC1" w:rsidRPr="004E3AC1">
        <w:rPr>
          <w:b/>
          <w:bCs/>
          <w:sz w:val="28"/>
          <w:szCs w:val="28"/>
        </w:rPr>
        <w:t xml:space="preserve"> </w:t>
      </w:r>
      <w:r w:rsidR="002A22C6" w:rsidRPr="00D2480A">
        <w:rPr>
          <w:b/>
          <w:bCs/>
          <w:sz w:val="28"/>
          <w:szCs w:val="28"/>
          <w:lang w:val="en-US"/>
        </w:rPr>
        <w:t>I</w:t>
      </w:r>
      <w:r w:rsidR="00D2480A" w:rsidRPr="00D2480A">
        <w:rPr>
          <w:b/>
          <w:bCs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>квартале 202</w:t>
      </w:r>
      <w:r w:rsidR="00345474">
        <w:rPr>
          <w:b/>
          <w:sz w:val="28"/>
          <w:szCs w:val="28"/>
        </w:rPr>
        <w:t>3</w:t>
      </w:r>
      <w:r w:rsidRPr="00441448">
        <w:rPr>
          <w:b/>
          <w:sz w:val="28"/>
          <w:szCs w:val="28"/>
        </w:rPr>
        <w:t xml:space="preserve"> года</w:t>
      </w:r>
    </w:p>
    <w:p w:rsidR="00345474" w:rsidRDefault="00345474" w:rsidP="00345474">
      <w:pPr>
        <w:pStyle w:val="a4"/>
        <w:jc w:val="both"/>
        <w:rPr>
          <w:sz w:val="28"/>
          <w:szCs w:val="28"/>
        </w:rPr>
      </w:pPr>
    </w:p>
    <w:p w:rsidR="004F3BFE" w:rsidRPr="00266DA8" w:rsidRDefault="004F3BFE" w:rsidP="004F3BFE">
      <w:pPr>
        <w:pStyle w:val="a4"/>
        <w:ind w:firstLine="709"/>
        <w:jc w:val="both"/>
        <w:rPr>
          <w:sz w:val="28"/>
          <w:szCs w:val="28"/>
        </w:rPr>
      </w:pPr>
      <w:r w:rsidRPr="00266DA8"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 w:rsidRPr="00266D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II</w:t>
      </w:r>
      <w:r w:rsidRPr="00266DA8">
        <w:rPr>
          <w:sz w:val="28"/>
          <w:szCs w:val="28"/>
        </w:rPr>
        <w:t xml:space="preserve"> </w:t>
      </w:r>
      <w:r w:rsidRPr="00266DA8">
        <w:rPr>
          <w:bCs/>
          <w:sz w:val="28"/>
          <w:szCs w:val="28"/>
        </w:rPr>
        <w:t>квартале 202</w:t>
      </w:r>
      <w:r>
        <w:rPr>
          <w:bCs/>
          <w:sz w:val="28"/>
          <w:szCs w:val="28"/>
        </w:rPr>
        <w:t>3</w:t>
      </w:r>
      <w:r w:rsidRPr="00266DA8">
        <w:rPr>
          <w:bCs/>
          <w:sz w:val="28"/>
          <w:szCs w:val="28"/>
        </w:rPr>
        <w:t xml:space="preserve"> года</w:t>
      </w:r>
      <w:r w:rsidRPr="00266DA8">
        <w:rPr>
          <w:sz w:val="28"/>
          <w:szCs w:val="28"/>
        </w:rPr>
        <w:t xml:space="preserve"> в рамках осуществления полномочий </w:t>
      </w:r>
      <w:r>
        <w:rPr>
          <w:sz w:val="28"/>
          <w:szCs w:val="28"/>
        </w:rPr>
        <w:t xml:space="preserve">                              </w:t>
      </w:r>
      <w:r w:rsidRPr="00266DA8">
        <w:rPr>
          <w:sz w:val="28"/>
          <w:szCs w:val="28"/>
        </w:rPr>
        <w:t xml:space="preserve">по внутреннему муниципальному финансовому контролю и контролю в сфере закупок проведено </w:t>
      </w:r>
      <w:r>
        <w:rPr>
          <w:sz w:val="28"/>
          <w:szCs w:val="28"/>
        </w:rPr>
        <w:t xml:space="preserve">10 </w:t>
      </w:r>
      <w:r w:rsidRPr="004A6CDB">
        <w:rPr>
          <w:sz w:val="28"/>
          <w:szCs w:val="28"/>
        </w:rPr>
        <w:t>плановых контрольных мероприятий,</w:t>
      </w:r>
      <w:r w:rsidRPr="00266DA8">
        <w:rPr>
          <w:sz w:val="28"/>
          <w:szCs w:val="28"/>
        </w:rPr>
        <w:t xml:space="preserve"> а именно:  </w:t>
      </w:r>
    </w:p>
    <w:p w:rsidR="004F3BFE" w:rsidRPr="00B75FC8" w:rsidRDefault="004F3BFE" w:rsidP="004F3BFE">
      <w:pPr>
        <w:pStyle w:val="a4"/>
        <w:ind w:firstLine="709"/>
        <w:jc w:val="both"/>
        <w:rPr>
          <w:sz w:val="28"/>
          <w:szCs w:val="28"/>
          <w:lang w:eastAsia="en-US"/>
        </w:rPr>
      </w:pPr>
      <w:r w:rsidRPr="002568E1">
        <w:rPr>
          <w:sz w:val="28"/>
          <w:szCs w:val="28"/>
        </w:rPr>
        <w:t xml:space="preserve">- </w:t>
      </w:r>
      <w:r>
        <w:rPr>
          <w:sz w:val="28"/>
          <w:szCs w:val="28"/>
        </w:rPr>
        <w:t>3</w:t>
      </w:r>
      <w:r w:rsidRPr="002568E1">
        <w:rPr>
          <w:sz w:val="28"/>
          <w:szCs w:val="28"/>
        </w:rPr>
        <w:t xml:space="preserve"> проверки финансово-хозяйственной деятельности за 202</w:t>
      </w:r>
      <w:r>
        <w:rPr>
          <w:sz w:val="28"/>
          <w:szCs w:val="28"/>
        </w:rPr>
        <w:t>2</w:t>
      </w:r>
      <w:r w:rsidRPr="002568E1">
        <w:rPr>
          <w:sz w:val="28"/>
          <w:szCs w:val="28"/>
        </w:rPr>
        <w:t xml:space="preserve"> год                        в муниципальн</w:t>
      </w:r>
      <w:r>
        <w:rPr>
          <w:sz w:val="28"/>
          <w:szCs w:val="28"/>
        </w:rPr>
        <w:t xml:space="preserve">ом бюджетном учреждении "Библиотечно-информационная система", </w:t>
      </w:r>
      <w:r w:rsidRPr="002568E1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Pr="002568E1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ых д</w:t>
      </w:r>
      <w:r w:rsidRPr="002568E1">
        <w:rPr>
          <w:sz w:val="28"/>
          <w:szCs w:val="28"/>
        </w:rPr>
        <w:t>ошкольн</w:t>
      </w:r>
      <w:r>
        <w:rPr>
          <w:sz w:val="28"/>
          <w:szCs w:val="28"/>
        </w:rPr>
        <w:t xml:space="preserve">ых </w:t>
      </w:r>
      <w:r w:rsidRPr="002568E1">
        <w:rPr>
          <w:sz w:val="28"/>
          <w:szCs w:val="28"/>
        </w:rPr>
        <w:t>образовательн</w:t>
      </w:r>
      <w:r>
        <w:rPr>
          <w:sz w:val="28"/>
          <w:szCs w:val="28"/>
        </w:rPr>
        <w:t xml:space="preserve">ых </w:t>
      </w:r>
      <w:r w:rsidRPr="002568E1">
        <w:rPr>
          <w:sz w:val="28"/>
          <w:szCs w:val="28"/>
        </w:rPr>
        <w:t>учреждени</w:t>
      </w:r>
      <w:r>
        <w:rPr>
          <w:sz w:val="28"/>
          <w:szCs w:val="28"/>
        </w:rPr>
        <w:t>ях</w:t>
      </w:r>
      <w:r w:rsidRPr="002568E1">
        <w:rPr>
          <w:sz w:val="28"/>
          <w:szCs w:val="28"/>
        </w:rPr>
        <w:t xml:space="preserve"> </w:t>
      </w:r>
      <w:r w:rsidRPr="00E01347">
        <w:rPr>
          <w:sz w:val="28"/>
          <w:szCs w:val="28"/>
        </w:rPr>
        <w:t>города Нижневартовска детск</w:t>
      </w:r>
      <w:r>
        <w:rPr>
          <w:sz w:val="28"/>
          <w:szCs w:val="28"/>
        </w:rPr>
        <w:t>их</w:t>
      </w:r>
      <w:r w:rsidRPr="00E01347">
        <w:rPr>
          <w:sz w:val="28"/>
          <w:szCs w:val="28"/>
        </w:rPr>
        <w:t xml:space="preserve"> сад</w:t>
      </w:r>
      <w:r>
        <w:rPr>
          <w:sz w:val="28"/>
          <w:szCs w:val="28"/>
        </w:rPr>
        <w:t>ах</w:t>
      </w:r>
      <w:r w:rsidRPr="00E01347">
        <w:rPr>
          <w:sz w:val="28"/>
          <w:szCs w:val="28"/>
        </w:rPr>
        <w:t xml:space="preserve"> №</w:t>
      </w:r>
      <w:r>
        <w:rPr>
          <w:sz w:val="28"/>
          <w:szCs w:val="28"/>
        </w:rPr>
        <w:t>17</w:t>
      </w:r>
      <w:r w:rsidRPr="00E01347">
        <w:rPr>
          <w:sz w:val="28"/>
          <w:szCs w:val="28"/>
        </w:rPr>
        <w:t xml:space="preserve"> "</w:t>
      </w:r>
      <w:r>
        <w:rPr>
          <w:sz w:val="28"/>
          <w:szCs w:val="28"/>
        </w:rPr>
        <w:t>Ладушки", №10 "Белочка"</w:t>
      </w:r>
      <w:r w:rsidRPr="00E01347">
        <w:rPr>
          <w:sz w:val="28"/>
          <w:szCs w:val="28"/>
          <w:lang w:eastAsia="en-US"/>
        </w:rPr>
        <w:t>;</w:t>
      </w:r>
    </w:p>
    <w:p w:rsidR="004F3BFE" w:rsidRPr="00266DA8" w:rsidRDefault="004F3BFE" w:rsidP="004F3BFE">
      <w:pPr>
        <w:pStyle w:val="a4"/>
        <w:ind w:firstLine="709"/>
        <w:jc w:val="both"/>
        <w:rPr>
          <w:sz w:val="28"/>
          <w:szCs w:val="28"/>
        </w:rPr>
      </w:pPr>
      <w:r w:rsidRPr="00B75FC8">
        <w:rPr>
          <w:sz w:val="28"/>
          <w:szCs w:val="28"/>
        </w:rPr>
        <w:t xml:space="preserve">-  </w:t>
      </w:r>
      <w:r>
        <w:rPr>
          <w:sz w:val="28"/>
          <w:szCs w:val="28"/>
        </w:rPr>
        <w:t>7</w:t>
      </w:r>
      <w:r w:rsidRPr="00B75FC8">
        <w:rPr>
          <w:sz w:val="28"/>
          <w:szCs w:val="28"/>
        </w:rPr>
        <w:t xml:space="preserve"> проверок соблюдения законодательства Российской Федерации и</w:t>
      </w:r>
      <w:r w:rsidRPr="00E01347">
        <w:rPr>
          <w:sz w:val="28"/>
          <w:szCs w:val="28"/>
        </w:rPr>
        <w:t xml:space="preserve"> иных нормативных</w:t>
      </w:r>
      <w:r w:rsidRPr="00266DA8">
        <w:rPr>
          <w:sz w:val="28"/>
          <w:szCs w:val="28"/>
        </w:rPr>
        <w:t xml:space="preserve"> правовых актов о контрактной системе в сфере закупок товаров, работ, услуг для обеспечения государственных и муниципальных нужд, из них:</w:t>
      </w:r>
    </w:p>
    <w:p w:rsidR="004F3BFE" w:rsidRDefault="004F3BFE" w:rsidP="004F3BF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01347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</w:t>
      </w:r>
      <w:r w:rsidRPr="00E01347">
        <w:rPr>
          <w:sz w:val="28"/>
          <w:szCs w:val="28"/>
        </w:rPr>
        <w:t xml:space="preserve"> в рамках полномочий, предусмотренных частью 3 статьи 99 Федерального закона от 05.04.2013 №44-ФЗ "О контрактной системе в сфере закупок товаров, работ, услуг для обеспечения государственных                                                        и муниципальных нужд" (далее - Федеральный закон </w:t>
      </w:r>
      <w:r w:rsidRPr="00E01347">
        <w:rPr>
          <w:bCs/>
          <w:sz w:val="28"/>
          <w:szCs w:val="28"/>
        </w:rPr>
        <w:t>о контрактной системе)</w:t>
      </w:r>
      <w:r w:rsidRPr="00E01347">
        <w:rPr>
          <w:sz w:val="28"/>
          <w:szCs w:val="28"/>
        </w:rPr>
        <w:t xml:space="preserve">,      в муниципальных бюджетных </w:t>
      </w:r>
      <w:r w:rsidRPr="0062628A">
        <w:rPr>
          <w:sz w:val="28"/>
          <w:szCs w:val="28"/>
        </w:rPr>
        <w:t xml:space="preserve">общеобразовательных учреждениях </w:t>
      </w:r>
      <w:r w:rsidRPr="0062628A">
        <w:rPr>
          <w:sz w:val="28"/>
          <w:szCs w:val="28"/>
          <w:lang w:eastAsia="en-US"/>
        </w:rPr>
        <w:t xml:space="preserve">"Средняя школа №1 имени Алексея Владимировича </w:t>
      </w:r>
      <w:proofErr w:type="spellStart"/>
      <w:r w:rsidRPr="0062628A">
        <w:rPr>
          <w:sz w:val="28"/>
          <w:szCs w:val="28"/>
          <w:lang w:eastAsia="en-US"/>
        </w:rPr>
        <w:t>Войналовича</w:t>
      </w:r>
      <w:proofErr w:type="spellEnd"/>
      <w:r w:rsidRPr="0062628A">
        <w:rPr>
          <w:sz w:val="28"/>
          <w:szCs w:val="28"/>
          <w:lang w:eastAsia="en-US"/>
        </w:rPr>
        <w:t xml:space="preserve">", </w:t>
      </w:r>
      <w:r w:rsidRPr="0062628A">
        <w:rPr>
          <w:sz w:val="28"/>
          <w:szCs w:val="28"/>
        </w:rPr>
        <w:t>"Средняя школа                  №2 - многопрофильная имени заслуженного строителя Российской Федерации Евгения Ивановича Куропаткина"</w:t>
      </w:r>
      <w:r>
        <w:rPr>
          <w:sz w:val="28"/>
          <w:szCs w:val="28"/>
        </w:rPr>
        <w:t>,</w:t>
      </w:r>
      <w:r w:rsidRPr="0062628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</w:t>
      </w:r>
      <w:r w:rsidRPr="0062628A">
        <w:rPr>
          <w:sz w:val="28"/>
          <w:szCs w:val="28"/>
        </w:rPr>
        <w:t>м бюджетн</w:t>
      </w:r>
      <w:r>
        <w:rPr>
          <w:sz w:val="28"/>
          <w:szCs w:val="28"/>
        </w:rPr>
        <w:t>о</w:t>
      </w:r>
      <w:r w:rsidRPr="0062628A">
        <w:rPr>
          <w:sz w:val="28"/>
          <w:szCs w:val="28"/>
        </w:rPr>
        <w:t>м учреждени</w:t>
      </w:r>
      <w:r>
        <w:rPr>
          <w:sz w:val="28"/>
          <w:szCs w:val="28"/>
        </w:rPr>
        <w:t>и</w:t>
      </w:r>
      <w:r w:rsidRPr="0062628A">
        <w:rPr>
          <w:sz w:val="28"/>
          <w:szCs w:val="28"/>
        </w:rPr>
        <w:t xml:space="preserve"> "Управление по дорожному хозяйству</w:t>
      </w:r>
      <w:r w:rsidR="00224793">
        <w:rPr>
          <w:sz w:val="28"/>
          <w:szCs w:val="28"/>
        </w:rPr>
        <w:t xml:space="preserve"> </w:t>
      </w:r>
      <w:r w:rsidRPr="0062628A">
        <w:rPr>
          <w:sz w:val="28"/>
          <w:szCs w:val="28"/>
        </w:rPr>
        <w:t>и благоустройству города Нижневартовска"</w:t>
      </w:r>
      <w:r w:rsidR="00224793">
        <w:rPr>
          <w:sz w:val="28"/>
          <w:szCs w:val="28"/>
        </w:rPr>
        <w:t>,</w:t>
      </w:r>
      <w:r w:rsidR="00224793" w:rsidRPr="00224793">
        <w:rPr>
          <w:sz w:val="28"/>
          <w:szCs w:val="28"/>
        </w:rPr>
        <w:t xml:space="preserve"> </w:t>
      </w:r>
      <w:r w:rsidR="00224793" w:rsidRPr="0062628A">
        <w:rPr>
          <w:sz w:val="28"/>
          <w:szCs w:val="28"/>
        </w:rPr>
        <w:t>муниципальн</w:t>
      </w:r>
      <w:r w:rsidR="00224793">
        <w:rPr>
          <w:sz w:val="28"/>
          <w:szCs w:val="28"/>
        </w:rPr>
        <w:t>о</w:t>
      </w:r>
      <w:r w:rsidR="00224793" w:rsidRPr="0062628A">
        <w:rPr>
          <w:sz w:val="28"/>
          <w:szCs w:val="28"/>
        </w:rPr>
        <w:t>м бюджетн</w:t>
      </w:r>
      <w:r w:rsidR="00224793">
        <w:rPr>
          <w:sz w:val="28"/>
          <w:szCs w:val="28"/>
        </w:rPr>
        <w:t>о</w:t>
      </w:r>
      <w:r w:rsidR="00224793" w:rsidRPr="0062628A">
        <w:rPr>
          <w:sz w:val="28"/>
          <w:szCs w:val="28"/>
        </w:rPr>
        <w:t>м дошкольн</w:t>
      </w:r>
      <w:r w:rsidR="00224793">
        <w:rPr>
          <w:sz w:val="28"/>
          <w:szCs w:val="28"/>
        </w:rPr>
        <w:t>о</w:t>
      </w:r>
      <w:r w:rsidR="00224793" w:rsidRPr="0062628A">
        <w:rPr>
          <w:sz w:val="28"/>
          <w:szCs w:val="28"/>
        </w:rPr>
        <w:t>м образовательн</w:t>
      </w:r>
      <w:r w:rsidR="00224793">
        <w:rPr>
          <w:sz w:val="28"/>
          <w:szCs w:val="28"/>
        </w:rPr>
        <w:t>о</w:t>
      </w:r>
      <w:r w:rsidR="00224793" w:rsidRPr="0062628A">
        <w:rPr>
          <w:sz w:val="28"/>
          <w:szCs w:val="28"/>
        </w:rPr>
        <w:t>м учреждени</w:t>
      </w:r>
      <w:r w:rsidR="00224793">
        <w:rPr>
          <w:sz w:val="28"/>
          <w:szCs w:val="28"/>
        </w:rPr>
        <w:t xml:space="preserve">и </w:t>
      </w:r>
      <w:r w:rsidR="00224793" w:rsidRPr="0062628A">
        <w:rPr>
          <w:sz w:val="28"/>
          <w:szCs w:val="28"/>
        </w:rPr>
        <w:t>детск</w:t>
      </w:r>
      <w:r w:rsidR="00224793">
        <w:rPr>
          <w:sz w:val="28"/>
          <w:szCs w:val="28"/>
        </w:rPr>
        <w:t>о</w:t>
      </w:r>
      <w:r w:rsidR="00224793" w:rsidRPr="0062628A">
        <w:rPr>
          <w:sz w:val="28"/>
          <w:szCs w:val="28"/>
        </w:rPr>
        <w:t>м сад</w:t>
      </w:r>
      <w:r w:rsidR="00224793">
        <w:rPr>
          <w:sz w:val="28"/>
          <w:szCs w:val="28"/>
        </w:rPr>
        <w:t>у</w:t>
      </w:r>
      <w:r w:rsidR="00224793" w:rsidRPr="0062628A">
        <w:rPr>
          <w:sz w:val="28"/>
          <w:szCs w:val="28"/>
        </w:rPr>
        <w:t xml:space="preserve"> №47 "Успех"</w:t>
      </w:r>
      <w:r w:rsidR="00224793">
        <w:rPr>
          <w:sz w:val="28"/>
          <w:szCs w:val="28"/>
        </w:rPr>
        <w:t>;</w:t>
      </w:r>
    </w:p>
    <w:p w:rsidR="004F3BFE" w:rsidRDefault="004F3BFE" w:rsidP="004F3BF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EE4637">
        <w:rPr>
          <w:sz w:val="28"/>
          <w:szCs w:val="28"/>
        </w:rPr>
        <w:t xml:space="preserve">проверки в рамках полномочий, предусмотренных частью 8 статьи 99 Федерального закона </w:t>
      </w:r>
      <w:r w:rsidRPr="00EE4637">
        <w:rPr>
          <w:bCs/>
          <w:sz w:val="28"/>
          <w:szCs w:val="28"/>
        </w:rPr>
        <w:t>о контрактной системе</w:t>
      </w:r>
      <w:r w:rsidRPr="00EE4637">
        <w:rPr>
          <w:sz w:val="28"/>
          <w:szCs w:val="28"/>
        </w:rPr>
        <w:t xml:space="preserve">, в </w:t>
      </w:r>
      <w:r w:rsidRPr="00EE4637">
        <w:rPr>
          <w:sz w:val="28"/>
          <w:szCs w:val="28"/>
          <w:lang w:eastAsia="en-US"/>
        </w:rPr>
        <w:t>муниципальных бюджетных общеобразовательных учреждениях</w:t>
      </w:r>
      <w:r>
        <w:rPr>
          <w:sz w:val="28"/>
          <w:szCs w:val="28"/>
          <w:lang w:eastAsia="en-US"/>
        </w:rPr>
        <w:t xml:space="preserve"> </w:t>
      </w:r>
      <w:r w:rsidRPr="0062628A">
        <w:rPr>
          <w:sz w:val="28"/>
          <w:szCs w:val="28"/>
        </w:rPr>
        <w:t>"Средняя школа №2 - многопрофильная имени заслуженного строителя Российской Федерации Евгения Ивановича Куропаткина"</w:t>
      </w:r>
      <w:r>
        <w:rPr>
          <w:sz w:val="28"/>
          <w:szCs w:val="28"/>
        </w:rPr>
        <w:t xml:space="preserve">, </w:t>
      </w:r>
      <w:r w:rsidRPr="0062628A">
        <w:rPr>
          <w:sz w:val="28"/>
          <w:szCs w:val="28"/>
        </w:rPr>
        <w:t xml:space="preserve">"Средняя школа №22", </w:t>
      </w:r>
      <w:r>
        <w:rPr>
          <w:sz w:val="28"/>
          <w:szCs w:val="28"/>
        </w:rPr>
        <w:t>"</w:t>
      </w:r>
      <w:r w:rsidRPr="0062628A">
        <w:rPr>
          <w:sz w:val="28"/>
          <w:szCs w:val="28"/>
        </w:rPr>
        <w:t>Средняя школа №17".</w:t>
      </w:r>
    </w:p>
    <w:p w:rsidR="004F3BFE" w:rsidRPr="002E0FF6" w:rsidRDefault="004F3BFE" w:rsidP="004F3BFE">
      <w:pPr>
        <w:pStyle w:val="a4"/>
        <w:ind w:firstLine="709"/>
        <w:jc w:val="both"/>
        <w:rPr>
          <w:sz w:val="28"/>
          <w:szCs w:val="28"/>
        </w:rPr>
      </w:pPr>
    </w:p>
    <w:p w:rsidR="004F3BFE" w:rsidRDefault="004F3BFE" w:rsidP="004F3BFE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</w:t>
      </w:r>
      <w:r w:rsidRPr="00266DA8">
        <w:rPr>
          <w:sz w:val="28"/>
          <w:szCs w:val="28"/>
        </w:rPr>
        <w:t xml:space="preserve">онтрольные мероприятия, запланированные на </w:t>
      </w:r>
      <w:r>
        <w:rPr>
          <w:sz w:val="28"/>
          <w:szCs w:val="28"/>
          <w:lang w:val="en-US"/>
        </w:rPr>
        <w:t>II</w:t>
      </w:r>
      <w:r w:rsidRPr="00266DA8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3</w:t>
      </w:r>
      <w:r w:rsidRPr="00266DA8">
        <w:rPr>
          <w:sz w:val="28"/>
          <w:szCs w:val="28"/>
        </w:rPr>
        <w:t xml:space="preserve"> года, </w:t>
      </w:r>
      <w:r w:rsidRPr="0045745B">
        <w:rPr>
          <w:sz w:val="28"/>
          <w:szCs w:val="28"/>
        </w:rPr>
        <w:t>проведены в полном объеме и в пределах установленных сроко</w:t>
      </w:r>
      <w:r>
        <w:rPr>
          <w:sz w:val="28"/>
          <w:szCs w:val="28"/>
        </w:rPr>
        <w:t xml:space="preserve">в.                             </w:t>
      </w:r>
    </w:p>
    <w:p w:rsidR="004F3BFE" w:rsidRDefault="004F3BFE" w:rsidP="004F3BFE">
      <w:pPr>
        <w:pStyle w:val="a4"/>
        <w:jc w:val="both"/>
        <w:rPr>
          <w:bCs/>
          <w:sz w:val="28"/>
          <w:szCs w:val="28"/>
        </w:rPr>
      </w:pPr>
    </w:p>
    <w:p w:rsidR="004F3BFE" w:rsidRPr="003E09A7" w:rsidRDefault="004F3BFE" w:rsidP="004F3BFE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3E09A7">
        <w:rPr>
          <w:sz w:val="28"/>
          <w:szCs w:val="28"/>
        </w:rPr>
        <w:t>Во внеплановом порядке пров</w:t>
      </w:r>
      <w:r>
        <w:rPr>
          <w:sz w:val="28"/>
          <w:szCs w:val="28"/>
        </w:rPr>
        <w:t>е</w:t>
      </w:r>
      <w:r w:rsidRPr="003E09A7">
        <w:rPr>
          <w:sz w:val="28"/>
          <w:szCs w:val="28"/>
        </w:rPr>
        <w:t>дено 6 контрольных мероприятий, в том числе:</w:t>
      </w:r>
    </w:p>
    <w:p w:rsidR="004F3BFE" w:rsidRPr="003E09A7" w:rsidRDefault="004F3BFE" w:rsidP="004F3BFE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3E09A7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3E09A7">
        <w:rPr>
          <w:sz w:val="28"/>
          <w:szCs w:val="28"/>
        </w:rPr>
        <w:t>неплановая проверка</w:t>
      </w:r>
      <w:r>
        <w:rPr>
          <w:sz w:val="28"/>
          <w:szCs w:val="28"/>
        </w:rPr>
        <w:t xml:space="preserve"> </w:t>
      </w:r>
      <w:r w:rsidRPr="003E09A7">
        <w:rPr>
          <w:sz w:val="28"/>
          <w:szCs w:val="28"/>
        </w:rPr>
        <w:t>соблюдения законодательства при осуществлении финансово-хозяйственной деятельности</w:t>
      </w:r>
      <w:r>
        <w:rPr>
          <w:sz w:val="28"/>
          <w:szCs w:val="28"/>
        </w:rPr>
        <w:t xml:space="preserve"> </w:t>
      </w:r>
      <w:r w:rsidRPr="003E09A7">
        <w:rPr>
          <w:sz w:val="28"/>
          <w:szCs w:val="28"/>
        </w:rPr>
        <w:t>за 2022 год – январь 2023 года (а также иные периоды, повлиявшие на финансово-хозяйственную деятельность общества в проверяемом периоде) в обществе с ограниченной ответственностью "Телерадиокомпания "Самотлор"</w:t>
      </w:r>
      <w:r>
        <w:rPr>
          <w:sz w:val="28"/>
          <w:szCs w:val="28"/>
        </w:rPr>
        <w:t>;</w:t>
      </w:r>
    </w:p>
    <w:p w:rsidR="004F3BFE" w:rsidRPr="003E09A7" w:rsidRDefault="004F3BFE" w:rsidP="004F3BF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3E09A7">
        <w:rPr>
          <w:sz w:val="28"/>
          <w:szCs w:val="28"/>
        </w:rPr>
        <w:t xml:space="preserve">неплановая проверка соблюдения законодательства Российской Федерации и иных нормативных правовых актов о контрактной системе </w:t>
      </w:r>
      <w:r>
        <w:rPr>
          <w:sz w:val="28"/>
          <w:szCs w:val="28"/>
        </w:rPr>
        <w:t xml:space="preserve">                          </w:t>
      </w:r>
      <w:r w:rsidRPr="003E09A7">
        <w:rPr>
          <w:sz w:val="28"/>
          <w:szCs w:val="28"/>
        </w:rPr>
        <w:lastRenderedPageBreak/>
        <w:t xml:space="preserve">в сфере закупок товаров, работ, услуг для обеспечения государственных </w:t>
      </w:r>
      <w:r>
        <w:rPr>
          <w:sz w:val="28"/>
          <w:szCs w:val="28"/>
        </w:rPr>
        <w:t xml:space="preserve">                      </w:t>
      </w:r>
      <w:r w:rsidRPr="003E09A7">
        <w:rPr>
          <w:sz w:val="28"/>
          <w:szCs w:val="28"/>
        </w:rPr>
        <w:t>и муниципальных нужд при проведении мероприятий, связанных                                             с осуществлением деятельности по обращению с животными без владельцев</w:t>
      </w:r>
      <w:r>
        <w:rPr>
          <w:sz w:val="28"/>
          <w:szCs w:val="28"/>
        </w:rPr>
        <w:t xml:space="preserve">                    </w:t>
      </w:r>
      <w:r w:rsidRPr="003E09A7">
        <w:rPr>
          <w:sz w:val="28"/>
          <w:szCs w:val="28"/>
        </w:rPr>
        <w:t>в департаменте жилищно-коммунально</w:t>
      </w:r>
      <w:r>
        <w:rPr>
          <w:sz w:val="28"/>
          <w:szCs w:val="28"/>
        </w:rPr>
        <w:t>го</w:t>
      </w:r>
      <w:r w:rsidRPr="003E09A7">
        <w:rPr>
          <w:sz w:val="28"/>
          <w:szCs w:val="28"/>
        </w:rPr>
        <w:t xml:space="preserve"> хозяйств</w:t>
      </w:r>
      <w:r>
        <w:rPr>
          <w:sz w:val="28"/>
          <w:szCs w:val="28"/>
        </w:rPr>
        <w:t>а</w:t>
      </w:r>
      <w:r w:rsidRPr="003E09A7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>;</w:t>
      </w:r>
    </w:p>
    <w:p w:rsidR="004F3BFE" w:rsidRDefault="004F3BFE" w:rsidP="004F3BF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 в</w:t>
      </w:r>
      <w:r w:rsidRPr="003E09A7">
        <w:rPr>
          <w:sz w:val="28"/>
          <w:szCs w:val="28"/>
        </w:rPr>
        <w:t>непланов</w:t>
      </w:r>
      <w:r>
        <w:rPr>
          <w:sz w:val="28"/>
          <w:szCs w:val="28"/>
        </w:rPr>
        <w:t>ые</w:t>
      </w:r>
      <w:r w:rsidRPr="003E09A7">
        <w:rPr>
          <w:sz w:val="28"/>
          <w:szCs w:val="28"/>
        </w:rPr>
        <w:t xml:space="preserve"> проверк</w:t>
      </w:r>
      <w:r w:rsidR="005B097A">
        <w:rPr>
          <w:sz w:val="28"/>
          <w:szCs w:val="28"/>
        </w:rPr>
        <w:t>и</w:t>
      </w:r>
      <w:r w:rsidRPr="003E09A7">
        <w:rPr>
          <w:sz w:val="28"/>
          <w:szCs w:val="28"/>
        </w:rPr>
        <w:t xml:space="preserve"> по письменному обращению граждан </w:t>
      </w:r>
      <w:r>
        <w:rPr>
          <w:sz w:val="28"/>
          <w:szCs w:val="28"/>
        </w:rPr>
        <w:t xml:space="preserve">                               </w:t>
      </w:r>
      <w:r w:rsidRPr="003E09A7">
        <w:rPr>
          <w:sz w:val="28"/>
          <w:szCs w:val="28"/>
        </w:rPr>
        <w:t>в муниципальном бюджетном учреждении "Библиотечно-информационная система"</w:t>
      </w:r>
      <w:r>
        <w:rPr>
          <w:sz w:val="28"/>
          <w:szCs w:val="28"/>
        </w:rPr>
        <w:t xml:space="preserve">, </w:t>
      </w:r>
      <w:r w:rsidRPr="003E09A7">
        <w:rPr>
          <w:sz w:val="28"/>
          <w:szCs w:val="28"/>
        </w:rPr>
        <w:t>муниципальном автономном дошкольном образовательном учреждении города Нижневартовска детском саду №90 "Айболит"</w:t>
      </w:r>
      <w:r>
        <w:rPr>
          <w:sz w:val="28"/>
          <w:szCs w:val="28"/>
        </w:rPr>
        <w:t>;</w:t>
      </w:r>
    </w:p>
    <w:p w:rsidR="004F3BFE" w:rsidRPr="003E09A7" w:rsidRDefault="004F3BFE" w:rsidP="004F3BF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 в</w:t>
      </w:r>
      <w:r w:rsidRPr="003E09A7">
        <w:rPr>
          <w:sz w:val="28"/>
          <w:szCs w:val="28"/>
        </w:rPr>
        <w:t>непланов</w:t>
      </w:r>
      <w:r>
        <w:rPr>
          <w:sz w:val="28"/>
          <w:szCs w:val="28"/>
        </w:rPr>
        <w:t xml:space="preserve">ые проверки </w:t>
      </w:r>
      <w:r w:rsidRPr="003E09A7">
        <w:rPr>
          <w:bCs/>
          <w:color w:val="111111"/>
          <w:sz w:val="28"/>
          <w:szCs w:val="28"/>
        </w:rPr>
        <w:t xml:space="preserve">по устранению нарушений </w:t>
      </w:r>
      <w:r w:rsidRPr="003E09A7">
        <w:rPr>
          <w:sz w:val="28"/>
          <w:szCs w:val="28"/>
        </w:rPr>
        <w:t xml:space="preserve">в связи с истечением срока исполнения представления, выданного по </w:t>
      </w:r>
      <w:r w:rsidR="009E0A32" w:rsidRPr="003E09A7">
        <w:rPr>
          <w:sz w:val="28"/>
          <w:szCs w:val="28"/>
        </w:rPr>
        <w:t>результатам плановых</w:t>
      </w:r>
      <w:r w:rsidRPr="003E09A7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ок,</w:t>
      </w:r>
      <w:r w:rsidRPr="003E09A7">
        <w:rPr>
          <w:bCs/>
          <w:color w:val="111111"/>
          <w:sz w:val="28"/>
          <w:szCs w:val="28"/>
        </w:rPr>
        <w:t xml:space="preserve"> в </w:t>
      </w:r>
      <w:r w:rsidRPr="003E09A7">
        <w:rPr>
          <w:sz w:val="28"/>
          <w:szCs w:val="28"/>
        </w:rPr>
        <w:t>акционерном обществе "Управляющая компания №1</w:t>
      </w:r>
      <w:r>
        <w:rPr>
          <w:sz w:val="28"/>
          <w:szCs w:val="28"/>
        </w:rPr>
        <w:t>",</w:t>
      </w:r>
      <w:r w:rsidRPr="003E09A7">
        <w:rPr>
          <w:sz w:val="28"/>
          <w:szCs w:val="28"/>
        </w:rPr>
        <w:t xml:space="preserve"> муниципальном автономном дошкольном образовательном учреждении города Нижневартовска детском саду №62 "</w:t>
      </w:r>
      <w:proofErr w:type="spellStart"/>
      <w:r w:rsidRPr="003E09A7">
        <w:rPr>
          <w:sz w:val="28"/>
          <w:szCs w:val="28"/>
        </w:rPr>
        <w:t>Журавушка</w:t>
      </w:r>
      <w:proofErr w:type="spellEnd"/>
      <w:r w:rsidRPr="003E09A7">
        <w:rPr>
          <w:sz w:val="28"/>
          <w:szCs w:val="28"/>
        </w:rPr>
        <w:t>"</w:t>
      </w:r>
      <w:r>
        <w:rPr>
          <w:sz w:val="28"/>
          <w:szCs w:val="28"/>
        </w:rPr>
        <w:t>.</w:t>
      </w:r>
      <w:r w:rsidRPr="003E09A7">
        <w:rPr>
          <w:sz w:val="28"/>
          <w:szCs w:val="28"/>
        </w:rPr>
        <w:t xml:space="preserve">       </w:t>
      </w:r>
    </w:p>
    <w:p w:rsidR="004F3BFE" w:rsidRPr="003E09A7" w:rsidRDefault="004F3BFE" w:rsidP="004F3BFE">
      <w:pPr>
        <w:pStyle w:val="a4"/>
        <w:ind w:firstLine="709"/>
        <w:jc w:val="both"/>
        <w:rPr>
          <w:sz w:val="28"/>
          <w:szCs w:val="28"/>
        </w:rPr>
      </w:pPr>
    </w:p>
    <w:p w:rsidR="004F3BFE" w:rsidRDefault="004F3BFE" w:rsidP="004F3BFE">
      <w:pPr>
        <w:pStyle w:val="a4"/>
        <w:ind w:firstLine="709"/>
        <w:jc w:val="both"/>
        <w:rPr>
          <w:sz w:val="28"/>
          <w:szCs w:val="28"/>
        </w:rPr>
      </w:pPr>
      <w:r w:rsidRPr="00137A23">
        <w:rPr>
          <w:sz w:val="28"/>
          <w:szCs w:val="28"/>
        </w:rPr>
        <w:t xml:space="preserve">Кроме того, во внеплановом порядке рассмотрено </w:t>
      </w:r>
      <w:r>
        <w:rPr>
          <w:sz w:val="28"/>
          <w:szCs w:val="28"/>
        </w:rPr>
        <w:t xml:space="preserve">3 </w:t>
      </w:r>
      <w:r w:rsidRPr="00137A23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Pr="00137A2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137A23">
        <w:rPr>
          <w:sz w:val="28"/>
          <w:szCs w:val="28"/>
        </w:rPr>
        <w:t xml:space="preserve"> заказчик</w:t>
      </w:r>
      <w:r>
        <w:rPr>
          <w:sz w:val="28"/>
          <w:szCs w:val="28"/>
        </w:rPr>
        <w:t>ов</w:t>
      </w:r>
      <w:r w:rsidRPr="00137A23">
        <w:rPr>
          <w:sz w:val="28"/>
          <w:szCs w:val="28"/>
        </w:rPr>
        <w:t xml:space="preserve"> об осуществлении закупок услуг у единственного исполнителя</w:t>
      </w:r>
      <w:r>
        <w:rPr>
          <w:sz w:val="28"/>
          <w:szCs w:val="28"/>
        </w:rPr>
        <w:t xml:space="preserve"> (подрядчика)</w:t>
      </w:r>
      <w:r w:rsidRPr="00137A23">
        <w:rPr>
          <w:sz w:val="28"/>
          <w:szCs w:val="28"/>
        </w:rPr>
        <w:t xml:space="preserve"> без проведения процедуры определения исполнителя </w:t>
      </w:r>
      <w:r>
        <w:rPr>
          <w:sz w:val="28"/>
          <w:szCs w:val="28"/>
        </w:rPr>
        <w:t xml:space="preserve">(подрядчика) </w:t>
      </w:r>
      <w:r w:rsidRPr="00137A23">
        <w:rPr>
          <w:sz w:val="28"/>
          <w:szCs w:val="28"/>
        </w:rPr>
        <w:t>конкурентными способами.</w:t>
      </w:r>
    </w:p>
    <w:p w:rsidR="00CB5D52" w:rsidRDefault="00CB5D52" w:rsidP="004F3BFE">
      <w:pPr>
        <w:pStyle w:val="a4"/>
        <w:ind w:firstLine="709"/>
        <w:jc w:val="both"/>
        <w:rPr>
          <w:sz w:val="28"/>
          <w:szCs w:val="28"/>
        </w:rPr>
      </w:pPr>
    </w:p>
    <w:p w:rsidR="004F3BFE" w:rsidRPr="00CB5D52" w:rsidRDefault="004F3BFE" w:rsidP="004F3BFE">
      <w:pPr>
        <w:pStyle w:val="a4"/>
        <w:spacing w:line="20" w:lineRule="atLeast"/>
        <w:ind w:firstLine="709"/>
        <w:jc w:val="both"/>
        <w:rPr>
          <w:sz w:val="28"/>
          <w:szCs w:val="28"/>
        </w:rPr>
      </w:pPr>
      <w:r w:rsidRPr="00CB5D52">
        <w:rPr>
          <w:sz w:val="28"/>
          <w:szCs w:val="28"/>
        </w:rPr>
        <w:t xml:space="preserve">По итогам проверок, проведенных в рамках осуществления контрольных полномочий в финансово-бюджетной сфере,  установлены нарушения на общую сумму </w:t>
      </w:r>
      <w:r w:rsidR="00512782">
        <w:rPr>
          <w:sz w:val="28"/>
          <w:szCs w:val="28"/>
        </w:rPr>
        <w:t>6 778,20</w:t>
      </w:r>
      <w:r w:rsidRPr="00CB5D52">
        <w:rPr>
          <w:sz w:val="28"/>
          <w:szCs w:val="28"/>
        </w:rPr>
        <w:t xml:space="preserve"> тыс. рублей (неправомерные расходы, связанные                                                с установлением и начислением заработной платы, ненадлежащим </w:t>
      </w:r>
      <w:r w:rsidRPr="00CB5D52">
        <w:rPr>
          <w:bCs/>
          <w:iCs/>
          <w:sz w:val="28"/>
          <w:szCs w:val="28"/>
          <w:lang w:eastAsia="ar-SA"/>
        </w:rPr>
        <w:t xml:space="preserve">исчислением среднего заработка для начисления отпускных, командировочных выплат, компенсации за неиспользованные дни отпуска, </w:t>
      </w:r>
      <w:r w:rsidRPr="00CB5D52">
        <w:rPr>
          <w:sz w:val="28"/>
          <w:szCs w:val="28"/>
        </w:rPr>
        <w:t>выплат социального                                                    и компенсационного характера работникам учреждений;</w:t>
      </w:r>
      <w:r w:rsidRPr="00CB5D52">
        <w:rPr>
          <w:bCs/>
          <w:iCs/>
          <w:sz w:val="28"/>
          <w:szCs w:val="28"/>
          <w:lang w:eastAsia="ar-SA"/>
        </w:rPr>
        <w:t xml:space="preserve">  </w:t>
      </w:r>
      <w:r w:rsidR="005B097A">
        <w:rPr>
          <w:sz w:val="28"/>
          <w:szCs w:val="28"/>
        </w:rPr>
        <w:t xml:space="preserve">оплатой расходов из несоответствующих источников финансового обеспечения, </w:t>
      </w:r>
      <w:r w:rsidRPr="00CB5D52">
        <w:rPr>
          <w:sz w:val="28"/>
          <w:szCs w:val="28"/>
        </w:rPr>
        <w:t xml:space="preserve">списанием </w:t>
      </w:r>
      <w:r w:rsidR="00F23242">
        <w:rPr>
          <w:sz w:val="28"/>
          <w:szCs w:val="28"/>
        </w:rPr>
        <w:t>материальных запасов (</w:t>
      </w:r>
      <w:r w:rsidRPr="00CB5D52">
        <w:rPr>
          <w:sz w:val="28"/>
          <w:szCs w:val="28"/>
        </w:rPr>
        <w:t>продуктов питания, ГСМ</w:t>
      </w:r>
      <w:r w:rsidR="00F23242">
        <w:rPr>
          <w:sz w:val="28"/>
          <w:szCs w:val="28"/>
        </w:rPr>
        <w:t xml:space="preserve">, хозяйственных товаров, медицинских препаратов) </w:t>
      </w:r>
      <w:r w:rsidRPr="00CB5D52">
        <w:rPr>
          <w:sz w:val="28"/>
          <w:szCs w:val="28"/>
        </w:rPr>
        <w:t>свыше установленных норм</w:t>
      </w:r>
      <w:r w:rsidR="00F23242">
        <w:rPr>
          <w:sz w:val="28"/>
          <w:szCs w:val="28"/>
        </w:rPr>
        <w:t>, а также без учета фактического их использования</w:t>
      </w:r>
      <w:r w:rsidRPr="00CB5D52">
        <w:rPr>
          <w:sz w:val="28"/>
          <w:szCs w:val="28"/>
        </w:rPr>
        <w:t>; необоснованные расходы, осуществленные объектами контроля при ненадлежащем оформлении</w:t>
      </w:r>
      <w:r w:rsidR="00FC156A">
        <w:rPr>
          <w:sz w:val="28"/>
          <w:szCs w:val="28"/>
        </w:rPr>
        <w:t xml:space="preserve"> либо отсутствии</w:t>
      </w:r>
      <w:r w:rsidRPr="00CB5D52">
        <w:rPr>
          <w:sz w:val="28"/>
          <w:szCs w:val="28"/>
        </w:rPr>
        <w:t xml:space="preserve"> документов, являющихся основанием для </w:t>
      </w:r>
      <w:r w:rsidR="00FC156A">
        <w:rPr>
          <w:sz w:val="28"/>
          <w:szCs w:val="28"/>
        </w:rPr>
        <w:t xml:space="preserve">установления выплат стимулирующего характера, </w:t>
      </w:r>
      <w:r w:rsidRPr="00CB5D52">
        <w:rPr>
          <w:sz w:val="28"/>
          <w:szCs w:val="28"/>
        </w:rPr>
        <w:t>оплаты</w:t>
      </w:r>
      <w:r w:rsidR="00FC156A">
        <w:rPr>
          <w:sz w:val="28"/>
          <w:szCs w:val="28"/>
        </w:rPr>
        <w:t xml:space="preserve"> и</w:t>
      </w:r>
      <w:r w:rsidRPr="00CB5D52">
        <w:rPr>
          <w:sz w:val="28"/>
          <w:szCs w:val="28"/>
        </w:rPr>
        <w:t xml:space="preserve"> приемки товаров, работ, услуг; осуществление выплат компенсационного характера при предоставлении неполного пакета документов</w:t>
      </w:r>
      <w:r w:rsidR="00A54E52">
        <w:rPr>
          <w:sz w:val="28"/>
          <w:szCs w:val="28"/>
        </w:rPr>
        <w:t xml:space="preserve"> либо </w:t>
      </w:r>
      <w:proofErr w:type="spellStart"/>
      <w:r w:rsidR="00611B27">
        <w:rPr>
          <w:sz w:val="28"/>
          <w:szCs w:val="28"/>
        </w:rPr>
        <w:t>неподтверждения</w:t>
      </w:r>
      <w:proofErr w:type="spellEnd"/>
      <w:r w:rsidR="00A54E52">
        <w:rPr>
          <w:sz w:val="28"/>
          <w:szCs w:val="28"/>
        </w:rPr>
        <w:t xml:space="preserve"> факта нахождения</w:t>
      </w:r>
      <w:r w:rsidR="005B097A">
        <w:rPr>
          <w:sz w:val="28"/>
          <w:szCs w:val="28"/>
        </w:rPr>
        <w:t xml:space="preserve"> работника</w:t>
      </w:r>
      <w:r w:rsidR="00F23242">
        <w:rPr>
          <w:sz w:val="28"/>
          <w:szCs w:val="28"/>
        </w:rPr>
        <w:t xml:space="preserve"> </w:t>
      </w:r>
      <w:r w:rsidR="00A54E52">
        <w:rPr>
          <w:sz w:val="28"/>
          <w:szCs w:val="28"/>
        </w:rPr>
        <w:t>в командировке</w:t>
      </w:r>
      <w:r w:rsidRPr="00CB5D52">
        <w:rPr>
          <w:sz w:val="28"/>
          <w:szCs w:val="28"/>
        </w:rPr>
        <w:t xml:space="preserve">; нарушения методологии бухгалтерского учета </w:t>
      </w:r>
      <w:r w:rsidR="005B097A">
        <w:rPr>
          <w:sz w:val="28"/>
          <w:szCs w:val="28"/>
        </w:rPr>
        <w:t xml:space="preserve">                          </w:t>
      </w:r>
      <w:r w:rsidRPr="00CB5D52">
        <w:rPr>
          <w:sz w:val="28"/>
          <w:szCs w:val="28"/>
        </w:rPr>
        <w:t xml:space="preserve">в связи </w:t>
      </w:r>
      <w:r w:rsidR="005B097A">
        <w:rPr>
          <w:sz w:val="28"/>
          <w:szCs w:val="28"/>
        </w:rPr>
        <w:t xml:space="preserve">с </w:t>
      </w:r>
      <w:r w:rsidRPr="00CB5D52">
        <w:rPr>
          <w:bCs/>
          <w:iCs/>
          <w:sz w:val="28"/>
          <w:szCs w:val="28"/>
        </w:rPr>
        <w:t>несвоевременным отражением в бухгалтерском учете фактов хозяйственной жизни,</w:t>
      </w:r>
      <w:r w:rsidRPr="00CB5D52">
        <w:rPr>
          <w:bCs/>
          <w:sz w:val="28"/>
          <w:szCs w:val="28"/>
        </w:rPr>
        <w:t xml:space="preserve"> </w:t>
      </w:r>
      <w:r w:rsidRPr="00CB5D52">
        <w:rPr>
          <w:sz w:val="28"/>
          <w:szCs w:val="28"/>
        </w:rPr>
        <w:t>принятием к учету документов, не отражающих достоверность и</w:t>
      </w:r>
      <w:r w:rsidR="00F23242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 xml:space="preserve"> хронологию свершившихся фактов хозяйственной жизни,</w:t>
      </w:r>
      <w:r w:rsidRPr="00CB5D52">
        <w:rPr>
          <w:bCs/>
          <w:sz w:val="28"/>
          <w:szCs w:val="28"/>
        </w:rPr>
        <w:t xml:space="preserve"> допущением искажения данных бухгалтерского учета и отчетности</w:t>
      </w:r>
      <w:r w:rsidR="00CB5D52">
        <w:rPr>
          <w:bCs/>
          <w:sz w:val="28"/>
          <w:szCs w:val="28"/>
        </w:rPr>
        <w:t>, включая отражение в бухгалтерском учете мнимых объектов бухгалтерского учета</w:t>
      </w:r>
      <w:r w:rsidRPr="00CB5D52">
        <w:rPr>
          <w:bCs/>
          <w:sz w:val="28"/>
          <w:szCs w:val="28"/>
        </w:rPr>
        <w:t xml:space="preserve">; </w:t>
      </w:r>
      <w:r w:rsidRPr="00CB5D52">
        <w:rPr>
          <w:sz w:val="28"/>
          <w:szCs w:val="28"/>
        </w:rPr>
        <w:t xml:space="preserve">неприменение мер ответственности за ненадлежащее выполнение договорных обязательств; </w:t>
      </w:r>
      <w:proofErr w:type="spellStart"/>
      <w:r w:rsidRPr="00CB5D52">
        <w:rPr>
          <w:bCs/>
          <w:sz w:val="28"/>
          <w:szCs w:val="28"/>
        </w:rPr>
        <w:t>недоначисление</w:t>
      </w:r>
      <w:proofErr w:type="spellEnd"/>
      <w:r w:rsidRPr="00CB5D52">
        <w:rPr>
          <w:bCs/>
          <w:sz w:val="28"/>
          <w:szCs w:val="28"/>
        </w:rPr>
        <w:t xml:space="preserve"> заработной платы, включая</w:t>
      </w:r>
      <w:r w:rsidRPr="00CB5D52">
        <w:rPr>
          <w:bCs/>
          <w:iCs/>
          <w:sz w:val="28"/>
          <w:szCs w:val="28"/>
          <w:lang w:eastAsia="ar-SA"/>
        </w:rPr>
        <w:t xml:space="preserve"> неосуществление индексации среднего заработка при повышении </w:t>
      </w:r>
      <w:r w:rsidR="00160304">
        <w:rPr>
          <w:bCs/>
          <w:iCs/>
          <w:sz w:val="28"/>
          <w:szCs w:val="28"/>
          <w:lang w:eastAsia="ar-SA"/>
        </w:rPr>
        <w:t xml:space="preserve">должностных окладов и оплаты </w:t>
      </w:r>
      <w:r w:rsidR="00160304">
        <w:rPr>
          <w:bCs/>
          <w:iCs/>
          <w:sz w:val="28"/>
          <w:szCs w:val="28"/>
          <w:lang w:eastAsia="ar-SA"/>
        </w:rPr>
        <w:lastRenderedPageBreak/>
        <w:t>часов сверхурочной работы при суммированном учете рабочего времени,</w:t>
      </w:r>
      <w:r w:rsidRPr="00CB5D52">
        <w:rPr>
          <w:bCs/>
          <w:sz w:val="28"/>
          <w:szCs w:val="28"/>
        </w:rPr>
        <w:t xml:space="preserve"> недоплата прочих выплат,  а также иные нарушения).  </w:t>
      </w:r>
    </w:p>
    <w:p w:rsidR="00CB5D52" w:rsidRPr="00CB5D52" w:rsidRDefault="004F3BFE" w:rsidP="00611B27">
      <w:pPr>
        <w:pStyle w:val="a4"/>
        <w:ind w:firstLine="709"/>
        <w:jc w:val="both"/>
        <w:rPr>
          <w:sz w:val="28"/>
          <w:szCs w:val="28"/>
        </w:rPr>
      </w:pPr>
      <w:r w:rsidRPr="00CB5D52">
        <w:rPr>
          <w:sz w:val="28"/>
          <w:szCs w:val="28"/>
        </w:rPr>
        <w:t xml:space="preserve">Кроме того, в ходе проведения контрольных мероприятий установлены многочисленные факты нарушений нефинансового характера, связанные                              с принятием учреждениями локальных нормативных актов, некоторые нормы которых противоречат муниципальным правовым актам; </w:t>
      </w:r>
      <w:proofErr w:type="spellStart"/>
      <w:r w:rsidR="007A2789">
        <w:rPr>
          <w:sz w:val="28"/>
          <w:szCs w:val="28"/>
        </w:rPr>
        <w:t>неуказание</w:t>
      </w:r>
      <w:proofErr w:type="spellEnd"/>
      <w:r w:rsidR="007A2789">
        <w:rPr>
          <w:sz w:val="28"/>
          <w:szCs w:val="28"/>
        </w:rPr>
        <w:t xml:space="preserve"> в договорах сроков поставки, выполнения работ,</w:t>
      </w:r>
      <w:r w:rsidR="007A2789" w:rsidRPr="00CB5D52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 xml:space="preserve">включением </w:t>
      </w:r>
      <w:r w:rsidRPr="00CB5D52">
        <w:rPr>
          <w:rFonts w:eastAsiaTheme="minorHAnsi"/>
          <w:sz w:val="28"/>
          <w:szCs w:val="28"/>
          <w:lang w:eastAsia="en-US"/>
        </w:rPr>
        <w:t xml:space="preserve">в договоры </w:t>
      </w:r>
      <w:r w:rsidR="007A2789">
        <w:rPr>
          <w:rFonts w:eastAsiaTheme="minorHAnsi"/>
          <w:sz w:val="28"/>
          <w:szCs w:val="28"/>
          <w:lang w:eastAsia="en-US"/>
        </w:rPr>
        <w:t xml:space="preserve">сроков оплаты, </w:t>
      </w:r>
      <w:proofErr w:type="spellStart"/>
      <w:r w:rsidR="007A2789">
        <w:rPr>
          <w:rFonts w:eastAsiaTheme="minorHAnsi"/>
          <w:sz w:val="28"/>
          <w:szCs w:val="28"/>
          <w:lang w:eastAsia="en-US"/>
        </w:rPr>
        <w:t>несоответсвующих</w:t>
      </w:r>
      <w:proofErr w:type="spellEnd"/>
      <w:r w:rsidR="007A2789">
        <w:rPr>
          <w:rFonts w:eastAsiaTheme="minorHAnsi"/>
          <w:sz w:val="28"/>
          <w:szCs w:val="28"/>
          <w:lang w:eastAsia="en-US"/>
        </w:rPr>
        <w:t xml:space="preserve"> законодательству, а также включением в договоры</w:t>
      </w:r>
      <w:r w:rsidR="00BF77B8">
        <w:rPr>
          <w:rFonts w:eastAsiaTheme="minorHAnsi"/>
          <w:sz w:val="28"/>
          <w:szCs w:val="28"/>
          <w:lang w:eastAsia="en-US"/>
        </w:rPr>
        <w:t xml:space="preserve"> </w:t>
      </w:r>
      <w:r w:rsidRPr="00CB5D52">
        <w:rPr>
          <w:rFonts w:eastAsiaTheme="minorHAnsi"/>
          <w:sz w:val="28"/>
          <w:szCs w:val="28"/>
          <w:lang w:eastAsia="en-US"/>
        </w:rPr>
        <w:t>за счет средств</w:t>
      </w:r>
      <w:r w:rsidR="007A2789">
        <w:rPr>
          <w:rFonts w:eastAsiaTheme="minorHAnsi"/>
          <w:sz w:val="28"/>
          <w:szCs w:val="28"/>
          <w:lang w:eastAsia="en-US"/>
        </w:rPr>
        <w:t xml:space="preserve"> </w:t>
      </w:r>
      <w:r w:rsidRPr="00CB5D52">
        <w:rPr>
          <w:rFonts w:eastAsiaTheme="minorHAnsi"/>
          <w:sz w:val="28"/>
          <w:szCs w:val="28"/>
          <w:lang w:eastAsia="en-US"/>
        </w:rPr>
        <w:t xml:space="preserve">от приносящей доход деятельности условия об изменении договорных обязательств в соответствии с пунктом 5 статьи 78.1 Бюджетного кодекса Российской Федерации, которое распространяется только на закупки, осуществляемые за счет </w:t>
      </w:r>
      <w:r w:rsidR="007A2789">
        <w:rPr>
          <w:rFonts w:eastAsiaTheme="minorHAnsi"/>
          <w:sz w:val="28"/>
          <w:szCs w:val="28"/>
          <w:lang w:eastAsia="en-US"/>
        </w:rPr>
        <w:t xml:space="preserve">соответствующих </w:t>
      </w:r>
      <w:r w:rsidRPr="00CB5D52">
        <w:rPr>
          <w:rFonts w:eastAsiaTheme="minorHAnsi"/>
          <w:sz w:val="28"/>
          <w:szCs w:val="28"/>
          <w:lang w:eastAsia="en-US"/>
        </w:rPr>
        <w:t>субсидий; н</w:t>
      </w:r>
      <w:r w:rsidRPr="00CB5D52">
        <w:rPr>
          <w:sz w:val="28"/>
          <w:szCs w:val="28"/>
        </w:rPr>
        <w:t xml:space="preserve">енадлежащим выполнением условий заключенных </w:t>
      </w:r>
      <w:r w:rsidR="005B097A" w:rsidRPr="00CB5D52">
        <w:rPr>
          <w:sz w:val="28"/>
          <w:szCs w:val="28"/>
        </w:rPr>
        <w:t xml:space="preserve">соглашений </w:t>
      </w:r>
      <w:r w:rsidR="005B097A">
        <w:rPr>
          <w:sz w:val="28"/>
          <w:szCs w:val="28"/>
        </w:rPr>
        <w:t>контрактов (договоров)</w:t>
      </w:r>
      <w:r w:rsidR="007A2789">
        <w:rPr>
          <w:sz w:val="28"/>
          <w:szCs w:val="28"/>
        </w:rPr>
        <w:t>, в</w:t>
      </w:r>
      <w:r w:rsidR="005B097A">
        <w:rPr>
          <w:sz w:val="28"/>
          <w:szCs w:val="28"/>
        </w:rPr>
        <w:t xml:space="preserve"> том числе</w:t>
      </w:r>
      <w:r w:rsidR="005B097A" w:rsidRPr="005B097A">
        <w:rPr>
          <w:sz w:val="28"/>
          <w:szCs w:val="28"/>
        </w:rPr>
        <w:t xml:space="preserve"> </w:t>
      </w:r>
      <w:r w:rsidR="005B097A">
        <w:rPr>
          <w:sz w:val="28"/>
          <w:szCs w:val="28"/>
        </w:rPr>
        <w:t>изменение цены договора</w:t>
      </w:r>
      <w:r w:rsidR="007A2789">
        <w:rPr>
          <w:sz w:val="28"/>
          <w:szCs w:val="28"/>
        </w:rPr>
        <w:t xml:space="preserve"> </w:t>
      </w:r>
      <w:r w:rsidR="005B097A">
        <w:rPr>
          <w:sz w:val="28"/>
          <w:szCs w:val="28"/>
        </w:rPr>
        <w:t xml:space="preserve">в </w:t>
      </w:r>
      <w:r w:rsidR="007A2789">
        <w:rPr>
          <w:sz w:val="28"/>
          <w:szCs w:val="28"/>
        </w:rPr>
        <w:t>неустановленном размере</w:t>
      </w:r>
      <w:r w:rsidR="005B097A">
        <w:rPr>
          <w:sz w:val="28"/>
          <w:szCs w:val="28"/>
        </w:rPr>
        <w:t>;</w:t>
      </w:r>
      <w:r w:rsidRPr="00CB5D52">
        <w:rPr>
          <w:sz w:val="28"/>
          <w:szCs w:val="28"/>
        </w:rPr>
        <w:t xml:space="preserve"> </w:t>
      </w:r>
      <w:r w:rsidR="00157168">
        <w:rPr>
          <w:sz w:val="28"/>
          <w:szCs w:val="28"/>
        </w:rPr>
        <w:t>несвоевременным рассмотрением наблюдательными советами автономных учреждений проектов планов ФХД и изменений в них</w:t>
      </w:r>
      <w:r w:rsidR="00EC6594">
        <w:rPr>
          <w:sz w:val="28"/>
          <w:szCs w:val="28"/>
        </w:rPr>
        <w:t>;</w:t>
      </w:r>
      <w:r w:rsidR="00157168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 xml:space="preserve"> </w:t>
      </w:r>
      <w:r w:rsidR="00EC6594">
        <w:rPr>
          <w:sz w:val="28"/>
          <w:szCs w:val="28"/>
        </w:rPr>
        <w:t xml:space="preserve">несоблюдением </w:t>
      </w:r>
      <w:r w:rsidR="00FC156A">
        <w:rPr>
          <w:sz w:val="28"/>
          <w:szCs w:val="28"/>
        </w:rPr>
        <w:t xml:space="preserve">сроков размещения  в ЕИС </w:t>
      </w:r>
      <w:r w:rsidR="005B097A">
        <w:rPr>
          <w:sz w:val="28"/>
          <w:szCs w:val="28"/>
        </w:rPr>
        <w:t xml:space="preserve">Положений о закупках и внесенных в них изменений, а также несоблюдение порядка </w:t>
      </w:r>
      <w:r w:rsidR="00EC6594">
        <w:rPr>
          <w:sz w:val="28"/>
          <w:szCs w:val="28"/>
        </w:rPr>
        <w:t xml:space="preserve">утверждения </w:t>
      </w:r>
      <w:r w:rsidR="005B097A">
        <w:rPr>
          <w:sz w:val="28"/>
          <w:szCs w:val="28"/>
        </w:rPr>
        <w:t>данных Положений;</w:t>
      </w:r>
      <w:r w:rsidR="000919F4">
        <w:rPr>
          <w:sz w:val="28"/>
          <w:szCs w:val="28"/>
        </w:rPr>
        <w:t xml:space="preserve"> </w:t>
      </w:r>
      <w:proofErr w:type="spellStart"/>
      <w:r w:rsidR="000919F4">
        <w:rPr>
          <w:sz w:val="28"/>
          <w:szCs w:val="28"/>
        </w:rPr>
        <w:t>неуказание</w:t>
      </w:r>
      <w:proofErr w:type="spellEnd"/>
      <w:r w:rsidR="005B097A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>в  трудовых договорах работников конкретных условий оплаты труда либо включением условий, противоречащих установленной системе оплаты труда.</w:t>
      </w:r>
    </w:p>
    <w:p w:rsidR="004F3BFE" w:rsidRPr="00611B27" w:rsidRDefault="004F3BFE" w:rsidP="004F3BFE">
      <w:pPr>
        <w:pStyle w:val="a4"/>
        <w:ind w:firstLine="709"/>
        <w:jc w:val="both"/>
        <w:rPr>
          <w:sz w:val="28"/>
          <w:szCs w:val="28"/>
        </w:rPr>
      </w:pPr>
      <w:r w:rsidRPr="00611B27">
        <w:rPr>
          <w:sz w:val="28"/>
          <w:szCs w:val="28"/>
        </w:rPr>
        <w:t>Также типичными</w:t>
      </w:r>
      <w:r w:rsidRPr="00611B27">
        <w:rPr>
          <w:bCs/>
          <w:sz w:val="28"/>
          <w:szCs w:val="28"/>
        </w:rPr>
        <w:t xml:space="preserve"> нарушениями являются: учет материальных ценностей на несоответствующих счетах бухгалтерского учета; у</w:t>
      </w:r>
      <w:r w:rsidRPr="00611B27">
        <w:rPr>
          <w:sz w:val="28"/>
          <w:szCs w:val="28"/>
        </w:rPr>
        <w:t xml:space="preserve">чет материальных запасов                не в натуральных показателях (метрах, литрах, килограммах), а в пачках, банках, рулонах и т.п., </w:t>
      </w:r>
      <w:proofErr w:type="spellStart"/>
      <w:r w:rsidR="00D16203">
        <w:rPr>
          <w:rFonts w:eastAsia="Calibri"/>
          <w:iCs/>
          <w:sz w:val="28"/>
          <w:szCs w:val="28"/>
          <w:lang w:eastAsia="ar-SA"/>
        </w:rPr>
        <w:t>неоформление</w:t>
      </w:r>
      <w:proofErr w:type="spellEnd"/>
      <w:r w:rsidR="00D16203">
        <w:rPr>
          <w:rFonts w:eastAsia="Calibri"/>
          <w:iCs/>
          <w:sz w:val="28"/>
          <w:szCs w:val="28"/>
          <w:lang w:eastAsia="ar-SA"/>
        </w:rPr>
        <w:t xml:space="preserve"> </w:t>
      </w:r>
      <w:r w:rsidR="00B30E4C">
        <w:rPr>
          <w:rFonts w:eastAsia="Calibri"/>
          <w:iCs/>
          <w:sz w:val="28"/>
          <w:szCs w:val="28"/>
          <w:lang w:eastAsia="ar-SA"/>
        </w:rPr>
        <w:t xml:space="preserve">фактов </w:t>
      </w:r>
      <w:r w:rsidR="00D16203">
        <w:rPr>
          <w:rFonts w:eastAsia="Calibri"/>
          <w:iCs/>
          <w:sz w:val="28"/>
          <w:szCs w:val="28"/>
          <w:lang w:eastAsia="ar-SA"/>
        </w:rPr>
        <w:t xml:space="preserve">выбытия (списания) </w:t>
      </w:r>
      <w:r w:rsidR="00B30E4C">
        <w:rPr>
          <w:rFonts w:eastAsia="Calibri"/>
          <w:iCs/>
          <w:sz w:val="28"/>
          <w:szCs w:val="28"/>
          <w:lang w:eastAsia="ar-SA"/>
        </w:rPr>
        <w:t xml:space="preserve">использованных </w:t>
      </w:r>
      <w:r w:rsidR="00D16203" w:rsidRPr="00787065">
        <w:rPr>
          <w:rFonts w:eastAsia="Calibri"/>
          <w:iCs/>
          <w:sz w:val="28"/>
          <w:szCs w:val="28"/>
          <w:lang w:eastAsia="ar-SA"/>
        </w:rPr>
        <w:t>материальных запасов</w:t>
      </w:r>
      <w:r w:rsidR="00D16203">
        <w:rPr>
          <w:rFonts w:eastAsia="Calibri"/>
          <w:iCs/>
          <w:sz w:val="28"/>
          <w:szCs w:val="28"/>
          <w:lang w:eastAsia="ar-SA"/>
        </w:rPr>
        <w:t xml:space="preserve">, </w:t>
      </w:r>
      <w:r w:rsidR="00D16203" w:rsidRPr="00611B27">
        <w:rPr>
          <w:sz w:val="28"/>
          <w:szCs w:val="28"/>
        </w:rPr>
        <w:t xml:space="preserve"> </w:t>
      </w:r>
      <w:r w:rsidR="00D16203">
        <w:rPr>
          <w:sz w:val="28"/>
          <w:szCs w:val="28"/>
        </w:rPr>
        <w:t xml:space="preserve">а также </w:t>
      </w:r>
      <w:r w:rsidR="00D16203" w:rsidRPr="00611B27">
        <w:rPr>
          <w:sz w:val="28"/>
          <w:szCs w:val="28"/>
        </w:rPr>
        <w:t xml:space="preserve">первичных учетных документов </w:t>
      </w:r>
      <w:r w:rsidR="00D16203">
        <w:rPr>
          <w:sz w:val="28"/>
          <w:szCs w:val="28"/>
        </w:rPr>
        <w:t xml:space="preserve">при осуществлении работ по модернизации и ремонту основных средств, </w:t>
      </w:r>
      <w:r w:rsidR="00611B27" w:rsidRPr="00611B27">
        <w:rPr>
          <w:sz w:val="28"/>
          <w:szCs w:val="28"/>
        </w:rPr>
        <w:t xml:space="preserve"> </w:t>
      </w:r>
      <w:r w:rsidRPr="00611B27">
        <w:rPr>
          <w:bCs/>
          <w:sz w:val="28"/>
          <w:szCs w:val="28"/>
        </w:rPr>
        <w:t xml:space="preserve">ненадлежащее </w:t>
      </w:r>
      <w:r w:rsidRPr="00611B27">
        <w:rPr>
          <w:sz w:val="28"/>
          <w:szCs w:val="28"/>
        </w:rPr>
        <w:t xml:space="preserve">оформление первичных учетных документов (отсутствие обязательных реквизитов – подписей уполномоченных лиц, дат приемки товаров, </w:t>
      </w:r>
      <w:proofErr w:type="spellStart"/>
      <w:r w:rsidRPr="00611B27">
        <w:rPr>
          <w:sz w:val="28"/>
          <w:szCs w:val="28"/>
        </w:rPr>
        <w:t>незаполнение</w:t>
      </w:r>
      <w:proofErr w:type="spellEnd"/>
      <w:r w:rsidRPr="00611B27">
        <w:rPr>
          <w:sz w:val="28"/>
          <w:szCs w:val="28"/>
        </w:rPr>
        <w:t xml:space="preserve"> в авансовых отчетах информации о перерасходе </w:t>
      </w:r>
      <w:r w:rsidR="00D16203">
        <w:rPr>
          <w:sz w:val="28"/>
          <w:szCs w:val="28"/>
        </w:rPr>
        <w:t xml:space="preserve">                                 </w:t>
      </w:r>
      <w:r w:rsidRPr="00611B27">
        <w:rPr>
          <w:sz w:val="28"/>
          <w:szCs w:val="28"/>
        </w:rPr>
        <w:t xml:space="preserve">и выданных авансах); отсутствие в инвентарных карточках кратких индивидуальных характеристик объектов основных средств и сведений </w:t>
      </w:r>
      <w:r w:rsidR="00D16203">
        <w:rPr>
          <w:sz w:val="28"/>
          <w:szCs w:val="28"/>
        </w:rPr>
        <w:t xml:space="preserve">                                 </w:t>
      </w:r>
      <w:r w:rsidR="00611B27" w:rsidRPr="00611B27">
        <w:rPr>
          <w:sz w:val="28"/>
          <w:szCs w:val="28"/>
        </w:rPr>
        <w:t>о</w:t>
      </w:r>
      <w:r w:rsidRPr="00611B27">
        <w:rPr>
          <w:sz w:val="28"/>
          <w:szCs w:val="28"/>
        </w:rPr>
        <w:t xml:space="preserve"> произведенных ремонтных работах в учреждении; </w:t>
      </w:r>
      <w:proofErr w:type="spellStart"/>
      <w:r w:rsidRPr="00611B27">
        <w:rPr>
          <w:sz w:val="28"/>
          <w:szCs w:val="28"/>
        </w:rPr>
        <w:t>неотражение</w:t>
      </w:r>
      <w:proofErr w:type="spellEnd"/>
      <w:r w:rsidRPr="00611B27">
        <w:rPr>
          <w:sz w:val="28"/>
          <w:szCs w:val="28"/>
        </w:rPr>
        <w:t xml:space="preserve"> на </w:t>
      </w:r>
      <w:proofErr w:type="spellStart"/>
      <w:r w:rsidRPr="00611B27">
        <w:rPr>
          <w:sz w:val="28"/>
          <w:szCs w:val="28"/>
        </w:rPr>
        <w:t>забалансовом</w:t>
      </w:r>
      <w:proofErr w:type="spellEnd"/>
      <w:r w:rsidRPr="00611B27">
        <w:rPr>
          <w:sz w:val="28"/>
          <w:szCs w:val="28"/>
        </w:rPr>
        <w:t xml:space="preserve"> счете 27 фактов выдачи работникам специальной одежды.  </w:t>
      </w:r>
    </w:p>
    <w:p w:rsidR="00611B27" w:rsidRPr="004F3BFE" w:rsidRDefault="00611B27" w:rsidP="004F3BFE">
      <w:pPr>
        <w:pStyle w:val="a4"/>
        <w:ind w:firstLine="709"/>
        <w:jc w:val="both"/>
        <w:rPr>
          <w:sz w:val="28"/>
          <w:szCs w:val="28"/>
          <w:highlight w:val="yellow"/>
        </w:rPr>
      </w:pPr>
    </w:p>
    <w:p w:rsidR="004F3BFE" w:rsidRPr="00B3333B" w:rsidRDefault="004F3BFE" w:rsidP="004F3BFE">
      <w:pPr>
        <w:pStyle w:val="a4"/>
        <w:ind w:firstLine="709"/>
        <w:jc w:val="both"/>
        <w:rPr>
          <w:rFonts w:eastAsia="Calibri"/>
          <w:sz w:val="28"/>
          <w:szCs w:val="28"/>
        </w:rPr>
      </w:pPr>
      <w:r w:rsidRPr="00B3333B">
        <w:rPr>
          <w:sz w:val="28"/>
          <w:szCs w:val="28"/>
        </w:rPr>
        <w:t xml:space="preserve">В рамках контрольных полномочий в сфере закупок, предусмотренных частью 3 статьи 99 Федерального закона о контрактной системе, </w:t>
      </w:r>
      <w:r w:rsidRPr="00B3333B">
        <w:rPr>
          <w:rFonts w:eastAsia="Times New Roman"/>
          <w:bCs/>
          <w:sz w:val="28"/>
          <w:szCs w:val="28"/>
        </w:rPr>
        <w:t xml:space="preserve">осуществлен контроль в отношении </w:t>
      </w:r>
      <w:r w:rsidR="00B3333B" w:rsidRPr="00B3333B">
        <w:rPr>
          <w:rFonts w:eastAsia="Times New Roman"/>
          <w:bCs/>
          <w:sz w:val="28"/>
          <w:szCs w:val="28"/>
        </w:rPr>
        <w:t>114</w:t>
      </w:r>
      <w:r w:rsidRPr="00B3333B">
        <w:rPr>
          <w:rFonts w:eastAsia="Times New Roman"/>
          <w:bCs/>
          <w:sz w:val="28"/>
          <w:szCs w:val="28"/>
        </w:rPr>
        <w:t xml:space="preserve"> закуп</w:t>
      </w:r>
      <w:r w:rsidR="00B3333B" w:rsidRPr="00B3333B">
        <w:rPr>
          <w:rFonts w:eastAsia="Times New Roman"/>
          <w:bCs/>
          <w:sz w:val="28"/>
          <w:szCs w:val="28"/>
        </w:rPr>
        <w:t>ок</w:t>
      </w:r>
      <w:r w:rsidRPr="00B3333B">
        <w:rPr>
          <w:rFonts w:eastAsia="Times New Roman"/>
          <w:bCs/>
          <w:sz w:val="28"/>
          <w:szCs w:val="28"/>
        </w:rPr>
        <w:t xml:space="preserve"> на общую сумму </w:t>
      </w:r>
      <w:r w:rsidR="00B3333B" w:rsidRPr="00B30E4C">
        <w:rPr>
          <w:rFonts w:eastAsia="Times New Roman"/>
          <w:bCs/>
          <w:sz w:val="28"/>
          <w:szCs w:val="28"/>
        </w:rPr>
        <w:t xml:space="preserve">467 246,00 </w:t>
      </w:r>
      <w:r w:rsidRPr="00B3333B">
        <w:rPr>
          <w:rFonts w:eastAsia="Times New Roman"/>
          <w:bCs/>
          <w:sz w:val="28"/>
          <w:szCs w:val="28"/>
        </w:rPr>
        <w:t xml:space="preserve">тыс. </w:t>
      </w:r>
      <w:proofErr w:type="gramStart"/>
      <w:r w:rsidRPr="00B3333B">
        <w:rPr>
          <w:rFonts w:eastAsia="Times New Roman"/>
          <w:bCs/>
          <w:sz w:val="28"/>
          <w:szCs w:val="28"/>
        </w:rPr>
        <w:t>рублей</w:t>
      </w:r>
      <w:r w:rsidRPr="00B3333B">
        <w:rPr>
          <w:rFonts w:eastAsia="Calibri"/>
          <w:sz w:val="28"/>
          <w:szCs w:val="28"/>
        </w:rPr>
        <w:t xml:space="preserve">,   </w:t>
      </w:r>
      <w:proofErr w:type="gramEnd"/>
      <w:r w:rsidRPr="00B3333B">
        <w:rPr>
          <w:rFonts w:eastAsia="Calibri"/>
          <w:sz w:val="28"/>
          <w:szCs w:val="28"/>
        </w:rPr>
        <w:t xml:space="preserve">                       по итогам которого</w:t>
      </w:r>
      <w:r w:rsidRPr="00B3333B">
        <w:rPr>
          <w:sz w:val="28"/>
          <w:szCs w:val="28"/>
        </w:rPr>
        <w:t xml:space="preserve"> установлено </w:t>
      </w:r>
      <w:r w:rsidR="00B3333B" w:rsidRPr="00B3333B">
        <w:rPr>
          <w:sz w:val="28"/>
          <w:szCs w:val="28"/>
        </w:rPr>
        <w:t>6</w:t>
      </w:r>
      <w:r w:rsidRPr="00B3333B">
        <w:rPr>
          <w:sz w:val="28"/>
          <w:szCs w:val="28"/>
        </w:rPr>
        <w:t xml:space="preserve"> фактов </w:t>
      </w:r>
      <w:r w:rsidRPr="00B3333B">
        <w:rPr>
          <w:rFonts w:eastAsia="Times New Roman"/>
          <w:sz w:val="28"/>
          <w:szCs w:val="28"/>
        </w:rPr>
        <w:t>нарушений Федерального закона                            о контрактной системе и иных нормативных правовых актов о контрактной системе в сфере закупок</w:t>
      </w:r>
      <w:r w:rsidRPr="00B3333B">
        <w:rPr>
          <w:rFonts w:eastAsia="Times New Roman"/>
          <w:bCs/>
          <w:sz w:val="28"/>
          <w:szCs w:val="28"/>
        </w:rPr>
        <w:t>, а именно:</w:t>
      </w:r>
    </w:p>
    <w:p w:rsidR="004F3BFE" w:rsidRPr="00B3333B" w:rsidRDefault="004F3BFE" w:rsidP="004F3B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33B">
        <w:rPr>
          <w:rFonts w:ascii="Times New Roman" w:eastAsia="Times New Roman" w:hAnsi="Times New Roman" w:cs="Times New Roman"/>
          <w:sz w:val="28"/>
          <w:szCs w:val="28"/>
        </w:rPr>
        <w:t xml:space="preserve">- заключение контрактов не на условиях, предусмотренных </w:t>
      </w:r>
      <w:r w:rsidRPr="00B3333B">
        <w:rPr>
          <w:rFonts w:ascii="Times New Roman" w:eastAsia="Calibri" w:hAnsi="Times New Roman" w:cs="Times New Roman"/>
          <w:sz w:val="28"/>
          <w:szCs w:val="28"/>
        </w:rPr>
        <w:t xml:space="preserve">извещением          о закупке, заявкой участника закупки </w:t>
      </w:r>
      <w:r w:rsidRPr="00B3333B">
        <w:rPr>
          <w:rFonts w:ascii="Times New Roman" w:eastAsia="Times New Roman" w:hAnsi="Times New Roman" w:cs="Times New Roman"/>
          <w:sz w:val="28"/>
          <w:szCs w:val="28"/>
        </w:rPr>
        <w:t>(3 факта);</w:t>
      </w:r>
    </w:p>
    <w:p w:rsidR="004F3BFE" w:rsidRPr="00B3333B" w:rsidRDefault="004F3BFE" w:rsidP="004F3BFE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33B">
        <w:rPr>
          <w:rFonts w:ascii="Times New Roman" w:eastAsia="Times New Roman" w:hAnsi="Times New Roman" w:cs="Times New Roman"/>
          <w:sz w:val="28"/>
          <w:szCs w:val="28"/>
        </w:rPr>
        <w:t xml:space="preserve">- установление в контрактах размеров штрафов, не соответствующих размерам, предусмотренным </w:t>
      </w:r>
      <w:r w:rsidRPr="00B3333B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                          </w:t>
      </w:r>
      <w:r w:rsidRPr="00B3333B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 (</w:t>
      </w:r>
      <w:r w:rsidR="00B3333B" w:rsidRPr="00B3333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3333B">
        <w:rPr>
          <w:rFonts w:ascii="Times New Roman" w:eastAsia="Times New Roman" w:hAnsi="Times New Roman" w:cs="Times New Roman"/>
          <w:sz w:val="28"/>
          <w:szCs w:val="28"/>
        </w:rPr>
        <w:t xml:space="preserve"> факта);</w:t>
      </w:r>
    </w:p>
    <w:p w:rsidR="00B3333B" w:rsidRPr="00B3333B" w:rsidRDefault="00B3333B" w:rsidP="00B3333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3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B3333B">
        <w:rPr>
          <w:rFonts w:ascii="Times New Roman" w:eastAsia="Times New Roman" w:hAnsi="Times New Roman" w:cs="Times New Roman"/>
          <w:sz w:val="28"/>
          <w:szCs w:val="28"/>
        </w:rPr>
        <w:t>неуказание</w:t>
      </w:r>
      <w:proofErr w:type="spellEnd"/>
      <w:r w:rsidRPr="00B3333B">
        <w:rPr>
          <w:rFonts w:ascii="Times New Roman" w:eastAsia="Times New Roman" w:hAnsi="Times New Roman" w:cs="Times New Roman"/>
          <w:sz w:val="28"/>
          <w:szCs w:val="28"/>
        </w:rPr>
        <w:t xml:space="preserve"> в извещении об осуществлении закупки информации                           об ограничениях допуска товара, происходящего из иностранного государства            </w:t>
      </w:r>
      <w:proofErr w:type="gramStart"/>
      <w:r w:rsidRPr="00B3333B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B3333B">
        <w:rPr>
          <w:rFonts w:ascii="Times New Roman" w:eastAsia="Times New Roman" w:hAnsi="Times New Roman" w:cs="Times New Roman"/>
          <w:sz w:val="28"/>
          <w:szCs w:val="28"/>
        </w:rPr>
        <w:t>1 факт).</w:t>
      </w:r>
    </w:p>
    <w:p w:rsidR="004F3BFE" w:rsidRPr="00B3333B" w:rsidRDefault="004F3BFE" w:rsidP="004F3BFE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3BFE" w:rsidRPr="00AF08C2" w:rsidRDefault="004F3BFE" w:rsidP="004F3BFE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C2">
        <w:rPr>
          <w:rFonts w:ascii="Times New Roman" w:hAnsi="Times New Roman" w:cs="Times New Roman"/>
          <w:sz w:val="28"/>
          <w:szCs w:val="28"/>
        </w:rPr>
        <w:t xml:space="preserve">При исполнении контрольных полномочий в сфере закупок, предусмотренных частью 8 статьи 99 Федерального закона о контрактной системе, осуществлен контроль в отношении </w:t>
      </w:r>
      <w:r w:rsidR="00634205" w:rsidRPr="00AF08C2">
        <w:rPr>
          <w:rFonts w:ascii="Times New Roman" w:hAnsi="Times New Roman" w:cs="Times New Roman"/>
          <w:sz w:val="28"/>
          <w:szCs w:val="28"/>
        </w:rPr>
        <w:t>67</w:t>
      </w:r>
      <w:r w:rsidRPr="00AF08C2">
        <w:rPr>
          <w:rFonts w:ascii="Times New Roman" w:hAnsi="Times New Roman" w:cs="Times New Roman"/>
          <w:sz w:val="28"/>
          <w:szCs w:val="28"/>
        </w:rPr>
        <w:t xml:space="preserve"> закупок на общую сумму                       </w:t>
      </w:r>
      <w:r w:rsidR="00634205" w:rsidRPr="00AF08C2">
        <w:rPr>
          <w:rFonts w:ascii="Times New Roman" w:hAnsi="Times New Roman" w:cs="Times New Roman"/>
          <w:sz w:val="28"/>
          <w:szCs w:val="28"/>
        </w:rPr>
        <w:t xml:space="preserve">37 315,30 </w:t>
      </w:r>
      <w:r w:rsidRPr="00AF08C2">
        <w:rPr>
          <w:rFonts w:ascii="Times New Roman" w:hAnsi="Times New Roman" w:cs="Times New Roman"/>
          <w:bCs/>
          <w:sz w:val="28"/>
          <w:szCs w:val="28"/>
        </w:rPr>
        <w:t xml:space="preserve">тыс. </w:t>
      </w:r>
      <w:r w:rsidRPr="00AF08C2">
        <w:rPr>
          <w:rFonts w:ascii="Times New Roman" w:hAnsi="Times New Roman" w:cs="Times New Roman"/>
          <w:sz w:val="28"/>
          <w:szCs w:val="28"/>
        </w:rPr>
        <w:t xml:space="preserve">рублей, по результатам которого установлено </w:t>
      </w:r>
      <w:r w:rsidR="00634205" w:rsidRPr="00AF08C2">
        <w:rPr>
          <w:rFonts w:ascii="Times New Roman" w:hAnsi="Times New Roman" w:cs="Times New Roman"/>
          <w:sz w:val="28"/>
          <w:szCs w:val="28"/>
        </w:rPr>
        <w:t>2</w:t>
      </w:r>
      <w:r w:rsidR="009D1049">
        <w:rPr>
          <w:rFonts w:ascii="Times New Roman" w:hAnsi="Times New Roman" w:cs="Times New Roman"/>
          <w:sz w:val="28"/>
          <w:szCs w:val="28"/>
        </w:rPr>
        <w:t>6</w:t>
      </w:r>
      <w:r w:rsidRPr="00AF08C2">
        <w:rPr>
          <w:rFonts w:ascii="Times New Roman" w:hAnsi="Times New Roman" w:cs="Times New Roman"/>
          <w:sz w:val="28"/>
          <w:szCs w:val="28"/>
        </w:rPr>
        <w:t xml:space="preserve"> факт</w:t>
      </w:r>
      <w:r w:rsidR="009D1049">
        <w:rPr>
          <w:rFonts w:ascii="Times New Roman" w:hAnsi="Times New Roman" w:cs="Times New Roman"/>
          <w:sz w:val="28"/>
          <w:szCs w:val="28"/>
        </w:rPr>
        <w:t>ов</w:t>
      </w:r>
      <w:r w:rsidRPr="00AF08C2">
        <w:rPr>
          <w:rFonts w:ascii="Times New Roman" w:hAnsi="Times New Roman" w:cs="Times New Roman"/>
          <w:sz w:val="28"/>
          <w:szCs w:val="28"/>
        </w:rPr>
        <w:t xml:space="preserve"> нарушений, из них финансовые нарушения на сумму </w:t>
      </w:r>
      <w:r w:rsidR="00634205" w:rsidRPr="00AF08C2">
        <w:rPr>
          <w:rFonts w:ascii="Times New Roman" w:hAnsi="Times New Roman" w:cs="Times New Roman"/>
          <w:sz w:val="28"/>
          <w:szCs w:val="28"/>
        </w:rPr>
        <w:t>1</w:t>
      </w:r>
      <w:r w:rsidR="00AF08C2">
        <w:rPr>
          <w:rFonts w:ascii="Times New Roman" w:hAnsi="Times New Roman" w:cs="Times New Roman"/>
          <w:sz w:val="28"/>
          <w:szCs w:val="28"/>
        </w:rPr>
        <w:t xml:space="preserve"> </w:t>
      </w:r>
      <w:r w:rsidR="00634205" w:rsidRPr="00AF08C2">
        <w:rPr>
          <w:rFonts w:ascii="Times New Roman" w:hAnsi="Times New Roman" w:cs="Times New Roman"/>
          <w:sz w:val="28"/>
          <w:szCs w:val="28"/>
        </w:rPr>
        <w:t>357,60</w:t>
      </w:r>
      <w:r w:rsidRPr="00AF08C2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gramStart"/>
      <w:r w:rsidRPr="00AF08C2">
        <w:rPr>
          <w:rFonts w:ascii="Times New Roman" w:hAnsi="Times New Roman" w:cs="Times New Roman"/>
          <w:sz w:val="28"/>
          <w:szCs w:val="28"/>
        </w:rPr>
        <w:t>рублей,</w:t>
      </w:r>
      <w:r w:rsidRPr="00AF08C2">
        <w:rPr>
          <w:sz w:val="28"/>
          <w:szCs w:val="28"/>
        </w:rPr>
        <w:t xml:space="preserve">   </w:t>
      </w:r>
      <w:proofErr w:type="gramEnd"/>
      <w:r w:rsidRPr="00AF08C2">
        <w:rPr>
          <w:sz w:val="28"/>
          <w:szCs w:val="28"/>
        </w:rPr>
        <w:t xml:space="preserve">                                </w:t>
      </w:r>
      <w:r w:rsidRPr="00AF08C2">
        <w:rPr>
          <w:rFonts w:ascii="Times New Roman" w:hAnsi="Times New Roman" w:cs="Times New Roman"/>
          <w:sz w:val="28"/>
          <w:szCs w:val="28"/>
        </w:rPr>
        <w:t xml:space="preserve">а именно: </w:t>
      </w:r>
    </w:p>
    <w:p w:rsidR="00634205" w:rsidRPr="00634205" w:rsidRDefault="00634205" w:rsidP="00634205">
      <w:pPr>
        <w:pStyle w:val="a4"/>
        <w:ind w:firstLine="709"/>
        <w:jc w:val="both"/>
        <w:rPr>
          <w:sz w:val="28"/>
          <w:szCs w:val="28"/>
        </w:rPr>
      </w:pPr>
      <w:r w:rsidRPr="00634205">
        <w:rPr>
          <w:sz w:val="28"/>
          <w:szCs w:val="28"/>
        </w:rPr>
        <w:t>-  22 факта нарушения законодательства Российской Федерации и иных нормативных правовых актов о контрактной системе в сфере закупок товаров, работ, услуг, а именно:</w:t>
      </w:r>
    </w:p>
    <w:p w:rsidR="00634205" w:rsidRPr="00634205" w:rsidRDefault="00634205" w:rsidP="00634205">
      <w:pPr>
        <w:pStyle w:val="a4"/>
        <w:ind w:firstLine="709"/>
        <w:jc w:val="both"/>
        <w:rPr>
          <w:sz w:val="28"/>
          <w:szCs w:val="28"/>
        </w:rPr>
      </w:pPr>
      <w:r w:rsidRPr="00634205">
        <w:rPr>
          <w:sz w:val="28"/>
          <w:szCs w:val="28"/>
        </w:rPr>
        <w:t>неправомерная оплата поставленного товара на общую сумму                              120</w:t>
      </w:r>
      <w:r>
        <w:rPr>
          <w:sz w:val="28"/>
          <w:szCs w:val="28"/>
        </w:rPr>
        <w:t>,</w:t>
      </w:r>
      <w:r w:rsidRPr="00634205">
        <w:rPr>
          <w:sz w:val="28"/>
          <w:szCs w:val="28"/>
        </w:rPr>
        <w:t xml:space="preserve">00 </w:t>
      </w:r>
      <w:r>
        <w:rPr>
          <w:sz w:val="28"/>
          <w:szCs w:val="28"/>
        </w:rPr>
        <w:t xml:space="preserve">тыс. </w:t>
      </w:r>
      <w:r w:rsidRPr="00634205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634205">
        <w:rPr>
          <w:sz w:val="28"/>
          <w:szCs w:val="28"/>
        </w:rPr>
        <w:t xml:space="preserve"> за счет средств субсидии, </w:t>
      </w:r>
      <w:proofErr w:type="spellStart"/>
      <w:r w:rsidRPr="00634205">
        <w:rPr>
          <w:sz w:val="28"/>
          <w:szCs w:val="28"/>
        </w:rPr>
        <w:t>непредоставленной</w:t>
      </w:r>
      <w:proofErr w:type="spellEnd"/>
      <w:r w:rsidRPr="00634205">
        <w:rPr>
          <w:sz w:val="28"/>
          <w:szCs w:val="28"/>
        </w:rPr>
        <w:t xml:space="preserve"> на указанные цели (нецелевое использование бюджетных средств);</w:t>
      </w:r>
    </w:p>
    <w:p w:rsidR="00634205" w:rsidRPr="00634205" w:rsidRDefault="00634205" w:rsidP="00634205">
      <w:pPr>
        <w:pStyle w:val="a4"/>
        <w:ind w:firstLine="709"/>
        <w:jc w:val="both"/>
        <w:rPr>
          <w:sz w:val="28"/>
          <w:szCs w:val="28"/>
        </w:rPr>
      </w:pPr>
      <w:r w:rsidRPr="00634205">
        <w:rPr>
          <w:sz w:val="28"/>
          <w:szCs w:val="28"/>
        </w:rPr>
        <w:t>нарушения при обосновании начальной (максимальной) цены контракта (далее – НМЦ контракта) в связи с применением при обосновании НМЦ контракта с учетом метода сопоставимых рыночных цен (анализа рынка) информации о ценах товара, несопоставимых с условиями поставки товара;</w:t>
      </w:r>
    </w:p>
    <w:p w:rsidR="00634205" w:rsidRPr="00634205" w:rsidRDefault="00634205" w:rsidP="00634205">
      <w:pPr>
        <w:pStyle w:val="a4"/>
        <w:ind w:firstLine="709"/>
        <w:jc w:val="both"/>
        <w:rPr>
          <w:sz w:val="28"/>
          <w:szCs w:val="28"/>
        </w:rPr>
      </w:pPr>
      <w:r w:rsidRPr="00634205">
        <w:rPr>
          <w:sz w:val="28"/>
          <w:szCs w:val="28"/>
        </w:rPr>
        <w:t xml:space="preserve">закупка товара </w:t>
      </w:r>
      <w:r w:rsidRPr="00634205">
        <w:rPr>
          <w:bCs/>
          <w:sz w:val="28"/>
          <w:szCs w:val="28"/>
        </w:rPr>
        <w:t>на общую сумму 555</w:t>
      </w:r>
      <w:r>
        <w:rPr>
          <w:bCs/>
          <w:sz w:val="28"/>
          <w:szCs w:val="28"/>
        </w:rPr>
        <w:t>,</w:t>
      </w:r>
      <w:r w:rsidRPr="00634205">
        <w:rPr>
          <w:bCs/>
          <w:sz w:val="28"/>
          <w:szCs w:val="28"/>
        </w:rPr>
        <w:t xml:space="preserve">00 </w:t>
      </w:r>
      <w:r>
        <w:rPr>
          <w:bCs/>
          <w:sz w:val="28"/>
          <w:szCs w:val="28"/>
        </w:rPr>
        <w:t xml:space="preserve">тыс. </w:t>
      </w:r>
      <w:r w:rsidRPr="00634205">
        <w:rPr>
          <w:bCs/>
          <w:sz w:val="28"/>
          <w:szCs w:val="28"/>
        </w:rPr>
        <w:t>руб</w:t>
      </w:r>
      <w:r>
        <w:rPr>
          <w:bCs/>
          <w:sz w:val="28"/>
          <w:szCs w:val="28"/>
        </w:rPr>
        <w:t>лей</w:t>
      </w:r>
      <w:r w:rsidRPr="00634205">
        <w:rPr>
          <w:bCs/>
          <w:sz w:val="28"/>
          <w:szCs w:val="28"/>
        </w:rPr>
        <w:t xml:space="preserve"> </w:t>
      </w:r>
      <w:r w:rsidRPr="00634205">
        <w:rPr>
          <w:sz w:val="28"/>
          <w:szCs w:val="28"/>
        </w:rPr>
        <w:t>с</w:t>
      </w:r>
      <w:r w:rsidRPr="00634205">
        <w:rPr>
          <w:bCs/>
          <w:sz w:val="28"/>
          <w:szCs w:val="28"/>
        </w:rPr>
        <w:t xml:space="preserve"> нарушением утвержденной в соответствии с пунктом 5 статьи 19 Федерального закона </w:t>
      </w:r>
      <w:r w:rsidR="00512782">
        <w:rPr>
          <w:bCs/>
          <w:sz w:val="28"/>
          <w:szCs w:val="28"/>
        </w:rPr>
        <w:t xml:space="preserve">                          </w:t>
      </w:r>
      <w:r w:rsidRPr="00634205">
        <w:rPr>
          <w:bCs/>
          <w:sz w:val="28"/>
          <w:szCs w:val="28"/>
        </w:rPr>
        <w:t>о контрактной системе соответствующим муниципальным правовым актом предельной цены данного товара;</w:t>
      </w:r>
    </w:p>
    <w:p w:rsidR="00634205" w:rsidRPr="00634205" w:rsidRDefault="00634205" w:rsidP="00634205">
      <w:pPr>
        <w:pStyle w:val="a4"/>
        <w:ind w:firstLine="709"/>
        <w:jc w:val="both"/>
        <w:rPr>
          <w:sz w:val="28"/>
          <w:szCs w:val="28"/>
        </w:rPr>
      </w:pPr>
      <w:r w:rsidRPr="00634205">
        <w:rPr>
          <w:sz w:val="28"/>
          <w:szCs w:val="28"/>
        </w:rPr>
        <w:t xml:space="preserve">нарушения при заключении контрактов (установление в контракте размера штрафа, не соответствующего размеру, предусмотренному нормативным правовым актом о контрактной системе в сфере закупок, </w:t>
      </w:r>
      <w:proofErr w:type="spellStart"/>
      <w:r w:rsidRPr="00634205">
        <w:rPr>
          <w:bCs/>
          <w:sz w:val="28"/>
          <w:szCs w:val="28"/>
        </w:rPr>
        <w:t>неуказание</w:t>
      </w:r>
      <w:proofErr w:type="spellEnd"/>
      <w:r w:rsidRPr="00634205">
        <w:rPr>
          <w:bCs/>
          <w:sz w:val="28"/>
          <w:szCs w:val="28"/>
        </w:rPr>
        <w:t xml:space="preserve"> в контракте характеристик товара, позволяющих его идентифицировать, </w:t>
      </w:r>
      <w:proofErr w:type="spellStart"/>
      <w:r w:rsidRPr="00634205">
        <w:rPr>
          <w:sz w:val="28"/>
          <w:szCs w:val="28"/>
        </w:rPr>
        <w:t>невключение</w:t>
      </w:r>
      <w:proofErr w:type="spellEnd"/>
      <w:r w:rsidRPr="00634205">
        <w:rPr>
          <w:sz w:val="28"/>
          <w:szCs w:val="28"/>
        </w:rPr>
        <w:t xml:space="preserve"> </w:t>
      </w:r>
      <w:r w:rsidR="00512782">
        <w:rPr>
          <w:sz w:val="28"/>
          <w:szCs w:val="28"/>
        </w:rPr>
        <w:t xml:space="preserve">                         </w:t>
      </w:r>
      <w:r w:rsidRPr="00634205">
        <w:rPr>
          <w:bCs/>
          <w:sz w:val="28"/>
          <w:szCs w:val="28"/>
        </w:rPr>
        <w:t xml:space="preserve">в контракты </w:t>
      </w:r>
      <w:r w:rsidRPr="00634205">
        <w:rPr>
          <w:sz w:val="28"/>
          <w:szCs w:val="28"/>
        </w:rPr>
        <w:t>(а в ряде случаев включение</w:t>
      </w:r>
      <w:r w:rsidRPr="00634205">
        <w:rPr>
          <w:bCs/>
          <w:sz w:val="28"/>
          <w:szCs w:val="28"/>
        </w:rPr>
        <w:t xml:space="preserve"> в контракты, источником финансового обеспечения которых являлись средства от приносящей доход деятельности учреждения</w:t>
      </w:r>
      <w:r w:rsidRPr="00634205">
        <w:rPr>
          <w:sz w:val="28"/>
          <w:szCs w:val="28"/>
        </w:rPr>
        <w:t xml:space="preserve">) условия о возможности изменения по соглашению сторон размера и (или) сроков оплаты и (или) объема товаров, работ, услуг в соответствии </w:t>
      </w:r>
      <w:r w:rsidR="00512782">
        <w:rPr>
          <w:sz w:val="28"/>
          <w:szCs w:val="28"/>
        </w:rPr>
        <w:t xml:space="preserve">                            </w:t>
      </w:r>
      <w:r w:rsidRPr="00634205">
        <w:rPr>
          <w:sz w:val="28"/>
          <w:szCs w:val="28"/>
        </w:rPr>
        <w:t>с Бюджетным кодексом Российской Федерации)</w:t>
      </w:r>
      <w:r w:rsidRPr="00634205">
        <w:rPr>
          <w:bCs/>
          <w:sz w:val="28"/>
          <w:szCs w:val="28"/>
        </w:rPr>
        <w:t>;</w:t>
      </w:r>
    </w:p>
    <w:p w:rsidR="00634205" w:rsidRPr="00634205" w:rsidRDefault="00634205" w:rsidP="00634205">
      <w:pPr>
        <w:pStyle w:val="a4"/>
        <w:ind w:firstLine="709"/>
        <w:jc w:val="both"/>
        <w:rPr>
          <w:sz w:val="28"/>
          <w:szCs w:val="28"/>
        </w:rPr>
      </w:pPr>
      <w:r w:rsidRPr="00634205">
        <w:rPr>
          <w:sz w:val="28"/>
          <w:szCs w:val="28"/>
        </w:rPr>
        <w:t>нарушения при исполнении контрактов (неприменение к поставщику меры ответственности в виде неустойки (пени) за ненадлежащее исполнение поставщиком (исполнителем) обязательств, предусмотренных контрактом, на общую сумму 682</w:t>
      </w:r>
      <w:r>
        <w:rPr>
          <w:sz w:val="28"/>
          <w:szCs w:val="28"/>
        </w:rPr>
        <w:t>,60</w:t>
      </w:r>
      <w:r w:rsidRPr="0063420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тыс. </w:t>
      </w:r>
      <w:r w:rsidRPr="00634205">
        <w:rPr>
          <w:bCs/>
          <w:sz w:val="28"/>
          <w:szCs w:val="28"/>
        </w:rPr>
        <w:t>руб</w:t>
      </w:r>
      <w:r>
        <w:rPr>
          <w:bCs/>
          <w:sz w:val="28"/>
          <w:szCs w:val="28"/>
        </w:rPr>
        <w:t>лей</w:t>
      </w:r>
      <w:r w:rsidRPr="00634205">
        <w:rPr>
          <w:sz w:val="28"/>
          <w:szCs w:val="28"/>
        </w:rPr>
        <w:t>, оплата оказанных услуг с нарушением условия, предусмотренного контрактом);</w:t>
      </w:r>
    </w:p>
    <w:p w:rsidR="00634205" w:rsidRPr="00634205" w:rsidRDefault="00634205" w:rsidP="00634205">
      <w:pPr>
        <w:pStyle w:val="a4"/>
        <w:ind w:firstLine="709"/>
        <w:jc w:val="both"/>
        <w:rPr>
          <w:bCs/>
          <w:sz w:val="28"/>
          <w:szCs w:val="28"/>
        </w:rPr>
      </w:pPr>
      <w:r w:rsidRPr="00634205">
        <w:rPr>
          <w:sz w:val="28"/>
          <w:szCs w:val="28"/>
        </w:rPr>
        <w:t>нарушение при направлении для включения в реестр контрактов единой информационной системы в сфере закупок информации</w:t>
      </w:r>
      <w:r w:rsidRPr="00634205">
        <w:rPr>
          <w:bCs/>
          <w:sz w:val="28"/>
          <w:szCs w:val="28"/>
        </w:rPr>
        <w:t xml:space="preserve"> об оплате оказанных услуг</w:t>
      </w:r>
      <w:r>
        <w:rPr>
          <w:bCs/>
          <w:sz w:val="28"/>
          <w:szCs w:val="28"/>
        </w:rPr>
        <w:t>;</w:t>
      </w:r>
    </w:p>
    <w:p w:rsidR="00634205" w:rsidRPr="00634205" w:rsidRDefault="00634205" w:rsidP="00634205">
      <w:pPr>
        <w:pStyle w:val="a4"/>
        <w:ind w:firstLine="709"/>
        <w:jc w:val="both"/>
        <w:rPr>
          <w:sz w:val="28"/>
          <w:szCs w:val="28"/>
        </w:rPr>
      </w:pPr>
      <w:r w:rsidRPr="00634205">
        <w:rPr>
          <w:sz w:val="28"/>
          <w:szCs w:val="28"/>
        </w:rPr>
        <w:t>- 4 факта нарушения требований бухгалтерского учета</w:t>
      </w:r>
      <w:r>
        <w:rPr>
          <w:sz w:val="28"/>
          <w:szCs w:val="28"/>
        </w:rPr>
        <w:t xml:space="preserve"> (</w:t>
      </w:r>
      <w:r w:rsidRPr="00634205">
        <w:rPr>
          <w:sz w:val="28"/>
          <w:szCs w:val="28"/>
        </w:rPr>
        <w:t>принятие к учету товаров не на соответствующие счета бухгалтерского учета</w:t>
      </w:r>
      <w:r>
        <w:rPr>
          <w:sz w:val="28"/>
          <w:szCs w:val="28"/>
        </w:rPr>
        <w:t xml:space="preserve">, </w:t>
      </w:r>
      <w:r w:rsidRPr="00634205">
        <w:rPr>
          <w:sz w:val="28"/>
          <w:szCs w:val="28"/>
        </w:rPr>
        <w:t xml:space="preserve">отражение </w:t>
      </w:r>
      <w:r w:rsidR="00512782">
        <w:rPr>
          <w:sz w:val="28"/>
          <w:szCs w:val="28"/>
        </w:rPr>
        <w:t xml:space="preserve">                                </w:t>
      </w:r>
      <w:r w:rsidRPr="00634205">
        <w:rPr>
          <w:bCs/>
          <w:color w:val="000000"/>
          <w:sz w:val="28"/>
          <w:szCs w:val="28"/>
        </w:rPr>
        <w:t xml:space="preserve">в бухгалтерском учете суммы неустойки (пени) ранее </w:t>
      </w:r>
      <w:r w:rsidRPr="00634205">
        <w:rPr>
          <w:bCs/>
          <w:sz w:val="28"/>
          <w:szCs w:val="28"/>
        </w:rPr>
        <w:t xml:space="preserve">даты направления </w:t>
      </w:r>
      <w:r w:rsidRPr="00634205">
        <w:rPr>
          <w:bCs/>
          <w:sz w:val="28"/>
          <w:szCs w:val="28"/>
        </w:rPr>
        <w:lastRenderedPageBreak/>
        <w:t xml:space="preserve">поставщику требования об уплате неустойки (пени) и </w:t>
      </w:r>
      <w:r w:rsidRPr="00634205">
        <w:rPr>
          <w:bCs/>
          <w:color w:val="000000"/>
          <w:sz w:val="28"/>
          <w:szCs w:val="28"/>
        </w:rPr>
        <w:t>признания ее поставщиком</w:t>
      </w:r>
      <w:r>
        <w:rPr>
          <w:bCs/>
          <w:color w:val="000000"/>
          <w:sz w:val="28"/>
          <w:szCs w:val="28"/>
        </w:rPr>
        <w:t>)</w:t>
      </w:r>
      <w:r w:rsidRPr="00634205">
        <w:rPr>
          <w:bCs/>
          <w:sz w:val="28"/>
          <w:szCs w:val="28"/>
        </w:rPr>
        <w:t>.</w:t>
      </w:r>
    </w:p>
    <w:p w:rsidR="004F3BFE" w:rsidRPr="00137A23" w:rsidRDefault="004F3BFE" w:rsidP="00634205">
      <w:pPr>
        <w:pStyle w:val="a4"/>
        <w:jc w:val="both"/>
        <w:rPr>
          <w:sz w:val="28"/>
          <w:szCs w:val="28"/>
        </w:rPr>
      </w:pPr>
    </w:p>
    <w:p w:rsidR="004F3BFE" w:rsidRPr="00266DA8" w:rsidRDefault="004F3BFE" w:rsidP="004F3BFE">
      <w:pPr>
        <w:pStyle w:val="a4"/>
        <w:ind w:firstLine="709"/>
        <w:jc w:val="both"/>
        <w:rPr>
          <w:bCs/>
          <w:sz w:val="28"/>
          <w:szCs w:val="28"/>
        </w:rPr>
      </w:pPr>
      <w:r w:rsidRPr="00266DA8">
        <w:rPr>
          <w:bCs/>
          <w:sz w:val="28"/>
          <w:szCs w:val="28"/>
        </w:rPr>
        <w:t>В целях принятия мер по устранению выявленных нарушений в адрес      руководителей объектов контроля</w:t>
      </w:r>
      <w:r>
        <w:rPr>
          <w:bCs/>
          <w:sz w:val="28"/>
          <w:szCs w:val="28"/>
        </w:rPr>
        <w:t>, их учредителей</w:t>
      </w:r>
      <w:r w:rsidRPr="00266DA8">
        <w:rPr>
          <w:bCs/>
          <w:sz w:val="28"/>
          <w:szCs w:val="28"/>
        </w:rPr>
        <w:t xml:space="preserve"> направлены </w:t>
      </w:r>
      <w:r w:rsidR="00386636">
        <w:rPr>
          <w:bCs/>
          <w:sz w:val="28"/>
          <w:szCs w:val="28"/>
        </w:rPr>
        <w:t xml:space="preserve">8 </w:t>
      </w:r>
      <w:r w:rsidRPr="00266DA8">
        <w:rPr>
          <w:bCs/>
          <w:sz w:val="28"/>
          <w:szCs w:val="28"/>
        </w:rPr>
        <w:t>представлени</w:t>
      </w:r>
      <w:r w:rsidR="00386636">
        <w:rPr>
          <w:bCs/>
          <w:sz w:val="28"/>
          <w:szCs w:val="28"/>
        </w:rPr>
        <w:t>й</w:t>
      </w:r>
      <w:r w:rsidRPr="00266DA8">
        <w:rPr>
          <w:bCs/>
          <w:sz w:val="28"/>
          <w:szCs w:val="28"/>
        </w:rPr>
        <w:t xml:space="preserve"> об устранении нарушений, а также причин и условий допущенных </w:t>
      </w:r>
      <w:proofErr w:type="gramStart"/>
      <w:r w:rsidRPr="00266DA8">
        <w:rPr>
          <w:bCs/>
          <w:sz w:val="28"/>
          <w:szCs w:val="28"/>
        </w:rPr>
        <w:t xml:space="preserve">нарушений, </w:t>
      </w:r>
      <w:r w:rsidR="004A11C1">
        <w:rPr>
          <w:bCs/>
          <w:sz w:val="28"/>
          <w:szCs w:val="28"/>
        </w:rPr>
        <w:t xml:space="preserve">  </w:t>
      </w:r>
      <w:proofErr w:type="gramEnd"/>
      <w:r w:rsidR="004A11C1">
        <w:rPr>
          <w:bCs/>
          <w:sz w:val="28"/>
          <w:szCs w:val="28"/>
        </w:rPr>
        <w:t xml:space="preserve">    </w:t>
      </w:r>
      <w:r w:rsidRPr="00266DA8">
        <w:rPr>
          <w:bCs/>
          <w:sz w:val="28"/>
          <w:szCs w:val="28"/>
        </w:rPr>
        <w:t xml:space="preserve">в адрес главы города направлены информации о результатах контрольных мероприятий.  </w:t>
      </w:r>
    </w:p>
    <w:p w:rsidR="004F3BFE" w:rsidRPr="00EB6C45" w:rsidRDefault="004F3BFE" w:rsidP="004F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955">
        <w:rPr>
          <w:rFonts w:ascii="Times New Roman" w:hAnsi="Times New Roman" w:cs="Times New Roman"/>
          <w:sz w:val="28"/>
          <w:szCs w:val="28"/>
        </w:rPr>
        <w:t xml:space="preserve">В целях реализации результатов контрольного мероприятия, проведенного в </w:t>
      </w:r>
      <w:r w:rsidRPr="005B29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B2955">
        <w:rPr>
          <w:rFonts w:ascii="Times New Roman" w:hAnsi="Times New Roman" w:cs="Times New Roman"/>
          <w:bCs/>
          <w:sz w:val="28"/>
          <w:szCs w:val="28"/>
        </w:rPr>
        <w:t xml:space="preserve"> квартале 2023 года</w:t>
      </w:r>
      <w:r w:rsidRPr="005B2955">
        <w:rPr>
          <w:rFonts w:ascii="Times New Roman" w:hAnsi="Times New Roman" w:cs="Times New Roman"/>
          <w:sz w:val="28"/>
          <w:szCs w:val="28"/>
        </w:rPr>
        <w:t>, составлено 7 протоколов об административном правонарушении по статье 15.15.6 Кодекса Российской Федерации об административных правонарушениях "</w:t>
      </w:r>
      <w:r w:rsidRPr="005B2955">
        <w:rPr>
          <w:rFonts w:ascii="Times New Roman" w:eastAsia="Times New Roman" w:hAnsi="Times New Roman" w:cs="Times New Roman"/>
          <w:bCs/>
          <w:sz w:val="28"/>
          <w:szCs w:val="28"/>
        </w:rPr>
        <w:t>Нарушение требований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5B2955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B2955">
        <w:rPr>
          <w:rFonts w:ascii="Times New Roman" w:eastAsia="Times New Roman" w:hAnsi="Times New Roman" w:cs="Times New Roman"/>
          <w:bCs/>
          <w:sz w:val="28"/>
          <w:szCs w:val="28"/>
        </w:rPr>
        <w:t xml:space="preserve"> бюджетному (бухгалтерскому) учету, в том числе к составлению, представлению бюджетной, бухгалтерской (финансовой) отчетности</w:t>
      </w:r>
      <w:r w:rsidRPr="005B2955">
        <w:rPr>
          <w:rFonts w:ascii="Times New Roman" w:hAnsi="Times New Roman" w:cs="Times New Roman"/>
          <w:sz w:val="28"/>
          <w:szCs w:val="28"/>
        </w:rPr>
        <w:t>", по итогам рассмотрения котор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5B2955">
        <w:rPr>
          <w:rFonts w:ascii="Times New Roman" w:hAnsi="Times New Roman" w:cs="Times New Roman"/>
          <w:sz w:val="28"/>
          <w:szCs w:val="28"/>
        </w:rPr>
        <w:t>мировым судь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B2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должностного лица </w:t>
      </w:r>
      <w:r w:rsidRPr="005B2955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B2955">
        <w:rPr>
          <w:rFonts w:ascii="Times New Roman" w:hAnsi="Times New Roman" w:cs="Times New Roman"/>
          <w:sz w:val="28"/>
          <w:szCs w:val="28"/>
        </w:rPr>
        <w:t xml:space="preserve"> назначены наказания в виде административн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B2955">
        <w:rPr>
          <w:rFonts w:ascii="Times New Roman" w:hAnsi="Times New Roman" w:cs="Times New Roman"/>
          <w:sz w:val="28"/>
          <w:szCs w:val="28"/>
        </w:rPr>
        <w:t xml:space="preserve"> штраф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B295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5B2955">
        <w:rPr>
          <w:rFonts w:ascii="Times New Roman" w:hAnsi="Times New Roman" w:cs="Times New Roman"/>
          <w:sz w:val="28"/>
          <w:szCs w:val="28"/>
        </w:rPr>
        <w:t>сумму</w:t>
      </w:r>
      <w:r>
        <w:rPr>
          <w:rFonts w:ascii="Times New Roman" w:hAnsi="Times New Roman" w:cs="Times New Roman"/>
          <w:sz w:val="28"/>
          <w:szCs w:val="28"/>
        </w:rPr>
        <w:t xml:space="preserve"> 105</w:t>
      </w:r>
      <w:r w:rsidRPr="005B2955">
        <w:rPr>
          <w:rFonts w:ascii="Times New Roman" w:hAnsi="Times New Roman" w:cs="Times New Roman"/>
          <w:sz w:val="28"/>
          <w:szCs w:val="28"/>
        </w:rPr>
        <w:t>,0 тыс.</w:t>
      </w:r>
      <w:r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4F3BFE" w:rsidRPr="00E151E8" w:rsidRDefault="004F3BFE" w:rsidP="004F3B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1E8">
        <w:rPr>
          <w:rFonts w:ascii="Times New Roman" w:hAnsi="Times New Roman" w:cs="Times New Roman"/>
          <w:sz w:val="28"/>
          <w:szCs w:val="28"/>
        </w:rPr>
        <w:t>Для рассмотрения вопроса о привлечении к административной ответственности</w:t>
      </w:r>
      <w:r w:rsidRPr="00E151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1E8">
        <w:rPr>
          <w:rFonts w:ascii="Times New Roman" w:hAnsi="Times New Roman" w:cs="Times New Roman"/>
          <w:sz w:val="28"/>
          <w:szCs w:val="28"/>
        </w:rPr>
        <w:t xml:space="preserve">лиц, допустивших нарушения в сфере закупок, </w:t>
      </w:r>
      <w:r w:rsidRPr="00E151E8">
        <w:rPr>
          <w:rFonts w:ascii="Times New Roman" w:hAnsi="Times New Roman" w:cs="Times New Roman"/>
          <w:bCs/>
          <w:sz w:val="28"/>
          <w:szCs w:val="28"/>
        </w:rPr>
        <w:t xml:space="preserve">материалы                       </w:t>
      </w:r>
      <w:r w:rsidRPr="00D9477D">
        <w:rPr>
          <w:rFonts w:ascii="Times New Roman" w:hAnsi="Times New Roman" w:cs="Times New Roman"/>
          <w:bCs/>
          <w:sz w:val="28"/>
          <w:szCs w:val="28"/>
        </w:rPr>
        <w:t>4 проверок</w:t>
      </w:r>
      <w:r w:rsidRPr="00E151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1E8"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</w:t>
      </w:r>
      <w:r w:rsidRPr="00E151E8">
        <w:rPr>
          <w:rFonts w:ascii="Times New Roman" w:hAnsi="Times New Roman" w:cs="Times New Roman"/>
          <w:iCs/>
          <w:sz w:val="28"/>
          <w:szCs w:val="28"/>
        </w:rPr>
        <w:t>Ханты-Мансийского автономного округа – Югры</w:t>
      </w:r>
      <w:r w:rsidRPr="00E151E8">
        <w:rPr>
          <w:rFonts w:ascii="Times New Roman" w:hAnsi="Times New Roman" w:cs="Times New Roman"/>
          <w:sz w:val="28"/>
          <w:szCs w:val="28"/>
        </w:rPr>
        <w:t xml:space="preserve">. </w:t>
      </w:r>
      <w:r w:rsidRPr="008B1C3D">
        <w:rPr>
          <w:rFonts w:ascii="Times New Roman" w:eastAsia="Times New Roman" w:hAnsi="Times New Roman" w:cs="Times New Roman"/>
          <w:sz w:val="28"/>
          <w:szCs w:val="28"/>
        </w:rPr>
        <w:t xml:space="preserve">Согласно информации Службы контроля </w:t>
      </w:r>
      <w:r w:rsidRPr="008B1C3D">
        <w:rPr>
          <w:rFonts w:ascii="Times New Roman" w:hAnsi="Times New Roman" w:cs="Times New Roman"/>
          <w:iCs/>
          <w:sz w:val="28"/>
          <w:szCs w:val="28"/>
        </w:rPr>
        <w:t>Ханты-Мансийского автономного округа – Югры</w:t>
      </w:r>
      <w:r w:rsidRPr="008B1C3D">
        <w:rPr>
          <w:rFonts w:ascii="Times New Roman" w:eastAsia="Times New Roman" w:hAnsi="Times New Roman" w:cs="Times New Roman"/>
          <w:sz w:val="28"/>
          <w:szCs w:val="28"/>
        </w:rPr>
        <w:t xml:space="preserve"> по материалам проверок возбуждено </w:t>
      </w:r>
      <w:r w:rsidRPr="00D9477D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D9477D">
        <w:rPr>
          <w:rFonts w:ascii="Times New Roman" w:hAnsi="Times New Roman" w:cs="Times New Roman"/>
          <w:sz w:val="28"/>
          <w:szCs w:val="28"/>
        </w:rPr>
        <w:t>дела</w:t>
      </w:r>
      <w:r w:rsidRPr="008B1C3D">
        <w:rPr>
          <w:rFonts w:ascii="Times New Roman" w:hAnsi="Times New Roman" w:cs="Times New Roman"/>
          <w:sz w:val="28"/>
          <w:szCs w:val="28"/>
        </w:rPr>
        <w:t xml:space="preserve"> об административн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B1C3D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8B1C3D">
        <w:rPr>
          <w:rFonts w:ascii="Times New Roman" w:hAnsi="Times New Roman" w:cs="Times New Roman"/>
          <w:sz w:val="28"/>
          <w:szCs w:val="28"/>
        </w:rPr>
        <w:t xml:space="preserve">, по итогам рассмотрения которых </w:t>
      </w:r>
      <w:r w:rsidRPr="008B1C3D">
        <w:rPr>
          <w:rFonts w:ascii="Times New Roman" w:eastAsia="Times New Roman" w:hAnsi="Times New Roman" w:cs="Times New Roman"/>
          <w:sz w:val="28"/>
          <w:szCs w:val="28"/>
        </w:rPr>
        <w:t>должностн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8B1C3D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 вынесено 2 </w:t>
      </w:r>
      <w:r w:rsidRPr="008B1C3D">
        <w:rPr>
          <w:rFonts w:ascii="Times New Roman" w:eastAsia="Times New Roman" w:hAnsi="Times New Roman" w:cs="Times New Roman"/>
          <w:sz w:val="28"/>
          <w:szCs w:val="28"/>
        </w:rPr>
        <w:t>предупреждения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151E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F3BFE" w:rsidRDefault="004F3BFE" w:rsidP="004F3BFE">
      <w:pPr>
        <w:pStyle w:val="a4"/>
        <w:ind w:firstLine="709"/>
        <w:jc w:val="both"/>
        <w:rPr>
          <w:bCs/>
          <w:sz w:val="28"/>
          <w:szCs w:val="28"/>
        </w:rPr>
      </w:pPr>
      <w:r w:rsidRPr="00E151E8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о</w:t>
      </w:r>
      <w:r w:rsidRPr="00E151E8">
        <w:rPr>
          <w:bCs/>
          <w:sz w:val="28"/>
          <w:szCs w:val="28"/>
        </w:rPr>
        <w:t xml:space="preserve"> </w:t>
      </w:r>
      <w:r w:rsidRPr="00E151E8">
        <w:rPr>
          <w:bCs/>
          <w:sz w:val="28"/>
          <w:szCs w:val="28"/>
          <w:lang w:val="en-US"/>
        </w:rPr>
        <w:t>II</w:t>
      </w:r>
      <w:r w:rsidRPr="00E151E8">
        <w:rPr>
          <w:bCs/>
          <w:sz w:val="28"/>
          <w:szCs w:val="28"/>
        </w:rPr>
        <w:t xml:space="preserve"> квартале 202</w:t>
      </w:r>
      <w:r>
        <w:rPr>
          <w:bCs/>
          <w:sz w:val="28"/>
          <w:szCs w:val="28"/>
        </w:rPr>
        <w:t>3</w:t>
      </w:r>
      <w:r w:rsidRPr="00E151E8">
        <w:rPr>
          <w:bCs/>
          <w:sz w:val="28"/>
          <w:szCs w:val="28"/>
        </w:rPr>
        <w:t xml:space="preserve"> года по результатам проведенных контрольных мероприятий подготовлено</w:t>
      </w:r>
      <w:r>
        <w:rPr>
          <w:bCs/>
          <w:sz w:val="28"/>
          <w:szCs w:val="28"/>
        </w:rPr>
        <w:t xml:space="preserve"> </w:t>
      </w:r>
      <w:r w:rsidRPr="00C159E3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 xml:space="preserve"> </w:t>
      </w:r>
      <w:r w:rsidRPr="00E151E8">
        <w:rPr>
          <w:bCs/>
          <w:sz w:val="28"/>
          <w:szCs w:val="28"/>
        </w:rPr>
        <w:t xml:space="preserve">распоряжений администрации </w:t>
      </w:r>
      <w:proofErr w:type="gramStart"/>
      <w:r w:rsidRPr="00E151E8">
        <w:rPr>
          <w:bCs/>
          <w:sz w:val="28"/>
          <w:szCs w:val="28"/>
        </w:rPr>
        <w:t xml:space="preserve">города,   </w:t>
      </w:r>
      <w:proofErr w:type="gramEnd"/>
      <w:r w:rsidRPr="00E151E8">
        <w:rPr>
          <w:bCs/>
          <w:sz w:val="28"/>
          <w:szCs w:val="28"/>
        </w:rPr>
        <w:t xml:space="preserve">                         в соответствии с которыми к </w:t>
      </w:r>
      <w:r>
        <w:rPr>
          <w:bCs/>
          <w:sz w:val="28"/>
          <w:szCs w:val="28"/>
        </w:rPr>
        <w:t>8</w:t>
      </w:r>
      <w:r w:rsidRPr="00E151E8">
        <w:rPr>
          <w:bCs/>
          <w:sz w:val="28"/>
          <w:szCs w:val="28"/>
        </w:rPr>
        <w:t xml:space="preserve"> руководителям учреждений применены меры дисциплинарного взыскания</w:t>
      </w:r>
      <w:r w:rsidR="00CF711A">
        <w:rPr>
          <w:bCs/>
          <w:sz w:val="28"/>
          <w:szCs w:val="28"/>
        </w:rPr>
        <w:t xml:space="preserve">. В отношении </w:t>
      </w:r>
      <w:r w:rsidR="00BF1F18">
        <w:rPr>
          <w:bCs/>
          <w:sz w:val="28"/>
          <w:szCs w:val="28"/>
        </w:rPr>
        <w:t>9</w:t>
      </w:r>
      <w:r w:rsidR="00CF711A">
        <w:rPr>
          <w:bCs/>
          <w:sz w:val="28"/>
          <w:szCs w:val="28"/>
        </w:rPr>
        <w:t xml:space="preserve"> </w:t>
      </w:r>
      <w:r w:rsidR="00BF1F18">
        <w:rPr>
          <w:bCs/>
          <w:sz w:val="28"/>
          <w:szCs w:val="28"/>
        </w:rPr>
        <w:t xml:space="preserve">должностных лиц </w:t>
      </w:r>
      <w:r w:rsidR="00CF711A">
        <w:rPr>
          <w:bCs/>
          <w:sz w:val="28"/>
          <w:szCs w:val="28"/>
        </w:rPr>
        <w:t>приняты решения о снижении им выплат стимулирующего характера.</w:t>
      </w:r>
    </w:p>
    <w:p w:rsidR="004F3BFE" w:rsidRPr="00B855DD" w:rsidRDefault="004F3BFE" w:rsidP="004F3BFE">
      <w:pPr>
        <w:pStyle w:val="a4"/>
        <w:ind w:firstLine="709"/>
        <w:jc w:val="both"/>
        <w:rPr>
          <w:sz w:val="28"/>
          <w:szCs w:val="28"/>
        </w:rPr>
      </w:pPr>
      <w:r w:rsidRPr="00B855DD">
        <w:rPr>
          <w:sz w:val="28"/>
          <w:szCs w:val="28"/>
        </w:rPr>
        <w:t xml:space="preserve">В соответствии с приказами руководителей муниципальных учреждений               к </w:t>
      </w:r>
      <w:r w:rsidR="00BF1F18">
        <w:rPr>
          <w:sz w:val="28"/>
          <w:szCs w:val="28"/>
        </w:rPr>
        <w:t>17</w:t>
      </w:r>
      <w:r w:rsidRPr="00B855DD">
        <w:rPr>
          <w:sz w:val="28"/>
          <w:szCs w:val="28"/>
        </w:rPr>
        <w:t xml:space="preserve"> работникам применены меры дисциплинарного взыскания, </w:t>
      </w:r>
      <w:r w:rsidR="00BF1F18">
        <w:rPr>
          <w:sz w:val="28"/>
          <w:szCs w:val="28"/>
        </w:rPr>
        <w:t>20</w:t>
      </w:r>
      <w:bookmarkStart w:id="0" w:name="_GoBack"/>
      <w:bookmarkEnd w:id="0"/>
      <w:r w:rsidRPr="00B855DD">
        <w:rPr>
          <w:sz w:val="28"/>
          <w:szCs w:val="28"/>
        </w:rPr>
        <w:t xml:space="preserve"> работникам снижен размер выплат стимулирующего характера. </w:t>
      </w:r>
    </w:p>
    <w:p w:rsidR="004F3BFE" w:rsidRPr="00634205" w:rsidRDefault="004F3BFE" w:rsidP="004F3BFE">
      <w:pPr>
        <w:pStyle w:val="a4"/>
        <w:ind w:firstLine="709"/>
        <w:jc w:val="both"/>
        <w:rPr>
          <w:bCs/>
          <w:sz w:val="28"/>
          <w:szCs w:val="28"/>
        </w:rPr>
      </w:pPr>
      <w:r w:rsidRPr="00634205">
        <w:rPr>
          <w:bCs/>
          <w:sz w:val="28"/>
          <w:szCs w:val="28"/>
        </w:rPr>
        <w:t xml:space="preserve">По результатам проведения контрольных мероприятий, а также согласно </w:t>
      </w:r>
      <w:r w:rsidR="00A745C6" w:rsidRPr="00634205">
        <w:rPr>
          <w:bCs/>
          <w:sz w:val="28"/>
          <w:szCs w:val="28"/>
        </w:rPr>
        <w:t>информациям объектов контроля,</w:t>
      </w:r>
      <w:r w:rsidRPr="00634205">
        <w:rPr>
          <w:bCs/>
          <w:sz w:val="28"/>
          <w:szCs w:val="28"/>
        </w:rPr>
        <w:t xml:space="preserve"> об исполнении ими представлений устранены нарушения на общую сумму</w:t>
      </w:r>
      <w:r w:rsidR="00B855DD" w:rsidRPr="00634205">
        <w:rPr>
          <w:bCs/>
          <w:sz w:val="28"/>
          <w:szCs w:val="28"/>
        </w:rPr>
        <w:t xml:space="preserve"> </w:t>
      </w:r>
      <w:r w:rsidR="00595012">
        <w:rPr>
          <w:bCs/>
          <w:sz w:val="28"/>
          <w:szCs w:val="28"/>
        </w:rPr>
        <w:t>1 9</w:t>
      </w:r>
      <w:r w:rsidR="00A608C4">
        <w:rPr>
          <w:bCs/>
          <w:sz w:val="28"/>
          <w:szCs w:val="28"/>
        </w:rPr>
        <w:t>32,10</w:t>
      </w:r>
      <w:r w:rsidR="00B855DD" w:rsidRPr="00634205">
        <w:rPr>
          <w:bCs/>
          <w:sz w:val="28"/>
          <w:szCs w:val="28"/>
        </w:rPr>
        <w:t xml:space="preserve"> </w:t>
      </w:r>
      <w:r w:rsidRPr="00634205">
        <w:rPr>
          <w:bCs/>
          <w:sz w:val="28"/>
          <w:szCs w:val="28"/>
        </w:rPr>
        <w:t>тыс. рублей, при этом процесс устранения нарушений по ряду представлений находится на контроле контрольно-ревизионного управления администрации города.</w:t>
      </w:r>
      <w:r w:rsidRPr="00634205">
        <w:rPr>
          <w:sz w:val="28"/>
          <w:szCs w:val="28"/>
        </w:rPr>
        <w:t xml:space="preserve"> </w:t>
      </w:r>
    </w:p>
    <w:p w:rsidR="004F3BFE" w:rsidRDefault="004F3BFE" w:rsidP="00345474">
      <w:pPr>
        <w:pStyle w:val="a4"/>
        <w:ind w:firstLine="709"/>
        <w:jc w:val="both"/>
        <w:rPr>
          <w:sz w:val="28"/>
          <w:szCs w:val="28"/>
        </w:rPr>
      </w:pPr>
    </w:p>
    <w:sectPr w:rsidR="004F3BFE" w:rsidSect="00F00ADC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15" w:rsidRDefault="004C79BD">
      <w:pPr>
        <w:spacing w:after="0" w:line="240" w:lineRule="auto"/>
      </w:pPr>
      <w:r>
        <w:separator/>
      </w:r>
    </w:p>
  </w:endnote>
  <w:endnote w:type="continuationSeparator" w:id="0">
    <w:p w:rsidR="00E64515" w:rsidRDefault="004C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15" w:rsidRDefault="004C79BD">
      <w:pPr>
        <w:spacing w:after="0" w:line="240" w:lineRule="auto"/>
      </w:pPr>
      <w:r>
        <w:separator/>
      </w:r>
    </w:p>
  </w:footnote>
  <w:footnote w:type="continuationSeparator" w:id="0">
    <w:p w:rsidR="00E64515" w:rsidRDefault="004C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418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3C0D" w:rsidRPr="00423958" w:rsidRDefault="005B004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39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39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1F1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3C0D" w:rsidRDefault="00BF1F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E6"/>
    <w:rsid w:val="0000700A"/>
    <w:rsid w:val="000137E6"/>
    <w:rsid w:val="00013C13"/>
    <w:rsid w:val="000210E7"/>
    <w:rsid w:val="0002695B"/>
    <w:rsid w:val="0005108C"/>
    <w:rsid w:val="00053574"/>
    <w:rsid w:val="0005780A"/>
    <w:rsid w:val="000919F4"/>
    <w:rsid w:val="000A17A2"/>
    <w:rsid w:val="000A1970"/>
    <w:rsid w:val="000A3388"/>
    <w:rsid w:val="000B19E2"/>
    <w:rsid w:val="000B6C68"/>
    <w:rsid w:val="000C1F9C"/>
    <w:rsid w:val="000C5007"/>
    <w:rsid w:val="000C64E3"/>
    <w:rsid w:val="000D0BB7"/>
    <w:rsid w:val="000D6428"/>
    <w:rsid w:val="000E4482"/>
    <w:rsid w:val="000F3BFF"/>
    <w:rsid w:val="00110C9E"/>
    <w:rsid w:val="001155EB"/>
    <w:rsid w:val="0013328F"/>
    <w:rsid w:val="00157168"/>
    <w:rsid w:val="00160304"/>
    <w:rsid w:val="00190E7C"/>
    <w:rsid w:val="001B7232"/>
    <w:rsid w:val="001D0404"/>
    <w:rsid w:val="001D2284"/>
    <w:rsid w:val="001D6626"/>
    <w:rsid w:val="001E1D09"/>
    <w:rsid w:val="001E4052"/>
    <w:rsid w:val="002112F6"/>
    <w:rsid w:val="002174AF"/>
    <w:rsid w:val="00224793"/>
    <w:rsid w:val="00242994"/>
    <w:rsid w:val="00262427"/>
    <w:rsid w:val="0026550D"/>
    <w:rsid w:val="00275EE7"/>
    <w:rsid w:val="002A22C6"/>
    <w:rsid w:val="002C3346"/>
    <w:rsid w:val="002C6325"/>
    <w:rsid w:val="002D51A2"/>
    <w:rsid w:val="002D6802"/>
    <w:rsid w:val="002E277D"/>
    <w:rsid w:val="002F486A"/>
    <w:rsid w:val="00300B46"/>
    <w:rsid w:val="003362D4"/>
    <w:rsid w:val="003428D0"/>
    <w:rsid w:val="00344010"/>
    <w:rsid w:val="00345474"/>
    <w:rsid w:val="00351B3D"/>
    <w:rsid w:val="00386636"/>
    <w:rsid w:val="00390D4D"/>
    <w:rsid w:val="00391545"/>
    <w:rsid w:val="003A148E"/>
    <w:rsid w:val="003A5C86"/>
    <w:rsid w:val="003B77FD"/>
    <w:rsid w:val="003C577B"/>
    <w:rsid w:val="0040154F"/>
    <w:rsid w:val="00423958"/>
    <w:rsid w:val="004543E0"/>
    <w:rsid w:val="00456438"/>
    <w:rsid w:val="0046053A"/>
    <w:rsid w:val="004609A3"/>
    <w:rsid w:val="00490A20"/>
    <w:rsid w:val="004A11C1"/>
    <w:rsid w:val="004A53A8"/>
    <w:rsid w:val="004A5B78"/>
    <w:rsid w:val="004C31EB"/>
    <w:rsid w:val="004C79BD"/>
    <w:rsid w:val="004E1147"/>
    <w:rsid w:val="004E3AC1"/>
    <w:rsid w:val="004E7FD9"/>
    <w:rsid w:val="004F2EAB"/>
    <w:rsid w:val="004F3AFD"/>
    <w:rsid w:val="004F3BFE"/>
    <w:rsid w:val="005029B2"/>
    <w:rsid w:val="00512782"/>
    <w:rsid w:val="00526D8A"/>
    <w:rsid w:val="00530B14"/>
    <w:rsid w:val="00553758"/>
    <w:rsid w:val="005612A2"/>
    <w:rsid w:val="00561B34"/>
    <w:rsid w:val="005723A6"/>
    <w:rsid w:val="005928C1"/>
    <w:rsid w:val="00595012"/>
    <w:rsid w:val="00595D48"/>
    <w:rsid w:val="005B004A"/>
    <w:rsid w:val="005B097A"/>
    <w:rsid w:val="005C4917"/>
    <w:rsid w:val="005C6252"/>
    <w:rsid w:val="005E08A4"/>
    <w:rsid w:val="005F675A"/>
    <w:rsid w:val="00611B27"/>
    <w:rsid w:val="00612EFE"/>
    <w:rsid w:val="00630BF8"/>
    <w:rsid w:val="00634205"/>
    <w:rsid w:val="0064282A"/>
    <w:rsid w:val="00681D69"/>
    <w:rsid w:val="00693C0B"/>
    <w:rsid w:val="006A1820"/>
    <w:rsid w:val="006B37B3"/>
    <w:rsid w:val="006B50B6"/>
    <w:rsid w:val="006D651E"/>
    <w:rsid w:val="006E342C"/>
    <w:rsid w:val="00702488"/>
    <w:rsid w:val="00710F9E"/>
    <w:rsid w:val="0071208D"/>
    <w:rsid w:val="00732C2D"/>
    <w:rsid w:val="00733E22"/>
    <w:rsid w:val="007419E0"/>
    <w:rsid w:val="0074286C"/>
    <w:rsid w:val="007465FA"/>
    <w:rsid w:val="007862F3"/>
    <w:rsid w:val="007A2789"/>
    <w:rsid w:val="007F5B4A"/>
    <w:rsid w:val="0080294E"/>
    <w:rsid w:val="008138F4"/>
    <w:rsid w:val="008443DD"/>
    <w:rsid w:val="008549A0"/>
    <w:rsid w:val="00872851"/>
    <w:rsid w:val="00897D54"/>
    <w:rsid w:val="008B0270"/>
    <w:rsid w:val="008B5257"/>
    <w:rsid w:val="008B7564"/>
    <w:rsid w:val="008D4360"/>
    <w:rsid w:val="00914355"/>
    <w:rsid w:val="00917660"/>
    <w:rsid w:val="00925B6C"/>
    <w:rsid w:val="00951B29"/>
    <w:rsid w:val="00967499"/>
    <w:rsid w:val="00987166"/>
    <w:rsid w:val="009D1049"/>
    <w:rsid w:val="009E0A32"/>
    <w:rsid w:val="009E158E"/>
    <w:rsid w:val="009F64D9"/>
    <w:rsid w:val="00A00559"/>
    <w:rsid w:val="00A066EF"/>
    <w:rsid w:val="00A21157"/>
    <w:rsid w:val="00A26995"/>
    <w:rsid w:val="00A5409D"/>
    <w:rsid w:val="00A54E52"/>
    <w:rsid w:val="00A608C4"/>
    <w:rsid w:val="00A67DBE"/>
    <w:rsid w:val="00A745C6"/>
    <w:rsid w:val="00A81200"/>
    <w:rsid w:val="00A946C5"/>
    <w:rsid w:val="00A97D6D"/>
    <w:rsid w:val="00AA22D6"/>
    <w:rsid w:val="00AB6823"/>
    <w:rsid w:val="00AC6F47"/>
    <w:rsid w:val="00AC78B3"/>
    <w:rsid w:val="00AD0587"/>
    <w:rsid w:val="00AE0AE5"/>
    <w:rsid w:val="00AE1712"/>
    <w:rsid w:val="00AE43C5"/>
    <w:rsid w:val="00AF08C2"/>
    <w:rsid w:val="00AF7338"/>
    <w:rsid w:val="00B02E29"/>
    <w:rsid w:val="00B12B2F"/>
    <w:rsid w:val="00B24EE5"/>
    <w:rsid w:val="00B26AAD"/>
    <w:rsid w:val="00B30E4C"/>
    <w:rsid w:val="00B3333B"/>
    <w:rsid w:val="00B62E46"/>
    <w:rsid w:val="00B80183"/>
    <w:rsid w:val="00B84167"/>
    <w:rsid w:val="00B855DD"/>
    <w:rsid w:val="00B90168"/>
    <w:rsid w:val="00B95BDD"/>
    <w:rsid w:val="00BC1667"/>
    <w:rsid w:val="00BD474B"/>
    <w:rsid w:val="00BE2F5F"/>
    <w:rsid w:val="00BF1F18"/>
    <w:rsid w:val="00BF77B8"/>
    <w:rsid w:val="00C17A89"/>
    <w:rsid w:val="00C42367"/>
    <w:rsid w:val="00C46992"/>
    <w:rsid w:val="00C60B09"/>
    <w:rsid w:val="00C66CE6"/>
    <w:rsid w:val="00C67272"/>
    <w:rsid w:val="00C806DE"/>
    <w:rsid w:val="00CA53D5"/>
    <w:rsid w:val="00CB5D52"/>
    <w:rsid w:val="00CC6340"/>
    <w:rsid w:val="00CD5FDD"/>
    <w:rsid w:val="00CF0404"/>
    <w:rsid w:val="00CF711A"/>
    <w:rsid w:val="00D02281"/>
    <w:rsid w:val="00D102DB"/>
    <w:rsid w:val="00D16203"/>
    <w:rsid w:val="00D2480A"/>
    <w:rsid w:val="00D3792F"/>
    <w:rsid w:val="00D6246F"/>
    <w:rsid w:val="00D76DD4"/>
    <w:rsid w:val="00DB2FB0"/>
    <w:rsid w:val="00DC79BD"/>
    <w:rsid w:val="00DD760F"/>
    <w:rsid w:val="00DF3A0C"/>
    <w:rsid w:val="00E07D20"/>
    <w:rsid w:val="00E11653"/>
    <w:rsid w:val="00E138F1"/>
    <w:rsid w:val="00E14A81"/>
    <w:rsid w:val="00E20169"/>
    <w:rsid w:val="00E30948"/>
    <w:rsid w:val="00E506E9"/>
    <w:rsid w:val="00E516C0"/>
    <w:rsid w:val="00E64515"/>
    <w:rsid w:val="00E7454E"/>
    <w:rsid w:val="00E81B8A"/>
    <w:rsid w:val="00E9249B"/>
    <w:rsid w:val="00EB6EA5"/>
    <w:rsid w:val="00EC0FE1"/>
    <w:rsid w:val="00EC4613"/>
    <w:rsid w:val="00EC6594"/>
    <w:rsid w:val="00F00ADC"/>
    <w:rsid w:val="00F011EF"/>
    <w:rsid w:val="00F07743"/>
    <w:rsid w:val="00F12EC1"/>
    <w:rsid w:val="00F23242"/>
    <w:rsid w:val="00F278ED"/>
    <w:rsid w:val="00F27CF1"/>
    <w:rsid w:val="00F32A12"/>
    <w:rsid w:val="00F342ED"/>
    <w:rsid w:val="00F37E5A"/>
    <w:rsid w:val="00F4346E"/>
    <w:rsid w:val="00F44E60"/>
    <w:rsid w:val="00F70650"/>
    <w:rsid w:val="00F81F06"/>
    <w:rsid w:val="00F92253"/>
    <w:rsid w:val="00FA6886"/>
    <w:rsid w:val="00FB2417"/>
    <w:rsid w:val="00FC156A"/>
    <w:rsid w:val="00FC3E0B"/>
    <w:rsid w:val="00FD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ED9068"/>
  <w15:chartTrackingRefBased/>
  <w15:docId w15:val="{FEBD9178-8D7D-4BD4-84B7-7E322522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для таблиц Знак"/>
    <w:link w:val="a4"/>
    <w:locked/>
    <w:rsid w:val="0070248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 для таблиц"/>
    <w:link w:val="a3"/>
    <w:qFormat/>
    <w:rsid w:val="007024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0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48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D7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EA5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A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1820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12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1200"/>
    <w:rPr>
      <w:rFonts w:ascii="Consolas" w:eastAsiaTheme="minorEastAsia" w:hAnsi="Consolas"/>
      <w:sz w:val="20"/>
      <w:szCs w:val="20"/>
      <w:lang w:eastAsia="ru-RU"/>
    </w:rPr>
  </w:style>
  <w:style w:type="paragraph" w:styleId="ac">
    <w:name w:val="Body Text Indent"/>
    <w:basedOn w:val="a"/>
    <w:link w:val="ad"/>
    <w:rsid w:val="00E3094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E3094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5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261</cp:revision>
  <cp:lastPrinted>2023-07-12T09:55:00Z</cp:lastPrinted>
  <dcterms:created xsi:type="dcterms:W3CDTF">2022-04-27T09:22:00Z</dcterms:created>
  <dcterms:modified xsi:type="dcterms:W3CDTF">2023-12-02T03:56:00Z</dcterms:modified>
</cp:coreProperties>
</file>