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24" w:rsidRPr="003F0CF6" w:rsidRDefault="000C2A24" w:rsidP="000C2A24">
      <w:pPr>
        <w:tabs>
          <w:tab w:val="left" w:pos="4820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F0CF6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0C2A24" w:rsidRDefault="000C2A24" w:rsidP="000C2A24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D90297" w:rsidRDefault="00D90297" w:rsidP="00D90297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297" w:rsidRDefault="00D90297" w:rsidP="00D90297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297" w:rsidRDefault="00D90297" w:rsidP="000C2A24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О внесении изменений в приложение                  к постановлению администрации города от 10.08.2015 №1501 "Об утвер</w:t>
      </w:r>
      <w:r w:rsidR="006B42CD">
        <w:rPr>
          <w:rFonts w:ascii="Times New Roman" w:hAnsi="Times New Roman"/>
          <w:sz w:val="24"/>
          <w:szCs w:val="28"/>
          <w:lang w:eastAsia="ru-RU"/>
        </w:rPr>
        <w:t>ж</w:t>
      </w:r>
      <w:r>
        <w:rPr>
          <w:rFonts w:ascii="Times New Roman" w:hAnsi="Times New Roman"/>
          <w:sz w:val="24"/>
          <w:szCs w:val="28"/>
          <w:lang w:eastAsia="ru-RU"/>
        </w:rPr>
        <w:t xml:space="preserve">дении муниципальной программы "Укрепление пожарной безопасности, защита 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населе</w:t>
      </w:r>
      <w:r w:rsidR="00ED6A80">
        <w:rPr>
          <w:rFonts w:ascii="Times New Roman" w:hAnsi="Times New Roman"/>
          <w:sz w:val="24"/>
          <w:szCs w:val="28"/>
          <w:lang w:eastAsia="ru-RU"/>
        </w:rPr>
        <w:t>-</w:t>
      </w:r>
      <w:r>
        <w:rPr>
          <w:rFonts w:ascii="Times New Roman" w:hAnsi="Times New Roman"/>
          <w:sz w:val="24"/>
          <w:szCs w:val="28"/>
          <w:lang w:eastAsia="ru-RU"/>
        </w:rPr>
        <w:t>ния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и территории города 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Нижневартов</w:t>
      </w:r>
      <w:r w:rsidR="00ED6A80">
        <w:rPr>
          <w:rFonts w:ascii="Times New Roman" w:hAnsi="Times New Roman"/>
          <w:sz w:val="24"/>
          <w:szCs w:val="28"/>
          <w:lang w:eastAsia="ru-RU"/>
        </w:rPr>
        <w:t>-</w:t>
      </w:r>
      <w:r>
        <w:rPr>
          <w:rFonts w:ascii="Times New Roman" w:hAnsi="Times New Roman"/>
          <w:sz w:val="24"/>
          <w:szCs w:val="28"/>
          <w:lang w:eastAsia="ru-RU"/>
        </w:rPr>
        <w:t>ска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от чрезвычайных ситуаций при</w:t>
      </w:r>
      <w:r w:rsidR="00ED6A80">
        <w:rPr>
          <w:rFonts w:ascii="Times New Roman" w:hAnsi="Times New Roman"/>
          <w:sz w:val="24"/>
          <w:szCs w:val="28"/>
          <w:lang w:eastAsia="ru-RU"/>
        </w:rPr>
        <w:t>-</w:t>
      </w:r>
      <w:r>
        <w:rPr>
          <w:rFonts w:ascii="Times New Roman" w:hAnsi="Times New Roman"/>
          <w:sz w:val="24"/>
          <w:szCs w:val="28"/>
          <w:lang w:eastAsia="ru-RU"/>
        </w:rPr>
        <w:t xml:space="preserve">родного и техногенного характера, 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меро</w:t>
      </w:r>
      <w:proofErr w:type="spellEnd"/>
      <w:r w:rsidR="00ED6A80">
        <w:rPr>
          <w:rFonts w:ascii="Times New Roman" w:hAnsi="Times New Roman"/>
          <w:sz w:val="24"/>
          <w:szCs w:val="28"/>
          <w:lang w:eastAsia="ru-RU"/>
        </w:rPr>
        <w:t>-</w:t>
      </w:r>
      <w:r>
        <w:rPr>
          <w:rFonts w:ascii="Times New Roman" w:hAnsi="Times New Roman"/>
          <w:sz w:val="24"/>
          <w:szCs w:val="28"/>
          <w:lang w:eastAsia="ru-RU"/>
        </w:rPr>
        <w:t>приятия по гражданской обороне   и обе</w:t>
      </w:r>
      <w:r w:rsidR="00D0752A">
        <w:rPr>
          <w:rFonts w:ascii="Times New Roman" w:hAnsi="Times New Roman"/>
          <w:sz w:val="24"/>
          <w:szCs w:val="28"/>
          <w:lang w:eastAsia="ru-RU"/>
        </w:rPr>
        <w:t>-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спечению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безопасности людей на вод</w:t>
      </w:r>
      <w:r w:rsidR="00D0752A">
        <w:rPr>
          <w:rFonts w:ascii="Times New Roman" w:hAnsi="Times New Roman"/>
          <w:sz w:val="24"/>
          <w:szCs w:val="28"/>
          <w:lang w:eastAsia="ru-RU"/>
        </w:rPr>
        <w:t>-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ных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объектах на 2016-2020 годы" (с из</w:t>
      </w:r>
      <w:r w:rsidR="00D0752A">
        <w:rPr>
          <w:rFonts w:ascii="Times New Roman" w:hAnsi="Times New Roman"/>
          <w:sz w:val="24"/>
          <w:szCs w:val="28"/>
          <w:lang w:eastAsia="ru-RU"/>
        </w:rPr>
        <w:t>-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менениями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от 22.12.2015 №2307, 30.03.2016 №434, 22.12.2016 №1888</w:t>
      </w:r>
      <w:r w:rsidR="00A93967">
        <w:rPr>
          <w:rFonts w:ascii="Times New Roman" w:hAnsi="Times New Roman"/>
          <w:sz w:val="24"/>
          <w:szCs w:val="28"/>
          <w:lang w:eastAsia="ru-RU"/>
        </w:rPr>
        <w:t>,  01.03.2017 №275, 27.12.2017 №1936</w:t>
      </w:r>
      <w:r>
        <w:rPr>
          <w:rFonts w:ascii="Times New Roman" w:hAnsi="Times New Roman"/>
          <w:sz w:val="24"/>
          <w:szCs w:val="28"/>
          <w:lang w:eastAsia="ru-RU"/>
        </w:rPr>
        <w:t>)</w:t>
      </w:r>
    </w:p>
    <w:p w:rsidR="00D90297" w:rsidRDefault="00D90297" w:rsidP="00D902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297" w:rsidRDefault="00D90297" w:rsidP="00D902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297" w:rsidRDefault="00D90297" w:rsidP="00D90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приведения муниципальной программы "Укрепление пожарной безопасности, защита населения и территории города Нижневартовска от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чре</w:t>
      </w:r>
      <w:r w:rsidR="00D0752A">
        <w:rPr>
          <w:rFonts w:ascii="Times New Roman" w:hAnsi="Times New Roman"/>
          <w:sz w:val="28"/>
          <w:szCs w:val="28"/>
          <w:lang w:eastAsia="ru-RU"/>
        </w:rPr>
        <w:t>-</w:t>
      </w:r>
      <w:r w:rsidR="003F0CF6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вычайных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ситуаций </w:t>
      </w:r>
      <w:r w:rsidR="00D0752A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природного </w:t>
      </w:r>
      <w:r w:rsid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техногенного</w:t>
      </w:r>
      <w:r w:rsid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характера, </w:t>
      </w:r>
      <w:r w:rsid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мероприятия по гражданской обороне и обеспечению безопасности людей </w:t>
      </w:r>
      <w:r w:rsidR="00ED6A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D6A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водных </w:t>
      </w:r>
      <w:r w:rsidR="00ED6A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объектах на 2016-2020 годы</w:t>
      </w:r>
      <w:r w:rsidRPr="000C2A24">
        <w:rPr>
          <w:rFonts w:ascii="Times New Roman" w:hAnsi="Times New Roman"/>
          <w:sz w:val="28"/>
          <w:szCs w:val="28"/>
          <w:lang w:eastAsia="ru-RU"/>
        </w:rPr>
        <w:t>"</w:t>
      </w:r>
      <w:r w:rsid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2A24">
        <w:rPr>
          <w:rFonts w:ascii="Times New Roman" w:hAnsi="Times New Roman"/>
          <w:sz w:val="28"/>
          <w:szCs w:val="28"/>
          <w:lang w:eastAsia="ru-RU"/>
        </w:rPr>
        <w:t>в</w:t>
      </w:r>
      <w:r w:rsidR="00ED6A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2A24">
        <w:rPr>
          <w:rFonts w:ascii="Times New Roman" w:hAnsi="Times New Roman"/>
          <w:sz w:val="28"/>
          <w:szCs w:val="28"/>
          <w:lang w:eastAsia="ru-RU"/>
        </w:rPr>
        <w:t xml:space="preserve">соответствие </w:t>
      </w:r>
      <w:r w:rsidR="00007DF8" w:rsidRPr="00007DF8">
        <w:rPr>
          <w:rFonts w:ascii="Times New Roman" w:hAnsi="Times New Roman"/>
          <w:sz w:val="28"/>
          <w:szCs w:val="28"/>
          <w:lang w:eastAsia="ru-RU"/>
        </w:rPr>
        <w:t>с</w:t>
      </w:r>
      <w:r w:rsid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7DF8" w:rsidRPr="00007DF8">
        <w:rPr>
          <w:rFonts w:ascii="Times New Roman" w:hAnsi="Times New Roman"/>
          <w:sz w:val="28"/>
          <w:szCs w:val="28"/>
          <w:lang w:eastAsia="ru-RU"/>
        </w:rPr>
        <w:t>решением</w:t>
      </w:r>
      <w:r w:rsid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7DF8" w:rsidRPr="00007DF8">
        <w:rPr>
          <w:rFonts w:ascii="Times New Roman" w:hAnsi="Times New Roman"/>
          <w:sz w:val="28"/>
          <w:szCs w:val="28"/>
          <w:lang w:eastAsia="ru-RU"/>
        </w:rPr>
        <w:t>Думы</w:t>
      </w:r>
      <w:r w:rsid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7DF8">
        <w:rPr>
          <w:rFonts w:ascii="Times New Roman" w:hAnsi="Times New Roman"/>
          <w:sz w:val="28"/>
          <w:szCs w:val="28"/>
          <w:lang w:eastAsia="ru-RU"/>
        </w:rPr>
        <w:t>города от 27</w:t>
      </w:r>
      <w:r w:rsidR="00007DF8" w:rsidRPr="00007DF8">
        <w:rPr>
          <w:rFonts w:ascii="Times New Roman" w:hAnsi="Times New Roman"/>
          <w:sz w:val="28"/>
          <w:szCs w:val="28"/>
          <w:lang w:eastAsia="ru-RU"/>
        </w:rPr>
        <w:t>.11.201</w:t>
      </w:r>
      <w:r w:rsidR="00007DF8">
        <w:rPr>
          <w:rFonts w:ascii="Times New Roman" w:hAnsi="Times New Roman"/>
          <w:sz w:val="28"/>
          <w:szCs w:val="28"/>
          <w:lang w:eastAsia="ru-RU"/>
        </w:rPr>
        <w:t>7</w:t>
      </w:r>
      <w:r w:rsidR="00007DF8" w:rsidRPr="00007DF8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007DF8">
        <w:rPr>
          <w:rFonts w:ascii="Times New Roman" w:hAnsi="Times New Roman"/>
          <w:sz w:val="28"/>
          <w:szCs w:val="28"/>
          <w:lang w:eastAsia="ru-RU"/>
        </w:rPr>
        <w:t>253</w:t>
      </w:r>
      <w:r w:rsidR="00007DF8" w:rsidRPr="00007DF8">
        <w:rPr>
          <w:rFonts w:ascii="Times New Roman" w:hAnsi="Times New Roman"/>
          <w:sz w:val="28"/>
          <w:szCs w:val="28"/>
          <w:lang w:eastAsia="ru-RU"/>
        </w:rPr>
        <w:t xml:space="preserve"> "О бюдже</w:t>
      </w:r>
      <w:r w:rsidR="00007DF8">
        <w:rPr>
          <w:rFonts w:ascii="Times New Roman" w:hAnsi="Times New Roman"/>
          <w:sz w:val="28"/>
          <w:szCs w:val="28"/>
          <w:lang w:eastAsia="ru-RU"/>
        </w:rPr>
        <w:t>те города Нижневартовска на 2018 год и на плановый период 2019</w:t>
      </w:r>
      <w:r w:rsidR="00007DF8" w:rsidRPr="00007DF8">
        <w:rPr>
          <w:rFonts w:ascii="Times New Roman" w:hAnsi="Times New Roman"/>
          <w:sz w:val="28"/>
          <w:szCs w:val="28"/>
          <w:lang w:eastAsia="ru-RU"/>
        </w:rPr>
        <w:t xml:space="preserve"> и 20</w:t>
      </w:r>
      <w:r w:rsidR="00007DF8">
        <w:rPr>
          <w:rFonts w:ascii="Times New Roman" w:hAnsi="Times New Roman"/>
          <w:sz w:val="28"/>
          <w:szCs w:val="28"/>
          <w:lang w:eastAsia="ru-RU"/>
        </w:rPr>
        <w:t>20</w:t>
      </w:r>
      <w:r w:rsidR="00007DF8" w:rsidRPr="00007DF8">
        <w:rPr>
          <w:rFonts w:ascii="Times New Roman" w:hAnsi="Times New Roman"/>
          <w:sz w:val="28"/>
          <w:szCs w:val="28"/>
          <w:lang w:eastAsia="ru-RU"/>
        </w:rPr>
        <w:t xml:space="preserve"> годов"</w:t>
      </w:r>
      <w:r w:rsidRPr="00007DF8">
        <w:rPr>
          <w:rFonts w:ascii="Times New Roman" w:hAnsi="Times New Roman"/>
          <w:sz w:val="28"/>
          <w:szCs w:val="28"/>
          <w:lang w:eastAsia="ru-RU"/>
        </w:rPr>
        <w:t>:</w:t>
      </w:r>
    </w:p>
    <w:p w:rsidR="00D90297" w:rsidRDefault="00D90297" w:rsidP="00D90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297" w:rsidRDefault="00D90297" w:rsidP="00D90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Внести изменения в приложение к постановлению администрации      города от 10.08.2015 №1501 "Об утверждении муниципальной программы "Укрепление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 на 2016-2020 годы" (с изменениями от 22.12.2015 №2307, 30.03.2016 №434, 22.12.2016 №1888</w:t>
      </w:r>
      <w:r w:rsidR="00A93967">
        <w:rPr>
          <w:rFonts w:ascii="Times New Roman" w:hAnsi="Times New Roman"/>
          <w:sz w:val="28"/>
          <w:szCs w:val="28"/>
          <w:lang w:eastAsia="ru-RU"/>
        </w:rPr>
        <w:t>, 01.03.2017 №275, 27.12.2017 №1936)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D90297" w:rsidRDefault="00D90297" w:rsidP="00D90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297" w:rsidRDefault="00D90297" w:rsidP="00D90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разделе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строк</w:t>
      </w:r>
      <w:r w:rsidR="00A93967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"Финансовое обеспечение муниципальной программы" изложить в следующей редакции:</w:t>
      </w:r>
    </w:p>
    <w:p w:rsidR="00D90297" w:rsidRDefault="00D90297" w:rsidP="00D90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D90297" w:rsidTr="00D90297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pStyle w:val="a3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обеспе</w:t>
            </w:r>
            <w:r w:rsidR="00BF168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чение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муниципаль</w:t>
            </w:r>
            <w:proofErr w:type="spellEnd"/>
            <w:r w:rsidR="00BF168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pStyle w:val="a3"/>
              <w:tabs>
                <w:tab w:val="left" w:pos="0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007D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832 388,07</w:t>
            </w:r>
            <w:r w:rsidRPr="00392D67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ыс. руб., в том числе:</w:t>
            </w:r>
          </w:p>
          <w:p w:rsidR="00D90297" w:rsidRDefault="00D90297">
            <w:pPr>
              <w:pStyle w:val="a3"/>
              <w:tabs>
                <w:tab w:val="left" w:pos="0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- 2016 год - 160 164,78 тыс. руб.;</w:t>
            </w:r>
          </w:p>
          <w:p w:rsidR="00D90297" w:rsidRDefault="00D90297">
            <w:pPr>
              <w:pStyle w:val="a3"/>
              <w:tabs>
                <w:tab w:val="left" w:pos="0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- 2017 год </w:t>
            </w:r>
            <w:r w:rsidR="00A9396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3967">
              <w:rPr>
                <w:rFonts w:ascii="Times New Roman" w:hAnsi="Times New Roman"/>
                <w:sz w:val="28"/>
                <w:szCs w:val="28"/>
              </w:rPr>
              <w:t>1</w:t>
            </w:r>
            <w:r w:rsidR="004419FE">
              <w:rPr>
                <w:rFonts w:ascii="Times New Roman" w:hAnsi="Times New Roman"/>
                <w:sz w:val="28"/>
                <w:szCs w:val="28"/>
              </w:rPr>
              <w:t>61 528,77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D90297" w:rsidRDefault="00D90297">
            <w:pPr>
              <w:pStyle w:val="a3"/>
              <w:tabs>
                <w:tab w:val="left" w:pos="0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- 2018 год </w:t>
            </w:r>
            <w:r w:rsidR="004419F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4419FE">
              <w:rPr>
                <w:rFonts w:ascii="Times New Roman" w:hAnsi="Times New Roman"/>
                <w:sz w:val="28"/>
                <w:szCs w:val="28"/>
              </w:rPr>
              <w:t>71 131,18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D90297" w:rsidRDefault="00D90297">
            <w:pPr>
              <w:pStyle w:val="a3"/>
              <w:tabs>
                <w:tab w:val="left" w:pos="0"/>
              </w:tabs>
              <w:spacing w:line="240" w:lineRule="auto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- 2019 год </w:t>
            </w:r>
            <w:r w:rsidR="00FD05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7DF8" w:rsidRPr="00007DF8">
              <w:rPr>
                <w:rFonts w:ascii="Times New Roman" w:hAnsi="Times New Roman"/>
                <w:sz w:val="28"/>
                <w:szCs w:val="28"/>
              </w:rPr>
              <w:t>169 966,82</w:t>
            </w:r>
            <w:r w:rsidR="00B3214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007D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0297" w:rsidRDefault="00D90297">
            <w:pPr>
              <w:pStyle w:val="a3"/>
              <w:tabs>
                <w:tab w:val="left" w:pos="0"/>
              </w:tabs>
              <w:spacing w:line="240" w:lineRule="auto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- 2020 год </w:t>
            </w:r>
            <w:r w:rsidR="00FD05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FD0599">
              <w:rPr>
                <w:rFonts w:ascii="Times New Roman" w:hAnsi="Times New Roman"/>
                <w:sz w:val="28"/>
                <w:szCs w:val="28"/>
              </w:rPr>
              <w:t>69 596,52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392D67" w:rsidRDefault="00D90297" w:rsidP="00ED6A80">
            <w:pPr>
              <w:pStyle w:val="a3"/>
              <w:tabs>
                <w:tab w:val="left" w:pos="0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 финансирования муниципальной программы - средства бюджета города</w:t>
            </w:r>
          </w:p>
        </w:tc>
      </w:tr>
    </w:tbl>
    <w:p w:rsidR="00D90297" w:rsidRDefault="00D90297" w:rsidP="00D9029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"</w:t>
      </w:r>
      <w:r w:rsidR="00BF1682">
        <w:rPr>
          <w:rFonts w:ascii="Times New Roman" w:hAnsi="Times New Roman"/>
          <w:sz w:val="28"/>
          <w:szCs w:val="28"/>
        </w:rPr>
        <w:t>;</w:t>
      </w:r>
    </w:p>
    <w:p w:rsidR="00211D45" w:rsidRDefault="00F345FB" w:rsidP="00F345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345F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11D45">
        <w:rPr>
          <w:rFonts w:ascii="Times New Roman" w:hAnsi="Times New Roman"/>
          <w:sz w:val="28"/>
          <w:szCs w:val="28"/>
          <w:lang w:eastAsia="ru-RU"/>
        </w:rPr>
        <w:t xml:space="preserve">в строке </w:t>
      </w:r>
      <w:r w:rsidRPr="00F345FB">
        <w:rPr>
          <w:rFonts w:ascii="Times New Roman" w:hAnsi="Times New Roman"/>
          <w:sz w:val="28"/>
          <w:szCs w:val="28"/>
          <w:lang w:eastAsia="ru-RU"/>
        </w:rPr>
        <w:t>"Ожидаемые результаты реализации муниципальной программы и показатели эффективности"</w:t>
      </w:r>
      <w:r w:rsidR="00211D45">
        <w:rPr>
          <w:rFonts w:ascii="Times New Roman" w:hAnsi="Times New Roman"/>
          <w:sz w:val="28"/>
          <w:szCs w:val="28"/>
          <w:lang w:eastAsia="ru-RU"/>
        </w:rPr>
        <w:t>:</w:t>
      </w:r>
    </w:p>
    <w:p w:rsidR="00211D45" w:rsidRDefault="00211D45" w:rsidP="00F345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4 изложить в следующей редакции «4. Увеличение количества информационно-пропагандистской печатной продукции по вопросам пожарной безопасности, распространяемой среди населения, до 13 700 шт.»;</w:t>
      </w:r>
    </w:p>
    <w:p w:rsidR="00F345FB" w:rsidRDefault="00F345FB" w:rsidP="00F345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345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2714">
        <w:rPr>
          <w:rFonts w:ascii="Times New Roman" w:hAnsi="Times New Roman"/>
          <w:sz w:val="28"/>
          <w:szCs w:val="28"/>
          <w:lang w:eastAsia="ru-RU"/>
        </w:rPr>
        <w:t>дополнить пунктом 8 следующего содержания</w:t>
      </w:r>
      <w:r w:rsidRPr="00F345FB">
        <w:rPr>
          <w:rFonts w:ascii="Times New Roman" w:hAnsi="Times New Roman"/>
          <w:sz w:val="28"/>
          <w:szCs w:val="28"/>
          <w:lang w:eastAsia="ru-RU"/>
        </w:rPr>
        <w:t>:</w:t>
      </w:r>
    </w:p>
    <w:p w:rsidR="00702714" w:rsidRDefault="00E875F9" w:rsidP="007027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702714" w:rsidRPr="00F345FB">
        <w:rPr>
          <w:rFonts w:ascii="Times New Roman" w:hAnsi="Times New Roman"/>
          <w:sz w:val="28"/>
          <w:szCs w:val="28"/>
          <w:lang w:eastAsia="ru-RU"/>
        </w:rPr>
        <w:t>"</w:t>
      </w:r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702714" w:rsidRPr="00320B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>Заключение договоров аренды складских помещений, предназначен</w:t>
      </w:r>
      <w:r w:rsidR="001040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proofErr w:type="spellEnd"/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1040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>хранения</w:t>
      </w:r>
      <w:proofErr w:type="gramEnd"/>
      <w:r w:rsidR="001040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материальных </w:t>
      </w:r>
      <w:r w:rsidR="001040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ресурсов </w:t>
      </w:r>
      <w:r w:rsidR="001040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 xml:space="preserve">(запасов) города </w:t>
      </w:r>
      <w:r w:rsidR="001040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>Нижневартовска в целях</w:t>
      </w:r>
      <w:r w:rsidR="00702714" w:rsidRPr="00320B80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гражданской обороны</w:t>
      </w:r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 xml:space="preserve"> и для ликвидации </w:t>
      </w:r>
      <w:r w:rsidR="00702714" w:rsidRPr="00320B80">
        <w:rPr>
          <w:rFonts w:ascii="Times New Roman" w:eastAsia="Times New Roman" w:hAnsi="Times New Roman"/>
          <w:sz w:val="28"/>
          <w:szCs w:val="28"/>
          <w:lang w:eastAsia="ru-RU"/>
        </w:rPr>
        <w:t>чрезвычайных</w:t>
      </w:r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2714" w:rsidRPr="00320B80">
        <w:rPr>
          <w:rFonts w:ascii="Times New Roman" w:eastAsia="Times New Roman" w:hAnsi="Times New Roman"/>
          <w:sz w:val="28"/>
          <w:szCs w:val="28"/>
          <w:lang w:eastAsia="ru-RU"/>
        </w:rPr>
        <w:t>ситуаций</w:t>
      </w:r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характера, </w:t>
      </w:r>
      <w:r w:rsidR="00702714" w:rsidRPr="00320B80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количестве </w:t>
      </w:r>
      <w:r w:rsidR="0070271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02714" w:rsidRPr="00320B80">
        <w:rPr>
          <w:rFonts w:ascii="Times New Roman" w:eastAsia="Times New Roman" w:hAnsi="Times New Roman"/>
          <w:sz w:val="28"/>
          <w:szCs w:val="28"/>
          <w:lang w:eastAsia="ru-RU"/>
        </w:rPr>
        <w:t xml:space="preserve"> ед.</w:t>
      </w:r>
      <w:r w:rsidR="00702714" w:rsidRPr="00F345FB">
        <w:rPr>
          <w:rFonts w:ascii="Times New Roman" w:hAnsi="Times New Roman"/>
          <w:sz w:val="28"/>
          <w:szCs w:val="28"/>
          <w:lang w:eastAsia="ru-RU"/>
        </w:rPr>
        <w:t>"</w:t>
      </w:r>
      <w:r w:rsidR="00702714">
        <w:rPr>
          <w:rFonts w:ascii="Times New Roman" w:hAnsi="Times New Roman"/>
          <w:sz w:val="28"/>
          <w:szCs w:val="28"/>
          <w:lang w:eastAsia="ru-RU"/>
        </w:rPr>
        <w:t>.</w:t>
      </w:r>
    </w:p>
    <w:p w:rsidR="00702714" w:rsidRDefault="00702714" w:rsidP="007027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D90297" w:rsidRPr="00702714" w:rsidRDefault="00702714" w:rsidP="007027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875F9">
        <w:rPr>
          <w:rFonts w:ascii="Times New Roman" w:hAnsi="Times New Roman"/>
          <w:sz w:val="28"/>
          <w:szCs w:val="28"/>
        </w:rPr>
        <w:t xml:space="preserve"> </w:t>
      </w:r>
      <w:r w:rsidR="00D90297" w:rsidRPr="00702714">
        <w:rPr>
          <w:rFonts w:ascii="Times New Roman" w:hAnsi="Times New Roman"/>
          <w:sz w:val="28"/>
          <w:szCs w:val="28"/>
        </w:rPr>
        <w:t>1.</w:t>
      </w:r>
      <w:r w:rsidR="00A93967" w:rsidRPr="00702714">
        <w:rPr>
          <w:rFonts w:ascii="Times New Roman" w:hAnsi="Times New Roman"/>
          <w:sz w:val="28"/>
          <w:szCs w:val="28"/>
        </w:rPr>
        <w:t>2</w:t>
      </w:r>
      <w:r w:rsidR="00D90297" w:rsidRPr="00702714">
        <w:rPr>
          <w:rFonts w:ascii="Times New Roman" w:hAnsi="Times New Roman"/>
          <w:sz w:val="28"/>
          <w:szCs w:val="28"/>
        </w:rPr>
        <w:t xml:space="preserve">. Таблицу раздела </w:t>
      </w:r>
      <w:r w:rsidR="00D90297" w:rsidRPr="00702714">
        <w:rPr>
          <w:rFonts w:ascii="Times New Roman" w:hAnsi="Times New Roman"/>
          <w:sz w:val="28"/>
          <w:szCs w:val="28"/>
          <w:lang w:val="en-US"/>
        </w:rPr>
        <w:t>V</w:t>
      </w:r>
      <w:r w:rsidR="00D90297" w:rsidRPr="0070271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90297" w:rsidRDefault="00D90297" w:rsidP="00D9029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"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33"/>
        <w:gridCol w:w="1309"/>
        <w:gridCol w:w="1427"/>
        <w:gridCol w:w="1306"/>
        <w:gridCol w:w="1276"/>
        <w:gridCol w:w="1202"/>
      </w:tblGrid>
      <w:tr w:rsidR="00D90297" w:rsidTr="00392D67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tabs>
                <w:tab w:val="left" w:pos="1877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Источники</w:t>
            </w:r>
          </w:p>
          <w:p w:rsidR="00D90297" w:rsidRDefault="00D90297">
            <w:pPr>
              <w:tabs>
                <w:tab w:val="left" w:pos="1877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7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Объемы финансирования муниципальной программы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D90297" w:rsidTr="00392D67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D90297" w:rsidTr="00392D67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 год</w:t>
            </w:r>
          </w:p>
        </w:tc>
      </w:tr>
      <w:tr w:rsidR="00392D67" w:rsidTr="00392D6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67" w:rsidRDefault="00392D67" w:rsidP="00392D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67" w:rsidRPr="00392D67" w:rsidRDefault="00007DF8" w:rsidP="00B3214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832 388,07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67" w:rsidRPr="00392D67" w:rsidRDefault="00392D67" w:rsidP="00392D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160 164,78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67" w:rsidRPr="00392D67" w:rsidRDefault="00392D67" w:rsidP="00392D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7">
              <w:rPr>
                <w:rFonts w:ascii="Times New Roman" w:hAnsi="Times New Roman"/>
                <w:sz w:val="24"/>
                <w:szCs w:val="24"/>
              </w:rPr>
              <w:t xml:space="preserve">161 528,77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67" w:rsidRPr="00392D67" w:rsidRDefault="00392D67" w:rsidP="00392D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171 131,18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67" w:rsidRPr="00392D67" w:rsidRDefault="00007DF8" w:rsidP="00B3214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DF8">
              <w:rPr>
                <w:rFonts w:ascii="Times New Roman" w:hAnsi="Times New Roman"/>
                <w:sz w:val="24"/>
                <w:szCs w:val="24"/>
              </w:rPr>
              <w:t>169 966,82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67" w:rsidRPr="00392D67" w:rsidRDefault="00392D67" w:rsidP="00392D6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169 596,52</w:t>
            </w:r>
          </w:p>
        </w:tc>
      </w:tr>
    </w:tbl>
    <w:p w:rsidR="00D90297" w:rsidRDefault="00D90297" w:rsidP="00D9029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1040F7">
        <w:rPr>
          <w:rFonts w:ascii="Times New Roman" w:hAnsi="Times New Roman"/>
          <w:sz w:val="28"/>
          <w:szCs w:val="28"/>
        </w:rPr>
        <w:t>.</w:t>
      </w:r>
    </w:p>
    <w:p w:rsidR="0026458E" w:rsidRDefault="00D56EBC" w:rsidP="00D56E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1</w:t>
      </w:r>
      <w:r w:rsidRPr="002B5930">
        <w:rPr>
          <w:rFonts w:ascii="Times New Roman" w:hAnsi="Times New Roman"/>
          <w:sz w:val="28"/>
          <w:szCs w:val="28"/>
        </w:rPr>
        <w:t xml:space="preserve">.3. </w:t>
      </w:r>
      <w:r w:rsidR="0026458E">
        <w:rPr>
          <w:rFonts w:ascii="Times New Roman" w:hAnsi="Times New Roman"/>
          <w:sz w:val="28"/>
          <w:szCs w:val="28"/>
        </w:rPr>
        <w:t>В р</w:t>
      </w:r>
      <w:r w:rsidRPr="002B5930">
        <w:rPr>
          <w:rFonts w:ascii="Times New Roman" w:hAnsi="Times New Roman"/>
          <w:sz w:val="28"/>
          <w:szCs w:val="28"/>
        </w:rPr>
        <w:t>аздел</w:t>
      </w:r>
      <w:r w:rsidR="0026458E">
        <w:rPr>
          <w:rFonts w:ascii="Times New Roman" w:hAnsi="Times New Roman"/>
          <w:sz w:val="28"/>
          <w:szCs w:val="28"/>
        </w:rPr>
        <w:t>е</w:t>
      </w:r>
      <w:r w:rsidRPr="002B5930">
        <w:rPr>
          <w:rFonts w:ascii="Times New Roman" w:hAnsi="Times New Roman"/>
          <w:sz w:val="28"/>
          <w:szCs w:val="28"/>
        </w:rPr>
        <w:t xml:space="preserve"> </w:t>
      </w:r>
      <w:r w:rsidRPr="002B5930">
        <w:rPr>
          <w:rFonts w:ascii="Times New Roman" w:eastAsia="Times New Roman" w:hAnsi="Times New Roman"/>
          <w:sz w:val="28"/>
          <w:szCs w:val="28"/>
          <w:lang w:eastAsia="zh-CN"/>
        </w:rPr>
        <w:t>VII</w:t>
      </w:r>
      <w:r w:rsidR="0026458E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26458E" w:rsidRPr="00211D45" w:rsidRDefault="0026458E" w:rsidP="0026458E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D45">
        <w:rPr>
          <w:rFonts w:ascii="Times New Roman" w:eastAsia="Times New Roman" w:hAnsi="Times New Roman"/>
          <w:sz w:val="28"/>
          <w:szCs w:val="28"/>
          <w:lang w:eastAsia="ru-RU"/>
        </w:rPr>
        <w:t>- пункт 4 изложить в следующей редакции «</w:t>
      </w:r>
      <w:r w:rsidR="00211D45" w:rsidRPr="00211D45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211D45">
        <w:rPr>
          <w:rFonts w:ascii="Times New Roman" w:eastAsia="Times New Roman" w:hAnsi="Times New Roman"/>
          <w:sz w:val="28"/>
          <w:szCs w:val="28"/>
          <w:lang w:eastAsia="ru-RU"/>
        </w:rPr>
        <w:t>Количество изготовленной и распространенной среди населения города информационно-пропагандистской печатной продукции по вопросам пожарной безопасности.</w:t>
      </w:r>
    </w:p>
    <w:p w:rsidR="0026458E" w:rsidRPr="00211D45" w:rsidRDefault="0026458E" w:rsidP="0026458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11D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Значение показателя </w:t>
      </w:r>
      <w:r w:rsidRPr="00211D45">
        <w:rPr>
          <w:rFonts w:ascii="Times New Roman" w:hAnsi="Times New Roman"/>
          <w:sz w:val="28"/>
          <w:szCs w:val="28"/>
        </w:rPr>
        <w:t>рассчитывается ежегодно исходя из фактического количества изготовленной и распространенной среди населения города информационно-пропагандисткой печатной продукции по вопросам пожарной безопасности.";</w:t>
      </w:r>
    </w:p>
    <w:p w:rsidR="0070704A" w:rsidRPr="00211D45" w:rsidRDefault="0026458E" w:rsidP="00D56E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11D45"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="00457ED0" w:rsidRPr="00211D4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C31553" w:rsidRPr="00211D45">
        <w:rPr>
          <w:rFonts w:ascii="Times New Roman" w:eastAsia="Times New Roman" w:hAnsi="Times New Roman"/>
          <w:sz w:val="28"/>
          <w:szCs w:val="28"/>
          <w:lang w:eastAsia="zh-CN"/>
        </w:rPr>
        <w:t>дополнить пунктом 8 следующего содержания</w:t>
      </w:r>
      <w:r w:rsidR="00457ED0" w:rsidRPr="00211D45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C31553" w:rsidRPr="00211D45" w:rsidRDefault="00E875F9" w:rsidP="00C31553">
      <w:pPr>
        <w:pStyle w:val="a6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D45">
        <w:rPr>
          <w:rFonts w:ascii="Times New Roman" w:hAnsi="Times New Roman"/>
          <w:sz w:val="28"/>
          <w:szCs w:val="28"/>
        </w:rPr>
        <w:t xml:space="preserve">         </w:t>
      </w:r>
      <w:r w:rsidR="00211D45">
        <w:rPr>
          <w:rFonts w:ascii="Times New Roman" w:hAnsi="Times New Roman"/>
          <w:sz w:val="28"/>
          <w:szCs w:val="28"/>
        </w:rPr>
        <w:t xml:space="preserve"> </w:t>
      </w:r>
      <w:r w:rsidRPr="00211D45">
        <w:rPr>
          <w:rFonts w:ascii="Times New Roman" w:hAnsi="Times New Roman"/>
          <w:sz w:val="28"/>
          <w:szCs w:val="28"/>
        </w:rPr>
        <w:t>"</w:t>
      </w:r>
      <w:r w:rsidR="00C31553" w:rsidRPr="00211D45">
        <w:rPr>
          <w:rFonts w:ascii="Times New Roman" w:hAnsi="Times New Roman"/>
          <w:sz w:val="28"/>
          <w:szCs w:val="28"/>
        </w:rPr>
        <w:t xml:space="preserve">8. </w:t>
      </w:r>
      <w:r w:rsidR="00C31553" w:rsidRPr="00211D45">
        <w:rPr>
          <w:rFonts w:ascii="Times New Roman" w:eastAsiaTheme="minorHAnsi" w:hAnsi="Times New Roman"/>
          <w:sz w:val="28"/>
          <w:szCs w:val="28"/>
        </w:rPr>
        <w:t>Количество</w:t>
      </w:r>
      <w:r w:rsidR="00C31553" w:rsidRPr="00211D45">
        <w:rPr>
          <w:rFonts w:ascii="Times New Roman" w:eastAsiaTheme="minorHAnsi" w:hAnsi="Times New Roman"/>
          <w:sz w:val="24"/>
          <w:szCs w:val="24"/>
        </w:rPr>
        <w:t xml:space="preserve"> </w:t>
      </w:r>
      <w:r w:rsidR="00C31553" w:rsidRPr="00211D45">
        <w:rPr>
          <w:rFonts w:ascii="Times New Roman" w:eastAsia="Times New Roman" w:hAnsi="Times New Roman"/>
          <w:sz w:val="28"/>
          <w:szCs w:val="28"/>
          <w:lang w:eastAsia="ru-RU"/>
        </w:rPr>
        <w:t>договоров аренды складских помещений, предназначен</w:t>
      </w:r>
      <w:r w:rsidR="00211D4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proofErr w:type="gramStart"/>
      <w:r w:rsidR="00C31553" w:rsidRPr="00211D45"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proofErr w:type="spellEnd"/>
      <w:r w:rsidR="00C31553" w:rsidRPr="00211D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D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1553" w:rsidRPr="00211D4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="00211D4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31553" w:rsidRPr="00211D45">
        <w:rPr>
          <w:rFonts w:ascii="Times New Roman" w:eastAsia="Times New Roman" w:hAnsi="Times New Roman"/>
          <w:sz w:val="28"/>
          <w:szCs w:val="28"/>
          <w:lang w:eastAsia="ru-RU"/>
        </w:rPr>
        <w:t xml:space="preserve"> хранения </w:t>
      </w:r>
      <w:r w:rsidR="00211D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1553" w:rsidRPr="00211D45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материальных ресурсов (запасов) города </w:t>
      </w:r>
      <w:r w:rsidR="00211D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1553" w:rsidRPr="00211D45">
        <w:rPr>
          <w:rFonts w:ascii="Times New Roman" w:eastAsia="Times New Roman" w:hAnsi="Times New Roman"/>
          <w:sz w:val="28"/>
          <w:szCs w:val="28"/>
          <w:lang w:eastAsia="ru-RU"/>
        </w:rPr>
        <w:t>Нижневартовска в целях гражданской обороны и для ликвидации чрезвычайных ситуаций муниципального характера.</w:t>
      </w:r>
    </w:p>
    <w:p w:rsidR="00C31553" w:rsidRPr="00211D45" w:rsidRDefault="00C31553" w:rsidP="00C31553">
      <w:pPr>
        <w:pStyle w:val="a6"/>
        <w:tabs>
          <w:tab w:val="left" w:pos="709"/>
        </w:tabs>
        <w:jc w:val="both"/>
        <w:rPr>
          <w:rFonts w:ascii="Times New Roman" w:eastAsiaTheme="minorHAnsi" w:hAnsi="Times New Roman"/>
          <w:sz w:val="28"/>
          <w:szCs w:val="28"/>
        </w:rPr>
      </w:pPr>
      <w:r w:rsidRPr="00211D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Значение показателя определяется </w:t>
      </w:r>
      <w:r w:rsidRPr="00211D45">
        <w:rPr>
          <w:rFonts w:ascii="Times New Roman" w:eastAsiaTheme="minorHAnsi" w:hAnsi="Times New Roman"/>
          <w:sz w:val="28"/>
          <w:szCs w:val="28"/>
        </w:rPr>
        <w:t xml:space="preserve">по количеству договоров, </w:t>
      </w:r>
      <w:proofErr w:type="gramStart"/>
      <w:r w:rsidRPr="00211D45">
        <w:rPr>
          <w:rFonts w:ascii="Times New Roman" w:eastAsiaTheme="minorHAnsi" w:hAnsi="Times New Roman"/>
          <w:sz w:val="28"/>
          <w:szCs w:val="28"/>
        </w:rPr>
        <w:t>заключен-</w:t>
      </w:r>
      <w:proofErr w:type="spellStart"/>
      <w:r w:rsidRPr="00211D45">
        <w:rPr>
          <w:rFonts w:ascii="Times New Roman" w:eastAsiaTheme="minorHAnsi" w:hAnsi="Times New Roman"/>
          <w:sz w:val="28"/>
          <w:szCs w:val="28"/>
        </w:rPr>
        <w:t>ных</w:t>
      </w:r>
      <w:proofErr w:type="spellEnd"/>
      <w:proofErr w:type="gramEnd"/>
      <w:r w:rsidRPr="00211D45">
        <w:rPr>
          <w:rFonts w:ascii="Times New Roman" w:eastAsiaTheme="minorHAnsi" w:hAnsi="Times New Roman"/>
          <w:sz w:val="28"/>
          <w:szCs w:val="28"/>
        </w:rPr>
        <w:t xml:space="preserve"> в отчетном периоде.</w:t>
      </w:r>
      <w:r w:rsidR="00E875F9" w:rsidRPr="00211D45">
        <w:rPr>
          <w:rFonts w:ascii="Times New Roman" w:hAnsi="Times New Roman"/>
          <w:sz w:val="28"/>
          <w:szCs w:val="28"/>
        </w:rPr>
        <w:t xml:space="preserve"> ";</w:t>
      </w:r>
    </w:p>
    <w:p w:rsidR="0026458E" w:rsidRPr="00211D45" w:rsidRDefault="00C31553" w:rsidP="00C31553">
      <w:pPr>
        <w:pStyle w:val="a6"/>
        <w:tabs>
          <w:tab w:val="left" w:pos="709"/>
        </w:tabs>
        <w:jc w:val="both"/>
        <w:rPr>
          <w:rFonts w:ascii="Times New Roman" w:eastAsiaTheme="minorHAnsi" w:hAnsi="Times New Roman"/>
          <w:sz w:val="28"/>
          <w:szCs w:val="28"/>
        </w:rPr>
      </w:pPr>
      <w:r w:rsidRPr="00211D45">
        <w:rPr>
          <w:rFonts w:ascii="Times New Roman" w:eastAsiaTheme="minorHAnsi" w:hAnsi="Times New Roman"/>
          <w:sz w:val="28"/>
          <w:szCs w:val="28"/>
        </w:rPr>
        <w:t xml:space="preserve">          - </w:t>
      </w:r>
      <w:r w:rsidR="0026458E" w:rsidRPr="00211D45">
        <w:rPr>
          <w:rFonts w:ascii="Times New Roman" w:eastAsiaTheme="minorHAnsi" w:hAnsi="Times New Roman"/>
          <w:sz w:val="28"/>
          <w:szCs w:val="28"/>
        </w:rPr>
        <w:t xml:space="preserve">в </w:t>
      </w:r>
      <w:r w:rsidRPr="00211D45">
        <w:rPr>
          <w:rFonts w:ascii="Times New Roman" w:eastAsiaTheme="minorHAnsi" w:hAnsi="Times New Roman"/>
          <w:sz w:val="28"/>
          <w:szCs w:val="28"/>
        </w:rPr>
        <w:t>таблиц</w:t>
      </w:r>
      <w:r w:rsidR="0026458E" w:rsidRPr="00211D45">
        <w:rPr>
          <w:rFonts w:ascii="Times New Roman" w:eastAsiaTheme="minorHAnsi" w:hAnsi="Times New Roman"/>
          <w:sz w:val="28"/>
          <w:szCs w:val="28"/>
        </w:rPr>
        <w:t>е</w:t>
      </w:r>
      <w:r w:rsidRPr="00211D45">
        <w:rPr>
          <w:rFonts w:ascii="Times New Roman" w:eastAsiaTheme="minorHAnsi" w:hAnsi="Times New Roman"/>
          <w:sz w:val="28"/>
          <w:szCs w:val="28"/>
        </w:rPr>
        <w:t xml:space="preserve"> 1</w:t>
      </w:r>
      <w:r w:rsidR="0026458E" w:rsidRPr="00211D45">
        <w:rPr>
          <w:rFonts w:ascii="Times New Roman" w:eastAsiaTheme="minorHAnsi" w:hAnsi="Times New Roman"/>
          <w:sz w:val="28"/>
          <w:szCs w:val="28"/>
        </w:rPr>
        <w:t>:</w:t>
      </w:r>
    </w:p>
    <w:p w:rsidR="0026458E" w:rsidRDefault="0026458E" w:rsidP="00C31553">
      <w:pPr>
        <w:pStyle w:val="a6"/>
        <w:tabs>
          <w:tab w:val="left" w:pos="709"/>
        </w:tabs>
        <w:jc w:val="both"/>
        <w:rPr>
          <w:rFonts w:ascii="Times New Roman" w:eastAsiaTheme="minorHAnsi" w:hAnsi="Times New Roman"/>
          <w:sz w:val="28"/>
          <w:szCs w:val="28"/>
        </w:rPr>
      </w:pPr>
      <w:r w:rsidRPr="00211D45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5B61E4" w:rsidRPr="00211D45">
        <w:rPr>
          <w:rFonts w:ascii="Times New Roman" w:eastAsiaTheme="minorHAnsi" w:hAnsi="Times New Roman"/>
          <w:sz w:val="28"/>
          <w:szCs w:val="28"/>
        </w:rPr>
        <w:t>столбец второй строки 4 изложить</w:t>
      </w:r>
      <w:r w:rsidRPr="00211D45">
        <w:rPr>
          <w:rFonts w:ascii="Times New Roman" w:eastAsiaTheme="minorHAnsi" w:hAnsi="Times New Roman"/>
          <w:sz w:val="28"/>
          <w:szCs w:val="28"/>
        </w:rPr>
        <w:t xml:space="preserve"> в следующей редакции:</w:t>
      </w:r>
      <w:r w:rsidR="005B61E4" w:rsidRPr="00211D45">
        <w:rPr>
          <w:rFonts w:ascii="Times New Roman" w:hAnsi="Times New Roman"/>
          <w:sz w:val="24"/>
          <w:szCs w:val="24"/>
        </w:rPr>
        <w:t xml:space="preserve"> «</w:t>
      </w:r>
      <w:r w:rsidR="005B61E4" w:rsidRPr="00211D45">
        <w:rPr>
          <w:rFonts w:ascii="Times New Roman" w:hAnsi="Times New Roman"/>
          <w:sz w:val="28"/>
          <w:szCs w:val="28"/>
        </w:rPr>
        <w:t>Количество изготовленной и распространенной среди населения города информационно-пропагандистской печатной продукции по вопросам пожарной безопасности (шт.)";</w:t>
      </w:r>
    </w:p>
    <w:p w:rsidR="00C31553" w:rsidRPr="00532893" w:rsidRDefault="00C31553" w:rsidP="00C31553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5B61E4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870074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дополнить строкой 8 следующего содержания:</w:t>
      </w:r>
    </w:p>
    <w:p w:rsidR="002B757D" w:rsidRPr="002B757D" w:rsidRDefault="001C415F" w:rsidP="001C415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1276"/>
        <w:gridCol w:w="993"/>
        <w:gridCol w:w="992"/>
        <w:gridCol w:w="850"/>
        <w:gridCol w:w="992"/>
        <w:gridCol w:w="708"/>
        <w:gridCol w:w="851"/>
      </w:tblGrid>
      <w:tr w:rsidR="000B2A27" w:rsidRPr="002B757D" w:rsidTr="00211D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7" w:rsidRPr="002B757D" w:rsidRDefault="00C31553" w:rsidP="002B75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B2A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7" w:rsidRPr="002B757D" w:rsidRDefault="000B2A27" w:rsidP="000B2A27">
            <w:pPr>
              <w:pStyle w:val="a6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A27">
              <w:rPr>
                <w:rFonts w:ascii="Times New Roman" w:eastAsiaTheme="minorHAnsi" w:hAnsi="Times New Roman"/>
                <w:sz w:val="24"/>
                <w:szCs w:val="24"/>
              </w:rPr>
              <w:t xml:space="preserve">Количество </w:t>
            </w:r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договоров аренды складских </w:t>
            </w:r>
            <w:proofErr w:type="spellStart"/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</w:t>
            </w:r>
            <w:proofErr w:type="spellEnd"/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предназ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-ченных</w:t>
            </w:r>
            <w:proofErr w:type="spellEnd"/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хранения материальных </w:t>
            </w:r>
            <w:proofErr w:type="spellStart"/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 (запасов) города Нижневартовска в </w:t>
            </w:r>
            <w:proofErr w:type="spellStart"/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гражданской обо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роны</w:t>
            </w:r>
            <w:proofErr w:type="spellEnd"/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для </w:t>
            </w:r>
            <w:proofErr w:type="spellStart"/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чрезвычайных ситуаций </w:t>
            </w:r>
            <w:proofErr w:type="spellStart"/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па-</w:t>
            </w:r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0B2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(шт.)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7" w:rsidRPr="002B757D" w:rsidRDefault="000B2A27" w:rsidP="00E749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7" w:rsidRPr="002B757D" w:rsidRDefault="000B2A27" w:rsidP="002B75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7" w:rsidRPr="002B757D" w:rsidRDefault="000B2A27" w:rsidP="002B75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7" w:rsidRPr="002B757D" w:rsidRDefault="000B2A27" w:rsidP="002B75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7" w:rsidRPr="002B757D" w:rsidRDefault="000B2A27" w:rsidP="002B75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7" w:rsidRPr="002B757D" w:rsidRDefault="000B2A27" w:rsidP="002B75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7" w:rsidRPr="002B757D" w:rsidRDefault="000B2A27" w:rsidP="002B75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E4EF6" w:rsidRPr="003E4EF6" w:rsidRDefault="003E4EF6" w:rsidP="003E4E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3E4EF6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 w:rsidR="001C415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90297" w:rsidRDefault="0070704A" w:rsidP="00D902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902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="00D90297">
        <w:rPr>
          <w:rFonts w:ascii="Times New Roman" w:hAnsi="Times New Roman"/>
          <w:sz w:val="28"/>
          <w:szCs w:val="28"/>
        </w:rPr>
        <w:t xml:space="preserve">. Таблицу 2 раздела </w:t>
      </w:r>
      <w:r w:rsidR="00D90297">
        <w:rPr>
          <w:rFonts w:ascii="Times New Roman" w:hAnsi="Times New Roman"/>
          <w:sz w:val="28"/>
          <w:szCs w:val="28"/>
          <w:lang w:val="en-US"/>
        </w:rPr>
        <w:t>VIII</w:t>
      </w:r>
      <w:r w:rsidR="00D90297">
        <w:rPr>
          <w:rFonts w:ascii="Times New Roman" w:hAnsi="Times New Roman"/>
          <w:sz w:val="28"/>
          <w:szCs w:val="28"/>
        </w:rPr>
        <w:t xml:space="preserve"> изложить в новой редакции согласно </w:t>
      </w:r>
      <w:proofErr w:type="gramStart"/>
      <w:r w:rsidR="00007DF8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1E559A">
        <w:rPr>
          <w:rFonts w:ascii="Times New Roman" w:hAnsi="Times New Roman"/>
          <w:sz w:val="28"/>
          <w:szCs w:val="28"/>
        </w:rPr>
        <w:t xml:space="preserve"> </w:t>
      </w:r>
      <w:r w:rsidR="00D90297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D90297" w:rsidRDefault="00D90297" w:rsidP="00D902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0297" w:rsidRDefault="0070704A" w:rsidP="00D902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90297">
        <w:rPr>
          <w:rFonts w:ascii="Times New Roman" w:hAnsi="Times New Roman"/>
          <w:sz w:val="28"/>
          <w:szCs w:val="28"/>
        </w:rPr>
        <w:t xml:space="preserve">2. Управлению по </w:t>
      </w:r>
      <w:r w:rsidR="001E559A">
        <w:rPr>
          <w:rFonts w:ascii="Times New Roman" w:hAnsi="Times New Roman"/>
          <w:sz w:val="28"/>
          <w:szCs w:val="28"/>
        </w:rPr>
        <w:t>взаимодействию со средствами массовой информации</w:t>
      </w:r>
      <w:r w:rsidR="00D90297">
        <w:rPr>
          <w:rFonts w:ascii="Times New Roman" w:hAnsi="Times New Roman"/>
          <w:sz w:val="28"/>
          <w:szCs w:val="28"/>
        </w:rPr>
        <w:t xml:space="preserve">  администрации города</w:t>
      </w:r>
      <w:r w:rsidR="009B0172">
        <w:rPr>
          <w:rFonts w:ascii="Times New Roman" w:hAnsi="Times New Roman"/>
          <w:sz w:val="28"/>
          <w:szCs w:val="28"/>
        </w:rPr>
        <w:t xml:space="preserve"> (Н.В. </w:t>
      </w:r>
      <w:proofErr w:type="spellStart"/>
      <w:r w:rsidR="009B0172">
        <w:rPr>
          <w:rFonts w:ascii="Times New Roman" w:hAnsi="Times New Roman"/>
          <w:sz w:val="28"/>
          <w:szCs w:val="28"/>
        </w:rPr>
        <w:t>Ложева</w:t>
      </w:r>
      <w:proofErr w:type="spellEnd"/>
      <w:r w:rsidR="009B0172">
        <w:rPr>
          <w:rFonts w:ascii="Times New Roman" w:hAnsi="Times New Roman"/>
          <w:sz w:val="28"/>
          <w:szCs w:val="28"/>
        </w:rPr>
        <w:t xml:space="preserve">) </w:t>
      </w:r>
      <w:r w:rsidR="006D75D5">
        <w:rPr>
          <w:rFonts w:ascii="Times New Roman" w:hAnsi="Times New Roman"/>
          <w:sz w:val="28"/>
          <w:szCs w:val="28"/>
        </w:rPr>
        <w:t xml:space="preserve"> </w:t>
      </w:r>
      <w:r w:rsidR="00D90297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D90297" w:rsidRDefault="00D90297" w:rsidP="00D902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0297" w:rsidRDefault="0070704A" w:rsidP="00D9029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D90297">
        <w:rPr>
          <w:rFonts w:ascii="Times New Roman" w:hAnsi="Times New Roman"/>
          <w:color w:val="000000"/>
          <w:sz w:val="28"/>
          <w:szCs w:val="28"/>
        </w:rPr>
        <w:t xml:space="preserve">3. Постановление вступает в силу после его официального </w:t>
      </w:r>
      <w:proofErr w:type="spellStart"/>
      <w:proofErr w:type="gramStart"/>
      <w:r w:rsidR="00D90297">
        <w:rPr>
          <w:rFonts w:ascii="Times New Roman" w:hAnsi="Times New Roman"/>
          <w:color w:val="000000"/>
          <w:sz w:val="28"/>
          <w:szCs w:val="28"/>
        </w:rPr>
        <w:t>опублико</w:t>
      </w:r>
      <w:r w:rsidR="00AA38FA">
        <w:rPr>
          <w:rFonts w:ascii="Times New Roman" w:hAnsi="Times New Roman"/>
          <w:color w:val="000000"/>
          <w:sz w:val="28"/>
          <w:szCs w:val="28"/>
        </w:rPr>
        <w:t>-</w:t>
      </w:r>
      <w:r w:rsidR="00D90297">
        <w:rPr>
          <w:rFonts w:ascii="Times New Roman" w:hAnsi="Times New Roman"/>
          <w:color w:val="000000"/>
          <w:sz w:val="28"/>
          <w:szCs w:val="28"/>
        </w:rPr>
        <w:t>вания</w:t>
      </w:r>
      <w:proofErr w:type="spellEnd"/>
      <w:proofErr w:type="gramEnd"/>
      <w:r w:rsidR="00AA38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0297">
        <w:rPr>
          <w:rFonts w:ascii="Times New Roman" w:hAnsi="Times New Roman"/>
          <w:color w:val="000000"/>
          <w:sz w:val="28"/>
          <w:szCs w:val="28"/>
        </w:rPr>
        <w:t>и распространяется на правоотношения, возникшие с 01.01.201</w:t>
      </w:r>
      <w:r w:rsidR="00A93967">
        <w:rPr>
          <w:rFonts w:ascii="Times New Roman" w:hAnsi="Times New Roman"/>
          <w:color w:val="000000"/>
          <w:sz w:val="28"/>
          <w:szCs w:val="28"/>
        </w:rPr>
        <w:t>8</w:t>
      </w:r>
      <w:r w:rsidR="00D90297">
        <w:rPr>
          <w:rFonts w:ascii="Times New Roman" w:hAnsi="Times New Roman"/>
          <w:color w:val="000000"/>
          <w:sz w:val="28"/>
          <w:szCs w:val="28"/>
        </w:rPr>
        <w:t>.</w:t>
      </w:r>
    </w:p>
    <w:p w:rsidR="00D90297" w:rsidRDefault="00D90297" w:rsidP="00D9029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0CF6" w:rsidRDefault="003F0CF6" w:rsidP="00D9029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0297" w:rsidRDefault="00D90297" w:rsidP="00D90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</w:t>
      </w:r>
      <w:r w:rsidR="001E559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В.В. Тихонов</w:t>
      </w:r>
    </w:p>
    <w:p w:rsidR="00D90297" w:rsidRDefault="00D90297" w:rsidP="00D90297">
      <w:pPr>
        <w:spacing w:after="0" w:line="240" w:lineRule="auto"/>
        <w:ind w:firstLine="10773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90297" w:rsidSect="000B2A2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</w:p>
    <w:p w:rsidR="00D90297" w:rsidRDefault="00D90297" w:rsidP="00D90297">
      <w:pPr>
        <w:spacing w:after="0" w:line="240" w:lineRule="auto"/>
        <w:ind w:firstLine="107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D90297" w:rsidRDefault="00D90297" w:rsidP="00D90297">
      <w:pPr>
        <w:spacing w:after="0" w:line="240" w:lineRule="auto"/>
        <w:ind w:firstLine="107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D90297" w:rsidRDefault="00D90297" w:rsidP="00B75DE6">
      <w:pPr>
        <w:spacing w:after="0" w:line="240" w:lineRule="auto"/>
        <w:ind w:firstLine="107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</w:p>
    <w:p w:rsidR="00D90297" w:rsidRDefault="00D90297" w:rsidP="00D902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0297" w:rsidRDefault="00D90297" w:rsidP="00D9029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D90297" w:rsidRDefault="00D90297" w:rsidP="00D9029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0297" w:rsidRDefault="00D90297" w:rsidP="00D902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:rsidR="00D90297" w:rsidRDefault="00D90297" w:rsidP="00D902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основных мероприятий муниципальной программы "Укрепление пожарной безопасности, </w:t>
      </w:r>
    </w:p>
    <w:p w:rsidR="00D90297" w:rsidRDefault="00D90297" w:rsidP="00D902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защита населения и территории города Нижневартовска от чрезвычайных ситуаций природного </w:t>
      </w:r>
    </w:p>
    <w:p w:rsidR="00D90297" w:rsidRDefault="00D90297" w:rsidP="00D902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техногенного характера, мероприятия по гражданской обороне </w:t>
      </w:r>
    </w:p>
    <w:p w:rsidR="00D90297" w:rsidRDefault="00D90297" w:rsidP="00D902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обеспечению безопасности людей на водных объектах на 2016-2020 годы"</w:t>
      </w:r>
    </w:p>
    <w:p w:rsidR="00D90297" w:rsidRDefault="00D90297" w:rsidP="00D902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0297" w:rsidRDefault="00D90297" w:rsidP="00D902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979"/>
        <w:gridCol w:w="2695"/>
        <w:gridCol w:w="1561"/>
        <w:gridCol w:w="1134"/>
        <w:gridCol w:w="138"/>
        <w:gridCol w:w="996"/>
        <w:gridCol w:w="141"/>
        <w:gridCol w:w="1157"/>
        <w:gridCol w:w="1020"/>
        <w:gridCol w:w="114"/>
        <w:gridCol w:w="1020"/>
        <w:gridCol w:w="114"/>
        <w:gridCol w:w="1139"/>
        <w:gridCol w:w="6"/>
        <w:gridCol w:w="16"/>
      </w:tblGrid>
      <w:tr w:rsidR="00D90297" w:rsidTr="009B4C7A">
        <w:trPr>
          <w:gridAfter w:val="1"/>
          <w:wAfter w:w="16" w:type="dxa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Основные мероприятия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муниципальной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программы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(связь мероприятий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 показателями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муниципальной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исполнитель/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соисполнители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муниципальной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Источники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Финансовые затраты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реализацию муниципальной программы (тыс. руб.)</w:t>
            </w:r>
          </w:p>
        </w:tc>
      </w:tr>
      <w:tr w:rsidR="00D90297" w:rsidTr="009B4C7A">
        <w:trPr>
          <w:gridAfter w:val="1"/>
          <w:wAfter w:w="16" w:type="dxa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D90297" w:rsidTr="009B4C7A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2017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2018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D90297" w:rsidTr="009B4C7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90297" w:rsidTr="009B4C7A">
        <w:trPr>
          <w:gridAfter w:val="1"/>
          <w:wAfter w:w="16" w:type="dxa"/>
        </w:trPr>
        <w:tc>
          <w:tcPr>
            <w:tcW w:w="14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Цель 1. Совершенствование пожарной безопасности, укрепление противопожарной защиты территории города,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снижение количества пожаров на объектах муниципальной собственности и территории города</w:t>
            </w:r>
          </w:p>
        </w:tc>
      </w:tr>
      <w:tr w:rsidR="00D90297" w:rsidTr="009B4C7A">
        <w:trPr>
          <w:gridAfter w:val="1"/>
          <w:wAfter w:w="16" w:type="dxa"/>
        </w:trPr>
        <w:tc>
          <w:tcPr>
            <w:tcW w:w="14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Задача 1. Снижение количества пожаров, гибели людей и материального ущерба на пожарах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посредством реализации первичных мер пожарной безопасности на объектах муниципальной собственности</w:t>
            </w:r>
          </w:p>
        </w:tc>
      </w:tr>
      <w:tr w:rsidR="00D90297" w:rsidTr="009B4C7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 w:rsidP="00D075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</w:t>
            </w:r>
            <w:r w:rsidR="00D0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D0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тивопожарной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пропаган</w:t>
            </w:r>
            <w:r w:rsidR="00D0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города (показатели 1-</w:t>
            </w:r>
            <w:r w:rsidR="005E4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жилищно-коммунального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хозяйства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города;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 w:rsidP="00D85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5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120,50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5C5D41" w:rsidP="005C5D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97" w:rsidRDefault="00E77869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423,50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97" w:rsidRDefault="00E77869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423,50</w:t>
            </w:r>
          </w:p>
        </w:tc>
      </w:tr>
      <w:tr w:rsidR="00D90297" w:rsidTr="009B4C7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2A" w:rsidRDefault="00D90297" w:rsidP="00D075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пожарной безопасности объектов сферы образования</w:t>
            </w:r>
          </w:p>
          <w:p w:rsidR="00D90297" w:rsidRDefault="00D90297" w:rsidP="00D075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(показатели 1-</w:t>
            </w:r>
            <w:r w:rsidR="005E4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жилищно-коммунального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хозяйства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города;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департамент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16 154,50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2 320,00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4 264,50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4 770,00</w:t>
            </w:r>
          </w:p>
        </w:tc>
      </w:tr>
      <w:tr w:rsidR="00D90297" w:rsidTr="009B4C7A">
        <w:trPr>
          <w:trHeight w:val="16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 w:rsidP="00D075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пожарной безопасности объектов сферы</w:t>
            </w:r>
            <w:r w:rsidR="00D0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 (показатели 1-</w:t>
            </w:r>
            <w:r w:rsidR="005E4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жилищно-коммунального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хозяйства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города;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007DF8" w:rsidP="00B321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16 449,60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4 170,20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3 737,30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3 737,30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007DF8" w:rsidP="00B321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2 752,80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2 052,00</w:t>
            </w:r>
          </w:p>
        </w:tc>
      </w:tr>
      <w:tr w:rsidR="00D90297" w:rsidTr="009B4C7A">
        <w:trPr>
          <w:trHeight w:val="197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 w:rsidP="005E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пожарной безопасности объектов сферы физической культуры и спорта (показатели 1-</w:t>
            </w:r>
            <w:r w:rsidR="005E4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жилищно-коммунального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хозяйства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города;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физической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культуре и спорту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9 461,00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2 796,00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2 150,00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1 270,00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1 095,00</w:t>
            </w:r>
          </w:p>
        </w:tc>
      </w:tr>
      <w:tr w:rsidR="00D90297" w:rsidTr="009B4C7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бюджет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4D42CE" w:rsidP="00B321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44 185,60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9 786,20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8 637,30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 w:rsidP="007B2B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8 7</w:t>
            </w:r>
            <w:r w:rsidR="007B2B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7B2B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4D42CE" w:rsidP="00B321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8 710,80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E7786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340,50</w:t>
            </w:r>
          </w:p>
        </w:tc>
      </w:tr>
      <w:tr w:rsidR="00D90297" w:rsidTr="009B4C7A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 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Повышение уровня защиты населения и территории города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чрезвычайных ситуаций природного и техногенного характера</w:t>
            </w:r>
          </w:p>
        </w:tc>
      </w:tr>
      <w:tr w:rsidR="00D90297" w:rsidTr="009B4C7A">
        <w:trPr>
          <w:gridAfter w:val="1"/>
          <w:wAfter w:w="16" w:type="dxa"/>
        </w:trPr>
        <w:tc>
          <w:tcPr>
            <w:tcW w:w="14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Задача 2. Повышение и совершенствование эффективности мер защиты населения и территории города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чрезвычайных ситуаций природного и техногенного характера</w:t>
            </w:r>
          </w:p>
        </w:tc>
      </w:tr>
      <w:tr w:rsidR="00D90297" w:rsidTr="009B4C7A">
        <w:trPr>
          <w:gridAfter w:val="2"/>
          <w:wAfter w:w="2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Pr="00D95CD0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Pr="00D95CD0" w:rsidRDefault="00D90297" w:rsidP="00C31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рисков и </w:t>
            </w:r>
            <w:proofErr w:type="spellStart"/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смя</w:t>
            </w:r>
            <w:r w:rsidR="00D0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г-</w:t>
            </w:r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последствий чрез</w:t>
            </w:r>
            <w:r w:rsidR="00D0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</w:t>
            </w:r>
            <w:proofErr w:type="spellEnd"/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ситуаций при</w:t>
            </w:r>
            <w:r w:rsidR="00D0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родного и техногенного характера на территории города Нижневартовска (показатель </w:t>
            </w:r>
            <w:r w:rsidR="00C31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жилищно-коммунального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города;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</w:t>
            </w:r>
          </w:p>
          <w:p w:rsidR="00D90297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1219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6 045,73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D90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745,96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0D32CA" w:rsidP="000D32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1 440,66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AE02E9" w:rsidP="00AE02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D3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064,37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E77869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Default="00E77869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897,37</w:t>
            </w:r>
          </w:p>
        </w:tc>
      </w:tr>
      <w:tr w:rsidR="00E77869" w:rsidTr="009B4C7A">
        <w:trPr>
          <w:gridAfter w:val="2"/>
          <w:wAfter w:w="2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69" w:rsidRPr="00D95CD0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Pr="00D95CD0" w:rsidRDefault="00E77869" w:rsidP="00E7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5C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69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69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бюджет </w:t>
            </w:r>
          </w:p>
          <w:p w:rsidR="00E77869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Default="00121900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6 045,73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Default="00E77869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745,96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Default="00E77869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1 440,66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Default="00E77869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2 064,37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69" w:rsidRPr="00E77869" w:rsidRDefault="00E77869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86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69" w:rsidRPr="00E77869" w:rsidRDefault="00E77869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86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897,37</w:t>
            </w:r>
          </w:p>
        </w:tc>
      </w:tr>
      <w:tr w:rsidR="00E77869" w:rsidTr="009B4C7A">
        <w:trPr>
          <w:gridAfter w:val="1"/>
          <w:wAfter w:w="16" w:type="dxa"/>
        </w:trPr>
        <w:tc>
          <w:tcPr>
            <w:tcW w:w="14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Pr="00D95CD0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5CD0">
              <w:rPr>
                <w:rFonts w:ascii="Times New Roman" w:hAnsi="Times New Roman"/>
                <w:b/>
                <w:sz w:val="24"/>
                <w:szCs w:val="24"/>
              </w:rPr>
              <w:t>Цель 3. Создание условий для осуществления эффективной деятельности Учреждения</w:t>
            </w:r>
          </w:p>
        </w:tc>
      </w:tr>
      <w:tr w:rsidR="00E77869" w:rsidTr="009B4C7A">
        <w:trPr>
          <w:gridAfter w:val="1"/>
          <w:wAfter w:w="16" w:type="dxa"/>
        </w:trPr>
        <w:tc>
          <w:tcPr>
            <w:tcW w:w="14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Pr="00D95CD0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5C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 3. Обеспечение выполнения функций Учреждения в целях решения отдельных вопросов местного значения</w:t>
            </w:r>
          </w:p>
        </w:tc>
      </w:tr>
      <w:tr w:rsidR="00E77869" w:rsidTr="004C4CDD">
        <w:trPr>
          <w:gridAfter w:val="2"/>
          <w:wAfter w:w="2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Pr="00D95CD0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Pr="00D95CD0" w:rsidRDefault="00E77869" w:rsidP="00C31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осуществления </w:t>
            </w:r>
            <w:proofErr w:type="spellStart"/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</w:t>
            </w:r>
            <w:proofErr w:type="spellEnd"/>
            <w:r w:rsidR="00D0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ной деятельности </w:t>
            </w:r>
            <w:proofErr w:type="spellStart"/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</w:t>
            </w:r>
            <w:r w:rsidR="00D0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</w:t>
            </w:r>
            <w:proofErr w:type="spellEnd"/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учреждений  (показатели </w:t>
            </w:r>
            <w:r w:rsidR="00C31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E4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C31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95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департамент жилищно-коммунального </w:t>
            </w:r>
          </w:p>
          <w:p w:rsidR="00E77869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хозяйства </w:t>
            </w:r>
          </w:p>
          <w:p w:rsidR="00E77869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города; </w:t>
            </w:r>
          </w:p>
          <w:p w:rsidR="00E77869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 </w:t>
            </w:r>
          </w:p>
          <w:p w:rsidR="00E77869" w:rsidRDefault="00E77869" w:rsidP="00E7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Default="007A54BE" w:rsidP="00F537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  <w:r w:rsidR="00F537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37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Default="00E77869" w:rsidP="00E7786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149 632,62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Default="00E77869" w:rsidP="00E7786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151 450,81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69" w:rsidRDefault="00E77869" w:rsidP="00E7786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160 356,01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69" w:rsidRDefault="004C4CDD" w:rsidP="004C0C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160 3</w:t>
            </w:r>
            <w:r w:rsidR="004C0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</w:t>
            </w:r>
            <w:r w:rsidR="004C0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69" w:rsidRDefault="004C4CDD" w:rsidP="004C0C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160 3</w:t>
            </w:r>
            <w:r w:rsidR="004C0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</w:t>
            </w:r>
            <w:r w:rsidR="004C0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4C4CDD" w:rsidTr="004C4CDD">
        <w:trPr>
          <w:gridAfter w:val="2"/>
          <w:wAfter w:w="2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D" w:rsidRDefault="004C4CDD" w:rsidP="004C4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DD" w:rsidRDefault="004C4CDD" w:rsidP="004C4C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D" w:rsidRDefault="004C4CDD" w:rsidP="004C4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D" w:rsidRDefault="004C4CDD" w:rsidP="004C4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бюджет </w:t>
            </w:r>
          </w:p>
          <w:p w:rsidR="004C4CDD" w:rsidRDefault="004C4CDD" w:rsidP="004C4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DD" w:rsidRDefault="007A54BE" w:rsidP="00F537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782</w:t>
            </w:r>
            <w:r w:rsidR="00F53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53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56,74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DD" w:rsidRDefault="004C4CDD" w:rsidP="004C4C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149 632,62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D" w:rsidRPr="000D32CA" w:rsidRDefault="004C4CDD" w:rsidP="004C4C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32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151 450,81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D" w:rsidRPr="000D32CA" w:rsidRDefault="004C4CDD" w:rsidP="004C4C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32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160 356,01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D" w:rsidRPr="004C4CDD" w:rsidRDefault="004C4CDD" w:rsidP="004C0C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4C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160 3</w:t>
            </w:r>
            <w:r w:rsidR="004C0C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4C4C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</w:t>
            </w:r>
            <w:r w:rsidR="004C0C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D" w:rsidRPr="004C4CDD" w:rsidRDefault="004C4CDD" w:rsidP="004C0C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4C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160 3</w:t>
            </w:r>
            <w:r w:rsidR="004C0C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4C4C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</w:t>
            </w:r>
            <w:r w:rsidR="004C0C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</w:t>
            </w:r>
          </w:p>
        </w:tc>
      </w:tr>
      <w:tr w:rsidR="004C4CDD" w:rsidTr="009B4C7A">
        <w:trPr>
          <w:gridAfter w:val="2"/>
          <w:wAfter w:w="22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D" w:rsidRDefault="004C4CDD" w:rsidP="004C4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DD" w:rsidRDefault="004C4CDD" w:rsidP="004C4C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D" w:rsidRDefault="004C4CDD" w:rsidP="004C4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D" w:rsidRDefault="004C4CDD" w:rsidP="004C4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бюджет </w:t>
            </w:r>
          </w:p>
          <w:p w:rsidR="004C4CDD" w:rsidRDefault="004C4CDD" w:rsidP="004C4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DD" w:rsidRDefault="00F91BC0" w:rsidP="00B3214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832 388,07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DD" w:rsidRDefault="004C4CDD" w:rsidP="004C4C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160 164,78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D" w:rsidRPr="00FD0599" w:rsidRDefault="004C4CDD" w:rsidP="004C4C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599">
              <w:rPr>
                <w:rFonts w:ascii="Times New Roman" w:hAnsi="Times New Roman"/>
                <w:b/>
                <w:sz w:val="24"/>
                <w:szCs w:val="24"/>
              </w:rPr>
              <w:t xml:space="preserve">161 528,77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D" w:rsidRDefault="004C4CDD" w:rsidP="004C4C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171 131,18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DD" w:rsidRDefault="00F91BC0" w:rsidP="00B3214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169 966,82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DD" w:rsidRDefault="004C4CDD" w:rsidP="00833EC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169</w:t>
            </w:r>
            <w:r w:rsidR="00833E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33E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96,52</w:t>
            </w:r>
          </w:p>
        </w:tc>
      </w:tr>
    </w:tbl>
    <w:p w:rsidR="00D90297" w:rsidRDefault="00D90297" w:rsidP="00D90297"/>
    <w:p w:rsidR="00496783" w:rsidRDefault="00496783" w:rsidP="00496783">
      <w:pPr>
        <w:pStyle w:val="a3"/>
        <w:tabs>
          <w:tab w:val="left" w:pos="0"/>
        </w:tabs>
        <w:spacing w:line="240" w:lineRule="auto"/>
        <w:ind w:left="33" w:hanging="33"/>
        <w:rPr>
          <w:rFonts w:ascii="Times New Roman" w:hAnsi="Times New Roman"/>
          <w:sz w:val="28"/>
          <w:szCs w:val="28"/>
        </w:rPr>
      </w:pPr>
    </w:p>
    <w:p w:rsidR="00C47B2D" w:rsidRDefault="00C47B2D"/>
    <w:sectPr w:rsidR="00C47B2D" w:rsidSect="001B12C7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97"/>
    <w:rsid w:val="00007DF8"/>
    <w:rsid w:val="00074CF3"/>
    <w:rsid w:val="000B2A27"/>
    <w:rsid w:val="000C2A24"/>
    <w:rsid w:val="000D32CA"/>
    <w:rsid w:val="001040F7"/>
    <w:rsid w:val="00121900"/>
    <w:rsid w:val="001B12C7"/>
    <w:rsid w:val="001C415F"/>
    <w:rsid w:val="001C474F"/>
    <w:rsid w:val="001E14F4"/>
    <w:rsid w:val="001E559A"/>
    <w:rsid w:val="001F4DA2"/>
    <w:rsid w:val="00211D45"/>
    <w:rsid w:val="002212B9"/>
    <w:rsid w:val="00227B0F"/>
    <w:rsid w:val="0026458E"/>
    <w:rsid w:val="002B5930"/>
    <w:rsid w:val="002B757D"/>
    <w:rsid w:val="002F78CE"/>
    <w:rsid w:val="00312D0B"/>
    <w:rsid w:val="00320B80"/>
    <w:rsid w:val="00392D67"/>
    <w:rsid w:val="003B07AE"/>
    <w:rsid w:val="003E4EF6"/>
    <w:rsid w:val="003F0CF6"/>
    <w:rsid w:val="004054F1"/>
    <w:rsid w:val="00413CD5"/>
    <w:rsid w:val="004419FE"/>
    <w:rsid w:val="00450D64"/>
    <w:rsid w:val="00457ED0"/>
    <w:rsid w:val="00496783"/>
    <w:rsid w:val="004A40F8"/>
    <w:rsid w:val="004B2837"/>
    <w:rsid w:val="004B5B51"/>
    <w:rsid w:val="004C0C3F"/>
    <w:rsid w:val="004C4CDD"/>
    <w:rsid w:val="004D42CE"/>
    <w:rsid w:val="00500AC6"/>
    <w:rsid w:val="00532893"/>
    <w:rsid w:val="00542A50"/>
    <w:rsid w:val="00586382"/>
    <w:rsid w:val="005A43E8"/>
    <w:rsid w:val="005B61E4"/>
    <w:rsid w:val="005C5D41"/>
    <w:rsid w:val="005E41AB"/>
    <w:rsid w:val="006B42CD"/>
    <w:rsid w:val="006D75D5"/>
    <w:rsid w:val="006E66A4"/>
    <w:rsid w:val="00702714"/>
    <w:rsid w:val="0070704A"/>
    <w:rsid w:val="0073303C"/>
    <w:rsid w:val="007A54BE"/>
    <w:rsid w:val="007B2BEE"/>
    <w:rsid w:val="007B44A3"/>
    <w:rsid w:val="00833ECD"/>
    <w:rsid w:val="0085421F"/>
    <w:rsid w:val="00855DF3"/>
    <w:rsid w:val="00870074"/>
    <w:rsid w:val="008D6AFE"/>
    <w:rsid w:val="00913A4F"/>
    <w:rsid w:val="0091763C"/>
    <w:rsid w:val="00940381"/>
    <w:rsid w:val="009405AD"/>
    <w:rsid w:val="009B0172"/>
    <w:rsid w:val="009B145C"/>
    <w:rsid w:val="009B4C7A"/>
    <w:rsid w:val="009C7D86"/>
    <w:rsid w:val="00A31B78"/>
    <w:rsid w:val="00A4599F"/>
    <w:rsid w:val="00A93967"/>
    <w:rsid w:val="00AA38FA"/>
    <w:rsid w:val="00AE02E9"/>
    <w:rsid w:val="00B32142"/>
    <w:rsid w:val="00B4354F"/>
    <w:rsid w:val="00B75DE6"/>
    <w:rsid w:val="00B95A8E"/>
    <w:rsid w:val="00BB7287"/>
    <w:rsid w:val="00BF1682"/>
    <w:rsid w:val="00C31553"/>
    <w:rsid w:val="00C47B2D"/>
    <w:rsid w:val="00CF1F14"/>
    <w:rsid w:val="00D0752A"/>
    <w:rsid w:val="00D157E2"/>
    <w:rsid w:val="00D56EBC"/>
    <w:rsid w:val="00D852AE"/>
    <w:rsid w:val="00D90297"/>
    <w:rsid w:val="00D95CD0"/>
    <w:rsid w:val="00DA40F1"/>
    <w:rsid w:val="00E74990"/>
    <w:rsid w:val="00E77869"/>
    <w:rsid w:val="00E85600"/>
    <w:rsid w:val="00E875F9"/>
    <w:rsid w:val="00E94B9B"/>
    <w:rsid w:val="00ED6A80"/>
    <w:rsid w:val="00F345FB"/>
    <w:rsid w:val="00F53723"/>
    <w:rsid w:val="00F64D29"/>
    <w:rsid w:val="00F91BC0"/>
    <w:rsid w:val="00FD00D4"/>
    <w:rsid w:val="00FD0599"/>
    <w:rsid w:val="00FD3C5C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7F81"/>
  <w15:docId w15:val="{19598006-5AC3-4216-AD52-D7882064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9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4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2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F8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34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457E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4A5C-B6D7-499A-9BEE-F1F45BA1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СибурТюменьГаз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14</cp:revision>
  <cp:lastPrinted>2018-02-14T09:13:00Z</cp:lastPrinted>
  <dcterms:created xsi:type="dcterms:W3CDTF">2018-02-14T09:43:00Z</dcterms:created>
  <dcterms:modified xsi:type="dcterms:W3CDTF">2018-02-19T05:59:00Z</dcterms:modified>
</cp:coreProperties>
</file>