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9FE" w:rsidRPr="0081778B" w:rsidRDefault="009209FE" w:rsidP="009209FE">
      <w:pPr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9209FE" w:rsidRPr="0081778B" w:rsidRDefault="009209FE" w:rsidP="009209FE">
      <w:pPr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решению Думы </w:t>
      </w:r>
    </w:p>
    <w:p w:rsidR="009209FE" w:rsidRPr="0081778B" w:rsidRDefault="009209FE" w:rsidP="009209FE">
      <w:pPr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Нижневартовска</w:t>
      </w:r>
    </w:p>
    <w:p w:rsidR="009209FE" w:rsidRDefault="000770DF" w:rsidP="009209FE">
      <w:pPr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29.04</w:t>
      </w:r>
      <w:bookmarkStart w:id="0" w:name="_GoBack"/>
      <w:bookmarkEnd w:id="0"/>
      <w:r w:rsidR="009209FE">
        <w:rPr>
          <w:rFonts w:ascii="Times New Roman" w:eastAsia="Times New Roman" w:hAnsi="Times New Roman" w:cs="Times New Roman"/>
          <w:sz w:val="28"/>
          <w:szCs w:val="28"/>
          <w:lang w:eastAsia="ru-RU"/>
        </w:rPr>
        <w:t>.2022</w:t>
      </w:r>
      <w:r w:rsidR="009209FE"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134</w:t>
      </w:r>
    </w:p>
    <w:p w:rsidR="00E10829" w:rsidRPr="0081778B" w:rsidRDefault="00E10829" w:rsidP="009209FE">
      <w:pPr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9FE" w:rsidRPr="00E10829" w:rsidRDefault="009209FE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</w:t>
      </w:r>
    </w:p>
    <w:p w:rsidR="009209FE" w:rsidRPr="00E10829" w:rsidRDefault="009209FE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деятельности контрольно-счётного органа муниципального </w:t>
      </w:r>
    </w:p>
    <w:p w:rsidR="009209FE" w:rsidRPr="00E10829" w:rsidRDefault="009209FE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- счётно</w:t>
      </w:r>
      <w:r w:rsidR="003B13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палаты города Нижневартовска </w:t>
      </w:r>
      <w:r w:rsidR="00EF3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670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</w:t>
      </w:r>
    </w:p>
    <w:p w:rsidR="009209FE" w:rsidRPr="0081778B" w:rsidRDefault="009209FE" w:rsidP="009209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5E0F" w:rsidRDefault="001B5E0F" w:rsidP="001B5E0F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E10829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Введение</w:t>
      </w:r>
    </w:p>
    <w:p w:rsidR="003B13AE" w:rsidRDefault="003B13AE" w:rsidP="001B5E0F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F85CE0" w:rsidRPr="003B13AE" w:rsidRDefault="00F85CE0" w:rsidP="00F85C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Отчётный год стал годом реформ для контрольно-счётных органов муниципальных образований Российской Федерации. В связи с принятием Федерального закона от 01.07.2021 № 255-ФЗ «О внесении изменений в Федеральный закон «Об общих принципах организации и деятельности контрольно-счётных органов субъектов Российской Федерации и муниципальных образований» и отдельные законодательные акты Ханты-Мансийского автономного округа-Югры к</w:t>
      </w:r>
      <w:r w:rsidR="00C63D48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онтрольно-счё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тный орга</w:t>
      </w:r>
      <w:r w:rsidR="00C63D48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н муниципального образования-счё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тная палата города Нижневартовска (далее – Счётная палата, Палата)</w:t>
      </w:r>
      <w:r w:rsidRPr="003B13A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претерпела изменения как в отношении организационно-правовой формы, так и в отношении круга полномочий. </w:t>
      </w:r>
    </w:p>
    <w:p w:rsidR="00F85CE0" w:rsidRPr="003B13AE" w:rsidRDefault="00F85CE0" w:rsidP="00F85C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Согласно Уставу города Нижневартовска, С</w:t>
      </w:r>
      <w:r w:rsidR="00A211AE" w:rsidRPr="003B13AE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чё</w:t>
      </w:r>
      <w:r w:rsidR="004608B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тная палата </w:t>
      </w:r>
      <w:r w:rsidRPr="003B13AE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является  органом местного самоуправления, с 29.09.2021 года - юридическим лицом  и осуществляет полномочия по внешнему муниципальному финансовому контролю в соответствии с законодательством Российской Федерации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 основе принципов законности, объективности, эффективности, независимости и гласности.</w:t>
      </w:r>
    </w:p>
    <w:p w:rsidR="001B5E0F" w:rsidRPr="003B13AE" w:rsidRDefault="001B5E0F" w:rsidP="001B5E0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Деятельность Счётной палаты направлена на повышение эффективности управления муниципальными ресурсами в целях реализации законных интересов жителей города Нижневартовска.</w:t>
      </w:r>
    </w:p>
    <w:p w:rsidR="001B5E0F" w:rsidRPr="003B13AE" w:rsidRDefault="001B5E0F" w:rsidP="00E10829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Отчёт о деятельности Счётной палаты за 2021 год </w:t>
      </w:r>
      <w:r w:rsidR="00E10829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(далее также – Отчёт) 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подготовлен в соответствии с Федеральным законом от 07.02.2011 </w:t>
      </w:r>
      <w:r w:rsidR="008D79F3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№ 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6-ФЗ «Об общих принципах организации и деятельности контрольно-счётных органов субъектов РФ и муниципальных образований», Положением о Счётной палате города Нижневартовска, утверждённым решением Думы города Нижневартовска от 22.09.2021 </w:t>
      </w:r>
      <w:r w:rsidR="008D79F3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№ 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823.</w:t>
      </w:r>
    </w:p>
    <w:p w:rsidR="001B5E0F" w:rsidRPr="003B13AE" w:rsidRDefault="001B5E0F" w:rsidP="001B5E0F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Отчёт представляется в Думу</w:t>
      </w:r>
      <w:r w:rsidR="00A843F8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города Нижневартовска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после его рассмотрения подлежит опубликованию в средствах массовой информации</w:t>
      </w:r>
      <w:r w:rsidR="003E07E8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, а также</w:t>
      </w:r>
      <w:r w:rsidR="00E10829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размещается на официальном сайте </w:t>
      </w:r>
      <w:r w:rsidR="00A843F8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органов местного самоуправления города Нижневартовска</w:t>
      </w:r>
      <w:r w:rsidR="00970E60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BA5603" w:rsidRPr="003B13AE" w:rsidRDefault="00BA5603" w:rsidP="00853934">
      <w:pPr>
        <w:tabs>
          <w:tab w:val="left" w:pos="993"/>
        </w:tabs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209FE" w:rsidRDefault="00A843F8" w:rsidP="00853934">
      <w:pPr>
        <w:tabs>
          <w:tab w:val="left" w:pos="993"/>
        </w:tabs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724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</w:t>
      </w:r>
      <w:r w:rsidR="009209FE" w:rsidRPr="006724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Общие сведения, ос</w:t>
      </w:r>
      <w:r w:rsidR="00C63D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нования подготовки годового отчё</w:t>
      </w:r>
      <w:r w:rsidR="009209FE" w:rsidRPr="006724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</w:t>
      </w:r>
    </w:p>
    <w:p w:rsidR="003B13AE" w:rsidRDefault="003B13AE" w:rsidP="00853934">
      <w:pPr>
        <w:tabs>
          <w:tab w:val="left" w:pos="993"/>
        </w:tabs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43F8" w:rsidRPr="003B13AE" w:rsidRDefault="00A843F8" w:rsidP="00853934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Счётная палата осуществляет свою деятельность в соответствии с утверждённым Планом работы, который формируется с учетом результатов контрольных и экспертно-аналитических мероприятий прошлых периодов на 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основе риск-ориентированного подхода, а также учитывает системную периодичность, равномерность и сбалансированность распределения контрольных мероприятий по главным администраторам и получателям бюджетных средств.</w:t>
      </w:r>
    </w:p>
    <w:p w:rsidR="00A843F8" w:rsidRPr="003B13AE" w:rsidRDefault="00A843F8" w:rsidP="00A843F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В соответствии с Б</w:t>
      </w:r>
      <w:r w:rsidR="00A211AE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юджетным 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A211AE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одексом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</w:t>
      </w:r>
      <w:r w:rsidR="00A211AE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оссийской 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Ф</w:t>
      </w:r>
      <w:r w:rsidR="00A211AE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едерации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одним из основных приоритетов деятельности Счётной палаты является контроль формирования и исполнения бюджета города. В рамках предварительного контроля проведён анализ формирования бюджета на 2022 год и плановый период 2023-2024 годов. При последующем контроле проведена внешняя проверка бюджетной отчётности главных администраторов бюджетных средств, подготовлено заключение на годовой отчёт об исполнении бюджета города Нижневартовска за 2020 год.</w:t>
      </w:r>
    </w:p>
    <w:p w:rsidR="00A843F8" w:rsidRPr="003B13AE" w:rsidRDefault="00A843F8" w:rsidP="00A843F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В течение года подготовлены заключения на проекты решений Думы</w:t>
      </w:r>
      <w:r w:rsidR="00BE3695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города Нижневартовска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 внесении изменений в бюджет города. </w:t>
      </w:r>
    </w:p>
    <w:p w:rsidR="00A843F8" w:rsidRPr="003B13AE" w:rsidRDefault="00A843F8" w:rsidP="00A843F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Проведены мероприятия по контролю за законностью использования бюджетных средств в сферах:</w:t>
      </w:r>
    </w:p>
    <w:p w:rsidR="00A843F8" w:rsidRPr="003B13AE" w:rsidRDefault="00A843F8" w:rsidP="00A843F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образовани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, культур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ы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, молодёжн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ой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политик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, развити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физической культуры и спорта, благоустройств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территории города, капитальн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ого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ремонт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, реконструкци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текуще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го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содержани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объектов муниципальной собственности, развити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предпринимательства, а также выполнени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полномочий органами местного самоуправления и обеспечени</w:t>
      </w:r>
      <w:r w:rsidR="00C55F3F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их деятельности.</w:t>
      </w:r>
    </w:p>
    <w:p w:rsidR="00A843F8" w:rsidRPr="003B13AE" w:rsidRDefault="00A843F8" w:rsidP="00A843F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В ходе мероприятий рассмотрены вопросы соблюдения порядка управления и распоряжения муниципальным имуществом, эффективного его использования, а также вопросы аудита в сфере закупок. При реализации полномочий по аудиту в сфере закупок Счётной палатой проводился анализ эффективности использования бюджетных средств, направляемых на закупку товаров, работ и услуг для муниципальных нужд, а также закупку товаров, работ и услуг отдельными видами юридических лиц.</w:t>
      </w:r>
    </w:p>
    <w:p w:rsidR="00407BE1" w:rsidRPr="003B13AE" w:rsidRDefault="00C63D48" w:rsidP="00407B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В течение отчё</w:t>
      </w:r>
      <w:r w:rsidR="00A843F8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тного периода проведены тематические экспертно-аналитические мероприятия по вопросам деятельно</w:t>
      </w:r>
      <w:r w:rsidR="00407BE1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сти а</w:t>
      </w:r>
      <w:r w:rsidR="00A843F8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дминистрации города </w:t>
      </w:r>
      <w:r w:rsidR="00407BE1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Нижневартовска</w:t>
      </w:r>
      <w:r w:rsidR="00A843F8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 о</w:t>
      </w:r>
      <w:r w:rsidR="00A843F8" w:rsidRPr="003B13A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рганизации </w:t>
      </w:r>
      <w:r w:rsidR="00407BE1" w:rsidRPr="003B13AE">
        <w:rPr>
          <w:rFonts w:ascii="Times New Roman" w:hAnsi="Times New Roman" w:cs="Times New Roman"/>
          <w:sz w:val="28"/>
          <w:szCs w:val="28"/>
        </w:rPr>
        <w:t>транспортного обслуживания населения в границах городского округа</w:t>
      </w:r>
      <w:r w:rsidR="00C55F3F" w:rsidRPr="003B13AE">
        <w:rPr>
          <w:rFonts w:ascii="Times New Roman" w:hAnsi="Times New Roman" w:cs="Times New Roman"/>
          <w:sz w:val="28"/>
          <w:szCs w:val="28"/>
        </w:rPr>
        <w:t>, а также</w:t>
      </w:r>
      <w:r w:rsidR="00407BE1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анализ</w:t>
      </w:r>
      <w:r w:rsidR="00407BE1" w:rsidRPr="003B13AE">
        <w:rPr>
          <w:rFonts w:ascii="Times New Roman" w:eastAsia="Calibri" w:hAnsi="Times New Roman" w:cs="Times New Roman"/>
          <w:sz w:val="28"/>
          <w:szCs w:val="28"/>
        </w:rPr>
        <w:t xml:space="preserve"> действующих систем оплаты труда работников муниципальных учреждений, подведомственных департаменту по социальной политике администрации города Нижневартовска</w:t>
      </w:r>
      <w:r w:rsidR="00407BE1"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A843F8" w:rsidRPr="003B13AE" w:rsidRDefault="00A843F8" w:rsidP="00A843F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B13AE">
        <w:rPr>
          <w:rFonts w:ascii="Times New Roman" w:eastAsia="SimSun" w:hAnsi="Times New Roman" w:cs="Times New Roman"/>
          <w:sz w:val="28"/>
          <w:szCs w:val="28"/>
        </w:rPr>
        <w:t xml:space="preserve">В ходе проведения мероприятий уделялось внимание </w:t>
      </w:r>
      <w:r w:rsidRPr="003B13AE">
        <w:rPr>
          <w:rFonts w:ascii="Times New Roman" w:eastAsia="SimSun" w:hAnsi="Times New Roman" w:cs="Times New Roman"/>
          <w:sz w:val="28"/>
          <w:szCs w:val="28"/>
          <w:lang w:eastAsia="zh-CN"/>
        </w:rPr>
        <w:t>нарушениям, в которых могут присутствовать коррупционные признаки, в том числе аффилированность и личная заинтересованность должностных лиц.</w:t>
      </w:r>
    </w:p>
    <w:p w:rsidR="007F3A9C" w:rsidRPr="003B13AE" w:rsidRDefault="008A5A27" w:rsidP="009209F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Структура настоящего Отчё</w:t>
      </w:r>
      <w:r w:rsidR="007F3A9C" w:rsidRPr="003B13AE">
        <w:rPr>
          <w:rFonts w:ascii="Times New Roman" w:hAnsi="Times New Roman" w:cs="Times New Roman"/>
          <w:sz w:val="28"/>
          <w:szCs w:val="28"/>
        </w:rPr>
        <w:t xml:space="preserve">та в основном изложена по </w:t>
      </w:r>
      <w:r w:rsidRPr="003B13AE">
        <w:rPr>
          <w:rFonts w:ascii="Times New Roman" w:hAnsi="Times New Roman" w:cs="Times New Roman"/>
          <w:sz w:val="28"/>
          <w:szCs w:val="28"/>
        </w:rPr>
        <w:t>аналогии со структурой отчё</w:t>
      </w:r>
      <w:r w:rsidR="007F3A9C" w:rsidRPr="003B13AE">
        <w:rPr>
          <w:rFonts w:ascii="Times New Roman" w:hAnsi="Times New Roman" w:cs="Times New Roman"/>
          <w:sz w:val="28"/>
          <w:szCs w:val="28"/>
        </w:rPr>
        <w:t>та о деятельности Палаты за 2020 год.</w:t>
      </w:r>
    </w:p>
    <w:p w:rsidR="00813C80" w:rsidRPr="003B13AE" w:rsidRDefault="00813C80" w:rsidP="00813C8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Деятельность Палаты непрерывно осуществлялась в условиях ограничительных мер, принятых в связи с угрозой распространения на территории муниципального образования город Нижневартовск коронавирусной инфекции (COVID-19). </w:t>
      </w:r>
    </w:p>
    <w:p w:rsidR="00813C80" w:rsidRPr="003B13AE" w:rsidRDefault="00813C80" w:rsidP="00813C8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течени</w:t>
      </w:r>
      <w:r w:rsidR="00C55F3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136896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определенный период,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6896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некоторое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работников </w:t>
      </w:r>
      <w:r w:rsidR="00A211A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C55F3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алаты исполняли должностные обязанности в дистанционном режиме, осуществлялся дистанционный приём корреспонденции. </w:t>
      </w:r>
    </w:p>
    <w:p w:rsidR="00BD5AA9" w:rsidRPr="003B13AE" w:rsidRDefault="00BD5AA9" w:rsidP="00813C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введение дистанционного режима в органах местного самоуправления, нагрузка на объекты контроля была снижена за счет осуществления контрольных мероприятий камеральным способом, без непосредственного выхода на объекты контроля.</w:t>
      </w:r>
    </w:p>
    <w:p w:rsidR="00405379" w:rsidRPr="003B13AE" w:rsidRDefault="00A211AE" w:rsidP="00813C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C55F3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="0040537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алатой в целом обеспечено выполнение плана работы, однако, ситуация с ограничительными мерами потребовала корректировки отдельных плановых мероприятий</w:t>
      </w:r>
      <w:r w:rsidR="00136896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6896" w:rsidRPr="003B13AE" w:rsidRDefault="00773C96" w:rsidP="00773C96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Важнейшими задачами, как и прежде, оставались профилактика нарушений и недостатков, а также контроль за устранением ранее выявленных. </w:t>
      </w:r>
    </w:p>
    <w:p w:rsidR="00773C96" w:rsidRPr="003B13AE" w:rsidRDefault="00773C96" w:rsidP="00773C96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 опыт</w:t>
      </w:r>
      <w:r w:rsidR="00136896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наработан по взаимодействию с Г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лавой </w:t>
      </w:r>
      <w:r w:rsidR="0040537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 Думой</w:t>
      </w:r>
      <w:r w:rsidR="0040537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и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администрацией </w:t>
      </w:r>
      <w:r w:rsidR="0040537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рассмотрению результатов мероприятий и разработке мер по устранению выявленных </w:t>
      </w:r>
      <w:r w:rsidR="00A211A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C55F3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алатой нарушений и недостатков, а также выполнению рекомендаций, о чём свидетельствует высокий </w:t>
      </w:r>
      <w:r w:rsidR="00136896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(88</w:t>
      </w:r>
      <w:r w:rsidR="00266DFC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 удельный вес устранённых нарушений.</w:t>
      </w:r>
    </w:p>
    <w:p w:rsidR="009209FE" w:rsidRPr="003B13AE" w:rsidRDefault="009209FE" w:rsidP="009209FE">
      <w:pPr>
        <w:tabs>
          <w:tab w:val="righ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 о деятельности рассмотрен коллегией</w:t>
      </w:r>
      <w:r w:rsidR="0013375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Счётной палаты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(протокол от </w:t>
      </w:r>
      <w:r w:rsidR="00422E7C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05.04.2022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года).</w:t>
      </w:r>
    </w:p>
    <w:p w:rsidR="009209FE" w:rsidRDefault="009209FE" w:rsidP="009209FE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09FE" w:rsidRDefault="009209FE" w:rsidP="00347A80">
      <w:pPr>
        <w:autoSpaceDE w:val="0"/>
        <w:autoSpaceDN w:val="0"/>
        <w:adjustRightInd w:val="0"/>
        <w:spacing w:line="24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459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="00A211AE">
        <w:rPr>
          <w:rFonts w:ascii="Times New Roman" w:hAnsi="Times New Roman" w:cs="Times New Roman"/>
          <w:b/>
          <w:i/>
          <w:sz w:val="28"/>
          <w:szCs w:val="28"/>
        </w:rPr>
        <w:t>.Основные итоги работы Счё</w:t>
      </w:r>
      <w:r w:rsidRPr="00672459">
        <w:rPr>
          <w:rFonts w:ascii="Times New Roman" w:hAnsi="Times New Roman" w:cs="Times New Roman"/>
          <w:b/>
          <w:i/>
          <w:sz w:val="28"/>
          <w:szCs w:val="28"/>
        </w:rPr>
        <w:t>тной пал</w:t>
      </w:r>
      <w:r w:rsidR="003B13AE">
        <w:rPr>
          <w:rFonts w:ascii="Times New Roman" w:hAnsi="Times New Roman" w:cs="Times New Roman"/>
          <w:b/>
          <w:i/>
          <w:sz w:val="28"/>
          <w:szCs w:val="28"/>
        </w:rPr>
        <w:t>аты города Нижневартовска за</w:t>
      </w:r>
      <w:r w:rsidR="00EB5FC3" w:rsidRPr="00672459">
        <w:rPr>
          <w:rFonts w:ascii="Times New Roman" w:hAnsi="Times New Roman" w:cs="Times New Roman"/>
          <w:b/>
          <w:i/>
          <w:sz w:val="28"/>
          <w:szCs w:val="28"/>
        </w:rPr>
        <w:t xml:space="preserve"> 2021</w:t>
      </w:r>
      <w:r w:rsidR="003B13AE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3B13AE" w:rsidRDefault="003B13AE" w:rsidP="00347A80">
      <w:pPr>
        <w:autoSpaceDE w:val="0"/>
        <w:autoSpaceDN w:val="0"/>
        <w:adjustRightInd w:val="0"/>
        <w:spacing w:line="24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209FE" w:rsidRDefault="009209FE" w:rsidP="00ED4FC3">
      <w:pPr>
        <w:tabs>
          <w:tab w:val="left" w:pos="142"/>
        </w:tabs>
        <w:spacing w:line="240" w:lineRule="auto"/>
        <w:ind w:right="-142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3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817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Количество мероприятий внешнего муниципального финансового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Pr="00817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онтроля</w:t>
      </w:r>
    </w:p>
    <w:p w:rsidR="009209FE" w:rsidRPr="0081778B" w:rsidRDefault="00ED4FC3" w:rsidP="00ED4FC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4445</wp:posOffset>
            </wp:positionV>
            <wp:extent cx="1840865" cy="1379855"/>
            <wp:effectExtent l="0" t="0" r="698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5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</w:t>
      </w:r>
      <w:r w:rsidR="009209FE"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Палатой проведено: </w:t>
      </w:r>
    </w:p>
    <w:p w:rsidR="009209FE" w:rsidRPr="0081778B" w:rsidRDefault="00EB5FC3" w:rsidP="009209F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- 273 </w:t>
      </w:r>
      <w:r w:rsidR="009209FE"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финансово-экономических экспертиз</w:t>
      </w:r>
      <w:r w:rsidR="00C55F3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209FE"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09FE" w:rsidRPr="0081778B" w:rsidRDefault="00EB5FC3" w:rsidP="009209F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- 27</w:t>
      </w:r>
      <w:r w:rsidR="009209FE"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контрольных мероприятия;</w:t>
      </w:r>
    </w:p>
    <w:p w:rsidR="009209FE" w:rsidRPr="0081778B" w:rsidRDefault="00EB5FC3" w:rsidP="009209F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</w:t>
      </w:r>
      <w:r w:rsidR="009209FE"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тематических экспертно-аналитических мероприятий.</w:t>
      </w:r>
    </w:p>
    <w:p w:rsidR="009209FE" w:rsidRPr="0081778B" w:rsidRDefault="009209FE" w:rsidP="009209F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общего количества реал</w:t>
      </w:r>
      <w:r w:rsidR="00133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изованных </w:t>
      </w:r>
      <w:r w:rsidR="00A211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C55F3F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="00133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алатой мероприятий, </w:t>
      </w:r>
      <w:r w:rsidR="00EB5FC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мероприятие проведено на основании обращения</w:t>
      </w:r>
      <w:r w:rsidRPr="0081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правоохранительных органов города.</w:t>
      </w:r>
    </w:p>
    <w:p w:rsidR="009209FE" w:rsidRDefault="009209FE" w:rsidP="009209FE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81778B">
        <w:rPr>
          <w:rFonts w:ascii="Times New Roman" w:hAnsi="Times New Roman" w:cs="Times New Roman"/>
          <w:i/>
          <w:sz w:val="28"/>
          <w:szCs w:val="28"/>
        </w:rPr>
        <w:t>Объемы проверенных средств</w:t>
      </w:r>
    </w:p>
    <w:p w:rsidR="009209FE" w:rsidRPr="003B13AE" w:rsidRDefault="009209FE" w:rsidP="009209FE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Предварительным контролем охвачен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бюджетны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</w:t>
      </w:r>
      <w:r w:rsidR="00136896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23 4</w:t>
      </w:r>
      <w:r w:rsidR="007C5A5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71 865,7 </w:t>
      </w:r>
      <w:r w:rsidRPr="003B13AE">
        <w:rPr>
          <w:rFonts w:ascii="Times New Roman" w:hAnsi="Times New Roman" w:cs="Times New Roman"/>
          <w:sz w:val="28"/>
          <w:szCs w:val="28"/>
        </w:rPr>
        <w:t>тыс. рублей (заключение на проект решения о бюдже</w:t>
      </w:r>
      <w:r w:rsidR="0013375F" w:rsidRPr="003B13AE">
        <w:rPr>
          <w:rFonts w:ascii="Times New Roman" w:hAnsi="Times New Roman" w:cs="Times New Roman"/>
          <w:sz w:val="28"/>
          <w:szCs w:val="28"/>
        </w:rPr>
        <w:t xml:space="preserve">те города </w:t>
      </w:r>
      <w:r w:rsidR="007C5A5B" w:rsidRPr="003B13AE">
        <w:rPr>
          <w:rFonts w:ascii="Times New Roman" w:hAnsi="Times New Roman" w:cs="Times New Roman"/>
          <w:sz w:val="28"/>
          <w:szCs w:val="28"/>
        </w:rPr>
        <w:t>Нижневартовска на 2022 и плановый период 2023 и 2024</w:t>
      </w:r>
      <w:r w:rsidRPr="003B13AE">
        <w:rPr>
          <w:rFonts w:ascii="Times New Roman" w:hAnsi="Times New Roman" w:cs="Times New Roman"/>
          <w:sz w:val="28"/>
          <w:szCs w:val="28"/>
        </w:rPr>
        <w:t xml:space="preserve"> год</w:t>
      </w:r>
      <w:r w:rsidR="005B28CE" w:rsidRPr="003B13AE">
        <w:rPr>
          <w:rFonts w:ascii="Times New Roman" w:hAnsi="Times New Roman" w:cs="Times New Roman"/>
          <w:sz w:val="28"/>
          <w:szCs w:val="28"/>
        </w:rPr>
        <w:t>ов</w:t>
      </w:r>
      <w:r w:rsidRPr="003B13AE">
        <w:rPr>
          <w:rFonts w:ascii="Times New Roman" w:hAnsi="Times New Roman" w:cs="Times New Roman"/>
          <w:sz w:val="28"/>
          <w:szCs w:val="28"/>
        </w:rPr>
        <w:t>, заключения на проекты муниципальных правовых актов).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09FE" w:rsidRPr="003B13AE" w:rsidRDefault="009209FE" w:rsidP="009209FE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Последующим контролем (по результатам контрольных и экспертно-аналитических мероприятий, проведенных за период 20</w:t>
      </w:r>
      <w:r w:rsidR="006B3AE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20-2021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охвачено: </w:t>
      </w:r>
      <w:r w:rsidR="007C5A5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C5A5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987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C5A5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799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C5A5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бюджета го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 (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экспертиза исполнения бюджета го</w:t>
      </w:r>
      <w:r w:rsidR="007C5A5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 за 2021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9FE" w:rsidRPr="003B13AE" w:rsidRDefault="009209FE" w:rsidP="009209FE">
      <w:pPr>
        <w:tabs>
          <w:tab w:val="left" w:pos="851"/>
        </w:tabs>
        <w:autoSpaceDE w:val="0"/>
        <w:autoSpaceDN w:val="0"/>
        <w:adjustRightInd w:val="0"/>
        <w:spacing w:line="240" w:lineRule="auto"/>
        <w:ind w:right="-142"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Объекты мероприятий внешнего муниципального финансового контроля</w:t>
      </w:r>
    </w:p>
    <w:p w:rsidR="009209FE" w:rsidRPr="003B13AE" w:rsidRDefault="009209FE" w:rsidP="009209FE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Всего мероприятиями </w:t>
      </w:r>
      <w:r w:rsidR="00A211A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алаты в отчётном периоде было охвачено </w:t>
      </w:r>
      <w:r w:rsidR="00EB5FC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объектов, в том числе главные распорядители бюджетных средств (далее</w:t>
      </w:r>
      <w:r w:rsidR="005B28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ГРБС), муниципальные  бюджетные, автономные и казенные учреждения и иные организации.</w:t>
      </w:r>
    </w:p>
    <w:p w:rsidR="009209FE" w:rsidRPr="003B13AE" w:rsidRDefault="009209FE" w:rsidP="009209F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контрольных мероприятий работниками </w:t>
      </w:r>
      <w:r w:rsidR="00A211A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151F2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алаты произведены осмотры с выездом на места </w:t>
      </w:r>
      <w:r w:rsidR="007C5A5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муниципальной собственности, земельных участков.</w:t>
      </w:r>
    </w:p>
    <w:p w:rsidR="009209FE" w:rsidRDefault="009209FE" w:rsidP="009209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A384CC" wp14:editId="032A45E1">
            <wp:extent cx="6063916" cy="3361967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BE9B27D-8793-4E69-9932-9EB1FBBCF7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209FE" w:rsidRDefault="009209FE" w:rsidP="009209FE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 </w:t>
      </w:r>
      <w:r w:rsidRPr="00817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мероприятий внешнего муниципального финансового контроля</w:t>
      </w:r>
    </w:p>
    <w:p w:rsidR="00DB6A6F" w:rsidRDefault="00DB6A6F" w:rsidP="009209FE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</w:t>
      </w:r>
      <w:r w:rsidR="0090158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Классификатору нарушений,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являемых в ходе внешнего муниципального финансового контроля, одобренного Советом ко</w:t>
      </w:r>
      <w:r w:rsidR="008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нтрольно-счё</w:t>
      </w:r>
      <w:r w:rsidR="00A211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органов при Счё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палате РФ, нарушения распределены следующим образом:</w:t>
      </w:r>
    </w:p>
    <w:p w:rsidR="009209FE" w:rsidRPr="0081778B" w:rsidRDefault="009209FE" w:rsidP="009209FE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555" w:type="dxa"/>
        <w:tblInd w:w="108" w:type="dxa"/>
        <w:tblLook w:val="04A0" w:firstRow="1" w:lastRow="0" w:firstColumn="1" w:lastColumn="0" w:noHBand="0" w:noVBand="1"/>
      </w:tblPr>
      <w:tblGrid>
        <w:gridCol w:w="921"/>
        <w:gridCol w:w="5306"/>
        <w:gridCol w:w="1510"/>
        <w:gridCol w:w="1818"/>
      </w:tblGrid>
      <w:tr w:rsidR="009209FE" w:rsidRPr="0081778B" w:rsidTr="007A47B2">
        <w:tc>
          <w:tcPr>
            <w:tcW w:w="617" w:type="dxa"/>
            <w:vMerge w:val="restart"/>
            <w:shd w:val="clear" w:color="auto" w:fill="0070C0"/>
          </w:tcPr>
          <w:p w:rsidR="009209FE" w:rsidRPr="0081778B" w:rsidRDefault="008D79F3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№ </w:t>
            </w:r>
            <w:r w:rsidR="009209FE" w:rsidRPr="0081778B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5507" w:type="dxa"/>
            <w:vMerge w:val="restart"/>
            <w:shd w:val="clear" w:color="auto" w:fill="0070C0"/>
            <w:vAlign w:val="center"/>
          </w:tcPr>
          <w:p w:rsidR="009209FE" w:rsidRPr="0081778B" w:rsidRDefault="009209FE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81778B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Наименование группы нарушений</w:t>
            </w:r>
          </w:p>
        </w:tc>
        <w:tc>
          <w:tcPr>
            <w:tcW w:w="3431" w:type="dxa"/>
            <w:gridSpan w:val="2"/>
            <w:shd w:val="clear" w:color="auto" w:fill="0070C0"/>
          </w:tcPr>
          <w:p w:rsidR="009209FE" w:rsidRPr="0081778B" w:rsidRDefault="009209FE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81778B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Выявлено нарушений</w:t>
            </w:r>
          </w:p>
        </w:tc>
      </w:tr>
      <w:tr w:rsidR="009209FE" w:rsidRPr="0081778B" w:rsidTr="007A47B2">
        <w:trPr>
          <w:trHeight w:val="642"/>
        </w:trPr>
        <w:tc>
          <w:tcPr>
            <w:tcW w:w="617" w:type="dxa"/>
            <w:vMerge/>
            <w:shd w:val="clear" w:color="auto" w:fill="0070C0"/>
          </w:tcPr>
          <w:p w:rsidR="009209FE" w:rsidRPr="0081778B" w:rsidRDefault="009209FE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</w:p>
        </w:tc>
        <w:tc>
          <w:tcPr>
            <w:tcW w:w="5507" w:type="dxa"/>
            <w:vMerge/>
            <w:shd w:val="clear" w:color="auto" w:fill="0070C0"/>
          </w:tcPr>
          <w:p w:rsidR="009209FE" w:rsidRPr="0081778B" w:rsidRDefault="009209FE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9209FE" w:rsidRPr="00266DFC" w:rsidRDefault="009209FE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6DFC">
              <w:rPr>
                <w:rFonts w:ascii="Times New Roman" w:eastAsia="Times New Roman" w:hAnsi="Times New Roman" w:cs="Times New Roman"/>
                <w:b/>
                <w:lang w:eastAsia="ru-RU"/>
              </w:rPr>
              <w:t>Кол-во (ед.)</w:t>
            </w:r>
          </w:p>
        </w:tc>
        <w:tc>
          <w:tcPr>
            <w:tcW w:w="1872" w:type="dxa"/>
            <w:shd w:val="clear" w:color="auto" w:fill="DAEEF3" w:themeFill="accent5" w:themeFillTint="33"/>
            <w:vAlign w:val="center"/>
          </w:tcPr>
          <w:p w:rsidR="009209FE" w:rsidRPr="00266DFC" w:rsidRDefault="009209FE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6DF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Сумма                 </w:t>
            </w:r>
          </w:p>
          <w:p w:rsidR="009209FE" w:rsidRPr="00266DFC" w:rsidRDefault="009209FE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6DF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(тыс. руб.)</w:t>
            </w:r>
          </w:p>
        </w:tc>
      </w:tr>
      <w:tr w:rsidR="009209FE" w:rsidRPr="00A06432" w:rsidTr="00151F2A">
        <w:tc>
          <w:tcPr>
            <w:tcW w:w="61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0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Нецелевое использование бюджетных средств</w:t>
            </w:r>
          </w:p>
        </w:tc>
        <w:tc>
          <w:tcPr>
            <w:tcW w:w="1559" w:type="dxa"/>
            <w:vAlign w:val="center"/>
          </w:tcPr>
          <w:p w:rsidR="009209FE" w:rsidRPr="00A06432" w:rsidRDefault="00901582" w:rsidP="007A47B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2" w:type="dxa"/>
            <w:vAlign w:val="center"/>
          </w:tcPr>
          <w:p w:rsidR="009209FE" w:rsidRPr="00A06432" w:rsidRDefault="00F9245E" w:rsidP="007A47B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="009015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9209FE" w:rsidRPr="00A06432" w:rsidTr="00151F2A">
        <w:tc>
          <w:tcPr>
            <w:tcW w:w="61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0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 при формировании и исполнении бюджетов</w:t>
            </w:r>
          </w:p>
        </w:tc>
        <w:tc>
          <w:tcPr>
            <w:tcW w:w="1559" w:type="dxa"/>
            <w:vAlign w:val="center"/>
          </w:tcPr>
          <w:p w:rsidR="009209FE" w:rsidRPr="00A06432" w:rsidRDefault="00901582" w:rsidP="0090158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872" w:type="dxa"/>
            <w:vAlign w:val="center"/>
          </w:tcPr>
          <w:p w:rsidR="009209FE" w:rsidRPr="00A06432" w:rsidRDefault="00901582" w:rsidP="001A4CE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99 895,4</w:t>
            </w:r>
          </w:p>
        </w:tc>
      </w:tr>
      <w:tr w:rsidR="009209FE" w:rsidRPr="00A06432" w:rsidTr="00151F2A">
        <w:tc>
          <w:tcPr>
            <w:tcW w:w="61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0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Calibri" w:hAnsi="Times New Roman" w:cs="Times New Roman"/>
                <w:sz w:val="24"/>
                <w:szCs w:val="24"/>
              </w:rPr>
              <w:t>Нарушения ведения бухгалтерского учета, составления      представления бухгалтерской (финансовой) отчетности</w:t>
            </w:r>
          </w:p>
        </w:tc>
        <w:tc>
          <w:tcPr>
            <w:tcW w:w="1559" w:type="dxa"/>
            <w:vAlign w:val="center"/>
          </w:tcPr>
          <w:p w:rsidR="009209FE" w:rsidRPr="00A06432" w:rsidRDefault="00901582" w:rsidP="0090158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872" w:type="dxa"/>
            <w:vAlign w:val="center"/>
          </w:tcPr>
          <w:p w:rsidR="009209FE" w:rsidRPr="00A06432" w:rsidRDefault="00901582" w:rsidP="00151F2A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161 614,2</w:t>
            </w:r>
          </w:p>
        </w:tc>
      </w:tr>
      <w:tr w:rsidR="009209FE" w:rsidRPr="00A06432" w:rsidTr="00151F2A">
        <w:tc>
          <w:tcPr>
            <w:tcW w:w="61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0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432">
              <w:rPr>
                <w:rFonts w:ascii="Times New Roman" w:eastAsia="Calibri" w:hAnsi="Times New Roman" w:cs="Times New Roman"/>
                <w:sz w:val="24"/>
                <w:szCs w:val="24"/>
              </w:rPr>
              <w:t>Нарушения в сфере управления и распоряжения муниципальной  собственностью</w:t>
            </w:r>
          </w:p>
        </w:tc>
        <w:tc>
          <w:tcPr>
            <w:tcW w:w="1559" w:type="dxa"/>
            <w:vAlign w:val="center"/>
          </w:tcPr>
          <w:p w:rsidR="009209FE" w:rsidRPr="00A06432" w:rsidRDefault="00901582" w:rsidP="0090158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72" w:type="dxa"/>
            <w:vAlign w:val="center"/>
          </w:tcPr>
          <w:p w:rsidR="009209FE" w:rsidRPr="00A06432" w:rsidRDefault="009209FE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209FE" w:rsidRPr="00A06432" w:rsidTr="00151F2A">
        <w:trPr>
          <w:trHeight w:val="1000"/>
        </w:trPr>
        <w:tc>
          <w:tcPr>
            <w:tcW w:w="61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0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432">
              <w:rPr>
                <w:rFonts w:ascii="Times New Roman" w:eastAsia="Calibri" w:hAnsi="Times New Roman" w:cs="Times New Roman"/>
                <w:sz w:val="24"/>
                <w:szCs w:val="24"/>
              </w:rPr>
              <w:t>Нарушения при осуществлении муниципальных закупок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06432">
              <w:rPr>
                <w:rFonts w:ascii="Times New Roman" w:eastAsia="Calibri" w:hAnsi="Times New Roman" w:cs="Times New Roman"/>
                <w:sz w:val="24"/>
                <w:szCs w:val="24"/>
              </w:rPr>
              <w:t>отдельными видами юридических лиц</w:t>
            </w:r>
          </w:p>
        </w:tc>
        <w:tc>
          <w:tcPr>
            <w:tcW w:w="1559" w:type="dxa"/>
            <w:vAlign w:val="center"/>
          </w:tcPr>
          <w:p w:rsidR="009209FE" w:rsidRPr="00A06432" w:rsidRDefault="00901582" w:rsidP="0090158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872" w:type="dxa"/>
            <w:vAlign w:val="center"/>
          </w:tcPr>
          <w:p w:rsidR="009209FE" w:rsidRPr="00A06432" w:rsidRDefault="00901582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15 197,5</w:t>
            </w:r>
          </w:p>
        </w:tc>
      </w:tr>
      <w:tr w:rsidR="009209FE" w:rsidRPr="00A06432" w:rsidTr="00151F2A">
        <w:tc>
          <w:tcPr>
            <w:tcW w:w="61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0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432">
              <w:rPr>
                <w:rFonts w:ascii="Times New Roman" w:eastAsia="Calibri" w:hAnsi="Times New Roman" w:cs="Times New Roman"/>
                <w:sz w:val="24"/>
                <w:szCs w:val="24"/>
              </w:rPr>
              <w:t>Иные нарушения</w:t>
            </w:r>
          </w:p>
        </w:tc>
        <w:tc>
          <w:tcPr>
            <w:tcW w:w="1559" w:type="dxa"/>
            <w:vAlign w:val="center"/>
          </w:tcPr>
          <w:p w:rsidR="009209FE" w:rsidRPr="00A06432" w:rsidRDefault="00901582" w:rsidP="0090158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872" w:type="dxa"/>
            <w:vAlign w:val="center"/>
          </w:tcPr>
          <w:p w:rsidR="009209FE" w:rsidRPr="00A06432" w:rsidRDefault="00901582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304,8</w:t>
            </w:r>
          </w:p>
        </w:tc>
      </w:tr>
      <w:tr w:rsidR="009209FE" w:rsidRPr="00A06432" w:rsidTr="00151F2A">
        <w:tc>
          <w:tcPr>
            <w:tcW w:w="61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7" w:type="dxa"/>
          </w:tcPr>
          <w:p w:rsidR="009209FE" w:rsidRPr="00A06432" w:rsidRDefault="009209FE" w:rsidP="007A47B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432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vAlign w:val="center"/>
          </w:tcPr>
          <w:p w:rsidR="009209FE" w:rsidRPr="00A06432" w:rsidRDefault="00E5304D" w:rsidP="007A47B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812</w:t>
            </w:r>
          </w:p>
        </w:tc>
        <w:tc>
          <w:tcPr>
            <w:tcW w:w="1872" w:type="dxa"/>
            <w:vAlign w:val="center"/>
          </w:tcPr>
          <w:p w:rsidR="009209FE" w:rsidRPr="00A06432" w:rsidRDefault="00901582" w:rsidP="007A47B2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277 100,9</w:t>
            </w:r>
          </w:p>
        </w:tc>
      </w:tr>
    </w:tbl>
    <w:p w:rsidR="00405379" w:rsidRPr="003B13AE" w:rsidRDefault="00405379" w:rsidP="0040537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3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удельный вес в общем объёме нарушений и недоста</w:t>
      </w:r>
      <w:r w:rsidR="00901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тков в </w:t>
      </w:r>
      <w:r w:rsidR="0090158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стоимостном выражении (58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%) по-прежнему занимают нарушения в учёте и отчётности, вместе с тем сложился достаточно в</w:t>
      </w:r>
      <w:r w:rsidR="00737D0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ысокий уровень их устранения (88,1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%). Основной объём нарушений выявлен при проверке годовой отчётности главных администр</w:t>
      </w:r>
      <w:r w:rsidR="005F113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аторов бюджетных средств за 2020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 </w:t>
      </w:r>
    </w:p>
    <w:p w:rsidR="007A52F2" w:rsidRPr="003B13AE" w:rsidRDefault="007A52F2" w:rsidP="007A52F2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Нецелевого исполь</w:t>
      </w:r>
      <w:r w:rsidR="008A5A27" w:rsidRPr="003B13AE">
        <w:rPr>
          <w:rFonts w:ascii="Times New Roman" w:hAnsi="Times New Roman" w:cs="Times New Roman"/>
          <w:sz w:val="28"/>
          <w:szCs w:val="28"/>
        </w:rPr>
        <w:t>зования бюджетных средств в отчё</w:t>
      </w:r>
      <w:r w:rsidRPr="003B13AE">
        <w:rPr>
          <w:rFonts w:ascii="Times New Roman" w:hAnsi="Times New Roman" w:cs="Times New Roman"/>
          <w:sz w:val="28"/>
          <w:szCs w:val="28"/>
        </w:rPr>
        <w:t>тном году вы</w:t>
      </w:r>
      <w:r w:rsidR="00151F2A" w:rsidRPr="003B13AE">
        <w:rPr>
          <w:rFonts w:ascii="Times New Roman" w:hAnsi="Times New Roman" w:cs="Times New Roman"/>
          <w:sz w:val="28"/>
          <w:szCs w:val="28"/>
        </w:rPr>
        <w:t>явлено на сумму 89,0 тыс. рублей.</w:t>
      </w:r>
    </w:p>
    <w:p w:rsidR="00405379" w:rsidRPr="003B13AE" w:rsidRDefault="00405379" w:rsidP="0040537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нарушений порядка управления и распоряжения муниципальным имуществом имеет </w:t>
      </w:r>
      <w:r w:rsidR="0008477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быть без стоимостной оценки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Оставшуюся долю в общем объёме нарушений занимают: нарушения</w:t>
      </w:r>
      <w:r w:rsidR="00151F2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допущенные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формиро</w:t>
      </w:r>
      <w:r w:rsidR="005F113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и исполнении бюджета (36%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F113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нарушения в сфере закупок (5,5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F113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05379" w:rsidRPr="003B13AE" w:rsidRDefault="00405379" w:rsidP="0040537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="00A211A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151F2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алатой по результатам мероприятий направлено </w:t>
      </w:r>
      <w:r w:rsidR="007A52F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319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</w:t>
      </w:r>
      <w:r w:rsidR="00151F2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(без учёта требований по устранению выявленных нарушений и недостатков)</w:t>
      </w:r>
      <w:r w:rsidR="005F113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все они были приняты объектами контроля для исполнения.</w:t>
      </w:r>
    </w:p>
    <w:p w:rsidR="00737D0A" w:rsidRPr="003B13AE" w:rsidRDefault="00737D0A" w:rsidP="00151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3AE">
        <w:rPr>
          <w:rFonts w:ascii="Times New Roman" w:hAnsi="Times New Roman" w:cs="Times New Roman"/>
          <w:color w:val="000000"/>
          <w:sz w:val="28"/>
          <w:szCs w:val="28"/>
        </w:rPr>
        <w:t>По результатам контрольных и экспертно-аналитических мероприятий</w:t>
      </w:r>
      <w:r w:rsidR="00A211AE" w:rsidRPr="003B13AE">
        <w:rPr>
          <w:rFonts w:ascii="Times New Roman" w:hAnsi="Times New Roman" w:cs="Times New Roman"/>
          <w:color w:val="000000"/>
          <w:sz w:val="28"/>
          <w:szCs w:val="28"/>
        </w:rPr>
        <w:t xml:space="preserve"> Счё</w:t>
      </w:r>
      <w:r w:rsidR="00151F2A" w:rsidRPr="003B13AE">
        <w:rPr>
          <w:rFonts w:ascii="Times New Roman" w:hAnsi="Times New Roman" w:cs="Times New Roman"/>
          <w:color w:val="000000"/>
          <w:sz w:val="28"/>
          <w:szCs w:val="28"/>
        </w:rPr>
        <w:t>тной п</w:t>
      </w:r>
      <w:r w:rsidRPr="003B13AE">
        <w:rPr>
          <w:rFonts w:ascii="Times New Roman" w:hAnsi="Times New Roman" w:cs="Times New Roman"/>
          <w:color w:val="000000"/>
          <w:sz w:val="28"/>
          <w:szCs w:val="28"/>
        </w:rPr>
        <w:t>алатой разработаны предложения по совершенствованию правовой базы</w:t>
      </w:r>
      <w:r w:rsidR="00151F2A" w:rsidRPr="003B13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13AE">
        <w:rPr>
          <w:rFonts w:ascii="Times New Roman" w:hAnsi="Times New Roman" w:cs="Times New Roman"/>
          <w:color w:val="000000"/>
          <w:sz w:val="28"/>
          <w:szCs w:val="28"/>
        </w:rPr>
        <w:t xml:space="preserve">города. Часть предложений </w:t>
      </w:r>
      <w:r w:rsidR="00A211AE" w:rsidRPr="003B13A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B13AE">
        <w:rPr>
          <w:rFonts w:ascii="Times New Roman" w:hAnsi="Times New Roman" w:cs="Times New Roman"/>
          <w:color w:val="000000"/>
          <w:sz w:val="28"/>
          <w:szCs w:val="28"/>
        </w:rPr>
        <w:t xml:space="preserve">алаты реализована путем принятия решений </w:t>
      </w:r>
      <w:r w:rsidRPr="003B13A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B13A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Думой города</w:t>
      </w:r>
      <w:r w:rsidRPr="003B13AE">
        <w:rPr>
          <w:rFonts w:ascii="Times New Roman" w:hAnsi="Times New Roman" w:cs="Times New Roman"/>
          <w:color w:val="000000"/>
          <w:sz w:val="28"/>
          <w:szCs w:val="28"/>
        </w:rPr>
        <w:t>, например:</w:t>
      </w:r>
    </w:p>
    <w:p w:rsidR="00737D0A" w:rsidRPr="003B13AE" w:rsidRDefault="00737D0A" w:rsidP="00151F2A">
      <w:pPr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30" w:right="30" w:firstLine="67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26.02.2021  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724  </w:t>
      </w:r>
      <w:hyperlink r:id="rId10" w:history="1">
        <w:r w:rsidRPr="003B13AE">
          <w:rPr>
            <w:rFonts w:ascii="Times New Roman" w:hAnsi="Times New Roman" w:cs="Times New Roman"/>
            <w:sz w:val="28"/>
            <w:szCs w:val="28"/>
          </w:rPr>
          <w:t>«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 дополнительной мере социальной поддержки в городе Нижневартовске инвалидам с ограничением жизнедеятельности, обусловленной стойкими расстройствами двигательной функции, сопряженными с необходимостью использования кресла-коляски, иных вспомогательных средств передвижения, проживающим в многоквартирных домах</w:t>
        </w:r>
      </w:hyperlink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»; </w:t>
      </w:r>
    </w:p>
    <w:p w:rsidR="00737D0A" w:rsidRPr="003B13AE" w:rsidRDefault="00737D0A" w:rsidP="00151F2A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30" w:right="30" w:firstLine="67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26.02.2021  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728 </w:t>
      </w:r>
      <w:r w:rsidRPr="003B13AE">
        <w:rPr>
          <w:rFonts w:ascii="Times New Roman" w:hAnsi="Times New Roman" w:cs="Times New Roman"/>
          <w:sz w:val="28"/>
          <w:szCs w:val="28"/>
        </w:rPr>
        <w:t xml:space="preserve"> «</w:t>
      </w:r>
      <w:hyperlink r:id="rId11" w:history="1"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 внесении изменений в решение Думы города Нижневартовска от 18.06.2010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803 «Об утверждении Порядка предоставления жилых помещений муниципального жилищного фонда коммерческого использования» (с изменениями)</w:t>
        </w:r>
      </w:hyperlink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37D0A" w:rsidRPr="003B13AE" w:rsidRDefault="00737D0A" w:rsidP="00151F2A">
      <w:pPr>
        <w:shd w:val="clear" w:color="auto" w:fill="FFFFFF"/>
        <w:tabs>
          <w:tab w:val="left" w:pos="993"/>
        </w:tabs>
        <w:spacing w:after="0" w:line="240" w:lineRule="auto"/>
        <w:ind w:right="3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26.03.2021 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759  «</w:t>
      </w:r>
      <w:hyperlink r:id="rId12" w:history="1"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 внесении изменений в решение Думы города Нижневартовска от 18.09.2015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851 «О департаменте образования администрации города Нижневартовска» (с изменениями)</w:t>
        </w:r>
      </w:hyperlink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37D0A" w:rsidRPr="003B13AE" w:rsidRDefault="00737D0A" w:rsidP="00151F2A">
      <w:pPr>
        <w:shd w:val="clear" w:color="auto" w:fill="FFFFFF"/>
        <w:tabs>
          <w:tab w:val="left" w:pos="993"/>
        </w:tabs>
        <w:spacing w:after="0" w:line="240" w:lineRule="auto"/>
        <w:ind w:right="3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25.06.2021 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798 «О внесении изменений в решение Думы города от 17.10.2008 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480 «Об установлении расходных обязательств муниципального образования город Нижневартовск» (с изменениями);</w:t>
      </w:r>
    </w:p>
    <w:p w:rsidR="00737D0A" w:rsidRPr="003B13AE" w:rsidRDefault="00737D0A" w:rsidP="00151F2A">
      <w:pPr>
        <w:shd w:val="clear" w:color="auto" w:fill="FFFFFF"/>
        <w:tabs>
          <w:tab w:val="left" w:pos="993"/>
        </w:tabs>
        <w:spacing w:after="0" w:line="240" w:lineRule="auto"/>
        <w:ind w:right="3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28.05.2021  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780 «</w:t>
      </w:r>
      <w:hyperlink r:id="rId13" w:history="1"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 внесении изменений в решение Думы города Нижневартовска от 11.12.2020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695 «О Программе приватизации муниципального имущества в городе Нижневартовске на 2021 год и плановый период 2022-2023 годов» (с изменениями)»</w:t>
        </w:r>
      </w:hyperlink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37D0A" w:rsidRPr="003B13AE" w:rsidRDefault="00737D0A" w:rsidP="003E17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3AE">
        <w:rPr>
          <w:rFonts w:ascii="Times New Roman" w:hAnsi="Times New Roman" w:cs="Times New Roman"/>
          <w:color w:val="000000"/>
          <w:sz w:val="28"/>
          <w:szCs w:val="28"/>
        </w:rPr>
        <w:t xml:space="preserve">С учетом рекомендаций </w:t>
      </w:r>
      <w:r w:rsidR="008D79F3" w:rsidRPr="003B13A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211AE" w:rsidRPr="003B13AE">
        <w:rPr>
          <w:rFonts w:ascii="Times New Roman" w:hAnsi="Times New Roman" w:cs="Times New Roman"/>
          <w:color w:val="000000"/>
          <w:sz w:val="28"/>
          <w:szCs w:val="28"/>
        </w:rPr>
        <w:t>чё</w:t>
      </w:r>
      <w:r w:rsidR="003E17D0" w:rsidRPr="003B13AE">
        <w:rPr>
          <w:rFonts w:ascii="Times New Roman" w:hAnsi="Times New Roman" w:cs="Times New Roman"/>
          <w:color w:val="000000"/>
          <w:sz w:val="28"/>
          <w:szCs w:val="28"/>
        </w:rPr>
        <w:t>тной п</w:t>
      </w:r>
      <w:r w:rsidRPr="003B13AE">
        <w:rPr>
          <w:rFonts w:ascii="Times New Roman" w:hAnsi="Times New Roman" w:cs="Times New Roman"/>
          <w:color w:val="000000"/>
          <w:sz w:val="28"/>
          <w:szCs w:val="28"/>
        </w:rPr>
        <w:t xml:space="preserve">алаты  </w:t>
      </w:r>
      <w:r w:rsidRPr="003B13A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администрацией города </w:t>
      </w:r>
      <w:r w:rsidRPr="003B13AE">
        <w:rPr>
          <w:rFonts w:ascii="Times New Roman" w:hAnsi="Times New Roman" w:cs="Times New Roman"/>
          <w:color w:val="000000"/>
          <w:sz w:val="28"/>
          <w:szCs w:val="28"/>
        </w:rPr>
        <w:t xml:space="preserve">также принят ряд </w:t>
      </w:r>
      <w:r w:rsidR="008D79F3" w:rsidRPr="003B13AE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муниципальных </w:t>
      </w:r>
      <w:r w:rsidRPr="003B13AE">
        <w:rPr>
          <w:rFonts w:ascii="Times New Roman" w:hAnsi="Times New Roman" w:cs="Times New Roman"/>
          <w:color w:val="000000"/>
          <w:sz w:val="28"/>
          <w:szCs w:val="28"/>
        </w:rPr>
        <w:t>правовых актов (постановлений, распоряжений), в том числе</w:t>
      </w:r>
      <w:r w:rsidR="008D79F3" w:rsidRPr="003B13AE">
        <w:rPr>
          <w:rFonts w:ascii="Times New Roman" w:hAnsi="Times New Roman" w:cs="Times New Roman"/>
          <w:color w:val="000000"/>
          <w:sz w:val="28"/>
          <w:szCs w:val="28"/>
        </w:rPr>
        <w:t xml:space="preserve"> от</w:t>
      </w:r>
      <w:r w:rsidRPr="003B13A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37D0A" w:rsidRPr="003B13AE" w:rsidRDefault="00737D0A" w:rsidP="003E17D0">
      <w:pPr>
        <w:pStyle w:val="a4"/>
        <w:shd w:val="clear" w:color="auto" w:fill="FFFFFF"/>
        <w:tabs>
          <w:tab w:val="left" w:pos="993"/>
        </w:tabs>
        <w:ind w:left="0" w:right="3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10.06.2021 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="003E17D0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468 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hyperlink r:id="rId14" w:history="1"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 внесении изменений в постановление администрации города от 19.10.2017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="003E17D0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1551 </w:t>
        </w:r>
        <w:r w:rsidR="003E17D0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 порядке предоставления субсидии из бюджета города Нижневартовска н</w:t>
        </w:r>
        <w:r w:rsidR="003E17D0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а возмещение затрат, </w:t>
        </w:r>
        <w:r w:rsidR="003E17D0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lastRenderedPageBreak/>
          <w:t xml:space="preserve">связанных 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с опубликованием (обнародованием) муниципальных правовых актов и иной официальной информации муниципального образования, юридическому лицу, осуществляющему производство и выпуск газеты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Варта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»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(с изменениями от 18.04.2018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559, 13.07.2018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1006, 23.08.2019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707, 18.11.2019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926)</w:t>
        </w:r>
      </w:hyperlink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37D0A" w:rsidRPr="003B13AE" w:rsidRDefault="00737D0A" w:rsidP="003E17D0">
      <w:pPr>
        <w:pStyle w:val="3"/>
        <w:shd w:val="clear" w:color="auto" w:fill="FFFFFF"/>
        <w:tabs>
          <w:tab w:val="left" w:pos="993"/>
        </w:tabs>
        <w:spacing w:before="0" w:beforeAutospacing="0" w:after="0" w:afterAutospacing="0"/>
        <w:ind w:right="30" w:firstLine="709"/>
        <w:jc w:val="both"/>
        <w:rPr>
          <w:b w:val="0"/>
          <w:sz w:val="28"/>
          <w:szCs w:val="28"/>
        </w:rPr>
      </w:pPr>
      <w:r w:rsidRPr="003B13AE">
        <w:rPr>
          <w:b w:val="0"/>
          <w:sz w:val="28"/>
          <w:szCs w:val="28"/>
        </w:rPr>
        <w:t xml:space="preserve">12.08.2021 </w:t>
      </w:r>
      <w:r w:rsidR="008D79F3" w:rsidRPr="003B13AE">
        <w:rPr>
          <w:b w:val="0"/>
          <w:sz w:val="28"/>
          <w:szCs w:val="28"/>
        </w:rPr>
        <w:t>№  </w:t>
      </w:r>
      <w:r w:rsidRPr="003B13AE">
        <w:rPr>
          <w:b w:val="0"/>
          <w:sz w:val="28"/>
          <w:szCs w:val="28"/>
        </w:rPr>
        <w:t>678</w:t>
      </w:r>
      <w:r w:rsidR="008D79F3" w:rsidRPr="003B13AE">
        <w:rPr>
          <w:b w:val="0"/>
          <w:sz w:val="28"/>
          <w:szCs w:val="28"/>
        </w:rPr>
        <w:t xml:space="preserve"> </w:t>
      </w:r>
      <w:r w:rsidRPr="003B13AE">
        <w:rPr>
          <w:b w:val="0"/>
          <w:sz w:val="28"/>
          <w:szCs w:val="28"/>
        </w:rPr>
        <w:t>«</w:t>
      </w:r>
      <w:hyperlink r:id="rId15" w:history="1"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О внесении изменений в приложение к постановлению администрации города от 21.06.2019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№  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481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«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>Об утверждении Положения о системе оплаты труда работников муниципальных учреждений физической культуры и спорта, подведомственных департаменту по социальной политике администрации города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»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 (с изменениями от 07.08.2019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639, 08.07.2020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593, 11.12.2020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>1059)</w:t>
        </w:r>
      </w:hyperlink>
      <w:r w:rsidRPr="003B13AE">
        <w:rPr>
          <w:b w:val="0"/>
          <w:sz w:val="28"/>
          <w:szCs w:val="28"/>
        </w:rPr>
        <w:t>;</w:t>
      </w:r>
    </w:p>
    <w:p w:rsidR="00737D0A" w:rsidRPr="003B13AE" w:rsidRDefault="00737D0A" w:rsidP="003E17D0">
      <w:pPr>
        <w:pStyle w:val="3"/>
        <w:shd w:val="clear" w:color="auto" w:fill="FFFFFF"/>
        <w:tabs>
          <w:tab w:val="left" w:pos="993"/>
        </w:tabs>
        <w:spacing w:before="0" w:beforeAutospacing="0" w:after="0" w:afterAutospacing="0"/>
        <w:ind w:right="30" w:firstLine="709"/>
        <w:jc w:val="both"/>
        <w:rPr>
          <w:b w:val="0"/>
          <w:sz w:val="28"/>
          <w:szCs w:val="28"/>
        </w:rPr>
      </w:pPr>
      <w:r w:rsidRPr="003B13AE">
        <w:rPr>
          <w:b w:val="0"/>
          <w:sz w:val="28"/>
          <w:szCs w:val="28"/>
        </w:rPr>
        <w:t xml:space="preserve">30.08.2021 </w:t>
      </w:r>
      <w:r w:rsidR="008D79F3" w:rsidRPr="003B13AE">
        <w:rPr>
          <w:b w:val="0"/>
          <w:sz w:val="28"/>
          <w:szCs w:val="28"/>
        </w:rPr>
        <w:t>№ </w:t>
      </w:r>
      <w:r w:rsidRPr="003B13AE">
        <w:rPr>
          <w:b w:val="0"/>
          <w:sz w:val="28"/>
          <w:szCs w:val="28"/>
        </w:rPr>
        <w:t>730 «</w:t>
      </w:r>
      <w:hyperlink r:id="rId16" w:history="1"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>О внесении изменений в приложение к постановлению админис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трации города от 13.01.2021 № 8 «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>Об утверждении Порядка определения объема и условий предоставления субсидии на иные цели муниципальным бюджетным и автономным учреждениям, подведомственным департаменту по социальной политике администрации города</w:t>
        </w:r>
      </w:hyperlink>
      <w:r w:rsidR="008D79F3" w:rsidRPr="003B13AE">
        <w:rPr>
          <w:rStyle w:val="ab"/>
          <w:b w:val="0"/>
          <w:color w:val="auto"/>
          <w:sz w:val="28"/>
          <w:szCs w:val="28"/>
          <w:u w:val="none"/>
        </w:rPr>
        <w:t>»</w:t>
      </w:r>
      <w:r w:rsidRPr="003B13AE">
        <w:rPr>
          <w:b w:val="0"/>
          <w:sz w:val="28"/>
          <w:szCs w:val="28"/>
        </w:rPr>
        <w:t>;</w:t>
      </w:r>
    </w:p>
    <w:p w:rsidR="00737D0A" w:rsidRPr="003B13AE" w:rsidRDefault="00737D0A" w:rsidP="003E17D0">
      <w:pPr>
        <w:shd w:val="clear" w:color="auto" w:fill="FFFFFF"/>
        <w:tabs>
          <w:tab w:val="left" w:pos="993"/>
        </w:tabs>
        <w:spacing w:after="0" w:line="240" w:lineRule="auto"/>
        <w:ind w:right="3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10.09.2021 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="008D79F3" w:rsidRPr="003B13AE">
        <w:rPr>
          <w:rFonts w:ascii="Times New Roman" w:hAnsi="Times New Roman" w:cs="Times New Roman"/>
          <w:sz w:val="28"/>
          <w:szCs w:val="28"/>
        </w:rPr>
        <w:t>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756 «</w:t>
      </w:r>
      <w:hyperlink r:id="rId17" w:history="1"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 внесении изменений в приложение к постановлению администрации города   от 23.10.2017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1562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Об утверждении Положения об обеспечении участия обучающихся муниципальных образовательных организаций города Нижневартовска, подведомственных департаменту образования администрации города Нижневартовска, в мероприятиях межмуниципального, регионального и всероссийского уровней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»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(с изменениями от 20.03.2018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369, 14.06.2018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830, 14.03.2019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172, 19.07.2019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561, 23.10.2019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874, 17.11.2020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971)</w:t>
        </w:r>
      </w:hyperlink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37D0A" w:rsidRPr="003B13AE" w:rsidRDefault="00737D0A" w:rsidP="003E17D0">
      <w:pPr>
        <w:pStyle w:val="3"/>
        <w:shd w:val="clear" w:color="auto" w:fill="FFFFFF"/>
        <w:tabs>
          <w:tab w:val="left" w:pos="993"/>
        </w:tabs>
        <w:spacing w:before="0" w:beforeAutospacing="0" w:after="0" w:afterAutospacing="0"/>
        <w:ind w:right="30" w:firstLine="709"/>
        <w:jc w:val="both"/>
        <w:rPr>
          <w:b w:val="0"/>
          <w:sz w:val="28"/>
          <w:szCs w:val="28"/>
        </w:rPr>
      </w:pPr>
      <w:r w:rsidRPr="003B13AE">
        <w:rPr>
          <w:b w:val="0"/>
          <w:sz w:val="28"/>
          <w:szCs w:val="28"/>
        </w:rPr>
        <w:t>15.09.2021</w:t>
      </w:r>
      <w:r w:rsidRPr="003B13AE">
        <w:rPr>
          <w:sz w:val="28"/>
          <w:szCs w:val="28"/>
        </w:rPr>
        <w:t xml:space="preserve"> </w:t>
      </w:r>
      <w:r w:rsidR="008D79F3" w:rsidRPr="003B13AE">
        <w:rPr>
          <w:b w:val="0"/>
          <w:sz w:val="28"/>
          <w:szCs w:val="28"/>
        </w:rPr>
        <w:t>№  </w:t>
      </w:r>
      <w:r w:rsidRPr="003B13AE">
        <w:rPr>
          <w:b w:val="0"/>
          <w:sz w:val="28"/>
          <w:szCs w:val="28"/>
        </w:rPr>
        <w:t>770 «</w:t>
      </w:r>
      <w:hyperlink r:id="rId18" w:history="1"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О внесении изменений в приложение к постановлению администрации города от 17.04.2019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272 "Об утверждении Положения о системе оплаты труда работников муниципальных учреждений культуры, подведомственных департаменту по социальной политике администрации города" (с изменениями от 08.07.2020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593, 11.12.2020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1059, 26.02.2021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>155)</w:t>
        </w:r>
      </w:hyperlink>
      <w:r w:rsidRPr="003B13AE">
        <w:rPr>
          <w:b w:val="0"/>
          <w:sz w:val="28"/>
          <w:szCs w:val="28"/>
        </w:rPr>
        <w:t>;</w:t>
      </w:r>
    </w:p>
    <w:p w:rsidR="00737D0A" w:rsidRPr="003B13AE" w:rsidRDefault="00737D0A" w:rsidP="003E17D0">
      <w:pPr>
        <w:pStyle w:val="3"/>
        <w:shd w:val="clear" w:color="auto" w:fill="FFFFFF"/>
        <w:tabs>
          <w:tab w:val="left" w:pos="993"/>
        </w:tabs>
        <w:spacing w:before="0" w:beforeAutospacing="0" w:after="0" w:afterAutospacing="0"/>
        <w:ind w:right="30" w:firstLine="709"/>
        <w:jc w:val="both"/>
        <w:rPr>
          <w:b w:val="0"/>
          <w:sz w:val="28"/>
          <w:szCs w:val="28"/>
        </w:rPr>
      </w:pPr>
      <w:r w:rsidRPr="003B13AE">
        <w:rPr>
          <w:b w:val="0"/>
          <w:sz w:val="28"/>
          <w:szCs w:val="28"/>
        </w:rPr>
        <w:t>04.10.2021</w:t>
      </w:r>
      <w:r w:rsidRPr="003B13AE">
        <w:rPr>
          <w:sz w:val="28"/>
          <w:szCs w:val="28"/>
        </w:rPr>
        <w:t xml:space="preserve"> </w:t>
      </w:r>
      <w:r w:rsidR="008D79F3" w:rsidRPr="003B13AE">
        <w:rPr>
          <w:b w:val="0"/>
          <w:sz w:val="28"/>
          <w:szCs w:val="28"/>
        </w:rPr>
        <w:t>№ </w:t>
      </w:r>
      <w:r w:rsidRPr="003B13AE">
        <w:rPr>
          <w:b w:val="0"/>
          <w:sz w:val="28"/>
          <w:szCs w:val="28"/>
        </w:rPr>
        <w:t>810 «</w:t>
      </w:r>
      <w:hyperlink r:id="rId19" w:history="1"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О внесении изменений в приложение к постановлению администрации города от 09.04.2019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249 </w:t>
        </w:r>
        <w:r w:rsidR="00D655A2" w:rsidRPr="003B13AE">
          <w:rPr>
            <w:rStyle w:val="ab"/>
            <w:b w:val="0"/>
            <w:color w:val="auto"/>
            <w:sz w:val="28"/>
            <w:szCs w:val="28"/>
            <w:u w:val="none"/>
          </w:rPr>
          <w:t>«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>Об утверждении Положения о системе оплаты труда работников муниципальных учреждений дополнительного образования (музыкальная школа, школы искусств), подведомственных департаменту по социальной политике администрации города</w:t>
        </w:r>
        <w:r w:rsidR="00D655A2" w:rsidRPr="003B13AE">
          <w:rPr>
            <w:rStyle w:val="ab"/>
            <w:b w:val="0"/>
            <w:color w:val="auto"/>
            <w:sz w:val="28"/>
            <w:szCs w:val="28"/>
            <w:u w:val="none"/>
          </w:rPr>
          <w:t>»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 (с изменениями от 08.07.2020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593, 11.12.2020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>1059)</w:t>
        </w:r>
      </w:hyperlink>
      <w:r w:rsidRPr="003B13AE">
        <w:rPr>
          <w:b w:val="0"/>
          <w:sz w:val="28"/>
          <w:szCs w:val="28"/>
        </w:rPr>
        <w:t>;</w:t>
      </w:r>
    </w:p>
    <w:p w:rsidR="00737D0A" w:rsidRPr="003B13AE" w:rsidRDefault="00737D0A" w:rsidP="003E17D0">
      <w:pPr>
        <w:shd w:val="clear" w:color="auto" w:fill="FFFFFF"/>
        <w:tabs>
          <w:tab w:val="left" w:pos="993"/>
        </w:tabs>
        <w:spacing w:after="0" w:line="240" w:lineRule="auto"/>
        <w:ind w:right="3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11.10.2021 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821 «</w:t>
      </w:r>
      <w:hyperlink r:id="rId20" w:history="1"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 внесении изменения в постановление администрации города от 04.08.2021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649 </w:t>
        </w:r>
        <w:r w:rsidR="00D655A2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 внесении изменения в приложение к постановлению администрации города от 23.04.2021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330 "О Порядке организации и оплаты стоимости питания детей в лагерях с дневным пребыванием, лагерях труда и отдыха с дневным пребыванием, палаточных лагерях в каникулярный период</w:t>
        </w:r>
      </w:hyperlink>
      <w:r w:rsidR="00D655A2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37D0A" w:rsidRPr="003B13AE" w:rsidRDefault="00737D0A" w:rsidP="003E17D0">
      <w:pPr>
        <w:shd w:val="clear" w:color="auto" w:fill="FFFFFF"/>
        <w:tabs>
          <w:tab w:val="left" w:pos="993"/>
        </w:tabs>
        <w:spacing w:after="0" w:line="240" w:lineRule="auto"/>
        <w:ind w:right="3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20.10.2021 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845 «</w:t>
      </w:r>
      <w:hyperlink r:id="rId21" w:history="1"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 внесении изменений в постановление администрации города от 15.12.2017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="00D655A2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1838 «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Об утверждении Порядка предоставления дополнительной меры социальной поддержки для отдельных категорий граждан в виде бесплатного проезда автомобильным транспортом по муниципальным маршрутам регулярных перевозок на территории города Нижневартовска</w:t>
        </w:r>
        <w:r w:rsidR="00D655A2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»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(с изменениями от 09.04.2018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499, 24.12.2018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1473, 11.12.2019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978, 17.03.2020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227, 05.02.2021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82, 08.06.2021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463)</w:t>
        </w:r>
      </w:hyperlink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37D0A" w:rsidRPr="003B13AE" w:rsidRDefault="00737D0A" w:rsidP="003E17D0">
      <w:pPr>
        <w:pStyle w:val="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3B13AE">
        <w:rPr>
          <w:b w:val="0"/>
          <w:sz w:val="28"/>
          <w:szCs w:val="28"/>
        </w:rPr>
        <w:t xml:space="preserve">03.11.2021 </w:t>
      </w:r>
      <w:r w:rsidR="008D79F3" w:rsidRPr="003B13AE">
        <w:rPr>
          <w:b w:val="0"/>
          <w:bCs w:val="0"/>
          <w:sz w:val="28"/>
          <w:szCs w:val="28"/>
        </w:rPr>
        <w:t>№ </w:t>
      </w:r>
      <w:r w:rsidRPr="003B13AE">
        <w:rPr>
          <w:b w:val="0"/>
          <w:bCs w:val="0"/>
          <w:sz w:val="28"/>
          <w:szCs w:val="28"/>
        </w:rPr>
        <w:t>888 «</w:t>
      </w:r>
      <w:hyperlink r:id="rId22" w:history="1"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О внесении изменения в приложение к постановлению администрации города от 03.09.2015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="00D655A2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1633 «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Об утверждении маршрутов регулярных перевозок пассажиров и багажа автомобильным транспортом на территории города Нижневартовска</w:t>
        </w:r>
        <w:r w:rsidR="00D655A2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»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 (с изменениями от 24.11.2015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2079, 16.02.2017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212, 21.07.2017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1084, 21.03.2018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386, 16.08.2018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1133, 11.04.2019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258, 13.08.2019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665, 03.12.2019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958, 05.06.2020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503, 20.11.2020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986, 18.03.2021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214, 10.09.2021 </w:t>
        </w:r>
        <w:r w:rsidR="008D79F3"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758)</w:t>
        </w:r>
      </w:hyperlink>
      <w:r w:rsidRPr="003B13AE">
        <w:rPr>
          <w:b w:val="0"/>
          <w:bCs w:val="0"/>
          <w:sz w:val="28"/>
          <w:szCs w:val="28"/>
        </w:rPr>
        <w:t>;</w:t>
      </w:r>
    </w:p>
    <w:p w:rsidR="00737D0A" w:rsidRPr="003B13AE" w:rsidRDefault="00737D0A" w:rsidP="003E17D0">
      <w:pPr>
        <w:pStyle w:val="3"/>
        <w:shd w:val="clear" w:color="auto" w:fill="FFFFFF"/>
        <w:tabs>
          <w:tab w:val="left" w:pos="993"/>
        </w:tabs>
        <w:spacing w:before="0" w:beforeAutospacing="0" w:after="0" w:afterAutospacing="0"/>
        <w:ind w:right="30" w:firstLine="709"/>
        <w:jc w:val="both"/>
        <w:rPr>
          <w:b w:val="0"/>
          <w:sz w:val="28"/>
          <w:szCs w:val="28"/>
        </w:rPr>
      </w:pPr>
      <w:r w:rsidRPr="003B13AE">
        <w:rPr>
          <w:b w:val="0"/>
          <w:sz w:val="28"/>
          <w:szCs w:val="28"/>
        </w:rPr>
        <w:t xml:space="preserve">10.11.2021 </w:t>
      </w:r>
      <w:r w:rsidR="008D79F3" w:rsidRPr="003B13AE">
        <w:rPr>
          <w:b w:val="0"/>
          <w:sz w:val="28"/>
          <w:szCs w:val="28"/>
        </w:rPr>
        <w:t>№ </w:t>
      </w:r>
      <w:r w:rsidRPr="003B13AE">
        <w:rPr>
          <w:b w:val="0"/>
          <w:sz w:val="28"/>
          <w:szCs w:val="28"/>
        </w:rPr>
        <w:t>895 «</w:t>
      </w:r>
      <w:hyperlink r:id="rId23" w:history="1"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О внесении изменений в постановление администрации города от 30.06.2017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="00D655A2" w:rsidRPr="003B13AE">
          <w:rPr>
            <w:rStyle w:val="ab"/>
            <w:b w:val="0"/>
            <w:color w:val="auto"/>
            <w:sz w:val="28"/>
            <w:szCs w:val="28"/>
            <w:u w:val="none"/>
          </w:rPr>
          <w:t>969 «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>Об организации отдыха детей в каникулярное время в лагерях, организованных муниципальными учреждениями города Нижневартовска</w:t>
        </w:r>
        <w:r w:rsidR="00D655A2" w:rsidRPr="003B13AE">
          <w:rPr>
            <w:rStyle w:val="ab"/>
            <w:b w:val="0"/>
            <w:color w:val="auto"/>
            <w:sz w:val="28"/>
            <w:szCs w:val="28"/>
            <w:u w:val="none"/>
          </w:rPr>
          <w:t>»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 (с изменениями от 28.09.2017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 xml:space="preserve">1455, 09.11.2017 </w:t>
        </w:r>
        <w:r w:rsidR="008D79F3" w:rsidRPr="003B13AE">
          <w:rPr>
            <w:rStyle w:val="ab"/>
            <w:b w:val="0"/>
            <w:color w:val="auto"/>
            <w:sz w:val="28"/>
            <w:szCs w:val="28"/>
            <w:u w:val="none"/>
          </w:rPr>
          <w:t>№ </w:t>
        </w:r>
        <w:r w:rsidRPr="003B13AE">
          <w:rPr>
            <w:rStyle w:val="ab"/>
            <w:b w:val="0"/>
            <w:color w:val="auto"/>
            <w:sz w:val="28"/>
            <w:szCs w:val="28"/>
            <w:u w:val="none"/>
          </w:rPr>
          <w:t>1638)</w:t>
        </w:r>
      </w:hyperlink>
      <w:r w:rsidRPr="003B13AE">
        <w:rPr>
          <w:b w:val="0"/>
          <w:sz w:val="28"/>
          <w:szCs w:val="28"/>
        </w:rPr>
        <w:t>;</w:t>
      </w:r>
    </w:p>
    <w:p w:rsidR="00737D0A" w:rsidRPr="003B13AE" w:rsidRDefault="00737D0A" w:rsidP="003E17D0">
      <w:pPr>
        <w:shd w:val="clear" w:color="auto" w:fill="FFFFFF"/>
        <w:tabs>
          <w:tab w:val="left" w:pos="993"/>
        </w:tabs>
        <w:spacing w:after="0" w:line="240" w:lineRule="auto"/>
        <w:ind w:right="3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22.11.2021 </w:t>
      </w:r>
      <w:r w:rsidR="008D79F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920 «</w:t>
      </w:r>
      <w:hyperlink r:id="rId24" w:history="1"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О внесении изменения в постановление администрации города от 30.01.2014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="00D655A2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130 «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Об утверждении Положения о выплатах социального характера работникам муниципальных учреждений</w:t>
        </w:r>
        <w:r w:rsidR="00D655A2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»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(с изменениями от 22.02.2017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250, 14.04.2017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581, 31.07.2017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1152, 08.04.2020 </w:t>
        </w:r>
        <w:r w:rsidR="008D79F3"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№ </w:t>
        </w:r>
        <w:r w:rsidRPr="003B13A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308)</w:t>
        </w:r>
      </w:hyperlink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37D0A" w:rsidRPr="003B13AE" w:rsidRDefault="00737D0A" w:rsidP="003E17D0">
      <w:pPr>
        <w:pStyle w:val="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3B13AE">
        <w:rPr>
          <w:b w:val="0"/>
          <w:sz w:val="28"/>
          <w:szCs w:val="28"/>
        </w:rPr>
        <w:t xml:space="preserve">30.11.2021 </w:t>
      </w:r>
      <w:r w:rsidR="008D79F3" w:rsidRPr="003B13AE">
        <w:rPr>
          <w:b w:val="0"/>
          <w:bCs w:val="0"/>
          <w:sz w:val="28"/>
          <w:szCs w:val="28"/>
        </w:rPr>
        <w:t>№ </w:t>
      </w:r>
      <w:r w:rsidRPr="003B13AE">
        <w:rPr>
          <w:b w:val="0"/>
          <w:bCs w:val="0"/>
          <w:sz w:val="28"/>
          <w:szCs w:val="28"/>
        </w:rPr>
        <w:t>947 «</w:t>
      </w:r>
      <w:hyperlink r:id="rId25" w:history="1">
        <w:r w:rsidRPr="003B13AE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Об утверждении Документа планирования регулярных перевозок пассажиров и багажа по муниципальным маршрутам автомобильным транспортом на территории города Нижневартовска на период с 2021 года по 2027 год</w:t>
        </w:r>
      </w:hyperlink>
      <w:r w:rsidRPr="003B13AE">
        <w:rPr>
          <w:b w:val="0"/>
          <w:bCs w:val="0"/>
          <w:sz w:val="28"/>
          <w:szCs w:val="28"/>
        </w:rPr>
        <w:t>»;</w:t>
      </w:r>
    </w:p>
    <w:p w:rsidR="00737D0A" w:rsidRPr="003B13AE" w:rsidRDefault="00737D0A" w:rsidP="003E17D0">
      <w:pPr>
        <w:pStyle w:val="a4"/>
        <w:shd w:val="clear" w:color="auto" w:fill="FFFFFF"/>
        <w:tabs>
          <w:tab w:val="left" w:pos="993"/>
        </w:tabs>
        <w:spacing w:after="15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от 07.06.2021 </w:t>
      </w:r>
      <w:r w:rsidR="008D79F3" w:rsidRPr="003B13AE">
        <w:rPr>
          <w:rFonts w:ascii="Times New Roman" w:hAnsi="Times New Roman" w:cs="Times New Roman"/>
          <w:sz w:val="28"/>
          <w:szCs w:val="28"/>
        </w:rPr>
        <w:t>№ </w:t>
      </w:r>
      <w:r w:rsidRPr="003B13AE">
        <w:rPr>
          <w:rFonts w:ascii="Times New Roman" w:hAnsi="Times New Roman" w:cs="Times New Roman"/>
          <w:sz w:val="28"/>
          <w:szCs w:val="28"/>
        </w:rPr>
        <w:t xml:space="preserve">487-р «О внесении изменений в некоторые распоряжения администрации города», а именно от 11.08.2015 </w:t>
      </w:r>
      <w:r w:rsidR="008D79F3" w:rsidRPr="003B13AE">
        <w:rPr>
          <w:rFonts w:ascii="Times New Roman" w:hAnsi="Times New Roman" w:cs="Times New Roman"/>
          <w:sz w:val="28"/>
          <w:szCs w:val="28"/>
        </w:rPr>
        <w:t>№ </w:t>
      </w:r>
      <w:r w:rsidR="00D655A2" w:rsidRPr="003B13AE">
        <w:rPr>
          <w:rFonts w:ascii="Times New Roman" w:hAnsi="Times New Roman" w:cs="Times New Roman"/>
          <w:sz w:val="28"/>
          <w:szCs w:val="28"/>
        </w:rPr>
        <w:t>1304-р «</w:t>
      </w:r>
      <w:r w:rsidRPr="003B13AE">
        <w:rPr>
          <w:rFonts w:ascii="Times New Roman" w:hAnsi="Times New Roman" w:cs="Times New Roman"/>
          <w:sz w:val="28"/>
          <w:szCs w:val="28"/>
        </w:rPr>
        <w:t>О Порядке информирования населения о деятельности администрации города Нижневартовска по решению вопросов местного значения и осуществлению отдельных переданных государственных полномочий через департамент общественных коммуникаций администрации города Нижневартовска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» </w:t>
      </w:r>
      <w:r w:rsidRPr="003B13AE">
        <w:rPr>
          <w:rFonts w:ascii="Times New Roman" w:hAnsi="Times New Roman" w:cs="Times New Roman"/>
          <w:sz w:val="28"/>
          <w:szCs w:val="28"/>
        </w:rPr>
        <w:t xml:space="preserve">(с изменениями от 28.10.2015 </w:t>
      </w:r>
      <w:r w:rsidR="008D79F3" w:rsidRPr="003B13AE">
        <w:rPr>
          <w:rFonts w:ascii="Times New Roman" w:hAnsi="Times New Roman" w:cs="Times New Roman"/>
          <w:sz w:val="28"/>
          <w:szCs w:val="28"/>
        </w:rPr>
        <w:t>№ </w:t>
      </w:r>
      <w:r w:rsidRPr="003B13AE">
        <w:rPr>
          <w:rFonts w:ascii="Times New Roman" w:hAnsi="Times New Roman" w:cs="Times New Roman"/>
          <w:sz w:val="28"/>
          <w:szCs w:val="28"/>
        </w:rPr>
        <w:t xml:space="preserve">1775-р, 02.03.2016 </w:t>
      </w:r>
      <w:r w:rsidR="008D79F3" w:rsidRPr="003B13AE">
        <w:rPr>
          <w:rFonts w:ascii="Times New Roman" w:hAnsi="Times New Roman" w:cs="Times New Roman"/>
          <w:sz w:val="28"/>
          <w:szCs w:val="28"/>
        </w:rPr>
        <w:t>№ </w:t>
      </w:r>
      <w:r w:rsidRPr="003B13AE">
        <w:rPr>
          <w:rFonts w:ascii="Times New Roman" w:hAnsi="Times New Roman" w:cs="Times New Roman"/>
          <w:sz w:val="28"/>
          <w:szCs w:val="28"/>
        </w:rPr>
        <w:t xml:space="preserve">247-р, 09.03.2017 </w:t>
      </w:r>
      <w:r w:rsidR="008D79F3" w:rsidRPr="003B13AE">
        <w:rPr>
          <w:rFonts w:ascii="Times New Roman" w:hAnsi="Times New Roman" w:cs="Times New Roman"/>
          <w:sz w:val="28"/>
          <w:szCs w:val="28"/>
        </w:rPr>
        <w:t>№ </w:t>
      </w:r>
      <w:r w:rsidRPr="003B13AE">
        <w:rPr>
          <w:rFonts w:ascii="Times New Roman" w:hAnsi="Times New Roman" w:cs="Times New Roman"/>
          <w:sz w:val="28"/>
          <w:szCs w:val="28"/>
        </w:rPr>
        <w:t xml:space="preserve">287-р, 07.08.2017 </w:t>
      </w:r>
      <w:r w:rsidR="008D79F3" w:rsidRPr="003B13AE">
        <w:rPr>
          <w:rFonts w:ascii="Times New Roman" w:hAnsi="Times New Roman" w:cs="Times New Roman"/>
          <w:sz w:val="28"/>
          <w:szCs w:val="28"/>
        </w:rPr>
        <w:t>№ </w:t>
      </w:r>
      <w:r w:rsidRPr="003B13AE">
        <w:rPr>
          <w:rFonts w:ascii="Times New Roman" w:hAnsi="Times New Roman" w:cs="Times New Roman"/>
          <w:sz w:val="28"/>
          <w:szCs w:val="28"/>
        </w:rPr>
        <w:t xml:space="preserve">1292-р, 08.05.2019 </w:t>
      </w:r>
      <w:r w:rsidR="008D79F3" w:rsidRPr="003B13AE">
        <w:rPr>
          <w:rFonts w:ascii="Times New Roman" w:hAnsi="Times New Roman" w:cs="Times New Roman"/>
          <w:sz w:val="28"/>
          <w:szCs w:val="28"/>
        </w:rPr>
        <w:t>№ </w:t>
      </w:r>
      <w:r w:rsidRPr="003B13AE">
        <w:rPr>
          <w:rFonts w:ascii="Times New Roman" w:hAnsi="Times New Roman" w:cs="Times New Roman"/>
          <w:sz w:val="28"/>
          <w:szCs w:val="28"/>
        </w:rPr>
        <w:t>520-р);</w:t>
      </w:r>
    </w:p>
    <w:p w:rsidR="00737D0A" w:rsidRPr="003B13AE" w:rsidRDefault="00737D0A" w:rsidP="00D655A2">
      <w:pPr>
        <w:pStyle w:val="a4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от 25.05.2020 </w:t>
      </w:r>
      <w:r w:rsidR="008D79F3" w:rsidRPr="003B13AE">
        <w:rPr>
          <w:rFonts w:ascii="Times New Roman" w:hAnsi="Times New Roman" w:cs="Times New Roman"/>
          <w:sz w:val="28"/>
          <w:szCs w:val="28"/>
        </w:rPr>
        <w:t>№ </w:t>
      </w:r>
      <w:r w:rsidRPr="003B13AE">
        <w:rPr>
          <w:rFonts w:ascii="Times New Roman" w:hAnsi="Times New Roman" w:cs="Times New Roman"/>
          <w:sz w:val="28"/>
          <w:szCs w:val="28"/>
        </w:rPr>
        <w:t xml:space="preserve"> 222-р «О внесении изменений в распоряжение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 а</w:t>
      </w:r>
      <w:r w:rsidRPr="003B13AE">
        <w:rPr>
          <w:rFonts w:ascii="Times New Roman" w:hAnsi="Times New Roman" w:cs="Times New Roman"/>
          <w:sz w:val="28"/>
          <w:szCs w:val="28"/>
        </w:rPr>
        <w:t xml:space="preserve">дминистрации от 14.07.2017 </w:t>
      </w:r>
      <w:r w:rsidR="008D79F3" w:rsidRPr="003B13AE">
        <w:rPr>
          <w:rFonts w:ascii="Times New Roman" w:hAnsi="Times New Roman" w:cs="Times New Roman"/>
          <w:sz w:val="28"/>
          <w:szCs w:val="28"/>
        </w:rPr>
        <w:t>№ </w:t>
      </w:r>
      <w:r w:rsidRPr="003B13AE">
        <w:rPr>
          <w:rFonts w:ascii="Times New Roman" w:hAnsi="Times New Roman" w:cs="Times New Roman"/>
          <w:sz w:val="28"/>
          <w:szCs w:val="28"/>
        </w:rPr>
        <w:t xml:space="preserve"> 532-р «Об утверждении Порядка определения нормативных затрат на оказание муниципальной услуги по реализации дополнительных профессиональных программ повышения квалификации»;</w:t>
      </w:r>
    </w:p>
    <w:p w:rsidR="00737D0A" w:rsidRPr="003B13AE" w:rsidRDefault="00737D0A" w:rsidP="00347D2A">
      <w:pPr>
        <w:autoSpaceDE w:val="0"/>
        <w:autoSpaceDN w:val="0"/>
        <w:adjustRightInd w:val="0"/>
        <w:spacing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и другие 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3B13AE">
        <w:rPr>
          <w:rFonts w:ascii="Times New Roman" w:hAnsi="Times New Roman" w:cs="Times New Roman"/>
          <w:sz w:val="28"/>
          <w:szCs w:val="28"/>
        </w:rPr>
        <w:t>правовые акты.</w:t>
      </w:r>
    </w:p>
    <w:p w:rsidR="00405379" w:rsidRPr="003B13AE" w:rsidRDefault="00D71681" w:rsidP="00D655A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hAnsi="Times New Roman" w:cs="Times New Roman"/>
          <w:sz w:val="28"/>
          <w:szCs w:val="28"/>
        </w:rPr>
        <w:t>Об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 </w:t>
      </w:r>
      <w:r w:rsidRPr="003B13AE">
        <w:rPr>
          <w:rFonts w:ascii="Times New Roman" w:hAnsi="Times New Roman" w:cs="Times New Roman"/>
          <w:sz w:val="28"/>
          <w:szCs w:val="28"/>
        </w:rPr>
        <w:t xml:space="preserve">итогах 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3B13AE">
        <w:rPr>
          <w:rFonts w:ascii="Times New Roman" w:hAnsi="Times New Roman" w:cs="Times New Roman"/>
          <w:sz w:val="28"/>
          <w:szCs w:val="28"/>
        </w:rPr>
        <w:t>контрольных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 и экспертно-аналитических </w:t>
      </w:r>
      <w:r w:rsidRPr="003B13AE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D655A2" w:rsidRPr="003B13AE">
        <w:rPr>
          <w:rFonts w:ascii="Times New Roman" w:hAnsi="Times New Roman" w:cs="Times New Roman"/>
          <w:sz w:val="28"/>
          <w:szCs w:val="28"/>
        </w:rPr>
        <w:t>про</w:t>
      </w:r>
      <w:r w:rsidRPr="003B13AE">
        <w:rPr>
          <w:rFonts w:ascii="Times New Roman" w:hAnsi="Times New Roman" w:cs="Times New Roman"/>
          <w:sz w:val="28"/>
          <w:szCs w:val="28"/>
        </w:rPr>
        <w:t>информирован</w:t>
      </w:r>
      <w:r w:rsidR="00266DFC" w:rsidRPr="003B13AE">
        <w:rPr>
          <w:rFonts w:ascii="Times New Roman" w:hAnsi="Times New Roman" w:cs="Times New Roman"/>
          <w:sz w:val="28"/>
          <w:szCs w:val="28"/>
        </w:rPr>
        <w:t xml:space="preserve"> Г</w:t>
      </w:r>
      <w:r w:rsidRPr="003B13AE">
        <w:rPr>
          <w:rFonts w:ascii="Times New Roman" w:hAnsi="Times New Roman" w:cs="Times New Roman"/>
          <w:sz w:val="28"/>
          <w:szCs w:val="28"/>
        </w:rPr>
        <w:t xml:space="preserve">лава города, отчёты, согласно Регламенту </w:t>
      </w:r>
      <w:r w:rsidR="00A211AE" w:rsidRPr="003B13AE">
        <w:rPr>
          <w:rFonts w:ascii="Times New Roman" w:hAnsi="Times New Roman" w:cs="Times New Roman"/>
          <w:sz w:val="28"/>
          <w:szCs w:val="28"/>
        </w:rPr>
        <w:t>Счё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тной </w:t>
      </w:r>
      <w:r w:rsidR="00D655A2" w:rsidRPr="003B13AE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3B13AE">
        <w:rPr>
          <w:rFonts w:ascii="Times New Roman" w:hAnsi="Times New Roman" w:cs="Times New Roman"/>
          <w:sz w:val="28"/>
          <w:szCs w:val="28"/>
        </w:rPr>
        <w:t>алаты, направлены в Думу города.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 </w:t>
      </w:r>
      <w:r w:rsidR="00266DFC" w:rsidRPr="003B13AE">
        <w:rPr>
          <w:rFonts w:ascii="Times New Roman" w:hAnsi="Times New Roman" w:cs="Times New Roman"/>
          <w:sz w:val="28"/>
          <w:szCs w:val="28"/>
        </w:rPr>
        <w:t xml:space="preserve">По материалам </w:t>
      </w:r>
      <w:r w:rsidR="00A211AE" w:rsidRPr="003B13AE">
        <w:rPr>
          <w:rFonts w:ascii="Times New Roman" w:hAnsi="Times New Roman" w:cs="Times New Roman"/>
          <w:sz w:val="28"/>
          <w:szCs w:val="28"/>
        </w:rPr>
        <w:t>П</w:t>
      </w:r>
      <w:r w:rsidR="00266DFC" w:rsidRPr="003B13AE">
        <w:rPr>
          <w:rFonts w:ascii="Times New Roman" w:hAnsi="Times New Roman" w:cs="Times New Roman"/>
          <w:sz w:val="28"/>
          <w:szCs w:val="28"/>
        </w:rPr>
        <w:t>алаты</w:t>
      </w:r>
      <w:r w:rsidR="00721AEA" w:rsidRPr="003B13AE">
        <w:rPr>
          <w:rFonts w:ascii="Times New Roman" w:hAnsi="Times New Roman" w:cs="Times New Roman"/>
          <w:sz w:val="28"/>
          <w:szCs w:val="28"/>
        </w:rPr>
        <w:t xml:space="preserve"> 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721AEA" w:rsidRPr="003B13AE">
        <w:rPr>
          <w:rFonts w:ascii="Times New Roman" w:hAnsi="Times New Roman" w:cs="Times New Roman"/>
          <w:sz w:val="28"/>
          <w:szCs w:val="28"/>
        </w:rPr>
        <w:t>приняты и другие меры:</w:t>
      </w:r>
    </w:p>
    <w:p w:rsidR="00405379" w:rsidRDefault="00405379" w:rsidP="009209F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7371" w:type="dxa"/>
        <w:tblInd w:w="67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5658"/>
      </w:tblGrid>
      <w:tr w:rsidR="00ED4FC3" w:rsidTr="00611D58">
        <w:trPr>
          <w:trHeight w:val="631"/>
        </w:trPr>
        <w:tc>
          <w:tcPr>
            <w:tcW w:w="1713" w:type="dxa"/>
            <w:tcBorders>
              <w:bottom w:val="single" w:sz="4" w:space="0" w:color="auto"/>
            </w:tcBorders>
          </w:tcPr>
          <w:p w:rsidR="00ED4FC3" w:rsidRDefault="00ED4FC3" w:rsidP="00894F4C">
            <w:pPr>
              <w:ind w:hanging="11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8DF24" wp14:editId="30652718">
                  <wp:extent cx="948905" cy="439352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05" cy="43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bottom w:val="single" w:sz="4" w:space="0" w:color="auto"/>
            </w:tcBorders>
          </w:tcPr>
          <w:p w:rsidR="00ED4FC3" w:rsidRPr="00B57787" w:rsidRDefault="00ED4FC3" w:rsidP="00ED4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правоохранительные,</w:t>
            </w:r>
            <w:r w:rsidRPr="00B57787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контрольные и</w:t>
            </w:r>
          </w:p>
          <w:p w:rsidR="00ED4FC3" w:rsidRPr="00ED4FC3" w:rsidRDefault="00ED4FC3" w:rsidP="00ED4FC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787">
              <w:rPr>
                <w:rFonts w:ascii="Times New Roman" w:hAnsi="Times New Roman" w:cs="Times New Roman"/>
                <w:sz w:val="24"/>
                <w:szCs w:val="24"/>
              </w:rPr>
              <w:t>надзорные органы направлено 5 материалов</w:t>
            </w:r>
          </w:p>
        </w:tc>
      </w:tr>
      <w:tr w:rsidR="00ED4FC3" w:rsidTr="00611D58">
        <w:trPr>
          <w:trHeight w:val="284"/>
        </w:trPr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D4FC3" w:rsidRDefault="00ED4FC3" w:rsidP="009209FE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5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D4FC3" w:rsidRPr="00ED4FC3" w:rsidRDefault="00ED4FC3" w:rsidP="00ED4FC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4FC3" w:rsidTr="00611D58">
        <w:trPr>
          <w:trHeight w:val="655"/>
        </w:trPr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ED4FC3" w:rsidRDefault="00ED4FC3" w:rsidP="00894F4C">
            <w:pPr>
              <w:ind w:hanging="11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CF260" wp14:editId="6C2B364C">
                  <wp:extent cx="964888" cy="473510"/>
                  <wp:effectExtent l="0" t="0" r="6985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88" cy="47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single" w:sz="4" w:space="0" w:color="auto"/>
              <w:bottom w:val="single" w:sz="4" w:space="0" w:color="auto"/>
            </w:tcBorders>
          </w:tcPr>
          <w:p w:rsidR="00ED4FC3" w:rsidRPr="003E07E8" w:rsidRDefault="00ED4FC3" w:rsidP="00ED4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B57787" w:rsidRPr="003E07E8">
              <w:rPr>
                <w:rFonts w:ascii="Times New Roman" w:hAnsi="Times New Roman" w:cs="Times New Roman"/>
                <w:sz w:val="24"/>
                <w:szCs w:val="24"/>
              </w:rPr>
              <w:t xml:space="preserve"> юридических и</w:t>
            </w:r>
            <w:r w:rsidRPr="003E07E8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должностных лиц привлечены к</w:t>
            </w:r>
          </w:p>
          <w:p w:rsidR="00ED4FC3" w:rsidRPr="003E07E8" w:rsidRDefault="00ED4FC3" w:rsidP="00ED4FC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7E8">
              <w:rPr>
                <w:rFonts w:ascii="Times New Roman" w:hAnsi="Times New Roman" w:cs="Times New Roman"/>
                <w:sz w:val="24"/>
                <w:szCs w:val="24"/>
              </w:rPr>
              <w:t>административной ответственности</w:t>
            </w:r>
          </w:p>
        </w:tc>
      </w:tr>
      <w:tr w:rsidR="00894F4C" w:rsidTr="00611D58">
        <w:trPr>
          <w:trHeight w:val="70"/>
        </w:trPr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4F4C" w:rsidRDefault="00894F4C" w:rsidP="00894F4C">
            <w:pPr>
              <w:ind w:hanging="113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4F4C" w:rsidRPr="00ED4FC3" w:rsidRDefault="00894F4C" w:rsidP="00ED4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894F4C" w:rsidTr="00611D58">
        <w:trPr>
          <w:trHeight w:val="655"/>
        </w:trPr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894F4C" w:rsidRDefault="00894F4C" w:rsidP="00894F4C">
            <w:pPr>
              <w:ind w:hanging="113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22B21E" wp14:editId="6D17FC24">
                  <wp:extent cx="933920" cy="5198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73" cy="52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single" w:sz="4" w:space="0" w:color="auto"/>
              <w:bottom w:val="single" w:sz="4" w:space="0" w:color="auto"/>
            </w:tcBorders>
          </w:tcPr>
          <w:p w:rsidR="00894F4C" w:rsidRPr="00B57787" w:rsidRDefault="00894F4C" w:rsidP="0089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sz w:val="24"/>
                <w:szCs w:val="24"/>
              </w:rPr>
              <w:t>19 должностных лиц привлечено к</w:t>
            </w:r>
          </w:p>
          <w:p w:rsidR="00894F4C" w:rsidRPr="00ED4FC3" w:rsidRDefault="00894F4C" w:rsidP="00894F4C">
            <w:pPr>
              <w:tabs>
                <w:tab w:val="left" w:pos="456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787">
              <w:rPr>
                <w:rFonts w:ascii="Times New Roman" w:hAnsi="Times New Roman" w:cs="Times New Roman"/>
                <w:sz w:val="24"/>
                <w:szCs w:val="24"/>
              </w:rPr>
              <w:t>дисциплинарной ответственности</w:t>
            </w:r>
          </w:p>
        </w:tc>
      </w:tr>
    </w:tbl>
    <w:p w:rsidR="001F3542" w:rsidRPr="003B13AE" w:rsidRDefault="00D655A2" w:rsidP="00D655A2">
      <w:pPr>
        <w:tabs>
          <w:tab w:val="left" w:pos="4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0253F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27E2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 того,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отношении отдельных ответственных лиц были применены меры по</w:t>
      </w:r>
      <w:r w:rsidR="00E27E2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ению</w:t>
      </w:r>
      <w:r w:rsidR="00E27E2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27E2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премирования</w:t>
      </w:r>
      <w:r w:rsidR="00ED4FC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9FE" w:rsidRPr="003B13AE" w:rsidRDefault="009209FE" w:rsidP="00920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Контроль за устранением нарушений и недостатков, выявленных в ходе проведения контрольных и экспертно–аналитических мероприятий, является одним из принципов осуществления деятельности Палаты. </w:t>
      </w:r>
    </w:p>
    <w:p w:rsidR="009209FE" w:rsidRPr="003B13AE" w:rsidRDefault="00D71681" w:rsidP="00920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По результатам 2021</w:t>
      </w:r>
      <w:r w:rsidR="009209FE" w:rsidRPr="003B13AE">
        <w:rPr>
          <w:rFonts w:ascii="Times New Roman" w:hAnsi="Times New Roman" w:cs="Times New Roman"/>
          <w:sz w:val="28"/>
          <w:szCs w:val="28"/>
        </w:rPr>
        <w:t xml:space="preserve"> года из выявленных нарушений на момент составлени</w:t>
      </w:r>
      <w:r w:rsidR="00A83623" w:rsidRPr="003B13AE">
        <w:rPr>
          <w:rFonts w:ascii="Times New Roman" w:hAnsi="Times New Roman" w:cs="Times New Roman"/>
          <w:sz w:val="28"/>
          <w:szCs w:val="28"/>
        </w:rPr>
        <w:t>я отч</w:t>
      </w:r>
      <w:r w:rsidR="00A211AE" w:rsidRPr="003B13AE">
        <w:rPr>
          <w:rFonts w:ascii="Times New Roman" w:hAnsi="Times New Roman" w:cs="Times New Roman"/>
          <w:sz w:val="28"/>
          <w:szCs w:val="28"/>
        </w:rPr>
        <w:t>ё</w:t>
      </w:r>
      <w:r w:rsidR="00A83623" w:rsidRPr="003B13AE">
        <w:rPr>
          <w:rFonts w:ascii="Times New Roman" w:hAnsi="Times New Roman" w:cs="Times New Roman"/>
          <w:sz w:val="28"/>
          <w:szCs w:val="28"/>
        </w:rPr>
        <w:t xml:space="preserve">та устранено 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бюджетных нарушений </w:t>
      </w:r>
      <w:r w:rsidR="00A83623" w:rsidRPr="003B13AE">
        <w:rPr>
          <w:rFonts w:ascii="Times New Roman" w:hAnsi="Times New Roman" w:cs="Times New Roman"/>
          <w:sz w:val="28"/>
          <w:szCs w:val="28"/>
        </w:rPr>
        <w:t>на сумму 231,2 млн. рублей</w:t>
      </w:r>
      <w:r w:rsidR="00D655A2" w:rsidRPr="003B13AE">
        <w:rPr>
          <w:rFonts w:ascii="Times New Roman" w:hAnsi="Times New Roman" w:cs="Times New Roman"/>
          <w:sz w:val="28"/>
          <w:szCs w:val="28"/>
        </w:rPr>
        <w:t>,</w:t>
      </w:r>
      <w:r w:rsidR="00A83623" w:rsidRPr="003B13AE">
        <w:rPr>
          <w:rFonts w:ascii="Times New Roman" w:hAnsi="Times New Roman" w:cs="Times New Roman"/>
          <w:sz w:val="28"/>
          <w:szCs w:val="28"/>
        </w:rPr>
        <w:t xml:space="preserve"> или 83</w:t>
      </w:r>
      <w:r w:rsidR="009209FE" w:rsidRPr="003B13AE">
        <w:rPr>
          <w:rFonts w:ascii="Times New Roman" w:hAnsi="Times New Roman" w:cs="Times New Roman"/>
          <w:sz w:val="28"/>
          <w:szCs w:val="28"/>
        </w:rPr>
        <w:t>%. По результатам контрольных и экспертно-аналитических мероприятий прошлых лет в отчетном году устранено наруше</w:t>
      </w:r>
      <w:r w:rsidRPr="003B13AE">
        <w:rPr>
          <w:rFonts w:ascii="Times New Roman" w:hAnsi="Times New Roman" w:cs="Times New Roman"/>
          <w:sz w:val="28"/>
          <w:szCs w:val="28"/>
        </w:rPr>
        <w:t>ний на сумму 8</w:t>
      </w:r>
      <w:r w:rsidR="009209FE" w:rsidRPr="003B13AE">
        <w:rPr>
          <w:rFonts w:ascii="Times New Roman" w:hAnsi="Times New Roman" w:cs="Times New Roman"/>
          <w:sz w:val="28"/>
          <w:szCs w:val="28"/>
        </w:rPr>
        <w:t>,3 млн. рублей.</w:t>
      </w:r>
    </w:p>
    <w:p w:rsidR="00245B76" w:rsidRPr="003B13AE" w:rsidRDefault="00245B76" w:rsidP="00920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Деятельность Палаты осуществлялась в тесном взаимодействии с</w:t>
      </w:r>
      <w:r w:rsidR="00350F31" w:rsidRPr="003B13AE">
        <w:rPr>
          <w:rFonts w:ascii="Times New Roman" w:hAnsi="Times New Roman" w:cs="Times New Roman"/>
          <w:sz w:val="28"/>
          <w:szCs w:val="28"/>
        </w:rPr>
        <w:t>о</w:t>
      </w:r>
      <w:r w:rsidRPr="003B13AE">
        <w:rPr>
          <w:rFonts w:ascii="Times New Roman" w:hAnsi="Times New Roman" w:cs="Times New Roman"/>
          <w:sz w:val="28"/>
          <w:szCs w:val="28"/>
        </w:rPr>
        <w:t xml:space="preserve"> всеми органами местного самоуправления, надзорными, правоохранительными и иными органами</w:t>
      </w:r>
      <w:r w:rsidR="008A5A27" w:rsidRPr="003B13AE">
        <w:rPr>
          <w:rFonts w:ascii="Times New Roman" w:hAnsi="Times New Roman" w:cs="Times New Roman"/>
          <w:sz w:val="28"/>
          <w:szCs w:val="28"/>
        </w:rPr>
        <w:t>,</w:t>
      </w:r>
      <w:r w:rsidRPr="003B13AE">
        <w:rPr>
          <w:rFonts w:ascii="Times New Roman" w:hAnsi="Times New Roman" w:cs="Times New Roman"/>
          <w:sz w:val="28"/>
          <w:szCs w:val="28"/>
        </w:rPr>
        <w:t xml:space="preserve"> и организациями.</w:t>
      </w:r>
    </w:p>
    <w:p w:rsidR="00245B76" w:rsidRPr="003B13AE" w:rsidRDefault="00245B76" w:rsidP="00920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Хотелось бы отметить достаточно конструктивную работу структурных подразделений администрации города Нижневартовска по заключениям </w:t>
      </w:r>
      <w:r w:rsidR="00A211AE" w:rsidRPr="003B13AE">
        <w:rPr>
          <w:rFonts w:ascii="Times New Roman" w:hAnsi="Times New Roman" w:cs="Times New Roman"/>
          <w:sz w:val="28"/>
          <w:szCs w:val="28"/>
        </w:rPr>
        <w:t>Счё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тной </w:t>
      </w:r>
      <w:r w:rsidRPr="003B13AE">
        <w:rPr>
          <w:rFonts w:ascii="Times New Roman" w:hAnsi="Times New Roman" w:cs="Times New Roman"/>
          <w:sz w:val="28"/>
          <w:szCs w:val="28"/>
        </w:rPr>
        <w:t>палаты. Часть замечаний и предложений учитываются непосредствен</w:t>
      </w:r>
      <w:r w:rsidR="00D655A2" w:rsidRPr="003B13AE">
        <w:rPr>
          <w:rFonts w:ascii="Times New Roman" w:hAnsi="Times New Roman" w:cs="Times New Roman"/>
          <w:sz w:val="28"/>
          <w:szCs w:val="28"/>
        </w:rPr>
        <w:t>но при принятии проектов муниципальных правовых актов</w:t>
      </w:r>
      <w:r w:rsidRPr="003B13AE">
        <w:rPr>
          <w:rFonts w:ascii="Times New Roman" w:hAnsi="Times New Roman" w:cs="Times New Roman"/>
          <w:sz w:val="28"/>
          <w:szCs w:val="28"/>
        </w:rPr>
        <w:t xml:space="preserve">, в </w:t>
      </w:r>
      <w:r w:rsidR="00266DFC" w:rsidRPr="003B13AE">
        <w:rPr>
          <w:rFonts w:ascii="Times New Roman" w:hAnsi="Times New Roman" w:cs="Times New Roman"/>
          <w:sz w:val="28"/>
          <w:szCs w:val="28"/>
        </w:rPr>
        <w:t xml:space="preserve">отдельных случаях рекомендации </w:t>
      </w:r>
      <w:r w:rsidR="00A211AE" w:rsidRPr="003B13AE">
        <w:rPr>
          <w:rFonts w:ascii="Times New Roman" w:hAnsi="Times New Roman" w:cs="Times New Roman"/>
          <w:sz w:val="28"/>
          <w:szCs w:val="28"/>
        </w:rPr>
        <w:t>Счё</w:t>
      </w:r>
      <w:r w:rsidR="00D655A2" w:rsidRPr="003B13AE">
        <w:rPr>
          <w:rFonts w:ascii="Times New Roman" w:hAnsi="Times New Roman" w:cs="Times New Roman"/>
          <w:sz w:val="28"/>
          <w:szCs w:val="28"/>
        </w:rPr>
        <w:t>тной п</w:t>
      </w:r>
      <w:r w:rsidRPr="003B13AE">
        <w:rPr>
          <w:rFonts w:ascii="Times New Roman" w:hAnsi="Times New Roman" w:cs="Times New Roman"/>
          <w:sz w:val="28"/>
          <w:szCs w:val="28"/>
        </w:rPr>
        <w:t xml:space="preserve">алаты находят отражение при внесении последующих изменений в </w:t>
      </w:r>
      <w:r w:rsidR="00D655A2" w:rsidRPr="003B13AE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3B13AE">
        <w:rPr>
          <w:rFonts w:ascii="Times New Roman" w:hAnsi="Times New Roman" w:cs="Times New Roman"/>
          <w:sz w:val="28"/>
          <w:szCs w:val="28"/>
        </w:rPr>
        <w:t>правовые акты города.</w:t>
      </w:r>
    </w:p>
    <w:p w:rsidR="009209FE" w:rsidRPr="003B13AE" w:rsidRDefault="009209FE" w:rsidP="009209FE">
      <w:pPr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П</w:t>
      </w:r>
      <w:r w:rsidR="00D71681" w:rsidRPr="003B13AE">
        <w:rPr>
          <w:rFonts w:ascii="Times New Roman" w:hAnsi="Times New Roman" w:cs="Times New Roman"/>
          <w:sz w:val="28"/>
          <w:szCs w:val="28"/>
        </w:rPr>
        <w:t>о результатам проведенных в 2021</w:t>
      </w:r>
      <w:r w:rsidRPr="003B13AE">
        <w:rPr>
          <w:rFonts w:ascii="Times New Roman" w:hAnsi="Times New Roman" w:cs="Times New Roman"/>
          <w:sz w:val="28"/>
          <w:szCs w:val="28"/>
        </w:rPr>
        <w:t xml:space="preserve"> году мероприятий в адрес руководителей проверенных организаций и органов исполнител</w:t>
      </w:r>
      <w:r w:rsidR="00D71681" w:rsidRPr="003B13AE">
        <w:rPr>
          <w:rFonts w:ascii="Times New Roman" w:hAnsi="Times New Roman" w:cs="Times New Roman"/>
          <w:sz w:val="28"/>
          <w:szCs w:val="28"/>
        </w:rPr>
        <w:t>ьной власти города направлено 37 актов и заключений, 37</w:t>
      </w:r>
      <w:r w:rsidR="00347D2A" w:rsidRPr="003B13AE">
        <w:rPr>
          <w:rFonts w:ascii="Times New Roman" w:hAnsi="Times New Roman" w:cs="Times New Roman"/>
          <w:sz w:val="28"/>
          <w:szCs w:val="28"/>
        </w:rPr>
        <w:t xml:space="preserve"> представлений</w:t>
      </w:r>
      <w:r w:rsidRPr="003B13AE">
        <w:rPr>
          <w:rFonts w:ascii="Times New Roman" w:hAnsi="Times New Roman" w:cs="Times New Roman"/>
          <w:sz w:val="28"/>
          <w:szCs w:val="28"/>
        </w:rPr>
        <w:t xml:space="preserve"> и </w:t>
      </w:r>
      <w:r w:rsidR="00D71681" w:rsidRPr="003B13AE">
        <w:rPr>
          <w:rFonts w:ascii="Times New Roman" w:hAnsi="Times New Roman" w:cs="Times New Roman"/>
          <w:sz w:val="28"/>
          <w:szCs w:val="28"/>
        </w:rPr>
        <w:t>2 информационных письма</w:t>
      </w:r>
      <w:r w:rsidRPr="003B13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2D6" w:rsidRPr="003B13AE" w:rsidRDefault="006506AE" w:rsidP="004B12D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О</w:t>
      </w:r>
      <w:r w:rsidR="004B12D6" w:rsidRPr="003B13AE">
        <w:rPr>
          <w:rFonts w:ascii="Times New Roman" w:hAnsi="Times New Roman" w:cs="Times New Roman"/>
          <w:sz w:val="28"/>
          <w:szCs w:val="28"/>
        </w:rPr>
        <w:t>существляется контроль за устранением нарушений, выявленны</w:t>
      </w:r>
      <w:r w:rsidR="00A211AE" w:rsidRPr="003B13AE">
        <w:rPr>
          <w:rFonts w:ascii="Times New Roman" w:hAnsi="Times New Roman" w:cs="Times New Roman"/>
          <w:sz w:val="28"/>
          <w:szCs w:val="28"/>
        </w:rPr>
        <w:t>х в периоды, предшествующие отчё</w:t>
      </w:r>
      <w:r w:rsidR="004B12D6" w:rsidRPr="003B13AE">
        <w:rPr>
          <w:rFonts w:ascii="Times New Roman" w:hAnsi="Times New Roman" w:cs="Times New Roman"/>
          <w:sz w:val="28"/>
          <w:szCs w:val="28"/>
        </w:rPr>
        <w:t>тному. Все не</w:t>
      </w:r>
      <w:r w:rsidR="00B032B1" w:rsidRPr="003B13AE">
        <w:rPr>
          <w:rFonts w:ascii="Times New Roman" w:hAnsi="Times New Roman" w:cs="Times New Roman"/>
          <w:sz w:val="28"/>
          <w:szCs w:val="28"/>
        </w:rPr>
        <w:t xml:space="preserve"> </w:t>
      </w:r>
      <w:r w:rsidR="004B12D6" w:rsidRPr="003B13AE">
        <w:rPr>
          <w:rFonts w:ascii="Times New Roman" w:hAnsi="Times New Roman" w:cs="Times New Roman"/>
          <w:sz w:val="28"/>
          <w:szCs w:val="28"/>
        </w:rPr>
        <w:t xml:space="preserve">устраненные нарушения находятся на контроле </w:t>
      </w:r>
      <w:r w:rsidR="00A211AE" w:rsidRPr="003B13AE">
        <w:rPr>
          <w:rFonts w:ascii="Times New Roman" w:hAnsi="Times New Roman" w:cs="Times New Roman"/>
          <w:sz w:val="28"/>
          <w:szCs w:val="28"/>
        </w:rPr>
        <w:t>Счё</w:t>
      </w:r>
      <w:r w:rsidR="00D655A2" w:rsidRPr="003B13AE">
        <w:rPr>
          <w:rFonts w:ascii="Times New Roman" w:hAnsi="Times New Roman" w:cs="Times New Roman"/>
          <w:sz w:val="28"/>
          <w:szCs w:val="28"/>
        </w:rPr>
        <w:t>тной п</w:t>
      </w:r>
      <w:r w:rsidR="004B12D6" w:rsidRPr="003B13AE">
        <w:rPr>
          <w:rFonts w:ascii="Times New Roman" w:hAnsi="Times New Roman" w:cs="Times New Roman"/>
          <w:sz w:val="28"/>
          <w:szCs w:val="28"/>
        </w:rPr>
        <w:t>алаты.</w:t>
      </w:r>
      <w:r w:rsidR="004B12D6" w:rsidRPr="003B13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B12D6" w:rsidRPr="003B13AE" w:rsidRDefault="004B12D6" w:rsidP="003408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</w:t>
      </w:r>
      <w:r w:rsidR="00340822"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>связи с принятием объектами контроля исчерпывающих мер по выполнению требований, с</w:t>
      </w:r>
      <w:r w:rsidR="00A211AE"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>одержащихся в представлениях Счё</w:t>
      </w:r>
      <w:r w:rsidR="00340822"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>тной палаты, в течение 2021 года снято с контроля</w:t>
      </w:r>
      <w:r w:rsidR="00266DFC"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32 представления</w:t>
      </w:r>
      <w:r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(с учето</w:t>
      </w:r>
      <w:r w:rsidR="008A5A27"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>м направленных в предыдущие отчё</w:t>
      </w:r>
      <w:r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тные периоды), реализация </w:t>
      </w:r>
      <w:r w:rsidR="006506AE"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>6</w:t>
      </w:r>
      <w:r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представлений находится на контроле </w:t>
      </w:r>
      <w:r w:rsidR="00A211AE"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>П</w:t>
      </w:r>
      <w:r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>алаты</w:t>
      </w:r>
      <w:r w:rsidR="00350F31"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>, по ним</w:t>
      </w:r>
      <w:r w:rsidR="008A5A27"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срок исполнения в отчё</w:t>
      </w:r>
      <w:r w:rsidRPr="003B13AE">
        <w:rPr>
          <w:rFonts w:ascii="Times New Roman" w:eastAsia="Times New Roman" w:hAnsi="Times New Roman" w:cs="Arial"/>
          <w:sz w:val="28"/>
          <w:szCs w:val="28"/>
          <w:lang w:eastAsia="ru-RU"/>
        </w:rPr>
        <w:t>тном периоде не наступил.</w:t>
      </w:r>
    </w:p>
    <w:p w:rsidR="009209FE" w:rsidRPr="003B13AE" w:rsidRDefault="009209FE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32B1" w:rsidRDefault="00B032B1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32B1" w:rsidRDefault="00B032B1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32B1" w:rsidRDefault="00B032B1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32B1" w:rsidRDefault="00B032B1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209FE" w:rsidRPr="0081778B" w:rsidRDefault="009209FE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7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Динамика количес</w:t>
      </w:r>
      <w:r w:rsidR="00A211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тва содержащихся в заключениях С</w:t>
      </w:r>
      <w:r w:rsidRPr="00817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чётной палаты </w:t>
      </w:r>
    </w:p>
    <w:p w:rsidR="009209FE" w:rsidRPr="0081778B" w:rsidRDefault="009209FE" w:rsidP="009209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1778B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6E2B57" wp14:editId="0681A2AB">
            <wp:simplePos x="0" y="0"/>
            <wp:positionH relativeFrom="column">
              <wp:posOffset>-126365</wp:posOffset>
            </wp:positionH>
            <wp:positionV relativeFrom="paragraph">
              <wp:posOffset>392430</wp:posOffset>
            </wp:positionV>
            <wp:extent cx="5923280" cy="1947545"/>
            <wp:effectExtent l="0" t="0" r="1270" b="14605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6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замечаний и предложений за 2020 года и 2021</w:t>
      </w:r>
      <w:r w:rsidRPr="00817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годы.</w:t>
      </w:r>
    </w:p>
    <w:p w:rsidR="009209FE" w:rsidRPr="0081778B" w:rsidRDefault="009209FE" w:rsidP="009209FE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9FE" w:rsidRPr="003B13AE" w:rsidRDefault="006C2288" w:rsidP="009209FE">
      <w:pPr>
        <w:suppressAutoHyphens/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В 2021</w:t>
      </w:r>
      <w:r w:rsidR="009209FE" w:rsidRPr="003B13AE">
        <w:rPr>
          <w:rFonts w:ascii="Times New Roman" w:hAnsi="Times New Roman" w:cs="Times New Roman"/>
          <w:sz w:val="28"/>
          <w:szCs w:val="28"/>
        </w:rPr>
        <w:t xml:space="preserve"> году продолжена реализация полномочий по составлению протоколов об админист</w:t>
      </w:r>
      <w:r w:rsidR="008A5A27" w:rsidRPr="003B13AE">
        <w:rPr>
          <w:rFonts w:ascii="Times New Roman" w:hAnsi="Times New Roman" w:cs="Times New Roman"/>
          <w:sz w:val="28"/>
          <w:szCs w:val="28"/>
        </w:rPr>
        <w:t>ративных правонарушениях. В отчё</w:t>
      </w:r>
      <w:r w:rsidR="009209FE" w:rsidRPr="003B13AE">
        <w:rPr>
          <w:rFonts w:ascii="Times New Roman" w:hAnsi="Times New Roman" w:cs="Times New Roman"/>
          <w:sz w:val="28"/>
          <w:szCs w:val="28"/>
        </w:rPr>
        <w:t>тном периоде</w:t>
      </w:r>
      <w:r w:rsidRPr="003B13AE">
        <w:rPr>
          <w:rFonts w:ascii="Times New Roman" w:hAnsi="Times New Roman" w:cs="Times New Roman"/>
          <w:bCs/>
          <w:sz w:val="28"/>
          <w:szCs w:val="28"/>
        </w:rPr>
        <w:t xml:space="preserve"> составлено 29</w:t>
      </w:r>
      <w:r w:rsidR="009209FE" w:rsidRPr="003B13AE">
        <w:rPr>
          <w:rFonts w:ascii="Times New Roman" w:hAnsi="Times New Roman" w:cs="Times New Roman"/>
          <w:bCs/>
          <w:sz w:val="28"/>
          <w:szCs w:val="28"/>
        </w:rPr>
        <w:t xml:space="preserve"> протоколов об административных правонарушениях.</w:t>
      </w:r>
      <w:r w:rsidR="009209FE" w:rsidRPr="003B13AE">
        <w:rPr>
          <w:rFonts w:ascii="Times New Roman" w:hAnsi="Times New Roman" w:cs="Times New Roman"/>
          <w:sz w:val="28"/>
          <w:szCs w:val="28"/>
        </w:rPr>
        <w:t xml:space="preserve"> </w:t>
      </w:r>
      <w:r w:rsidR="009209FE" w:rsidRPr="003B13A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209FE" w:rsidRPr="003B13AE" w:rsidRDefault="009209FE" w:rsidP="009209FE">
      <w:pPr>
        <w:suppressAutoHyphens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 штрафов, поступивших в бюджет города составила </w:t>
      </w:r>
      <w:r w:rsidR="006C228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385,05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9209FE" w:rsidRPr="0081778B" w:rsidRDefault="009209FE" w:rsidP="009209FE">
      <w:pPr>
        <w:spacing w:after="120" w:line="240" w:lineRule="auto"/>
        <w:ind w:left="-142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7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Динамика количества</w:t>
      </w:r>
      <w:r w:rsidRPr="0081778B">
        <w:rPr>
          <w:rFonts w:ascii="Times New Roman" w:eastAsia="Times New Roman" w:hAnsi="Times New Roman" w:cs="Times New Roman"/>
          <w:i/>
          <w:sz w:val="28"/>
          <w:szCs w:val="28"/>
        </w:rPr>
        <w:t xml:space="preserve"> возбужденных дел об административных правонарушениях</w:t>
      </w:r>
      <w:r w:rsidRPr="00817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9209FE" w:rsidRDefault="009209FE" w:rsidP="009209FE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7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F4EB5" wp14:editId="375B7342">
            <wp:extent cx="5875655" cy="1940119"/>
            <wp:effectExtent l="0" t="0" r="10795" b="22225"/>
            <wp:docPr id="3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C4D4A" w:rsidRPr="003B13AE" w:rsidRDefault="002C4D4A" w:rsidP="002C4D4A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Сумма вынесе</w:t>
      </w:r>
      <w:r w:rsidR="00A211AE" w:rsidRPr="003B13AE">
        <w:rPr>
          <w:rFonts w:ascii="Times New Roman" w:eastAsia="Calibri" w:hAnsi="Times New Roman" w:cs="Times New Roman"/>
          <w:sz w:val="28"/>
          <w:szCs w:val="28"/>
        </w:rPr>
        <w:t>нных штрафов по составленным Счё</w:t>
      </w:r>
      <w:r w:rsidRPr="003B13AE">
        <w:rPr>
          <w:rFonts w:ascii="Times New Roman" w:eastAsia="Calibri" w:hAnsi="Times New Roman" w:cs="Times New Roman"/>
          <w:sz w:val="28"/>
          <w:szCs w:val="28"/>
        </w:rPr>
        <w:t>тной палатой протоколам о привлечении лиц к административной ответственности в 2019 году составила 493 430,06 руб</w:t>
      </w:r>
      <w:r w:rsidR="00B57787" w:rsidRPr="003B13AE">
        <w:rPr>
          <w:rFonts w:ascii="Times New Roman" w:eastAsia="Calibri" w:hAnsi="Times New Roman" w:cs="Times New Roman"/>
          <w:sz w:val="28"/>
          <w:szCs w:val="28"/>
        </w:rPr>
        <w:t>.</w:t>
      </w:r>
      <w:r w:rsidRPr="003B13AE">
        <w:rPr>
          <w:rFonts w:ascii="Times New Roman" w:eastAsia="Calibri" w:hAnsi="Times New Roman" w:cs="Times New Roman"/>
          <w:sz w:val="28"/>
          <w:szCs w:val="28"/>
        </w:rPr>
        <w:t>, в 2020 году – 337 000,00 руб., в 2021 году – 460 346,96 руб.</w:t>
      </w:r>
    </w:p>
    <w:p w:rsidR="004B12D6" w:rsidRPr="003B13AE" w:rsidRDefault="009209FE" w:rsidP="00920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Ежегодно экспертно-аналитическими мероприятиями охватывается 100% расходной и доходной частей бюджета. </w:t>
      </w:r>
    </w:p>
    <w:p w:rsidR="009209FE" w:rsidRPr="003B13AE" w:rsidRDefault="009209FE" w:rsidP="00920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Результативность деятельности</w:t>
      </w:r>
      <w:r w:rsidR="007D4ACE" w:rsidRPr="003B13AE">
        <w:rPr>
          <w:rFonts w:ascii="Times New Roman" w:hAnsi="Times New Roman" w:cs="Times New Roman"/>
          <w:sz w:val="28"/>
          <w:szCs w:val="28"/>
        </w:rPr>
        <w:t xml:space="preserve"> С</w:t>
      </w:r>
      <w:r w:rsidR="00A211AE" w:rsidRPr="003B13AE">
        <w:rPr>
          <w:rFonts w:ascii="Times New Roman" w:hAnsi="Times New Roman" w:cs="Times New Roman"/>
          <w:sz w:val="28"/>
          <w:szCs w:val="28"/>
        </w:rPr>
        <w:t>чё</w:t>
      </w:r>
      <w:r w:rsidR="00E71E5F" w:rsidRPr="003B13AE">
        <w:rPr>
          <w:rFonts w:ascii="Times New Roman" w:hAnsi="Times New Roman" w:cs="Times New Roman"/>
          <w:sz w:val="28"/>
          <w:szCs w:val="28"/>
        </w:rPr>
        <w:t>тной п</w:t>
      </w:r>
      <w:r w:rsidRPr="003B13AE">
        <w:rPr>
          <w:rFonts w:ascii="Times New Roman" w:hAnsi="Times New Roman" w:cs="Times New Roman"/>
          <w:sz w:val="28"/>
          <w:szCs w:val="28"/>
        </w:rPr>
        <w:t>алаты характеризуют количественный коэффициент выявляемости и коэффици</w:t>
      </w:r>
      <w:r w:rsidR="004B12D6" w:rsidRPr="003B13AE">
        <w:rPr>
          <w:rFonts w:ascii="Times New Roman" w:hAnsi="Times New Roman" w:cs="Times New Roman"/>
          <w:sz w:val="28"/>
          <w:szCs w:val="28"/>
        </w:rPr>
        <w:t>ент устранения нарушений. В 2021</w:t>
      </w:r>
      <w:r w:rsidRPr="003B13AE">
        <w:rPr>
          <w:rFonts w:ascii="Times New Roman" w:hAnsi="Times New Roman" w:cs="Times New Roman"/>
          <w:sz w:val="28"/>
          <w:szCs w:val="28"/>
        </w:rPr>
        <w:t xml:space="preserve"> году в среднем каждым сотрудником </w:t>
      </w:r>
      <w:r w:rsidR="00A211AE" w:rsidRPr="003B13AE">
        <w:rPr>
          <w:rFonts w:ascii="Times New Roman" w:hAnsi="Times New Roman" w:cs="Times New Roman"/>
          <w:sz w:val="28"/>
          <w:szCs w:val="28"/>
        </w:rPr>
        <w:t>Счё</w:t>
      </w:r>
      <w:r w:rsidR="007D4ACE" w:rsidRPr="003B13AE">
        <w:rPr>
          <w:rFonts w:ascii="Times New Roman" w:hAnsi="Times New Roman" w:cs="Times New Roman"/>
          <w:sz w:val="28"/>
          <w:szCs w:val="28"/>
        </w:rPr>
        <w:t>тной п</w:t>
      </w:r>
      <w:r w:rsidRPr="003B13AE">
        <w:rPr>
          <w:rFonts w:ascii="Times New Roman" w:hAnsi="Times New Roman" w:cs="Times New Roman"/>
          <w:sz w:val="28"/>
          <w:szCs w:val="28"/>
        </w:rPr>
        <w:t>алаты выявлено нарушений и недос</w:t>
      </w:r>
      <w:r w:rsidR="004B12D6" w:rsidRPr="003B13AE">
        <w:rPr>
          <w:rFonts w:ascii="Times New Roman" w:hAnsi="Times New Roman" w:cs="Times New Roman"/>
          <w:sz w:val="28"/>
          <w:szCs w:val="28"/>
        </w:rPr>
        <w:t>татков на сумму свыше 19</w:t>
      </w:r>
      <w:r w:rsidR="00347D2A" w:rsidRPr="003B13AE">
        <w:rPr>
          <w:rFonts w:ascii="Times New Roman" w:hAnsi="Times New Roman" w:cs="Times New Roman"/>
          <w:sz w:val="28"/>
          <w:szCs w:val="28"/>
        </w:rPr>
        <w:t>,8 млн. рублей, при этом 88,1</w:t>
      </w:r>
      <w:r w:rsidRPr="003B13AE">
        <w:rPr>
          <w:rFonts w:ascii="Times New Roman" w:hAnsi="Times New Roman" w:cs="Times New Roman"/>
          <w:sz w:val="28"/>
          <w:szCs w:val="28"/>
        </w:rPr>
        <w:t xml:space="preserve">% из выявленных нарушений, подлежащих устранению, устранено </w:t>
      </w:r>
      <w:r w:rsidRPr="003B13AE">
        <w:rPr>
          <w:rFonts w:ascii="Times New Roman" w:hAnsi="Times New Roman" w:cs="Times New Roman"/>
          <w:sz w:val="28"/>
          <w:szCs w:val="28"/>
        </w:rPr>
        <w:lastRenderedPageBreak/>
        <w:t>либо в ходе проведения контрольных и экспертно-аналитических мероприятий, либо по их результатам.</w:t>
      </w:r>
    </w:p>
    <w:p w:rsidR="009209FE" w:rsidRPr="003B13AE" w:rsidRDefault="009209FE" w:rsidP="00920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Социально-политический эффект деятельности </w:t>
      </w:r>
      <w:r w:rsidR="00A211AE" w:rsidRPr="003B13AE">
        <w:rPr>
          <w:rFonts w:ascii="Times New Roman" w:hAnsi="Times New Roman" w:cs="Times New Roman"/>
          <w:sz w:val="28"/>
          <w:szCs w:val="28"/>
        </w:rPr>
        <w:t>Счё</w:t>
      </w:r>
      <w:r w:rsidR="007D4ACE" w:rsidRPr="003B13AE">
        <w:rPr>
          <w:rFonts w:ascii="Times New Roman" w:hAnsi="Times New Roman" w:cs="Times New Roman"/>
          <w:sz w:val="28"/>
          <w:szCs w:val="28"/>
        </w:rPr>
        <w:t>тной палаты</w:t>
      </w:r>
      <w:r w:rsidRPr="003B13AE">
        <w:rPr>
          <w:rFonts w:ascii="Times New Roman" w:hAnsi="Times New Roman" w:cs="Times New Roman"/>
          <w:sz w:val="28"/>
          <w:szCs w:val="28"/>
        </w:rPr>
        <w:t xml:space="preserve"> проявляется как в информировании общества о деятельности </w:t>
      </w:r>
      <w:r w:rsidR="00A211AE" w:rsidRPr="003B13AE">
        <w:rPr>
          <w:rFonts w:ascii="Times New Roman" w:hAnsi="Times New Roman" w:cs="Times New Roman"/>
          <w:sz w:val="28"/>
          <w:szCs w:val="28"/>
        </w:rPr>
        <w:t>П</w:t>
      </w:r>
      <w:r w:rsidR="007D4ACE" w:rsidRPr="003B13AE">
        <w:rPr>
          <w:rFonts w:ascii="Times New Roman" w:hAnsi="Times New Roman" w:cs="Times New Roman"/>
          <w:sz w:val="28"/>
          <w:szCs w:val="28"/>
        </w:rPr>
        <w:t>алаты</w:t>
      </w:r>
      <w:r w:rsidRPr="003B13AE">
        <w:rPr>
          <w:rFonts w:ascii="Times New Roman" w:hAnsi="Times New Roman" w:cs="Times New Roman"/>
          <w:sz w:val="28"/>
          <w:szCs w:val="28"/>
        </w:rPr>
        <w:t xml:space="preserve"> посредством информационных интернет-ресурсов и публикаций в средствах массовой информации, так и в применении по итогам мероприятий санкций к лицам, допустившим нарушение законодательства.</w:t>
      </w:r>
    </w:p>
    <w:p w:rsidR="00BE5607" w:rsidRPr="003B13AE" w:rsidRDefault="00BE5607" w:rsidP="00BE5607">
      <w:pPr>
        <w:keepNext/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Кроме того, в ма</w:t>
      </w:r>
      <w:r w:rsidR="007D4ACE" w:rsidRPr="003B13AE">
        <w:rPr>
          <w:rFonts w:ascii="Times New Roman" w:hAnsi="Times New Roman" w:cs="Times New Roman"/>
          <w:sz w:val="28"/>
          <w:szCs w:val="28"/>
        </w:rPr>
        <w:t>е</w:t>
      </w:r>
      <w:r w:rsidRPr="003B13AE">
        <w:rPr>
          <w:rFonts w:ascii="Times New Roman" w:hAnsi="Times New Roman" w:cs="Times New Roman"/>
          <w:sz w:val="28"/>
          <w:szCs w:val="28"/>
        </w:rPr>
        <w:t xml:space="preserve"> 2021 года подготовлено и проведено семинар-совещание в формате круглого стола с руководителями и главными бухгалтерами  муниципальных бюджетных учреждений культуры и спорта, где </w:t>
      </w:r>
      <w:r w:rsidR="00A211AE" w:rsidRPr="003B13AE">
        <w:rPr>
          <w:rFonts w:ascii="Times New Roman" w:hAnsi="Times New Roman" w:cs="Times New Roman"/>
          <w:sz w:val="28"/>
          <w:szCs w:val="28"/>
        </w:rPr>
        <w:t>Счё</w:t>
      </w:r>
      <w:r w:rsidR="007D4ACE" w:rsidRPr="003B13AE">
        <w:rPr>
          <w:rFonts w:ascii="Times New Roman" w:hAnsi="Times New Roman" w:cs="Times New Roman"/>
          <w:sz w:val="28"/>
          <w:szCs w:val="28"/>
        </w:rPr>
        <w:t>тной п</w:t>
      </w:r>
      <w:r w:rsidRPr="003B13AE">
        <w:rPr>
          <w:rFonts w:ascii="Times New Roman" w:hAnsi="Times New Roman" w:cs="Times New Roman"/>
          <w:sz w:val="28"/>
          <w:szCs w:val="28"/>
        </w:rPr>
        <w:t>алатой представлен анализ типовых системных нарушений, выявленных в ходе проверок деятельности муниципальных учреждений в социальной сфере.</w:t>
      </w:r>
    </w:p>
    <w:p w:rsidR="009209FE" w:rsidRPr="003B13AE" w:rsidRDefault="00E56101" w:rsidP="009209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тезисно предоставлена и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нформация об отдельных видах деятельности </w:t>
      </w:r>
      <w:r w:rsidR="00A211A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7D4AC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алаты.</w:t>
      </w:r>
    </w:p>
    <w:p w:rsidR="009209FE" w:rsidRPr="003B13AE" w:rsidRDefault="009209FE" w:rsidP="009209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2AB1" w:rsidRDefault="009209FE" w:rsidP="00347A80">
      <w:pPr>
        <w:widowControl w:val="0"/>
        <w:spacing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24FB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III</w:t>
      </w:r>
      <w:r w:rsidRPr="008A24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552AB1" w:rsidRPr="008A24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Экспертно-аналитическая деятельность</w:t>
      </w:r>
    </w:p>
    <w:p w:rsidR="003B13AE" w:rsidRDefault="003B13AE" w:rsidP="00347A80">
      <w:pPr>
        <w:widowControl w:val="0"/>
        <w:spacing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AB1" w:rsidRPr="003B13AE" w:rsidRDefault="00552AB1" w:rsidP="00552AB1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На предварительном этапе бюджетного процесса в области внешнего финансового контроля </w:t>
      </w:r>
      <w:r w:rsidR="009D59E9" w:rsidRPr="003B13AE">
        <w:rPr>
          <w:rFonts w:ascii="Times New Roman" w:hAnsi="Times New Roman" w:cs="Times New Roman"/>
          <w:sz w:val="28"/>
          <w:szCs w:val="28"/>
        </w:rPr>
        <w:t>Счё</w:t>
      </w:r>
      <w:r w:rsidR="003632E2" w:rsidRPr="003B13AE">
        <w:rPr>
          <w:rFonts w:ascii="Times New Roman" w:hAnsi="Times New Roman" w:cs="Times New Roman"/>
          <w:sz w:val="28"/>
          <w:szCs w:val="28"/>
        </w:rPr>
        <w:t>тная п</w:t>
      </w:r>
      <w:r w:rsidRPr="003B13AE">
        <w:rPr>
          <w:rFonts w:ascii="Times New Roman" w:hAnsi="Times New Roman" w:cs="Times New Roman"/>
          <w:sz w:val="28"/>
          <w:szCs w:val="28"/>
        </w:rPr>
        <w:t>алата наделена исключительными бюджетными полномочиями, без реализации которых невозможна легитимность обсуждения и принятия проекта бюджета и его корректировок.</w:t>
      </w:r>
    </w:p>
    <w:p w:rsidR="009008FD" w:rsidRPr="003B13AE" w:rsidRDefault="009D59E9" w:rsidP="00552AB1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Реализация полномочий Счё</w:t>
      </w:r>
      <w:r w:rsidR="00552AB1" w:rsidRPr="003B13AE">
        <w:rPr>
          <w:rFonts w:ascii="Times New Roman" w:hAnsi="Times New Roman" w:cs="Times New Roman"/>
          <w:sz w:val="28"/>
          <w:szCs w:val="28"/>
        </w:rPr>
        <w:t>тной палаты по экспертизе проекта решения о бюджете, проектов решений о внесении изменений в него, в том числе обоснованности показателей бюджета, осуществляется в рамках подготовки соответствующих заключений.</w:t>
      </w:r>
    </w:p>
    <w:p w:rsidR="0092363F" w:rsidRPr="003B13AE" w:rsidRDefault="009008FD" w:rsidP="0092363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="009D59E9" w:rsidRPr="003B13AE">
        <w:rPr>
          <w:rFonts w:ascii="Times New Roman" w:hAnsi="Times New Roman" w:cs="Times New Roman"/>
          <w:sz w:val="28"/>
          <w:szCs w:val="28"/>
        </w:rPr>
        <w:t>Счё</w:t>
      </w:r>
      <w:r w:rsidR="003632E2" w:rsidRPr="003B13AE">
        <w:rPr>
          <w:rFonts w:ascii="Times New Roman" w:hAnsi="Times New Roman" w:cs="Times New Roman"/>
          <w:sz w:val="28"/>
          <w:szCs w:val="28"/>
        </w:rPr>
        <w:t>тной п</w:t>
      </w:r>
      <w:r w:rsidRPr="003B13AE">
        <w:rPr>
          <w:rFonts w:ascii="Times New Roman" w:hAnsi="Times New Roman" w:cs="Times New Roman"/>
          <w:sz w:val="28"/>
          <w:szCs w:val="28"/>
        </w:rPr>
        <w:t>алатой проведено</w:t>
      </w:r>
      <w:r w:rsidR="0092363F" w:rsidRPr="003B13AE">
        <w:rPr>
          <w:rFonts w:ascii="Times New Roman" w:hAnsi="Times New Roman" w:cs="Times New Roman"/>
          <w:sz w:val="28"/>
          <w:szCs w:val="28"/>
        </w:rPr>
        <w:t xml:space="preserve"> </w:t>
      </w:r>
      <w:r w:rsidR="0092363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275 экспертно-аналитических мероприятий, подготовлено 275 экспертных заключений, </w:t>
      </w:r>
      <w:r w:rsidR="00A004B1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</w:t>
      </w:r>
      <w:r w:rsidR="003632E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осуществлено</w:t>
      </w:r>
      <w:r w:rsidR="0092363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 тематических экспертно-аналитических мероприятия</w:t>
      </w:r>
      <w:r w:rsidR="0005625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8FD" w:rsidRPr="003B13AE" w:rsidRDefault="0092363F" w:rsidP="00552AB1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экспертизы проектов правовых актов продолжена практика оперативного взаимодействия с их разработчиками, что позволяет провести экспертизу в кратчайшие сроки и устранить выявляемые недостатки в рабочем порядке.</w:t>
      </w:r>
    </w:p>
    <w:p w:rsidR="00A41DBB" w:rsidRPr="003B13AE" w:rsidRDefault="00A41DBB" w:rsidP="00552AB1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наиболее частных недостатков в представленных на экспертизу </w:t>
      </w:r>
      <w:r w:rsidR="00A8362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правовых актах города Нижневартовска (далее</w:t>
      </w:r>
      <w:r w:rsidR="003632E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МПА</w:t>
      </w:r>
      <w:r w:rsidR="00A8362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тная палата отмечала недостаточную проработку финансово-экономических обоснований, отсутствие сведений о влиянии тех или иных предлагаемых решений на доходы и расходы бюджета города и оценки предлагаемого социально-экономического эффекта.</w:t>
      </w:r>
    </w:p>
    <w:p w:rsidR="00FC17F2" w:rsidRPr="003B13AE" w:rsidRDefault="00FC17F2" w:rsidP="009209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последующего контроля за исполнением бюджета города Нижневартовска палатой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внешняя проверка отчё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об исполнении бюджета города и подготовлено заключение.</w:t>
      </w:r>
    </w:p>
    <w:p w:rsidR="00A83623" w:rsidRPr="003B13AE" w:rsidRDefault="009D59E9" w:rsidP="009209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на отчё</w:t>
      </w:r>
      <w:r w:rsidR="00FC17F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 об исполнении бюджета города Нижневартовска формировалось с учетом данных внешней проверки годовой бюджетной отчетности главных администраторов бюджетных средс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тв, для проведения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которой в Счё</w:t>
      </w:r>
      <w:r w:rsidR="00FC17F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палату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оставлена годовая бюджетная отчё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за 2020 год всех главных распо</w:t>
      </w:r>
      <w:r w:rsidR="00A8362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рядителей бюджетных средств.</w:t>
      </w:r>
    </w:p>
    <w:p w:rsidR="008A24FB" w:rsidRPr="003B13AE" w:rsidRDefault="00A83623" w:rsidP="009209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 проведенн</w:t>
      </w:r>
      <w:r w:rsidR="003632E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</w:t>
      </w:r>
      <w:r w:rsidR="003632E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подготовлено и направлено 6 отчё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содержащих информацию о допущенных нарушениях требований Инструкции о порядке составления и предоставления годо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вой, квартальной и месячной отчё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тности об исполнении бюджетов бюджетной системы Российской Федерации, утвержденн</w:t>
      </w:r>
      <w:r w:rsidR="008A24F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приказом Минфина РФ от  28.12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.2010 </w:t>
      </w:r>
      <w:r w:rsidR="008D79F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№ 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191н «Об утверждении Инструкции о порядке составления и предоставления годо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вой, квартальной и месячной отчё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тности об исполнении бюджетов бюджетной системы Российской Федерации»,</w:t>
      </w:r>
      <w:r w:rsidR="008A24F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3632E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разработаны 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ГРБС.</w:t>
      </w:r>
      <w:r w:rsidR="008A24FB" w:rsidRPr="003B13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953" w:rsidRPr="003B13AE" w:rsidRDefault="00C82953" w:rsidP="009209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 внешняя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годовой бюджетной отчё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тности за 2020 год предоставила достаточные основания для выражения мнения о дост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оверности годовой бюджетной отчё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тности и ее соответствия во всех существенных аспектах нормативным актам, ре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гулирующим бюджетный учет и отчё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в Российской Федерации.</w:t>
      </w:r>
    </w:p>
    <w:p w:rsidR="003632E2" w:rsidRPr="003B13AE" w:rsidRDefault="00C82953" w:rsidP="003632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предварительного контро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за исполнением бюджета в отчё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тном периоде подготовлено</w:t>
      </w:r>
      <w:r w:rsidR="003632E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B6998" w:rsidRPr="003B13AE" w:rsidRDefault="003632E2" w:rsidP="003632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="00C8295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5 заключений</w:t>
      </w:r>
      <w:r w:rsidR="00AD204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проекты решений Думы города Нижневартовска о внесении изменений в бюджет города на 2021 год и плановый период 2022 и 2023 годов.</w:t>
      </w:r>
      <w:r w:rsidR="003B699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9A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экспертиз проектов решений по внесению изменений в бюджет города своевременно отрабатывались неточности по обоснованию заявляемых объемов на общую сумму 11,29 млн.</w:t>
      </w:r>
      <w:r w:rsidR="00B032B1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9A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</w:p>
    <w:p w:rsidR="003B6998" w:rsidRPr="003B13AE" w:rsidRDefault="003B6998" w:rsidP="003B6998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замечаний 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3632E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  недостатк</w:t>
      </w:r>
      <w:r w:rsidR="0049370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оперативно устранены администрацией города.</w:t>
      </w:r>
    </w:p>
    <w:p w:rsidR="0043798C" w:rsidRPr="003B13AE" w:rsidRDefault="003632E2" w:rsidP="00AD20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D204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заключение на проект решения Думы города Нижневартовска о  бюджете города на 2022 год и плановый период 2023 и 2024 годов</w:t>
      </w:r>
      <w:r w:rsidR="00E0168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2043" w:rsidRPr="003B13AE" w:rsidRDefault="0049370E" w:rsidP="00AD20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обеспечения финансовой устойчивости бюджета муниципального образования даны соответствующие рекомендации по ведению взвешенной бюджетной и налоговой политики, направленной на эффективное управление, осуществлению постоянного контроля </w:t>
      </w:r>
      <w:r w:rsidR="00B032B1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сбалансированности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доходной и расходной частей бюджета.</w:t>
      </w:r>
      <w:r w:rsidR="00E0168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2126" w:rsidRPr="003B13AE" w:rsidRDefault="009D59E9" w:rsidP="00E15B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отчё</w:t>
      </w:r>
      <w:r w:rsidR="000F2126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тном периоде проведено два тематических </w:t>
      </w:r>
      <w:r w:rsidR="00C006FC" w:rsidRPr="003B13AE">
        <w:rPr>
          <w:rFonts w:ascii="Times New Roman" w:hAnsi="Times New Roman" w:cs="Times New Roman"/>
          <w:sz w:val="28"/>
          <w:szCs w:val="28"/>
        </w:rPr>
        <w:t>экспертно-</w:t>
      </w:r>
      <w:r w:rsidR="00A83623" w:rsidRPr="003B13AE">
        <w:rPr>
          <w:rFonts w:ascii="Times New Roman" w:hAnsi="Times New Roman" w:cs="Times New Roman"/>
          <w:sz w:val="28"/>
          <w:szCs w:val="28"/>
        </w:rPr>
        <w:t>аналитических</w:t>
      </w:r>
      <w:r w:rsidR="00C006FC" w:rsidRPr="003B13AE">
        <w:rPr>
          <w:rFonts w:ascii="Times New Roman" w:hAnsi="Times New Roman" w:cs="Times New Roman"/>
          <w:sz w:val="28"/>
          <w:szCs w:val="28"/>
        </w:rPr>
        <w:t xml:space="preserve"> </w:t>
      </w:r>
      <w:r w:rsidR="000F2126" w:rsidRPr="003B13AE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0F2126" w:rsidRPr="003B13AE" w:rsidRDefault="008D712F" w:rsidP="00E15B6F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1. </w:t>
      </w:r>
      <w:r w:rsidR="000F2126" w:rsidRPr="003B13AE">
        <w:rPr>
          <w:rFonts w:ascii="Times New Roman" w:hAnsi="Times New Roman" w:cs="Times New Roman"/>
          <w:sz w:val="28"/>
          <w:szCs w:val="28"/>
        </w:rPr>
        <w:t xml:space="preserve">Анализ организации транспортного обслуживания населения в </w:t>
      </w:r>
      <w:r w:rsidR="00853934" w:rsidRPr="003B13AE">
        <w:rPr>
          <w:rFonts w:ascii="Times New Roman" w:hAnsi="Times New Roman" w:cs="Times New Roman"/>
          <w:sz w:val="28"/>
          <w:szCs w:val="28"/>
        </w:rPr>
        <w:t>г</w:t>
      </w:r>
      <w:r w:rsidR="000F2126" w:rsidRPr="003B13AE">
        <w:rPr>
          <w:rFonts w:ascii="Times New Roman" w:hAnsi="Times New Roman" w:cs="Times New Roman"/>
          <w:sz w:val="28"/>
          <w:szCs w:val="28"/>
        </w:rPr>
        <w:t>раницах городского округа. Проверка правомерности и эффективности использования бюджетных средств, выделенных из бюджета города на реализацию основного мероприятия «Организация регулярных перевозок пассажиров и багажа автомобильным транспортом общего пользования на территории городского округа» муниципальной программы «Содержание дорожного хозяйства, организация транспортного обслуживания и благоустройство территории города Нижневартовска на 2018 – 2025 годы и на п</w:t>
      </w:r>
      <w:r w:rsidR="00853934" w:rsidRPr="003B13AE">
        <w:rPr>
          <w:rFonts w:ascii="Times New Roman" w:hAnsi="Times New Roman" w:cs="Times New Roman"/>
          <w:sz w:val="28"/>
          <w:szCs w:val="28"/>
        </w:rPr>
        <w:t>ериод до 2030 года» в 2020 году</w:t>
      </w:r>
      <w:r w:rsidR="000F2126" w:rsidRPr="003B13AE">
        <w:rPr>
          <w:rFonts w:ascii="Times New Roman" w:hAnsi="Times New Roman" w:cs="Times New Roman"/>
          <w:sz w:val="28"/>
          <w:szCs w:val="28"/>
        </w:rPr>
        <w:t>.</w:t>
      </w:r>
    </w:p>
    <w:p w:rsidR="000F2126" w:rsidRPr="003B13AE" w:rsidRDefault="000F2126" w:rsidP="000F212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экспертно-аналитического мероприятия установлено, что:</w:t>
      </w:r>
    </w:p>
    <w:p w:rsidR="00BF24D8" w:rsidRPr="003B13AE" w:rsidRDefault="00853934" w:rsidP="00BF24D8">
      <w:pPr>
        <w:numPr>
          <w:ilvl w:val="0"/>
          <w:numId w:val="33"/>
        </w:numPr>
        <w:tabs>
          <w:tab w:val="num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F24D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тсутствует действующий документ планирования регулярных перевозок пассажиров и багажа автомобильным транспортом по </w:t>
      </w:r>
      <w:r w:rsidR="00BF24D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муниципальным маршрутам регулярных перевозок на территории города Нижневартовска.</w:t>
      </w:r>
    </w:p>
    <w:p w:rsidR="00BF24D8" w:rsidRPr="003B13AE" w:rsidRDefault="00BF24D8" w:rsidP="00BF24D8">
      <w:pPr>
        <w:numPr>
          <w:ilvl w:val="0"/>
          <w:numId w:val="33"/>
        </w:numPr>
        <w:tabs>
          <w:tab w:val="num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реальной потребности населения города в муниципальных маршрутах </w:t>
      </w:r>
      <w:r w:rsidR="008D79F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№ № 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 10К, 18, 19, 20, 23 ,24, 26, 28, 31, 9К, 16К, 96 регулярные перевозки по указанным маршрутам на протяжении длительного периода времени на территории города не осуществляются.</w:t>
      </w:r>
    </w:p>
    <w:p w:rsidR="00BF24D8" w:rsidRPr="003B13AE" w:rsidRDefault="00892A07" w:rsidP="00BF24D8">
      <w:pPr>
        <w:numPr>
          <w:ilvl w:val="0"/>
          <w:numId w:val="33"/>
        </w:numPr>
        <w:tabs>
          <w:tab w:val="num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F24D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регламентированы</w:t>
      </w:r>
      <w:r w:rsidR="00BF24D8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F24D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принятия решений об установлении, изменении и отмене муниципальных маршрутов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24FB" w:rsidRPr="003B13AE" w:rsidRDefault="00892A07" w:rsidP="00677B63">
      <w:pPr>
        <w:numPr>
          <w:ilvl w:val="0"/>
          <w:numId w:val="33"/>
        </w:numPr>
        <w:tabs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BF24D8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тсутствие на остановочных (автобусных) павильонах размещенной информации о виде регулярных перевозок пассажиров и багажа, расписании, времени начала и окончания движения транспортных средств по соответствующему маршруту, наименовании конечного остановочного пункта маршрута, информации о наименовании, об адресе и о номерах контактных телефонов органа, осуществляющего контроль за регулярными перевозками пассажиров и багажа. </w:t>
      </w:r>
    </w:p>
    <w:p w:rsidR="00677B63" w:rsidRPr="003B13AE" w:rsidRDefault="00892A07" w:rsidP="00677B63">
      <w:pPr>
        <w:numPr>
          <w:ilvl w:val="0"/>
          <w:numId w:val="33"/>
        </w:numPr>
        <w:tabs>
          <w:tab w:val="num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</w:t>
      </w:r>
      <w:r w:rsidR="00BF24D8"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татистическое исследование среди жителей города</w:t>
      </w:r>
      <w:r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</w:t>
      </w:r>
      <w:r w:rsidR="00BF24D8"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качеств</w:t>
      </w:r>
      <w:r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</w:t>
      </w:r>
      <w:r w:rsidR="00BF24D8"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</w:t>
      </w:r>
      <w:r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едоставления транспортных услуг выявило</w:t>
      </w:r>
      <w:r w:rsidR="00BF24D8"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достаточно большое количество проблем, для решения которых необходим системный подход с целью обеспечения наиболее эффективной организации транспортного обслуживания населения.</w:t>
      </w:r>
      <w:r w:rsidR="00677B63"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BF24D8" w:rsidRPr="003B13AE" w:rsidRDefault="007622F4" w:rsidP="00BF24D8">
      <w:pPr>
        <w:numPr>
          <w:ilvl w:val="0"/>
          <w:numId w:val="33"/>
        </w:numPr>
        <w:tabs>
          <w:tab w:val="num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Осуще</w:t>
      </w:r>
      <w:r w:rsidR="00BF24D8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ствлялось искусственное укрупнение предмета закупки</w:t>
      </w:r>
      <w:r w:rsidR="00BF24D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выполнение работ по осуществлению регулярных перевозок пассажиров и багажа автомобильным транспортом по регулируемым тарифам по муниципальным маршрутам</w:t>
      </w:r>
      <w:r w:rsidR="00BF24D8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, в результате объединения в один лот от 6 до 8 муниципальных маршрутов.</w:t>
      </w:r>
    </w:p>
    <w:p w:rsidR="00BB21BF" w:rsidRPr="003B13AE" w:rsidRDefault="008D712F" w:rsidP="008D712F">
      <w:pPr>
        <w:pStyle w:val="a4"/>
        <w:tabs>
          <w:tab w:val="left" w:pos="1134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BB21BF" w:rsidRPr="003B13AE">
        <w:rPr>
          <w:rFonts w:ascii="Times New Roman" w:eastAsia="Calibri" w:hAnsi="Times New Roman" w:cs="Times New Roman"/>
          <w:sz w:val="28"/>
          <w:szCs w:val="28"/>
        </w:rPr>
        <w:t>Анализ действующих систем оплаты труда работников муниципальных учреждений, подведомственных департаменту по социальной политике администрации города Нижневартовска, включая оценку правомерности осуществления стимулирующих и иных выплат работникам учреждений за 2020 год, текущий перио</w:t>
      </w:r>
      <w:r w:rsidR="00853934" w:rsidRPr="003B13AE">
        <w:rPr>
          <w:rFonts w:ascii="Times New Roman" w:eastAsia="Calibri" w:hAnsi="Times New Roman" w:cs="Times New Roman"/>
          <w:sz w:val="28"/>
          <w:szCs w:val="28"/>
        </w:rPr>
        <w:t>д 2021 года (выборочная основа)</w:t>
      </w:r>
      <w:r w:rsidR="00BB21BF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B21BF" w:rsidRPr="003B13AE" w:rsidRDefault="00BB21BF" w:rsidP="008D712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По итогам проведения экспертно-аналити</w:t>
      </w:r>
      <w:r w:rsidR="00A41DBB" w:rsidRPr="003B13AE">
        <w:rPr>
          <w:rFonts w:ascii="Times New Roman" w:hAnsi="Times New Roman" w:cs="Times New Roman"/>
          <w:sz w:val="28"/>
          <w:szCs w:val="28"/>
        </w:rPr>
        <w:t xml:space="preserve">ческого мероприятия установлен </w:t>
      </w:r>
      <w:r w:rsidR="00A41DBB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ряд замечаний и нарушений:</w:t>
      </w:r>
    </w:p>
    <w:p w:rsidR="00BB21BF" w:rsidRPr="003B13AE" w:rsidRDefault="008D712F" w:rsidP="008D712F">
      <w:pPr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ф</w:t>
      </w:r>
      <w:r w:rsidR="00BB21BF" w:rsidRPr="003B13AE">
        <w:rPr>
          <w:rFonts w:ascii="Times New Roman" w:hAnsi="Times New Roman" w:cs="Times New Roman"/>
          <w:sz w:val="28"/>
          <w:szCs w:val="28"/>
        </w:rPr>
        <w:t>ормирование годовых фондов оплаты труда</w:t>
      </w:r>
      <w:r w:rsidR="00853934" w:rsidRPr="003B13AE">
        <w:rPr>
          <w:rFonts w:ascii="Times New Roman" w:hAnsi="Times New Roman" w:cs="Times New Roman"/>
          <w:sz w:val="28"/>
          <w:szCs w:val="28"/>
        </w:rPr>
        <w:t xml:space="preserve"> (далее-ФОТ)</w:t>
      </w:r>
      <w:r w:rsidR="00BB21BF" w:rsidRPr="003B13AE">
        <w:rPr>
          <w:rFonts w:ascii="Times New Roman" w:hAnsi="Times New Roman" w:cs="Times New Roman"/>
          <w:sz w:val="28"/>
          <w:szCs w:val="28"/>
        </w:rPr>
        <w:t xml:space="preserve"> осуществляется муниципальными учреждениями в нарушение требований НПА администрации города</w:t>
      </w:r>
      <w:r w:rsidR="009D59E9" w:rsidRPr="003B13AE">
        <w:rPr>
          <w:rFonts w:ascii="Times New Roman" w:hAnsi="Times New Roman" w:cs="Times New Roman"/>
          <w:sz w:val="28"/>
          <w:szCs w:val="28"/>
        </w:rPr>
        <w:t>;</w:t>
      </w:r>
    </w:p>
    <w:p w:rsidR="00BB21BF" w:rsidRPr="003B13AE" w:rsidRDefault="008D712F" w:rsidP="008D712F">
      <w:pPr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п</w:t>
      </w:r>
      <w:r w:rsidR="00BB21BF" w:rsidRPr="003B13AE">
        <w:rPr>
          <w:rFonts w:ascii="Times New Roman" w:hAnsi="Times New Roman" w:cs="Times New Roman"/>
          <w:sz w:val="28"/>
          <w:szCs w:val="28"/>
        </w:rPr>
        <w:t>рименение муниципальными учреждениями различного подхода к расчету плановых ФОТ, в том числе отсутствие единообразного подхода при осуществлении соответствующих расчетов одним и тем же муниципальным учреждением, но на разные пер</w:t>
      </w:r>
      <w:r w:rsidR="009D59E9" w:rsidRPr="003B13AE">
        <w:rPr>
          <w:rFonts w:ascii="Times New Roman" w:hAnsi="Times New Roman" w:cs="Times New Roman"/>
          <w:sz w:val="28"/>
          <w:szCs w:val="28"/>
        </w:rPr>
        <w:t>иоды;</w:t>
      </w:r>
    </w:p>
    <w:p w:rsidR="00BB21BF" w:rsidRPr="003B13AE" w:rsidRDefault="008D712F" w:rsidP="008D712F">
      <w:pPr>
        <w:widowControl w:val="0"/>
        <w:numPr>
          <w:ilvl w:val="0"/>
          <w:numId w:val="3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BB21BF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тсутствие четкого регламентирования механизмов планирования затрат на осуществление отдельных видов выплат, содержания понятий, применяемых при расчете годового </w:t>
      </w:r>
      <w:r w:rsidR="00853934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ФОТ</w:t>
      </w:r>
      <w:r w:rsidR="00BB21BF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, неясность отдельных включенных в муниципальные правовые акты норм</w:t>
      </w:r>
      <w:r w:rsidR="009D59E9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="00BB21BF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892A07" w:rsidRPr="003B13AE" w:rsidRDefault="008D712F" w:rsidP="00BB21BF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B13AE">
        <w:rPr>
          <w:rFonts w:ascii="Times New Roman" w:hAnsi="Times New Roman" w:cs="Times New Roman"/>
          <w:sz w:val="28"/>
          <w:szCs w:val="28"/>
        </w:rPr>
        <w:t>ф</w:t>
      </w:r>
      <w:r w:rsidR="00BB21BF" w:rsidRPr="003B13AE">
        <w:rPr>
          <w:rFonts w:ascii="Times New Roman" w:hAnsi="Times New Roman" w:cs="Times New Roman"/>
          <w:sz w:val="28"/>
          <w:szCs w:val="28"/>
        </w:rPr>
        <w:t xml:space="preserve">ормирование норм коллективных договоров, локальных нормативных актов муниципальных учреждений, регулирующих оплату </w:t>
      </w:r>
      <w:r w:rsidR="00BB21BF" w:rsidRPr="003B13AE">
        <w:rPr>
          <w:rFonts w:ascii="Times New Roman" w:hAnsi="Times New Roman" w:cs="Times New Roman"/>
          <w:sz w:val="28"/>
          <w:szCs w:val="28"/>
        </w:rPr>
        <w:lastRenderedPageBreak/>
        <w:t>труда работников, в нарушение требований как муниципальных правовых актов, так и отдельных требований Т</w:t>
      </w:r>
      <w:r w:rsidR="00853934" w:rsidRPr="003B13AE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BB21BF" w:rsidRPr="003B13AE">
        <w:rPr>
          <w:rFonts w:ascii="Times New Roman" w:hAnsi="Times New Roman" w:cs="Times New Roman"/>
          <w:sz w:val="28"/>
          <w:szCs w:val="28"/>
        </w:rPr>
        <w:t>К</w:t>
      </w:r>
      <w:r w:rsidR="00853934" w:rsidRPr="003B13AE">
        <w:rPr>
          <w:rFonts w:ascii="Times New Roman" w:hAnsi="Times New Roman" w:cs="Times New Roman"/>
          <w:sz w:val="28"/>
          <w:szCs w:val="28"/>
        </w:rPr>
        <w:t>одекса</w:t>
      </w:r>
      <w:r w:rsidR="00BB21BF" w:rsidRPr="003B13AE">
        <w:rPr>
          <w:rFonts w:ascii="Times New Roman" w:hAnsi="Times New Roman" w:cs="Times New Roman"/>
          <w:sz w:val="28"/>
          <w:szCs w:val="28"/>
        </w:rPr>
        <w:t xml:space="preserve"> Р</w:t>
      </w:r>
      <w:r w:rsidR="00853934" w:rsidRPr="003B13A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BB21BF" w:rsidRPr="003B13AE">
        <w:rPr>
          <w:rFonts w:ascii="Times New Roman" w:hAnsi="Times New Roman" w:cs="Times New Roman"/>
          <w:sz w:val="28"/>
          <w:szCs w:val="28"/>
        </w:rPr>
        <w:t>Ф</w:t>
      </w:r>
      <w:r w:rsidR="00853934" w:rsidRPr="003B13AE">
        <w:rPr>
          <w:rFonts w:ascii="Times New Roman" w:hAnsi="Times New Roman" w:cs="Times New Roman"/>
          <w:sz w:val="28"/>
          <w:szCs w:val="28"/>
        </w:rPr>
        <w:t>едерации</w:t>
      </w:r>
      <w:r w:rsidR="009D59E9" w:rsidRPr="003B13AE">
        <w:rPr>
          <w:rFonts w:ascii="Times New Roman" w:hAnsi="Times New Roman" w:cs="Times New Roman"/>
          <w:sz w:val="28"/>
          <w:szCs w:val="28"/>
        </w:rPr>
        <w:t>;</w:t>
      </w:r>
    </w:p>
    <w:p w:rsidR="008D712F" w:rsidRPr="003B13AE" w:rsidRDefault="008D712F" w:rsidP="00BB21BF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21B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тсутствие единообразного подхода к осуществлению иных выплат в муниципальных учреждениях, отнесенных к различным отраслям, но под</w:t>
      </w:r>
      <w:r w:rsidR="00C006FC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ведомственных одному учредителю</w:t>
      </w:r>
      <w:r w:rsidR="009D59E9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92A07" w:rsidRPr="003B13AE" w:rsidRDefault="00C006FC" w:rsidP="00BB21BF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иные </w:t>
      </w:r>
      <w:r w:rsidR="00892A0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замечания.</w:t>
      </w:r>
    </w:p>
    <w:p w:rsidR="00B57787" w:rsidRDefault="00B57787" w:rsidP="00347A8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09FE" w:rsidRDefault="008A24FB" w:rsidP="00347A8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A24FB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9209FE" w:rsidRPr="008A24FB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="009209FE" w:rsidRPr="008A24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209FE" w:rsidRPr="008A24F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3B13A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Контрольная деятельность</w:t>
      </w:r>
    </w:p>
    <w:p w:rsidR="003B13AE" w:rsidRPr="008A24FB" w:rsidRDefault="003B13AE" w:rsidP="00347A8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6CB6" w:rsidRPr="003B13AE" w:rsidRDefault="008A24FB" w:rsidP="00A41D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27</w:t>
      </w:r>
      <w:r w:rsidR="00926CB6" w:rsidRPr="003B13AE">
        <w:rPr>
          <w:rFonts w:ascii="Times New Roman" w:eastAsia="Calibri" w:hAnsi="Times New Roman" w:cs="Times New Roman"/>
          <w:sz w:val="28"/>
          <w:szCs w:val="28"/>
        </w:rPr>
        <w:t xml:space="preserve"> контрольных мероприятий (далее</w:t>
      </w:r>
      <w:r w:rsidR="008D712F" w:rsidRPr="003B13AE">
        <w:rPr>
          <w:rFonts w:ascii="Times New Roman" w:eastAsia="Calibri" w:hAnsi="Times New Roman" w:cs="Times New Roman"/>
          <w:sz w:val="28"/>
          <w:szCs w:val="28"/>
        </w:rPr>
        <w:t xml:space="preserve"> также – </w:t>
      </w:r>
      <w:r w:rsidR="00926CB6" w:rsidRPr="003B13AE">
        <w:rPr>
          <w:rFonts w:ascii="Times New Roman" w:eastAsia="Calibri" w:hAnsi="Times New Roman" w:cs="Times New Roman"/>
          <w:sz w:val="28"/>
          <w:szCs w:val="28"/>
        </w:rPr>
        <w:t>КМ</w:t>
      </w:r>
      <w:r w:rsidR="009D59E9" w:rsidRPr="003B13AE">
        <w:rPr>
          <w:rFonts w:ascii="Times New Roman" w:eastAsia="Calibri" w:hAnsi="Times New Roman" w:cs="Times New Roman"/>
          <w:sz w:val="28"/>
          <w:szCs w:val="28"/>
        </w:rPr>
        <w:t>) было проведено Счё</w:t>
      </w:r>
      <w:r w:rsidR="00926CB6" w:rsidRPr="003B13AE">
        <w:rPr>
          <w:rFonts w:ascii="Times New Roman" w:eastAsia="Calibri" w:hAnsi="Times New Roman" w:cs="Times New Roman"/>
          <w:sz w:val="28"/>
          <w:szCs w:val="28"/>
        </w:rPr>
        <w:t>тной палатой в 2021 году.</w:t>
      </w:r>
    </w:p>
    <w:p w:rsidR="00926CB6" w:rsidRPr="003B13AE" w:rsidRDefault="00926CB6" w:rsidP="00A41D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КМ представляют собой проверку деятельности соответствующих объектов контроля по формированию, управлению и распоряжению муниципальными ресурсами.</w:t>
      </w:r>
    </w:p>
    <w:p w:rsidR="00926CB6" w:rsidRPr="003B13AE" w:rsidRDefault="00926CB6" w:rsidP="00A41D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Любое КМ завершаются выработкой предложений, направленных на устранение выявленных нарушений и недостатков, и предотвращение рисков.</w:t>
      </w:r>
    </w:p>
    <w:p w:rsidR="00875FD6" w:rsidRPr="003B13AE" w:rsidRDefault="00875FD6" w:rsidP="00A41D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Краткие</w:t>
      </w:r>
      <w:r w:rsidR="005B531A" w:rsidRPr="003B13AE">
        <w:rPr>
          <w:rFonts w:ascii="Times New Roman" w:eastAsia="Calibri" w:hAnsi="Times New Roman" w:cs="Times New Roman"/>
          <w:sz w:val="28"/>
          <w:szCs w:val="28"/>
        </w:rPr>
        <w:t xml:space="preserve"> и выборочные </w:t>
      </w:r>
      <w:r w:rsidRPr="003B13AE">
        <w:rPr>
          <w:rFonts w:ascii="Times New Roman" w:eastAsia="Calibri" w:hAnsi="Times New Roman" w:cs="Times New Roman"/>
          <w:sz w:val="28"/>
          <w:szCs w:val="28"/>
        </w:rPr>
        <w:t>результаты КМ</w:t>
      </w:r>
      <w:r w:rsidR="005B531A" w:rsidRPr="003B13AE">
        <w:rPr>
          <w:rFonts w:ascii="Times New Roman" w:eastAsia="Calibri" w:hAnsi="Times New Roman" w:cs="Times New Roman"/>
          <w:sz w:val="28"/>
          <w:szCs w:val="28"/>
        </w:rPr>
        <w:t xml:space="preserve"> представлены ниже:</w:t>
      </w:r>
    </w:p>
    <w:p w:rsidR="000E66B7" w:rsidRPr="003B13AE" w:rsidRDefault="000E66B7" w:rsidP="00A41D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41DBB" w:rsidRPr="003B13AE" w:rsidRDefault="008A24FB" w:rsidP="00A41D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B13A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41DBB" w:rsidRPr="003B13AE">
        <w:rPr>
          <w:rFonts w:ascii="Times New Roman" w:eastAsia="Calibri" w:hAnsi="Times New Roman" w:cs="Times New Roman"/>
          <w:i/>
          <w:sz w:val="28"/>
          <w:szCs w:val="28"/>
        </w:rPr>
        <w:t>Проверка законности формирования резервного фонда администрации города, а также правомерности и эффективности использования бюджетных средств данного фонда,</w:t>
      </w:r>
      <w:r w:rsidR="000E66B7" w:rsidRPr="003B13AE">
        <w:rPr>
          <w:rFonts w:ascii="Times New Roman" w:eastAsia="Calibri" w:hAnsi="Times New Roman" w:cs="Times New Roman"/>
          <w:i/>
          <w:sz w:val="28"/>
          <w:szCs w:val="28"/>
        </w:rPr>
        <w:t xml:space="preserve"> выделенных в 2019 – 2020 годах</w:t>
      </w:r>
      <w:r w:rsidR="00A41DBB" w:rsidRPr="003B13AE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49370E" w:rsidRPr="003B13AE" w:rsidRDefault="00795BCC" w:rsidP="008D712F">
      <w:pPr>
        <w:tabs>
          <w:tab w:val="left" w:pos="0"/>
          <w:tab w:val="left" w:pos="851"/>
        </w:tabs>
        <w:autoSpaceDE w:val="0"/>
        <w:autoSpaceDN w:val="0"/>
        <w:adjustRightInd w:val="0"/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Объем средств, проверенных в ходе контрольного мероприятия, составил 66</w:t>
      </w:r>
      <w:r w:rsidR="008D712F" w:rsidRPr="003B13AE">
        <w:rPr>
          <w:rFonts w:ascii="Times New Roman" w:eastAsia="Calibri" w:hAnsi="Times New Roman" w:cs="Times New Roman"/>
          <w:sz w:val="28"/>
          <w:szCs w:val="28"/>
        </w:rPr>
        <w:t> </w:t>
      </w:r>
      <w:r w:rsidRPr="003B13AE">
        <w:rPr>
          <w:rFonts w:ascii="Times New Roman" w:eastAsia="Calibri" w:hAnsi="Times New Roman" w:cs="Times New Roman"/>
          <w:sz w:val="28"/>
          <w:szCs w:val="28"/>
        </w:rPr>
        <w:t>722</w:t>
      </w:r>
      <w:r w:rsidR="008D712F" w:rsidRPr="003B13AE">
        <w:rPr>
          <w:rFonts w:ascii="Times New Roman" w:eastAsia="Calibri" w:hAnsi="Times New Roman" w:cs="Times New Roman"/>
          <w:sz w:val="28"/>
          <w:szCs w:val="28"/>
        </w:rPr>
        <w:t>,</w:t>
      </w:r>
      <w:r w:rsidRPr="003B13AE">
        <w:rPr>
          <w:rFonts w:ascii="Times New Roman" w:eastAsia="Calibri" w:hAnsi="Times New Roman" w:cs="Times New Roman"/>
          <w:sz w:val="28"/>
          <w:szCs w:val="28"/>
        </w:rPr>
        <w:t>9 тыс.</w:t>
      </w:r>
      <w:r w:rsidR="000E66B7"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3AE">
        <w:rPr>
          <w:rFonts w:ascii="Times New Roman" w:eastAsia="Calibri" w:hAnsi="Times New Roman" w:cs="Times New Roman"/>
          <w:sz w:val="28"/>
          <w:szCs w:val="28"/>
        </w:rPr>
        <w:t>рублей</w:t>
      </w:r>
      <w:r w:rsidR="0049370E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5FD6" w:rsidRPr="003B13AE" w:rsidRDefault="0049370E" w:rsidP="008D712F">
      <w:pPr>
        <w:tabs>
          <w:tab w:val="left" w:pos="0"/>
          <w:tab w:val="left" w:pos="851"/>
        </w:tabs>
        <w:autoSpaceDE w:val="0"/>
        <w:autoSpaceDN w:val="0"/>
        <w:adjustRightInd w:val="0"/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Установлены следующие основные нарушения и замечания:</w:t>
      </w:r>
      <w:r w:rsidR="00875FD6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1DBB" w:rsidRPr="003B13AE" w:rsidRDefault="00A41DBB" w:rsidP="000E66B7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 части составления </w:t>
      </w:r>
      <w:r w:rsidRPr="003B13AE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соглашений о порядке и условиях предоставления и использования субсидии на иные цели;</w:t>
      </w:r>
    </w:p>
    <w:p w:rsidR="00A41DBB" w:rsidRPr="003B13AE" w:rsidRDefault="00A41DBB" w:rsidP="000E66B7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выявлен факт предоставления субсидии муниципальному учреждению по тем направлениям расходов, по которым у последнего отсутствует право на их несение;</w:t>
      </w:r>
    </w:p>
    <w:p w:rsidR="00A41DBB" w:rsidRPr="003B13AE" w:rsidRDefault="00A41DBB" w:rsidP="000E66B7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установлено применение несоответствующих кодов бюджетной классификации Российской Федерации в части, относящейся к местному бюджету, при предоставлении бюджетных средств их получателям;</w:t>
      </w:r>
    </w:p>
    <w:p w:rsidR="00A41DBB" w:rsidRPr="003B13AE" w:rsidRDefault="00A41DBB" w:rsidP="000E66B7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выявлены факты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неправомерного изменения условий контракта в части увеличения цены за единицу товара при отсутствии на то правовых оснований, установленных законодательством;</w:t>
      </w:r>
    </w:p>
    <w:p w:rsidR="00A41DBB" w:rsidRPr="003B13AE" w:rsidRDefault="00A41DBB" w:rsidP="000E66B7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в части соблюдения требований бухгалтерского учета, в том числе в части формирования учетной политики;</w:t>
      </w:r>
    </w:p>
    <w:p w:rsidR="00A41DBB" w:rsidRPr="003B13AE" w:rsidRDefault="00A41DBB" w:rsidP="000E66B7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установлено нецелевое и неправомерное расходование бюджетных средств резервного фонда.</w:t>
      </w:r>
    </w:p>
    <w:p w:rsidR="00D20046" w:rsidRPr="003B13AE" w:rsidRDefault="00D20046" w:rsidP="000E66B7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лица муниципальных учреждений города за нецелевое расходование бюджетных средств привлечены к административной ответственности, предусмотренной статьей 15.14 КоАП.</w:t>
      </w:r>
    </w:p>
    <w:p w:rsidR="00B57787" w:rsidRPr="003B13AE" w:rsidRDefault="00B57787" w:rsidP="005B531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531A" w:rsidRPr="003B13AE" w:rsidRDefault="005B531A" w:rsidP="005B531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Проверка правомерности предоставления субсидии на опубликование муниципальных правовых актов и иной официальной информации, а также расходования бюджетных средств на информирование населения города о деятельности органов местного самоуправления города Нижневартовска в 2020 году</w:t>
      </w:r>
      <w:r w:rsidRPr="003B1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5B531A" w:rsidRPr="003B13AE" w:rsidRDefault="005B531A" w:rsidP="005B531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Объем средств, проверенных в ходе контрольного мероприятия, составил 37 154,79 тыс.</w:t>
      </w:r>
      <w:r w:rsidR="000E66B7"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3AE">
        <w:rPr>
          <w:rFonts w:ascii="Times New Roman" w:eastAsia="Calibri" w:hAnsi="Times New Roman" w:cs="Times New Roman"/>
          <w:sz w:val="28"/>
          <w:szCs w:val="28"/>
        </w:rPr>
        <w:t>рубле</w:t>
      </w:r>
      <w:r w:rsidR="00356D63" w:rsidRPr="003B13AE">
        <w:rPr>
          <w:rFonts w:ascii="Times New Roman" w:eastAsia="Calibri" w:hAnsi="Times New Roman" w:cs="Times New Roman"/>
          <w:sz w:val="28"/>
          <w:szCs w:val="28"/>
        </w:rPr>
        <w:t>й</w:t>
      </w:r>
      <w:r w:rsidRPr="003B13AE">
        <w:rPr>
          <w:rFonts w:ascii="Times New Roman" w:eastAsia="Calibri" w:hAnsi="Times New Roman" w:cs="Times New Roman"/>
          <w:sz w:val="28"/>
          <w:szCs w:val="28"/>
        </w:rPr>
        <w:t>. По итогам КМ выявлены нарушения, не имеющие стоимостного выражения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34A2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именно:</w:t>
      </w:r>
    </w:p>
    <w:p w:rsidR="005B531A" w:rsidRPr="003B13AE" w:rsidRDefault="00934A22" w:rsidP="005B531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B531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отношении принятых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МПА</w:t>
      </w:r>
      <w:r w:rsidR="005B531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регулирующих деятельность по информированию населения о деятельности органов местного самоуправления, установлены множественные замечания, наличие внутренних противоречий, не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урегулированность норм;</w:t>
      </w:r>
    </w:p>
    <w:p w:rsidR="005B531A" w:rsidRPr="003B13AE" w:rsidRDefault="005B531A" w:rsidP="005B531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наличия нескольких </w:t>
      </w:r>
      <w:r w:rsidR="00934A2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МПА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определяющих и регулирующих одни и те же правоотношения, но включающих нормы различ</w:t>
      </w:r>
      <w:r w:rsidR="00934A2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содержания в отношении них;</w:t>
      </w:r>
    </w:p>
    <w:p w:rsidR="005B531A" w:rsidRPr="003B13AE" w:rsidRDefault="005B531A" w:rsidP="005B531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договора на предоставление субсидии на официальное опубликование </w:t>
      </w:r>
      <w:r w:rsidR="00934A22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МПА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с установлением обязательств с обратной силой действия, что </w:t>
      </w:r>
      <w:r w:rsidR="00934A22" w:rsidRPr="003B13AE">
        <w:rPr>
          <w:rFonts w:ascii="Times New Roman" w:eastAsia="Calibri" w:hAnsi="Times New Roman" w:cs="Times New Roman"/>
          <w:sz w:val="28"/>
          <w:szCs w:val="28"/>
        </w:rPr>
        <w:t>по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влекло нарушение предусмотренного </w:t>
      </w:r>
      <w:r w:rsidR="00934A22" w:rsidRPr="003B13AE">
        <w:rPr>
          <w:rFonts w:ascii="Times New Roman" w:eastAsia="Calibri" w:hAnsi="Times New Roman" w:cs="Times New Roman"/>
          <w:sz w:val="28"/>
          <w:szCs w:val="28"/>
        </w:rPr>
        <w:t>МПА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порядка предоставления соответствующей субсидии</w:t>
      </w:r>
      <w:r w:rsidR="00934A22" w:rsidRPr="003B13AE">
        <w:rPr>
          <w:rFonts w:ascii="Times New Roman" w:eastAsia="Calibri" w:hAnsi="Times New Roman" w:cs="Times New Roman"/>
          <w:sz w:val="28"/>
          <w:szCs w:val="28"/>
        </w:rPr>
        <w:t>;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531A" w:rsidRPr="003B13AE" w:rsidRDefault="00934A22" w:rsidP="005B531A">
      <w:pPr>
        <w:tabs>
          <w:tab w:val="left" w:pos="567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в</w:t>
      </w:r>
      <w:r w:rsidR="005B531A" w:rsidRPr="003B13AE">
        <w:rPr>
          <w:rFonts w:ascii="Times New Roman" w:eastAsia="Calibri" w:hAnsi="Times New Roman" w:cs="Times New Roman"/>
          <w:sz w:val="28"/>
          <w:szCs w:val="28"/>
        </w:rPr>
        <w:t xml:space="preserve"> виду отсутствия в </w:t>
      </w:r>
      <w:r w:rsidRPr="003B13AE">
        <w:rPr>
          <w:rFonts w:ascii="Times New Roman" w:eastAsia="Calibri" w:hAnsi="Times New Roman" w:cs="Times New Roman"/>
          <w:sz w:val="28"/>
          <w:szCs w:val="28"/>
        </w:rPr>
        <w:t>МПА</w:t>
      </w:r>
      <w:r w:rsidR="005B531A" w:rsidRPr="003B13AE">
        <w:rPr>
          <w:rFonts w:ascii="Times New Roman" w:eastAsia="Calibri" w:hAnsi="Times New Roman" w:cs="Times New Roman"/>
          <w:sz w:val="28"/>
          <w:szCs w:val="28"/>
        </w:rPr>
        <w:t xml:space="preserve"> обязательства органов местной администрации по проверке сведений о фактических затратах на предмет их достоверности предоставление субсидии администрацией города невозможно четко подтвердить обоснованность предоставления бюджетных средств в форме субсидии на опубликование официальной информации. </w:t>
      </w:r>
    </w:p>
    <w:p w:rsidR="00934A22" w:rsidRPr="003B13AE" w:rsidRDefault="00934A22" w:rsidP="00934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34F38" w:rsidRPr="003B13AE" w:rsidRDefault="00934A22" w:rsidP="00D34F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Проверка законности, результативности (эффективности) использования средств бюджета города, направленных на реализацию муниципальной программы «Развитие социальной сферы города Нижневартовска на 2019-2030 годы» за 2020 год (</w:t>
      </w:r>
      <w:r w:rsidR="00D34F38" w:rsidRPr="003B1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 объекту -</w:t>
      </w:r>
      <w:r w:rsidR="00D34F38" w:rsidRPr="003B13AE">
        <w:rPr>
          <w:rFonts w:ascii="Times New Roman" w:hAnsi="Times New Roman" w:cs="Times New Roman"/>
          <w:i/>
          <w:sz w:val="28"/>
          <w:szCs w:val="28"/>
        </w:rPr>
        <w:t xml:space="preserve">муниципальное бюджетное учреждение города Нижневартовска </w:t>
      </w:r>
      <w:r w:rsidR="00D34F38" w:rsidRPr="003B13AE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D34F38" w:rsidRPr="003B13AE">
        <w:rPr>
          <w:rFonts w:ascii="Times New Roman" w:hAnsi="Times New Roman" w:cs="Times New Roman"/>
          <w:i/>
          <w:sz w:val="28"/>
          <w:szCs w:val="28"/>
        </w:rPr>
        <w:t>Нижневартовский краеведческий музей имени Т.Д. Шуваева»</w:t>
      </w:r>
      <w:r w:rsidR="00D34F38" w:rsidRPr="003B13AE">
        <w:rPr>
          <w:rFonts w:ascii="Times New Roman" w:eastAsia="Calibri" w:hAnsi="Times New Roman" w:cs="Times New Roman"/>
          <w:i/>
          <w:sz w:val="28"/>
          <w:szCs w:val="28"/>
        </w:rPr>
        <w:t xml:space="preserve"> (далее </w:t>
      </w:r>
      <w:r w:rsidR="00984C32" w:rsidRPr="003B13AE">
        <w:rPr>
          <w:rFonts w:ascii="Times New Roman" w:eastAsia="Calibri" w:hAnsi="Times New Roman" w:cs="Times New Roman"/>
          <w:i/>
          <w:sz w:val="28"/>
          <w:szCs w:val="28"/>
        </w:rPr>
        <w:t xml:space="preserve">в настоящем разделе </w:t>
      </w:r>
      <w:r w:rsidR="00D34F38" w:rsidRPr="003B13AE">
        <w:rPr>
          <w:rFonts w:ascii="Times New Roman" w:eastAsia="Calibri" w:hAnsi="Times New Roman" w:cs="Times New Roman"/>
          <w:i/>
          <w:sz w:val="28"/>
          <w:szCs w:val="28"/>
        </w:rPr>
        <w:t>– Учреждение).</w:t>
      </w:r>
    </w:p>
    <w:p w:rsidR="0049370E" w:rsidRPr="003B13AE" w:rsidRDefault="00934A22" w:rsidP="008D712F">
      <w:pPr>
        <w:tabs>
          <w:tab w:val="left" w:pos="0"/>
          <w:tab w:val="left" w:pos="851"/>
        </w:tabs>
        <w:autoSpaceDE w:val="0"/>
        <w:autoSpaceDN w:val="0"/>
        <w:adjustRightInd w:val="0"/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Объем средств, проверенных в ходе контрольного мероприятия, составил 57 592,5 тыс.</w:t>
      </w:r>
      <w:r w:rsidR="000E66B7"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3AE">
        <w:rPr>
          <w:rFonts w:ascii="Times New Roman" w:eastAsia="Calibri" w:hAnsi="Times New Roman" w:cs="Times New Roman"/>
          <w:sz w:val="28"/>
          <w:szCs w:val="28"/>
        </w:rPr>
        <w:t>рублей</w:t>
      </w:r>
      <w:r w:rsidR="0049370E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370E" w:rsidRPr="003B13AE" w:rsidRDefault="0049370E" w:rsidP="0049370E">
      <w:pPr>
        <w:tabs>
          <w:tab w:val="left" w:pos="0"/>
          <w:tab w:val="left" w:pos="851"/>
        </w:tabs>
        <w:autoSpaceDE w:val="0"/>
        <w:autoSpaceDN w:val="0"/>
        <w:adjustRightInd w:val="0"/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Установлены следующие основные нарушения и замечания: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4F38" w:rsidRPr="003B13AE" w:rsidRDefault="00D34F38" w:rsidP="00D34F38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муниципальное задание сформировано с нарушением положений бюджетного законодательства и требований МПА, а также несоответствующим образом осуществлен расчет объема финансового обеспечения</w:t>
      </w:r>
      <w:r w:rsidR="000E66B7" w:rsidRPr="003B13AE">
        <w:rPr>
          <w:rFonts w:ascii="Times New Roman" w:eastAsia="Calibri" w:hAnsi="Times New Roman" w:cs="Times New Roman"/>
          <w:sz w:val="28"/>
          <w:szCs w:val="28"/>
        </w:rPr>
        <w:t xml:space="preserve"> для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его выполнения;</w:t>
      </w:r>
    </w:p>
    <w:p w:rsidR="00D34F38" w:rsidRPr="003B13AE" w:rsidRDefault="00D34F38" w:rsidP="00D34F38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в муниципальное задание Учреждения неправомерно включалось оказание муниципальных услуг, выполнение работ, не предусмотренных в перечне основной деятельности Учреждения, с определением объема субсидии на их выполнение;</w:t>
      </w:r>
    </w:p>
    <w:p w:rsidR="00D34F38" w:rsidRPr="003B13AE" w:rsidRDefault="00D34F38" w:rsidP="00D34F38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в условиях </w:t>
      </w:r>
      <w:r w:rsidR="00984C32" w:rsidRPr="003B13AE">
        <w:rPr>
          <w:rFonts w:ascii="Times New Roman" w:eastAsia="Calibri" w:hAnsi="Times New Roman" w:cs="Times New Roman"/>
          <w:sz w:val="28"/>
          <w:szCs w:val="28"/>
        </w:rPr>
        <w:t>с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оглашений о предоставлении субсидии </w:t>
      </w:r>
      <w:r w:rsidRPr="003B13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установлен случай возможного изменения </w:t>
      </w:r>
      <w:r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размера предоставляемой субсидии в течение срока выполнения муниципального задания, не предусмотренный МПА;</w:t>
      </w:r>
    </w:p>
    <w:p w:rsidR="00D34F38" w:rsidRPr="003B13AE" w:rsidRDefault="00D34F38" w:rsidP="00D34F38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не соблюдался установленный </w:t>
      </w:r>
      <w:r w:rsidR="00984C32"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оглашением график перечисления субсидии Учреждению; </w:t>
      </w:r>
    </w:p>
    <w:p w:rsidR="00934A22" w:rsidRPr="003B13AE" w:rsidRDefault="00D34F38" w:rsidP="00934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не разработан и не утвержден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 качества услуг, предоставляемых Учреждением;</w:t>
      </w:r>
    </w:p>
    <w:p w:rsidR="00934A22" w:rsidRPr="003B13AE" w:rsidRDefault="00934A22" w:rsidP="00934A22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Учреждением:</w:t>
      </w:r>
    </w:p>
    <w:p w:rsidR="00934A22" w:rsidRPr="003B13AE" w:rsidRDefault="00934A22" w:rsidP="00934A22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в налоговых органах не зарегистрированы отдельные основные виды деятельности, предусмотренные Уставом, с присвоением кодов ОКВЭД;</w:t>
      </w:r>
    </w:p>
    <w:p w:rsidR="00934A22" w:rsidRPr="003B13AE" w:rsidRDefault="00934A22" w:rsidP="00934A22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в локальных документах, регулирующих оплату труда и 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внутренний трудовой распорядок, приведены нормы, 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противоречащие </w:t>
      </w:r>
      <w:r w:rsidR="00D34F38" w:rsidRPr="003B13AE">
        <w:rPr>
          <w:rFonts w:ascii="Times New Roman" w:eastAsia="Calibri" w:hAnsi="Times New Roman" w:cs="Times New Roman"/>
          <w:sz w:val="28"/>
          <w:szCs w:val="28"/>
        </w:rPr>
        <w:t>МПА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трудовому законодательству;</w:t>
      </w:r>
    </w:p>
    <w:p w:rsidR="00934A22" w:rsidRPr="003B13AE" w:rsidRDefault="00934A22" w:rsidP="00934A22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до учредителя доведена недостоверная информация о выполнении показателей объема муниципальной услуги;</w:t>
      </w:r>
    </w:p>
    <w:p w:rsidR="00934A22" w:rsidRPr="003B13AE" w:rsidRDefault="00934A22" w:rsidP="00934A22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допущены факты несоблюдения отдельных требований трудового законодательства, норм </w:t>
      </w:r>
      <w:r w:rsidR="00D34F38" w:rsidRPr="003B13AE">
        <w:rPr>
          <w:rFonts w:ascii="Times New Roman" w:eastAsia="Calibri" w:hAnsi="Times New Roman" w:cs="Times New Roman"/>
          <w:sz w:val="28"/>
          <w:szCs w:val="28"/>
        </w:rPr>
        <w:t>МПА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и локальных документов, регулирующих оплату труда и иных выплат, компенсации, что привело к неправомерным выплатам, недоплатам работникам;</w:t>
      </w:r>
    </w:p>
    <w:p w:rsidR="00934A22" w:rsidRPr="003B13AE" w:rsidRDefault="00934A22" w:rsidP="00934A22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в нарушение установленных нормативными и правовыми актами, регулирующими порядок ведения бухгалтерского учета, учет и контроль списания </w:t>
      </w:r>
      <w:r w:rsidR="00984C32" w:rsidRPr="003B13AE">
        <w:rPr>
          <w:rFonts w:ascii="Times New Roman" w:eastAsia="Calibri" w:hAnsi="Times New Roman" w:cs="Times New Roman"/>
          <w:sz w:val="28"/>
          <w:szCs w:val="28"/>
        </w:rPr>
        <w:t>горюче-смазочных материалов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организован ненадлежащим образом.</w:t>
      </w:r>
    </w:p>
    <w:p w:rsidR="00DF43A9" w:rsidRPr="003B13AE" w:rsidRDefault="00DF43A9" w:rsidP="00EB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EB71D4" w:rsidRPr="003B13AE" w:rsidRDefault="00D20046" w:rsidP="00EB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B13AE">
        <w:rPr>
          <w:rFonts w:ascii="Times New Roman" w:eastAsia="Calibri" w:hAnsi="Times New Roman" w:cs="Times New Roman"/>
          <w:i/>
          <w:sz w:val="28"/>
          <w:szCs w:val="28"/>
        </w:rPr>
        <w:t xml:space="preserve">Проверка достоверности, полноты и соответствия нормативным требованиям составления и предоставления бюджетной отчетности ГРБС и </w:t>
      </w:r>
      <w:r w:rsidR="00EB71D4" w:rsidRPr="003B13A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соблюдения учреждениями, подведомственными </w:t>
      </w:r>
      <w:r w:rsidRPr="003B13A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ГРБС</w:t>
      </w:r>
      <w:r w:rsidR="00EB71D4" w:rsidRPr="003B13A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требований к составлению годовой бухгалтерской отчетности за </w:t>
      </w:r>
      <w:r w:rsidR="00970E60" w:rsidRPr="003B13A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2020 год (на выборочной основе).</w:t>
      </w:r>
    </w:p>
    <w:p w:rsidR="00192B60" w:rsidRPr="003B13AE" w:rsidRDefault="00192B60" w:rsidP="00984C32">
      <w:pPr>
        <w:tabs>
          <w:tab w:val="left" w:pos="0"/>
          <w:tab w:val="left" w:pos="284"/>
          <w:tab w:val="left" w:pos="567"/>
          <w:tab w:val="left" w:pos="851"/>
        </w:tabs>
        <w:suppressAutoHyphens/>
        <w:autoSpaceDE w:val="0"/>
        <w:autoSpaceDN w:val="0"/>
        <w:adjustRightInd w:val="0"/>
        <w:spacing w:before="12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контрольных мероприятий оценено соблюдение ГРБС полномочий по формированию и предоставлению бюджетной отчетности за 2020 год,</w:t>
      </w:r>
      <w:r w:rsidRPr="003B1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ведению бюджетного учета в соответствие требованиями, установленными бюджетным законодательством Российской Федерации,</w:t>
      </w:r>
      <w:r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 в результате которой установлены </w:t>
      </w:r>
      <w:r w:rsidR="00C83951"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финансовые </w:t>
      </w:r>
      <w:r w:rsidRPr="003B13AE">
        <w:rPr>
          <w:rFonts w:ascii="Times New Roman" w:eastAsia="Times New Roman" w:hAnsi="Times New Roman" w:cs="Times New Roman"/>
          <w:sz w:val="28"/>
          <w:szCs w:val="28"/>
        </w:rPr>
        <w:t>нарушения,</w:t>
      </w:r>
      <w:r w:rsidR="00C83951" w:rsidRPr="003B13AE">
        <w:rPr>
          <w:rFonts w:ascii="Times New Roman" w:eastAsia="Times New Roman" w:hAnsi="Times New Roman" w:cs="Times New Roman"/>
          <w:sz w:val="28"/>
          <w:szCs w:val="28"/>
        </w:rPr>
        <w:t xml:space="preserve"> допущенные в основном всеми ГРБС</w:t>
      </w:r>
      <w:r w:rsidRPr="003B13AE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192B60" w:rsidRPr="003B13AE" w:rsidRDefault="00984C32" w:rsidP="00984C32">
      <w:pPr>
        <w:tabs>
          <w:tab w:val="left" w:pos="0"/>
          <w:tab w:val="left" w:pos="284"/>
          <w:tab w:val="left" w:pos="567"/>
          <w:tab w:val="left" w:pos="851"/>
        </w:tabs>
        <w:suppressAutoHyphens/>
        <w:autoSpaceDE w:val="0"/>
        <w:autoSpaceDN w:val="0"/>
        <w:adjustRightInd w:val="0"/>
        <w:spacing w:before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нарушение </w:t>
      </w:r>
      <w:r w:rsidR="00192B60" w:rsidRPr="003B13AE">
        <w:rPr>
          <w:rFonts w:ascii="Times New Roman" w:eastAsia="Times New Roman" w:hAnsi="Times New Roman" w:cs="Times New Roman"/>
          <w:sz w:val="28"/>
          <w:szCs w:val="28"/>
        </w:rPr>
        <w:t>требований к бухгалтерскому учету;</w:t>
      </w:r>
    </w:p>
    <w:p w:rsidR="00192B60" w:rsidRPr="003B13AE" w:rsidRDefault="00192B60" w:rsidP="00984C32">
      <w:pPr>
        <w:tabs>
          <w:tab w:val="left" w:pos="0"/>
          <w:tab w:val="left" w:pos="284"/>
          <w:tab w:val="left" w:pos="567"/>
          <w:tab w:val="left" w:pos="851"/>
        </w:tabs>
        <w:suppressAutoHyphens/>
        <w:autoSpaceDE w:val="0"/>
        <w:autoSpaceDN w:val="0"/>
        <w:adjustRightInd w:val="0"/>
        <w:spacing w:before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ненадлежаще</w:t>
      </w:r>
      <w:r w:rsidR="00984C32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заполнени</w:t>
      </w:r>
      <w:r w:rsidR="00984C32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установленных форм бюджетной (бухгалтерской) отчетности и ее недостоверности, проведени</w:t>
      </w:r>
      <w:r w:rsidR="00984C32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43A9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внутреннего финансового аудита</w:t>
      </w:r>
      <w:r w:rsidR="00984C32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нарушениями</w:t>
      </w:r>
      <w:r w:rsidR="00DF43A9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92B60" w:rsidRPr="003B13AE" w:rsidRDefault="00192B60" w:rsidP="00984C32">
      <w:pPr>
        <w:tabs>
          <w:tab w:val="left" w:pos="0"/>
          <w:tab w:val="left" w:pos="284"/>
          <w:tab w:val="left" w:pos="567"/>
          <w:tab w:val="left" w:pos="851"/>
        </w:tabs>
        <w:suppressAutoHyphens/>
        <w:autoSpaceDE w:val="0"/>
        <w:autoSpaceDN w:val="0"/>
        <w:adjustRightInd w:val="0"/>
        <w:spacing w:before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отдельные замечания по </w:t>
      </w:r>
      <w:r w:rsidR="00984C32" w:rsidRPr="003B13AE">
        <w:rPr>
          <w:rFonts w:ascii="Times New Roman" w:eastAsia="Calibri" w:hAnsi="Times New Roman" w:cs="Times New Roman"/>
          <w:sz w:val="28"/>
          <w:szCs w:val="28"/>
        </w:rPr>
        <w:t>у</w:t>
      </w:r>
      <w:r w:rsidRPr="003B13AE">
        <w:rPr>
          <w:rFonts w:ascii="Times New Roman" w:eastAsia="Calibri" w:hAnsi="Times New Roman" w:cs="Times New Roman"/>
          <w:sz w:val="28"/>
          <w:szCs w:val="28"/>
        </w:rPr>
        <w:t>четной политике,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3B13AE">
        <w:rPr>
          <w:rFonts w:ascii="Times New Roman" w:eastAsia="Calibri" w:hAnsi="Times New Roman" w:cs="Times New Roman"/>
          <w:sz w:val="28"/>
          <w:szCs w:val="28"/>
        </w:rPr>
        <w:t>составу форм бюджетной отчетности, по оформлению результатов инвентаризации.</w:t>
      </w:r>
    </w:p>
    <w:p w:rsidR="00EB71D4" w:rsidRPr="003B13AE" w:rsidRDefault="00C83951" w:rsidP="00984C32">
      <w:pPr>
        <w:tabs>
          <w:tab w:val="left" w:pos="0"/>
          <w:tab w:val="left" w:pos="284"/>
          <w:tab w:val="left" w:pos="567"/>
          <w:tab w:val="left" w:pos="851"/>
        </w:tabs>
        <w:suppressAutoHyphens/>
        <w:autoSpaceDE w:val="0"/>
        <w:autoSpaceDN w:val="0"/>
        <w:adjustRightInd w:val="0"/>
        <w:spacing w:before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3B13AE">
        <w:rPr>
          <w:rFonts w:ascii="Times New Roman" w:eastAsia="Calibri" w:hAnsi="Times New Roman" w:cs="Times New Roman"/>
          <w:color w:val="000000"/>
          <w:sz w:val="28"/>
          <w:szCs w:val="28"/>
        </w:rPr>
        <w:t>подведомственных ГРБС бюджетных учреждениях</w:t>
      </w:r>
      <w:r w:rsidR="00EB71D4"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356D63" w:rsidRPr="003B13AE">
        <w:rPr>
          <w:rFonts w:ascii="Times New Roman" w:eastAsia="Calibri" w:hAnsi="Times New Roman" w:cs="Times New Roman"/>
          <w:iCs/>
          <w:sz w:val="28"/>
          <w:szCs w:val="28"/>
        </w:rPr>
        <w:t>(1</w:t>
      </w:r>
      <w:r w:rsidR="00DF43A9" w:rsidRPr="003B13AE">
        <w:rPr>
          <w:rFonts w:ascii="Times New Roman" w:eastAsia="Calibri" w:hAnsi="Times New Roman" w:cs="Times New Roman"/>
          <w:iCs/>
          <w:sz w:val="28"/>
          <w:szCs w:val="28"/>
        </w:rPr>
        <w:t>6</w:t>
      </w:r>
      <w:r w:rsidR="00356D63"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 учреждений) </w:t>
      </w:r>
      <w:r w:rsidR="00EB71D4"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установлены </w:t>
      </w:r>
      <w:r w:rsidR="00984C32"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в том числе </w:t>
      </w:r>
      <w:r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следующие </w:t>
      </w:r>
      <w:r w:rsidR="00D20046"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финансовые </w:t>
      </w:r>
      <w:r w:rsidR="00EB71D4" w:rsidRPr="003B13AE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="00EB71D4" w:rsidRPr="003B13AE">
        <w:rPr>
          <w:rFonts w:ascii="Times New Roman" w:hAnsi="Times New Roman" w:cs="Times New Roman"/>
          <w:sz w:val="28"/>
          <w:szCs w:val="28"/>
        </w:rPr>
        <w:t>:</w:t>
      </w:r>
    </w:p>
    <w:p w:rsidR="00EB71D4" w:rsidRPr="003B13AE" w:rsidRDefault="00984C32" w:rsidP="00DF43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</w:rPr>
        <w:t xml:space="preserve">нарушение </w:t>
      </w:r>
      <w:r w:rsidR="00EB71D4" w:rsidRPr="003B13AE">
        <w:rPr>
          <w:rFonts w:ascii="Times New Roman" w:eastAsia="Times New Roman" w:hAnsi="Times New Roman" w:cs="Times New Roman"/>
          <w:sz w:val="28"/>
          <w:szCs w:val="28"/>
        </w:rPr>
        <w:t xml:space="preserve">требований к бухгалтерскому учету; </w:t>
      </w:r>
    </w:p>
    <w:p w:rsidR="00EB71D4" w:rsidRPr="003B13AE" w:rsidRDefault="00984C32" w:rsidP="00DF43A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нарушение </w:t>
      </w:r>
      <w:r w:rsidR="00EB71D4" w:rsidRPr="003B13AE">
        <w:rPr>
          <w:rFonts w:ascii="Times New Roman" w:eastAsia="Calibri" w:hAnsi="Times New Roman" w:cs="Times New Roman"/>
          <w:iCs/>
          <w:sz w:val="28"/>
          <w:szCs w:val="28"/>
        </w:rPr>
        <w:t>требований к инструкции о порядке составления, представления годовой, квартальной бухгалтерской отчетности государственных (муниципальных) бюджетных</w:t>
      </w:r>
      <w:r w:rsidR="00DF43A9" w:rsidRPr="003B13AE">
        <w:rPr>
          <w:rFonts w:ascii="Times New Roman" w:eastAsia="Calibri" w:hAnsi="Times New Roman" w:cs="Times New Roman"/>
          <w:iCs/>
          <w:sz w:val="28"/>
          <w:szCs w:val="28"/>
        </w:rPr>
        <w:t xml:space="preserve"> и автономных учреждений;</w:t>
      </w:r>
    </w:p>
    <w:p w:rsidR="00303993" w:rsidRPr="003B13AE" w:rsidRDefault="00EB71D4" w:rsidP="00DF43A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замечания к </w:t>
      </w:r>
      <w:r w:rsidR="00303993" w:rsidRPr="003B13AE">
        <w:rPr>
          <w:rFonts w:ascii="Times New Roman" w:eastAsia="Calibri" w:hAnsi="Times New Roman" w:cs="Times New Roman"/>
          <w:sz w:val="28"/>
          <w:szCs w:val="28"/>
        </w:rPr>
        <w:t>оформлению</w:t>
      </w:r>
      <w:r w:rsidRPr="003B13AE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3B13AE">
        <w:rPr>
          <w:rFonts w:ascii="Times New Roman" w:eastAsia="Calibri" w:hAnsi="Times New Roman" w:cs="Times New Roman"/>
          <w:sz w:val="28"/>
          <w:szCs w:val="28"/>
        </w:rPr>
        <w:t>инвентаризационных описей (сличительных ведомостей) по объектам нефинансовых активов, расчетов с покупателями, поставщиками и прочими дебиторами</w:t>
      </w:r>
      <w:r w:rsidR="00303993" w:rsidRPr="003B13AE">
        <w:rPr>
          <w:rFonts w:ascii="Times New Roman" w:eastAsia="Calibri" w:hAnsi="Times New Roman" w:cs="Times New Roman"/>
          <w:sz w:val="28"/>
          <w:szCs w:val="28"/>
        </w:rPr>
        <w:t>,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кредиторами</w:t>
      </w:r>
      <w:r w:rsidR="00DF43A9" w:rsidRPr="003B13A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83951" w:rsidRPr="003B13AE" w:rsidRDefault="00192B60" w:rsidP="00EB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3AE">
        <w:rPr>
          <w:rFonts w:ascii="Times New Roman" w:eastAsia="Calibri" w:hAnsi="Times New Roman" w:cs="Times New Roman"/>
          <w:color w:val="000000"/>
          <w:sz w:val="28"/>
          <w:szCs w:val="28"/>
        </w:rPr>
        <w:t>искажение сумм обязательств, принимаемых с применением конкурентных способов и сумм принятых обязательств по кон</w:t>
      </w:r>
      <w:r w:rsidR="00C83951" w:rsidRPr="003B13AE">
        <w:rPr>
          <w:rFonts w:ascii="Times New Roman" w:eastAsia="Calibri" w:hAnsi="Times New Roman" w:cs="Times New Roman"/>
          <w:color w:val="000000"/>
          <w:sz w:val="28"/>
          <w:szCs w:val="28"/>
        </w:rPr>
        <w:t>трактам</w:t>
      </w:r>
      <w:r w:rsidR="00654F9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C83951" w:rsidRPr="003B13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20046" w:rsidRPr="003B13AE" w:rsidRDefault="00C83951" w:rsidP="00EB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контрольных мероприятий должностные лица были привлечены к административной ответственности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4A68" w:rsidRPr="003B13AE" w:rsidRDefault="005E4A68" w:rsidP="00EB71D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B71D4" w:rsidRPr="003B13AE" w:rsidRDefault="00EB71D4" w:rsidP="00EB71D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Проверка законности, результативности (эффективности) использования средств бюджета города, направленных на реализацию муниципальной программы «Развитие жилищно-коммунального хозяйства города Нижневартовска на 2018 - 2025 годы и на период до 2030 года» за 2020 г</w:t>
      </w:r>
      <w:r w:rsidR="00970E60" w:rsidRPr="003B13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</w:t>
      </w:r>
      <w:r w:rsidR="005E4A68" w:rsidRPr="003B13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(по отдельным мероприятиям)</w:t>
      </w:r>
      <w:r w:rsidR="00970E60" w:rsidRPr="003B13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3B13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267E47" w:rsidRPr="003B13AE" w:rsidRDefault="00267E47" w:rsidP="001B62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Объем средств, проверенных в ходе контрольного мероприятия, составил 207 337,93 тыс.</w:t>
      </w:r>
      <w:r w:rsidR="001B62E5"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3AE">
        <w:rPr>
          <w:rFonts w:ascii="Times New Roman" w:eastAsia="Calibri" w:hAnsi="Times New Roman" w:cs="Times New Roman"/>
          <w:sz w:val="28"/>
          <w:szCs w:val="28"/>
        </w:rPr>
        <w:t>рублей</w:t>
      </w:r>
      <w:r w:rsidR="0049370E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370E" w:rsidRPr="003B13AE" w:rsidRDefault="0049370E" w:rsidP="0049370E">
      <w:pPr>
        <w:tabs>
          <w:tab w:val="left" w:pos="0"/>
          <w:tab w:val="left" w:pos="851"/>
        </w:tabs>
        <w:autoSpaceDE w:val="0"/>
        <w:autoSpaceDN w:val="0"/>
        <w:adjustRightInd w:val="0"/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Установлены следующие основные нарушения и замечания: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7E47" w:rsidRPr="003B13AE" w:rsidRDefault="00267E47" w:rsidP="00267E4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муниципальная программа не </w:t>
      </w:r>
      <w:r w:rsidR="00EB71D4" w:rsidRPr="003B13AE">
        <w:rPr>
          <w:rFonts w:ascii="Times New Roman" w:eastAsia="Calibri" w:hAnsi="Times New Roman" w:cs="Times New Roman"/>
          <w:sz w:val="28"/>
          <w:szCs w:val="28"/>
        </w:rPr>
        <w:t>соответств</w:t>
      </w:r>
      <w:r w:rsidRPr="003B13AE">
        <w:rPr>
          <w:rFonts w:ascii="Times New Roman" w:eastAsia="Calibri" w:hAnsi="Times New Roman" w:cs="Times New Roman"/>
          <w:sz w:val="28"/>
          <w:szCs w:val="28"/>
        </w:rPr>
        <w:t>овала</w:t>
      </w:r>
      <w:r w:rsidR="00EB71D4" w:rsidRPr="003B13AE">
        <w:rPr>
          <w:rFonts w:ascii="Times New Roman" w:eastAsia="Calibri" w:hAnsi="Times New Roman" w:cs="Times New Roman"/>
          <w:sz w:val="28"/>
          <w:szCs w:val="28"/>
        </w:rPr>
        <w:t xml:space="preserve"> требованиям </w:t>
      </w:r>
      <w:r w:rsidRPr="003B13AE">
        <w:rPr>
          <w:rFonts w:ascii="Times New Roman" w:eastAsia="Calibri" w:hAnsi="Times New Roman" w:cs="Times New Roman"/>
          <w:sz w:val="28"/>
          <w:szCs w:val="28"/>
        </w:rPr>
        <w:t>МПА</w:t>
      </w:r>
      <w:r w:rsidR="00EB71D4" w:rsidRPr="003B13AE">
        <w:rPr>
          <w:rFonts w:ascii="Times New Roman" w:eastAsia="Calibri" w:hAnsi="Times New Roman" w:cs="Times New Roman"/>
          <w:sz w:val="28"/>
          <w:szCs w:val="28"/>
        </w:rPr>
        <w:t>, устанавливающего порядок ее формирования, утверждения и реализацию</w:t>
      </w:r>
      <w:r w:rsidRPr="003B13A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71D4" w:rsidRPr="003B13AE" w:rsidRDefault="00EB71D4" w:rsidP="00267E4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положения отдельных </w:t>
      </w:r>
      <w:r w:rsidR="00267E47" w:rsidRPr="003B13AE">
        <w:rPr>
          <w:rFonts w:ascii="Times New Roman" w:eastAsia="Calibri" w:hAnsi="Times New Roman" w:cs="Times New Roman"/>
          <w:sz w:val="28"/>
          <w:szCs w:val="28"/>
        </w:rPr>
        <w:t>МПА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не актуализировались, длител</w:t>
      </w:r>
      <w:r w:rsidR="001B62E5" w:rsidRPr="003B13AE">
        <w:rPr>
          <w:rFonts w:ascii="Times New Roman" w:eastAsia="Calibri" w:hAnsi="Times New Roman" w:cs="Times New Roman"/>
          <w:sz w:val="28"/>
          <w:szCs w:val="28"/>
        </w:rPr>
        <w:t>ьный период не пересматривались;</w:t>
      </w:r>
    </w:p>
    <w:p w:rsidR="00267E47" w:rsidRPr="003B13AE" w:rsidRDefault="001B62E5" w:rsidP="00267E4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у</w:t>
      </w:r>
      <w:r w:rsidR="00EB71D4" w:rsidRPr="003B13AE">
        <w:rPr>
          <w:rFonts w:ascii="Times New Roman" w:eastAsia="Calibri" w:hAnsi="Times New Roman" w:cs="Times New Roman"/>
          <w:sz w:val="28"/>
          <w:szCs w:val="28"/>
        </w:rPr>
        <w:t xml:space="preserve">становлены факты нарушения </w:t>
      </w:r>
      <w:r w:rsidR="00984C32" w:rsidRPr="003B13AE">
        <w:rPr>
          <w:rFonts w:ascii="Times New Roman" w:eastAsia="Calibri" w:hAnsi="Times New Roman" w:cs="Times New Roman"/>
          <w:sz w:val="28"/>
          <w:szCs w:val="28"/>
        </w:rPr>
        <w:t xml:space="preserve">получателями субсидии </w:t>
      </w:r>
      <w:r w:rsidR="00EB71D4" w:rsidRPr="003B13AE">
        <w:rPr>
          <w:rFonts w:ascii="Times New Roman" w:eastAsia="Calibri" w:hAnsi="Times New Roman" w:cs="Times New Roman"/>
          <w:sz w:val="28"/>
          <w:szCs w:val="28"/>
        </w:rPr>
        <w:t xml:space="preserve">требований </w:t>
      </w:r>
      <w:r w:rsidR="00267E47" w:rsidRPr="003B13AE">
        <w:rPr>
          <w:rFonts w:ascii="Times New Roman" w:eastAsia="Calibri" w:hAnsi="Times New Roman" w:cs="Times New Roman"/>
          <w:sz w:val="28"/>
          <w:szCs w:val="28"/>
        </w:rPr>
        <w:t>МПА</w:t>
      </w:r>
      <w:r w:rsidR="00EB71D4" w:rsidRPr="003B13AE">
        <w:rPr>
          <w:rFonts w:ascii="Times New Roman" w:eastAsia="Calibri" w:hAnsi="Times New Roman" w:cs="Times New Roman"/>
          <w:sz w:val="28"/>
          <w:szCs w:val="28"/>
        </w:rPr>
        <w:t xml:space="preserve"> при предоставлении документов как на этапе до заключения договора на предоставление субсидии, так и </w:t>
      </w:r>
      <w:r w:rsidRPr="003B13AE">
        <w:rPr>
          <w:rFonts w:ascii="Times New Roman" w:eastAsia="Calibri" w:hAnsi="Times New Roman" w:cs="Times New Roman"/>
          <w:sz w:val="28"/>
          <w:szCs w:val="28"/>
        </w:rPr>
        <w:t>при исполнении данных договоров;</w:t>
      </w:r>
      <w:r w:rsidR="00EB71D4"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B71D4" w:rsidRPr="003B13AE" w:rsidRDefault="00EB71D4" w:rsidP="00267E4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субсидия на финансовое обеспечение затрат на капитальный ремонт инженерных сетей и объектов коммунального назначения предоставлена в нарушение условий порядка, регулирующего ее предоставление,</w:t>
      </w:r>
      <w:r w:rsidR="001B62E5" w:rsidRPr="003B13AE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в нарушение условий договора о пр</w:t>
      </w:r>
      <w:r w:rsidR="001B62E5" w:rsidRPr="003B13AE">
        <w:rPr>
          <w:rFonts w:ascii="Times New Roman" w:eastAsia="Calibri" w:hAnsi="Times New Roman" w:cs="Times New Roman"/>
          <w:sz w:val="28"/>
          <w:szCs w:val="28"/>
        </w:rPr>
        <w:t>едоставлении настоящей субсидии;</w:t>
      </w:r>
    </w:p>
    <w:p w:rsidR="00EB71D4" w:rsidRPr="003B13AE" w:rsidRDefault="00EB71D4" w:rsidP="00267E4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формальн</w:t>
      </w:r>
      <w:r w:rsidR="00A54A21" w:rsidRPr="003B13AE">
        <w:rPr>
          <w:rFonts w:ascii="Times New Roman" w:eastAsia="Calibri" w:hAnsi="Times New Roman" w:cs="Times New Roman"/>
          <w:sz w:val="28"/>
          <w:szCs w:val="28"/>
        </w:rPr>
        <w:t>ый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подход к планированию показателей без учета принципа эффективности расходования бюджетных средств, </w:t>
      </w:r>
      <w:r w:rsidR="001B62E5" w:rsidRPr="003B13AE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A54A21" w:rsidRPr="003B13AE">
        <w:rPr>
          <w:rFonts w:ascii="Times New Roman" w:eastAsia="Calibri" w:hAnsi="Times New Roman" w:cs="Times New Roman"/>
          <w:sz w:val="28"/>
          <w:szCs w:val="28"/>
        </w:rPr>
        <w:t>несоблюдение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принципа программно-целевого метода бюджетного планирования.</w:t>
      </w:r>
    </w:p>
    <w:p w:rsidR="00EB71D4" w:rsidRPr="003B13AE" w:rsidRDefault="00EB71D4" w:rsidP="00EB71D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B71D4" w:rsidRPr="003B13AE" w:rsidRDefault="00EB71D4" w:rsidP="00EB71D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0000"/>
          <w:lang w:eastAsia="ru-RU"/>
        </w:rPr>
      </w:pPr>
      <w:r w:rsidRPr="003B13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Проверка законности, результативности (эффективности) использования средств бюджета города, направленных на реализацию муниципальной программы «Развитие образования города Нижневартовска на 2018 - 2025 годы и на период до 2030 года» за 2020 </w:t>
      </w:r>
      <w:r w:rsidR="005E4A68" w:rsidRPr="003B13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год (по отдельным мероприятиям)</w:t>
      </w:r>
      <w:r w:rsidR="00970E60" w:rsidRPr="003B13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9370E" w:rsidRPr="003B13AE" w:rsidRDefault="001B62E5" w:rsidP="001B62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Объем средств, проверенных в ходе контрольного мероприятия, составил </w:t>
      </w:r>
      <w:r w:rsidR="000058A1" w:rsidRPr="003B13AE">
        <w:rPr>
          <w:rFonts w:ascii="Times New Roman" w:eastAsia="Calibri" w:hAnsi="Times New Roman" w:cs="Times New Roman"/>
          <w:sz w:val="28"/>
          <w:szCs w:val="28"/>
        </w:rPr>
        <w:t xml:space="preserve">29 473,36 </w:t>
      </w:r>
      <w:r w:rsidRPr="003B13AE">
        <w:rPr>
          <w:rFonts w:ascii="Times New Roman" w:eastAsia="Calibri" w:hAnsi="Times New Roman" w:cs="Times New Roman"/>
          <w:sz w:val="28"/>
          <w:szCs w:val="28"/>
        </w:rPr>
        <w:t>тыс. рублей</w:t>
      </w:r>
      <w:r w:rsidR="0049370E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7B63" w:rsidRPr="003B13AE" w:rsidRDefault="00EB71D4" w:rsidP="00EB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контрольного мероприятия проведен анализ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полноты нормативного и правового регулирования полномочий органов местного самоуправления по реализации переданных 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t>государственных полномочий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по предоставлению компенсации родителям части родительской платы за присмотр и уход за детьми в муниципальных образовательных организациях, реализующих образовательную программу дошкольного образования</w:t>
      </w:r>
      <w:r w:rsidR="00677B63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7B63" w:rsidRPr="003B13AE" w:rsidRDefault="00EB71D4" w:rsidP="00EB7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проверки установлены</w:t>
      </w:r>
      <w:r w:rsidR="00677B6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EB71D4" w:rsidRPr="003B13AE" w:rsidRDefault="00EB71D4" w:rsidP="00EB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отдельные замечания и недостатки </w:t>
      </w:r>
      <w:r w:rsidRPr="003B13AE">
        <w:rPr>
          <w:rFonts w:ascii="Times New Roman" w:eastAsia="Calibri" w:hAnsi="Times New Roman" w:cs="Times New Roman"/>
          <w:sz w:val="28"/>
          <w:szCs w:val="28"/>
        </w:rPr>
        <w:t>действующих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правовых актов, принятых </w:t>
      </w:r>
      <w:r w:rsidRPr="003B13AE">
        <w:rPr>
          <w:rFonts w:ascii="Times New Roman" w:eastAsia="Calibri" w:hAnsi="Times New Roman" w:cs="Times New Roman"/>
          <w:sz w:val="28"/>
          <w:szCs w:val="28"/>
        </w:rPr>
        <w:t>по вопросам, связанным с осуществлением переданного государственного полномочия.</w:t>
      </w:r>
    </w:p>
    <w:p w:rsidR="00EB71D4" w:rsidRPr="003B13AE" w:rsidRDefault="00EB71D4" w:rsidP="00EB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нарушение требований окружного законодательства и нормативных правовых актов в части несоблюдения ежемесячного предоставления компенсации части родительской платы.</w:t>
      </w:r>
    </w:p>
    <w:p w:rsidR="00EB71D4" w:rsidRPr="003B13AE" w:rsidRDefault="00EB71D4" w:rsidP="00EB7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факты предоставления работникам, непосредственно связанным с начислением и выплатой компенсации части родительской платы, социальных гарантий и компенсации в соответствии с законодательством Российской Федерации и </w:t>
      </w:r>
      <w:r w:rsidR="00677B63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МПА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использованием средств бюджета города при отсутствии правового на то основания. </w:t>
      </w:r>
    </w:p>
    <w:p w:rsidR="00677B63" w:rsidRPr="003B13AE" w:rsidRDefault="00677B63" w:rsidP="00677B6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77B63" w:rsidRPr="003B13AE" w:rsidRDefault="00677B63" w:rsidP="00677B6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Проверка расходования средств бюджета города в форме субсидии на иные цели, направленной на компенсацию оплаты стоимости проезда и провоза багажа к месту использования отпуска и обратно работников МАДОУ города Нижневартовска ДС </w:t>
      </w:r>
      <w:r w:rsidR="008D79F3" w:rsidRPr="003B1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41 «Росинка» и члено</w:t>
      </w:r>
      <w:r w:rsidR="00A54A21" w:rsidRPr="003B1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их семей, за 2020 – 2021 годы</w:t>
      </w:r>
      <w:r w:rsidR="00970E60" w:rsidRPr="003B1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9370E" w:rsidRPr="003B13AE" w:rsidRDefault="00677B63" w:rsidP="00677B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Объем средств, проверенных в ходе контрольного мероприятия, составил 2</w:t>
      </w:r>
      <w:r w:rsidR="00D82E3E" w:rsidRPr="003B13AE">
        <w:rPr>
          <w:rFonts w:ascii="Times New Roman" w:eastAsia="Calibri" w:hAnsi="Times New Roman" w:cs="Times New Roman"/>
          <w:sz w:val="28"/>
          <w:szCs w:val="28"/>
        </w:rPr>
        <w:t>425</w:t>
      </w:r>
      <w:r w:rsidRPr="003B13AE">
        <w:rPr>
          <w:rFonts w:ascii="Times New Roman" w:eastAsia="Calibri" w:hAnsi="Times New Roman" w:cs="Times New Roman"/>
          <w:sz w:val="28"/>
          <w:szCs w:val="28"/>
        </w:rPr>
        <w:t>,</w:t>
      </w:r>
      <w:r w:rsidR="00D82E3E" w:rsidRPr="003B13AE">
        <w:rPr>
          <w:rFonts w:ascii="Times New Roman" w:eastAsia="Calibri" w:hAnsi="Times New Roman" w:cs="Times New Roman"/>
          <w:sz w:val="28"/>
          <w:szCs w:val="28"/>
        </w:rPr>
        <w:t>2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="0049370E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370E" w:rsidRPr="003B13AE" w:rsidRDefault="0049370E" w:rsidP="0049370E">
      <w:pPr>
        <w:tabs>
          <w:tab w:val="left" w:pos="0"/>
          <w:tab w:val="left" w:pos="851"/>
        </w:tabs>
        <w:autoSpaceDE w:val="0"/>
        <w:autoSpaceDN w:val="0"/>
        <w:adjustRightInd w:val="0"/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Установлены следующие основные нарушения и замечания: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7B63" w:rsidRPr="003B13AE" w:rsidRDefault="00677B63" w:rsidP="00677B63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неправомерно</w:t>
      </w:r>
      <w:r w:rsidR="00A54A21" w:rsidRPr="003B13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3B13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приняти</w:t>
      </w:r>
      <w:r w:rsidR="00A54A21" w:rsidRPr="003B13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3B13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учету, и выплат</w:t>
      </w:r>
      <w:r w:rsidR="00A54A21" w:rsidRPr="003B13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3B13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излишней компенсации расходов</w:t>
      </w:r>
      <w:r w:rsidRPr="003B13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 переоформлению билетов;</w:t>
      </w:r>
    </w:p>
    <w:p w:rsidR="00677B63" w:rsidRPr="003B13AE" w:rsidRDefault="00677B63" w:rsidP="00677B6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</w:rPr>
        <w:t>необоснованны</w:t>
      </w:r>
      <w:r w:rsidR="00A54A21" w:rsidRPr="003B13A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B13AE">
        <w:rPr>
          <w:rFonts w:ascii="Times New Roman" w:eastAsia="Times New Roman" w:hAnsi="Times New Roman" w:cs="Times New Roman"/>
          <w:sz w:val="28"/>
          <w:szCs w:val="28"/>
        </w:rPr>
        <w:t xml:space="preserve"> расход</w:t>
      </w:r>
      <w:r w:rsidR="00A54A21" w:rsidRPr="003B13A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B13AE">
        <w:rPr>
          <w:rFonts w:ascii="Times New Roman" w:eastAsia="Times New Roman" w:hAnsi="Times New Roman" w:cs="Times New Roman"/>
          <w:sz w:val="28"/>
          <w:szCs w:val="28"/>
        </w:rPr>
        <w:t xml:space="preserve"> (принятия к учету не утвержденных форм в качестве подтверждающих документов).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77B63" w:rsidRPr="003B13AE" w:rsidRDefault="00677B63" w:rsidP="00677B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B63" w:rsidRPr="003B13AE" w:rsidRDefault="00677B63" w:rsidP="00677B6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B13AE">
        <w:rPr>
          <w:rFonts w:ascii="Times New Roman" w:eastAsia="Calibri" w:hAnsi="Times New Roman" w:cs="Times New Roman"/>
          <w:i/>
          <w:sz w:val="28"/>
          <w:szCs w:val="28"/>
        </w:rPr>
        <w:t>Проверка использования средств бюджета города Нижневартовска, направленных в 2020 году на реализацию основного мероприятия «Улучшение жилищных условий ветеранов Великой Отечественной войны, ветеранов боевых действий, инвалидов и семей, имеющих детей-инвалидов» муниципальной программы «Социальная поддержка и социальная помощь для отдельных категорий граждан в городе Нижневартовске на 2018 - 202</w:t>
      </w:r>
      <w:r w:rsidR="000058A1" w:rsidRPr="003B13AE">
        <w:rPr>
          <w:rFonts w:ascii="Times New Roman" w:eastAsia="Calibri" w:hAnsi="Times New Roman" w:cs="Times New Roman"/>
          <w:i/>
          <w:sz w:val="28"/>
          <w:szCs w:val="28"/>
        </w:rPr>
        <w:t>5 го</w:t>
      </w:r>
      <w:r w:rsidR="00A54A21" w:rsidRPr="003B13AE">
        <w:rPr>
          <w:rFonts w:ascii="Times New Roman" w:eastAsia="Calibri" w:hAnsi="Times New Roman" w:cs="Times New Roman"/>
          <w:i/>
          <w:sz w:val="28"/>
          <w:szCs w:val="28"/>
        </w:rPr>
        <w:t>ды и на период до 2030 года</w:t>
      </w:r>
      <w:r w:rsidR="00970E60" w:rsidRPr="003B13A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D82E3E" w:rsidRPr="003B13AE" w:rsidRDefault="00D82E3E" w:rsidP="00D82E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Объем средств, проверенных в ходе конт</w:t>
      </w:r>
      <w:r w:rsidR="00A54A21" w:rsidRPr="003B13AE">
        <w:rPr>
          <w:rFonts w:ascii="Times New Roman" w:eastAsia="Calibri" w:hAnsi="Times New Roman" w:cs="Times New Roman"/>
          <w:sz w:val="28"/>
          <w:szCs w:val="28"/>
        </w:rPr>
        <w:t xml:space="preserve">рольного мероприятия, составил </w:t>
      </w:r>
      <w:r w:rsidRPr="003B13AE">
        <w:rPr>
          <w:rFonts w:ascii="Times New Roman" w:eastAsia="Calibri" w:hAnsi="Times New Roman" w:cs="Times New Roman"/>
          <w:sz w:val="28"/>
          <w:szCs w:val="28"/>
        </w:rPr>
        <w:t>44 748,8</w:t>
      </w:r>
      <w:r w:rsidR="000058A1"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3AE">
        <w:rPr>
          <w:rFonts w:ascii="Times New Roman" w:eastAsia="Calibri" w:hAnsi="Times New Roman" w:cs="Times New Roman"/>
          <w:sz w:val="28"/>
          <w:szCs w:val="28"/>
        </w:rPr>
        <w:t>тыс. рублей, выявлены нарушения и замечания, не имеющих стоимостного выражения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BD275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77B63" w:rsidRPr="003B13AE" w:rsidRDefault="00BD275F" w:rsidP="00677B6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правильности </w:t>
      </w:r>
      <w:r w:rsidR="00677B63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формирования списка граждан в соответствии с порядком и условиями предоставления субсидий за счет субвенций из федерального бюджета отдельным категориям граждан на территории Ханты-Мансийского автономного округа – Югры для приобретения жилых помещений в собственность;</w:t>
      </w:r>
    </w:p>
    <w:p w:rsidR="00677B63" w:rsidRPr="003B13AE" w:rsidRDefault="00A54A21" w:rsidP="00677B63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не</w:t>
      </w:r>
      <w:r w:rsidR="00677B63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соблюдения порядка предоставления субсидии, установленного Положением, утвержденным постановлением Правительства Ханты Мансийского автономного округа-Югры от 10.10.2006 </w:t>
      </w:r>
      <w:r w:rsidR="008D79F3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№ </w:t>
      </w:r>
      <w:r w:rsidR="00677B63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237-п;</w:t>
      </w:r>
    </w:p>
    <w:p w:rsidR="00677B63" w:rsidRPr="003B13AE" w:rsidRDefault="00A54A21" w:rsidP="00677B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677B63" w:rsidRPr="003B13AE">
        <w:rPr>
          <w:rFonts w:ascii="Times New Roman" w:eastAsia="Times New Roman" w:hAnsi="Times New Roman" w:cs="Times New Roman"/>
          <w:sz w:val="28"/>
          <w:szCs w:val="28"/>
        </w:rPr>
        <w:t xml:space="preserve">соблюдения Порядка реализации мероприятий «Улучшение жилищных условий ветеранам Великой Отечественной войны» при осуществлении единовременной денежной выплаты члену семьи погибшего </w:t>
      </w:r>
      <w:r w:rsidR="00677B63" w:rsidRPr="003B13AE">
        <w:rPr>
          <w:rFonts w:ascii="Times New Roman" w:eastAsia="Times New Roman" w:hAnsi="Times New Roman" w:cs="Times New Roman"/>
          <w:sz w:val="28"/>
          <w:szCs w:val="28"/>
        </w:rPr>
        <w:lastRenderedPageBreak/>
        <w:t>(умершего) ветерана ВОВ и участника ВОВ.</w:t>
      </w:r>
    </w:p>
    <w:p w:rsidR="00BD275F" w:rsidRPr="003B13AE" w:rsidRDefault="00BD275F" w:rsidP="00677B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trike/>
          <w:sz w:val="28"/>
          <w:szCs w:val="28"/>
          <w:lang w:eastAsia="ru-RU"/>
        </w:rPr>
      </w:pPr>
    </w:p>
    <w:p w:rsidR="00677B63" w:rsidRPr="003B13AE" w:rsidRDefault="00677B63" w:rsidP="00677B6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Проверка правомерности и результативности планирования и использования средств, предоставленных из бюджета города Нижневартовска в 2020 году </w:t>
      </w:r>
      <w:r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и текущем периоде 2021 года </w:t>
      </w:r>
      <w:r w:rsidRPr="003B13A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в виде субсидии на выполнение муниципальной работы </w:t>
      </w:r>
      <w:r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«Организация благоустройства и озеленения»</w:t>
      </w:r>
      <w:r w:rsidR="003875A7"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.</w:t>
      </w:r>
    </w:p>
    <w:p w:rsidR="00677B63" w:rsidRPr="003B13AE" w:rsidRDefault="00BD275F" w:rsidP="00677B6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Объем средств, проверенных в ходе контрольного мероприятия, составил </w:t>
      </w:r>
      <w:r w:rsidR="00703C86" w:rsidRPr="003B13AE">
        <w:rPr>
          <w:rFonts w:ascii="Times New Roman" w:eastAsia="Calibri" w:hAnsi="Times New Roman" w:cs="Times New Roman"/>
          <w:sz w:val="28"/>
          <w:szCs w:val="28"/>
        </w:rPr>
        <w:t xml:space="preserve"> 25</w:t>
      </w:r>
      <w:r w:rsidR="003875A7"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3C86" w:rsidRPr="003B13AE">
        <w:rPr>
          <w:rFonts w:ascii="Times New Roman" w:eastAsia="Calibri" w:hAnsi="Times New Roman" w:cs="Times New Roman"/>
          <w:sz w:val="28"/>
          <w:szCs w:val="28"/>
        </w:rPr>
        <w:t xml:space="preserve">039,56 </w:t>
      </w:r>
      <w:r w:rsidRPr="003B13AE">
        <w:rPr>
          <w:rFonts w:ascii="Times New Roman" w:eastAsia="Calibri" w:hAnsi="Times New Roman" w:cs="Times New Roman"/>
          <w:sz w:val="28"/>
          <w:szCs w:val="28"/>
        </w:rPr>
        <w:t>тыс. рублей</w:t>
      </w:r>
      <w:r w:rsidR="0049370E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3C86" w:rsidRPr="003B13AE" w:rsidRDefault="00703C86" w:rsidP="00703C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проверки установлены следующие основные нарушения и замечания:</w:t>
      </w:r>
    </w:p>
    <w:p w:rsidR="00703C86" w:rsidRPr="003B13AE" w:rsidRDefault="00677B63" w:rsidP="00677B6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норм, противоречащих друг другу в части определения исполнителя работ по благоустройству города и способа их финансирования, </w:t>
      </w:r>
      <w:r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влекущих возможность 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дублирования при организации и осуществлении </w:t>
      </w:r>
      <w:r w:rsidRPr="003B13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муниципальной работы 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«Организация благоустройства и озеленения»</w:t>
      </w:r>
      <w:r w:rsidR="00703C86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677B63" w:rsidRPr="003B13AE" w:rsidRDefault="00A54A21" w:rsidP="00677B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нарушение </w:t>
      </w:r>
      <w:r w:rsidR="00677B63" w:rsidRPr="003B13AE">
        <w:rPr>
          <w:rFonts w:ascii="Times New Roman" w:eastAsia="Calibri" w:hAnsi="Times New Roman" w:cs="Times New Roman"/>
          <w:sz w:val="28"/>
          <w:szCs w:val="28"/>
        </w:rPr>
        <w:t xml:space="preserve">бюджетного законодательства в части утверждения значений нормативных затрат на выполнение работ, </w:t>
      </w:r>
      <w:r w:rsidR="00677B6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 кодов бюджетной классификации Российской Федерации</w:t>
      </w:r>
      <w:r w:rsidR="00677B63" w:rsidRPr="003B13A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77B63" w:rsidRPr="003B13AE" w:rsidRDefault="003875A7" w:rsidP="00677B6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отсутствие</w:t>
      </w:r>
      <w:r w:rsidR="00677B63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в составе муниципальных заданий перечня территорий города, на которых муниципальные учреждения должны выполнить работы по озеленению в очередном финансовом году и плановом периоде, что не позволяет исключить возможность субъективного подхода к выполнению муниципальной работы;</w:t>
      </w:r>
    </w:p>
    <w:p w:rsidR="00677B63" w:rsidRPr="003B13AE" w:rsidRDefault="00677B63" w:rsidP="00677B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формирования и доведения  муниципального задания на выполнение работы по организации благоустройства и озеленения без учета отраслевой направленности деятельности </w:t>
      </w:r>
      <w:r w:rsidR="00A54A21" w:rsidRPr="003B13AE">
        <w:rPr>
          <w:rFonts w:ascii="Times New Roman" w:eastAsia="Calibri" w:hAnsi="Times New Roman" w:cs="Times New Roman"/>
          <w:sz w:val="28"/>
          <w:szCs w:val="28"/>
        </w:rPr>
        <w:t>у</w:t>
      </w:r>
      <w:r w:rsidRPr="003B13AE">
        <w:rPr>
          <w:rFonts w:ascii="Times New Roman" w:eastAsia="Calibri" w:hAnsi="Times New Roman" w:cs="Times New Roman"/>
          <w:sz w:val="28"/>
          <w:szCs w:val="28"/>
        </w:rPr>
        <w:t>чреждения;</w:t>
      </w:r>
    </w:p>
    <w:p w:rsidR="00677B63" w:rsidRPr="003B13AE" w:rsidRDefault="00677B63" w:rsidP="00677B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предоставления двум муниципальным учреждениям задания на выполнении одной и той</w:t>
      </w:r>
      <w:r w:rsidR="003B590F" w:rsidRPr="003B13AE">
        <w:rPr>
          <w:rFonts w:ascii="Times New Roman" w:eastAsia="Calibri" w:hAnsi="Times New Roman" w:cs="Times New Roman"/>
          <w:sz w:val="28"/>
          <w:szCs w:val="28"/>
        </w:rPr>
        <w:t xml:space="preserve"> же работы по озеленению города;</w:t>
      </w:r>
    </w:p>
    <w:p w:rsidR="00677B63" w:rsidRPr="003B13AE" w:rsidRDefault="00A54A21" w:rsidP="00677B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замечания </w:t>
      </w:r>
      <w:r w:rsidR="00677B63" w:rsidRPr="003B13AE">
        <w:rPr>
          <w:rFonts w:ascii="Times New Roman" w:eastAsia="Calibri" w:hAnsi="Times New Roman" w:cs="Times New Roman"/>
          <w:sz w:val="28"/>
          <w:szCs w:val="28"/>
        </w:rPr>
        <w:t xml:space="preserve">к оформлению представленных отчетов об исполнении муниципального задания, утверждению форм первичных (сводных) учетных документов, порядку списания материалов, </w:t>
      </w:r>
      <w:r w:rsidR="00677B63" w:rsidRPr="003B13AE">
        <w:rPr>
          <w:rFonts w:ascii="Times New Roman" w:eastAsia="Times New Roman" w:hAnsi="Times New Roman" w:cs="Times New Roman"/>
          <w:sz w:val="28"/>
          <w:szCs w:val="28"/>
        </w:rPr>
        <w:t>нарушения требований трудового законодательства.</w:t>
      </w:r>
    </w:p>
    <w:p w:rsidR="00677B63" w:rsidRPr="003B13AE" w:rsidRDefault="00677B63" w:rsidP="00677B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77B63" w:rsidRPr="003B13AE" w:rsidRDefault="00677B63" w:rsidP="00677B6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Проверка правомерности и эффективности использования бюджетных средств, направленных на благоустройство объекта «</w:t>
      </w:r>
      <w:r w:rsidRPr="003B13AE">
        <w:rPr>
          <w:rFonts w:ascii="Times New Roman" w:eastAsia="Arial Unicode MS" w:hAnsi="Times New Roman" w:cs="Times New Roman"/>
          <w:i/>
          <w:sz w:val="28"/>
          <w:szCs w:val="28"/>
          <w:shd w:val="clear" w:color="auto" w:fill="FFFFFF"/>
          <w:lang w:eastAsia="ru-RU"/>
        </w:rPr>
        <w:t>Сквер Спортивной славы по улице 60 лет Октября в г. Нижневартовске</w:t>
      </w:r>
      <w:r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»</w:t>
      </w:r>
      <w:r w:rsidR="00970E60"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.</w:t>
      </w:r>
    </w:p>
    <w:p w:rsidR="003601D9" w:rsidRPr="003B13AE" w:rsidRDefault="003601D9" w:rsidP="003601D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Объем средств, проверенных в ходе контрольного мероприятия, составил 62 317,3 тыс. рублей</w:t>
      </w:r>
      <w:r w:rsidR="0049370E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601D9" w:rsidRPr="003B13AE" w:rsidRDefault="003601D9" w:rsidP="003601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проверки установлены следующие основные нарушения и замечания:</w:t>
      </w:r>
    </w:p>
    <w:p w:rsidR="003601D9" w:rsidRPr="003B13AE" w:rsidRDefault="003601D9" w:rsidP="00677B63">
      <w:pPr>
        <w:widowControl w:val="0"/>
        <w:tabs>
          <w:tab w:val="left" w:pos="0"/>
          <w:tab w:val="left" w:pos="396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исключение из объема работ по строительству Объекта сооружения «Пешеходный фонтан», </w:t>
      </w:r>
      <w:r w:rsidR="00A54A21" w:rsidRPr="003B13AE">
        <w:rPr>
          <w:rFonts w:ascii="Times New Roman" w:eastAsia="Calibri" w:hAnsi="Times New Roman" w:cs="Times New Roman"/>
          <w:sz w:val="28"/>
          <w:szCs w:val="28"/>
        </w:rPr>
        <w:t xml:space="preserve">работ по </w:t>
      </w:r>
      <w:r w:rsidRPr="003B13AE">
        <w:rPr>
          <w:rFonts w:ascii="Times New Roman" w:eastAsia="Calibri" w:hAnsi="Times New Roman" w:cs="Times New Roman"/>
          <w:sz w:val="28"/>
          <w:szCs w:val="28"/>
        </w:rPr>
        <w:t>замен</w:t>
      </w:r>
      <w:r w:rsidR="00A54A21" w:rsidRPr="003B13AE">
        <w:rPr>
          <w:rFonts w:ascii="Times New Roman" w:eastAsia="Calibri" w:hAnsi="Times New Roman" w:cs="Times New Roman"/>
          <w:sz w:val="28"/>
          <w:szCs w:val="28"/>
        </w:rPr>
        <w:t>е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архитектурных форм привело к неэффективному использованию бюджетных средств, направленных ранее на выполнение проектных работ по созданию данных сооружений;</w:t>
      </w:r>
    </w:p>
    <w:p w:rsidR="00F637C0" w:rsidRPr="003B13AE" w:rsidRDefault="00F637C0" w:rsidP="00677B63">
      <w:pPr>
        <w:widowControl w:val="0"/>
        <w:tabs>
          <w:tab w:val="left" w:pos="0"/>
          <w:tab w:val="left" w:pos="168"/>
          <w:tab w:val="left" w:pos="284"/>
          <w:tab w:val="left" w:pos="709"/>
          <w:tab w:val="left" w:pos="396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B13AE">
        <w:rPr>
          <w:rFonts w:ascii="Times New Roman" w:eastAsia="Calibri" w:hAnsi="Times New Roman" w:cs="Times New Roman"/>
          <w:bCs/>
          <w:iCs/>
          <w:sz w:val="28"/>
          <w:szCs w:val="28"/>
        </w:rPr>
        <w:t>нарушения в сфере закупок;</w:t>
      </w:r>
    </w:p>
    <w:p w:rsidR="00677B63" w:rsidRPr="003B13AE" w:rsidRDefault="00F637C0" w:rsidP="00677B63">
      <w:pPr>
        <w:widowControl w:val="0"/>
        <w:tabs>
          <w:tab w:val="left" w:pos="0"/>
          <w:tab w:val="left" w:pos="168"/>
          <w:tab w:val="left" w:pos="284"/>
          <w:tab w:val="left" w:pos="709"/>
          <w:tab w:val="left" w:pos="396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часть фактически выполненных объемов и видов работ не </w:t>
      </w:r>
      <w:r w:rsidRPr="003B13AE">
        <w:rPr>
          <w:rFonts w:ascii="Times New Roman" w:eastAsia="Calibri" w:hAnsi="Times New Roman" w:cs="Times New Roman"/>
          <w:sz w:val="28"/>
          <w:szCs w:val="28"/>
        </w:rPr>
        <w:lastRenderedPageBreak/>
        <w:t>соответствовал</w:t>
      </w:r>
      <w:r w:rsidR="00A54A21" w:rsidRPr="003B13AE">
        <w:rPr>
          <w:rFonts w:ascii="Times New Roman" w:eastAsia="Calibri" w:hAnsi="Times New Roman" w:cs="Times New Roman"/>
          <w:sz w:val="28"/>
          <w:szCs w:val="28"/>
        </w:rPr>
        <w:t>и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A21" w:rsidRPr="003B13AE">
        <w:rPr>
          <w:rFonts w:ascii="Times New Roman" w:eastAsia="Calibri" w:hAnsi="Times New Roman" w:cs="Times New Roman"/>
          <w:sz w:val="28"/>
          <w:szCs w:val="28"/>
        </w:rPr>
        <w:t>п</w:t>
      </w:r>
      <w:r w:rsidRPr="003B13AE">
        <w:rPr>
          <w:rFonts w:ascii="Times New Roman" w:eastAsia="Calibri" w:hAnsi="Times New Roman" w:cs="Times New Roman"/>
          <w:sz w:val="28"/>
          <w:szCs w:val="28"/>
        </w:rPr>
        <w:t>роекту, в части количества малых архитектурных форм (далее – МАФ), изменение конструкции МАФ, невыполнение части работ, замена оборудования без анализа его технических характеристик, изменение конструктива покрытия.</w:t>
      </w:r>
    </w:p>
    <w:p w:rsidR="00677B63" w:rsidRPr="003B13AE" w:rsidRDefault="00677B63" w:rsidP="00677B63">
      <w:pPr>
        <w:tabs>
          <w:tab w:val="left" w:pos="0"/>
          <w:tab w:val="left" w:pos="168"/>
          <w:tab w:val="left" w:pos="284"/>
          <w:tab w:val="left" w:pos="709"/>
          <w:tab w:val="left" w:pos="993"/>
          <w:tab w:val="left" w:pos="396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B63" w:rsidRPr="003B13AE" w:rsidRDefault="00677B63" w:rsidP="00677B63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Проверка эффективности и целевого использования имущества и средств, полученных из бюджета города в форме субсидий, а также достижений показателей муниципального задания МАУДО города Нижневартовска «Детская школа искусств </w:t>
      </w:r>
      <w:r w:rsidR="008D79F3"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№ </w:t>
      </w:r>
      <w:r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3»</w:t>
      </w:r>
      <w:r w:rsidR="00970E60" w:rsidRPr="003B13AE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.</w:t>
      </w:r>
    </w:p>
    <w:p w:rsidR="00B52591" w:rsidRPr="003B13AE" w:rsidRDefault="00BC2278" w:rsidP="00A54A21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Объем средств, проверенных в ходе контрольного мероприятия, составил </w:t>
      </w:r>
      <w:r w:rsidR="00B52591" w:rsidRPr="003B13AE">
        <w:rPr>
          <w:rFonts w:ascii="Times New Roman" w:eastAsia="Calibri" w:hAnsi="Times New Roman" w:cs="Times New Roman"/>
          <w:sz w:val="28"/>
          <w:szCs w:val="28"/>
        </w:rPr>
        <w:t>84 334,1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="0049370E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2278" w:rsidRPr="003B13AE" w:rsidRDefault="00BC2278" w:rsidP="00A54A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проверки установлены следующие основные нарушения и замечания:</w:t>
      </w:r>
    </w:p>
    <w:p w:rsidR="00B52591" w:rsidRPr="003B13AE" w:rsidRDefault="00B52591" w:rsidP="00A54A21">
      <w:pPr>
        <w:tabs>
          <w:tab w:val="left" w:pos="142"/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отсутстви</w:t>
      </w:r>
      <w:r w:rsidR="00A54A21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е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финансово-экономического обоснования необходимости осуществления отдельных расходов за счет субсидии;</w:t>
      </w:r>
    </w:p>
    <w:p w:rsidR="00B52591" w:rsidRPr="003B13AE" w:rsidRDefault="00B52591" w:rsidP="00A54A21">
      <w:pPr>
        <w:tabs>
          <w:tab w:val="left" w:pos="142"/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предоставлени</w:t>
      </w:r>
      <w:r w:rsidR="00A54A21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е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отчетов об использовании субсидии за 2020 год в не установленные муниципальным правовым актом сроки и с нарушением установленной периодичности;</w:t>
      </w:r>
    </w:p>
    <w:p w:rsidR="00B52591" w:rsidRPr="003B13AE" w:rsidRDefault="00B52591" w:rsidP="00A54A21">
      <w:pPr>
        <w:tabs>
          <w:tab w:val="left" w:pos="142"/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нарушени</w:t>
      </w:r>
      <w:r w:rsidR="00A54A21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е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требований законодательства, регулирующих отражение в бухгалтерском учете платежных операций в части расчетов с подотчетными лицами и поставщиками;</w:t>
      </w:r>
    </w:p>
    <w:p w:rsidR="00677B63" w:rsidRPr="003B13AE" w:rsidRDefault="00B52591" w:rsidP="00A54A21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нарушени</w:t>
      </w:r>
      <w:r w:rsidR="00A54A21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я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при планировании и расходовании бюджетных средств на оплату труда, в том числе на осуществление стимулирующих и иных выплат</w:t>
      </w:r>
      <w:r w:rsidR="000811B6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</w:p>
    <w:p w:rsidR="000811B6" w:rsidRPr="003B13AE" w:rsidRDefault="000811B6" w:rsidP="00677B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77B63" w:rsidRPr="003B13AE" w:rsidRDefault="00677B63" w:rsidP="00A54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B13AE">
        <w:rPr>
          <w:rFonts w:ascii="Times New Roman" w:eastAsia="Calibri" w:hAnsi="Times New Roman" w:cs="Times New Roman"/>
          <w:i/>
          <w:sz w:val="28"/>
          <w:szCs w:val="28"/>
        </w:rPr>
        <w:t xml:space="preserve">Проверка эффективности и целевого использования имущества и средств, полученных из бюджета города в форме субсидий, а также достижений показателей муниципального задания МАУДО города Нижневартовска «Детская </w:t>
      </w:r>
      <w:r w:rsidR="00315144" w:rsidRPr="003B13AE">
        <w:rPr>
          <w:rFonts w:ascii="Times New Roman" w:eastAsia="Calibri" w:hAnsi="Times New Roman" w:cs="Times New Roman"/>
          <w:i/>
          <w:sz w:val="28"/>
          <w:szCs w:val="28"/>
        </w:rPr>
        <w:t xml:space="preserve">школа искусств </w:t>
      </w:r>
      <w:r w:rsidR="008D79F3" w:rsidRPr="003B13AE">
        <w:rPr>
          <w:rFonts w:ascii="Times New Roman" w:eastAsia="Calibri" w:hAnsi="Times New Roman" w:cs="Times New Roman"/>
          <w:i/>
          <w:sz w:val="28"/>
          <w:szCs w:val="28"/>
        </w:rPr>
        <w:t>№</w:t>
      </w:r>
      <w:r w:rsidR="00315144" w:rsidRPr="003B13AE">
        <w:rPr>
          <w:rFonts w:ascii="Times New Roman" w:eastAsia="Calibri" w:hAnsi="Times New Roman" w:cs="Times New Roman"/>
          <w:i/>
          <w:sz w:val="28"/>
          <w:szCs w:val="28"/>
        </w:rPr>
        <w:t>2» за 2020 год</w:t>
      </w:r>
      <w:r w:rsidR="00970E60" w:rsidRPr="003B13A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811B6" w:rsidRPr="003B13AE" w:rsidRDefault="003875A7" w:rsidP="00A54A21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ab/>
      </w:r>
      <w:r w:rsidR="000811B6" w:rsidRPr="003B13AE">
        <w:rPr>
          <w:rFonts w:ascii="Times New Roman" w:eastAsia="Calibri" w:hAnsi="Times New Roman" w:cs="Times New Roman"/>
          <w:sz w:val="28"/>
          <w:szCs w:val="28"/>
        </w:rPr>
        <w:t xml:space="preserve">Объем средств, проверенных в ходе контрольного мероприятия, составил </w:t>
      </w:r>
      <w:r w:rsidR="00056258" w:rsidRPr="003B13AE">
        <w:rPr>
          <w:rFonts w:ascii="Times New Roman" w:eastAsia="Calibri" w:hAnsi="Times New Roman" w:cs="Times New Roman"/>
          <w:sz w:val="28"/>
          <w:szCs w:val="28"/>
        </w:rPr>
        <w:t xml:space="preserve">87 655,46 </w:t>
      </w:r>
      <w:r w:rsidR="000811B6" w:rsidRPr="003B13AE">
        <w:rPr>
          <w:rFonts w:ascii="Times New Roman" w:eastAsia="Calibri" w:hAnsi="Times New Roman" w:cs="Times New Roman"/>
          <w:sz w:val="28"/>
          <w:szCs w:val="28"/>
        </w:rPr>
        <w:t>тыс. рублей</w:t>
      </w:r>
      <w:r w:rsidR="0049370E" w:rsidRPr="003B13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11B6" w:rsidRPr="003B13AE" w:rsidRDefault="000811B6" w:rsidP="00A54A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проверки установлены следующие основные нарушения и замечания:</w:t>
      </w:r>
    </w:p>
    <w:p w:rsidR="000811B6" w:rsidRPr="003B13AE" w:rsidRDefault="000811B6" w:rsidP="00A54A21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использование средств субсидии на муниципальное задание на цели, не предусмотренные </w:t>
      </w:r>
      <w:r w:rsidR="00AD5297" w:rsidRPr="003B13AE">
        <w:rPr>
          <w:rFonts w:ascii="Times New Roman" w:eastAsia="Calibri" w:hAnsi="Times New Roman" w:cs="Times New Roman"/>
          <w:sz w:val="28"/>
          <w:szCs w:val="28"/>
        </w:rPr>
        <w:t>с</w:t>
      </w: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оглашением; </w:t>
      </w:r>
    </w:p>
    <w:p w:rsidR="000811B6" w:rsidRPr="003B13AE" w:rsidRDefault="00AD5297" w:rsidP="003875A7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нарушение </w:t>
      </w:r>
      <w:r w:rsidR="000811B6" w:rsidRPr="003B13AE">
        <w:rPr>
          <w:rFonts w:ascii="Times New Roman" w:eastAsia="Calibri" w:hAnsi="Times New Roman" w:cs="Times New Roman"/>
          <w:sz w:val="28"/>
          <w:szCs w:val="28"/>
        </w:rPr>
        <w:t>требований бухгалтерского учета, несоответствующе</w:t>
      </w:r>
      <w:r w:rsidRPr="003B13AE">
        <w:rPr>
          <w:rFonts w:ascii="Times New Roman" w:eastAsia="Calibri" w:hAnsi="Times New Roman" w:cs="Times New Roman"/>
          <w:sz w:val="28"/>
          <w:szCs w:val="28"/>
        </w:rPr>
        <w:t>е</w:t>
      </w:r>
      <w:r w:rsidR="000811B6" w:rsidRPr="003B13AE">
        <w:rPr>
          <w:rFonts w:ascii="Times New Roman" w:eastAsia="Calibri" w:hAnsi="Times New Roman" w:cs="Times New Roman"/>
          <w:sz w:val="28"/>
          <w:szCs w:val="28"/>
        </w:rPr>
        <w:t xml:space="preserve"> оформлени</w:t>
      </w:r>
      <w:r w:rsidRPr="003B13AE">
        <w:rPr>
          <w:rFonts w:ascii="Times New Roman" w:eastAsia="Calibri" w:hAnsi="Times New Roman" w:cs="Times New Roman"/>
          <w:sz w:val="28"/>
          <w:szCs w:val="28"/>
        </w:rPr>
        <w:t>е</w:t>
      </w:r>
      <w:r w:rsidR="000811B6" w:rsidRPr="003B13AE">
        <w:rPr>
          <w:rFonts w:ascii="Times New Roman" w:eastAsia="Calibri" w:hAnsi="Times New Roman" w:cs="Times New Roman"/>
          <w:sz w:val="28"/>
          <w:szCs w:val="28"/>
        </w:rPr>
        <w:t xml:space="preserve"> первичных учетных документов и необоснованное списание товарно-материальных запасов;</w:t>
      </w:r>
    </w:p>
    <w:p w:rsidR="000811B6" w:rsidRPr="003B13AE" w:rsidRDefault="000811B6" w:rsidP="003875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</w:rPr>
        <w:t>неправомерн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3B13AE">
        <w:rPr>
          <w:rFonts w:ascii="Times New Roman" w:eastAsia="Times New Roman" w:hAnsi="Times New Roman" w:cs="Times New Roman"/>
          <w:sz w:val="28"/>
          <w:szCs w:val="28"/>
        </w:rPr>
        <w:t xml:space="preserve"> расход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</w:rPr>
        <w:t>ование</w:t>
      </w:r>
      <w:r w:rsidRPr="003B13AE">
        <w:rPr>
          <w:rFonts w:ascii="Times New Roman" w:eastAsia="Times New Roman" w:hAnsi="Times New Roman" w:cs="Times New Roman"/>
          <w:sz w:val="28"/>
          <w:szCs w:val="28"/>
        </w:rPr>
        <w:t xml:space="preserve"> на компенсацию льготного проезда;</w:t>
      </w:r>
    </w:p>
    <w:p w:rsidR="000811B6" w:rsidRPr="003B13AE" w:rsidRDefault="000811B6" w:rsidP="003875A7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 xml:space="preserve">многочисленные нарушения, допущенные при оформлении и обеспечении сохранности путевых листов, а также ненадлежащее осуществление контроля ответственными лицами за работой транспорта в </w:t>
      </w:r>
      <w:r w:rsidR="00AD5297" w:rsidRPr="003B13AE">
        <w:rPr>
          <w:rFonts w:ascii="Times New Roman" w:eastAsia="Calibri" w:hAnsi="Times New Roman" w:cs="Times New Roman"/>
          <w:sz w:val="28"/>
          <w:szCs w:val="28"/>
        </w:rPr>
        <w:t>у</w:t>
      </w:r>
      <w:r w:rsidRPr="003B13AE">
        <w:rPr>
          <w:rFonts w:ascii="Times New Roman" w:eastAsia="Calibri" w:hAnsi="Times New Roman" w:cs="Times New Roman"/>
          <w:sz w:val="28"/>
          <w:szCs w:val="28"/>
        </w:rPr>
        <w:t>чреждении;</w:t>
      </w:r>
    </w:p>
    <w:p w:rsidR="000811B6" w:rsidRPr="003B13AE" w:rsidRDefault="00BD3ACB" w:rsidP="003875A7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i/>
          <w:sz w:val="28"/>
          <w:szCs w:val="28"/>
          <w:highlight w:val="yellow"/>
          <w:lang w:eastAsia="ru-RU"/>
        </w:rPr>
      </w:pPr>
      <w:r w:rsidRPr="003B13AE">
        <w:rPr>
          <w:rFonts w:ascii="Times New Roman" w:eastAsia="Calibri" w:hAnsi="Times New Roman" w:cs="Times New Roman"/>
          <w:sz w:val="28"/>
          <w:szCs w:val="28"/>
        </w:rPr>
        <w:t>необоснованные расходы</w:t>
      </w:r>
      <w:r w:rsidR="000811B6" w:rsidRPr="003B13AE">
        <w:rPr>
          <w:rFonts w:ascii="Times New Roman" w:eastAsia="Calibri" w:hAnsi="Times New Roman" w:cs="Times New Roman"/>
          <w:sz w:val="28"/>
          <w:szCs w:val="28"/>
        </w:rPr>
        <w:t xml:space="preserve"> по списанию </w:t>
      </w:r>
      <w:r w:rsidR="00AD5297" w:rsidRPr="003B13AE">
        <w:rPr>
          <w:rFonts w:ascii="Times New Roman" w:eastAsia="Calibri" w:hAnsi="Times New Roman" w:cs="Times New Roman"/>
          <w:sz w:val="28"/>
          <w:szCs w:val="28"/>
        </w:rPr>
        <w:t>горюче-смазочных материалов;</w:t>
      </w:r>
    </w:p>
    <w:p w:rsidR="000811B6" w:rsidRPr="003B13AE" w:rsidRDefault="000811B6" w:rsidP="003875A7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нарушения </w:t>
      </w:r>
      <w:r w:rsidR="00AD5297"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при</w:t>
      </w:r>
      <w:r w:rsidRPr="003B13A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расходовании бюджетных средств на оплату труда, в том числе на осуществление стимулирующих и иных выплат. </w:t>
      </w:r>
    </w:p>
    <w:p w:rsidR="00BE7CFB" w:rsidRPr="003B13AE" w:rsidRDefault="00436FA4" w:rsidP="003875A7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Должностные лица муниципального учреждения</w:t>
      </w:r>
      <w:r w:rsidR="00BE7CFB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привлечены к административной ответственности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9FE" w:rsidRPr="003B13AE" w:rsidRDefault="009209FE" w:rsidP="009209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trike/>
          <w:color w:val="FF0000"/>
          <w:sz w:val="28"/>
          <w:szCs w:val="28"/>
          <w:lang w:eastAsia="ru-RU"/>
        </w:rPr>
      </w:pPr>
    </w:p>
    <w:p w:rsidR="0043798C" w:rsidRPr="00AD5297" w:rsidRDefault="0043798C" w:rsidP="0043798C">
      <w:pPr>
        <w:tabs>
          <w:tab w:val="left" w:pos="0"/>
          <w:tab w:val="left" w:pos="168"/>
          <w:tab w:val="left" w:pos="284"/>
          <w:tab w:val="left" w:pos="709"/>
          <w:tab w:val="left" w:pos="993"/>
          <w:tab w:val="left" w:pos="396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52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Аудит в сфере закупок</w:t>
      </w:r>
    </w:p>
    <w:p w:rsidR="0043798C" w:rsidRPr="003B13AE" w:rsidRDefault="0043798C" w:rsidP="0043798C">
      <w:pPr>
        <w:tabs>
          <w:tab w:val="left" w:pos="0"/>
          <w:tab w:val="left" w:pos="168"/>
          <w:tab w:val="left" w:pos="284"/>
          <w:tab w:val="left" w:pos="709"/>
          <w:tab w:val="left" w:pos="993"/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</w:t>
      </w:r>
      <w:r w:rsidR="00C63D4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пяти мероприятий Счё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палатой города проводился аудит закупок в целях реализации полномочия, определенного ст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атьи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98 Федерального закона от 05.04.2013 </w:t>
      </w:r>
      <w:r w:rsidR="008D79F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44-ФЗ «О контрактной системе в сфере закупок товаров, работ, услуг для обеспечения государс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твенных и муниципальных нужд» (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 </w:t>
      </w:r>
      <w:r w:rsidR="008D79F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44-ФЗ).</w:t>
      </w:r>
    </w:p>
    <w:p w:rsidR="0043798C" w:rsidRPr="003B13AE" w:rsidRDefault="0043798C" w:rsidP="0043798C">
      <w:pPr>
        <w:tabs>
          <w:tab w:val="left" w:pos="0"/>
          <w:tab w:val="left" w:pos="168"/>
          <w:tab w:val="left" w:pos="284"/>
          <w:tab w:val="left" w:pos="709"/>
          <w:tab w:val="left" w:pos="993"/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 закупок проводится путем проверки, анализа и оценки информации о законности, целесообразности, обоснованности, эффективности и результативности расходов на закупки для обеспечения муниципальных нужд города по заключенным и исполненным контрактам, а также посредством анализа нормативно-правового и информационного обеспечения функционирования контрактной системы в городе Нижневартовске.</w:t>
      </w:r>
    </w:p>
    <w:p w:rsidR="0043798C" w:rsidRPr="003B13AE" w:rsidRDefault="0043798C" w:rsidP="0043798C">
      <w:pPr>
        <w:tabs>
          <w:tab w:val="left" w:pos="0"/>
          <w:tab w:val="left" w:pos="168"/>
          <w:tab w:val="left" w:pos="284"/>
          <w:tab w:val="left" w:pos="709"/>
          <w:tab w:val="left" w:pos="993"/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аудита закупок являлись структурные подразделения администрации города и подведомственные им учреждения. Всего аудитом закупок охвачено семь объектов.</w:t>
      </w:r>
    </w:p>
    <w:p w:rsidR="0043798C" w:rsidRPr="003B13AE" w:rsidRDefault="0043798C" w:rsidP="0043798C">
      <w:pPr>
        <w:tabs>
          <w:tab w:val="left" w:pos="0"/>
          <w:tab w:val="left" w:pos="168"/>
          <w:tab w:val="left" w:pos="284"/>
          <w:tab w:val="left" w:pos="709"/>
          <w:tab w:val="left" w:pos="993"/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Проверено 654 муниципальных контрактов и закупок на общую сумму 920 430,92 тыс. рублей.</w:t>
      </w:r>
    </w:p>
    <w:p w:rsidR="0043798C" w:rsidRPr="003B13AE" w:rsidRDefault="0043798C" w:rsidP="0043798C">
      <w:pPr>
        <w:tabs>
          <w:tab w:val="left" w:pos="0"/>
          <w:tab w:val="left" w:pos="168"/>
          <w:tab w:val="left" w:pos="284"/>
          <w:tab w:val="left" w:pos="709"/>
          <w:tab w:val="left" w:pos="993"/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аудита закупок в муниципальных контрактах выявлено 78 случаев нарушений на общую сумму 15 197,50 тыс. рублей.</w:t>
      </w:r>
    </w:p>
    <w:p w:rsidR="0043798C" w:rsidRPr="003B13AE" w:rsidRDefault="0043798C" w:rsidP="0043798C">
      <w:pPr>
        <w:tabs>
          <w:tab w:val="left" w:pos="0"/>
          <w:tab w:val="left" w:pos="168"/>
          <w:tab w:val="left" w:pos="284"/>
          <w:tab w:val="left" w:pos="709"/>
          <w:tab w:val="left" w:pos="993"/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количество нарушений 22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28,2% от общего числа выявленных нарушений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выявлено при исполнении контрактов, из них:</w:t>
      </w:r>
    </w:p>
    <w:p w:rsidR="0043798C" w:rsidRPr="003B13AE" w:rsidRDefault="0043798C" w:rsidP="00AD5297">
      <w:pPr>
        <w:pStyle w:val="a4"/>
        <w:tabs>
          <w:tab w:val="left" w:pos="0"/>
          <w:tab w:val="left" w:pos="168"/>
          <w:tab w:val="left" w:pos="284"/>
          <w:tab w:val="left" w:pos="993"/>
          <w:tab w:val="left" w:pos="3969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4 случая связано с нарушением сроков оплаты выполненных работ (услуг) по контрактам;</w:t>
      </w:r>
    </w:p>
    <w:p w:rsidR="0043798C" w:rsidRPr="003B13AE" w:rsidRDefault="0043798C" w:rsidP="00AD5297">
      <w:pPr>
        <w:pStyle w:val="a4"/>
        <w:tabs>
          <w:tab w:val="left" w:pos="0"/>
          <w:tab w:val="left" w:pos="168"/>
          <w:tab w:val="left" w:pos="284"/>
          <w:tab w:val="left" w:pos="993"/>
          <w:tab w:val="left" w:pos="3969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8 случаев связано с нарушением сроков выполнения работ (оказания услуг) по контрактам;</w:t>
      </w:r>
    </w:p>
    <w:p w:rsidR="0043798C" w:rsidRPr="003B13AE" w:rsidRDefault="0043798C" w:rsidP="00AD5297">
      <w:pPr>
        <w:pStyle w:val="a4"/>
        <w:tabs>
          <w:tab w:val="left" w:pos="0"/>
          <w:tab w:val="left" w:pos="168"/>
          <w:tab w:val="left" w:pos="284"/>
          <w:tab w:val="left" w:pos="993"/>
          <w:tab w:val="left" w:pos="3969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8 случаев связан с изменением существенных условий контракта;</w:t>
      </w:r>
    </w:p>
    <w:p w:rsidR="0043798C" w:rsidRPr="003B13AE" w:rsidRDefault="0043798C" w:rsidP="00AD5297">
      <w:pPr>
        <w:pStyle w:val="a4"/>
        <w:tabs>
          <w:tab w:val="left" w:pos="0"/>
          <w:tab w:val="left" w:pos="168"/>
          <w:tab w:val="left" w:pos="284"/>
          <w:tab w:val="left" w:pos="993"/>
          <w:tab w:val="left" w:pos="3969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2 случая связано с несоответствием выполненных работ контракту.</w:t>
      </w:r>
    </w:p>
    <w:p w:rsidR="0043798C" w:rsidRPr="003B13AE" w:rsidRDefault="0043798C" w:rsidP="0043798C">
      <w:pPr>
        <w:pStyle w:val="a4"/>
        <w:tabs>
          <w:tab w:val="left" w:pos="0"/>
          <w:tab w:val="left" w:pos="168"/>
          <w:tab w:val="left" w:pos="284"/>
          <w:tab w:val="left" w:pos="993"/>
          <w:tab w:val="left" w:pos="3969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Обобщенная информация об итогах аудита з</w:t>
      </w:r>
      <w:r w:rsidR="00C63D4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акупок за 2021 год размещена Счё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тной палатой в единой информационной системе в сфере закупок в рамках реализации полномочия, установленного части 4 статьи 98 Закон </w:t>
      </w:r>
      <w:r w:rsidR="008D79F3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№ 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44-ФЗ.</w:t>
      </w:r>
    </w:p>
    <w:p w:rsidR="009209FE" w:rsidRPr="0081778B" w:rsidRDefault="009209FE" w:rsidP="009209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  <w:lang w:eastAsia="ru-RU"/>
        </w:rPr>
      </w:pPr>
    </w:p>
    <w:p w:rsidR="009209FE" w:rsidRDefault="003875A7" w:rsidP="004379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875A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V</w:t>
      </w:r>
      <w:r w:rsidR="009209FE" w:rsidRPr="003875A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. </w:t>
      </w:r>
      <w:r w:rsidR="00104F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9209FE" w:rsidRPr="003875A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Информационная, методологическая и иная деятельность</w:t>
      </w:r>
    </w:p>
    <w:p w:rsidR="003B13AE" w:rsidRDefault="003B13AE" w:rsidP="004379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2136D" w:rsidRPr="003B13AE" w:rsidRDefault="008016D2" w:rsidP="00345457">
      <w:pPr>
        <w:widowControl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B13AE">
        <w:rPr>
          <w:rFonts w:ascii="Times New Roman" w:eastAsia="Calibri" w:hAnsi="Times New Roman" w:cs="Times New Roman"/>
          <w:bCs/>
          <w:sz w:val="28"/>
          <w:szCs w:val="28"/>
        </w:rPr>
        <w:t>В отчё</w:t>
      </w:r>
      <w:r w:rsidR="0062136D" w:rsidRPr="003B13AE">
        <w:rPr>
          <w:rFonts w:ascii="Times New Roman" w:eastAsia="Calibri" w:hAnsi="Times New Roman" w:cs="Times New Roman"/>
          <w:bCs/>
          <w:sz w:val="28"/>
          <w:szCs w:val="28"/>
        </w:rPr>
        <w:t>тном периоде в нормативно-правовом регулировании деятельности органов внешнего муниципального финансового контроля произошли существенные изменения.</w:t>
      </w:r>
    </w:p>
    <w:p w:rsidR="00345457" w:rsidRPr="003B13AE" w:rsidRDefault="0062136D" w:rsidP="00345457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B13AE">
        <w:rPr>
          <w:rFonts w:ascii="Times New Roman" w:eastAsia="Calibri" w:hAnsi="Times New Roman" w:cs="Times New Roman"/>
          <w:bCs/>
          <w:sz w:val="28"/>
          <w:szCs w:val="28"/>
        </w:rPr>
        <w:t xml:space="preserve">Федеральным законом от 07.02.2011 </w:t>
      </w:r>
      <w:r w:rsidR="008D79F3" w:rsidRPr="003B13AE">
        <w:rPr>
          <w:rFonts w:ascii="Times New Roman" w:eastAsia="Calibri" w:hAnsi="Times New Roman" w:cs="Times New Roman"/>
          <w:bCs/>
          <w:sz w:val="28"/>
          <w:szCs w:val="28"/>
        </w:rPr>
        <w:t>№ 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t>6-ФЗ «Об общих принципах организации и деятельности конт</w:t>
      </w:r>
      <w:r w:rsidR="008016D2" w:rsidRPr="003B13AE">
        <w:rPr>
          <w:rFonts w:ascii="Times New Roman" w:eastAsia="Calibri" w:hAnsi="Times New Roman" w:cs="Times New Roman"/>
          <w:bCs/>
          <w:sz w:val="28"/>
          <w:szCs w:val="28"/>
        </w:rPr>
        <w:t>рольно-счё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t xml:space="preserve">тных органов субъектов Российской Федерации и муниципальных образований» (в редакции от 01.07.2021 </w:t>
      </w:r>
      <w:r w:rsidR="008D79F3" w:rsidRPr="003B13AE">
        <w:rPr>
          <w:rFonts w:ascii="Times New Roman" w:eastAsia="Calibri" w:hAnsi="Times New Roman" w:cs="Times New Roman"/>
          <w:bCs/>
          <w:sz w:val="28"/>
          <w:szCs w:val="28"/>
        </w:rPr>
        <w:t>№ 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t>255-ФЗ, далее</w:t>
      </w:r>
      <w:r w:rsidR="00AD5297" w:rsidRPr="003B13A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t xml:space="preserve">– Федеральный закон </w:t>
      </w:r>
      <w:r w:rsidR="008D79F3" w:rsidRPr="003B13AE">
        <w:rPr>
          <w:rFonts w:ascii="Times New Roman" w:eastAsia="Calibri" w:hAnsi="Times New Roman" w:cs="Times New Roman"/>
          <w:bCs/>
          <w:sz w:val="28"/>
          <w:szCs w:val="28"/>
        </w:rPr>
        <w:t>№ 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t xml:space="preserve">6-ФЗ) на законодательном уровне с 30 сентября 2021 года закреплены процессы 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последовательного совершенствования внешнего муниципального финансового контроля, укрепления организационной и функциональ</w:t>
      </w:r>
      <w:r w:rsidR="008016D2" w:rsidRPr="003B13AE">
        <w:rPr>
          <w:rFonts w:ascii="Times New Roman" w:eastAsia="Calibri" w:hAnsi="Times New Roman" w:cs="Times New Roman"/>
          <w:bCs/>
          <w:sz w:val="28"/>
          <w:szCs w:val="28"/>
        </w:rPr>
        <w:t>ной независимости контрольно-счё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t>тных органов.</w:t>
      </w:r>
      <w:r w:rsidR="00345457" w:rsidRPr="003B13A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345457" w:rsidRPr="003B13AE" w:rsidRDefault="0062136D" w:rsidP="00345457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eastAsia="Calibri" w:hAnsi="Times New Roman" w:cs="Times New Roman"/>
          <w:bCs/>
          <w:sz w:val="28"/>
          <w:szCs w:val="28"/>
        </w:rPr>
        <w:t xml:space="preserve">Законодательные изменения в сфере деятельности органов внешнего муниципального финансового контроля потребовали приведения окружных и муниципальных нормативных правовых актов в соответствие с Федеральным законом </w:t>
      </w:r>
      <w:r w:rsidR="008D79F3" w:rsidRPr="003B13AE">
        <w:rPr>
          <w:rFonts w:ascii="Times New Roman" w:eastAsia="Calibri" w:hAnsi="Times New Roman" w:cs="Times New Roman"/>
          <w:bCs/>
          <w:sz w:val="28"/>
          <w:szCs w:val="28"/>
        </w:rPr>
        <w:t>№ 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t> 6-ФЗ, а именно Думой города Нижневартовска внесены изменения в Устав город</w:t>
      </w:r>
      <w:r w:rsidR="003B590F" w:rsidRPr="003B13AE">
        <w:rPr>
          <w:rFonts w:ascii="Times New Roman" w:eastAsia="Calibri" w:hAnsi="Times New Roman" w:cs="Times New Roman"/>
          <w:bCs/>
          <w:sz w:val="28"/>
          <w:szCs w:val="28"/>
        </w:rPr>
        <w:t>а, принято новое Положение о Счё</w:t>
      </w:r>
      <w:r w:rsidRPr="003B13AE">
        <w:rPr>
          <w:rFonts w:ascii="Times New Roman" w:eastAsia="Calibri" w:hAnsi="Times New Roman" w:cs="Times New Roman"/>
          <w:bCs/>
          <w:sz w:val="28"/>
          <w:szCs w:val="28"/>
        </w:rPr>
        <w:t>тной палате и другие.</w:t>
      </w:r>
      <w:r w:rsidRPr="003B13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C0B" w:rsidRPr="003B13AE" w:rsidRDefault="00710C0B" w:rsidP="00345457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AD5297" w:rsidRPr="003B13AE">
        <w:rPr>
          <w:rFonts w:ascii="Times New Roman" w:hAnsi="Times New Roman" w:cs="Times New Roman"/>
          <w:sz w:val="28"/>
          <w:szCs w:val="28"/>
        </w:rPr>
        <w:t xml:space="preserve">введенное регулирование </w:t>
      </w:r>
      <w:r w:rsidR="0062136D" w:rsidRPr="003B13AE">
        <w:rPr>
          <w:rFonts w:ascii="Times New Roman" w:hAnsi="Times New Roman" w:cs="Times New Roman"/>
          <w:sz w:val="28"/>
          <w:szCs w:val="28"/>
        </w:rPr>
        <w:t xml:space="preserve">предопределило необходимость пересмотра с учетом необходимости исполнения новых полномочий и реализации мер правового и организационного характера в условиях действующей функциональной структуры </w:t>
      </w:r>
      <w:r w:rsidRPr="003B13AE">
        <w:rPr>
          <w:rFonts w:ascii="Times New Roman" w:hAnsi="Times New Roman" w:cs="Times New Roman"/>
          <w:sz w:val="28"/>
          <w:szCs w:val="28"/>
        </w:rPr>
        <w:t xml:space="preserve">стандартов внешнего муниципального финансового контроля,  </w:t>
      </w:r>
      <w:r w:rsidR="00345457" w:rsidRPr="003B13AE">
        <w:rPr>
          <w:rFonts w:ascii="Times New Roman" w:hAnsi="Times New Roman" w:cs="Times New Roman"/>
          <w:sz w:val="28"/>
          <w:szCs w:val="28"/>
        </w:rPr>
        <w:t xml:space="preserve">разработки и утверждения </w:t>
      </w:r>
      <w:r w:rsidRPr="003B13AE">
        <w:rPr>
          <w:rFonts w:ascii="Times New Roman" w:hAnsi="Times New Roman" w:cs="Times New Roman"/>
          <w:sz w:val="28"/>
          <w:szCs w:val="28"/>
        </w:rPr>
        <w:t xml:space="preserve">стратегии </w:t>
      </w:r>
      <w:r w:rsidR="003B590F" w:rsidRPr="003B13AE">
        <w:rPr>
          <w:rFonts w:ascii="Times New Roman" w:hAnsi="Times New Roman" w:cs="Times New Roman"/>
          <w:sz w:val="28"/>
          <w:szCs w:val="28"/>
        </w:rPr>
        <w:t>развития Счё</w:t>
      </w:r>
      <w:r w:rsidR="00345457" w:rsidRPr="003B13AE">
        <w:rPr>
          <w:rFonts w:ascii="Times New Roman" w:hAnsi="Times New Roman" w:cs="Times New Roman"/>
          <w:sz w:val="28"/>
          <w:szCs w:val="28"/>
        </w:rPr>
        <w:t>тной палаты на 2022-</w:t>
      </w:r>
      <w:r w:rsidRPr="003B13AE">
        <w:rPr>
          <w:rFonts w:ascii="Times New Roman" w:hAnsi="Times New Roman" w:cs="Times New Roman"/>
          <w:sz w:val="28"/>
          <w:szCs w:val="28"/>
        </w:rPr>
        <w:t>2027 годы.</w:t>
      </w:r>
    </w:p>
    <w:p w:rsidR="00347A80" w:rsidRPr="003B13AE" w:rsidRDefault="00742410" w:rsidP="00970E6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соблюдения принципа гласности 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алата регулярно размещает информацию о своей деятельности на официальном интернет-сайте органов местного самоуправления города Нижневартовска</w:t>
      </w:r>
      <w:r w:rsidR="00347A80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5457" w:rsidRPr="003B13AE" w:rsidRDefault="00742410" w:rsidP="00345457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Постоянная актуализация данных позволяет информировать общественность о результатах деятельности.</w:t>
      </w:r>
      <w:r w:rsidR="00104FB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за отче</w:t>
      </w:r>
      <w:r w:rsidR="0043798C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тный период было размещено 26 </w:t>
      </w:r>
      <w:r w:rsidR="00104FB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и сообщений в СМИ (включая интернет-сайт, газеты).</w:t>
      </w:r>
      <w:r w:rsidR="002311C6" w:rsidRPr="003B13A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EA7F1A" w:rsidRPr="003B13AE" w:rsidRDefault="00EA7F1A" w:rsidP="00345457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Также в единой информационной системе в сфере закупок</w:t>
      </w:r>
      <w:r w:rsidR="00347A80" w:rsidRPr="003B13AE">
        <w:rPr>
          <w:rFonts w:ascii="Times New Roman" w:hAnsi="Times New Roman" w:cs="Times New Roman"/>
          <w:sz w:val="28"/>
          <w:szCs w:val="28"/>
        </w:rPr>
        <w:t>,</w:t>
      </w:r>
      <w:r w:rsidRPr="003B13AE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о закупках</w:t>
      </w:r>
      <w:r w:rsidR="00347A80" w:rsidRPr="003B13AE">
        <w:rPr>
          <w:rFonts w:ascii="Times New Roman" w:hAnsi="Times New Roman" w:cs="Times New Roman"/>
          <w:sz w:val="28"/>
          <w:szCs w:val="28"/>
        </w:rPr>
        <w:t>,</w:t>
      </w:r>
      <w:r w:rsidRPr="003B13AE">
        <w:rPr>
          <w:rFonts w:ascii="Times New Roman" w:hAnsi="Times New Roman" w:cs="Times New Roman"/>
          <w:sz w:val="28"/>
          <w:szCs w:val="28"/>
        </w:rPr>
        <w:t xml:space="preserve"> </w:t>
      </w:r>
      <w:r w:rsidR="00AD5297" w:rsidRPr="003B13AE">
        <w:rPr>
          <w:rFonts w:ascii="Times New Roman" w:hAnsi="Times New Roman" w:cs="Times New Roman"/>
          <w:sz w:val="28"/>
          <w:szCs w:val="28"/>
        </w:rPr>
        <w:t>С</w:t>
      </w:r>
      <w:r w:rsidR="003B590F" w:rsidRPr="003B13AE">
        <w:rPr>
          <w:rFonts w:ascii="Times New Roman" w:hAnsi="Times New Roman" w:cs="Times New Roman"/>
          <w:sz w:val="28"/>
          <w:szCs w:val="28"/>
        </w:rPr>
        <w:t>чё</w:t>
      </w:r>
      <w:r w:rsidRPr="003B13AE">
        <w:rPr>
          <w:rFonts w:ascii="Times New Roman" w:hAnsi="Times New Roman" w:cs="Times New Roman"/>
          <w:sz w:val="28"/>
          <w:szCs w:val="28"/>
        </w:rPr>
        <w:t xml:space="preserve">тной палатой размещалась информация о результатах проведенного аудита закупок за отчетный период. </w:t>
      </w:r>
    </w:p>
    <w:p w:rsidR="00C16C31" w:rsidRPr="003B13AE" w:rsidRDefault="0062304B" w:rsidP="00345457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В отчетном периоде проведено </w:t>
      </w:r>
      <w:r w:rsidR="001300B1" w:rsidRPr="003B13AE">
        <w:rPr>
          <w:rFonts w:ascii="Times New Roman" w:hAnsi="Times New Roman" w:cs="Times New Roman"/>
          <w:sz w:val="28"/>
          <w:szCs w:val="28"/>
        </w:rPr>
        <w:t xml:space="preserve">6 </w:t>
      </w:r>
      <w:r w:rsidR="00EA7F1A" w:rsidRPr="003B13AE">
        <w:rPr>
          <w:rFonts w:ascii="Times New Roman" w:hAnsi="Times New Roman" w:cs="Times New Roman"/>
          <w:sz w:val="28"/>
          <w:szCs w:val="28"/>
        </w:rPr>
        <w:t xml:space="preserve">заседаний Коллегии </w:t>
      </w:r>
      <w:r w:rsidRPr="003B13AE">
        <w:rPr>
          <w:rFonts w:ascii="Times New Roman" w:hAnsi="Times New Roman" w:cs="Times New Roman"/>
          <w:sz w:val="28"/>
          <w:szCs w:val="28"/>
        </w:rPr>
        <w:t>С</w:t>
      </w:r>
      <w:r w:rsidR="003B590F" w:rsidRPr="003B13AE">
        <w:rPr>
          <w:rFonts w:ascii="Times New Roman" w:hAnsi="Times New Roman" w:cs="Times New Roman"/>
          <w:sz w:val="28"/>
          <w:szCs w:val="28"/>
        </w:rPr>
        <w:t>чё</w:t>
      </w:r>
      <w:r w:rsidR="00EA7F1A" w:rsidRPr="003B13AE">
        <w:rPr>
          <w:rFonts w:ascii="Times New Roman" w:hAnsi="Times New Roman" w:cs="Times New Roman"/>
          <w:sz w:val="28"/>
          <w:szCs w:val="28"/>
        </w:rPr>
        <w:t xml:space="preserve">тной палаты по вопросам </w:t>
      </w:r>
      <w:r w:rsidR="00C16C31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деятельности: итог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C16C31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проведенных мероприятий внешнего финансового контроля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16C31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F1A" w:rsidRPr="003B13AE">
        <w:rPr>
          <w:rFonts w:ascii="Times New Roman" w:hAnsi="Times New Roman" w:cs="Times New Roman"/>
          <w:sz w:val="28"/>
          <w:szCs w:val="28"/>
        </w:rPr>
        <w:t>планирования, методологического</w:t>
      </w:r>
      <w:r w:rsidR="00C16C31" w:rsidRPr="003B13AE">
        <w:rPr>
          <w:rFonts w:ascii="Times New Roman" w:hAnsi="Times New Roman" w:cs="Times New Roman"/>
          <w:sz w:val="28"/>
          <w:szCs w:val="28"/>
        </w:rPr>
        <w:t xml:space="preserve"> обеспечения </w:t>
      </w:r>
      <w:r w:rsidR="00EA7F1A" w:rsidRPr="003B13AE">
        <w:rPr>
          <w:rFonts w:ascii="Times New Roman" w:hAnsi="Times New Roman" w:cs="Times New Roman"/>
          <w:sz w:val="28"/>
          <w:szCs w:val="28"/>
        </w:rPr>
        <w:t xml:space="preserve">и другим вопросам. </w:t>
      </w:r>
    </w:p>
    <w:p w:rsidR="00EA7F1A" w:rsidRPr="003B13AE" w:rsidRDefault="0062304B" w:rsidP="0031514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B13AE">
        <w:rPr>
          <w:color w:val="auto"/>
          <w:sz w:val="28"/>
          <w:szCs w:val="28"/>
        </w:rPr>
        <w:t>С</w:t>
      </w:r>
      <w:r w:rsidR="003B590F" w:rsidRPr="003B13AE">
        <w:rPr>
          <w:color w:val="auto"/>
          <w:sz w:val="28"/>
          <w:szCs w:val="28"/>
        </w:rPr>
        <w:t>чё</w:t>
      </w:r>
      <w:r w:rsidR="00EA7F1A" w:rsidRPr="003B13AE">
        <w:rPr>
          <w:color w:val="auto"/>
          <w:sz w:val="28"/>
          <w:szCs w:val="28"/>
        </w:rPr>
        <w:t>тная палата продолжала</w:t>
      </w:r>
      <w:r w:rsidR="003B590F" w:rsidRPr="003B13AE">
        <w:rPr>
          <w:color w:val="auto"/>
          <w:sz w:val="28"/>
          <w:szCs w:val="28"/>
        </w:rPr>
        <w:t xml:space="preserve"> сотрудничество с контрольно-счё</w:t>
      </w:r>
      <w:r w:rsidR="00EA7F1A" w:rsidRPr="003B13AE">
        <w:rPr>
          <w:color w:val="auto"/>
          <w:sz w:val="28"/>
          <w:szCs w:val="28"/>
        </w:rPr>
        <w:t>тными органами</w:t>
      </w:r>
      <w:r w:rsidR="001300B1" w:rsidRPr="003B13AE">
        <w:rPr>
          <w:color w:val="auto"/>
          <w:sz w:val="28"/>
          <w:szCs w:val="28"/>
        </w:rPr>
        <w:t xml:space="preserve"> </w:t>
      </w:r>
      <w:r w:rsidR="00EA7F1A" w:rsidRPr="003B13AE">
        <w:rPr>
          <w:color w:val="auto"/>
          <w:sz w:val="28"/>
          <w:szCs w:val="28"/>
        </w:rPr>
        <w:t>муниципальных образований</w:t>
      </w:r>
      <w:r w:rsidR="00347A80" w:rsidRPr="003B13AE">
        <w:rPr>
          <w:color w:val="auto"/>
          <w:sz w:val="28"/>
          <w:szCs w:val="28"/>
        </w:rPr>
        <w:t>,</w:t>
      </w:r>
      <w:r w:rsidR="00EA7F1A" w:rsidRPr="003B13AE">
        <w:rPr>
          <w:color w:val="auto"/>
          <w:sz w:val="28"/>
          <w:szCs w:val="28"/>
        </w:rPr>
        <w:t xml:space="preserve"> как в рамках работы с </w:t>
      </w:r>
      <w:r w:rsidR="001300B1" w:rsidRPr="003B13AE">
        <w:rPr>
          <w:color w:val="auto"/>
          <w:sz w:val="28"/>
          <w:szCs w:val="28"/>
        </w:rPr>
        <w:t>Совет</w:t>
      </w:r>
      <w:r w:rsidR="00AD5297" w:rsidRPr="003B13AE">
        <w:rPr>
          <w:color w:val="auto"/>
          <w:sz w:val="28"/>
          <w:szCs w:val="28"/>
        </w:rPr>
        <w:t>ом</w:t>
      </w:r>
      <w:r w:rsidR="001300B1" w:rsidRPr="003B13AE">
        <w:rPr>
          <w:color w:val="auto"/>
          <w:sz w:val="28"/>
          <w:szCs w:val="28"/>
        </w:rPr>
        <w:t xml:space="preserve"> </w:t>
      </w:r>
      <w:r w:rsidR="003B590F" w:rsidRPr="003B13AE">
        <w:rPr>
          <w:rFonts w:eastAsia="Times New Roman"/>
          <w:sz w:val="28"/>
          <w:szCs w:val="28"/>
          <w:lang w:eastAsia="ru-RU"/>
        </w:rPr>
        <w:t>контрольно-счё</w:t>
      </w:r>
      <w:r w:rsidR="001300B1" w:rsidRPr="003B13AE">
        <w:rPr>
          <w:rFonts w:eastAsia="Times New Roman"/>
          <w:sz w:val="28"/>
          <w:szCs w:val="28"/>
          <w:lang w:eastAsia="ru-RU"/>
        </w:rPr>
        <w:t>тных органов Ханты-Мансийского автономного округа-Югры,</w:t>
      </w:r>
      <w:r w:rsidR="00AD5297" w:rsidRPr="003B13AE">
        <w:rPr>
          <w:rFonts w:eastAsia="Times New Roman"/>
          <w:sz w:val="28"/>
          <w:szCs w:val="28"/>
          <w:lang w:eastAsia="ru-RU"/>
        </w:rPr>
        <w:t xml:space="preserve"> </w:t>
      </w:r>
      <w:r w:rsidR="001300B1" w:rsidRPr="003B13AE">
        <w:rPr>
          <w:rFonts w:eastAsia="Times New Roman"/>
          <w:sz w:val="28"/>
          <w:szCs w:val="28"/>
          <w:lang w:eastAsia="ru-RU"/>
        </w:rPr>
        <w:t xml:space="preserve">так и с членами Союза муниципальных </w:t>
      </w:r>
      <w:r w:rsidR="003B590F" w:rsidRPr="003B13AE">
        <w:rPr>
          <w:rFonts w:eastAsia="Times New Roman"/>
          <w:sz w:val="28"/>
          <w:szCs w:val="28"/>
          <w:lang w:eastAsia="ru-RU"/>
        </w:rPr>
        <w:t>контрольно-счё</w:t>
      </w:r>
      <w:r w:rsidR="001300B1" w:rsidRPr="003B13AE">
        <w:rPr>
          <w:rFonts w:eastAsia="Times New Roman"/>
          <w:sz w:val="28"/>
          <w:szCs w:val="28"/>
          <w:lang w:eastAsia="ru-RU"/>
        </w:rPr>
        <w:t xml:space="preserve">тных органов </w:t>
      </w:r>
      <w:r w:rsidR="00EA7F1A" w:rsidRPr="003B13AE">
        <w:rPr>
          <w:color w:val="auto"/>
          <w:sz w:val="28"/>
          <w:szCs w:val="28"/>
        </w:rPr>
        <w:t>России</w:t>
      </w:r>
      <w:r w:rsidR="001300B1" w:rsidRPr="003B13AE">
        <w:rPr>
          <w:color w:val="auto"/>
          <w:sz w:val="28"/>
          <w:szCs w:val="28"/>
        </w:rPr>
        <w:t xml:space="preserve"> ( далее</w:t>
      </w:r>
      <w:r w:rsidR="00AD5297" w:rsidRPr="003B13AE">
        <w:rPr>
          <w:color w:val="auto"/>
          <w:sz w:val="28"/>
          <w:szCs w:val="28"/>
        </w:rPr>
        <w:t xml:space="preserve"> –</w:t>
      </w:r>
      <w:r w:rsidR="001300B1" w:rsidRPr="003B13AE">
        <w:rPr>
          <w:color w:val="auto"/>
          <w:sz w:val="28"/>
          <w:szCs w:val="28"/>
        </w:rPr>
        <w:t xml:space="preserve"> Союз МКСО).</w:t>
      </w:r>
      <w:r w:rsidR="00EA7F1A" w:rsidRPr="003B13AE">
        <w:rPr>
          <w:color w:val="auto"/>
          <w:sz w:val="28"/>
          <w:szCs w:val="28"/>
        </w:rPr>
        <w:t xml:space="preserve"> </w:t>
      </w:r>
    </w:p>
    <w:p w:rsidR="00EA7F1A" w:rsidRPr="003B13AE" w:rsidRDefault="00AD5297" w:rsidP="0031514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B13AE">
        <w:rPr>
          <w:color w:val="auto"/>
          <w:sz w:val="28"/>
          <w:szCs w:val="28"/>
        </w:rPr>
        <w:t xml:space="preserve">Представители </w:t>
      </w:r>
      <w:r w:rsidR="003B590F" w:rsidRPr="003B13AE">
        <w:rPr>
          <w:color w:val="auto"/>
          <w:sz w:val="28"/>
          <w:szCs w:val="28"/>
        </w:rPr>
        <w:t>П</w:t>
      </w:r>
      <w:r w:rsidRPr="003B13AE">
        <w:rPr>
          <w:color w:val="auto"/>
          <w:sz w:val="28"/>
          <w:szCs w:val="28"/>
        </w:rPr>
        <w:t>алаты п</w:t>
      </w:r>
      <w:r w:rsidR="00EA7F1A" w:rsidRPr="003B13AE">
        <w:rPr>
          <w:color w:val="auto"/>
          <w:sz w:val="28"/>
          <w:szCs w:val="28"/>
        </w:rPr>
        <w:t>рин</w:t>
      </w:r>
      <w:r w:rsidRPr="003B13AE">
        <w:rPr>
          <w:color w:val="auto"/>
          <w:sz w:val="28"/>
          <w:szCs w:val="28"/>
        </w:rPr>
        <w:t>яли</w:t>
      </w:r>
      <w:r w:rsidR="00EA7F1A" w:rsidRPr="003B13AE">
        <w:rPr>
          <w:color w:val="auto"/>
          <w:sz w:val="28"/>
          <w:szCs w:val="28"/>
        </w:rPr>
        <w:t xml:space="preserve"> участие в видеоконференциях, организованных</w:t>
      </w:r>
      <w:r w:rsidR="003B590F" w:rsidRPr="003B13AE">
        <w:rPr>
          <w:color w:val="auto"/>
          <w:sz w:val="28"/>
          <w:szCs w:val="28"/>
        </w:rPr>
        <w:t xml:space="preserve"> Счё</w:t>
      </w:r>
      <w:r w:rsidR="001300B1" w:rsidRPr="003B13AE">
        <w:rPr>
          <w:color w:val="auto"/>
          <w:sz w:val="28"/>
          <w:szCs w:val="28"/>
        </w:rPr>
        <w:t xml:space="preserve">тной палатой Российской Федерации, </w:t>
      </w:r>
      <w:r w:rsidR="003B590F" w:rsidRPr="003B13AE">
        <w:rPr>
          <w:color w:val="auto"/>
          <w:sz w:val="28"/>
          <w:szCs w:val="28"/>
        </w:rPr>
        <w:t>Советом контрольно-счё</w:t>
      </w:r>
      <w:r w:rsidR="00EA7F1A" w:rsidRPr="003B13AE">
        <w:rPr>
          <w:color w:val="auto"/>
          <w:sz w:val="28"/>
          <w:szCs w:val="28"/>
        </w:rPr>
        <w:t xml:space="preserve">тных органов </w:t>
      </w:r>
      <w:r w:rsidR="001300B1" w:rsidRPr="003B13AE">
        <w:rPr>
          <w:color w:val="auto"/>
          <w:sz w:val="28"/>
          <w:szCs w:val="28"/>
        </w:rPr>
        <w:t>ХМАО-Югры, Союзом МКСО.</w:t>
      </w:r>
    </w:p>
    <w:p w:rsidR="009209FE" w:rsidRPr="003B13AE" w:rsidRDefault="00104FB8" w:rsidP="003151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в 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алату поступило </w:t>
      </w:r>
      <w:r w:rsidR="00103A2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 от граждан и юридических лиц, в том числе в электронной форме, посредством 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информационных ресурсов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алаты. Все поступившие обращения были рассмотрены в соответствии с требованиями законодательства.</w:t>
      </w:r>
    </w:p>
    <w:p w:rsidR="009209FE" w:rsidRPr="003B13AE" w:rsidRDefault="00104FB8" w:rsidP="00315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B13AE">
        <w:rPr>
          <w:rFonts w:ascii="Times New Roman" w:eastAsia="TimesNewRomanPSMT" w:hAnsi="Times New Roman" w:cs="Times New Roman"/>
          <w:sz w:val="28"/>
          <w:szCs w:val="28"/>
        </w:rPr>
        <w:t>В течение 2021</w:t>
      </w:r>
      <w:r w:rsidR="009209FE" w:rsidRPr="003B13AE">
        <w:rPr>
          <w:rFonts w:ascii="Times New Roman" w:eastAsia="TimesNewRomanPSMT" w:hAnsi="Times New Roman" w:cs="Times New Roman"/>
          <w:sz w:val="28"/>
          <w:szCs w:val="28"/>
        </w:rPr>
        <w:t xml:space="preserve"> г</w:t>
      </w:r>
      <w:r w:rsidR="00103A28" w:rsidRPr="003B13AE">
        <w:rPr>
          <w:rFonts w:ascii="Times New Roman" w:eastAsia="TimesNewRomanPSMT" w:hAnsi="Times New Roman" w:cs="Times New Roman"/>
          <w:sz w:val="28"/>
          <w:szCs w:val="28"/>
        </w:rPr>
        <w:t xml:space="preserve">ода в Палату поступило более 825 </w:t>
      </w:r>
      <w:r w:rsidR="009209FE" w:rsidRPr="003B13AE">
        <w:rPr>
          <w:rFonts w:ascii="Times New Roman" w:eastAsia="TimesNewRomanPSMT" w:hAnsi="Times New Roman" w:cs="Times New Roman"/>
          <w:sz w:val="28"/>
          <w:szCs w:val="28"/>
        </w:rPr>
        <w:t>входящих документов, заре</w:t>
      </w:r>
      <w:r w:rsidR="00103A28" w:rsidRPr="003B13AE">
        <w:rPr>
          <w:rFonts w:ascii="Times New Roman" w:eastAsia="TimesNewRomanPSMT" w:hAnsi="Times New Roman" w:cs="Times New Roman"/>
          <w:sz w:val="28"/>
          <w:szCs w:val="28"/>
        </w:rPr>
        <w:t>ги</w:t>
      </w:r>
      <w:r w:rsidR="001E6154" w:rsidRPr="003B13AE">
        <w:rPr>
          <w:rFonts w:ascii="Times New Roman" w:eastAsia="TimesNewRomanPSMT" w:hAnsi="Times New Roman" w:cs="Times New Roman"/>
          <w:sz w:val="28"/>
          <w:szCs w:val="28"/>
        </w:rPr>
        <w:t>стрировано исходящих писем 679</w:t>
      </w:r>
      <w:r w:rsidR="009209FE" w:rsidRPr="003B13AE">
        <w:rPr>
          <w:rFonts w:ascii="Times New Roman" w:eastAsia="TimesNewRomanPSMT" w:hAnsi="Times New Roman" w:cs="Times New Roman"/>
          <w:sz w:val="28"/>
          <w:szCs w:val="28"/>
        </w:rPr>
        <w:t>, внутренних документов (пос</w:t>
      </w:r>
      <w:r w:rsidR="0000746D" w:rsidRPr="003B13AE">
        <w:rPr>
          <w:rFonts w:ascii="Times New Roman" w:eastAsia="TimesNewRomanPSMT" w:hAnsi="Times New Roman" w:cs="Times New Roman"/>
          <w:sz w:val="28"/>
          <w:szCs w:val="28"/>
        </w:rPr>
        <w:t>тановлений, распоряжений</w:t>
      </w:r>
      <w:r w:rsidR="00103A28" w:rsidRPr="003B13AE">
        <w:rPr>
          <w:rFonts w:ascii="Times New Roman" w:eastAsia="TimesNewRomanPSMT" w:hAnsi="Times New Roman" w:cs="Times New Roman"/>
          <w:sz w:val="28"/>
          <w:szCs w:val="28"/>
        </w:rPr>
        <w:t>) – 146</w:t>
      </w:r>
      <w:r w:rsidR="009209FE" w:rsidRPr="003B13AE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9209FE" w:rsidRPr="003B13AE" w:rsidRDefault="00103A28" w:rsidP="003151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олжностными лицами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алаты 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постоянной основе проводится мониторинг актуальности положений действующих документов 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методологическому обеспечению деятельности 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алаты и анализ их практического применения, изучается и обобщается практический опыт организации деятельности 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</w:t>
      </w:r>
      <w:r w:rsidR="00AD5297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палаты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осуществления её</w:t>
      </w:r>
      <w:r w:rsidR="009209F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контрольной и экспертно-аналитической деятельности.</w:t>
      </w:r>
    </w:p>
    <w:p w:rsidR="009209FE" w:rsidRPr="0081778B" w:rsidRDefault="009209FE" w:rsidP="00315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3B13AE">
        <w:rPr>
          <w:rFonts w:ascii="Times New Roman" w:eastAsia="TimesNewRomanPSMT" w:hAnsi="Times New Roman" w:cs="Times New Roman"/>
          <w:sz w:val="28"/>
          <w:szCs w:val="28"/>
        </w:rPr>
        <w:t xml:space="preserve">Профилактика нарушений и недостатков осуществлялась специалистами </w:t>
      </w:r>
      <w:r w:rsidR="003B590F" w:rsidRPr="003B13AE">
        <w:rPr>
          <w:rFonts w:ascii="Times New Roman" w:eastAsia="TimesNewRomanPSMT" w:hAnsi="Times New Roman" w:cs="Times New Roman"/>
          <w:sz w:val="28"/>
          <w:szCs w:val="28"/>
        </w:rPr>
        <w:t>Счё</w:t>
      </w:r>
      <w:r w:rsidR="00AD5297" w:rsidRPr="003B13AE">
        <w:rPr>
          <w:rFonts w:ascii="Times New Roman" w:eastAsia="TimesNewRomanPSMT" w:hAnsi="Times New Roman" w:cs="Times New Roman"/>
          <w:sz w:val="28"/>
          <w:szCs w:val="28"/>
        </w:rPr>
        <w:t>тной п</w:t>
      </w:r>
      <w:r w:rsidRPr="003B13AE">
        <w:rPr>
          <w:rFonts w:ascii="Times New Roman" w:eastAsia="TimesNewRomanPSMT" w:hAnsi="Times New Roman" w:cs="Times New Roman"/>
          <w:sz w:val="28"/>
          <w:szCs w:val="28"/>
        </w:rPr>
        <w:t>алаты в ходе проведения контрольных и экспертно-аналитических мероприятий путем проведения разъяснительной работы по выявляемым нарушениям и недостаткам, что позволяет предупредить их совершение на уровне непосредственных исполнителей</w:t>
      </w:r>
      <w:r w:rsidRPr="0081778B">
        <w:rPr>
          <w:rFonts w:ascii="Times New Roman" w:eastAsia="TimesNewRomanPSMT" w:hAnsi="Times New Roman" w:cs="Times New Roman"/>
          <w:b/>
          <w:sz w:val="28"/>
          <w:szCs w:val="28"/>
        </w:rPr>
        <w:t>.</w:t>
      </w:r>
    </w:p>
    <w:p w:rsidR="00C16C31" w:rsidRDefault="00C16C31" w:rsidP="009209F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209FE" w:rsidRDefault="009209FE" w:rsidP="0086379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615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</w:t>
      </w:r>
      <w:r w:rsidRPr="001E61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835D1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Выводы и о</w:t>
      </w:r>
      <w:r w:rsidRPr="001E61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снов</w:t>
      </w:r>
      <w:r w:rsidR="003B59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ные направления деятельности Счё</w:t>
      </w:r>
      <w:r w:rsidRPr="001E61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тной палаты города Нижневартовска </w:t>
      </w:r>
      <w:r w:rsidR="001E61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2022</w:t>
      </w:r>
      <w:r w:rsidRPr="001E61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год</w:t>
      </w:r>
    </w:p>
    <w:p w:rsidR="003B13AE" w:rsidRPr="003B13AE" w:rsidRDefault="003B13AE" w:rsidP="0086379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35D11" w:rsidRPr="003B13AE" w:rsidRDefault="00835D11" w:rsidP="00835D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t>Задач</w:t>
      </w:r>
      <w:r w:rsidR="003B590F" w:rsidRPr="003B13AE">
        <w:rPr>
          <w:rFonts w:ascii="Times New Roman" w:hAnsi="Times New Roman" w:cs="Times New Roman"/>
          <w:sz w:val="28"/>
          <w:szCs w:val="28"/>
        </w:rPr>
        <w:t>и, определенные полномочиями Счё</w:t>
      </w:r>
      <w:r w:rsidRPr="003B13AE">
        <w:rPr>
          <w:rFonts w:ascii="Times New Roman" w:hAnsi="Times New Roman" w:cs="Times New Roman"/>
          <w:sz w:val="28"/>
          <w:szCs w:val="28"/>
        </w:rPr>
        <w:t xml:space="preserve">тной палаты и планом работы на 2021 год, выполнены </w:t>
      </w:r>
      <w:r w:rsidR="003B590F" w:rsidRPr="003B13AE">
        <w:rPr>
          <w:rFonts w:ascii="Times New Roman" w:hAnsi="Times New Roman" w:cs="Times New Roman"/>
          <w:sz w:val="28"/>
          <w:szCs w:val="28"/>
        </w:rPr>
        <w:t xml:space="preserve">в </w:t>
      </w:r>
      <w:r w:rsidRPr="003B13AE">
        <w:rPr>
          <w:rFonts w:ascii="Times New Roman" w:hAnsi="Times New Roman" w:cs="Times New Roman"/>
          <w:sz w:val="28"/>
          <w:szCs w:val="28"/>
        </w:rPr>
        <w:t xml:space="preserve">полном объеме. </w:t>
      </w:r>
    </w:p>
    <w:p w:rsidR="001E6154" w:rsidRPr="003B13AE" w:rsidRDefault="001E6154" w:rsidP="00BE5607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</w:t>
      </w:r>
      <w:r w:rsidR="00672165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2022 год сформирован в соответствии с требованиями действующего законодательс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по реализации полномочий Счё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палаты как органа внешнего муниципального финансового контроля.</w:t>
      </w:r>
    </w:p>
    <w:p w:rsidR="001E6154" w:rsidRPr="003B13AE" w:rsidRDefault="001E6154" w:rsidP="00BE5607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Утвержденный на 2022 год план </w:t>
      </w:r>
      <w:r w:rsidR="00672165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алаты размещен на </w:t>
      </w:r>
      <w:r w:rsidRPr="003B13AE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официальном Интернет-портале органов местного самоуправления города Нижневартовска.</w:t>
      </w:r>
    </w:p>
    <w:p w:rsidR="00BE5607" w:rsidRPr="003B13AE" w:rsidRDefault="001E6154" w:rsidP="00BE5607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3B13AE">
        <w:rPr>
          <w:rFonts w:ascii="Times New Roman" w:hAnsi="Times New Roman" w:cs="Times New Roman"/>
          <w:sz w:val="28"/>
          <w:szCs w:val="28"/>
        </w:rPr>
        <w:t xml:space="preserve">Основной задачей по-прежнему остается контроль соблюдения принципов законности, эффективности и результативности использования бюджетных средств на всех этапах бюджетного процесса,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эффективным использованием муниципального имущества и исполнением</w:t>
      </w:r>
      <w:r w:rsidR="0086379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обязательств по его содержанию,</w:t>
      </w:r>
      <w:r w:rsidRPr="003B13AE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</w:t>
      </w:r>
      <w:r w:rsidR="0086379A" w:rsidRPr="003B13AE">
        <w:rPr>
          <w:rFonts w:ascii="Times New Roman" w:eastAsia="Times New Roman" w:hAnsi="Times New Roman" w:cs="Times New Roman"/>
          <w:sz w:val="28"/>
          <w:szCs w:val="28"/>
        </w:rPr>
        <w:t>деятельности главных распорядителей средств бюджета и муниципальных учреждений</w:t>
      </w:r>
      <w:r w:rsidR="003B590F" w:rsidRPr="003B13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6154" w:rsidRPr="003B13AE" w:rsidRDefault="003B590F" w:rsidP="00BE5607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В 2022 году Счё</w:t>
      </w:r>
      <w:r w:rsidR="001E6154" w:rsidRPr="003B13AE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тная палата примет участие в проведении единого общероссийского мероприятия в рамках Союза МКСО, </w:t>
      </w:r>
      <w:r w:rsidR="00970E60" w:rsidRPr="003B13AE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посвященного</w:t>
      </w:r>
      <w:r w:rsidR="001E6154" w:rsidRPr="003B13AE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 проверке</w:t>
      </w:r>
      <w:r w:rsidR="001E6154" w:rsidRPr="003B13AE">
        <w:rPr>
          <w:rFonts w:ascii="Times New Roman" w:hAnsi="Times New Roman" w:cs="Times New Roman"/>
          <w:sz w:val="28"/>
          <w:szCs w:val="28"/>
        </w:rPr>
        <w:t xml:space="preserve"> эффективности и целевого использования бюджетных средств, выделенных на благоустройство общественных территорий (пространств) в рамках реализации национального проекта «Жилье и городская среда».</w:t>
      </w:r>
    </w:p>
    <w:p w:rsidR="008507FF" w:rsidRPr="003B13AE" w:rsidRDefault="00606D6F" w:rsidP="00BE5607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</w:rPr>
        <w:t xml:space="preserve">Будут 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проверки </w:t>
      </w:r>
      <w:r w:rsidR="008507F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расходования средств бюджета на ремонт зданий и сооружений муниципальных учреждений, а также направленных на организацию питания обучающихся в общеобразовательных организациях города.</w:t>
      </w:r>
    </w:p>
    <w:p w:rsidR="00606D6F" w:rsidRPr="003B13AE" w:rsidRDefault="00606D6F" w:rsidP="00BE5607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будет уделено мерам, принимаемым объектами контроля в целях исполнения направленных представлений и предписаний. Как и прежде, наиболее</w:t>
      </w:r>
      <w:r w:rsidR="00C63D4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важные вопросы деятельности Счё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тная палата будут рассматриваться на заседаниях Коллегии с приглашением депутатов </w:t>
      </w:r>
      <w:r w:rsidR="0086379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Думы </w:t>
      </w:r>
      <w:r w:rsidR="008507F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представителей </w:t>
      </w:r>
      <w:r w:rsidR="008507F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 города и объектов контроля.</w:t>
      </w:r>
    </w:p>
    <w:p w:rsidR="00606D6F" w:rsidRPr="003B13AE" w:rsidRDefault="00606D6F" w:rsidP="00BE5607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Продолжится сотрудничество и обмен опытом с другими органами внешнего финансового контроля, являющимися членами Союз</w:t>
      </w:r>
      <w:r w:rsidR="0036525E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3D48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МКСО и Совета контрольно-счё</w:t>
      </w:r>
      <w:r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тных органов </w:t>
      </w:r>
      <w:r w:rsidR="0086379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ХМАО</w:t>
      </w:r>
      <w:r w:rsidR="008507FF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>-Югры</w:t>
      </w:r>
      <w:r w:rsidR="0086379A" w:rsidRPr="003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379A" w:rsidRPr="003B13AE" w:rsidRDefault="00606D6F" w:rsidP="00BE5607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3AE">
        <w:rPr>
          <w:rFonts w:ascii="Times New Roman" w:hAnsi="Times New Roman" w:cs="Times New Roman"/>
          <w:sz w:val="28"/>
          <w:szCs w:val="28"/>
        </w:rPr>
        <w:lastRenderedPageBreak/>
        <w:t>Условия для достижения указанных задач создает сложившаяся в предшествующие годы положител</w:t>
      </w:r>
      <w:r w:rsidR="00C63D48" w:rsidRPr="003B13AE">
        <w:rPr>
          <w:rFonts w:ascii="Times New Roman" w:hAnsi="Times New Roman" w:cs="Times New Roman"/>
          <w:sz w:val="28"/>
          <w:szCs w:val="28"/>
        </w:rPr>
        <w:t>ьная практика взаимодействия Счё</w:t>
      </w:r>
      <w:r w:rsidRPr="003B13AE">
        <w:rPr>
          <w:rFonts w:ascii="Times New Roman" w:hAnsi="Times New Roman" w:cs="Times New Roman"/>
          <w:sz w:val="28"/>
          <w:szCs w:val="28"/>
        </w:rPr>
        <w:t xml:space="preserve">тной палаты </w:t>
      </w:r>
      <w:r w:rsidR="0086379A" w:rsidRPr="003B13AE">
        <w:rPr>
          <w:rFonts w:ascii="Times New Roman" w:hAnsi="Times New Roman" w:cs="Times New Roman"/>
          <w:sz w:val="28"/>
          <w:szCs w:val="28"/>
        </w:rPr>
        <w:t xml:space="preserve">с </w:t>
      </w:r>
      <w:r w:rsidR="008507FF" w:rsidRPr="003B13AE">
        <w:rPr>
          <w:rFonts w:ascii="Times New Roman" w:hAnsi="Times New Roman" w:cs="Times New Roman"/>
          <w:sz w:val="28"/>
          <w:szCs w:val="28"/>
        </w:rPr>
        <w:t>Думой города</w:t>
      </w:r>
      <w:r w:rsidRPr="003B13AE">
        <w:rPr>
          <w:rFonts w:ascii="Times New Roman" w:hAnsi="Times New Roman" w:cs="Times New Roman"/>
          <w:sz w:val="28"/>
          <w:szCs w:val="28"/>
        </w:rPr>
        <w:t xml:space="preserve"> и Администрацией города </w:t>
      </w:r>
      <w:r w:rsidR="008507FF" w:rsidRPr="003B13AE">
        <w:rPr>
          <w:rFonts w:ascii="Times New Roman" w:hAnsi="Times New Roman" w:cs="Times New Roman"/>
          <w:sz w:val="28"/>
          <w:szCs w:val="28"/>
        </w:rPr>
        <w:t>Нижневартовска</w:t>
      </w:r>
      <w:r w:rsidRPr="003B13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746D" w:rsidRPr="003B13AE" w:rsidRDefault="0000746D" w:rsidP="00BE5607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и в предыдущие годы, приоритетом в деятельности </w:t>
      </w:r>
      <w:r w:rsidR="00C63D48"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3B1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алаты остается не применение наказаний, как самоцель, а выявление рисков нарушений законодательства, формирование результативных и действенных мер по их предотвращению и пресечению.</w:t>
      </w:r>
    </w:p>
    <w:p w:rsidR="00B032B1" w:rsidRDefault="00B032B1" w:rsidP="00920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8BA" w:rsidRDefault="004608BA" w:rsidP="00920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8BA" w:rsidRDefault="004608BA" w:rsidP="00920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9FE" w:rsidRPr="0081778B" w:rsidRDefault="009209FE" w:rsidP="00920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78B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C63D48">
        <w:rPr>
          <w:rFonts w:ascii="Times New Roman" w:hAnsi="Times New Roman" w:cs="Times New Roman"/>
          <w:sz w:val="28"/>
          <w:szCs w:val="28"/>
        </w:rPr>
        <w:t>Счё</w:t>
      </w:r>
      <w:r>
        <w:rPr>
          <w:rFonts w:ascii="Times New Roman" w:hAnsi="Times New Roman" w:cs="Times New Roman"/>
          <w:sz w:val="28"/>
          <w:szCs w:val="28"/>
        </w:rPr>
        <w:t>тной палаты</w:t>
      </w:r>
      <w:r w:rsidRPr="0081778B">
        <w:rPr>
          <w:rFonts w:ascii="Times New Roman" w:hAnsi="Times New Roman" w:cs="Times New Roman"/>
          <w:sz w:val="28"/>
          <w:szCs w:val="28"/>
        </w:rPr>
        <w:tab/>
      </w:r>
      <w:r w:rsidRPr="0081778B">
        <w:rPr>
          <w:rFonts w:ascii="Times New Roman" w:hAnsi="Times New Roman" w:cs="Times New Roman"/>
          <w:sz w:val="28"/>
          <w:szCs w:val="28"/>
        </w:rPr>
        <w:tab/>
      </w:r>
      <w:r w:rsidR="00B032B1">
        <w:rPr>
          <w:rFonts w:ascii="Times New Roman" w:hAnsi="Times New Roman" w:cs="Times New Roman"/>
          <w:sz w:val="28"/>
          <w:szCs w:val="28"/>
        </w:rPr>
        <w:t xml:space="preserve">     </w:t>
      </w:r>
      <w:r w:rsidRPr="0081778B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Pr="0081778B">
        <w:rPr>
          <w:rFonts w:ascii="Times New Roman" w:hAnsi="Times New Roman" w:cs="Times New Roman"/>
          <w:sz w:val="28"/>
          <w:szCs w:val="28"/>
        </w:rPr>
        <w:tab/>
        <w:t>С.П. Суханова</w:t>
      </w:r>
    </w:p>
    <w:p w:rsidR="00B67CE5" w:rsidRDefault="00B67CE5"/>
    <w:sectPr w:rsidR="00B67CE5" w:rsidSect="00315144">
      <w:headerReference w:type="default" r:id="rId31"/>
      <w:pgSz w:w="11906" w:h="17338"/>
      <w:pgMar w:top="1134" w:right="850" w:bottom="1134" w:left="1701" w:header="720" w:footer="720" w:gutter="0"/>
      <w:pgNumType w:start="2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335" w:rsidRDefault="00791335">
      <w:pPr>
        <w:spacing w:after="0" w:line="240" w:lineRule="auto"/>
      </w:pPr>
      <w:r>
        <w:separator/>
      </w:r>
    </w:p>
  </w:endnote>
  <w:endnote w:type="continuationSeparator" w:id="0">
    <w:p w:rsidR="00791335" w:rsidRDefault="00791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335" w:rsidRDefault="00791335">
      <w:pPr>
        <w:spacing w:after="0" w:line="240" w:lineRule="auto"/>
      </w:pPr>
      <w:r>
        <w:separator/>
      </w:r>
    </w:p>
  </w:footnote>
  <w:footnote w:type="continuationSeparator" w:id="0">
    <w:p w:rsidR="00791335" w:rsidRDefault="00791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5590853"/>
      <w:docPartObj>
        <w:docPartGallery w:val="Page Numbers (Top of Page)"/>
        <w:docPartUnique/>
      </w:docPartObj>
    </w:sdtPr>
    <w:sdtEndPr/>
    <w:sdtContent>
      <w:p w:rsidR="00996E27" w:rsidRDefault="00996E2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0DF">
          <w:rPr>
            <w:noProof/>
          </w:rPr>
          <w:t>2</w:t>
        </w:r>
        <w:r>
          <w:fldChar w:fldCharType="end"/>
        </w:r>
      </w:p>
    </w:sdtContent>
  </w:sdt>
  <w:p w:rsidR="003B13AE" w:rsidRDefault="003B13A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C8E"/>
    <w:multiLevelType w:val="multilevel"/>
    <w:tmpl w:val="74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27BF0"/>
    <w:multiLevelType w:val="hybridMultilevel"/>
    <w:tmpl w:val="F0684636"/>
    <w:lvl w:ilvl="0" w:tplc="538C853C">
      <w:numFmt w:val="bullet"/>
      <w:lvlText w:val="˗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BA4814"/>
    <w:multiLevelType w:val="hybridMultilevel"/>
    <w:tmpl w:val="D36ED92E"/>
    <w:lvl w:ilvl="0" w:tplc="D826B2B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3D7573C"/>
    <w:multiLevelType w:val="hybridMultilevel"/>
    <w:tmpl w:val="C74686F8"/>
    <w:lvl w:ilvl="0" w:tplc="538C853C">
      <w:numFmt w:val="bullet"/>
      <w:lvlText w:val="˗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4423C4"/>
    <w:multiLevelType w:val="hybridMultilevel"/>
    <w:tmpl w:val="8B2A3638"/>
    <w:lvl w:ilvl="0" w:tplc="D826B2B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6742DE"/>
    <w:multiLevelType w:val="multilevel"/>
    <w:tmpl w:val="E3B8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5A443A"/>
    <w:multiLevelType w:val="multilevel"/>
    <w:tmpl w:val="56489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3A4DA6"/>
    <w:multiLevelType w:val="multilevel"/>
    <w:tmpl w:val="72D0349A"/>
    <w:lvl w:ilvl="0">
      <w:start w:val="6"/>
      <w:numFmt w:val="decimal"/>
      <w:lvlText w:val="%1."/>
      <w:lvlJc w:val="left"/>
      <w:pPr>
        <w:ind w:left="1443" w:hanging="450"/>
      </w:pPr>
      <w:rPr>
        <w:rFonts w:eastAsia="Times New Roman"/>
        <w:b w:val="0"/>
      </w:rPr>
    </w:lvl>
    <w:lvl w:ilvl="1">
      <w:start w:val="1"/>
      <w:numFmt w:val="decimal"/>
      <w:lvlText w:val="%1.%2."/>
      <w:lvlJc w:val="left"/>
      <w:pPr>
        <w:ind w:left="7525" w:hanging="72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="Times New Roman"/>
      </w:rPr>
    </w:lvl>
  </w:abstractNum>
  <w:abstractNum w:abstractNumId="8" w15:restartNumberingAfterBreak="0">
    <w:nsid w:val="1EB82E5D"/>
    <w:multiLevelType w:val="multilevel"/>
    <w:tmpl w:val="E562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03EFA"/>
    <w:multiLevelType w:val="hybridMultilevel"/>
    <w:tmpl w:val="8D6833C2"/>
    <w:lvl w:ilvl="0" w:tplc="D826B2B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0CD7EA6"/>
    <w:multiLevelType w:val="hybridMultilevel"/>
    <w:tmpl w:val="ED243748"/>
    <w:lvl w:ilvl="0" w:tplc="D826B2B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56EFE"/>
    <w:multiLevelType w:val="hybridMultilevel"/>
    <w:tmpl w:val="A198C634"/>
    <w:lvl w:ilvl="0" w:tplc="8968E1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27F1BFB"/>
    <w:multiLevelType w:val="hybridMultilevel"/>
    <w:tmpl w:val="4970BE7C"/>
    <w:lvl w:ilvl="0" w:tplc="D826B2B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606CB"/>
    <w:multiLevelType w:val="hybridMultilevel"/>
    <w:tmpl w:val="BEC88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5B5E33"/>
    <w:multiLevelType w:val="hybridMultilevel"/>
    <w:tmpl w:val="6EF41CC4"/>
    <w:lvl w:ilvl="0" w:tplc="7BFC12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C61408D"/>
    <w:multiLevelType w:val="multilevel"/>
    <w:tmpl w:val="139E0D94"/>
    <w:lvl w:ilvl="0">
      <w:start w:val="3"/>
      <w:numFmt w:val="decimal"/>
      <w:lvlText w:val="%1."/>
      <w:lvlJc w:val="left"/>
      <w:pPr>
        <w:ind w:left="1353" w:hanging="360"/>
      </w:pPr>
      <w:rPr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color w:val="auto"/>
      </w:rPr>
    </w:lvl>
  </w:abstractNum>
  <w:abstractNum w:abstractNumId="16" w15:restartNumberingAfterBreak="0">
    <w:nsid w:val="2DFA0C60"/>
    <w:multiLevelType w:val="hybridMultilevel"/>
    <w:tmpl w:val="D220A764"/>
    <w:lvl w:ilvl="0" w:tplc="D826B2B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E180369"/>
    <w:multiLevelType w:val="hybridMultilevel"/>
    <w:tmpl w:val="B0CAE0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78305DEE">
      <w:numFmt w:val="bullet"/>
      <w:lvlText w:val="•"/>
      <w:lvlJc w:val="left"/>
      <w:pPr>
        <w:ind w:left="2940" w:hanging="114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D55900"/>
    <w:multiLevelType w:val="hybridMultilevel"/>
    <w:tmpl w:val="53881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E6371"/>
    <w:multiLevelType w:val="hybridMultilevel"/>
    <w:tmpl w:val="62B2CECA"/>
    <w:lvl w:ilvl="0" w:tplc="D826B2B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06F2A69"/>
    <w:multiLevelType w:val="hybridMultilevel"/>
    <w:tmpl w:val="96D62DA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0B474C1"/>
    <w:multiLevelType w:val="hybridMultilevel"/>
    <w:tmpl w:val="7E924D5C"/>
    <w:lvl w:ilvl="0" w:tplc="5F6C49B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3B94781"/>
    <w:multiLevelType w:val="hybridMultilevel"/>
    <w:tmpl w:val="7A06ACBA"/>
    <w:lvl w:ilvl="0" w:tplc="E81ABCC2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3CC19D4"/>
    <w:multiLevelType w:val="multilevel"/>
    <w:tmpl w:val="7BA2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DF7CAE"/>
    <w:multiLevelType w:val="hybridMultilevel"/>
    <w:tmpl w:val="35EE47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AFD14E2"/>
    <w:multiLevelType w:val="hybridMultilevel"/>
    <w:tmpl w:val="89807404"/>
    <w:lvl w:ilvl="0" w:tplc="8968E1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E725B2"/>
    <w:multiLevelType w:val="hybridMultilevel"/>
    <w:tmpl w:val="9DDC7894"/>
    <w:lvl w:ilvl="0" w:tplc="D826B2BE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52D27CC0"/>
    <w:multiLevelType w:val="hybridMultilevel"/>
    <w:tmpl w:val="847643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0208F6"/>
    <w:multiLevelType w:val="hybridMultilevel"/>
    <w:tmpl w:val="02B64716"/>
    <w:lvl w:ilvl="0" w:tplc="307A462E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50F5D78"/>
    <w:multiLevelType w:val="hybridMultilevel"/>
    <w:tmpl w:val="3AA643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5FDCEC80">
      <w:numFmt w:val="bullet"/>
      <w:lvlText w:val="•"/>
      <w:lvlJc w:val="left"/>
      <w:pPr>
        <w:ind w:left="2940" w:hanging="114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99562A"/>
    <w:multiLevelType w:val="hybridMultilevel"/>
    <w:tmpl w:val="AA5AB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34023"/>
    <w:multiLevelType w:val="hybridMultilevel"/>
    <w:tmpl w:val="88D0F5C4"/>
    <w:lvl w:ilvl="0" w:tplc="D826B2B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7F440E"/>
    <w:multiLevelType w:val="multilevel"/>
    <w:tmpl w:val="03EA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A25B76"/>
    <w:multiLevelType w:val="hybridMultilevel"/>
    <w:tmpl w:val="9A8C959C"/>
    <w:lvl w:ilvl="0" w:tplc="DD98B392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E434F15"/>
    <w:multiLevelType w:val="hybridMultilevel"/>
    <w:tmpl w:val="0E80B7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35" w15:restartNumberingAfterBreak="0">
    <w:nsid w:val="6FE153B2"/>
    <w:multiLevelType w:val="hybridMultilevel"/>
    <w:tmpl w:val="DC4A94A2"/>
    <w:lvl w:ilvl="0" w:tplc="7F22A900">
      <w:start w:val="1"/>
      <w:numFmt w:val="decimal"/>
      <w:lvlText w:val="%1)"/>
      <w:lvlJc w:val="left"/>
      <w:pPr>
        <w:ind w:left="6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2B14DE8"/>
    <w:multiLevelType w:val="hybridMultilevel"/>
    <w:tmpl w:val="E076C3EC"/>
    <w:lvl w:ilvl="0" w:tplc="D826B2B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330266"/>
    <w:multiLevelType w:val="hybridMultilevel"/>
    <w:tmpl w:val="F0D835CE"/>
    <w:lvl w:ilvl="0" w:tplc="FA38C3A4">
      <w:start w:val="1"/>
      <w:numFmt w:val="decimal"/>
      <w:lvlText w:val="%1."/>
      <w:lvlJc w:val="left"/>
      <w:pPr>
        <w:ind w:left="92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 w15:restartNumberingAfterBreak="0">
    <w:nsid w:val="77E97CC1"/>
    <w:multiLevelType w:val="multilevel"/>
    <w:tmpl w:val="A746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5830E1"/>
    <w:multiLevelType w:val="hybridMultilevel"/>
    <w:tmpl w:val="B52A9BAE"/>
    <w:lvl w:ilvl="0" w:tplc="538C853C">
      <w:numFmt w:val="bullet"/>
      <w:lvlText w:val="˗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C701DAD"/>
    <w:multiLevelType w:val="hybridMultilevel"/>
    <w:tmpl w:val="D0E8C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"/>
  </w:num>
  <w:num w:numId="3">
    <w:abstractNumId w:val="2"/>
  </w:num>
  <w:num w:numId="4">
    <w:abstractNumId w:val="34"/>
  </w:num>
  <w:num w:numId="5">
    <w:abstractNumId w:val="31"/>
  </w:num>
  <w:num w:numId="6">
    <w:abstractNumId w:val="26"/>
  </w:num>
  <w:num w:numId="7">
    <w:abstractNumId w:val="19"/>
  </w:num>
  <w:num w:numId="8">
    <w:abstractNumId w:val="36"/>
  </w:num>
  <w:num w:numId="9">
    <w:abstractNumId w:val="9"/>
  </w:num>
  <w:num w:numId="10">
    <w:abstractNumId w:val="16"/>
  </w:num>
  <w:num w:numId="11">
    <w:abstractNumId w:val="10"/>
  </w:num>
  <w:num w:numId="12">
    <w:abstractNumId w:val="12"/>
  </w:num>
  <w:num w:numId="13">
    <w:abstractNumId w:val="37"/>
  </w:num>
  <w:num w:numId="14">
    <w:abstractNumId w:val="17"/>
  </w:num>
  <w:num w:numId="15">
    <w:abstractNumId w:val="29"/>
  </w:num>
  <w:num w:numId="16">
    <w:abstractNumId w:val="28"/>
  </w:num>
  <w:num w:numId="17">
    <w:abstractNumId w:val="24"/>
  </w:num>
  <w:num w:numId="18">
    <w:abstractNumId w:val="1"/>
  </w:num>
  <w:num w:numId="19">
    <w:abstractNumId w:val="3"/>
  </w:num>
  <w:num w:numId="20">
    <w:abstractNumId w:val="39"/>
  </w:num>
  <w:num w:numId="21">
    <w:abstractNumId w:val="20"/>
  </w:num>
  <w:num w:numId="22">
    <w:abstractNumId w:val="32"/>
  </w:num>
  <w:num w:numId="23">
    <w:abstractNumId w:val="8"/>
  </w:num>
  <w:num w:numId="24">
    <w:abstractNumId w:val="5"/>
  </w:num>
  <w:num w:numId="25">
    <w:abstractNumId w:val="23"/>
  </w:num>
  <w:num w:numId="26">
    <w:abstractNumId w:val="38"/>
  </w:num>
  <w:num w:numId="27">
    <w:abstractNumId w:val="0"/>
  </w:num>
  <w:num w:numId="28">
    <w:abstractNumId w:val="6"/>
  </w:num>
  <w:num w:numId="29">
    <w:abstractNumId w:val="18"/>
  </w:num>
  <w:num w:numId="30">
    <w:abstractNumId w:val="13"/>
  </w:num>
  <w:num w:numId="31">
    <w:abstractNumId w:val="30"/>
  </w:num>
  <w:num w:numId="32">
    <w:abstractNumId w:val="27"/>
  </w:num>
  <w:num w:numId="33">
    <w:abstractNumId w:val="14"/>
  </w:num>
  <w:num w:numId="34">
    <w:abstractNumId w:val="21"/>
  </w:num>
  <w:num w:numId="35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15"/>
  </w:num>
  <w:num w:numId="38">
    <w:abstractNumId w:val="22"/>
  </w:num>
  <w:num w:numId="39">
    <w:abstractNumId w:val="35"/>
  </w:num>
  <w:num w:numId="40">
    <w:abstractNumId w:val="25"/>
  </w:num>
  <w:num w:numId="41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9FE"/>
    <w:rsid w:val="000058A1"/>
    <w:rsid w:val="0000746D"/>
    <w:rsid w:val="000144C2"/>
    <w:rsid w:val="00056258"/>
    <w:rsid w:val="000752DB"/>
    <w:rsid w:val="000770DF"/>
    <w:rsid w:val="000811B6"/>
    <w:rsid w:val="0008477E"/>
    <w:rsid w:val="000A3698"/>
    <w:rsid w:val="000E66B7"/>
    <w:rsid w:val="000F2126"/>
    <w:rsid w:val="00103A28"/>
    <w:rsid w:val="00104FB8"/>
    <w:rsid w:val="00116EA6"/>
    <w:rsid w:val="001300B1"/>
    <w:rsid w:val="0013375F"/>
    <w:rsid w:val="0013543A"/>
    <w:rsid w:val="00136896"/>
    <w:rsid w:val="001433F9"/>
    <w:rsid w:val="00151F2A"/>
    <w:rsid w:val="00176AFC"/>
    <w:rsid w:val="00192B60"/>
    <w:rsid w:val="001A4CEF"/>
    <w:rsid w:val="001B5E0F"/>
    <w:rsid w:val="001B62E5"/>
    <w:rsid w:val="001E6154"/>
    <w:rsid w:val="001F3542"/>
    <w:rsid w:val="00202BB5"/>
    <w:rsid w:val="00206549"/>
    <w:rsid w:val="002171CA"/>
    <w:rsid w:val="002311C6"/>
    <w:rsid w:val="00240C34"/>
    <w:rsid w:val="00245B76"/>
    <w:rsid w:val="00253C15"/>
    <w:rsid w:val="00255605"/>
    <w:rsid w:val="00266DFC"/>
    <w:rsid w:val="00267E47"/>
    <w:rsid w:val="002912C4"/>
    <w:rsid w:val="002A531C"/>
    <w:rsid w:val="002B0488"/>
    <w:rsid w:val="002C4D4A"/>
    <w:rsid w:val="002C5777"/>
    <w:rsid w:val="002D6864"/>
    <w:rsid w:val="002E5048"/>
    <w:rsid w:val="002E5594"/>
    <w:rsid w:val="003026A8"/>
    <w:rsid w:val="00303993"/>
    <w:rsid w:val="00315144"/>
    <w:rsid w:val="00324609"/>
    <w:rsid w:val="00331179"/>
    <w:rsid w:val="00340822"/>
    <w:rsid w:val="00345457"/>
    <w:rsid w:val="00347A80"/>
    <w:rsid w:val="00347D2A"/>
    <w:rsid w:val="00350C83"/>
    <w:rsid w:val="00350F31"/>
    <w:rsid w:val="00356D63"/>
    <w:rsid w:val="003601D9"/>
    <w:rsid w:val="003632E2"/>
    <w:rsid w:val="0036525E"/>
    <w:rsid w:val="00372DC8"/>
    <w:rsid w:val="00375B71"/>
    <w:rsid w:val="003875A7"/>
    <w:rsid w:val="003B13AE"/>
    <w:rsid w:val="003B590F"/>
    <w:rsid w:val="003B6998"/>
    <w:rsid w:val="003E07E8"/>
    <w:rsid w:val="003E17D0"/>
    <w:rsid w:val="004031A7"/>
    <w:rsid w:val="00405379"/>
    <w:rsid w:val="00407BE1"/>
    <w:rsid w:val="00422E7C"/>
    <w:rsid w:val="00436FA4"/>
    <w:rsid w:val="0043798C"/>
    <w:rsid w:val="00453F0C"/>
    <w:rsid w:val="004608BA"/>
    <w:rsid w:val="00463C9A"/>
    <w:rsid w:val="00467BB5"/>
    <w:rsid w:val="0049370E"/>
    <w:rsid w:val="004A3BD7"/>
    <w:rsid w:val="004B12D6"/>
    <w:rsid w:val="004B4813"/>
    <w:rsid w:val="004C2519"/>
    <w:rsid w:val="00552AB1"/>
    <w:rsid w:val="00562166"/>
    <w:rsid w:val="00562726"/>
    <w:rsid w:val="005B28CE"/>
    <w:rsid w:val="005B531A"/>
    <w:rsid w:val="005E4A68"/>
    <w:rsid w:val="005E5A08"/>
    <w:rsid w:val="005F1139"/>
    <w:rsid w:val="00606D6F"/>
    <w:rsid w:val="00611D58"/>
    <w:rsid w:val="0062136D"/>
    <w:rsid w:val="0062304B"/>
    <w:rsid w:val="00633E76"/>
    <w:rsid w:val="006506AE"/>
    <w:rsid w:val="00654F9B"/>
    <w:rsid w:val="006668DF"/>
    <w:rsid w:val="00670257"/>
    <w:rsid w:val="00672165"/>
    <w:rsid w:val="00672459"/>
    <w:rsid w:val="00677B63"/>
    <w:rsid w:val="00682373"/>
    <w:rsid w:val="00690A01"/>
    <w:rsid w:val="006958C9"/>
    <w:rsid w:val="006A3ECF"/>
    <w:rsid w:val="006A4A9B"/>
    <w:rsid w:val="006B217A"/>
    <w:rsid w:val="006B3AE2"/>
    <w:rsid w:val="006C2288"/>
    <w:rsid w:val="006E10D5"/>
    <w:rsid w:val="006F5AB7"/>
    <w:rsid w:val="00703C86"/>
    <w:rsid w:val="00710C0B"/>
    <w:rsid w:val="00721AEA"/>
    <w:rsid w:val="00735D97"/>
    <w:rsid w:val="00737D0A"/>
    <w:rsid w:val="00740826"/>
    <w:rsid w:val="00742410"/>
    <w:rsid w:val="007622F4"/>
    <w:rsid w:val="00773C96"/>
    <w:rsid w:val="00775598"/>
    <w:rsid w:val="00786E60"/>
    <w:rsid w:val="00791335"/>
    <w:rsid w:val="00795BCC"/>
    <w:rsid w:val="007A47B2"/>
    <w:rsid w:val="007A52F2"/>
    <w:rsid w:val="007A62E3"/>
    <w:rsid w:val="007C5A5B"/>
    <w:rsid w:val="007D4ACE"/>
    <w:rsid w:val="007F3A9C"/>
    <w:rsid w:val="00800700"/>
    <w:rsid w:val="008016D2"/>
    <w:rsid w:val="00807346"/>
    <w:rsid w:val="00813C80"/>
    <w:rsid w:val="00824CA6"/>
    <w:rsid w:val="00831EC9"/>
    <w:rsid w:val="00835D11"/>
    <w:rsid w:val="008507FF"/>
    <w:rsid w:val="00851C7D"/>
    <w:rsid w:val="00853934"/>
    <w:rsid w:val="0086379A"/>
    <w:rsid w:val="00866919"/>
    <w:rsid w:val="00874817"/>
    <w:rsid w:val="00875FD6"/>
    <w:rsid w:val="00892A07"/>
    <w:rsid w:val="00894F4C"/>
    <w:rsid w:val="008A24FB"/>
    <w:rsid w:val="008A5A27"/>
    <w:rsid w:val="008B79A3"/>
    <w:rsid w:val="008C7488"/>
    <w:rsid w:val="008D712F"/>
    <w:rsid w:val="008D79F3"/>
    <w:rsid w:val="009008FD"/>
    <w:rsid w:val="00901582"/>
    <w:rsid w:val="009209FE"/>
    <w:rsid w:val="0092363F"/>
    <w:rsid w:val="00926CB6"/>
    <w:rsid w:val="00934A22"/>
    <w:rsid w:val="00945E60"/>
    <w:rsid w:val="00954F31"/>
    <w:rsid w:val="00960DA8"/>
    <w:rsid w:val="00970E60"/>
    <w:rsid w:val="00984C32"/>
    <w:rsid w:val="009951DA"/>
    <w:rsid w:val="00996E27"/>
    <w:rsid w:val="009A29AF"/>
    <w:rsid w:val="009C5D07"/>
    <w:rsid w:val="009D59E9"/>
    <w:rsid w:val="009E3593"/>
    <w:rsid w:val="009F3832"/>
    <w:rsid w:val="00A004B1"/>
    <w:rsid w:val="00A211AE"/>
    <w:rsid w:val="00A30873"/>
    <w:rsid w:val="00A41DBB"/>
    <w:rsid w:val="00A54A21"/>
    <w:rsid w:val="00A63B35"/>
    <w:rsid w:val="00A83623"/>
    <w:rsid w:val="00A843F8"/>
    <w:rsid w:val="00AB6958"/>
    <w:rsid w:val="00AC0BD5"/>
    <w:rsid w:val="00AC3E91"/>
    <w:rsid w:val="00AD2043"/>
    <w:rsid w:val="00AD5297"/>
    <w:rsid w:val="00AE1C73"/>
    <w:rsid w:val="00AE3B83"/>
    <w:rsid w:val="00AF2497"/>
    <w:rsid w:val="00AF360D"/>
    <w:rsid w:val="00B032B1"/>
    <w:rsid w:val="00B16805"/>
    <w:rsid w:val="00B3045E"/>
    <w:rsid w:val="00B34F5C"/>
    <w:rsid w:val="00B52591"/>
    <w:rsid w:val="00B57395"/>
    <w:rsid w:val="00B57787"/>
    <w:rsid w:val="00B67CE5"/>
    <w:rsid w:val="00B862F3"/>
    <w:rsid w:val="00BA5603"/>
    <w:rsid w:val="00BB21BF"/>
    <w:rsid w:val="00BC2278"/>
    <w:rsid w:val="00BD275F"/>
    <w:rsid w:val="00BD3ACB"/>
    <w:rsid w:val="00BD5AA9"/>
    <w:rsid w:val="00BE3695"/>
    <w:rsid w:val="00BE39E9"/>
    <w:rsid w:val="00BE5607"/>
    <w:rsid w:val="00BE7CFB"/>
    <w:rsid w:val="00BF09FF"/>
    <w:rsid w:val="00BF24D8"/>
    <w:rsid w:val="00C006FC"/>
    <w:rsid w:val="00C16C31"/>
    <w:rsid w:val="00C208D5"/>
    <w:rsid w:val="00C50EF1"/>
    <w:rsid w:val="00C55F3F"/>
    <w:rsid w:val="00C63D48"/>
    <w:rsid w:val="00C82953"/>
    <w:rsid w:val="00C83951"/>
    <w:rsid w:val="00C876FA"/>
    <w:rsid w:val="00CA74DA"/>
    <w:rsid w:val="00CB19A2"/>
    <w:rsid w:val="00CE1F12"/>
    <w:rsid w:val="00D03421"/>
    <w:rsid w:val="00D20046"/>
    <w:rsid w:val="00D267C7"/>
    <w:rsid w:val="00D34F38"/>
    <w:rsid w:val="00D40C5B"/>
    <w:rsid w:val="00D46C31"/>
    <w:rsid w:val="00D655A2"/>
    <w:rsid w:val="00D71681"/>
    <w:rsid w:val="00D8002C"/>
    <w:rsid w:val="00D82E3E"/>
    <w:rsid w:val="00D87B91"/>
    <w:rsid w:val="00DB6A6F"/>
    <w:rsid w:val="00DC6EA2"/>
    <w:rsid w:val="00DD4880"/>
    <w:rsid w:val="00DE1255"/>
    <w:rsid w:val="00DF43A9"/>
    <w:rsid w:val="00DF7361"/>
    <w:rsid w:val="00E0168B"/>
    <w:rsid w:val="00E10829"/>
    <w:rsid w:val="00E15B6F"/>
    <w:rsid w:val="00E21A30"/>
    <w:rsid w:val="00E27E2E"/>
    <w:rsid w:val="00E31932"/>
    <w:rsid w:val="00E350E1"/>
    <w:rsid w:val="00E40D9D"/>
    <w:rsid w:val="00E5304D"/>
    <w:rsid w:val="00E56101"/>
    <w:rsid w:val="00E644DF"/>
    <w:rsid w:val="00E6620E"/>
    <w:rsid w:val="00E706A5"/>
    <w:rsid w:val="00E71E5F"/>
    <w:rsid w:val="00EA305E"/>
    <w:rsid w:val="00EA7F1A"/>
    <w:rsid w:val="00EB5D31"/>
    <w:rsid w:val="00EB5FC3"/>
    <w:rsid w:val="00EB71D4"/>
    <w:rsid w:val="00ED4FC3"/>
    <w:rsid w:val="00EF3D89"/>
    <w:rsid w:val="00F11B50"/>
    <w:rsid w:val="00F6353A"/>
    <w:rsid w:val="00F637C0"/>
    <w:rsid w:val="00F729E8"/>
    <w:rsid w:val="00F84445"/>
    <w:rsid w:val="00F85CE0"/>
    <w:rsid w:val="00F9245E"/>
    <w:rsid w:val="00FA3376"/>
    <w:rsid w:val="00FC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5A87FE"/>
  <w15:docId w15:val="{5917E0AF-A0D8-4615-AAD2-842C023DE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9FE"/>
  </w:style>
  <w:style w:type="paragraph" w:styleId="3">
    <w:name w:val="heading 3"/>
    <w:basedOn w:val="a"/>
    <w:link w:val="30"/>
    <w:uiPriority w:val="9"/>
    <w:qFormat/>
    <w:rsid w:val="007755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0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SL_Абзац списка,Bullet List,FooterText,numbered,Paragraphe de liste1,lp1"/>
    <w:basedOn w:val="a"/>
    <w:link w:val="a5"/>
    <w:uiPriority w:val="34"/>
    <w:qFormat/>
    <w:rsid w:val="009209FE"/>
    <w:pPr>
      <w:spacing w:after="0" w:line="240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0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09FE"/>
  </w:style>
  <w:style w:type="character" w:customStyle="1" w:styleId="a5">
    <w:name w:val="Абзац списка Знак"/>
    <w:aliases w:val="SL_Абзац списка Знак,Bullet List Знак,FooterText Знак,numbered Знак,Paragraphe de liste1 Знак,lp1 Знак"/>
    <w:link w:val="a4"/>
    <w:uiPriority w:val="34"/>
    <w:rsid w:val="009209FE"/>
  </w:style>
  <w:style w:type="paragraph" w:styleId="a8">
    <w:name w:val="Normal (Web)"/>
    <w:basedOn w:val="a"/>
    <w:uiPriority w:val="99"/>
    <w:rsid w:val="009209F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9209F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9209FE"/>
  </w:style>
  <w:style w:type="paragraph" w:styleId="a9">
    <w:name w:val="Balloon Text"/>
    <w:basedOn w:val="a"/>
    <w:link w:val="aa"/>
    <w:uiPriority w:val="99"/>
    <w:semiHidden/>
    <w:unhideWhenUsed/>
    <w:rsid w:val="00BE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39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A47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755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semiHidden/>
    <w:unhideWhenUsed/>
    <w:rsid w:val="00775598"/>
    <w:rPr>
      <w:color w:val="0000FF"/>
      <w:u w:val="single"/>
    </w:rPr>
  </w:style>
  <w:style w:type="paragraph" w:styleId="ac">
    <w:name w:val="caption"/>
    <w:basedOn w:val="a"/>
    <w:next w:val="a"/>
    <w:uiPriority w:val="35"/>
    <w:unhideWhenUsed/>
    <w:qFormat/>
    <w:rsid w:val="00E40D9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3B1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1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5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2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2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n-vartovsk.ru/documents/dumaReshenie/28-05-2021/780.html" TargetMode="External"/><Relationship Id="rId18" Type="http://schemas.openxmlformats.org/officeDocument/2006/relationships/hyperlink" Target="https://www.n-vartovsk.ru/documents/agPost/15-09-2021/770.html" TargetMode="External"/><Relationship Id="rId26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hyperlink" Target="https://www.n-vartovsk.ru/documents/agPost/20-10-2021/845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-vartovsk.ru/documents/dumaReshenie/26-03-2021/759.html" TargetMode="External"/><Relationship Id="rId17" Type="http://schemas.openxmlformats.org/officeDocument/2006/relationships/hyperlink" Target="https://www.n-vartovsk.ru/documents/agPost/10-09-2021/756.html" TargetMode="External"/><Relationship Id="rId25" Type="http://schemas.openxmlformats.org/officeDocument/2006/relationships/hyperlink" Target="https://www.n-vartovsk.ru/documents/agPost/30-11-2021/947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n-vartovsk.ru/documents/agPost/30-08-2021/730.html" TargetMode="External"/><Relationship Id="rId20" Type="http://schemas.openxmlformats.org/officeDocument/2006/relationships/hyperlink" Target="https://www.n-vartovsk.ru/documents/agPost/11-10-2021/821.html" TargetMode="External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-vartovsk.ru/documents/dumaReshenie/26-02-2021/728.html" TargetMode="External"/><Relationship Id="rId24" Type="http://schemas.openxmlformats.org/officeDocument/2006/relationships/hyperlink" Target="https://www.n-vartovsk.ru/documents/agPost/22-11-2021/920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-vartovsk.ru/documents/agPost/12-08-2021/678.html" TargetMode="External"/><Relationship Id="rId23" Type="http://schemas.openxmlformats.org/officeDocument/2006/relationships/hyperlink" Target="https://www.n-vartovsk.ru/documents/agPost/10-11-2021/895.html" TargetMode="External"/><Relationship Id="rId28" Type="http://schemas.openxmlformats.org/officeDocument/2006/relationships/image" Target="media/image4.emf"/><Relationship Id="rId10" Type="http://schemas.openxmlformats.org/officeDocument/2006/relationships/hyperlink" Target="https://www.n-vartovsk.ru/documents/dumaReshenie/26-02-2021/724.html" TargetMode="External"/><Relationship Id="rId19" Type="http://schemas.openxmlformats.org/officeDocument/2006/relationships/hyperlink" Target="https://www.n-vartovsk.ru/documents/agPost/04-10-2021/810.html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.n-vartovsk.ru/documents/agPost/10-06-2021/468.html" TargetMode="External"/><Relationship Id="rId22" Type="http://schemas.openxmlformats.org/officeDocument/2006/relationships/hyperlink" Target="https://www.n-vartovsk.ru/documents/agPost/03-11-2021/888.html" TargetMode="External"/><Relationship Id="rId27" Type="http://schemas.openxmlformats.org/officeDocument/2006/relationships/image" Target="media/image3.emf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992269071657328E-2"/>
          <c:y val="3.4591194968553458E-2"/>
          <c:w val="0.91549089501172054"/>
          <c:h val="0.738520774525825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Лист2!$A$2:$A$5</c:f>
              <c:strCache>
                <c:ptCount val="4"/>
                <c:pt idx="0">
                  <c:v>Контрольные мероприятия</c:v>
                </c:pt>
                <c:pt idx="1">
                  <c:v>Количество объектов контроля</c:v>
                </c:pt>
                <c:pt idx="2">
                  <c:v>Экспертно-аналитические мероприятия</c:v>
                </c:pt>
                <c:pt idx="3">
                  <c:v>Количество объектов мун. собственности</c:v>
                </c:pt>
              </c:strCache>
            </c:strRef>
          </c:cat>
          <c:val>
            <c:numRef>
              <c:f>Лист2!$B$2:$B$5</c:f>
              <c:numCache>
                <c:formatCode>General</c:formatCode>
                <c:ptCount val="4"/>
                <c:pt idx="0">
                  <c:v>44</c:v>
                </c:pt>
                <c:pt idx="1">
                  <c:v>90</c:v>
                </c:pt>
                <c:pt idx="2">
                  <c:v>201</c:v>
                </c:pt>
                <c:pt idx="3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1B-4DF8-8D15-5B5C3C4DB9E5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Лист2!$A$2:$A$5</c:f>
              <c:strCache>
                <c:ptCount val="4"/>
                <c:pt idx="0">
                  <c:v>Контрольные мероприятия</c:v>
                </c:pt>
                <c:pt idx="1">
                  <c:v>Количество объектов контроля</c:v>
                </c:pt>
                <c:pt idx="2">
                  <c:v>Экспертно-аналитические мероприятия</c:v>
                </c:pt>
                <c:pt idx="3">
                  <c:v>Количество объектов мун. собственности</c:v>
                </c:pt>
              </c:strCache>
            </c:strRef>
          </c:cat>
          <c:val>
            <c:numRef>
              <c:f>Лист2!$C$2:$C$5</c:f>
              <c:numCache>
                <c:formatCode>General</c:formatCode>
                <c:ptCount val="4"/>
                <c:pt idx="0">
                  <c:v>33</c:v>
                </c:pt>
                <c:pt idx="1">
                  <c:v>65</c:v>
                </c:pt>
                <c:pt idx="2">
                  <c:v>245</c:v>
                </c:pt>
                <c:pt idx="3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1B-4DF8-8D15-5B5C3C4DB9E5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Лист2!$A$2:$A$5</c:f>
              <c:strCache>
                <c:ptCount val="4"/>
                <c:pt idx="0">
                  <c:v>Контрольные мероприятия</c:v>
                </c:pt>
                <c:pt idx="1">
                  <c:v>Количество объектов контроля</c:v>
                </c:pt>
                <c:pt idx="2">
                  <c:v>Экспертно-аналитические мероприятия</c:v>
                </c:pt>
                <c:pt idx="3">
                  <c:v>Количество объектов мун. собственности</c:v>
                </c:pt>
              </c:strCache>
            </c:strRef>
          </c:cat>
          <c:val>
            <c:numRef>
              <c:f>Лист2!$D$2:$D$5</c:f>
              <c:numCache>
                <c:formatCode>General</c:formatCode>
                <c:ptCount val="4"/>
                <c:pt idx="0">
                  <c:v>27</c:v>
                </c:pt>
                <c:pt idx="1">
                  <c:v>47</c:v>
                </c:pt>
                <c:pt idx="2">
                  <c:v>273</c:v>
                </c:pt>
                <c:pt idx="3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1B-4DF8-8D15-5B5C3C4DB9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9"/>
        <c:axId val="97313152"/>
        <c:axId val="107091840"/>
      </c:barChart>
      <c:catAx>
        <c:axId val="9731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7091840"/>
        <c:crosses val="autoZero"/>
        <c:auto val="1"/>
        <c:lblAlgn val="ctr"/>
        <c:lblOffset val="100"/>
        <c:noMultiLvlLbl val="0"/>
      </c:catAx>
      <c:valAx>
        <c:axId val="107091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31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предложений</c:v>
                </c:pt>
              </c:strCache>
            </c:strRef>
          </c:tx>
          <c:spPr>
            <a:gradFill rotWithShape="1">
              <a:gsLst>
                <a:gs pos="0">
                  <a:schemeClr val="accent1"/>
                </a:gs>
                <a:gs pos="100000">
                  <a:schemeClr val="accent1">
                    <a:shade val="48000"/>
                    <a:satMod val="180000"/>
                    <a:lumMod val="94000"/>
                  </a:schemeClr>
                </a:gs>
                <a:gs pos="100000">
                  <a:schemeClr val="accent1">
                    <a:shade val="48000"/>
                    <a:satMod val="180000"/>
                    <a:lumMod val="94000"/>
                  </a:schemeClr>
                </a:gs>
              </a:gsLst>
              <a:lin ang="4140000" scaled="1"/>
            </a:gradFill>
            <a:ln>
              <a:noFill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9800000"/>
              </a:lightRig>
            </a:scene3d>
            <a:sp3d prstMaterial="plastic">
              <a:bevelT w="38100" h="31750"/>
            </a:sp3d>
          </c:spPr>
          <c:invertIfNegative val="0"/>
          <c:dLbls>
            <c:dLbl>
              <c:idx val="0"/>
              <c:layout>
                <c:manualLayout>
                  <c:x val="8.9938167509836988E-3"/>
                  <c:y val="-6.3218390804597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21D-4F1C-A5CF-DD9F268B1784}"/>
                </c:ext>
              </c:extLst>
            </c:dLbl>
            <c:dLbl>
              <c:idx val="1"/>
              <c:layout>
                <c:manualLayout>
                  <c:x val="1.3490725126475631E-2"/>
                  <c:y val="-6.3218390804597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21D-4F1C-A5CF-DD9F268B17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291</c:v>
                </c:pt>
                <c:pt idx="1">
                  <c:v>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1D-4F1C-A5CF-DD9F268B17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учтенных предложений</c:v>
                </c:pt>
              </c:strCache>
            </c:strRef>
          </c:tx>
          <c:spPr>
            <a:gradFill rotWithShape="1">
              <a:gsLst>
                <a:gs pos="0">
                  <a:schemeClr val="accent3"/>
                </a:gs>
                <a:gs pos="100000">
                  <a:schemeClr val="accent3">
                    <a:shade val="48000"/>
                    <a:satMod val="180000"/>
                    <a:lumMod val="94000"/>
                  </a:schemeClr>
                </a:gs>
                <a:gs pos="100000">
                  <a:schemeClr val="accent3">
                    <a:shade val="48000"/>
                    <a:satMod val="180000"/>
                    <a:lumMod val="94000"/>
                  </a:schemeClr>
                </a:gs>
              </a:gsLst>
              <a:lin ang="4140000" scaled="1"/>
            </a:gradFill>
            <a:ln>
              <a:noFill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9800000"/>
              </a:lightRig>
            </a:scene3d>
            <a:sp3d prstMaterial="plastic">
              <a:bevelT w="38100" h="31750"/>
            </a:sp3d>
          </c:spPr>
          <c:invertIfNegative val="0"/>
          <c:dLbls>
            <c:dLbl>
              <c:idx val="0"/>
              <c:layout>
                <c:manualLayout>
                  <c:x val="3.1478358628442948E-2"/>
                  <c:y val="-7.4712643678160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21D-4F1C-A5CF-DD9F268B1784}"/>
                </c:ext>
              </c:extLst>
            </c:dLbl>
            <c:dLbl>
              <c:idx val="1"/>
              <c:layout>
                <c:manualLayout>
                  <c:x val="3.5975267003934795E-2"/>
                  <c:y val="-8.62068965517241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21D-4F1C-A5CF-DD9F268B17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263</c:v>
                </c:pt>
                <c:pt idx="1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1D-4F1C-A5CF-DD9F268B17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8562688"/>
        <c:axId val="179734784"/>
        <c:axId val="0"/>
      </c:bar3DChart>
      <c:catAx>
        <c:axId val="16856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9734784"/>
        <c:crosses val="autoZero"/>
        <c:auto val="1"/>
        <c:lblAlgn val="ctr"/>
        <c:lblOffset val="100"/>
        <c:noMultiLvlLbl val="0"/>
      </c:catAx>
      <c:valAx>
        <c:axId val="17973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56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2"/>
      <c:hPercent val="64"/>
      <c:rotY val="25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679744047464433"/>
          <c:y val="8.6368492137572986E-2"/>
          <c:w val="0.80575611734351349"/>
          <c:h val="0.800762462831680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76200" dist="38100" dir="5400000" rotWithShape="0">
                <a:srgbClr val="000000">
                  <a:alpha val="60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l">
                <a:rot lat="0" lon="0" rev="19800000"/>
              </a:lightRig>
            </a:scene3d>
            <a:sp3d prstMaterial="plastic">
              <a:bevelT w="25400" h="19050"/>
            </a:sp3d>
          </c:spPr>
          <c:invertIfNegative val="0"/>
          <c:dLbls>
            <c:dLbl>
              <c:idx val="0"/>
              <c:layout>
                <c:manualLayout>
                  <c:x val="2.0942408376963352E-2"/>
                  <c:y val="-4.7449584816132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C2D-4952-878A-94ED5E311F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2C2D-4952-878A-94ED5E311FD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>
              <a:outerShdw blurRad="76200" dist="38100" dir="5400000" rotWithShape="0">
                <a:srgbClr val="000000">
                  <a:alpha val="60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l">
                <a:rot lat="0" lon="0" rev="19800000"/>
              </a:lightRig>
            </a:scene3d>
            <a:sp3d prstMaterial="plastic">
              <a:bevelT w="25400" h="19050"/>
            </a:sp3d>
          </c:spPr>
          <c:invertIfNegative val="0"/>
          <c:dLbls>
            <c:dLbl>
              <c:idx val="0"/>
              <c:layout>
                <c:manualLayout>
                  <c:x val="2.5162141148068359E-2"/>
                  <c:y val="-8.28385080627463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2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C2D-4952-878A-94ED5E311F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2C2D-4952-878A-94ED5E311FD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>
              <a:outerShdw blurRad="76200" dist="38100" dir="5400000" rotWithShape="0">
                <a:srgbClr val="000000">
                  <a:alpha val="60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l">
                <a:rot lat="0" lon="0" rev="19800000"/>
              </a:lightRig>
            </a:scene3d>
            <a:sp3d prstMaterial="plastic">
              <a:bevelT w="25400" h="1905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05A4A"/>
              </a:solidFill>
              <a:ln>
                <a:noFill/>
              </a:ln>
              <a:effectLst>
                <a:outerShdw blurRad="76200" dist="38100" dir="5400000" rotWithShape="0">
                  <a:srgbClr val="000000">
                    <a:alpha val="60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>
                  <a:rot lat="0" lon="0" rev="19800000"/>
                </a:lightRig>
              </a:scene3d>
              <a:sp3d prstMaterial="plastic">
                <a:bevelT w="25400" h="19050"/>
              </a:sp3d>
            </c:spPr>
            <c:extLst>
              <c:ext xmlns:c16="http://schemas.microsoft.com/office/drawing/2014/chart" uri="{C3380CC4-5D6E-409C-BE32-E72D297353CC}">
                <c16:uniqueId val="{00000004-2C2D-4952-878A-94ED5E311FDC}"/>
              </c:ext>
            </c:extLst>
          </c:dPt>
          <c:dLbls>
            <c:dLbl>
              <c:idx val="0"/>
              <c:layout>
                <c:manualLayout>
                  <c:x val="3.4747906920800126E-2"/>
                  <c:y val="-8.31239740517385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2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C2D-4952-878A-94ED5E311F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5-2C2D-4952-878A-94ED5E311F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"/>
        <c:gapDepth val="48"/>
        <c:shape val="box"/>
        <c:axId val="183609984"/>
        <c:axId val="183845248"/>
        <c:axId val="0"/>
      </c:bar3DChart>
      <c:catAx>
        <c:axId val="18360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845248"/>
        <c:crosses val="autoZero"/>
        <c:auto val="1"/>
        <c:lblAlgn val="ctr"/>
        <c:lblOffset val="100"/>
        <c:noMultiLvlLbl val="0"/>
      </c:catAx>
      <c:valAx>
        <c:axId val="18384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60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031669660659111"/>
          <c:y val="0.89817029008853433"/>
          <c:w val="0.64666813251295863"/>
          <c:h val="0.101829596881785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7D05E-40C4-454E-8D5B-2ABA888E1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7992</Words>
  <Characters>45557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Суханова Светлана Петровна</dc:creator>
  <cp:lastModifiedBy>Гончарова Юлия Сергеевна</cp:lastModifiedBy>
  <cp:revision>5</cp:revision>
  <cp:lastPrinted>2022-04-13T04:51:00Z</cp:lastPrinted>
  <dcterms:created xsi:type="dcterms:W3CDTF">2022-05-12T09:23:00Z</dcterms:created>
  <dcterms:modified xsi:type="dcterms:W3CDTF">2022-05-12T10:14:00Z</dcterms:modified>
</cp:coreProperties>
</file>