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04A" w:rsidRDefault="0000379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6931" cy="556006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436931" cy="55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204A" w:rsidRDefault="000037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ПРОЕКТ</w:t>
      </w:r>
    </w:p>
    <w:p w:rsidR="0042204A" w:rsidRPr="00110691" w:rsidRDefault="0000379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0691">
        <w:rPr>
          <w:rFonts w:ascii="Times New Roman" w:eastAsia="Times New Roman" w:hAnsi="Times New Roman"/>
          <w:sz w:val="28"/>
          <w:szCs w:val="28"/>
          <w:lang w:eastAsia="ru-RU"/>
        </w:rPr>
        <w:t xml:space="preserve">Вносится </w:t>
      </w:r>
      <w:r w:rsidR="00325010" w:rsidRPr="00110691">
        <w:rPr>
          <w:rFonts w:ascii="Times New Roman" w:eastAsia="Times New Roman" w:hAnsi="Times New Roman"/>
          <w:sz w:val="28"/>
          <w:szCs w:val="28"/>
          <w:lang w:eastAsia="ru-RU"/>
        </w:rPr>
        <w:t>главой города</w:t>
      </w:r>
      <w:r w:rsidR="007D0DE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25010" w:rsidRPr="001106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0691" w:rsidRPr="00110691">
        <w:rPr>
          <w:rFonts w:ascii="Times New Roman" w:eastAsia="Times New Roman" w:hAnsi="Times New Roman"/>
          <w:sz w:val="28"/>
          <w:szCs w:val="28"/>
          <w:lang w:eastAsia="ru-RU"/>
        </w:rPr>
        <w:t>Нижневартовска</w:t>
      </w:r>
    </w:p>
    <w:p w:rsidR="0042204A" w:rsidRDefault="0042204A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5010" w:rsidRDefault="00325010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2204A" w:rsidRDefault="0000379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ОБРАЗОВАНИЕ ГОРОДСКОЙ ОКРУГ</w:t>
      </w:r>
    </w:p>
    <w:p w:rsidR="0042204A" w:rsidRDefault="0000379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ГОРОД НИЖНЕВАРТОВСК</w:t>
      </w:r>
    </w:p>
    <w:p w:rsidR="0042204A" w:rsidRDefault="0000379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ХАНТЫ-МАНСИЙСКИЙ АВТОНОМНЫЙ ОКРУГ - ЮГРА</w:t>
      </w:r>
    </w:p>
    <w:p w:rsidR="0042204A" w:rsidRDefault="00422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204A" w:rsidRDefault="0000379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ДУМА ГОРОДА</w:t>
      </w:r>
    </w:p>
    <w:p w:rsidR="0042204A" w:rsidRDefault="004220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2204A" w:rsidRDefault="0000379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42204A" w:rsidRDefault="000037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______2024 года                                                                        № ____</w:t>
      </w:r>
    </w:p>
    <w:p w:rsidR="0042204A" w:rsidRDefault="0042204A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61085" w:rsidRDefault="0000379C" w:rsidP="008610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61085" w:rsidRDefault="00861085" w:rsidP="008610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04A" w:rsidRDefault="0000379C" w:rsidP="008610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отдельные </w:t>
      </w:r>
    </w:p>
    <w:p w:rsidR="0042204A" w:rsidRDefault="0000379C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города Нижневартовска </w:t>
      </w:r>
    </w:p>
    <w:p w:rsidR="0042204A" w:rsidRDefault="0000379C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организации и осуществления </w:t>
      </w:r>
    </w:p>
    <w:p w:rsidR="0042204A" w:rsidRDefault="0000379C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контроля </w:t>
      </w:r>
    </w:p>
    <w:p w:rsidR="0042204A" w:rsidRDefault="000037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861085" w:rsidRDefault="008610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04A" w:rsidRDefault="0000379C" w:rsidP="008610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приведения муниципальных правовых актов в соответствие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  <w:t xml:space="preserve">с требованиями Федерального закона от 31.07.2020 №248-ФЗ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  <w:t xml:space="preserve">«О государственном контроле (надзоре) и муниципальном контроле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  <w:t>в Российской Федерации»</w:t>
      </w:r>
      <w:r w:rsidR="0011069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статьей 19 Устава города Нижневартовска,</w:t>
      </w:r>
    </w:p>
    <w:p w:rsidR="0042204A" w:rsidRDefault="0042204A" w:rsidP="008610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04A" w:rsidRDefault="0000379C" w:rsidP="008610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Дума города РЕШИЛА: </w:t>
      </w:r>
    </w:p>
    <w:p w:rsidR="0042204A" w:rsidRDefault="004220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Внести в приложение к решению Думы города Нижневартовска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  <w:t xml:space="preserve">от 25.06.2021 №806 «О Положении о муниципальном жилищном контроле»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  <w:t>(с изменениями от 30.09.2022 №187, от 22.02.2023 №253, от 30.06.2023 №306) следующие изменения:</w:t>
      </w:r>
    </w:p>
    <w:p w:rsidR="0042204A" w:rsidRDefault="00110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раздел</w:t>
      </w:r>
      <w:r w:rsidR="0000379C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«Профилактика рисков причинения вреда (ущерба) охраняемым законом ценностям» </w:t>
      </w:r>
      <w:r w:rsidR="00055C47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дополнить </w:t>
      </w:r>
      <w:r w:rsidR="0000379C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055C4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00379C">
        <w:rPr>
          <w:rFonts w:ascii="Times New Roman" w:eastAsia="Times New Roman" w:hAnsi="Times New Roman"/>
          <w:sz w:val="28"/>
          <w:szCs w:val="28"/>
          <w:lang w:eastAsia="ru-RU"/>
        </w:rPr>
        <w:t xml:space="preserve"> 52</w:t>
      </w:r>
      <w:r w:rsidR="00055C47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00379C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42204A" w:rsidRDefault="00055C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«52.1 </w:t>
      </w:r>
      <w:r w:rsidR="0000379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Контролируемое лицо вправе обратиться в контрольный орган </w:t>
      </w:r>
      <w:r w:rsidR="0000379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заявлением о проведении в отношении его профилактического визита </w:t>
      </w:r>
      <w:r w:rsidR="0000379C">
        <w:rPr>
          <w:rFonts w:ascii="Times New Roman" w:eastAsia="Times New Roman" w:hAnsi="Times New Roman"/>
          <w:sz w:val="28"/>
          <w:szCs w:val="28"/>
          <w:lang w:eastAsia="ru-RU"/>
        </w:rPr>
        <w:br/>
        <w:t>(далее - заявление контролируемого лица).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Контрольный орган рассматривает заявление контролируемого лица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течение десяти рабочих дней с даты регистрации указанного заявления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принимает решение о проведении профилактического визита либо об отказе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его проведении с учетом материальных, финансовых и кадровых ресурсов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контрольного органа, категории риска объекта контроля, о чем уведомляет контролируемое лицо.</w:t>
      </w:r>
    </w:p>
    <w:p w:rsidR="0042204A" w:rsidRDefault="000037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Контрольный орган принимает решение об отказе в проведении профилактического визита по заявлению контролируемого лица по одному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из следующих оснований: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от контролируемого лица поступило уведомление об отзыве заявления о проведении профилактического визита; 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 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в течение шести месяцев до даты подачи заявления контролируемого лица проведение профилактического визита было невозможно в связи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 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заявлению контролируемого лица контрольный орган в течение двадцати рабочих дней согласовывает дату проведения профилактического визита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</w:t>
      </w:r>
      <w:r w:rsidRPr="007C19BB">
        <w:rPr>
          <w:rFonts w:ascii="Times New Roman" w:eastAsia="Times New Roman" w:hAnsi="Times New Roman"/>
          <w:sz w:val="28"/>
          <w:szCs w:val="28"/>
          <w:lang w:eastAsia="ru-RU"/>
        </w:rPr>
        <w:t>м.»</w:t>
      </w:r>
      <w:r w:rsidR="00110691" w:rsidRPr="007C19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9BB">
        <w:rPr>
          <w:rFonts w:ascii="Times New Roman" w:eastAsia="Times New Roman" w:hAnsi="Times New Roman"/>
          <w:sz w:val="28"/>
          <w:szCs w:val="28"/>
          <w:lang w:eastAsia="ru-RU"/>
        </w:rPr>
        <w:t xml:space="preserve">2) пункт 112 </w:t>
      </w:r>
      <w:r w:rsidR="00110691" w:rsidRPr="007C19BB">
        <w:rPr>
          <w:rFonts w:ascii="Times New Roman" w:eastAsia="Times New Roman" w:hAnsi="Times New Roman"/>
          <w:sz w:val="28"/>
          <w:szCs w:val="28"/>
          <w:lang w:eastAsia="ru-RU"/>
        </w:rPr>
        <w:t xml:space="preserve">раздела «Контрольные мероприятия» </w:t>
      </w:r>
      <w:r w:rsidRPr="007C19BB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«112. До 31 декабря 2025 года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может осуществляться на бумажном </w:t>
      </w:r>
      <w:r w:rsidRPr="007C19BB">
        <w:rPr>
          <w:rFonts w:ascii="Times New Roman" w:eastAsia="Times New Roman" w:hAnsi="Times New Roman"/>
          <w:sz w:val="28"/>
          <w:szCs w:val="28"/>
          <w:lang w:eastAsia="ru-RU"/>
        </w:rPr>
        <w:t>носителе.»</w:t>
      </w:r>
      <w:r w:rsidR="00110691" w:rsidRPr="007C19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204A" w:rsidRPr="00110691" w:rsidRDefault="0000379C" w:rsidP="00110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Внести в приложение к решению Думы города Нижневартовска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  <w:t xml:space="preserve">от 25.06.2021 №807 «О Положении о муниципальном земельном </w:t>
      </w:r>
      <w:r w:rsidRPr="007C19B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контроле» </w:t>
      </w:r>
      <w:r w:rsidR="007C19B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br/>
      </w:r>
      <w:r w:rsidRPr="007C19BB">
        <w:rPr>
          <w:rFonts w:ascii="Times New Roman" w:eastAsia="Times New Roman" w:hAnsi="Times New Roman"/>
          <w:sz w:val="28"/>
          <w:szCs w:val="28"/>
          <w:lang w:eastAsia="ru-RU"/>
        </w:rPr>
        <w:t>(с изменениями от 30.09.2022 №188, от 31.03.2023 №265) следующие изменения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9BB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110691" w:rsidRPr="007C19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9BB" w:rsidRPr="007C19B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110691" w:rsidRPr="007C19BB">
        <w:rPr>
          <w:rFonts w:ascii="Times New Roman" w:eastAsia="Times New Roman" w:hAnsi="Times New Roman"/>
          <w:sz w:val="28"/>
          <w:szCs w:val="28"/>
          <w:lang w:eastAsia="ru-RU"/>
        </w:rPr>
        <w:t>аздел</w:t>
      </w:r>
      <w:r w:rsidRPr="007C19BB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«Профилактика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рисков причинения вреда (ущерба) охраняемым законом ценностям» </w:t>
      </w:r>
      <w:r w:rsidR="00055C47"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055C4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38</w:t>
      </w:r>
      <w:r w:rsidR="00055C47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42204A" w:rsidRDefault="001106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9BB">
        <w:rPr>
          <w:rFonts w:ascii="Times New Roman" w:eastAsia="Times New Roman" w:hAnsi="Times New Roman"/>
          <w:sz w:val="28"/>
          <w:szCs w:val="28"/>
          <w:lang w:eastAsia="ru-RU"/>
        </w:rPr>
        <w:t xml:space="preserve">«38.1 </w:t>
      </w:r>
      <w:r w:rsidR="0000379C" w:rsidRPr="007C19BB">
        <w:rPr>
          <w:rFonts w:ascii="Times New Roman" w:eastAsia="Times New Roman" w:hAnsi="Times New Roman"/>
          <w:sz w:val="28"/>
          <w:szCs w:val="28"/>
          <w:lang w:eastAsia="ru-RU"/>
        </w:rPr>
        <w:t>Контролируемое</w:t>
      </w:r>
      <w:r w:rsidR="0000379C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 вправе обратиться в контрольный орган </w:t>
      </w:r>
      <w:r w:rsidR="0000379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заявлением о проведении в отношении его профилактического визита </w:t>
      </w:r>
      <w:r w:rsidR="0000379C">
        <w:rPr>
          <w:rFonts w:ascii="Times New Roman" w:eastAsia="Times New Roman" w:hAnsi="Times New Roman"/>
          <w:sz w:val="28"/>
          <w:szCs w:val="28"/>
          <w:lang w:eastAsia="ru-RU"/>
        </w:rPr>
        <w:br/>
        <w:t>(далее - заявление контролируемого лица).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Контрольный орган рассматривает заявление контролируемого лица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течение десяти рабочих дней с даты регистрации указанного заявления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принимает решение о проведении профилактического визита либо об отказе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его проведении с учетом материальных, финансовых и кадровых ресурсов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контрольного органа, категории риска объекта контроля, о чем уведомляет контролируемое лицо.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Контрольный орган принимает решение об отказе в проведении профилактического визита по заявлению контролируемого лица по одному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из следующих оснований: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от контролируемого лица поступило уведомление об отзыве заявления о проведении профилактического визита; 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 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в течение шести месяцев до даты подачи заявления контролируемого лица проведение профилактического визита было невозможно в связи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 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заявлению контролируемого лица контрольный орган в течение двадцати рабочих дней согласовывает дату проведения профилактического визита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</w:t>
      </w:r>
      <w:r w:rsidRPr="007C19BB">
        <w:rPr>
          <w:rFonts w:ascii="Times New Roman" w:eastAsia="Times New Roman" w:hAnsi="Times New Roman"/>
          <w:sz w:val="28"/>
          <w:szCs w:val="28"/>
          <w:lang w:eastAsia="ru-RU"/>
        </w:rPr>
        <w:t>профилактики рисков причинения вреда (ущерба) охраняемым законом ценностям.»</w:t>
      </w:r>
      <w:r w:rsidR="00110691" w:rsidRPr="007C19B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9BB">
        <w:rPr>
          <w:rFonts w:ascii="Times New Roman" w:eastAsia="Times New Roman" w:hAnsi="Times New Roman"/>
          <w:sz w:val="28"/>
          <w:szCs w:val="28"/>
          <w:lang w:eastAsia="ru-RU"/>
        </w:rPr>
        <w:t>2) пункт 96</w:t>
      </w:r>
      <w:r w:rsidR="007C19BB" w:rsidRPr="007C19B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раздела «Контрольные мероприятия» </w:t>
      </w:r>
      <w:r w:rsidRPr="007C19BB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</w:t>
      </w:r>
      <w:r w:rsidRPr="007C19BB">
        <w:rPr>
          <w:rFonts w:ascii="Times New Roman" w:eastAsia="Times New Roman" w:hAnsi="Times New Roman"/>
          <w:sz w:val="28"/>
          <w:szCs w:val="28"/>
          <w:lang w:eastAsia="ru-RU"/>
        </w:rPr>
        <w:br/>
        <w:t>в следующей редакции: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«96. До 31 декабря 2025 года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</w:t>
      </w:r>
      <w:r w:rsidR="001A26B7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контролируемыми лицами может осуществляться на бумажном </w:t>
      </w:r>
      <w:r w:rsidRPr="007C19BB">
        <w:rPr>
          <w:rFonts w:ascii="Times New Roman" w:eastAsia="Times New Roman" w:hAnsi="Times New Roman"/>
          <w:sz w:val="28"/>
          <w:szCs w:val="28"/>
          <w:lang w:eastAsia="ru-RU"/>
        </w:rPr>
        <w:t>носителе.»</w:t>
      </w:r>
      <w:r w:rsidR="00110691" w:rsidRPr="007C19B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Внести в приложение к решению Думы города Нижневартовска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  <w:t xml:space="preserve">от 25.06.2021 №809 «О Положении о муниципальном контроле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  <w:t xml:space="preserve">на автомобильном транспорте, городском наземном электрическом транспорте </w:t>
      </w:r>
      <w:r w:rsidR="001A26B7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>и в дорожном хозяйстве» (с изменениями от 30.09.2022 №189, от 27.12.2022 №230, от 31.03.2023 №266) следующие изменения:</w:t>
      </w:r>
    </w:p>
    <w:p w:rsidR="0042204A" w:rsidRDefault="00FE550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50B">
        <w:rPr>
          <w:rFonts w:ascii="Times New Roman" w:eastAsia="Times New Roman" w:hAnsi="Times New Roman"/>
          <w:sz w:val="28"/>
          <w:szCs w:val="28"/>
          <w:lang w:eastAsia="ru-RU"/>
        </w:rPr>
        <w:t>1) разделе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379C" w:rsidRPr="00FE550B">
        <w:rPr>
          <w:rFonts w:ascii="Times New Roman" w:eastAsia="Times New Roman" w:hAnsi="Times New Roman"/>
          <w:sz w:val="28"/>
          <w:szCs w:val="28"/>
          <w:lang w:eastAsia="ru-RU"/>
        </w:rPr>
        <w:t>«Профилактика рисков</w:t>
      </w:r>
      <w:r w:rsidR="0000379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причинения вреда (ущерба) охраняемым законом ценностям» </w:t>
      </w:r>
      <w:r w:rsidR="00055C47" w:rsidRPr="00055C47">
        <w:rPr>
          <w:rFonts w:ascii="Times New Roman" w:eastAsia="Times New Roman" w:hAnsi="Times New Roman"/>
          <w:sz w:val="28"/>
          <w:szCs w:val="28"/>
          <w:lang w:eastAsia="ru-RU"/>
        </w:rPr>
        <w:t>дополнить пунктом 38.1 следующего содержания:</w:t>
      </w:r>
    </w:p>
    <w:p w:rsidR="0042204A" w:rsidRDefault="00055C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«38.1 </w:t>
      </w:r>
      <w:r w:rsidR="0000379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Контролируемое лицо вправе обратиться в контрольный орган </w:t>
      </w:r>
      <w:r w:rsidR="0000379C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заявлением о проведении в отношении его профилактического визита </w:t>
      </w:r>
      <w:r w:rsidR="0000379C">
        <w:rPr>
          <w:rFonts w:ascii="Times New Roman" w:eastAsia="Times New Roman" w:hAnsi="Times New Roman"/>
          <w:sz w:val="28"/>
          <w:szCs w:val="28"/>
          <w:lang w:eastAsia="ru-RU"/>
        </w:rPr>
        <w:br/>
        <w:t>(далее - заявление контролируемого лица).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Контрольный орган рассматривает заявление контролируемого лица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течение десяти рабочих дней с даты регистрации указанного заявления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принимает решение о проведении профилактического визита либо об отказе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Контрольный орган принимает решение об отказе в проведении профилактического визита по заявлению контролируемого лица по одному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из следующих оснований: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от контролируемого лица поступило уведомление об отзыве заявления о проведении профилактического визита; 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 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в течение шести месяцев до даты подачи заявления контролируемого лица проведение профилактического визита было невозможно в связи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 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</w:t>
      </w:r>
      <w:r w:rsidRPr="00FE550B">
        <w:rPr>
          <w:rFonts w:ascii="Times New Roman" w:eastAsia="Times New Roman" w:hAnsi="Times New Roman"/>
          <w:sz w:val="28"/>
          <w:szCs w:val="28"/>
          <w:lang w:eastAsia="ru-RU"/>
        </w:rPr>
        <w:t>стям.»</w:t>
      </w:r>
      <w:r w:rsidR="00FE550B" w:rsidRPr="00FE550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550B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FE550B" w:rsidRPr="00FE550B">
        <w:rPr>
          <w:rFonts w:ascii="Times New Roman" w:eastAsia="Times New Roman" w:hAnsi="Times New Roman"/>
          <w:sz w:val="28"/>
          <w:szCs w:val="28"/>
          <w:lang w:eastAsia="ru-RU"/>
        </w:rPr>
        <w:t>пункт 96 раздела</w:t>
      </w:r>
      <w:r w:rsidRPr="00FE550B">
        <w:rPr>
          <w:rFonts w:ascii="Times New Roman" w:eastAsia="Times New Roman" w:hAnsi="Times New Roman"/>
          <w:sz w:val="28"/>
          <w:szCs w:val="28"/>
          <w:lang w:eastAsia="ru-RU"/>
        </w:rPr>
        <w:t xml:space="preserve"> «Контрольные мероприятия»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в следующей редакции: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«96. До 31 декабря 2025 года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</w:t>
      </w:r>
      <w:r w:rsidR="001A26B7"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контролируемыми лицами может осуществляться на </w:t>
      </w:r>
      <w:r w:rsidRPr="00FE550B">
        <w:rPr>
          <w:rFonts w:ascii="Times New Roman" w:eastAsia="Times New Roman" w:hAnsi="Times New Roman"/>
          <w:sz w:val="28"/>
          <w:szCs w:val="28"/>
          <w:lang w:eastAsia="ru-RU"/>
        </w:rPr>
        <w:t>бумажном носителе.»</w:t>
      </w:r>
      <w:r w:rsidR="00FE550B" w:rsidRPr="00FE550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Внести в приложение к решению Думы города Нижневартовска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от 25.06.2021 №810 «О Положении о муниципальном контроле в сфере благоустройства» (с изменениями от 30.09.2022 №190, от 22.02.2023 №254) следующие изменения:</w:t>
      </w:r>
    </w:p>
    <w:p w:rsidR="0000379C" w:rsidRPr="0000379C" w:rsidRDefault="00FE550B" w:rsidP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699">
        <w:rPr>
          <w:rFonts w:ascii="Times New Roman" w:eastAsia="Times New Roman" w:hAnsi="Times New Roman"/>
          <w:sz w:val="28"/>
          <w:szCs w:val="28"/>
          <w:lang w:eastAsia="ru-RU"/>
        </w:rPr>
        <w:t>1) раздел</w:t>
      </w:r>
      <w:r w:rsidR="0000379C" w:rsidRPr="00815699">
        <w:rPr>
          <w:rFonts w:ascii="Times New Roman" w:eastAsia="Times New Roman" w:hAnsi="Times New Roman"/>
          <w:sz w:val="28"/>
          <w:szCs w:val="28"/>
          <w:lang w:eastAsia="ru-RU"/>
        </w:rPr>
        <w:t xml:space="preserve"> «Профилактика</w:t>
      </w:r>
      <w:r w:rsidR="0000379C">
        <w:rPr>
          <w:rFonts w:ascii="Times New Roman" w:eastAsia="Times New Roman" w:hAnsi="Times New Roman"/>
          <w:sz w:val="28"/>
          <w:szCs w:val="28"/>
          <w:lang w:eastAsia="ru-RU"/>
        </w:rPr>
        <w:t xml:space="preserve"> рисков причинения вреда (ущерба) охраняемым законом ценностям» </w:t>
      </w:r>
      <w:r w:rsidR="0000379C" w:rsidRPr="0000379C">
        <w:rPr>
          <w:rFonts w:ascii="Times New Roman" w:eastAsia="Times New Roman" w:hAnsi="Times New Roman"/>
          <w:sz w:val="28"/>
          <w:szCs w:val="28"/>
          <w:lang w:eastAsia="ru-RU"/>
        </w:rPr>
        <w:t>дополнить пунктом 38.1 следующего содержания:</w:t>
      </w:r>
    </w:p>
    <w:p w:rsidR="0042204A" w:rsidRDefault="0000379C" w:rsidP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0379C">
        <w:rPr>
          <w:rFonts w:ascii="Times New Roman" w:eastAsia="Times New Roman" w:hAnsi="Times New Roman"/>
          <w:sz w:val="28"/>
          <w:szCs w:val="28"/>
          <w:lang w:eastAsia="ru-RU"/>
        </w:rPr>
        <w:t xml:space="preserve">«38.1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Контролируемое лицо вправе обратиться в контрольный орган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заявлением о проведении в отношении его профилактического визита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(далее - заявление контролируемого лица).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Контрольный орган рассматривает заявление контролируемого лица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течение десяти рабочих дней с даты регистрации указанного заявления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принимает решение о проведении профилактического визита либо об отказе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42204A" w:rsidRDefault="000037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Контрольный орган принимает решение об отказе в проведении профилактического визита по заявлению контролируемого лица по одному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из следующих оснований: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от контролируемого лица поступило уведомление об отзыве заявления о проведении профилактического визита; 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 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в течение шести месяцев до даты подачи заявления контролируемого лица проведение профилактического визита было невозможно в связи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 </w:t>
      </w:r>
    </w:p>
    <w:p w:rsidR="0042204A" w:rsidRPr="00FE550B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</w:t>
      </w:r>
      <w:r w:rsidRPr="00FE550B">
        <w:rPr>
          <w:rFonts w:ascii="Times New Roman" w:eastAsia="Times New Roman" w:hAnsi="Times New Roman"/>
          <w:sz w:val="28"/>
          <w:szCs w:val="28"/>
          <w:lang w:eastAsia="ru-RU"/>
        </w:rPr>
        <w:t>охраняемым законом ценностям.»</w:t>
      </w:r>
      <w:r w:rsidR="00FE550B" w:rsidRPr="00FE550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E550B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FE550B" w:rsidRPr="00FE550B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96 раздела </w:t>
      </w:r>
      <w:r w:rsidRPr="00FE550B">
        <w:rPr>
          <w:rFonts w:ascii="Times New Roman" w:eastAsia="Times New Roman" w:hAnsi="Times New Roman"/>
          <w:sz w:val="28"/>
          <w:szCs w:val="28"/>
          <w:lang w:eastAsia="ru-RU"/>
        </w:rPr>
        <w:t xml:space="preserve">«Контрольные мероприятия» изложить </w:t>
      </w:r>
      <w:r w:rsidRPr="00FE550B">
        <w:rPr>
          <w:rFonts w:ascii="Times New Roman" w:eastAsia="Times New Roman" w:hAnsi="Times New Roman"/>
          <w:sz w:val="28"/>
          <w:szCs w:val="28"/>
          <w:lang w:eastAsia="ru-RU"/>
        </w:rPr>
        <w:br/>
        <w:t>в следующей редакции: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«96. До 31 декабря 2025 года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</w:t>
      </w:r>
      <w:r w:rsidR="001A26B7">
        <w:rPr>
          <w:rFonts w:ascii="Times New Roman" w:eastAsia="Times New Roman" w:hAnsi="Times New Roman"/>
          <w:sz w:val="28"/>
          <w:szCs w:val="28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контролируемыми лицами может осуществляться на </w:t>
      </w:r>
      <w:r w:rsidRPr="00815699">
        <w:rPr>
          <w:rFonts w:ascii="Times New Roman" w:eastAsia="Times New Roman" w:hAnsi="Times New Roman"/>
          <w:sz w:val="28"/>
          <w:szCs w:val="28"/>
          <w:lang w:eastAsia="ru-RU"/>
        </w:rPr>
        <w:t>бумажном носителе.»</w:t>
      </w:r>
      <w:r w:rsidR="00815699" w:rsidRPr="0081569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Внести в приложение к решению Думы города Нижневартовска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 w:type="textWrapping" w:clear="all"/>
        <w:t>от 25.06.2021 №811 «О Положении о муниципальном лесном контроле»                    (с изменением от 30.09.2022 №191, от 31.03.2023 №267) следующие изменения:</w:t>
      </w:r>
    </w:p>
    <w:p w:rsidR="0000379C" w:rsidRPr="0000379C" w:rsidRDefault="00815699" w:rsidP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699">
        <w:rPr>
          <w:rFonts w:ascii="Times New Roman" w:eastAsia="Times New Roman" w:hAnsi="Times New Roman"/>
          <w:sz w:val="28"/>
          <w:szCs w:val="28"/>
          <w:lang w:eastAsia="ru-RU"/>
        </w:rPr>
        <w:t xml:space="preserve">1) раздел </w:t>
      </w:r>
      <w:r w:rsidR="0000379C" w:rsidRPr="0081569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0379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Профилактика рисков причинения вреда (ущерба) охраняемым законом ценностям» </w:t>
      </w:r>
      <w:r w:rsidR="0000379C" w:rsidRPr="0000379C">
        <w:rPr>
          <w:rFonts w:ascii="Times New Roman" w:eastAsia="Times New Roman" w:hAnsi="Times New Roman"/>
          <w:sz w:val="28"/>
          <w:szCs w:val="28"/>
          <w:lang w:eastAsia="ru-RU"/>
        </w:rPr>
        <w:t>дополнить пунктом 38.1 следующего содержания:</w:t>
      </w:r>
    </w:p>
    <w:p w:rsidR="0042204A" w:rsidRDefault="0000379C" w:rsidP="0000379C">
      <w:pPr>
        <w:spacing w:after="0" w:line="240" w:lineRule="auto"/>
        <w:ind w:firstLine="709"/>
        <w:jc w:val="both"/>
      </w:pPr>
      <w:r w:rsidRPr="0000379C">
        <w:rPr>
          <w:rFonts w:ascii="Times New Roman" w:eastAsia="Times New Roman" w:hAnsi="Times New Roman"/>
          <w:sz w:val="28"/>
          <w:szCs w:val="28"/>
          <w:lang w:eastAsia="ru-RU"/>
        </w:rPr>
        <w:t xml:space="preserve">«38.1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Контролируемое лицо вправе обратиться в контрольный орган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заявлением о проведении в отношении его профилактического визита (далее - заявление контролируемого лица).</w:t>
      </w:r>
    </w:p>
    <w:p w:rsidR="0042204A" w:rsidRDefault="0000379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Контрольный орган рассматривает заявление контролируемого лица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течение десяти рабочих дней с даты регистрации указанного заявления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принимает решение о проведении профилактического визита либо об отказе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его проведении с учетом материальных, финансовых и кадровых ресурсов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контрольного органа, категории риска объекта контроля, о чем уведомляет контролируемое лицо.</w:t>
      </w:r>
    </w:p>
    <w:p w:rsidR="0042204A" w:rsidRDefault="0000379C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Контрольный орган принимает решение об отказе в проведении профилактического визита по заявлению контролируемого лица по одному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из следующих оснований:</w:t>
      </w:r>
    </w:p>
    <w:p w:rsidR="0042204A" w:rsidRDefault="0000379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от контролируемого лица поступило уведомление об отзыве заявления о проведении профилактического визита; </w:t>
      </w:r>
    </w:p>
    <w:p w:rsidR="0042204A" w:rsidRDefault="0000379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 </w:t>
      </w:r>
    </w:p>
    <w:p w:rsidR="0042204A" w:rsidRDefault="0000379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3) в течение шести месяцев до даты подачи заявления контролируемого лица проведение профилактического визита было невозможно в связи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 </w:t>
      </w:r>
    </w:p>
    <w:p w:rsidR="0042204A" w:rsidRDefault="0000379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 </w:t>
      </w:r>
    </w:p>
    <w:p w:rsidR="0042204A" w:rsidRDefault="0000379C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принятия решения о проведении профилактического визита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заявлению контролируемого лица контрольный орган в течение двадцати рабочих дней согласовывает дату проведения профилактического визита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</w:t>
      </w:r>
      <w:r w:rsidRPr="00815699">
        <w:rPr>
          <w:rFonts w:ascii="Times New Roman" w:eastAsia="Times New Roman" w:hAnsi="Times New Roman"/>
          <w:sz w:val="28"/>
          <w:szCs w:val="28"/>
          <w:lang w:eastAsia="ru-RU"/>
        </w:rPr>
        <w:t>ценностям.»</w:t>
      </w:r>
      <w:r w:rsidR="00815699" w:rsidRPr="0081569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2204A" w:rsidRDefault="0000379C">
      <w:pPr>
        <w:spacing w:after="0" w:line="240" w:lineRule="auto"/>
        <w:ind w:firstLine="709"/>
        <w:jc w:val="both"/>
      </w:pPr>
      <w:r w:rsidRPr="00815699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="00815699" w:rsidRPr="00815699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 96 </w:t>
      </w:r>
      <w:r w:rsidRPr="00815699">
        <w:rPr>
          <w:rFonts w:ascii="Times New Roman" w:eastAsia="Times New Roman" w:hAnsi="Times New Roman"/>
          <w:sz w:val="28"/>
          <w:szCs w:val="28"/>
          <w:lang w:eastAsia="ru-RU"/>
        </w:rPr>
        <w:t>раздел</w:t>
      </w:r>
      <w:r w:rsidR="00815699" w:rsidRPr="00815699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15699">
        <w:rPr>
          <w:rFonts w:ascii="Times New Roman" w:eastAsia="Times New Roman" w:hAnsi="Times New Roman"/>
          <w:sz w:val="28"/>
          <w:szCs w:val="28"/>
          <w:lang w:eastAsia="ru-RU"/>
        </w:rPr>
        <w:t xml:space="preserve"> «Контрольные мероприятия» изложить </w:t>
      </w:r>
      <w:r w:rsidRPr="00815699">
        <w:rPr>
          <w:rFonts w:ascii="Times New Roman" w:eastAsia="Times New Roman" w:hAnsi="Times New Roman"/>
          <w:sz w:val="28"/>
          <w:szCs w:val="28"/>
          <w:lang w:eastAsia="ru-RU"/>
        </w:rPr>
        <w:br/>
        <w:t>в следующей редакции:</w:t>
      </w:r>
    </w:p>
    <w:p w:rsidR="0042204A" w:rsidRDefault="0000379C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«96. До 31 декабря 2025 года подготовка контрольным органом в ходе осуществления муниципального контроля документов, информирование контролируемых лиц о совершаемых должностными лицами контрольного органа действиях и принимаемых решениях, обмен документами и сведениями с контролируемыми лицами может осуществляться на </w:t>
      </w:r>
      <w:r w:rsidRPr="00815699">
        <w:rPr>
          <w:rFonts w:ascii="Times New Roman" w:eastAsia="Times New Roman" w:hAnsi="Times New Roman"/>
          <w:sz w:val="28"/>
          <w:szCs w:val="28"/>
          <w:lang w:eastAsia="ru-RU"/>
        </w:rPr>
        <w:t>бумажном носителе.»</w:t>
      </w:r>
      <w:r w:rsidR="00815699" w:rsidRPr="0081569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0DED" w:rsidRDefault="007D0DED" w:rsidP="008156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42204A" w:rsidRDefault="0000379C" w:rsidP="008156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61085">
        <w:rPr>
          <w:rFonts w:ascii="Times New Roman" w:eastAsia="Times New Roman" w:hAnsi="Times New Roman"/>
          <w:sz w:val="28"/>
          <w:szCs w:val="28"/>
          <w:lang w:eastAsia="ru-RU"/>
        </w:rPr>
        <w:t>Настоящее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ешение вступает в силу после его официального опубликования.</w:t>
      </w:r>
    </w:p>
    <w:p w:rsidR="00815699" w:rsidRDefault="00815699" w:rsidP="008156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699" w:rsidRDefault="00815699" w:rsidP="008156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699" w:rsidRDefault="00815699" w:rsidP="0081569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861085" w:rsidRPr="00861085" w:rsidTr="007C256B">
        <w:trPr>
          <w:trHeight w:val="2201"/>
        </w:trPr>
        <w:tc>
          <w:tcPr>
            <w:tcW w:w="5769" w:type="dxa"/>
          </w:tcPr>
          <w:p w:rsidR="00861085" w:rsidRPr="00861085" w:rsidRDefault="00861085" w:rsidP="00861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61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Думы</w:t>
            </w:r>
          </w:p>
          <w:p w:rsidR="00861085" w:rsidRPr="00861085" w:rsidRDefault="00861085" w:rsidP="00861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61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861085" w:rsidRPr="00861085" w:rsidRDefault="00861085" w:rsidP="00861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861085" w:rsidRPr="00861085" w:rsidRDefault="00861085" w:rsidP="00861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861085" w:rsidRPr="00861085" w:rsidRDefault="00861085" w:rsidP="00861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861085" w:rsidRPr="00861085" w:rsidRDefault="00861085" w:rsidP="008610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61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 А.В. Сатинов</w:t>
            </w:r>
          </w:p>
          <w:p w:rsidR="00861085" w:rsidRPr="00861085" w:rsidRDefault="00861085" w:rsidP="00861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085" w:rsidRPr="00861085" w:rsidRDefault="00861085" w:rsidP="00861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085" w:rsidRPr="00861085" w:rsidRDefault="00861085" w:rsidP="00861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085" w:rsidRPr="00861085" w:rsidRDefault="00861085" w:rsidP="00861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«______» ___________ 2024 года</w:t>
            </w:r>
          </w:p>
        </w:tc>
        <w:tc>
          <w:tcPr>
            <w:tcW w:w="3904" w:type="dxa"/>
          </w:tcPr>
          <w:p w:rsidR="00861085" w:rsidRPr="00861085" w:rsidRDefault="00861085" w:rsidP="008610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61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</w:t>
            </w:r>
          </w:p>
          <w:p w:rsidR="00861085" w:rsidRPr="00861085" w:rsidRDefault="00861085" w:rsidP="008610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61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861085" w:rsidRPr="00861085" w:rsidRDefault="00861085" w:rsidP="008610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861085" w:rsidRPr="00861085" w:rsidRDefault="00861085" w:rsidP="008610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861085" w:rsidRPr="00861085" w:rsidRDefault="00861085" w:rsidP="008610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861085" w:rsidRPr="00861085" w:rsidRDefault="00861085" w:rsidP="008610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6108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 Д.А. Кощенко</w:t>
            </w:r>
          </w:p>
          <w:p w:rsidR="00861085" w:rsidRPr="00861085" w:rsidRDefault="00861085" w:rsidP="00861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085" w:rsidRPr="00861085" w:rsidRDefault="00861085" w:rsidP="00861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085" w:rsidRPr="00861085" w:rsidRDefault="00861085" w:rsidP="0086108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1085" w:rsidRPr="00861085" w:rsidRDefault="00861085" w:rsidP="008610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61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 ____________ 2024 года</w:t>
            </w:r>
          </w:p>
        </w:tc>
      </w:tr>
    </w:tbl>
    <w:p w:rsidR="0042204A" w:rsidRDefault="0042204A" w:rsidP="0081569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42204A" w:rsidSect="007D0DED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8B3" w:rsidRDefault="009548B3">
      <w:pPr>
        <w:spacing w:after="0" w:line="240" w:lineRule="auto"/>
      </w:pPr>
      <w:r>
        <w:separator/>
      </w:r>
    </w:p>
  </w:endnote>
  <w:endnote w:type="continuationSeparator" w:id="0">
    <w:p w:rsidR="009548B3" w:rsidRDefault="00954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8B3" w:rsidRDefault="009548B3">
      <w:pPr>
        <w:spacing w:after="0" w:line="240" w:lineRule="auto"/>
      </w:pPr>
      <w:r>
        <w:separator/>
      </w:r>
    </w:p>
  </w:footnote>
  <w:footnote w:type="continuationSeparator" w:id="0">
    <w:p w:rsidR="009548B3" w:rsidRDefault="00954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4A" w:rsidRDefault="0000379C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7D0DED">
      <w:rPr>
        <w:rStyle w:val="afa"/>
        <w:noProof/>
      </w:rPr>
      <w:t>6</w:t>
    </w:r>
    <w:r>
      <w:rPr>
        <w:rStyle w:val="afa"/>
      </w:rPr>
      <w:fldChar w:fldCharType="end"/>
    </w:r>
  </w:p>
  <w:p w:rsidR="0042204A" w:rsidRDefault="0042204A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855668"/>
      <w:docPartObj>
        <w:docPartGallery w:val="Page Numbers (Top of Page)"/>
        <w:docPartUnique/>
      </w:docPartObj>
    </w:sdtPr>
    <w:sdtEndPr/>
    <w:sdtContent>
      <w:p w:rsidR="0042204A" w:rsidRDefault="007D0DED" w:rsidP="007D0D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6B7" w:rsidRPr="001A26B7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4A" w:rsidRDefault="0042204A" w:rsidP="00815699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30FF"/>
    <w:multiLevelType w:val="hybridMultilevel"/>
    <w:tmpl w:val="AA8ADDBE"/>
    <w:lvl w:ilvl="0" w:tplc="4A90EAAC">
      <w:start w:val="1"/>
      <w:numFmt w:val="decimal"/>
      <w:lvlText w:val="%1)"/>
      <w:lvlJc w:val="left"/>
      <w:pPr>
        <w:ind w:left="1080" w:hanging="360"/>
      </w:pPr>
    </w:lvl>
    <w:lvl w:ilvl="1" w:tplc="68D06478">
      <w:start w:val="1"/>
      <w:numFmt w:val="lowerLetter"/>
      <w:lvlText w:val="%2."/>
      <w:lvlJc w:val="left"/>
      <w:pPr>
        <w:ind w:left="1800" w:hanging="360"/>
      </w:pPr>
    </w:lvl>
    <w:lvl w:ilvl="2" w:tplc="B0706858">
      <w:start w:val="1"/>
      <w:numFmt w:val="lowerRoman"/>
      <w:lvlText w:val="%3."/>
      <w:lvlJc w:val="right"/>
      <w:pPr>
        <w:ind w:left="2520" w:hanging="180"/>
      </w:pPr>
    </w:lvl>
    <w:lvl w:ilvl="3" w:tplc="8126237A">
      <w:start w:val="1"/>
      <w:numFmt w:val="decimal"/>
      <w:lvlText w:val="%4."/>
      <w:lvlJc w:val="left"/>
      <w:pPr>
        <w:ind w:left="3240" w:hanging="360"/>
      </w:pPr>
    </w:lvl>
    <w:lvl w:ilvl="4" w:tplc="8BD05370">
      <w:start w:val="1"/>
      <w:numFmt w:val="lowerLetter"/>
      <w:lvlText w:val="%5."/>
      <w:lvlJc w:val="left"/>
      <w:pPr>
        <w:ind w:left="3960" w:hanging="360"/>
      </w:pPr>
    </w:lvl>
    <w:lvl w:ilvl="5" w:tplc="53CC2744">
      <w:start w:val="1"/>
      <w:numFmt w:val="lowerRoman"/>
      <w:lvlText w:val="%6."/>
      <w:lvlJc w:val="right"/>
      <w:pPr>
        <w:ind w:left="4680" w:hanging="180"/>
      </w:pPr>
    </w:lvl>
    <w:lvl w:ilvl="6" w:tplc="ABEAD9E0">
      <w:start w:val="1"/>
      <w:numFmt w:val="decimal"/>
      <w:lvlText w:val="%7."/>
      <w:lvlJc w:val="left"/>
      <w:pPr>
        <w:ind w:left="5400" w:hanging="360"/>
      </w:pPr>
    </w:lvl>
    <w:lvl w:ilvl="7" w:tplc="DE3C537C">
      <w:start w:val="1"/>
      <w:numFmt w:val="lowerLetter"/>
      <w:lvlText w:val="%8."/>
      <w:lvlJc w:val="left"/>
      <w:pPr>
        <w:ind w:left="6120" w:hanging="360"/>
      </w:pPr>
    </w:lvl>
    <w:lvl w:ilvl="8" w:tplc="42B480A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437BD"/>
    <w:multiLevelType w:val="hybridMultilevel"/>
    <w:tmpl w:val="067E8F16"/>
    <w:lvl w:ilvl="0" w:tplc="D742B998">
      <w:start w:val="1"/>
      <w:numFmt w:val="decimal"/>
      <w:lvlText w:val="%1."/>
      <w:lvlJc w:val="left"/>
      <w:pPr>
        <w:ind w:left="1294" w:hanging="585"/>
      </w:pPr>
    </w:lvl>
    <w:lvl w:ilvl="1" w:tplc="992813D6">
      <w:start w:val="1"/>
      <w:numFmt w:val="lowerLetter"/>
      <w:lvlText w:val="%2."/>
      <w:lvlJc w:val="left"/>
      <w:pPr>
        <w:ind w:left="1789" w:hanging="360"/>
      </w:pPr>
    </w:lvl>
    <w:lvl w:ilvl="2" w:tplc="3BACB422">
      <w:start w:val="1"/>
      <w:numFmt w:val="lowerRoman"/>
      <w:lvlText w:val="%3."/>
      <w:lvlJc w:val="right"/>
      <w:pPr>
        <w:ind w:left="2509" w:hanging="180"/>
      </w:pPr>
    </w:lvl>
    <w:lvl w:ilvl="3" w:tplc="0A68B436">
      <w:start w:val="1"/>
      <w:numFmt w:val="decimal"/>
      <w:lvlText w:val="%4."/>
      <w:lvlJc w:val="left"/>
      <w:pPr>
        <w:ind w:left="3229" w:hanging="360"/>
      </w:pPr>
    </w:lvl>
    <w:lvl w:ilvl="4" w:tplc="ED348C48">
      <w:start w:val="1"/>
      <w:numFmt w:val="lowerLetter"/>
      <w:lvlText w:val="%5."/>
      <w:lvlJc w:val="left"/>
      <w:pPr>
        <w:ind w:left="3949" w:hanging="360"/>
      </w:pPr>
    </w:lvl>
    <w:lvl w:ilvl="5" w:tplc="2DD81912">
      <w:start w:val="1"/>
      <w:numFmt w:val="lowerRoman"/>
      <w:lvlText w:val="%6."/>
      <w:lvlJc w:val="right"/>
      <w:pPr>
        <w:ind w:left="4669" w:hanging="180"/>
      </w:pPr>
    </w:lvl>
    <w:lvl w:ilvl="6" w:tplc="29003B5C">
      <w:start w:val="1"/>
      <w:numFmt w:val="decimal"/>
      <w:lvlText w:val="%7."/>
      <w:lvlJc w:val="left"/>
      <w:pPr>
        <w:ind w:left="5389" w:hanging="360"/>
      </w:pPr>
    </w:lvl>
    <w:lvl w:ilvl="7" w:tplc="B0BCBB02">
      <w:start w:val="1"/>
      <w:numFmt w:val="lowerLetter"/>
      <w:lvlText w:val="%8."/>
      <w:lvlJc w:val="left"/>
      <w:pPr>
        <w:ind w:left="6109" w:hanging="360"/>
      </w:pPr>
    </w:lvl>
    <w:lvl w:ilvl="8" w:tplc="E100726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881CDB"/>
    <w:multiLevelType w:val="hybridMultilevel"/>
    <w:tmpl w:val="6BB6B6E0"/>
    <w:lvl w:ilvl="0" w:tplc="47365EB2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48FEBF26">
      <w:start w:val="1"/>
      <w:numFmt w:val="lowerLetter"/>
      <w:lvlText w:val="%2."/>
      <w:lvlJc w:val="left"/>
      <w:pPr>
        <w:ind w:left="1788" w:hanging="360"/>
      </w:pPr>
    </w:lvl>
    <w:lvl w:ilvl="2" w:tplc="A23A0AA8">
      <w:start w:val="1"/>
      <w:numFmt w:val="lowerRoman"/>
      <w:lvlText w:val="%3."/>
      <w:lvlJc w:val="right"/>
      <w:pPr>
        <w:ind w:left="2508" w:hanging="180"/>
      </w:pPr>
    </w:lvl>
    <w:lvl w:ilvl="3" w:tplc="529E0FEA">
      <w:start w:val="1"/>
      <w:numFmt w:val="decimal"/>
      <w:lvlText w:val="%4."/>
      <w:lvlJc w:val="left"/>
      <w:pPr>
        <w:ind w:left="3228" w:hanging="360"/>
      </w:pPr>
    </w:lvl>
    <w:lvl w:ilvl="4" w:tplc="CB8C74DE">
      <w:start w:val="1"/>
      <w:numFmt w:val="lowerLetter"/>
      <w:lvlText w:val="%5."/>
      <w:lvlJc w:val="left"/>
      <w:pPr>
        <w:ind w:left="3948" w:hanging="360"/>
      </w:pPr>
    </w:lvl>
    <w:lvl w:ilvl="5" w:tplc="FAEA8EA6">
      <w:start w:val="1"/>
      <w:numFmt w:val="lowerRoman"/>
      <w:lvlText w:val="%6."/>
      <w:lvlJc w:val="right"/>
      <w:pPr>
        <w:ind w:left="4668" w:hanging="180"/>
      </w:pPr>
    </w:lvl>
    <w:lvl w:ilvl="6" w:tplc="04C8C176">
      <w:start w:val="1"/>
      <w:numFmt w:val="decimal"/>
      <w:lvlText w:val="%7."/>
      <w:lvlJc w:val="left"/>
      <w:pPr>
        <w:ind w:left="5388" w:hanging="360"/>
      </w:pPr>
    </w:lvl>
    <w:lvl w:ilvl="7" w:tplc="4BDA666E">
      <w:start w:val="1"/>
      <w:numFmt w:val="lowerLetter"/>
      <w:lvlText w:val="%8."/>
      <w:lvlJc w:val="left"/>
      <w:pPr>
        <w:ind w:left="6108" w:hanging="360"/>
      </w:pPr>
    </w:lvl>
    <w:lvl w:ilvl="8" w:tplc="F0F23082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257031"/>
    <w:multiLevelType w:val="hybridMultilevel"/>
    <w:tmpl w:val="911C60D0"/>
    <w:lvl w:ilvl="0" w:tplc="96967F6E">
      <w:start w:val="1"/>
      <w:numFmt w:val="decimal"/>
      <w:lvlText w:val="%1."/>
      <w:lvlJc w:val="left"/>
      <w:pPr>
        <w:ind w:left="1065" w:hanging="705"/>
      </w:pPr>
    </w:lvl>
    <w:lvl w:ilvl="1" w:tplc="164A9962">
      <w:start w:val="1"/>
      <w:numFmt w:val="lowerLetter"/>
      <w:lvlText w:val="%2."/>
      <w:lvlJc w:val="left"/>
      <w:pPr>
        <w:ind w:left="1440" w:hanging="360"/>
      </w:pPr>
    </w:lvl>
    <w:lvl w:ilvl="2" w:tplc="BEECF70E">
      <w:start w:val="1"/>
      <w:numFmt w:val="lowerRoman"/>
      <w:lvlText w:val="%3."/>
      <w:lvlJc w:val="right"/>
      <w:pPr>
        <w:ind w:left="2160" w:hanging="180"/>
      </w:pPr>
    </w:lvl>
    <w:lvl w:ilvl="3" w:tplc="6A0E27E2">
      <w:start w:val="1"/>
      <w:numFmt w:val="decimal"/>
      <w:lvlText w:val="%4."/>
      <w:lvlJc w:val="left"/>
      <w:pPr>
        <w:ind w:left="2880" w:hanging="360"/>
      </w:pPr>
    </w:lvl>
    <w:lvl w:ilvl="4" w:tplc="8056D4FE">
      <w:start w:val="1"/>
      <w:numFmt w:val="lowerLetter"/>
      <w:lvlText w:val="%5."/>
      <w:lvlJc w:val="left"/>
      <w:pPr>
        <w:ind w:left="3600" w:hanging="360"/>
      </w:pPr>
    </w:lvl>
    <w:lvl w:ilvl="5" w:tplc="AC08406E">
      <w:start w:val="1"/>
      <w:numFmt w:val="lowerRoman"/>
      <w:lvlText w:val="%6."/>
      <w:lvlJc w:val="right"/>
      <w:pPr>
        <w:ind w:left="4320" w:hanging="180"/>
      </w:pPr>
    </w:lvl>
    <w:lvl w:ilvl="6" w:tplc="3DFEAD52">
      <w:start w:val="1"/>
      <w:numFmt w:val="decimal"/>
      <w:lvlText w:val="%7."/>
      <w:lvlJc w:val="left"/>
      <w:pPr>
        <w:ind w:left="5040" w:hanging="360"/>
      </w:pPr>
    </w:lvl>
    <w:lvl w:ilvl="7" w:tplc="C3F886C2">
      <w:start w:val="1"/>
      <w:numFmt w:val="lowerLetter"/>
      <w:lvlText w:val="%8."/>
      <w:lvlJc w:val="left"/>
      <w:pPr>
        <w:ind w:left="5760" w:hanging="360"/>
      </w:pPr>
    </w:lvl>
    <w:lvl w:ilvl="8" w:tplc="531CDB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00EA3"/>
    <w:multiLevelType w:val="hybridMultilevel"/>
    <w:tmpl w:val="7134668A"/>
    <w:lvl w:ilvl="0" w:tplc="159092B4">
      <w:start w:val="3"/>
      <w:numFmt w:val="decimal"/>
      <w:lvlText w:val="%1)"/>
      <w:lvlJc w:val="left"/>
      <w:pPr>
        <w:ind w:left="1065" w:hanging="360"/>
      </w:pPr>
    </w:lvl>
    <w:lvl w:ilvl="1" w:tplc="885EE8A4">
      <w:start w:val="1"/>
      <w:numFmt w:val="lowerLetter"/>
      <w:lvlText w:val="%2."/>
      <w:lvlJc w:val="left"/>
      <w:pPr>
        <w:ind w:left="1785" w:hanging="360"/>
      </w:pPr>
    </w:lvl>
    <w:lvl w:ilvl="2" w:tplc="9AA8859A">
      <w:start w:val="1"/>
      <w:numFmt w:val="lowerRoman"/>
      <w:lvlText w:val="%3."/>
      <w:lvlJc w:val="right"/>
      <w:pPr>
        <w:ind w:left="2505" w:hanging="180"/>
      </w:pPr>
    </w:lvl>
    <w:lvl w:ilvl="3" w:tplc="063698A6">
      <w:start w:val="1"/>
      <w:numFmt w:val="decimal"/>
      <w:lvlText w:val="%4."/>
      <w:lvlJc w:val="left"/>
      <w:pPr>
        <w:ind w:left="3225" w:hanging="360"/>
      </w:pPr>
    </w:lvl>
    <w:lvl w:ilvl="4" w:tplc="B6AEACDA">
      <w:start w:val="1"/>
      <w:numFmt w:val="lowerLetter"/>
      <w:lvlText w:val="%5."/>
      <w:lvlJc w:val="left"/>
      <w:pPr>
        <w:ind w:left="3945" w:hanging="360"/>
      </w:pPr>
    </w:lvl>
    <w:lvl w:ilvl="5" w:tplc="A2A2BE08">
      <w:start w:val="1"/>
      <w:numFmt w:val="lowerRoman"/>
      <w:lvlText w:val="%6."/>
      <w:lvlJc w:val="right"/>
      <w:pPr>
        <w:ind w:left="4665" w:hanging="180"/>
      </w:pPr>
    </w:lvl>
    <w:lvl w:ilvl="6" w:tplc="E8A46F3A">
      <w:start w:val="1"/>
      <w:numFmt w:val="decimal"/>
      <w:lvlText w:val="%7."/>
      <w:lvlJc w:val="left"/>
      <w:pPr>
        <w:ind w:left="5385" w:hanging="360"/>
      </w:pPr>
    </w:lvl>
    <w:lvl w:ilvl="7" w:tplc="72BC246E">
      <w:start w:val="1"/>
      <w:numFmt w:val="lowerLetter"/>
      <w:lvlText w:val="%8."/>
      <w:lvlJc w:val="left"/>
      <w:pPr>
        <w:ind w:left="6105" w:hanging="360"/>
      </w:pPr>
    </w:lvl>
    <w:lvl w:ilvl="8" w:tplc="E6C6BBBA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CC00CA"/>
    <w:multiLevelType w:val="hybridMultilevel"/>
    <w:tmpl w:val="C74AFEB8"/>
    <w:lvl w:ilvl="0" w:tplc="716A70B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BA6657D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9CAD9D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3061B9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44458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6BA8AF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268828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B62A7F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1FE27D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E1E16E2"/>
    <w:multiLevelType w:val="hybridMultilevel"/>
    <w:tmpl w:val="08DE86B4"/>
    <w:lvl w:ilvl="0" w:tplc="4A6C8166">
      <w:start w:val="5"/>
      <w:numFmt w:val="decimal"/>
      <w:lvlText w:val="%1."/>
      <w:lvlJc w:val="left"/>
      <w:pPr>
        <w:ind w:left="1778" w:hanging="360"/>
      </w:pPr>
    </w:lvl>
    <w:lvl w:ilvl="1" w:tplc="CF860784">
      <w:start w:val="1"/>
      <w:numFmt w:val="lowerLetter"/>
      <w:lvlText w:val="%2."/>
      <w:lvlJc w:val="left"/>
      <w:pPr>
        <w:ind w:left="2498" w:hanging="360"/>
      </w:pPr>
    </w:lvl>
    <w:lvl w:ilvl="2" w:tplc="9B964E1C">
      <w:start w:val="1"/>
      <w:numFmt w:val="lowerRoman"/>
      <w:lvlText w:val="%3."/>
      <w:lvlJc w:val="right"/>
      <w:pPr>
        <w:ind w:left="3218" w:hanging="180"/>
      </w:pPr>
    </w:lvl>
    <w:lvl w:ilvl="3" w:tplc="0DBAF100">
      <w:start w:val="1"/>
      <w:numFmt w:val="decimal"/>
      <w:lvlText w:val="%4."/>
      <w:lvlJc w:val="left"/>
      <w:pPr>
        <w:ind w:left="3938" w:hanging="360"/>
      </w:pPr>
    </w:lvl>
    <w:lvl w:ilvl="4" w:tplc="33BC1D9E">
      <w:start w:val="1"/>
      <w:numFmt w:val="lowerLetter"/>
      <w:lvlText w:val="%5."/>
      <w:lvlJc w:val="left"/>
      <w:pPr>
        <w:ind w:left="4658" w:hanging="360"/>
      </w:pPr>
    </w:lvl>
    <w:lvl w:ilvl="5" w:tplc="93EC6806">
      <w:start w:val="1"/>
      <w:numFmt w:val="lowerRoman"/>
      <w:lvlText w:val="%6."/>
      <w:lvlJc w:val="right"/>
      <w:pPr>
        <w:ind w:left="5378" w:hanging="180"/>
      </w:pPr>
    </w:lvl>
    <w:lvl w:ilvl="6" w:tplc="16DA294E">
      <w:start w:val="1"/>
      <w:numFmt w:val="decimal"/>
      <w:lvlText w:val="%7."/>
      <w:lvlJc w:val="left"/>
      <w:pPr>
        <w:ind w:left="6098" w:hanging="360"/>
      </w:pPr>
    </w:lvl>
    <w:lvl w:ilvl="7" w:tplc="DB2E28C8">
      <w:start w:val="1"/>
      <w:numFmt w:val="lowerLetter"/>
      <w:lvlText w:val="%8."/>
      <w:lvlJc w:val="left"/>
      <w:pPr>
        <w:ind w:left="6818" w:hanging="360"/>
      </w:pPr>
    </w:lvl>
    <w:lvl w:ilvl="8" w:tplc="CA046F3C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4A"/>
    <w:rsid w:val="0000379C"/>
    <w:rsid w:val="00055C47"/>
    <w:rsid w:val="00110691"/>
    <w:rsid w:val="001A26B7"/>
    <w:rsid w:val="00325010"/>
    <w:rsid w:val="0042204A"/>
    <w:rsid w:val="007C19BB"/>
    <w:rsid w:val="007D0DED"/>
    <w:rsid w:val="00815699"/>
    <w:rsid w:val="00861085"/>
    <w:rsid w:val="009548B3"/>
    <w:rsid w:val="00FE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DBB1BA"/>
  <w15:docId w15:val="{26D63336-BF32-4E41-9E47-6DFAD79C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</w:style>
  <w:style w:type="paragraph" w:customStyle="1" w:styleId="afb">
    <w:name w:val="Название"/>
    <w:basedOn w:val="a"/>
    <w:link w:val="afc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en-US" w:eastAsia="ru-RU"/>
    </w:rPr>
  </w:style>
  <w:style w:type="character" w:customStyle="1" w:styleId="afc">
    <w:name w:val="Название Знак"/>
    <w:link w:val="a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9D972-7A21-4D33-8EAD-6BC45D57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Вечер Евгений Геннадьевич</cp:lastModifiedBy>
  <cp:revision>9</cp:revision>
  <dcterms:created xsi:type="dcterms:W3CDTF">2024-05-08T04:18:00Z</dcterms:created>
  <dcterms:modified xsi:type="dcterms:W3CDTF">2024-05-15T04:28:00Z</dcterms:modified>
  <cp:version>1048576</cp:version>
</cp:coreProperties>
</file>