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города Нижневартовска от 01.02.2019 N 61</w:t>
              <w:br/>
              <w:t xml:space="preserve">(ред. от 13.07.2023)</w:t>
              <w:br/>
              <w:t xml:space="preserve">"Об утверждении административного регламента предоставления муниципальной услуги "Уведомительная регистрация трудового договора, заключаемого между работником и работодателем - физическим лицом, не являющимся индивидуальным предпринимателем, изменений в трудовой договор, факта прекращения трудового договора"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29.05.2025</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2"/>
        <w:outlineLvl w:val="0"/>
        <w:jc w:val="center"/>
      </w:pPr>
      <w:r>
        <w:rPr>
          <w:sz w:val="24"/>
        </w:rPr>
        <w:t xml:space="preserve">АДМИНИСТРАЦИЯ ГОРОДА НИЖНЕВАРТОВСКА</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1 февраля 2019 г. N 61</w:t>
      </w:r>
    </w:p>
    <w:p>
      <w:pPr>
        <w:pStyle w:val="2"/>
        <w:ind w:firstLine="540"/>
        <w:jc w:val="both"/>
      </w:pPr>
      <w:r>
        <w:rPr>
          <w:sz w:val="24"/>
        </w:rPr>
      </w:r>
    </w:p>
    <w:p>
      <w:pPr>
        <w:pStyle w:val="2"/>
        <w:jc w:val="center"/>
      </w:pPr>
      <w:r>
        <w:rPr>
          <w:sz w:val="24"/>
        </w:rPr>
        <w:t xml:space="preserve">ОБ УТВЕРЖДЕНИИ АДМИНИСТРАТИВНОГО РЕГЛАМЕНТА ПРЕДОСТАВЛЕНИЯ</w:t>
      </w:r>
    </w:p>
    <w:p>
      <w:pPr>
        <w:pStyle w:val="2"/>
        <w:jc w:val="center"/>
      </w:pPr>
      <w:r>
        <w:rPr>
          <w:sz w:val="24"/>
        </w:rPr>
        <w:t xml:space="preserve">МУНИЦИПАЛЬНОЙ УСЛУГИ "УВЕДОМИТЕЛЬНАЯ РЕГИСТРАЦИЯ ТРУДОВОГО</w:t>
      </w:r>
    </w:p>
    <w:p>
      <w:pPr>
        <w:pStyle w:val="2"/>
        <w:jc w:val="center"/>
      </w:pPr>
      <w:r>
        <w:rPr>
          <w:sz w:val="24"/>
        </w:rPr>
        <w:t xml:space="preserve">ДОГОВОРА, ЗАКЛЮЧАЕМОГО МЕЖДУ РАБОТНИКОМ</w:t>
      </w:r>
    </w:p>
    <w:p>
      <w:pPr>
        <w:pStyle w:val="2"/>
        <w:jc w:val="center"/>
      </w:pPr>
      <w:r>
        <w:rPr>
          <w:sz w:val="24"/>
        </w:rPr>
        <w:t xml:space="preserve">И РАБОТОДАТЕЛЕМ - ФИЗИЧЕСКИМ ЛИЦОМ, НЕ ЯВЛЯЮЩИМСЯ</w:t>
      </w:r>
    </w:p>
    <w:p>
      <w:pPr>
        <w:pStyle w:val="2"/>
        <w:jc w:val="center"/>
      </w:pPr>
      <w:r>
        <w:rPr>
          <w:sz w:val="24"/>
        </w:rPr>
        <w:t xml:space="preserve">ИНДИВИДУАЛЬНЫМ ПРЕДПРИНИМАТЕЛЕМ, ИЗМЕНЕНИЙ В ТРУДОВОЙ</w:t>
      </w:r>
    </w:p>
    <w:p>
      <w:pPr>
        <w:pStyle w:val="2"/>
        <w:jc w:val="center"/>
      </w:pPr>
      <w:r>
        <w:rPr>
          <w:sz w:val="24"/>
        </w:rPr>
        <w:t xml:space="preserve">ДОГОВОР, ФАКТА ПРЕКРАЩЕНИЯ ТРУДОВОГО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города Нижневартовска</w:t>
            </w:r>
          </w:p>
          <w:p>
            <w:pPr>
              <w:pStyle w:val="0"/>
              <w:jc w:val="center"/>
            </w:pPr>
            <w:r>
              <w:rPr>
                <w:sz w:val="24"/>
                <w:color w:val="392c69"/>
              </w:rPr>
              <w:t xml:space="preserve">от 17.01.2020 </w:t>
            </w:r>
            <w:r>
              <w:rPr>
                <w:sz w:val="24"/>
                <w:color w:val="392c69"/>
              </w:rPr>
              <w:t xml:space="preserve">N 32</w:t>
            </w:r>
            <w:r>
              <w:rPr>
                <w:sz w:val="24"/>
                <w:color w:val="392c69"/>
              </w:rPr>
              <w:t xml:space="preserve">, от 16.07.2020 </w:t>
            </w:r>
            <w:r>
              <w:rPr>
                <w:sz w:val="24"/>
                <w:color w:val="392c69"/>
              </w:rPr>
              <w:t xml:space="preserve">N 614</w:t>
            </w:r>
            <w:r>
              <w:rPr>
                <w:sz w:val="24"/>
                <w:color w:val="392c69"/>
              </w:rPr>
              <w:t xml:space="preserve">, от 04.09.2020 </w:t>
            </w:r>
            <w:r>
              <w:rPr>
                <w:sz w:val="24"/>
                <w:color w:val="392c69"/>
              </w:rPr>
              <w:t xml:space="preserve">N 791</w:t>
            </w:r>
            <w:r>
              <w:rPr>
                <w:sz w:val="24"/>
                <w:color w:val="392c69"/>
              </w:rPr>
              <w:t xml:space="preserve">,</w:t>
            </w:r>
          </w:p>
          <w:p>
            <w:pPr>
              <w:pStyle w:val="0"/>
              <w:jc w:val="center"/>
            </w:pPr>
            <w:r>
              <w:rPr>
                <w:sz w:val="24"/>
                <w:color w:val="392c69"/>
              </w:rPr>
              <w:t xml:space="preserve">от 13.07.2021 </w:t>
            </w:r>
            <w:r>
              <w:rPr>
                <w:sz w:val="24"/>
                <w:color w:val="392c69"/>
              </w:rPr>
              <w:t xml:space="preserve">N 572</w:t>
            </w:r>
            <w:r>
              <w:rPr>
                <w:sz w:val="24"/>
                <w:color w:val="392c69"/>
              </w:rPr>
              <w:t xml:space="preserve">, от 08.10.2021 </w:t>
            </w:r>
            <w:r>
              <w:rPr>
                <w:sz w:val="24"/>
                <w:color w:val="392c69"/>
              </w:rPr>
              <w:t xml:space="preserve">N 817</w:t>
            </w:r>
            <w:r>
              <w:rPr>
                <w:sz w:val="24"/>
                <w:color w:val="392c69"/>
              </w:rPr>
              <w:t xml:space="preserve">, от 21.03.2022 </w:t>
            </w:r>
            <w:r>
              <w:rPr>
                <w:sz w:val="24"/>
                <w:color w:val="392c69"/>
              </w:rPr>
              <w:t xml:space="preserve">N 174</w:t>
            </w:r>
            <w:r>
              <w:rPr>
                <w:sz w:val="24"/>
                <w:color w:val="392c69"/>
              </w:rPr>
              <w:t xml:space="preserve">,</w:t>
            </w:r>
          </w:p>
          <w:p>
            <w:pPr>
              <w:pStyle w:val="0"/>
              <w:jc w:val="center"/>
            </w:pPr>
            <w:r>
              <w:rPr>
                <w:sz w:val="24"/>
                <w:color w:val="392c69"/>
              </w:rPr>
              <w:t xml:space="preserve">от 13.07.2023 </w:t>
            </w:r>
            <w:r>
              <w:rPr>
                <w:sz w:val="24"/>
                <w:color w:val="392c69"/>
              </w:rPr>
              <w:t xml:space="preserve">N 574</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 Трудовым </w:t>
      </w:r>
      <w:r>
        <w:rPr>
          <w:sz w:val="24"/>
        </w:rPr>
        <w:t xml:space="preserve">кодексом</w:t>
      </w:r>
      <w:r>
        <w:rPr>
          <w:sz w:val="24"/>
        </w:rPr>
        <w:t xml:space="preserve"> Российской Федерации, Федеральным </w:t>
      </w:r>
      <w:r>
        <w:rPr>
          <w:sz w:val="24"/>
        </w:rPr>
        <w:t xml:space="preserve">законом</w:t>
      </w:r>
      <w:r>
        <w:rPr>
          <w:sz w:val="24"/>
        </w:rPr>
        <w:t xml:space="preserve"> от 27.07.2010 N 210-ФЗ "Об организации предоставления государственных и муниципальных услуг", </w:t>
      </w:r>
      <w:r>
        <w:rPr>
          <w:sz w:val="24"/>
        </w:rPr>
        <w:t xml:space="preserve">постановлением</w:t>
      </w:r>
      <w:r>
        <w:rPr>
          <w:sz w:val="24"/>
        </w:rPr>
        <w:t xml:space="preserve"> администрации города от 17.09.2018 N 1215 "О Порядке разработки и утверждения административных регламентов предоставления муниципальных услуг":</w:t>
      </w:r>
    </w:p>
    <w:p>
      <w:pPr>
        <w:pStyle w:val="0"/>
        <w:spacing w:before="240" w:line-rule="auto"/>
        <w:ind w:firstLine="540"/>
        <w:jc w:val="both"/>
      </w:pPr>
      <w:r>
        <w:rPr>
          <w:sz w:val="24"/>
        </w:rPr>
        <w:t xml:space="preserve">1. Утвердить административный </w:t>
      </w:r>
      <w:hyperlink w:history="0" w:anchor="P44" w:tooltip="АДМИНИСТРАТИВНЫЙ РЕГЛАМЕНТ">
        <w:r>
          <w:rPr>
            <w:sz w:val="24"/>
            <w:color w:val="0000ff"/>
          </w:rPr>
          <w:t xml:space="preserve">регламент</w:t>
        </w:r>
      </w:hyperlink>
      <w:r>
        <w:rPr>
          <w:sz w:val="24"/>
        </w:rPr>
        <w:t xml:space="preserve"> предоставления муниципальной услуги "Уведомительная регистрация трудового договора, заключаемого между работником и работодателем - физическим лицом, не являющимся индивидуальным предпринимателем, изменений в трудовой договор, факта прекращения трудового договора" согласно приложению.</w:t>
      </w:r>
    </w:p>
    <w:p>
      <w:pPr>
        <w:pStyle w:val="0"/>
        <w:spacing w:before="240" w:line-rule="auto"/>
        <w:ind w:firstLine="540"/>
        <w:jc w:val="both"/>
      </w:pPr>
      <w:r>
        <w:rPr>
          <w:sz w:val="24"/>
        </w:rPr>
        <w:t xml:space="preserve">2. Признать утратившими силу постановления администрации города:</w:t>
      </w:r>
    </w:p>
    <w:p>
      <w:pPr>
        <w:pStyle w:val="0"/>
        <w:spacing w:before="240" w:line-rule="auto"/>
        <w:ind w:firstLine="540"/>
        <w:jc w:val="both"/>
      </w:pPr>
      <w:r>
        <w:rPr>
          <w:sz w:val="24"/>
        </w:rPr>
        <w:t xml:space="preserve">- от 01.08.2016 </w:t>
      </w:r>
      <w:r>
        <w:rPr>
          <w:sz w:val="24"/>
        </w:rPr>
        <w:t xml:space="preserve">N 1132</w:t>
      </w:r>
      <w:r>
        <w:rPr>
          <w:sz w:val="24"/>
        </w:rPr>
        <w:t xml:space="preserve"> "Об утверждении административного регламента предоставления муниципальной услуги "Уведомительная регистрация трудового договора, заключаемого между работником и работодателем - физическим лицом, не являющимся индивидуальным предпринимателем, изменений в трудовой договор, факта прекращения трудового договора";</w:t>
      </w:r>
    </w:p>
    <w:p>
      <w:pPr>
        <w:pStyle w:val="0"/>
        <w:spacing w:before="240" w:line-rule="auto"/>
        <w:ind w:firstLine="540"/>
        <w:jc w:val="both"/>
      </w:pPr>
      <w:r>
        <w:rPr>
          <w:sz w:val="24"/>
        </w:rPr>
        <w:t xml:space="preserve">- от 23.01.2017 </w:t>
      </w:r>
      <w:r>
        <w:rPr>
          <w:sz w:val="24"/>
        </w:rPr>
        <w:t xml:space="preserve">N 84</w:t>
      </w:r>
      <w:r>
        <w:rPr>
          <w:sz w:val="24"/>
        </w:rPr>
        <w:t xml:space="preserve"> "О внесении изменений в постановление администрации города от 01.08.2016 N 1132 "Об утверждении административного регламента предоставления муниципальной услуги "Уведомительная регистрация трудового договора, заключаемого между работником и работодателем - физическим лицом, не являющимся индивидуальным предпринимателем, изменений в трудовой договор, факта прекращения трудового договора";</w:t>
      </w:r>
    </w:p>
    <w:p>
      <w:pPr>
        <w:pStyle w:val="0"/>
        <w:spacing w:before="240" w:line-rule="auto"/>
        <w:ind w:firstLine="540"/>
        <w:jc w:val="both"/>
      </w:pPr>
      <w:r>
        <w:rPr>
          <w:sz w:val="24"/>
        </w:rPr>
        <w:t xml:space="preserve">- от 30.03.2017 </w:t>
      </w:r>
      <w:r>
        <w:rPr>
          <w:sz w:val="24"/>
        </w:rPr>
        <w:t xml:space="preserve">N 481</w:t>
      </w:r>
      <w:r>
        <w:rPr>
          <w:sz w:val="24"/>
        </w:rPr>
        <w:t xml:space="preserve"> "О внесении изменений в приложение к постановлению администрации города от 01.08.2016 N 1132 "Об утверждении административного регламента предоставления муниципальной услуги "Уведомительная регистрация трудового договора, заключаемого между работником и работодателем - физическим лицом, не являющимся индивидуальным предпринимателем, изменений в трудовой договор, факта прекращения трудового договора" (с изменениями от 23.01.2017 N 84)";</w:t>
      </w:r>
    </w:p>
    <w:p>
      <w:pPr>
        <w:pStyle w:val="0"/>
        <w:spacing w:before="240" w:line-rule="auto"/>
        <w:ind w:firstLine="540"/>
        <w:jc w:val="both"/>
      </w:pPr>
      <w:r>
        <w:rPr>
          <w:sz w:val="24"/>
        </w:rPr>
        <w:t xml:space="preserve">- от 05.04.2018 </w:t>
      </w:r>
      <w:r>
        <w:rPr>
          <w:sz w:val="24"/>
        </w:rPr>
        <w:t xml:space="preserve">N 481</w:t>
      </w:r>
      <w:r>
        <w:rPr>
          <w:sz w:val="24"/>
        </w:rPr>
        <w:t xml:space="preserve"> "О внесении изменений в приложение к постановлению администрации города от 01.08.2016 N 1132 "Об утверждении административного регламента предоставления муниципальной услуги "Уведомительная регистрация трудового договора, заключаемого между работником и работодателем - физическим лицом, не являющимся индивидуальным предпринимателем, изменений в трудовой договор, факта прекращения трудового договора" (с изменениями от 23.01.2017 N 84, 30.03.2017 N 481)";</w:t>
      </w:r>
    </w:p>
    <w:p>
      <w:pPr>
        <w:pStyle w:val="0"/>
        <w:spacing w:before="240" w:line-rule="auto"/>
        <w:ind w:firstLine="540"/>
        <w:jc w:val="both"/>
      </w:pPr>
      <w:r>
        <w:rPr>
          <w:sz w:val="24"/>
        </w:rPr>
        <w:t xml:space="preserve">- от 19.04.2018 </w:t>
      </w:r>
      <w:r>
        <w:rPr>
          <w:sz w:val="24"/>
        </w:rPr>
        <w:t xml:space="preserve">N 569</w:t>
      </w:r>
      <w:r>
        <w:rPr>
          <w:sz w:val="24"/>
        </w:rPr>
        <w:t xml:space="preserve"> "О внесении изменений в приложение к постановлению администрации города от 01.08.2016 N 1132 "Об утверждении административного регламента предоставления муниципальной услуги "Уведомительная регистрация трудового договора, заключаемого между работником и работодателем - физическим лицом, не являющимся индивидуальным предпринимателем, изменений в трудовой договор, факта прекращения трудового договора" (с изменениями от 23.01.2017 N 84, 30.03.2017 N 481, 05.04.2018 N 481)";</w:t>
      </w:r>
    </w:p>
    <w:p>
      <w:pPr>
        <w:pStyle w:val="0"/>
        <w:spacing w:before="240" w:line-rule="auto"/>
        <w:ind w:firstLine="540"/>
        <w:jc w:val="both"/>
      </w:pPr>
      <w:r>
        <w:rPr>
          <w:sz w:val="24"/>
        </w:rPr>
        <w:t xml:space="preserve">- от 14.08.2018 </w:t>
      </w:r>
      <w:r>
        <w:rPr>
          <w:sz w:val="24"/>
        </w:rPr>
        <w:t xml:space="preserve">N 1117</w:t>
      </w:r>
      <w:r>
        <w:rPr>
          <w:sz w:val="24"/>
        </w:rPr>
        <w:t xml:space="preserve"> "О внесении изменений в постановление администрации города от 01.08.2016 N 1132 "Об утверждении административного регламента предоставления муниципальной услуги "Уведомительная регистрация трудового договора, заключаемого между работником и работодателем - физическим лицом, не являющимся индивидуальным предпринимателем, изменений в трудовой договор, факта прекращения трудового договора" (с изменениями от 23.01.2017 N 84, 30.03.2017 N 481, 05.04.2018 N 481, 19.04.2018 N 569)".</w:t>
      </w:r>
    </w:p>
    <w:p>
      <w:pPr>
        <w:pStyle w:val="0"/>
        <w:spacing w:before="240" w:line-rule="auto"/>
        <w:ind w:firstLine="540"/>
        <w:jc w:val="both"/>
      </w:pPr>
      <w:r>
        <w:rPr>
          <w:sz w:val="24"/>
        </w:rPr>
        <w:t xml:space="preserve">3. Департаменту общественных коммуникаций администрации города (С.В. Селиванова) обеспечить официальное опубликование постановления.</w:t>
      </w:r>
    </w:p>
    <w:p>
      <w:pPr>
        <w:pStyle w:val="0"/>
        <w:spacing w:before="240" w:line-rule="auto"/>
        <w:ind w:firstLine="540"/>
        <w:jc w:val="both"/>
      </w:pPr>
      <w:r>
        <w:rPr>
          <w:sz w:val="24"/>
        </w:rPr>
        <w:t xml:space="preserve">4. Постановление вступает в силу после его официального опубликования.</w:t>
      </w:r>
    </w:p>
    <w:p>
      <w:pPr>
        <w:pStyle w:val="0"/>
        <w:spacing w:before="240" w:line-rule="auto"/>
        <w:ind w:firstLine="540"/>
        <w:jc w:val="both"/>
      </w:pPr>
      <w:r>
        <w:rPr>
          <w:sz w:val="24"/>
        </w:rPr>
        <w:t xml:space="preserve">5. Контроль за выполнением постановления возложить на заместителя главы города по экономике и финансам И.Н. Мурашко.</w:t>
      </w:r>
    </w:p>
    <w:p>
      <w:pPr>
        <w:pStyle w:val="0"/>
        <w:jc w:val="both"/>
      </w:pPr>
      <w:r>
        <w:rPr>
          <w:sz w:val="24"/>
        </w:rPr>
        <w:t xml:space="preserve">(п. 5 в ред. </w:t>
      </w:r>
      <w:r>
        <w:rPr>
          <w:sz w:val="24"/>
        </w:rPr>
        <w:t xml:space="preserve">постановления</w:t>
      </w:r>
      <w:r>
        <w:rPr>
          <w:sz w:val="24"/>
        </w:rPr>
        <w:t xml:space="preserve"> Администрации города Нижневартовска от 21.03.2022 N 174)</w:t>
      </w:r>
    </w:p>
    <w:p>
      <w:pPr>
        <w:pStyle w:val="0"/>
        <w:ind w:firstLine="540"/>
        <w:jc w:val="both"/>
      </w:pPr>
      <w:r>
        <w:rPr>
          <w:sz w:val="24"/>
        </w:rPr>
      </w:r>
    </w:p>
    <w:p>
      <w:pPr>
        <w:pStyle w:val="0"/>
        <w:jc w:val="right"/>
      </w:pPr>
      <w:r>
        <w:rPr>
          <w:sz w:val="24"/>
        </w:rPr>
        <w:t xml:space="preserve">Глава города</w:t>
      </w:r>
    </w:p>
    <w:p>
      <w:pPr>
        <w:pStyle w:val="0"/>
        <w:jc w:val="right"/>
      </w:pPr>
      <w:r>
        <w:rPr>
          <w:sz w:val="24"/>
        </w:rPr>
        <w:t xml:space="preserve">В.В.ТИХОНОВ</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w:t>
      </w:r>
    </w:p>
    <w:p>
      <w:pPr>
        <w:pStyle w:val="0"/>
        <w:jc w:val="right"/>
      </w:pPr>
      <w:r>
        <w:rPr>
          <w:sz w:val="24"/>
        </w:rPr>
        <w:t xml:space="preserve">администрации города</w:t>
      </w:r>
    </w:p>
    <w:p>
      <w:pPr>
        <w:pStyle w:val="0"/>
        <w:jc w:val="right"/>
      </w:pPr>
      <w:r>
        <w:rPr>
          <w:sz w:val="24"/>
        </w:rPr>
        <w:t xml:space="preserve">от 01.02.2019 N 61</w:t>
      </w:r>
    </w:p>
    <w:p>
      <w:pPr>
        <w:pStyle w:val="0"/>
        <w:jc w:val="center"/>
      </w:pPr>
      <w:r>
        <w:rPr>
          <w:sz w:val="24"/>
        </w:rPr>
      </w:r>
    </w:p>
    <w:bookmarkStart w:id="44" w:name="P44"/>
    <w:bookmarkEnd w:id="44"/>
    <w:p>
      <w:pPr>
        <w:pStyle w:val="2"/>
        <w:jc w:val="center"/>
      </w:pPr>
      <w:r>
        <w:rPr>
          <w:sz w:val="24"/>
        </w:rPr>
        <w:t xml:space="preserve">АДМИНИСТРАТИВНЫЙ РЕГЛАМЕНТ</w:t>
      </w:r>
    </w:p>
    <w:p>
      <w:pPr>
        <w:pStyle w:val="2"/>
        <w:jc w:val="center"/>
      </w:pPr>
      <w:r>
        <w:rPr>
          <w:sz w:val="24"/>
        </w:rPr>
        <w:t xml:space="preserve">ПРЕДОСТАВЛЕНИЯ МУНИЦИПАЛЬНОЙ УСЛУГИ "УВЕДОМИТЕЛЬНАЯ</w:t>
      </w:r>
    </w:p>
    <w:p>
      <w:pPr>
        <w:pStyle w:val="2"/>
        <w:jc w:val="center"/>
      </w:pPr>
      <w:r>
        <w:rPr>
          <w:sz w:val="24"/>
        </w:rPr>
        <w:t xml:space="preserve">РЕГИСТРАЦИЯ ТРУДОВОГО ДОГОВОРА, ЗАКЛЮЧАЕМОГО</w:t>
      </w:r>
    </w:p>
    <w:p>
      <w:pPr>
        <w:pStyle w:val="2"/>
        <w:jc w:val="center"/>
      </w:pPr>
      <w:r>
        <w:rPr>
          <w:sz w:val="24"/>
        </w:rPr>
        <w:t xml:space="preserve">МЕЖДУ РАБОТНИКОМ И РАБОТОДАТЕЛЕМ - ФИЗИЧЕСКИМ ЛИЦОМ,</w:t>
      </w:r>
    </w:p>
    <w:p>
      <w:pPr>
        <w:pStyle w:val="2"/>
        <w:jc w:val="center"/>
      </w:pPr>
      <w:r>
        <w:rPr>
          <w:sz w:val="24"/>
        </w:rPr>
        <w:t xml:space="preserve">НЕ ЯВЛЯЮЩИМСЯ ИНДИВИДУАЛЬНЫМ ПРЕДПРИНИМАТЕЛЕМ, ИЗМЕНЕНИЙ</w:t>
      </w:r>
    </w:p>
    <w:p>
      <w:pPr>
        <w:pStyle w:val="2"/>
        <w:jc w:val="center"/>
      </w:pPr>
      <w:r>
        <w:rPr>
          <w:sz w:val="24"/>
        </w:rPr>
        <w:t xml:space="preserve">В ТРУДОВОЙ ДОГОВОР, ФАКТА ПРЕКРАЩЕНИЯ ТРУДОВОГО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города Нижневартовска</w:t>
            </w:r>
          </w:p>
          <w:p>
            <w:pPr>
              <w:pStyle w:val="0"/>
              <w:jc w:val="center"/>
            </w:pPr>
            <w:r>
              <w:rPr>
                <w:sz w:val="24"/>
                <w:color w:val="392c69"/>
              </w:rPr>
              <w:t xml:space="preserve">от 17.01.2020 </w:t>
            </w:r>
            <w:r>
              <w:rPr>
                <w:sz w:val="24"/>
                <w:color w:val="392c69"/>
              </w:rPr>
              <w:t xml:space="preserve">N 32</w:t>
            </w:r>
            <w:r>
              <w:rPr>
                <w:sz w:val="24"/>
                <w:color w:val="392c69"/>
              </w:rPr>
              <w:t xml:space="preserve">, от 16.07.2020 </w:t>
            </w:r>
            <w:r>
              <w:rPr>
                <w:sz w:val="24"/>
                <w:color w:val="392c69"/>
              </w:rPr>
              <w:t xml:space="preserve">N 614</w:t>
            </w:r>
            <w:r>
              <w:rPr>
                <w:sz w:val="24"/>
                <w:color w:val="392c69"/>
              </w:rPr>
              <w:t xml:space="preserve">, от 04.09.2020 </w:t>
            </w:r>
            <w:r>
              <w:rPr>
                <w:sz w:val="24"/>
                <w:color w:val="392c69"/>
              </w:rPr>
              <w:t xml:space="preserve">N 791</w:t>
            </w:r>
            <w:r>
              <w:rPr>
                <w:sz w:val="24"/>
                <w:color w:val="392c69"/>
              </w:rPr>
              <w:t xml:space="preserve">,</w:t>
            </w:r>
          </w:p>
          <w:p>
            <w:pPr>
              <w:pStyle w:val="0"/>
              <w:jc w:val="center"/>
            </w:pPr>
            <w:r>
              <w:rPr>
                <w:sz w:val="24"/>
                <w:color w:val="392c69"/>
              </w:rPr>
              <w:t xml:space="preserve">от 13.07.2021 </w:t>
            </w:r>
            <w:r>
              <w:rPr>
                <w:sz w:val="24"/>
                <w:color w:val="392c69"/>
              </w:rPr>
              <w:t xml:space="preserve">N 572</w:t>
            </w:r>
            <w:r>
              <w:rPr>
                <w:sz w:val="24"/>
                <w:color w:val="392c69"/>
              </w:rPr>
              <w:t xml:space="preserve">, от 08.10.2021 </w:t>
            </w:r>
            <w:r>
              <w:rPr>
                <w:sz w:val="24"/>
                <w:color w:val="392c69"/>
              </w:rPr>
              <w:t xml:space="preserve">N 817</w:t>
            </w:r>
            <w:r>
              <w:rPr>
                <w:sz w:val="24"/>
                <w:color w:val="392c69"/>
              </w:rPr>
              <w:t xml:space="preserve">, от 13.07.2023 </w:t>
            </w:r>
            <w:r>
              <w:rPr>
                <w:sz w:val="24"/>
                <w:color w:val="392c69"/>
              </w:rPr>
              <w:t xml:space="preserve">N 574</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2"/>
        <w:outlineLvl w:val="2"/>
        <w:jc w:val="center"/>
      </w:pPr>
      <w:r>
        <w:rPr>
          <w:sz w:val="24"/>
        </w:rPr>
        <w:t xml:space="preserve">Предмет регулирования административного регламента</w:t>
      </w:r>
    </w:p>
    <w:p>
      <w:pPr>
        <w:pStyle w:val="0"/>
        <w:jc w:val="center"/>
      </w:pPr>
      <w:r>
        <w:rPr>
          <w:sz w:val="24"/>
        </w:rPr>
      </w:r>
    </w:p>
    <w:p>
      <w:pPr>
        <w:pStyle w:val="0"/>
        <w:ind w:firstLine="540"/>
        <w:jc w:val="both"/>
      </w:pPr>
      <w:r>
        <w:rPr>
          <w:sz w:val="24"/>
        </w:rPr>
        <w:t xml:space="preserve">1. Административный регламент предоставления муниципальной услуги "Уведомительная регистрация трудового договора, заключаемого между работником и работодателем - физическим лицом, не являющимся индивидуальным предпринимателем, изменений в трудовой договор, факта прекращения трудового договора" (далее - административный регламент) разработан в целях повышения качества предоставления муниципальной услуги "Уведомительная регистрация трудового договора, заключаемого между работником и работодателем - физическим лицом, не являющимся индивидуальным предпринимателем, изменений в трудовой договор, факта прекращения трудового договора" (далее - муниципальная услуга), устанавливает сроки и последовательность административных процедур и административных действий при предоставлении муниципальной услуги, порядок взаимодействия отдела труда управления экспертизы и труда департамента экономического развития администрации города (далее - отдел труда) с заявителями, филиалом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(далее - МФЦ), формы контроля за исполнением административных процедур, порядок обжалования решений и действий (бездействия) органа, предоставляющего муниципальную услугу, его должностных лиц, муниципальных служащих.</w:t>
      </w:r>
    </w:p>
    <w:p>
      <w:pPr>
        <w:pStyle w:val="0"/>
        <w:jc w:val="both"/>
      </w:pPr>
      <w:r>
        <w:rPr>
          <w:sz w:val="24"/>
        </w:rPr>
        <w:t xml:space="preserve">(в ред. постановлений Администрации города Нижневартовска от 17.01.2020 </w:t>
      </w:r>
      <w:r>
        <w:rPr>
          <w:sz w:val="24"/>
        </w:rPr>
        <w:t xml:space="preserve">N 32</w:t>
      </w:r>
      <w:r>
        <w:rPr>
          <w:sz w:val="24"/>
        </w:rPr>
        <w:t xml:space="preserve">, от 04.09.2020 </w:t>
      </w:r>
      <w:r>
        <w:rPr>
          <w:sz w:val="24"/>
        </w:rPr>
        <w:t xml:space="preserve">N 791</w:t>
      </w:r>
      <w:r>
        <w:rPr>
          <w:sz w:val="24"/>
        </w:rPr>
        <w:t xml:space="preserve">)</w:t>
      </w:r>
    </w:p>
    <w:p>
      <w:pPr>
        <w:pStyle w:val="0"/>
        <w:jc w:val="center"/>
      </w:pPr>
      <w:r>
        <w:rPr>
          <w:sz w:val="24"/>
        </w:rPr>
      </w:r>
    </w:p>
    <w:p>
      <w:pPr>
        <w:pStyle w:val="2"/>
        <w:outlineLvl w:val="2"/>
        <w:jc w:val="center"/>
      </w:pPr>
      <w:r>
        <w:rPr>
          <w:sz w:val="24"/>
        </w:rPr>
        <w:t xml:space="preserve">Круг заявителей</w:t>
      </w:r>
    </w:p>
    <w:p>
      <w:pPr>
        <w:pStyle w:val="0"/>
        <w:jc w:val="center"/>
      </w:pPr>
      <w:r>
        <w:rPr>
          <w:sz w:val="24"/>
        </w:rPr>
      </w:r>
    </w:p>
    <w:p>
      <w:pPr>
        <w:pStyle w:val="0"/>
        <w:ind w:firstLine="540"/>
        <w:jc w:val="both"/>
      </w:pPr>
      <w:r>
        <w:rPr>
          <w:sz w:val="24"/>
        </w:rPr>
        <w:t xml:space="preserve">2. Заявителями на предоставление муниципальной услуги являются физические лица, не являющиеся индивидуальными предпринимателями, заключившие трудовой договор с работником и имеющие место жительства (в соответствии с регистрацией) на территории города Нижневартовска, а также работники в случае смерти работодателя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по заявлению работодателя (далее - заявители).</w:t>
      </w:r>
    </w:p>
    <w:p>
      <w:pPr>
        <w:pStyle w:val="0"/>
        <w:jc w:val="center"/>
      </w:pPr>
      <w:r>
        <w:rPr>
          <w:sz w:val="24"/>
        </w:rPr>
      </w:r>
    </w:p>
    <w:p>
      <w:pPr>
        <w:pStyle w:val="2"/>
        <w:outlineLvl w:val="2"/>
        <w:jc w:val="center"/>
      </w:pPr>
      <w:r>
        <w:rPr>
          <w:sz w:val="24"/>
        </w:rPr>
        <w:t xml:space="preserve">Требования к порядку информирования</w:t>
      </w:r>
    </w:p>
    <w:p>
      <w:pPr>
        <w:pStyle w:val="2"/>
        <w:jc w:val="center"/>
      </w:pPr>
      <w:r>
        <w:rPr>
          <w:sz w:val="24"/>
        </w:rPr>
        <w:t xml:space="preserve">о правилах предоставления муниципальной услуги</w:t>
      </w:r>
    </w:p>
    <w:p>
      <w:pPr>
        <w:pStyle w:val="0"/>
        <w:jc w:val="center"/>
      </w:pPr>
      <w:r>
        <w:rPr>
          <w:sz w:val="24"/>
        </w:rPr>
      </w:r>
    </w:p>
    <w:bookmarkStart w:id="69" w:name="P69"/>
    <w:bookmarkEnd w:id="69"/>
    <w:p>
      <w:pPr>
        <w:pStyle w:val="0"/>
        <w:ind w:firstLine="540"/>
        <w:jc w:val="both"/>
      </w:pPr>
      <w:r>
        <w:rPr>
          <w:sz w:val="24"/>
        </w:rPr>
        <w:t xml:space="preserve">3. Информация о месте нахождения, справочных телефонах, адресах электронной почты, графике работы департамента экономического развития администрации города (далее - департамент), отдела труда и МФЦ размещается на информационных стендах в местах предоставления муниципальной услуги и в информационно-телекоммуникационной сети "Интернет":</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17.01.2020 N 32)</w:t>
      </w:r>
    </w:p>
    <w:p>
      <w:pPr>
        <w:pStyle w:val="0"/>
        <w:spacing w:before="240" w:line-rule="auto"/>
        <w:ind w:firstLine="540"/>
        <w:jc w:val="both"/>
      </w:pPr>
      <w:r>
        <w:rPr>
          <w:sz w:val="24"/>
        </w:rPr>
        <w:t xml:space="preserve">- в федеральной государственной информационной системе "Единый портал государственных и муниципальных услуг (функций)" (www.gosuslugi.ru) (далее - Единый портал);</w:t>
      </w:r>
    </w:p>
    <w:p>
      <w:pPr>
        <w:pStyle w:val="0"/>
        <w:spacing w:before="240" w:line-rule="auto"/>
        <w:ind w:firstLine="540"/>
        <w:jc w:val="both"/>
      </w:pPr>
      <w:r>
        <w:rPr>
          <w:sz w:val="24"/>
        </w:rPr>
        <w:t xml:space="preserve">- абзац утратил силу. - </w:t>
      </w:r>
      <w:r>
        <w:rPr>
          <w:sz w:val="24"/>
        </w:rPr>
        <w:t xml:space="preserve">Постановление</w:t>
      </w:r>
      <w:r>
        <w:rPr>
          <w:sz w:val="24"/>
        </w:rPr>
        <w:t xml:space="preserve"> Администрации города Нижневартовска от 13.07.2023 N 574;</w:t>
      </w:r>
    </w:p>
    <w:p>
      <w:pPr>
        <w:pStyle w:val="0"/>
        <w:spacing w:before="240" w:line-rule="auto"/>
        <w:ind w:firstLine="540"/>
        <w:jc w:val="both"/>
      </w:pPr>
      <w:r>
        <w:rPr>
          <w:sz w:val="24"/>
        </w:rPr>
        <w:t xml:space="preserve">- на официальном сайте органов местного самоуправления города Нижневартовска (www.n-vartovsk.ru) (далее - официальный сайт) в разделе "Муниципальные услуги"/"Правовые акты"/"Административные регламенты".</w:t>
      </w:r>
    </w:p>
    <w:p>
      <w:pPr>
        <w:pStyle w:val="0"/>
        <w:spacing w:before="240" w:line-rule="auto"/>
        <w:ind w:firstLine="540"/>
        <w:jc w:val="both"/>
      </w:pPr>
      <w:r>
        <w:rPr>
          <w:sz w:val="24"/>
        </w:rPr>
        <w:t xml:space="preserve">4. На Едином портале размещается следующая информация: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13.07.2023 N 574)</w:t>
      </w:r>
    </w:p>
    <w:p>
      <w:pPr>
        <w:pStyle w:val="0"/>
        <w:spacing w:before="240" w:line-rule="auto"/>
        <w:ind w:firstLine="540"/>
        <w:jc w:val="both"/>
      </w:pPr>
      <w:r>
        <w:rPr>
          <w:sz w:val="24"/>
        </w:rPr>
        <w:t xml:space="preserve">-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0"/>
        <w:spacing w:before="240" w:line-rule="auto"/>
        <w:ind w:firstLine="540"/>
        <w:jc w:val="both"/>
      </w:pPr>
      <w:r>
        <w:rPr>
          <w:sz w:val="24"/>
        </w:rPr>
        <w:t xml:space="preserve">- круг заявителей;</w:t>
      </w:r>
    </w:p>
    <w:p>
      <w:pPr>
        <w:pStyle w:val="0"/>
        <w:spacing w:before="240" w:line-rule="auto"/>
        <w:ind w:firstLine="540"/>
        <w:jc w:val="both"/>
      </w:pPr>
      <w:r>
        <w:rPr>
          <w:sz w:val="24"/>
        </w:rPr>
        <w:t xml:space="preserve">- срок предоставления муниципальной услуги;</w:t>
      </w:r>
    </w:p>
    <w:p>
      <w:pPr>
        <w:pStyle w:val="0"/>
        <w:spacing w:before="240" w:line-rule="auto"/>
        <w:ind w:firstLine="540"/>
        <w:jc w:val="both"/>
      </w:pPr>
      <w:r>
        <w:rPr>
          <w:sz w:val="24"/>
        </w:rPr>
        <w:t xml:space="preserve">- 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0"/>
        <w:spacing w:before="240" w:line-rule="auto"/>
        <w:ind w:firstLine="540"/>
        <w:jc w:val="both"/>
      </w:pPr>
      <w:r>
        <w:rPr>
          <w:sz w:val="24"/>
        </w:rPr>
        <w:t xml:space="preserve">- исчерпывающий перечень оснований для отказа в предоставлении муниципальной услуги;</w:t>
      </w:r>
    </w:p>
    <w:p>
      <w:pPr>
        <w:pStyle w:val="0"/>
        <w:spacing w:before="240" w:line-rule="auto"/>
        <w:ind w:firstLine="540"/>
        <w:jc w:val="both"/>
      </w:pPr>
      <w:r>
        <w:rPr>
          <w:sz w:val="24"/>
        </w:rPr>
        <w:t xml:space="preserve">-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pStyle w:val="0"/>
        <w:spacing w:before="240" w:line-rule="auto"/>
        <w:ind w:firstLine="540"/>
        <w:jc w:val="both"/>
      </w:pPr>
      <w:r>
        <w:rPr>
          <w:sz w:val="24"/>
        </w:rPr>
        <w:t xml:space="preserve">- формы заявлений (уведомлений, сообщений), используемые при предоставлении муниципальной услуги.</w:t>
      </w:r>
    </w:p>
    <w:p>
      <w:pPr>
        <w:pStyle w:val="0"/>
        <w:spacing w:before="240" w:line-rule="auto"/>
        <w:ind w:firstLine="540"/>
        <w:jc w:val="both"/>
      </w:pPr>
      <w:r>
        <w:rPr>
          <w:sz w:val="24"/>
        </w:rPr>
        <w:t xml:space="preserve">На Едином портале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13.07.2023 N 574)</w:t>
      </w:r>
    </w:p>
    <w:p>
      <w:pPr>
        <w:pStyle w:val="0"/>
        <w:spacing w:before="240" w:line-rule="auto"/>
        <w:ind w:firstLine="540"/>
        <w:jc w:val="both"/>
      </w:pPr>
      <w:r>
        <w:rPr>
          <w:sz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0"/>
        <w:spacing w:before="240" w:line-rule="auto"/>
        <w:ind w:firstLine="540"/>
        <w:jc w:val="both"/>
      </w:pPr>
      <w:r>
        <w:rPr>
          <w:sz w:val="24"/>
        </w:rPr>
        <w:t xml:space="preserve">5. Информирование заявителей по вопросам предоставления муниципальной услуги, в том числе о ходе предоставления муниципальной услуги, осуществляется специалистом отдела труда, ответственным за предоставление муниципальной услуги (далее - специалист отдела труда), а также специалистом МФЦ.</w:t>
      </w:r>
    </w:p>
    <w:p>
      <w:pPr>
        <w:pStyle w:val="0"/>
        <w:spacing w:before="240" w:line-rule="auto"/>
        <w:ind w:firstLine="540"/>
        <w:jc w:val="both"/>
      </w:pPr>
      <w:r>
        <w:rPr>
          <w:sz w:val="24"/>
        </w:rPr>
        <w:t xml:space="preserve">Информирование заявителей по вопросам предоставления муниципальной услуги, в том числе о ходе предоставления муниципальной услуги, осуществляется:</w:t>
      </w:r>
    </w:p>
    <w:p>
      <w:pPr>
        <w:pStyle w:val="0"/>
        <w:spacing w:before="240" w:line-rule="auto"/>
        <w:ind w:firstLine="540"/>
        <w:jc w:val="both"/>
      </w:pPr>
      <w:r>
        <w:rPr>
          <w:sz w:val="24"/>
        </w:rPr>
        <w:t xml:space="preserve">- в устной форме (при личном обращении заявителя и (или) по телефону);</w:t>
      </w:r>
    </w:p>
    <w:p>
      <w:pPr>
        <w:pStyle w:val="0"/>
        <w:spacing w:before="240" w:line-rule="auto"/>
        <w:ind w:firstLine="540"/>
        <w:jc w:val="both"/>
      </w:pPr>
      <w:r>
        <w:rPr>
          <w:sz w:val="24"/>
        </w:rPr>
        <w:t xml:space="preserve">- в письменной форме (при письменном обращении заявителя по почте, электронной почте);</w:t>
      </w:r>
    </w:p>
    <w:p>
      <w:pPr>
        <w:pStyle w:val="0"/>
        <w:spacing w:before="240" w:line-rule="auto"/>
        <w:ind w:firstLine="540"/>
        <w:jc w:val="both"/>
      </w:pPr>
      <w:r>
        <w:rPr>
          <w:sz w:val="24"/>
        </w:rPr>
        <w:t xml:space="preserve">- в форме информационных (мультимедийных) материалов в информационно-телекоммуникационной сети "Интернет" на официальном сайте, Едином портале;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13.07.2023 N 574)</w:t>
      </w:r>
    </w:p>
    <w:p>
      <w:pPr>
        <w:pStyle w:val="0"/>
        <w:spacing w:before="240" w:line-rule="auto"/>
        <w:ind w:firstLine="540"/>
        <w:jc w:val="both"/>
      </w:pPr>
      <w:r>
        <w:rPr>
          <w:sz w:val="24"/>
        </w:rPr>
        <w:t xml:space="preserve">- в форме информационных (текстовых) материалов на информационных стендах в местах предоставления муниципальной услуги.</w:t>
      </w:r>
    </w:p>
    <w:p>
      <w:pPr>
        <w:pStyle w:val="0"/>
        <w:spacing w:before="240" w:line-rule="auto"/>
        <w:ind w:firstLine="540"/>
        <w:jc w:val="both"/>
      </w:pPr>
      <w:r>
        <w:rPr>
          <w:sz w:val="24"/>
        </w:rPr>
        <w:t xml:space="preserve">В случае устного обращения (лично или по телефону) заявителя специалист отдела труда, специалист МФЦ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10 минут.</w:t>
      </w:r>
    </w:p>
    <w:p>
      <w:pPr>
        <w:pStyle w:val="0"/>
        <w:spacing w:before="240" w:line-rule="auto"/>
        <w:ind w:firstLine="540"/>
        <w:jc w:val="both"/>
      </w:pPr>
      <w:r>
        <w:rPr>
          <w:sz w:val="24"/>
        </w:rPr>
        <w:t xml:space="preserve">При невозможности специалиста отдела труда, специалиста МФЦ, принявшего звонок, самостоятельно ответить на поставленный вопрос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более продолжительное время, специалист отдела труда, осуществляющий устное информирование, может предложить заявителю направить в департамент письменное обращение о предоставлении ему письменного ответа либо назначить другое удобное для заявителя время для устного информирования.</w:t>
      </w:r>
    </w:p>
    <w:p>
      <w:pPr>
        <w:pStyle w:val="0"/>
        <w:spacing w:before="240" w:line-rule="auto"/>
        <w:ind w:firstLine="540"/>
        <w:jc w:val="both"/>
      </w:pPr>
      <w:r>
        <w:rPr>
          <w:sz w:val="24"/>
        </w:rPr>
        <w:t xml:space="preserve">При консультировании по письменным обращениям ответ на обращение направляется заявителю на почтовый адрес, указанный в обращении, или адрес электронной почты в срок, не превышающий 30 календарных дней с даты регистрации обращения.</w:t>
      </w:r>
    </w:p>
    <w:p>
      <w:pPr>
        <w:pStyle w:val="0"/>
        <w:spacing w:before="240" w:line-rule="auto"/>
        <w:ind w:firstLine="540"/>
        <w:jc w:val="both"/>
      </w:pPr>
      <w:r>
        <w:rPr>
          <w:sz w:val="24"/>
        </w:rPr>
        <w:t xml:space="preserve">Для получения информации по вопросам предоставления муниципальной услуги, сведений о ходе предоставления муниципальной услуги посредством Единого портала заявителю необходимо использовать адреса в информационно-телекоммуникационной сети "Интернет", указанные в </w:t>
      </w:r>
      <w:hyperlink w:history="0" w:anchor="P69" w:tooltip="3. Информация о месте нахождения, справочных телефонах, адресах электронной почты, графике работы департамента экономического развития администрации города (далее - департамент), отдела труда и МФЦ размещается на информационных стендах в местах предоставления муниципальной услуги и в информационно-телекоммуникационной сети &quot;Интернет&quot;:">
        <w:r>
          <w:rPr>
            <w:sz w:val="24"/>
            <w:color w:val="0000ff"/>
          </w:rPr>
          <w:t xml:space="preserve">пункте 3</w:t>
        </w:r>
      </w:hyperlink>
      <w:r>
        <w:rPr>
          <w:sz w:val="24"/>
        </w:rPr>
        <w:t xml:space="preserve"> административного регламента.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13.07.2023 N 574)</w:t>
      </w:r>
    </w:p>
    <w:p>
      <w:pPr>
        <w:pStyle w:val="0"/>
        <w:spacing w:before="240" w:line-rule="auto"/>
        <w:ind w:firstLine="540"/>
        <w:jc w:val="both"/>
      </w:pPr>
      <w:r>
        <w:rPr>
          <w:sz w:val="24"/>
        </w:rPr>
        <w:t xml:space="preserve">6. На информационных стендах в местах предоставления муниципальной услуги размещается следующая информация:</w:t>
      </w:r>
    </w:p>
    <w:p>
      <w:pPr>
        <w:pStyle w:val="0"/>
        <w:spacing w:before="240" w:line-rule="auto"/>
        <w:ind w:firstLine="540"/>
        <w:jc w:val="both"/>
      </w:pPr>
      <w:r>
        <w:rPr>
          <w:sz w:val="24"/>
        </w:rPr>
        <w:t xml:space="preserve">-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pPr>
        <w:pStyle w:val="0"/>
        <w:spacing w:before="240" w:line-rule="auto"/>
        <w:ind w:firstLine="540"/>
        <w:jc w:val="both"/>
      </w:pPr>
      <w:r>
        <w:rPr>
          <w:sz w:val="24"/>
        </w:rPr>
        <w:t xml:space="preserve">- текст административного регламента (извлечения - на информационных стендах; полная версия - на официальном сайте; полный текст административного регламента можно также получить, обратившись к специалисту отдела труда);</w:t>
      </w:r>
    </w:p>
    <w:p>
      <w:pPr>
        <w:pStyle w:val="0"/>
        <w:spacing w:before="240" w:line-rule="auto"/>
        <w:ind w:firstLine="540"/>
        <w:jc w:val="both"/>
      </w:pPr>
      <w:r>
        <w:rPr>
          <w:sz w:val="24"/>
        </w:rPr>
        <w:t xml:space="preserve">- процедура получения заявителями информации по вопросам предоставления муниципальной услуги, сведений о ходе предоставления муниципальной услуги;</w:t>
      </w:r>
    </w:p>
    <w:p>
      <w:pPr>
        <w:pStyle w:val="0"/>
        <w:spacing w:before="240" w:line-rule="auto"/>
        <w:ind w:firstLine="540"/>
        <w:jc w:val="both"/>
      </w:pPr>
      <w:r>
        <w:rPr>
          <w:sz w:val="24"/>
        </w:rPr>
        <w:t xml:space="preserve">- место нахождения, справочные телефоны, адреса электронной почты, график работы департамента, отдела труда, МФЦ;</w:t>
      </w:r>
    </w:p>
    <w:p>
      <w:pPr>
        <w:pStyle w:val="0"/>
        <w:spacing w:before="240" w:line-rule="auto"/>
        <w:ind w:firstLine="540"/>
        <w:jc w:val="both"/>
      </w:pPr>
      <w:r>
        <w:rPr>
          <w:sz w:val="24"/>
        </w:rPr>
        <w:t xml:space="preserve">- бланки </w:t>
      </w:r>
      <w:hyperlink w:history="0" w:anchor="P610" w:tooltip="                                заявление.">
        <w:r>
          <w:rPr>
            <w:sz w:val="24"/>
            <w:color w:val="0000ff"/>
          </w:rPr>
          <w:t xml:space="preserve">заявления</w:t>
        </w:r>
      </w:hyperlink>
      <w:r>
        <w:rPr>
          <w:sz w:val="24"/>
        </w:rPr>
        <w:t xml:space="preserve"> о предоставлении муниципальной услуги по форме согласно приложению 1 к административному регламенту.</w:t>
      </w:r>
    </w:p>
    <w:p>
      <w:pPr>
        <w:pStyle w:val="0"/>
        <w:jc w:val="center"/>
      </w:pPr>
      <w:r>
        <w:rPr>
          <w:sz w:val="24"/>
        </w:rPr>
      </w:r>
    </w:p>
    <w:p>
      <w:pPr>
        <w:pStyle w:val="2"/>
        <w:outlineLvl w:val="1"/>
        <w:jc w:val="center"/>
      </w:pPr>
      <w:r>
        <w:rPr>
          <w:sz w:val="24"/>
        </w:rPr>
        <w:t xml:space="preserve">II. Стандарт предоставления муниципальной услуги</w:t>
      </w:r>
    </w:p>
    <w:p>
      <w:pPr>
        <w:pStyle w:val="0"/>
        <w:jc w:val="center"/>
      </w:pPr>
      <w:r>
        <w:rPr>
          <w:sz w:val="24"/>
        </w:rPr>
      </w:r>
    </w:p>
    <w:p>
      <w:pPr>
        <w:pStyle w:val="2"/>
        <w:outlineLvl w:val="2"/>
        <w:jc w:val="center"/>
      </w:pPr>
      <w:r>
        <w:rPr>
          <w:sz w:val="24"/>
        </w:rPr>
        <w:t xml:space="preserve">Наименование муниципальной услуги</w:t>
      </w:r>
    </w:p>
    <w:p>
      <w:pPr>
        <w:pStyle w:val="0"/>
        <w:jc w:val="center"/>
      </w:pPr>
      <w:r>
        <w:rPr>
          <w:sz w:val="24"/>
        </w:rPr>
      </w:r>
    </w:p>
    <w:p>
      <w:pPr>
        <w:pStyle w:val="0"/>
        <w:ind w:firstLine="540"/>
        <w:jc w:val="both"/>
      </w:pPr>
      <w:r>
        <w:rPr>
          <w:sz w:val="24"/>
        </w:rPr>
        <w:t xml:space="preserve">7. Уведомительная регистрация трудового договора, заключаемого между работником и работодателем - физическим лицом, не являющимся индивидуальным предпринимателем, изменений в трудовой договор, факта прекращения трудового договора.</w:t>
      </w:r>
    </w:p>
    <w:p>
      <w:pPr>
        <w:pStyle w:val="0"/>
        <w:jc w:val="center"/>
      </w:pPr>
      <w:r>
        <w:rPr>
          <w:sz w:val="24"/>
        </w:rPr>
      </w:r>
    </w:p>
    <w:p>
      <w:pPr>
        <w:pStyle w:val="2"/>
        <w:outlineLvl w:val="2"/>
        <w:jc w:val="center"/>
      </w:pPr>
      <w:r>
        <w:rPr>
          <w:sz w:val="24"/>
        </w:rPr>
        <w:t xml:space="preserve">Наименование органа, предоставляющего муниципальную услугу</w:t>
      </w:r>
    </w:p>
    <w:p>
      <w:pPr>
        <w:pStyle w:val="0"/>
        <w:jc w:val="center"/>
      </w:pPr>
      <w:r>
        <w:rPr>
          <w:sz w:val="24"/>
        </w:rPr>
      </w:r>
    </w:p>
    <w:p>
      <w:pPr>
        <w:pStyle w:val="0"/>
        <w:ind w:firstLine="540"/>
        <w:jc w:val="both"/>
      </w:pPr>
      <w:r>
        <w:rPr>
          <w:sz w:val="24"/>
        </w:rPr>
        <w:t xml:space="preserve">8. Органом, предоставляющим муниципальную услугу, является департамент.</w:t>
      </w:r>
    </w:p>
    <w:p>
      <w:pPr>
        <w:pStyle w:val="0"/>
        <w:spacing w:before="240" w:line-rule="auto"/>
        <w:ind w:firstLine="540"/>
        <w:jc w:val="both"/>
      </w:pPr>
      <w:r>
        <w:rPr>
          <w:sz w:val="24"/>
        </w:rPr>
        <w:t xml:space="preserve">Непосредственное предоставление муниципальной услуги осуществляет отдел труда.</w:t>
      </w:r>
    </w:p>
    <w:p>
      <w:pPr>
        <w:pStyle w:val="0"/>
        <w:spacing w:before="240" w:line-rule="auto"/>
        <w:ind w:firstLine="540"/>
        <w:jc w:val="both"/>
      </w:pPr>
      <w:r>
        <w:rPr>
          <w:sz w:val="24"/>
        </w:rPr>
        <w:t xml:space="preserve">Прием заявлений о предоставлении муниципальной услуги осуществляется по почте, через МФЦ.</w:t>
      </w:r>
    </w:p>
    <w:p>
      <w:pPr>
        <w:pStyle w:val="0"/>
        <w:spacing w:before="240" w:line-rule="auto"/>
        <w:ind w:firstLine="540"/>
        <w:jc w:val="both"/>
      </w:pPr>
      <w:r>
        <w:rPr>
          <w:sz w:val="24"/>
        </w:rPr>
        <w:t xml:space="preserve">9. В соответствии с требованиями </w:t>
      </w:r>
      <w:r>
        <w:rPr>
          <w:sz w:val="24"/>
        </w:rPr>
        <w:t xml:space="preserve">пункта 3 части 1 статьи 7</w:t>
      </w:r>
      <w:r>
        <w:rPr>
          <w:sz w:val="24"/>
        </w:rPr>
        <w:t xml:space="preserve"> Федерального закона от 27.07.2010 N 210-ФЗ "Об организации предоставления государственных и муниципальных услуг" (далее - Федеральный закон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Pr>
          <w:sz w:val="24"/>
        </w:rPr>
        <w:t xml:space="preserve">Перечень</w:t>
      </w:r>
      <w:r>
        <w:rPr>
          <w:sz w:val="24"/>
        </w:rPr>
        <w:t xml:space="preserve"> услуг, которые являются необходимыми и обязательными для предоставления органами местного самоуправления муниципальных услуг, утвержденный решением Думы города Нижневартовска от 24.06.2011 N 59.</w:t>
      </w:r>
    </w:p>
    <w:p>
      <w:pPr>
        <w:pStyle w:val="0"/>
        <w:jc w:val="center"/>
      </w:pPr>
      <w:r>
        <w:rPr>
          <w:sz w:val="24"/>
        </w:rPr>
      </w:r>
    </w:p>
    <w:p>
      <w:pPr>
        <w:pStyle w:val="2"/>
        <w:outlineLvl w:val="2"/>
        <w:jc w:val="center"/>
      </w:pPr>
      <w:r>
        <w:rPr>
          <w:sz w:val="24"/>
        </w:rPr>
        <w:t xml:space="preserve">Результат предоставления муниципальной услуги</w:t>
      </w:r>
    </w:p>
    <w:p>
      <w:pPr>
        <w:pStyle w:val="0"/>
        <w:jc w:val="center"/>
      </w:pPr>
      <w:r>
        <w:rPr>
          <w:sz w:val="24"/>
        </w:rPr>
      </w:r>
    </w:p>
    <w:p>
      <w:pPr>
        <w:pStyle w:val="0"/>
        <w:ind w:firstLine="540"/>
        <w:jc w:val="both"/>
      </w:pPr>
      <w:r>
        <w:rPr>
          <w:sz w:val="24"/>
        </w:rPr>
        <w:t xml:space="preserve">10. Результатом предоставления муниципальной услуги является:</w:t>
      </w:r>
    </w:p>
    <w:p>
      <w:pPr>
        <w:pStyle w:val="0"/>
        <w:spacing w:before="240" w:line-rule="auto"/>
        <w:ind w:firstLine="540"/>
        <w:jc w:val="both"/>
      </w:pPr>
      <w:r>
        <w:rPr>
          <w:sz w:val="24"/>
        </w:rPr>
        <w:t xml:space="preserve">- выдача заявителю трудового договора (изменений в трудовой договор) с отметкой о его регистрации и уведомления по результатам рассмотрения трудового договора (изменений в трудовой договор) по формам согласно </w:t>
      </w:r>
      <w:hyperlink w:history="0" w:anchor="P650" w:tooltip="                                Уведомление">
        <w:r>
          <w:rPr>
            <w:sz w:val="24"/>
            <w:color w:val="0000ff"/>
          </w:rPr>
          <w:t xml:space="preserve">приложениям 2</w:t>
        </w:r>
      </w:hyperlink>
      <w:r>
        <w:rPr>
          <w:sz w:val="24"/>
        </w:rPr>
        <w:t xml:space="preserve">, </w:t>
      </w:r>
      <w:hyperlink w:history="0" w:anchor="P686" w:tooltip="                                Уведомление">
        <w:r>
          <w:rPr>
            <w:sz w:val="24"/>
            <w:color w:val="0000ff"/>
          </w:rPr>
          <w:t xml:space="preserve">3</w:t>
        </w:r>
      </w:hyperlink>
      <w:r>
        <w:rPr>
          <w:sz w:val="24"/>
        </w:rPr>
        <w:t xml:space="preserve"> к административному регламенту;</w:t>
      </w:r>
    </w:p>
    <w:p>
      <w:pPr>
        <w:pStyle w:val="0"/>
        <w:spacing w:before="240" w:line-rule="auto"/>
        <w:ind w:firstLine="540"/>
        <w:jc w:val="both"/>
      </w:pPr>
      <w:r>
        <w:rPr>
          <w:sz w:val="24"/>
        </w:rPr>
        <w:t xml:space="preserve">- выдача заявителю трудового договора с отметкой регистрации факта его прекращения;</w:t>
      </w:r>
    </w:p>
    <w:p>
      <w:pPr>
        <w:pStyle w:val="0"/>
        <w:spacing w:before="240" w:line-rule="auto"/>
        <w:ind w:firstLine="540"/>
        <w:jc w:val="both"/>
      </w:pPr>
      <w:r>
        <w:rPr>
          <w:sz w:val="24"/>
        </w:rPr>
        <w:t xml:space="preserve">- выдача заявителю </w:t>
      </w:r>
      <w:hyperlink w:history="0" w:anchor="P732" w:tooltip="                           Уведомление об отказе">
        <w:r>
          <w:rPr>
            <w:sz w:val="24"/>
            <w:color w:val="0000ff"/>
          </w:rPr>
          <w:t xml:space="preserve">уведомления</w:t>
        </w:r>
      </w:hyperlink>
      <w:r>
        <w:rPr>
          <w:sz w:val="24"/>
        </w:rPr>
        <w:t xml:space="preserve"> об отказе в предоставлении муниципальной услуги по форме согласно приложению 4 к административному регламенту.</w:t>
      </w:r>
    </w:p>
    <w:p>
      <w:pPr>
        <w:pStyle w:val="0"/>
        <w:spacing w:before="240" w:line-rule="auto"/>
        <w:ind w:firstLine="540"/>
        <w:jc w:val="both"/>
      </w:pPr>
      <w:r>
        <w:rPr>
          <w:sz w:val="24"/>
        </w:rPr>
        <w:t xml:space="preserve">Способом оформления результата предоставления муниципальной услуги является соответствующая запись в </w:t>
      </w:r>
      <w:hyperlink w:history="0" w:anchor="P764" w:tooltip="Журнал регистрации трудовых договоров">
        <w:r>
          <w:rPr>
            <w:sz w:val="24"/>
            <w:color w:val="0000ff"/>
          </w:rPr>
          <w:t xml:space="preserve">Журнале</w:t>
        </w:r>
      </w:hyperlink>
      <w:r>
        <w:rPr>
          <w:sz w:val="24"/>
        </w:rPr>
        <w:t xml:space="preserve"> регистрации трудовых договоров по форме согласно приложению 5 к административному регламенту и проставление на первой странице трудового договора (изменений в трудовой договор) штампа с отметкой "Трудовой договор зарегистрирован" с указанием регистрационного номера, даты регистрации и подписью специалиста отдела труда либо регистрация факта прекращения трудового договора путем внесения соответствующей записи в Журнал регистрации трудовых договоров и проставление на первой странице трудового договора штампа с отметкой "Факт прекращения трудового договора зарегистрирован" с указанием даты регистрации и подписью специалиста отдела труда.</w:t>
      </w:r>
    </w:p>
    <w:p>
      <w:pPr>
        <w:pStyle w:val="0"/>
        <w:spacing w:before="240" w:line-rule="auto"/>
        <w:ind w:firstLine="540"/>
        <w:jc w:val="both"/>
      </w:pPr>
      <w:hyperlink w:history="0" w:anchor="P805" w:tooltip="ОБРАЗЦЫ ШТАМПОВ">
        <w:r>
          <w:rPr>
            <w:sz w:val="24"/>
            <w:color w:val="0000ff"/>
          </w:rPr>
          <w:t xml:space="preserve">Образцы</w:t>
        </w:r>
      </w:hyperlink>
      <w:r>
        <w:rPr>
          <w:sz w:val="24"/>
        </w:rPr>
        <w:t xml:space="preserve"> штампов для регистрации трудового договора, заключаемого между работником и работодателем - физическим лицом, не являющимся индивидуальным предпринимателем, изменений в трудовой договор, факта прекращения трудового договора приведены в приложении 6 к административному регламенту.</w:t>
      </w:r>
    </w:p>
    <w:p>
      <w:pPr>
        <w:pStyle w:val="0"/>
        <w:spacing w:before="240" w:line-rule="auto"/>
        <w:ind w:firstLine="540"/>
        <w:jc w:val="both"/>
      </w:pPr>
      <w:r>
        <w:rPr>
          <w:sz w:val="24"/>
        </w:rPr>
        <w:t xml:space="preserve">Допускается дополнительное ведение электронного реестра регистрации трудовых договоров.</w:t>
      </w:r>
    </w:p>
    <w:p>
      <w:pPr>
        <w:pStyle w:val="0"/>
        <w:jc w:val="center"/>
      </w:pPr>
      <w:r>
        <w:rPr>
          <w:sz w:val="24"/>
        </w:rPr>
      </w:r>
    </w:p>
    <w:p>
      <w:pPr>
        <w:pStyle w:val="2"/>
        <w:outlineLvl w:val="2"/>
        <w:jc w:val="center"/>
      </w:pPr>
      <w:r>
        <w:rPr>
          <w:sz w:val="24"/>
        </w:rPr>
        <w:t xml:space="preserve">Срок предоставления муниципальной услуги</w:t>
      </w:r>
    </w:p>
    <w:p>
      <w:pPr>
        <w:pStyle w:val="0"/>
        <w:jc w:val="center"/>
      </w:pPr>
      <w:r>
        <w:rPr>
          <w:sz w:val="24"/>
        </w:rPr>
      </w:r>
    </w:p>
    <w:p>
      <w:pPr>
        <w:pStyle w:val="0"/>
        <w:ind w:firstLine="540"/>
        <w:jc w:val="both"/>
      </w:pPr>
      <w:r>
        <w:rPr>
          <w:sz w:val="24"/>
        </w:rPr>
        <w:t xml:space="preserve">11. Срок предоставления муниципальной услуги:</w:t>
      </w:r>
    </w:p>
    <w:p>
      <w:pPr>
        <w:pStyle w:val="0"/>
        <w:spacing w:before="240" w:line-rule="auto"/>
        <w:ind w:firstLine="540"/>
        <w:jc w:val="both"/>
      </w:pPr>
      <w:r>
        <w:rPr>
          <w:sz w:val="24"/>
        </w:rPr>
        <w:t xml:space="preserve">- уведомительная регистрация трудового договора (изменений в трудовой договор) производится в течение 3 рабочих дней со дня поступления документов в администрацию города;</w:t>
      </w:r>
    </w:p>
    <w:p>
      <w:pPr>
        <w:pStyle w:val="0"/>
        <w:spacing w:before="240" w:line-rule="auto"/>
        <w:ind w:firstLine="540"/>
        <w:jc w:val="both"/>
      </w:pPr>
      <w:r>
        <w:rPr>
          <w:sz w:val="24"/>
        </w:rPr>
        <w:t xml:space="preserve">- уведомительная регистрация факта прекращения трудового договора производится в день поступления документов в администрацию города.</w:t>
      </w:r>
    </w:p>
    <w:p>
      <w:pPr>
        <w:pStyle w:val="0"/>
        <w:spacing w:before="240" w:line-rule="auto"/>
        <w:ind w:firstLine="540"/>
        <w:jc w:val="both"/>
      </w:pPr>
      <w:r>
        <w:rPr>
          <w:sz w:val="24"/>
        </w:rPr>
        <w:t xml:space="preserve">В случае необходимости направления межведомственного запроса для получения необходимых сведений - в день получения ответа на межведомственный запрос.</w:t>
      </w:r>
    </w:p>
    <w:p>
      <w:pPr>
        <w:pStyle w:val="0"/>
        <w:spacing w:before="240" w:line-rule="auto"/>
        <w:ind w:firstLine="540"/>
        <w:jc w:val="both"/>
      </w:pPr>
      <w:r>
        <w:rPr>
          <w:sz w:val="24"/>
        </w:rPr>
        <w:t xml:space="preserve">Направление межведомственного запроса производится в течение 1 рабочего дня со дня поступления в департамент заявления о предоставлении муниципальной услуги и приложенных к нему документов.</w:t>
      </w:r>
    </w:p>
    <w:p>
      <w:pPr>
        <w:pStyle w:val="0"/>
        <w:jc w:val="center"/>
      </w:pPr>
      <w:r>
        <w:rPr>
          <w:sz w:val="24"/>
        </w:rPr>
      </w:r>
    </w:p>
    <w:p>
      <w:pPr>
        <w:pStyle w:val="2"/>
        <w:outlineLvl w:val="2"/>
        <w:jc w:val="center"/>
      </w:pPr>
      <w:r>
        <w:rPr>
          <w:sz w:val="24"/>
        </w:rPr>
        <w:t xml:space="preserve">Правовые основания для предоставления муниципальной услуги</w:t>
      </w:r>
    </w:p>
    <w:p>
      <w:pPr>
        <w:pStyle w:val="0"/>
        <w:jc w:val="center"/>
      </w:pPr>
      <w:r>
        <w:rPr>
          <w:sz w:val="24"/>
        </w:rPr>
      </w:r>
    </w:p>
    <w:p>
      <w:pPr>
        <w:pStyle w:val="0"/>
        <w:ind w:firstLine="540"/>
        <w:jc w:val="both"/>
      </w:pPr>
      <w:r>
        <w:rPr>
          <w:sz w:val="24"/>
        </w:rPr>
        <w:t xml:space="preserve">12. Перечень правовых актов, регулирующих предоставление муниципальной услуги, размещается на официальном сайте, Едином портале.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13.07.2023 N 574)</w:t>
      </w:r>
    </w:p>
    <w:p>
      <w:pPr>
        <w:pStyle w:val="0"/>
        <w:jc w:val="center"/>
      </w:pPr>
      <w:r>
        <w:rPr>
          <w:sz w:val="24"/>
        </w:rPr>
      </w:r>
    </w:p>
    <w:p>
      <w:pPr>
        <w:pStyle w:val="2"/>
        <w:outlineLvl w:val="2"/>
        <w:jc w:val="center"/>
      </w:pPr>
      <w:r>
        <w:rPr>
          <w:sz w:val="24"/>
        </w:rPr>
        <w:t xml:space="preserve">Исчерпывающий перечень документов, необходимых</w:t>
      </w:r>
    </w:p>
    <w:p>
      <w:pPr>
        <w:pStyle w:val="2"/>
        <w:jc w:val="center"/>
      </w:pPr>
      <w:r>
        <w:rPr>
          <w:sz w:val="24"/>
        </w:rPr>
        <w:t xml:space="preserve">в соответствии с законодательными или иными нормативными</w:t>
      </w:r>
    </w:p>
    <w:p>
      <w:pPr>
        <w:pStyle w:val="2"/>
        <w:jc w:val="center"/>
      </w:pPr>
      <w:r>
        <w:rPr>
          <w:sz w:val="24"/>
        </w:rPr>
        <w:t xml:space="preserve">правовыми актами для предоставления муниципальной услуги,</w:t>
      </w:r>
    </w:p>
    <w:p>
      <w:pPr>
        <w:pStyle w:val="2"/>
        <w:jc w:val="center"/>
      </w:pPr>
      <w:r>
        <w:rPr>
          <w:sz w:val="24"/>
        </w:rPr>
        <w:t xml:space="preserve">с разделением на документы и информацию, которые заявитель</w:t>
      </w:r>
    </w:p>
    <w:p>
      <w:pPr>
        <w:pStyle w:val="2"/>
        <w:jc w:val="center"/>
      </w:pPr>
      <w:r>
        <w:rPr>
          <w:sz w:val="24"/>
        </w:rPr>
        <w:t xml:space="preserve">должен представить самостоятельно, и документы, которые</w:t>
      </w:r>
    </w:p>
    <w:p>
      <w:pPr>
        <w:pStyle w:val="2"/>
        <w:jc w:val="center"/>
      </w:pPr>
      <w:r>
        <w:rPr>
          <w:sz w:val="24"/>
        </w:rPr>
        <w:t xml:space="preserve">заявитель вправе представить по собственной инициативе, так</w:t>
      </w:r>
    </w:p>
    <w:p>
      <w:pPr>
        <w:pStyle w:val="2"/>
        <w:jc w:val="center"/>
      </w:pPr>
      <w:r>
        <w:rPr>
          <w:sz w:val="24"/>
        </w:rPr>
        <w:t xml:space="preserve">как они подлежат представлению в рамках межведомственного</w:t>
      </w:r>
    </w:p>
    <w:p>
      <w:pPr>
        <w:pStyle w:val="2"/>
        <w:jc w:val="center"/>
      </w:pPr>
      <w:r>
        <w:rPr>
          <w:sz w:val="24"/>
        </w:rPr>
        <w:t xml:space="preserve">информационного взаимодействия</w:t>
      </w:r>
    </w:p>
    <w:p>
      <w:pPr>
        <w:pStyle w:val="0"/>
        <w:jc w:val="center"/>
      </w:pPr>
      <w:r>
        <w:rPr>
          <w:sz w:val="24"/>
        </w:rPr>
      </w:r>
    </w:p>
    <w:p>
      <w:pPr>
        <w:pStyle w:val="0"/>
        <w:ind w:firstLine="540"/>
        <w:jc w:val="both"/>
      </w:pPr>
      <w:r>
        <w:rPr>
          <w:sz w:val="24"/>
        </w:rPr>
        <w:t xml:space="preserve">13. Исчерпывающий перечень документов, необходимых для предоставления муниципальной услуги, которые заявитель представляет самостоятельно.</w:t>
      </w:r>
    </w:p>
    <w:bookmarkStart w:id="151" w:name="P151"/>
    <w:bookmarkEnd w:id="151"/>
    <w:p>
      <w:pPr>
        <w:pStyle w:val="0"/>
        <w:spacing w:before="240" w:line-rule="auto"/>
        <w:ind w:firstLine="540"/>
        <w:jc w:val="both"/>
      </w:pPr>
      <w:r>
        <w:rPr>
          <w:sz w:val="24"/>
        </w:rPr>
        <w:t xml:space="preserve">13.1. Для регистрации трудового договора (изменений в трудовой договор) подаются следующие документы:</w:t>
      </w:r>
    </w:p>
    <w:p>
      <w:pPr>
        <w:pStyle w:val="0"/>
        <w:spacing w:before="240" w:line-rule="auto"/>
        <w:ind w:firstLine="540"/>
        <w:jc w:val="both"/>
      </w:pPr>
      <w:r>
        <w:rPr>
          <w:sz w:val="24"/>
        </w:rPr>
        <w:t xml:space="preserve">- заявление о регистрации трудового договора (изменений в трудовой договор);</w:t>
      </w:r>
    </w:p>
    <w:p>
      <w:pPr>
        <w:pStyle w:val="0"/>
        <w:spacing w:before="240" w:line-rule="auto"/>
        <w:ind w:firstLine="540"/>
        <w:jc w:val="both"/>
      </w:pPr>
      <w:r>
        <w:rPr>
          <w:sz w:val="24"/>
        </w:rPr>
        <w:t xml:space="preserve">- два экземпляра (оригиналы) трудового договора (соглашения об изменении условий трудового договора);</w:t>
      </w:r>
    </w:p>
    <w:p>
      <w:pPr>
        <w:pStyle w:val="0"/>
        <w:spacing w:before="240" w:line-rule="auto"/>
        <w:ind w:firstLine="540"/>
        <w:jc w:val="both"/>
      </w:pPr>
      <w:r>
        <w:rPr>
          <w:sz w:val="24"/>
        </w:rPr>
        <w:t xml:space="preserve">- копия трудового договора (соглашения об изменении условий трудового договора);</w:t>
      </w:r>
    </w:p>
    <w:p>
      <w:pPr>
        <w:pStyle w:val="0"/>
        <w:spacing w:before="240" w:line-rule="auto"/>
        <w:ind w:firstLine="540"/>
        <w:jc w:val="both"/>
      </w:pPr>
      <w:r>
        <w:rPr>
          <w:sz w:val="24"/>
        </w:rPr>
        <w:t xml:space="preserve">- письменное согласие одного из родителей (попечителя) или его надлежаще заверенная копия, если трудовой договор заключается с несовершеннолетним работником, получившим общее образование и достигшим возраста четырнадцати лет, для выполнения легкого труда, не причиняющего вреда его здоровью, либо с несовершеннолетним работником,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13.07.2023 N 574)</w:t>
      </w:r>
    </w:p>
    <w:p>
      <w:pPr>
        <w:pStyle w:val="0"/>
        <w:spacing w:before="240" w:line-rule="auto"/>
        <w:ind w:firstLine="540"/>
        <w:jc w:val="both"/>
      </w:pPr>
      <w:r>
        <w:rPr>
          <w:sz w:val="24"/>
        </w:rPr>
        <w:t xml:space="preserve">- письменное согласие законного представителя или его надлежаще заверенная копия, если трудовой договор заключается с несовершеннолетним работником, оставшимся без попечения родителей, получившим общее образование и достигшим возраста четырнадцати лет, для выполнения легкого труда, не причиняющего вреда его здоровью, либо с несовершеннолетним работником, оставшимся без попечения родителей,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В случае заключения трудового договора с несовершеннолетним работником, законным представителем которого являются органы опеки и попечительства, его согласие запрашивается департаментом в рамках межведомственного информационного взаимодействия.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13.07.2023 N 574)</w:t>
      </w:r>
    </w:p>
    <w:p>
      <w:pPr>
        <w:pStyle w:val="0"/>
        <w:spacing w:before="240" w:line-rule="auto"/>
        <w:ind w:firstLine="540"/>
        <w:jc w:val="both"/>
      </w:pPr>
      <w:r>
        <w:rPr>
          <w:sz w:val="24"/>
        </w:rPr>
        <w:t xml:space="preserve">Заявитель вправе представить вышеуказанную информацию по собственной инициативе.</w:t>
      </w:r>
    </w:p>
    <w:p>
      <w:pPr>
        <w:pStyle w:val="0"/>
        <w:spacing w:before="240" w:line-rule="auto"/>
        <w:ind w:firstLine="540"/>
        <w:jc w:val="both"/>
      </w:pPr>
      <w:r>
        <w:rPr>
          <w:sz w:val="24"/>
        </w:rPr>
        <w:t xml:space="preserve">Форму заявления заявитель может получить на информационных стендах в местах предоставления муниципальной услуги, в электронном виде на Едином портале, официальном сайте, а также у специалистов отдела труда и МФЦ.</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13.07.2023 N 574)</w:t>
      </w:r>
    </w:p>
    <w:p>
      <w:pPr>
        <w:pStyle w:val="0"/>
        <w:spacing w:before="240" w:line-rule="auto"/>
        <w:ind w:firstLine="540"/>
        <w:jc w:val="both"/>
      </w:pPr>
      <w:r>
        <w:rPr>
          <w:sz w:val="24"/>
        </w:rPr>
        <w:t xml:space="preserve">Заявителю обеспечивается возможность выбора способа подачи заявления: через МФЦ, почтой.</w:t>
      </w:r>
    </w:p>
    <w:p>
      <w:pPr>
        <w:pStyle w:val="0"/>
        <w:jc w:val="both"/>
      </w:pPr>
      <w:r>
        <w:rPr>
          <w:sz w:val="24"/>
        </w:rPr>
        <w:t xml:space="preserve">(пп. 13.1 в ред. </w:t>
      </w:r>
      <w:r>
        <w:rPr>
          <w:sz w:val="24"/>
        </w:rPr>
        <w:t xml:space="preserve">постановления</w:t>
      </w:r>
      <w:r>
        <w:rPr>
          <w:sz w:val="24"/>
        </w:rPr>
        <w:t xml:space="preserve"> Администрации города Нижневартовска от 16.07.2020 N 614)</w:t>
      </w:r>
    </w:p>
    <w:bookmarkStart w:id="164" w:name="P164"/>
    <w:bookmarkEnd w:id="164"/>
    <w:p>
      <w:pPr>
        <w:pStyle w:val="0"/>
        <w:spacing w:before="240" w:line-rule="auto"/>
        <w:ind w:firstLine="540"/>
        <w:jc w:val="both"/>
      </w:pPr>
      <w:r>
        <w:rPr>
          <w:sz w:val="24"/>
        </w:rPr>
        <w:t xml:space="preserve">13.2. Для регистрации факта прекращения трудового договора работодателем подаются следующие документы:</w:t>
      </w:r>
    </w:p>
    <w:p>
      <w:pPr>
        <w:pStyle w:val="0"/>
        <w:spacing w:before="240" w:line-rule="auto"/>
        <w:ind w:firstLine="540"/>
        <w:jc w:val="both"/>
      </w:pPr>
      <w:r>
        <w:rPr>
          <w:sz w:val="24"/>
        </w:rPr>
        <w:t xml:space="preserve">- заявление о регистрации факта прекращения трудового договора с указанием основания прекращения трудового договора;</w:t>
      </w:r>
    </w:p>
    <w:p>
      <w:pPr>
        <w:pStyle w:val="0"/>
        <w:spacing w:before="240" w:line-rule="auto"/>
        <w:ind w:firstLine="540"/>
        <w:jc w:val="both"/>
      </w:pPr>
      <w:r>
        <w:rPr>
          <w:sz w:val="24"/>
        </w:rPr>
        <w:t xml:space="preserve">- два экземпляра (оригиналы) зарегистрированного трудового договора.</w:t>
      </w:r>
    </w:p>
    <w:p>
      <w:pPr>
        <w:pStyle w:val="0"/>
        <w:spacing w:before="240" w:line-rule="auto"/>
        <w:ind w:firstLine="540"/>
        <w:jc w:val="both"/>
      </w:pPr>
      <w:r>
        <w:rPr>
          <w:sz w:val="24"/>
        </w:rPr>
        <w:t xml:space="preserve">В случае смерти работодателя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по заявлению работодателя, регистрация факта прекращения трудового договора осуществляется на основании представленных работником следующих документов:</w:t>
      </w:r>
    </w:p>
    <w:p>
      <w:pPr>
        <w:pStyle w:val="0"/>
        <w:spacing w:before="240" w:line-rule="auto"/>
        <w:ind w:firstLine="540"/>
        <w:jc w:val="both"/>
      </w:pPr>
      <w:r>
        <w:rPr>
          <w:sz w:val="24"/>
        </w:rPr>
        <w:t xml:space="preserve">- заявление о регистрации факта прекращения трудового договора с указанием основания прекращения трудового договора;</w:t>
      </w:r>
    </w:p>
    <w:p>
      <w:pPr>
        <w:pStyle w:val="0"/>
        <w:spacing w:before="240" w:line-rule="auto"/>
        <w:ind w:firstLine="540"/>
        <w:jc w:val="both"/>
      </w:pPr>
      <w:r>
        <w:rPr>
          <w:sz w:val="24"/>
        </w:rPr>
        <w:t xml:space="preserve">- оригинал зарегистрированного трудового договора.</w:t>
      </w:r>
    </w:p>
    <w:p>
      <w:pPr>
        <w:pStyle w:val="0"/>
        <w:spacing w:before="240" w:line-rule="auto"/>
        <w:ind w:firstLine="540"/>
        <w:jc w:val="both"/>
      </w:pPr>
      <w:r>
        <w:rPr>
          <w:sz w:val="24"/>
        </w:rPr>
        <w:t xml:space="preserve">Департамент в соответствии с законодательством Российской Федерации в порядке межведомственного информационного взаимодействия осуществляет получение сведений о смерти работодателя или отсутствии сведений о месте его пребывания в течение двух месяцев, если заявителем выступает работник.</w:t>
      </w:r>
    </w:p>
    <w:p>
      <w:pPr>
        <w:pStyle w:val="0"/>
        <w:spacing w:before="240" w:line-rule="auto"/>
        <w:ind w:firstLine="540"/>
        <w:jc w:val="both"/>
      </w:pPr>
      <w:r>
        <w:rPr>
          <w:sz w:val="24"/>
        </w:rPr>
        <w:t xml:space="preserve">Заявитель вправе представить вышеуказанные сведения по собственной инициативе.</w:t>
      </w:r>
    </w:p>
    <w:p>
      <w:pPr>
        <w:pStyle w:val="0"/>
        <w:spacing w:before="240" w:line-rule="auto"/>
        <w:ind w:firstLine="540"/>
        <w:jc w:val="both"/>
      </w:pPr>
      <w:r>
        <w:rPr>
          <w:sz w:val="24"/>
        </w:rPr>
        <w:t xml:space="preserve">14. Специалист МФЦ при приеме заявления о предоставлении муниципальной услуги и выдаче документов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w:t>
      </w:r>
      <w:r>
        <w:rPr>
          <w:sz w:val="24"/>
        </w:rPr>
        <w:t xml:space="preserve">частях 10</w:t>
      </w:r>
      <w:r>
        <w:rPr>
          <w:sz w:val="24"/>
        </w:rPr>
        <w:t xml:space="preserve"> и </w:t>
      </w:r>
      <w:r>
        <w:rPr>
          <w:sz w:val="24"/>
        </w:rPr>
        <w:t xml:space="preserve">11 статьи 7</w:t>
      </w:r>
      <w:r>
        <w:rPr>
          <w:sz w:val="24"/>
        </w:rPr>
        <w:t xml:space="preserve"> Федерального закона N 210-ФЗ, а также проверяет соответствие копий представляемых документов (за исключением нотариально заверенных) их оригиналам.</w:t>
      </w:r>
    </w:p>
    <w:p>
      <w:pPr>
        <w:pStyle w:val="0"/>
        <w:spacing w:before="240" w:line-rule="auto"/>
        <w:ind w:firstLine="540"/>
        <w:jc w:val="both"/>
      </w:pPr>
      <w:r>
        <w:rPr>
          <w:sz w:val="24"/>
        </w:rPr>
        <w:t xml:space="preserve">В случае подачи документов через МФЦ специалист МФЦ, принявший заявление о предоставлении муниципальной услуги, выдает заявителю расписку о приеме документов с указанием даты получения результата предоставления муниципальной услуги.</w:t>
      </w:r>
    </w:p>
    <w:p>
      <w:pPr>
        <w:pStyle w:val="0"/>
        <w:jc w:val="both"/>
      </w:pPr>
      <w:r>
        <w:rPr>
          <w:sz w:val="24"/>
        </w:rPr>
        <w:t xml:space="preserve">(п. 14 в ред. </w:t>
      </w:r>
      <w:r>
        <w:rPr>
          <w:sz w:val="24"/>
        </w:rPr>
        <w:t xml:space="preserve">постановления</w:t>
      </w:r>
      <w:r>
        <w:rPr>
          <w:sz w:val="24"/>
        </w:rPr>
        <w:t xml:space="preserve"> Администрации города Нижневартовска от 13.07.2021 N 572)</w:t>
      </w:r>
    </w:p>
    <w:p>
      <w:pPr>
        <w:pStyle w:val="0"/>
        <w:spacing w:before="240" w:line-rule="auto"/>
        <w:ind w:firstLine="540"/>
        <w:jc w:val="both"/>
      </w:pPr>
      <w:r>
        <w:rPr>
          <w:sz w:val="24"/>
        </w:rPr>
        <w:t xml:space="preserve">15. Запрещается требовать от заявителя:</w:t>
      </w:r>
    </w:p>
    <w:p>
      <w:pPr>
        <w:pStyle w:val="0"/>
        <w:spacing w:before="240" w:line-rule="auto"/>
        <w:ind w:firstLine="540"/>
        <w:jc w:val="both"/>
      </w:pPr>
      <w:r>
        <w:rPr>
          <w:sz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40" w:line-rule="auto"/>
        <w:ind w:firstLine="540"/>
        <w:jc w:val="both"/>
      </w:pPr>
      <w:r>
        <w:rPr>
          <w:sz w:val="24"/>
        </w:rPr>
        <w:t xml:space="preserve">-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Pr>
          <w:sz w:val="24"/>
        </w:rPr>
        <w:t xml:space="preserve">частью 1 статьи 1</w:t>
      </w:r>
      <w:r>
        <w:rPr>
          <w:sz w:val="24"/>
        </w:rPr>
        <w:t xml:space="preserve"> Федерального закона N 210-ФЗ государственных и муниципальных услуг, в соответствии с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за исключением документов, включенных в определенный </w:t>
      </w:r>
      <w:r>
        <w:rPr>
          <w:sz w:val="24"/>
        </w:rPr>
        <w:t xml:space="preserve">частью 6 статьи 7</w:t>
      </w:r>
      <w:r>
        <w:rPr>
          <w:sz w:val="24"/>
        </w:rPr>
        <w:t xml:space="preserve"> Федерального закона N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pPr>
        <w:pStyle w:val="0"/>
        <w:spacing w:before="240" w:line-rule="auto"/>
        <w:ind w:firstLine="540"/>
        <w:jc w:val="both"/>
      </w:pPr>
      <w:r>
        <w:rPr>
          <w:sz w:val="24"/>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Pr>
          <w:sz w:val="24"/>
        </w:rPr>
        <w:t xml:space="preserve">части 1 статьи 9</w:t>
      </w:r>
      <w:r>
        <w:rPr>
          <w:sz w:val="24"/>
        </w:rPr>
        <w:t xml:space="preserve"> Федерального закона N 210-ФЗ;</w:t>
      </w:r>
    </w:p>
    <w:p>
      <w:pPr>
        <w:pStyle w:val="0"/>
        <w:spacing w:before="240" w:line-rule="auto"/>
        <w:ind w:firstLine="540"/>
        <w:jc w:val="both"/>
      </w:pPr>
      <w:r>
        <w:rPr>
          <w:sz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0"/>
        <w:spacing w:before="240" w:line-rule="auto"/>
        <w:ind w:firstLine="540"/>
        <w:jc w:val="both"/>
      </w:pPr>
      <w:r>
        <w:rPr>
          <w:sz w:val="24"/>
        </w:rPr>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spacing w:before="240" w:line-rule="auto"/>
        <w:ind w:firstLine="540"/>
        <w:jc w:val="both"/>
      </w:pPr>
      <w:r>
        <w:rPr>
          <w:sz w:val="24"/>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spacing w:before="240" w:line-rule="auto"/>
        <w:ind w:firstLine="540"/>
        <w:jc w:val="both"/>
      </w:pPr>
      <w:r>
        <w:rPr>
          <w:sz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spacing w:before="240" w:line-rule="auto"/>
        <w:ind w:firstLine="540"/>
        <w:jc w:val="both"/>
      </w:pPr>
      <w:r>
        <w:rPr>
          <w:sz w:val="24"/>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r>
        <w:rPr>
          <w:sz w:val="24"/>
        </w:rPr>
        <w:t xml:space="preserve">частью 1.1 статьи 16</w:t>
      </w:r>
      <w:r>
        <w:rPr>
          <w:sz w:val="24"/>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rPr>
          <w:sz w:val="24"/>
        </w:rPr>
        <w:t xml:space="preserve">частью 1.1 статьи 16</w:t>
      </w:r>
      <w:r>
        <w:rPr>
          <w:sz w:val="24"/>
        </w:rPr>
        <w:t xml:space="preserve"> Федерального закона N 210-ФЗ, уведомляется заявитель, а также приносятся извинения за доставленные неудобства;</w:t>
      </w:r>
    </w:p>
    <w:p>
      <w:pPr>
        <w:pStyle w:val="0"/>
        <w:spacing w:before="240" w:line-rule="auto"/>
        <w:ind w:firstLine="540"/>
        <w:jc w:val="both"/>
      </w:pPr>
      <w:r>
        <w:rPr>
          <w:sz w:val="24"/>
        </w:rPr>
        <w:t xml:space="preserve">- предоставления на бумажном носителе документов и информации, электронные образы которых ранее были заверены в соответствии с </w:t>
      </w:r>
      <w:r>
        <w:rPr>
          <w:sz w:val="24"/>
        </w:rPr>
        <w:t xml:space="preserve">пунктом 7.2 части 1 статьи 16</w:t>
      </w:r>
      <w:r>
        <w:rPr>
          <w:sz w:val="24"/>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0"/>
        <w:spacing w:before="240" w:line-rule="auto"/>
        <w:ind w:firstLine="540"/>
        <w:jc w:val="both"/>
      </w:pPr>
      <w:r>
        <w:rPr>
          <w:sz w:val="24"/>
        </w:rPr>
        <w:t xml:space="preserve">Запрещается отказывать заявителю:</w:t>
      </w:r>
    </w:p>
    <w:p>
      <w:pPr>
        <w:pStyle w:val="0"/>
        <w:spacing w:before="240" w:line-rule="auto"/>
        <w:ind w:firstLine="540"/>
        <w:jc w:val="both"/>
      </w:pPr>
      <w:r>
        <w:rPr>
          <w:sz w:val="24"/>
        </w:rPr>
        <w:t xml:space="preserve">-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официальном сайте;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13.07.2023 N 574)</w:t>
      </w:r>
    </w:p>
    <w:p>
      <w:pPr>
        <w:pStyle w:val="0"/>
        <w:spacing w:before="240" w:line-rule="auto"/>
        <w:ind w:firstLine="540"/>
        <w:jc w:val="both"/>
      </w:pPr>
      <w:r>
        <w:rPr>
          <w:sz w:val="24"/>
        </w:rPr>
        <w:t xml:space="preserve">-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официальном сайте.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13.07.2023 N 574)</w:t>
      </w:r>
    </w:p>
    <w:p>
      <w:pPr>
        <w:pStyle w:val="0"/>
        <w:jc w:val="both"/>
      </w:pPr>
      <w:r>
        <w:rPr>
          <w:sz w:val="24"/>
        </w:rPr>
        <w:t xml:space="preserve">(п. 15 в ред. </w:t>
      </w:r>
      <w:r>
        <w:rPr>
          <w:sz w:val="24"/>
        </w:rPr>
        <w:t xml:space="preserve">постановления</w:t>
      </w:r>
      <w:r>
        <w:rPr>
          <w:sz w:val="24"/>
        </w:rPr>
        <w:t xml:space="preserve"> Администрации города Нижневартовска от 13.07.2021 N 572)</w:t>
      </w:r>
    </w:p>
    <w:p>
      <w:pPr>
        <w:pStyle w:val="0"/>
        <w:jc w:val="center"/>
      </w:pPr>
      <w:r>
        <w:rPr>
          <w:sz w:val="24"/>
        </w:rPr>
      </w:r>
    </w:p>
    <w:p>
      <w:pPr>
        <w:pStyle w:val="2"/>
        <w:outlineLvl w:val="2"/>
        <w:jc w:val="center"/>
      </w:pPr>
      <w:r>
        <w:rPr>
          <w:sz w:val="24"/>
        </w:rPr>
        <w:t xml:space="preserve">Исчерпывающий перечень оснований для отказа в приеме</w:t>
      </w:r>
    </w:p>
    <w:p>
      <w:pPr>
        <w:pStyle w:val="2"/>
        <w:jc w:val="center"/>
      </w:pPr>
      <w:r>
        <w:rPr>
          <w:sz w:val="24"/>
        </w:rPr>
        <w:t xml:space="preserve">документов, необходимых для предоставления муниципальной</w:t>
      </w:r>
    </w:p>
    <w:p>
      <w:pPr>
        <w:pStyle w:val="2"/>
        <w:jc w:val="center"/>
      </w:pPr>
      <w:r>
        <w:rPr>
          <w:sz w:val="24"/>
        </w:rPr>
        <w:t xml:space="preserve">услуги</w:t>
      </w:r>
    </w:p>
    <w:p>
      <w:pPr>
        <w:pStyle w:val="0"/>
        <w:jc w:val="center"/>
      </w:pPr>
      <w:r>
        <w:rPr>
          <w:sz w:val="24"/>
        </w:rPr>
      </w:r>
    </w:p>
    <w:p>
      <w:pPr>
        <w:pStyle w:val="0"/>
        <w:ind w:firstLine="540"/>
        <w:jc w:val="both"/>
      </w:pPr>
      <w:r>
        <w:rPr>
          <w:sz w:val="24"/>
        </w:rPr>
        <w:t xml:space="preserve">16. Основания для отказа в приеме документов, необходимых для предоставления муниципальной услуги, не предусмотрены.</w:t>
      </w:r>
    </w:p>
    <w:p>
      <w:pPr>
        <w:pStyle w:val="0"/>
        <w:jc w:val="center"/>
      </w:pPr>
      <w:r>
        <w:rPr>
          <w:sz w:val="24"/>
        </w:rPr>
      </w:r>
    </w:p>
    <w:p>
      <w:pPr>
        <w:pStyle w:val="2"/>
        <w:outlineLvl w:val="2"/>
        <w:jc w:val="center"/>
      </w:pPr>
      <w:r>
        <w:rPr>
          <w:sz w:val="24"/>
        </w:rPr>
        <w:t xml:space="preserve">Исчерпывающий перечень оснований для приостановления</w:t>
      </w:r>
    </w:p>
    <w:p>
      <w:pPr>
        <w:pStyle w:val="2"/>
        <w:jc w:val="center"/>
      </w:pPr>
      <w:r>
        <w:rPr>
          <w:sz w:val="24"/>
        </w:rPr>
        <w:t xml:space="preserve">предоставления муниципальной услуги или отказа</w:t>
      </w:r>
    </w:p>
    <w:p>
      <w:pPr>
        <w:pStyle w:val="2"/>
        <w:jc w:val="center"/>
      </w:pPr>
      <w:r>
        <w:rPr>
          <w:sz w:val="24"/>
        </w:rPr>
        <w:t xml:space="preserve">в предоставлении муниципальной услуги</w:t>
      </w:r>
    </w:p>
    <w:p>
      <w:pPr>
        <w:pStyle w:val="0"/>
        <w:jc w:val="center"/>
      </w:pPr>
      <w:r>
        <w:rPr>
          <w:sz w:val="24"/>
        </w:rPr>
      </w:r>
    </w:p>
    <w:p>
      <w:pPr>
        <w:pStyle w:val="0"/>
        <w:ind w:firstLine="540"/>
        <w:jc w:val="both"/>
      </w:pPr>
      <w:r>
        <w:rPr>
          <w:sz w:val="24"/>
        </w:rPr>
        <w:t xml:space="preserve">17. Основания для приостановления предоставления муниципальной услуги не предусмотрены.</w:t>
      </w:r>
    </w:p>
    <w:bookmarkStart w:id="203" w:name="P203"/>
    <w:bookmarkEnd w:id="203"/>
    <w:p>
      <w:pPr>
        <w:pStyle w:val="0"/>
        <w:spacing w:before="240" w:line-rule="auto"/>
        <w:ind w:firstLine="540"/>
        <w:jc w:val="both"/>
      </w:pPr>
      <w:r>
        <w:rPr>
          <w:sz w:val="24"/>
        </w:rPr>
        <w:t xml:space="preserve">18. Основания для отказа в предоставлении муниципальной услуги:</w:t>
      </w:r>
    </w:p>
    <w:p>
      <w:pPr>
        <w:pStyle w:val="0"/>
        <w:spacing w:before="240" w:line-rule="auto"/>
        <w:ind w:firstLine="540"/>
        <w:jc w:val="both"/>
      </w:pPr>
      <w:r>
        <w:rPr>
          <w:sz w:val="24"/>
        </w:rPr>
        <w:t xml:space="preserve">- отсутствуют документы, необходимые для предоставления муниципальной услуги, предусмотренные </w:t>
      </w:r>
      <w:hyperlink w:history="0" w:anchor="P151" w:tooltip="13.1. Для регистрации трудового договора (изменений в трудовой договор) подаются следующие документы:">
        <w:r>
          <w:rPr>
            <w:sz w:val="24"/>
            <w:color w:val="0000ff"/>
          </w:rPr>
          <w:t xml:space="preserve">подпунктами 13.1</w:t>
        </w:r>
      </w:hyperlink>
      <w:r>
        <w:rPr>
          <w:sz w:val="24"/>
        </w:rPr>
        <w:t xml:space="preserve">, </w:t>
      </w:r>
      <w:hyperlink w:history="0" w:anchor="P164" w:tooltip="13.2. Для регистрации факта прекращения трудового договора работодателем подаются следующие документы:">
        <w:r>
          <w:rPr>
            <w:sz w:val="24"/>
            <w:color w:val="0000ff"/>
          </w:rPr>
          <w:t xml:space="preserve">13.2 пункта 13</w:t>
        </w:r>
      </w:hyperlink>
      <w:r>
        <w:rPr>
          <w:sz w:val="24"/>
        </w:rPr>
        <w:t xml:space="preserve"> административного регламента;</w:t>
      </w:r>
    </w:p>
    <w:p>
      <w:pPr>
        <w:pStyle w:val="0"/>
        <w:spacing w:before="240" w:line-rule="auto"/>
        <w:ind w:firstLine="540"/>
        <w:jc w:val="both"/>
      </w:pPr>
      <w:r>
        <w:rPr>
          <w:sz w:val="24"/>
        </w:rPr>
        <w:t xml:space="preserve">- представленные документы имеют зачеркнутые слова или иные не оговоренные в них исправления, повреждения, не позволяющие однозначно истолковать их содержание;</w:t>
      </w:r>
    </w:p>
    <w:p>
      <w:pPr>
        <w:pStyle w:val="0"/>
        <w:spacing w:before="240" w:line-rule="auto"/>
        <w:ind w:firstLine="540"/>
        <w:jc w:val="both"/>
      </w:pPr>
      <w:r>
        <w:rPr>
          <w:sz w:val="24"/>
        </w:rPr>
        <w:t xml:space="preserve">- текст заявления о предоставлении муниципальной услуги и данные о заявителе не поддаются прочтению;</w:t>
      </w:r>
    </w:p>
    <w:p>
      <w:pPr>
        <w:pStyle w:val="0"/>
        <w:spacing w:before="240" w:line-rule="auto"/>
        <w:ind w:firstLine="540"/>
        <w:jc w:val="both"/>
      </w:pPr>
      <w:r>
        <w:rPr>
          <w:sz w:val="24"/>
        </w:rPr>
        <w:t xml:space="preserve">- отсутствуют подписи работника и (или) работодателя в трудовых договорах;</w:t>
      </w:r>
    </w:p>
    <w:p>
      <w:pPr>
        <w:pStyle w:val="0"/>
        <w:spacing w:before="240" w:line-rule="auto"/>
        <w:ind w:firstLine="540"/>
        <w:jc w:val="both"/>
      </w:pPr>
      <w:r>
        <w:rPr>
          <w:sz w:val="24"/>
        </w:rPr>
        <w:t xml:space="preserve">- отсутствует дата заключения (дата подписания) трудового договора;</w:t>
      </w:r>
    </w:p>
    <w:p>
      <w:pPr>
        <w:pStyle w:val="0"/>
        <w:spacing w:before="240" w:line-rule="auto"/>
        <w:ind w:firstLine="540"/>
        <w:jc w:val="both"/>
      </w:pPr>
      <w:r>
        <w:rPr>
          <w:sz w:val="24"/>
        </w:rPr>
        <w:t xml:space="preserve">- сведения в документах, удостоверяющих личность работника и работодателя, не соответствуют сведениям, указанным в трудовом договоре.</w:t>
      </w:r>
    </w:p>
    <w:p>
      <w:pPr>
        <w:pStyle w:val="0"/>
        <w:spacing w:before="240" w:line-rule="auto"/>
        <w:ind w:firstLine="540"/>
        <w:jc w:val="both"/>
      </w:pPr>
      <w:r>
        <w:rPr>
          <w:sz w:val="24"/>
        </w:rPr>
        <w:t xml:space="preserve">В случае выявления оснований для отказа в предоставлении муниципальной услуги специалист отдела труда, специалист МФЦ уведомляет заявителя, в том числе под подпись, о наличии оснований для отказа в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pPr>
        <w:pStyle w:val="0"/>
        <w:spacing w:before="240" w:line-rule="auto"/>
        <w:ind w:firstLine="540"/>
        <w:jc w:val="both"/>
      </w:pPr>
      <w:r>
        <w:rPr>
          <w:sz w:val="24"/>
        </w:rPr>
        <w:t xml:space="preserve">После устранения оснований для отказа в предоставлении муниципальной услуги заявитель вправе обратиться повторно за предоставлением муниципальной услуги.</w:t>
      </w:r>
    </w:p>
    <w:p>
      <w:pPr>
        <w:pStyle w:val="0"/>
        <w:jc w:val="center"/>
      </w:pPr>
      <w:r>
        <w:rPr>
          <w:sz w:val="24"/>
        </w:rPr>
      </w:r>
    </w:p>
    <w:p>
      <w:pPr>
        <w:pStyle w:val="2"/>
        <w:outlineLvl w:val="2"/>
        <w:jc w:val="center"/>
      </w:pPr>
      <w:r>
        <w:rPr>
          <w:sz w:val="24"/>
        </w:rPr>
        <w:t xml:space="preserve">Размер платы, взимаемой с заявителя при предоставлении</w:t>
      </w:r>
    </w:p>
    <w:p>
      <w:pPr>
        <w:pStyle w:val="2"/>
        <w:jc w:val="center"/>
      </w:pPr>
      <w:r>
        <w:rPr>
          <w:sz w:val="24"/>
        </w:rPr>
        <w:t xml:space="preserve">муниципальной услуги, и способы ее взимания в случаях,</w:t>
      </w:r>
    </w:p>
    <w:p>
      <w:pPr>
        <w:pStyle w:val="2"/>
        <w:jc w:val="center"/>
      </w:pPr>
      <w:r>
        <w:rPr>
          <w:sz w:val="24"/>
        </w:rPr>
        <w:t xml:space="preserve">предусмотренных федеральными законами, принимаемыми</w:t>
      </w:r>
    </w:p>
    <w:p>
      <w:pPr>
        <w:pStyle w:val="2"/>
        <w:jc w:val="center"/>
      </w:pPr>
      <w:r>
        <w:rPr>
          <w:sz w:val="24"/>
        </w:rPr>
        <w:t xml:space="preserve">в соответствии с ними иными нормативными правовыми актами</w:t>
      </w:r>
    </w:p>
    <w:p>
      <w:pPr>
        <w:pStyle w:val="2"/>
        <w:jc w:val="center"/>
      </w:pPr>
      <w:r>
        <w:rPr>
          <w:sz w:val="24"/>
        </w:rPr>
        <w:t xml:space="preserve">Российской Федерации, нормативными правовыми актами</w:t>
      </w:r>
    </w:p>
    <w:p>
      <w:pPr>
        <w:pStyle w:val="2"/>
        <w:jc w:val="center"/>
      </w:pPr>
      <w:r>
        <w:rPr>
          <w:sz w:val="24"/>
        </w:rPr>
        <w:t xml:space="preserve">субъектов Российской Федерации, муниципальными правовыми</w:t>
      </w:r>
    </w:p>
    <w:p>
      <w:pPr>
        <w:pStyle w:val="2"/>
        <w:jc w:val="center"/>
      </w:pPr>
      <w:r>
        <w:rPr>
          <w:sz w:val="24"/>
        </w:rPr>
        <w:t xml:space="preserve">актами</w:t>
      </w:r>
    </w:p>
    <w:p>
      <w:pPr>
        <w:pStyle w:val="0"/>
        <w:jc w:val="center"/>
      </w:pPr>
      <w:r>
        <w:rPr>
          <w:sz w:val="24"/>
        </w:rPr>
      </w:r>
    </w:p>
    <w:p>
      <w:pPr>
        <w:pStyle w:val="0"/>
        <w:ind w:firstLine="540"/>
        <w:jc w:val="both"/>
      </w:pPr>
      <w:r>
        <w:rPr>
          <w:sz w:val="24"/>
        </w:rPr>
        <w:t xml:space="preserve">19. Муниципальная услуга предоставляется бесплатно.</w:t>
      </w:r>
    </w:p>
    <w:p>
      <w:pPr>
        <w:pStyle w:val="0"/>
        <w:jc w:val="center"/>
      </w:pPr>
      <w:r>
        <w:rPr>
          <w:sz w:val="24"/>
        </w:rPr>
      </w:r>
    </w:p>
    <w:p>
      <w:pPr>
        <w:pStyle w:val="2"/>
        <w:outlineLvl w:val="2"/>
        <w:jc w:val="center"/>
      </w:pPr>
      <w:r>
        <w:rPr>
          <w:sz w:val="24"/>
        </w:rPr>
        <w:t xml:space="preserve">Максимальный срок ожидания в очереди при подаче заявления</w:t>
      </w:r>
    </w:p>
    <w:p>
      <w:pPr>
        <w:pStyle w:val="2"/>
        <w:jc w:val="center"/>
      </w:pPr>
      <w:r>
        <w:rPr>
          <w:sz w:val="24"/>
        </w:rPr>
        <w:t xml:space="preserve">о предоставлении муниципальной услуги и при получении</w:t>
      </w:r>
    </w:p>
    <w:p>
      <w:pPr>
        <w:pStyle w:val="2"/>
        <w:jc w:val="center"/>
      </w:pPr>
      <w:r>
        <w:rPr>
          <w:sz w:val="24"/>
        </w:rPr>
        <w:t xml:space="preserve">результата предоставления муниципальной услуги</w:t>
      </w:r>
    </w:p>
    <w:p>
      <w:pPr>
        <w:pStyle w:val="0"/>
        <w:jc w:val="center"/>
      </w:pPr>
      <w:r>
        <w:rPr>
          <w:sz w:val="24"/>
        </w:rPr>
      </w:r>
    </w:p>
    <w:p>
      <w:pPr>
        <w:pStyle w:val="0"/>
        <w:ind w:firstLine="540"/>
        <w:jc w:val="both"/>
      </w:pPr>
      <w:r>
        <w:rPr>
          <w:sz w:val="24"/>
        </w:rPr>
        <w:t xml:space="preserve">20. Максимальный срок ожидания в очереди при подаче заявления о предоставлении муниципальной услуги в МФЦ и при получении результата предоставления муниципальной услуги не должен превышать 15 минут.</w:t>
      </w:r>
    </w:p>
    <w:p>
      <w:pPr>
        <w:pStyle w:val="0"/>
        <w:jc w:val="center"/>
      </w:pPr>
      <w:r>
        <w:rPr>
          <w:sz w:val="24"/>
        </w:rPr>
      </w:r>
    </w:p>
    <w:p>
      <w:pPr>
        <w:pStyle w:val="2"/>
        <w:outlineLvl w:val="2"/>
        <w:jc w:val="center"/>
      </w:pPr>
      <w:r>
        <w:rPr>
          <w:sz w:val="24"/>
        </w:rPr>
        <w:t xml:space="preserve">Срок регистрации заявления заявителя о предоставлении</w:t>
      </w:r>
    </w:p>
    <w:p>
      <w:pPr>
        <w:pStyle w:val="2"/>
        <w:jc w:val="center"/>
      </w:pPr>
      <w:r>
        <w:rPr>
          <w:sz w:val="24"/>
        </w:rPr>
        <w:t xml:space="preserve">муниципальной услуги</w:t>
      </w:r>
    </w:p>
    <w:p>
      <w:pPr>
        <w:pStyle w:val="0"/>
        <w:jc w:val="center"/>
      </w:pPr>
      <w:r>
        <w:rPr>
          <w:sz w:val="24"/>
        </w:rPr>
      </w:r>
    </w:p>
    <w:p>
      <w:pPr>
        <w:pStyle w:val="0"/>
        <w:ind w:firstLine="540"/>
        <w:jc w:val="both"/>
      </w:pPr>
      <w:r>
        <w:rPr>
          <w:sz w:val="24"/>
        </w:rPr>
        <w:t xml:space="preserve">21. Срок регистрации заявления о предоставлении муниципальной услуги не должен превышать 15 минут.</w:t>
      </w:r>
    </w:p>
    <w:p>
      <w:pPr>
        <w:pStyle w:val="0"/>
        <w:jc w:val="center"/>
      </w:pPr>
      <w:r>
        <w:rPr>
          <w:sz w:val="24"/>
        </w:rPr>
      </w:r>
    </w:p>
    <w:p>
      <w:pPr>
        <w:pStyle w:val="2"/>
        <w:outlineLvl w:val="2"/>
        <w:jc w:val="center"/>
      </w:pPr>
      <w:r>
        <w:rPr>
          <w:sz w:val="24"/>
        </w:rPr>
        <w:t xml:space="preserve">Требования к помещениям, в которых предоставляется</w:t>
      </w:r>
    </w:p>
    <w:p>
      <w:pPr>
        <w:pStyle w:val="2"/>
        <w:jc w:val="center"/>
      </w:pPr>
      <w:r>
        <w:rPr>
          <w:sz w:val="24"/>
        </w:rPr>
        <w:t xml:space="preserve">муниципальная услуга, к залу ожидания, местам для заполнения</w:t>
      </w:r>
    </w:p>
    <w:p>
      <w:pPr>
        <w:pStyle w:val="2"/>
        <w:jc w:val="center"/>
      </w:pPr>
      <w:r>
        <w:rPr>
          <w:sz w:val="24"/>
        </w:rPr>
        <w:t xml:space="preserve">запросов о предоставлении муниципальной услуги,</w:t>
      </w:r>
    </w:p>
    <w:p>
      <w:pPr>
        <w:pStyle w:val="2"/>
        <w:jc w:val="center"/>
      </w:pPr>
      <w:r>
        <w:rPr>
          <w:sz w:val="24"/>
        </w:rPr>
        <w:t xml:space="preserve">информационным стендам с образцами их заполнения и перечнем</w:t>
      </w:r>
    </w:p>
    <w:p>
      <w:pPr>
        <w:pStyle w:val="2"/>
        <w:jc w:val="center"/>
      </w:pPr>
      <w:r>
        <w:rPr>
          <w:sz w:val="24"/>
        </w:rPr>
        <w:t xml:space="preserve">документов, необходимых для предоставления муниципальной</w:t>
      </w:r>
    </w:p>
    <w:p>
      <w:pPr>
        <w:pStyle w:val="2"/>
        <w:jc w:val="center"/>
      </w:pPr>
      <w:r>
        <w:rPr>
          <w:sz w:val="24"/>
        </w:rPr>
        <w:t xml:space="preserve">услуги, в том числе к обеспечению доступности для инвалидов</w:t>
      </w:r>
    </w:p>
    <w:p>
      <w:pPr>
        <w:pStyle w:val="2"/>
        <w:jc w:val="center"/>
      </w:pPr>
      <w:r>
        <w:rPr>
          <w:sz w:val="24"/>
        </w:rPr>
        <w:t xml:space="preserve">указанных объектов в соответствии с законодательством</w:t>
      </w:r>
    </w:p>
    <w:p>
      <w:pPr>
        <w:pStyle w:val="2"/>
        <w:jc w:val="center"/>
      </w:pPr>
      <w:r>
        <w:rPr>
          <w:sz w:val="24"/>
        </w:rPr>
        <w:t xml:space="preserve">Российской Федерации о социальной защите инвалидов</w:t>
      </w:r>
    </w:p>
    <w:p>
      <w:pPr>
        <w:pStyle w:val="0"/>
        <w:jc w:val="center"/>
      </w:pPr>
      <w:r>
        <w:rPr>
          <w:sz w:val="24"/>
        </w:rPr>
      </w:r>
    </w:p>
    <w:p>
      <w:pPr>
        <w:pStyle w:val="0"/>
        <w:ind w:firstLine="540"/>
        <w:jc w:val="both"/>
      </w:pPr>
      <w:r>
        <w:rPr>
          <w:sz w:val="24"/>
        </w:rPr>
        <w:t xml:space="preserve">22. Помещения, в которых предоставляется муниципальная услуга, должны соответствовать санитарно-гигиеническим правилам и нормам, должны быть оборудованы средствами противопожарной защиты.</w:t>
      </w:r>
    </w:p>
    <w:p>
      <w:pPr>
        <w:pStyle w:val="0"/>
        <w:spacing w:before="240" w:line-rule="auto"/>
        <w:ind w:firstLine="540"/>
        <w:jc w:val="both"/>
      </w:pPr>
      <w:r>
        <w:rPr>
          <w:sz w:val="24"/>
        </w:rPr>
        <w:t xml:space="preserve">Помещения, в которых предоставляется муниципальная услуга, должны обеспечивать беспрепятственный доступ инвалидов.</w:t>
      </w:r>
    </w:p>
    <w:p>
      <w:pPr>
        <w:pStyle w:val="0"/>
        <w:spacing w:before="240" w:line-rule="auto"/>
        <w:ind w:firstLine="540"/>
        <w:jc w:val="both"/>
      </w:pPr>
      <w:r>
        <w:rPr>
          <w:sz w:val="24"/>
        </w:rPr>
        <w:t xml:space="preserve">Вход и выход из помещения, в котором предоставляется муниципальная услуга,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pPr>
        <w:pStyle w:val="0"/>
        <w:spacing w:before="240" w:line-rule="auto"/>
        <w:ind w:firstLine="540"/>
        <w:jc w:val="both"/>
      </w:pPr>
      <w:r>
        <w:rPr>
          <w:sz w:val="24"/>
        </w:rPr>
        <w:t xml:space="preserve">Информационные стенды (вывески) должны содержать правила предоставления муниципальной услуги, информацию о графике работы органа, предоставляющего муниципальную услугу.</w:t>
      </w:r>
    </w:p>
    <w:p>
      <w:pPr>
        <w:pStyle w:val="0"/>
        <w:spacing w:before="240" w:line-rule="auto"/>
        <w:ind w:firstLine="540"/>
        <w:jc w:val="both"/>
      </w:pPr>
      <w:r>
        <w:rPr>
          <w:sz w:val="24"/>
        </w:rPr>
        <w:t xml:space="preserve">23. Помещения, в которых предоставляется муниципальная услуга, обозначаются табличками с указанием номера кабинета.</w:t>
      </w:r>
    </w:p>
    <w:p>
      <w:pPr>
        <w:pStyle w:val="0"/>
        <w:spacing w:before="240" w:line-rule="auto"/>
        <w:ind w:firstLine="540"/>
        <w:jc w:val="both"/>
      </w:pPr>
      <w:r>
        <w:rPr>
          <w:sz w:val="24"/>
        </w:rPr>
        <w:t xml:space="preserve">24. Рабочие места специалистов, осуществляющих предоставление муниципальной услуги, оборудуются телефонами, средствами вычислительной техники и оргтехникой, позволяющими своевременно и в полном объеме обеспечить предоставление муниципальной услуги.</w:t>
      </w:r>
    </w:p>
    <w:p>
      <w:pPr>
        <w:pStyle w:val="0"/>
        <w:spacing w:before="240" w:line-rule="auto"/>
        <w:ind w:firstLine="540"/>
        <w:jc w:val="both"/>
      </w:pPr>
      <w:r>
        <w:rPr>
          <w:sz w:val="24"/>
        </w:rPr>
        <w:t xml:space="preserve">25. Места ожидания должны соответствовать комфортным условиям для заявителей, должны быть оборудованы стульями и столами для возможности заполнения заявлений и иных форм документов, информационными папками, в которых размещается следующая информация:</w:t>
      </w:r>
    </w:p>
    <w:p>
      <w:pPr>
        <w:pStyle w:val="0"/>
        <w:spacing w:before="240" w:line-rule="auto"/>
        <w:ind w:firstLine="540"/>
        <w:jc w:val="both"/>
      </w:pPr>
      <w:r>
        <w:rPr>
          <w:sz w:val="24"/>
        </w:rPr>
        <w:t xml:space="preserve">- номера телефонов, адреса электронной почты департамента, отдела труда, МФЦ;</w:t>
      </w:r>
    </w:p>
    <w:p>
      <w:pPr>
        <w:pStyle w:val="0"/>
        <w:spacing w:before="240" w:line-rule="auto"/>
        <w:ind w:firstLine="540"/>
        <w:jc w:val="both"/>
      </w:pPr>
      <w:r>
        <w:rPr>
          <w:sz w:val="24"/>
        </w:rPr>
        <w:t xml:space="preserve">- номера кабинетов, графики личного приема заявителей, режим работы, фамилии, имена, отчества и должности специалистов, предоставляющих муниципальную услугу.</w:t>
      </w:r>
    </w:p>
    <w:p>
      <w:pPr>
        <w:pStyle w:val="0"/>
        <w:spacing w:before="240" w:line-rule="auto"/>
        <w:ind w:firstLine="540"/>
        <w:jc w:val="both"/>
      </w:pPr>
      <w:r>
        <w:rPr>
          <w:sz w:val="24"/>
        </w:rPr>
        <w:t xml:space="preserve">Текстовая информация о порядке предоставления муниципальной услуги размещается на информационных стендах в местах предоставления муниципальной услуги.</w:t>
      </w:r>
    </w:p>
    <w:p>
      <w:pPr>
        <w:pStyle w:val="0"/>
        <w:spacing w:before="240" w:line-rule="auto"/>
        <w:ind w:firstLine="540"/>
        <w:jc w:val="both"/>
      </w:pPr>
      <w:r>
        <w:rPr>
          <w:sz w:val="24"/>
        </w:rPr>
        <w:t xml:space="preserve">26. 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pPr>
        <w:pStyle w:val="0"/>
        <w:jc w:val="center"/>
      </w:pPr>
      <w:r>
        <w:rPr>
          <w:sz w:val="24"/>
        </w:rPr>
      </w:r>
    </w:p>
    <w:p>
      <w:pPr>
        <w:pStyle w:val="2"/>
        <w:outlineLvl w:val="2"/>
        <w:jc w:val="center"/>
      </w:pPr>
      <w:r>
        <w:rPr>
          <w:sz w:val="24"/>
        </w:rPr>
        <w:t xml:space="preserve">Показатели доступности и качества муниципальной услуги</w:t>
      </w:r>
    </w:p>
    <w:p>
      <w:pPr>
        <w:pStyle w:val="0"/>
        <w:jc w:val="center"/>
      </w:pPr>
      <w:r>
        <w:rPr>
          <w:sz w:val="24"/>
        </w:rPr>
      </w:r>
    </w:p>
    <w:p>
      <w:pPr>
        <w:pStyle w:val="0"/>
        <w:ind w:firstLine="540"/>
        <w:jc w:val="both"/>
      </w:pPr>
      <w:r>
        <w:rPr>
          <w:sz w:val="24"/>
        </w:rPr>
        <w:t xml:space="preserve">27. Показателями доступности муниципальной услуги являются:</w:t>
      </w:r>
    </w:p>
    <w:p>
      <w:pPr>
        <w:pStyle w:val="0"/>
        <w:spacing w:before="240" w:line-rule="auto"/>
        <w:ind w:firstLine="540"/>
        <w:jc w:val="both"/>
      </w:pPr>
      <w:r>
        <w:rPr>
          <w:sz w:val="24"/>
        </w:rPr>
        <w:t xml:space="preserve">- доступность информации о порядке предоставления муниципальной услуги, об образцах оформления документов, необходимых для предоставления муниципальной услуги;</w:t>
      </w:r>
    </w:p>
    <w:p>
      <w:pPr>
        <w:pStyle w:val="0"/>
        <w:spacing w:before="240" w:line-rule="auto"/>
        <w:ind w:firstLine="540"/>
        <w:jc w:val="both"/>
      </w:pPr>
      <w:r>
        <w:rPr>
          <w:sz w:val="24"/>
        </w:rPr>
        <w:t xml:space="preserve">- бесплатность предоставления муниципальной услуги, информации о процедуре предоставления муниципальной услуги;</w:t>
      </w:r>
    </w:p>
    <w:p>
      <w:pPr>
        <w:pStyle w:val="0"/>
        <w:spacing w:before="240" w:line-rule="auto"/>
        <w:ind w:firstLine="540"/>
        <w:jc w:val="both"/>
      </w:pPr>
      <w:r>
        <w:rPr>
          <w:sz w:val="24"/>
        </w:rPr>
        <w:t xml:space="preserve">- возможность предоставления муниципальной услуги через МФЦ;</w:t>
      </w:r>
    </w:p>
    <w:p>
      <w:pPr>
        <w:pStyle w:val="0"/>
        <w:spacing w:before="240" w:line-rule="auto"/>
        <w:ind w:firstLine="540"/>
        <w:jc w:val="both"/>
      </w:pPr>
      <w:r>
        <w:rPr>
          <w:sz w:val="24"/>
        </w:rPr>
        <w:t xml:space="preserve">- возможность получения бесплатной информации о ходе предоставления муниципальной услуги в форме устного или письменного информирования;</w:t>
      </w:r>
    </w:p>
    <w:p>
      <w:pPr>
        <w:pStyle w:val="0"/>
        <w:spacing w:before="240" w:line-rule="auto"/>
        <w:ind w:firstLine="540"/>
        <w:jc w:val="both"/>
      </w:pPr>
      <w:r>
        <w:rPr>
          <w:sz w:val="24"/>
        </w:rPr>
        <w:t xml:space="preserve">- возможность получения муниципальной услуги в любом филиале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по выбору заявителя (экстерриториальный принцип), в том числе с использованием информационно-телекоммуникационных технологий.</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04.09.2020 N 791)</w:t>
      </w:r>
    </w:p>
    <w:p>
      <w:pPr>
        <w:pStyle w:val="0"/>
        <w:spacing w:before="240" w:line-rule="auto"/>
        <w:ind w:firstLine="540"/>
        <w:jc w:val="both"/>
      </w:pPr>
      <w:r>
        <w:rPr>
          <w:sz w:val="24"/>
        </w:rPr>
        <w:t xml:space="preserve">28. Показателями качества муниципальной услуги являются:</w:t>
      </w:r>
    </w:p>
    <w:p>
      <w:pPr>
        <w:pStyle w:val="0"/>
        <w:spacing w:before="240" w:line-rule="auto"/>
        <w:ind w:firstLine="540"/>
        <w:jc w:val="both"/>
      </w:pPr>
      <w:r>
        <w:rPr>
          <w:sz w:val="24"/>
        </w:rPr>
        <w:t xml:space="preserve">-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pStyle w:val="0"/>
        <w:spacing w:before="240" w:line-rule="auto"/>
        <w:ind w:firstLine="540"/>
        <w:jc w:val="both"/>
      </w:pPr>
      <w:r>
        <w:rPr>
          <w:sz w:val="24"/>
        </w:rPr>
        <w:t xml:space="preserve">- соблюдение должностными лицами департамента сроков предоставления муниципальной услуги;</w:t>
      </w:r>
    </w:p>
    <w:p>
      <w:pPr>
        <w:pStyle w:val="0"/>
        <w:spacing w:before="240" w:line-rule="auto"/>
        <w:ind w:firstLine="540"/>
        <w:jc w:val="both"/>
      </w:pPr>
      <w:r>
        <w:rPr>
          <w:sz w:val="24"/>
        </w:rPr>
        <w:t xml:space="preserve">- отсутствие обоснованных жалоб заявителя на качество предоставления муниципальной услуги, действия (бездействие) должностных лиц департамента, МФЦ и решения, принимаемые и осуществляемые ими в ходе предоставления муниципальной услуги. Обоснованность жалоб устанавливается решениями должностных лиц уполномоченных государственных органов и судов об удовлетворении требований, содержащихся в жалобах.</w:t>
      </w:r>
    </w:p>
    <w:p>
      <w:pPr>
        <w:pStyle w:val="0"/>
        <w:jc w:val="center"/>
      </w:pPr>
      <w:r>
        <w:rPr>
          <w:sz w:val="24"/>
        </w:rPr>
      </w:r>
    </w:p>
    <w:p>
      <w:pPr>
        <w:pStyle w:val="2"/>
        <w:outlineLvl w:val="2"/>
        <w:jc w:val="center"/>
      </w:pPr>
      <w:r>
        <w:rPr>
          <w:sz w:val="24"/>
        </w:rPr>
        <w:t xml:space="preserve">Иные требования, в том числе учитывающие особенности</w:t>
      </w:r>
    </w:p>
    <w:p>
      <w:pPr>
        <w:pStyle w:val="2"/>
        <w:jc w:val="center"/>
      </w:pPr>
      <w:r>
        <w:rPr>
          <w:sz w:val="24"/>
        </w:rPr>
        <w:t xml:space="preserve">предоставления муниципальной услуги в многофункциональных</w:t>
      </w:r>
    </w:p>
    <w:p>
      <w:pPr>
        <w:pStyle w:val="2"/>
        <w:jc w:val="center"/>
      </w:pPr>
      <w:r>
        <w:rPr>
          <w:sz w:val="24"/>
        </w:rPr>
        <w:t xml:space="preserve">центрах предоставления государственных и муниципальных услуг</w:t>
      </w:r>
    </w:p>
    <w:p>
      <w:pPr>
        <w:pStyle w:val="2"/>
        <w:jc w:val="center"/>
      </w:pPr>
      <w:r>
        <w:rPr>
          <w:sz w:val="24"/>
        </w:rPr>
        <w:t xml:space="preserve">и особенности предоставления муниципальной услуги</w:t>
      </w:r>
    </w:p>
    <w:p>
      <w:pPr>
        <w:pStyle w:val="2"/>
        <w:jc w:val="center"/>
      </w:pPr>
      <w:r>
        <w:rPr>
          <w:sz w:val="24"/>
        </w:rPr>
        <w:t xml:space="preserve">в электронной форме</w:t>
      </w:r>
    </w:p>
    <w:p>
      <w:pPr>
        <w:pStyle w:val="0"/>
        <w:jc w:val="center"/>
      </w:pPr>
      <w:r>
        <w:rPr>
          <w:sz w:val="24"/>
        </w:rPr>
      </w:r>
    </w:p>
    <w:p>
      <w:pPr>
        <w:pStyle w:val="0"/>
        <w:ind w:firstLine="540"/>
        <w:jc w:val="both"/>
      </w:pPr>
      <w:r>
        <w:rPr>
          <w:sz w:val="24"/>
        </w:rPr>
        <w:t xml:space="preserve">29. 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о взаимодействии, заключенным между автономным учреждением Ханты-Мансийского автономного округа - Югры "Многофункциональный центр предоставления государственных и муниципальных услуг Югры" и администрацией города Нижневартовска.</w:t>
      </w:r>
    </w:p>
    <w:p>
      <w:pPr>
        <w:pStyle w:val="0"/>
        <w:jc w:val="both"/>
      </w:pPr>
      <w:r>
        <w:rPr>
          <w:sz w:val="24"/>
        </w:rPr>
        <w:t xml:space="preserve">(п. 29 в ред. </w:t>
      </w:r>
      <w:r>
        <w:rPr>
          <w:sz w:val="24"/>
        </w:rPr>
        <w:t xml:space="preserve">постановления</w:t>
      </w:r>
      <w:r>
        <w:rPr>
          <w:sz w:val="24"/>
        </w:rPr>
        <w:t xml:space="preserve"> Администрации города Нижневартовска от 04.09.2020 N 791)</w:t>
      </w:r>
    </w:p>
    <w:p>
      <w:pPr>
        <w:pStyle w:val="0"/>
        <w:spacing w:before="240" w:line-rule="auto"/>
        <w:ind w:firstLine="540"/>
        <w:jc w:val="both"/>
      </w:pPr>
      <w:r>
        <w:rPr>
          <w:sz w:val="24"/>
        </w:rPr>
        <w:t xml:space="preserve">30. В соответствии со </w:t>
      </w:r>
      <w:r>
        <w:rPr>
          <w:sz w:val="24"/>
        </w:rPr>
        <w:t xml:space="preserve">статьей 11.1</w:t>
      </w:r>
      <w:r>
        <w:rPr>
          <w:sz w:val="24"/>
        </w:rPr>
        <w:t xml:space="preserve"> Федерального закона от 27.07.2006 N 149-ФЗ "Об информации, информационных технологиях и о защите информации"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pPr>
        <w:pStyle w:val="0"/>
        <w:spacing w:before="240" w:line-rule="auto"/>
        <w:ind w:firstLine="540"/>
        <w:jc w:val="both"/>
      </w:pPr>
      <w:r>
        <w:rPr>
          <w:sz w:val="24"/>
        </w:rPr>
        <w:t xml:space="preserve">Информация, необходимая для осуществления полномочий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pPr>
        <w:pStyle w:val="0"/>
        <w:jc w:val="center"/>
      </w:pPr>
      <w:r>
        <w:rPr>
          <w:sz w:val="24"/>
        </w:rPr>
      </w:r>
    </w:p>
    <w:p>
      <w:pPr>
        <w:pStyle w:val="2"/>
        <w:outlineLvl w:val="1"/>
        <w:jc w:val="center"/>
      </w:pPr>
      <w:r>
        <w:rPr>
          <w:sz w:val="24"/>
        </w:rPr>
        <w:t xml:space="preserve">III. Состав, последовательность и сроки выполнения</w:t>
      </w:r>
    </w:p>
    <w:p>
      <w:pPr>
        <w:pStyle w:val="2"/>
        <w:jc w:val="center"/>
      </w:pPr>
      <w:r>
        <w:rPr>
          <w:sz w:val="24"/>
        </w:rPr>
        <w:t xml:space="preserve">административных процедур, требования к порядку их</w:t>
      </w:r>
    </w:p>
    <w:p>
      <w:pPr>
        <w:pStyle w:val="2"/>
        <w:jc w:val="center"/>
      </w:pPr>
      <w:r>
        <w:rPr>
          <w:sz w:val="24"/>
        </w:rPr>
        <w:t xml:space="preserve">выполнения, в том числе особенности выполнения</w:t>
      </w:r>
    </w:p>
    <w:p>
      <w:pPr>
        <w:pStyle w:val="2"/>
        <w:jc w:val="center"/>
      </w:pPr>
      <w:r>
        <w:rPr>
          <w:sz w:val="24"/>
        </w:rPr>
        <w:t xml:space="preserve">административных процедур в электронной форме,</w:t>
      </w:r>
    </w:p>
    <w:p>
      <w:pPr>
        <w:pStyle w:val="2"/>
        <w:jc w:val="center"/>
      </w:pPr>
      <w:r>
        <w:rPr>
          <w:sz w:val="24"/>
        </w:rPr>
        <w:t xml:space="preserve">а также особенности выполнения административных процедур</w:t>
      </w:r>
    </w:p>
    <w:p>
      <w:pPr>
        <w:pStyle w:val="2"/>
        <w:jc w:val="center"/>
      </w:pPr>
      <w:r>
        <w:rPr>
          <w:sz w:val="24"/>
        </w:rPr>
        <w:t xml:space="preserve">в многофункциональных центрах</w:t>
      </w:r>
    </w:p>
    <w:p>
      <w:pPr>
        <w:pStyle w:val="0"/>
        <w:jc w:val="center"/>
      </w:pPr>
      <w:r>
        <w:rPr>
          <w:sz w:val="24"/>
        </w:rPr>
      </w:r>
    </w:p>
    <w:p>
      <w:pPr>
        <w:pStyle w:val="0"/>
        <w:ind w:firstLine="540"/>
        <w:jc w:val="both"/>
      </w:pPr>
      <w:r>
        <w:rPr>
          <w:sz w:val="24"/>
        </w:rPr>
        <w:t xml:space="preserve">31. Предоставление муниципальной услуги включает в себя следующие административные процедуры:</w:t>
      </w:r>
    </w:p>
    <w:p>
      <w:pPr>
        <w:pStyle w:val="0"/>
        <w:spacing w:before="240" w:line-rule="auto"/>
        <w:ind w:firstLine="540"/>
        <w:jc w:val="both"/>
      </w:pPr>
      <w:r>
        <w:rPr>
          <w:sz w:val="24"/>
        </w:rPr>
        <w:t xml:space="preserve">- прием и регистрация заявления о предоставлении муниципальной услуги;</w:t>
      </w:r>
    </w:p>
    <w:p>
      <w:pPr>
        <w:pStyle w:val="0"/>
        <w:spacing w:before="240" w:line-rule="auto"/>
        <w:ind w:firstLine="540"/>
        <w:jc w:val="both"/>
      </w:pPr>
      <w:r>
        <w:rPr>
          <w:sz w:val="24"/>
        </w:rPr>
        <w:t xml:space="preserve">- рассмотрение заявления о предоставлении муниципальной услуги, проверка представленных заявителем документов, необходимых для предоставления муниципальной услуги, выявление условий трудового договора (изменений в трудовой договор), ухудшающих положение работников по сравнению с трудовым законодательством и иными нормативными правовыми актами, содержащими нормы трудового права;</w:t>
      </w:r>
    </w:p>
    <w:p>
      <w:pPr>
        <w:pStyle w:val="0"/>
        <w:spacing w:before="240" w:line-rule="auto"/>
        <w:ind w:firstLine="540"/>
        <w:jc w:val="both"/>
      </w:pPr>
      <w:r>
        <w:rPr>
          <w:sz w:val="24"/>
        </w:rPr>
        <w:t xml:space="preserve">- регистрация трудового договора (изменений в трудовой договор);</w:t>
      </w:r>
    </w:p>
    <w:p>
      <w:pPr>
        <w:pStyle w:val="0"/>
        <w:spacing w:before="240" w:line-rule="auto"/>
        <w:ind w:firstLine="540"/>
        <w:jc w:val="both"/>
      </w:pPr>
      <w:r>
        <w:rPr>
          <w:sz w:val="24"/>
        </w:rPr>
        <w:t xml:space="preserve">- формирование и направление межведомственного запроса в государственные органы (организации), в распоряжении которых находятся сведения, необходимые для предоставления муниципальной услуги;</w:t>
      </w:r>
    </w:p>
    <w:p>
      <w:pPr>
        <w:pStyle w:val="0"/>
        <w:spacing w:before="240" w:line-rule="auto"/>
        <w:ind w:firstLine="540"/>
        <w:jc w:val="both"/>
      </w:pPr>
      <w:r>
        <w:rPr>
          <w:sz w:val="24"/>
        </w:rPr>
        <w:t xml:space="preserve">- регистрация факта прекращения трудового договора;</w:t>
      </w:r>
    </w:p>
    <w:p>
      <w:pPr>
        <w:pStyle w:val="0"/>
        <w:spacing w:before="240" w:line-rule="auto"/>
        <w:ind w:firstLine="540"/>
        <w:jc w:val="both"/>
      </w:pPr>
      <w:r>
        <w:rPr>
          <w:sz w:val="24"/>
        </w:rPr>
        <w:t xml:space="preserve">- выдача заявителю трудового договора (изменений в трудовой договор) с отметкой о его регистрации или факта его прекращения.</w:t>
      </w:r>
    </w:p>
    <w:p>
      <w:pPr>
        <w:pStyle w:val="0"/>
        <w:jc w:val="center"/>
      </w:pPr>
      <w:r>
        <w:rPr>
          <w:sz w:val="24"/>
        </w:rPr>
      </w:r>
    </w:p>
    <w:p>
      <w:pPr>
        <w:pStyle w:val="2"/>
        <w:outlineLvl w:val="2"/>
        <w:jc w:val="center"/>
      </w:pPr>
      <w:r>
        <w:rPr>
          <w:sz w:val="24"/>
        </w:rPr>
        <w:t xml:space="preserve">Прием и регистрация заявления о предоставлении</w:t>
      </w:r>
    </w:p>
    <w:p>
      <w:pPr>
        <w:pStyle w:val="2"/>
        <w:jc w:val="center"/>
      </w:pPr>
      <w:r>
        <w:rPr>
          <w:sz w:val="24"/>
        </w:rPr>
        <w:t xml:space="preserve">муниципальной услуги</w:t>
      </w:r>
    </w:p>
    <w:p>
      <w:pPr>
        <w:pStyle w:val="0"/>
        <w:jc w:val="center"/>
      </w:pPr>
      <w:r>
        <w:rPr>
          <w:sz w:val="24"/>
        </w:rPr>
      </w:r>
    </w:p>
    <w:p>
      <w:pPr>
        <w:pStyle w:val="0"/>
        <w:ind w:firstLine="540"/>
        <w:jc w:val="both"/>
      </w:pPr>
      <w:r>
        <w:rPr>
          <w:sz w:val="24"/>
        </w:rPr>
        <w:t xml:space="preserve">32. Основанием для начала выполнения административной процедуры является:</w:t>
      </w:r>
    </w:p>
    <w:p>
      <w:pPr>
        <w:pStyle w:val="0"/>
        <w:spacing w:before="240" w:line-rule="auto"/>
        <w:ind w:firstLine="540"/>
        <w:jc w:val="both"/>
      </w:pPr>
      <w:r>
        <w:rPr>
          <w:sz w:val="24"/>
        </w:rPr>
        <w:t xml:space="preserve">- подача заявителем заявления о предоставлении муниципальной услуги и документов в МФЦ;</w:t>
      </w:r>
    </w:p>
    <w:p>
      <w:pPr>
        <w:pStyle w:val="0"/>
        <w:spacing w:before="240" w:line-rule="auto"/>
        <w:ind w:firstLine="540"/>
        <w:jc w:val="both"/>
      </w:pPr>
      <w:r>
        <w:rPr>
          <w:sz w:val="24"/>
        </w:rPr>
        <w:t xml:space="preserve">- поступление заявления о предоставлении муниципальной услуги и документов в адрес департамента по почте.</w:t>
      </w:r>
    </w:p>
    <w:p>
      <w:pPr>
        <w:pStyle w:val="0"/>
        <w:spacing w:before="240" w:line-rule="auto"/>
        <w:ind w:firstLine="540"/>
        <w:jc w:val="both"/>
      </w:pPr>
      <w:r>
        <w:rPr>
          <w:sz w:val="24"/>
        </w:rPr>
        <w:t xml:space="preserve">33. Сведения о должностных лицах, ответственных за выполнение административной процедуры:</w:t>
      </w:r>
    </w:p>
    <w:p>
      <w:pPr>
        <w:pStyle w:val="0"/>
        <w:spacing w:before="240" w:line-rule="auto"/>
        <w:ind w:firstLine="540"/>
        <w:jc w:val="both"/>
      </w:pPr>
      <w:r>
        <w:rPr>
          <w:sz w:val="24"/>
        </w:rPr>
        <w:t xml:space="preserve">- за прием и регистрацию заявления о предоставлении муниципальной услуги при обращении заявителя лично в МФЦ - специалист МФЦ;</w:t>
      </w:r>
    </w:p>
    <w:p>
      <w:pPr>
        <w:pStyle w:val="0"/>
        <w:spacing w:before="240" w:line-rule="auto"/>
        <w:ind w:firstLine="540"/>
        <w:jc w:val="both"/>
      </w:pPr>
      <w:r>
        <w:rPr>
          <w:sz w:val="24"/>
        </w:rPr>
        <w:t xml:space="preserve">- за регистрацию заявления о предоставлении муниципальной услуги, поступившего посредством почты, - специалист департамента, ответственный за делопроизводство.</w:t>
      </w:r>
    </w:p>
    <w:p>
      <w:pPr>
        <w:pStyle w:val="0"/>
        <w:spacing w:before="240" w:line-rule="auto"/>
        <w:ind w:firstLine="540"/>
        <w:jc w:val="both"/>
      </w:pPr>
      <w:r>
        <w:rPr>
          <w:sz w:val="24"/>
        </w:rPr>
        <w:t xml:space="preserve">34. Критерий принятия решения о приеме и регистрации заявления о предоставлении муниципальной услуги: наличие заявления о предоставлении муниципальной услуги.</w:t>
      </w:r>
    </w:p>
    <w:p>
      <w:pPr>
        <w:pStyle w:val="0"/>
        <w:spacing w:before="240" w:line-rule="auto"/>
        <w:ind w:firstLine="540"/>
        <w:jc w:val="both"/>
      </w:pPr>
      <w:r>
        <w:rPr>
          <w:sz w:val="24"/>
        </w:rPr>
        <w:t xml:space="preserve">35. Результат выполнения административной процедуры:</w:t>
      </w:r>
    </w:p>
    <w:p>
      <w:pPr>
        <w:pStyle w:val="0"/>
        <w:spacing w:before="240" w:line-rule="auto"/>
        <w:ind w:firstLine="540"/>
        <w:jc w:val="both"/>
      </w:pPr>
      <w:r>
        <w:rPr>
          <w:sz w:val="24"/>
        </w:rPr>
        <w:t xml:space="preserve">- регистрация заявления о предоставлении муниципальной услуги в автоматизированной информационной системе МФЦ (при поступлении заявления через МФЦ);</w:t>
      </w:r>
    </w:p>
    <w:p>
      <w:pPr>
        <w:pStyle w:val="0"/>
        <w:spacing w:before="240" w:line-rule="auto"/>
        <w:ind w:firstLine="540"/>
        <w:jc w:val="both"/>
      </w:pPr>
      <w:r>
        <w:rPr>
          <w:sz w:val="24"/>
        </w:rPr>
        <w:t xml:space="preserve">- регистрация заявления о предоставлении муниципальной услуги в системе электронного документооборота и делопроизводства в администрации города с присвоением входящего номера и указанием даты поступления (при поступлении заявления о предоставлении муниципальной услуги посредством почты).</w:t>
      </w:r>
    </w:p>
    <w:p>
      <w:pPr>
        <w:pStyle w:val="0"/>
        <w:spacing w:before="240" w:line-rule="auto"/>
        <w:ind w:firstLine="540"/>
        <w:jc w:val="both"/>
      </w:pPr>
      <w:r>
        <w:rPr>
          <w:sz w:val="24"/>
        </w:rPr>
        <w:t xml:space="preserve">36. Срок выполнения административной процедуры составляет не более 15 минут в случае личного обращения заявителя в МФЦ.</w:t>
      </w:r>
    </w:p>
    <w:p>
      <w:pPr>
        <w:pStyle w:val="0"/>
        <w:spacing w:before="240" w:line-rule="auto"/>
        <w:ind w:firstLine="540"/>
        <w:jc w:val="both"/>
      </w:pPr>
      <w:r>
        <w:rPr>
          <w:sz w:val="24"/>
        </w:rPr>
        <w:t xml:space="preserve">В случае обращения заявителя за получением муниципальной услуги через МФЦ срок предоставления муниципальной услуги исчисляется со дня поступления заявления о предоставлении муниципальной услуги в департамент.</w:t>
      </w:r>
    </w:p>
    <w:p>
      <w:pPr>
        <w:pStyle w:val="0"/>
        <w:spacing w:before="240" w:line-rule="auto"/>
        <w:ind w:firstLine="540"/>
        <w:jc w:val="both"/>
      </w:pPr>
      <w:r>
        <w:rPr>
          <w:sz w:val="24"/>
        </w:rPr>
        <w:t xml:space="preserve">В случае поступления документов, необходимых для предоставления муниципальной услуги, посредством почты - в течение 1 рабочего дня.</w:t>
      </w:r>
    </w:p>
    <w:p>
      <w:pPr>
        <w:pStyle w:val="0"/>
        <w:jc w:val="center"/>
      </w:pPr>
      <w:r>
        <w:rPr>
          <w:sz w:val="24"/>
        </w:rPr>
      </w:r>
    </w:p>
    <w:p>
      <w:pPr>
        <w:pStyle w:val="2"/>
        <w:outlineLvl w:val="2"/>
        <w:jc w:val="center"/>
      </w:pPr>
      <w:r>
        <w:rPr>
          <w:sz w:val="24"/>
        </w:rPr>
        <w:t xml:space="preserve">Рассмотрение заявления о предоставлении муниципальной</w:t>
      </w:r>
    </w:p>
    <w:p>
      <w:pPr>
        <w:pStyle w:val="2"/>
        <w:jc w:val="center"/>
      </w:pPr>
      <w:r>
        <w:rPr>
          <w:sz w:val="24"/>
        </w:rPr>
        <w:t xml:space="preserve">услуги, проверка представленных заявителем документов,</w:t>
      </w:r>
    </w:p>
    <w:p>
      <w:pPr>
        <w:pStyle w:val="2"/>
        <w:jc w:val="center"/>
      </w:pPr>
      <w:r>
        <w:rPr>
          <w:sz w:val="24"/>
        </w:rPr>
        <w:t xml:space="preserve">необходимых для предоставления муниципальной услуги,</w:t>
      </w:r>
    </w:p>
    <w:p>
      <w:pPr>
        <w:pStyle w:val="2"/>
        <w:jc w:val="center"/>
      </w:pPr>
      <w:r>
        <w:rPr>
          <w:sz w:val="24"/>
        </w:rPr>
        <w:t xml:space="preserve">выявление условий трудового договора (изменений в трудовой</w:t>
      </w:r>
    </w:p>
    <w:p>
      <w:pPr>
        <w:pStyle w:val="2"/>
        <w:jc w:val="center"/>
      </w:pPr>
      <w:r>
        <w:rPr>
          <w:sz w:val="24"/>
        </w:rPr>
        <w:t xml:space="preserve">договор), ухудшающих положение работников по сравнению</w:t>
      </w:r>
    </w:p>
    <w:p>
      <w:pPr>
        <w:pStyle w:val="2"/>
        <w:jc w:val="center"/>
      </w:pPr>
      <w:r>
        <w:rPr>
          <w:sz w:val="24"/>
        </w:rPr>
        <w:t xml:space="preserve">с трудовым законодательством и иными нормативными правовыми</w:t>
      </w:r>
    </w:p>
    <w:p>
      <w:pPr>
        <w:pStyle w:val="2"/>
        <w:jc w:val="center"/>
      </w:pPr>
      <w:r>
        <w:rPr>
          <w:sz w:val="24"/>
        </w:rPr>
        <w:t xml:space="preserve">актами, содержащими нормы трудового права</w:t>
      </w:r>
    </w:p>
    <w:p>
      <w:pPr>
        <w:pStyle w:val="0"/>
        <w:jc w:val="center"/>
      </w:pPr>
      <w:r>
        <w:rPr>
          <w:sz w:val="24"/>
        </w:rPr>
      </w:r>
    </w:p>
    <w:p>
      <w:pPr>
        <w:pStyle w:val="0"/>
        <w:ind w:firstLine="540"/>
        <w:jc w:val="both"/>
      </w:pPr>
      <w:r>
        <w:rPr>
          <w:sz w:val="24"/>
        </w:rPr>
        <w:t xml:space="preserve">37. Основанием для начала выполнения административной процедуры является зарегистрированное заявление о предоставлении муниципальной услуги в системе электронного документооборота и делопроизводства в администрации города.</w:t>
      </w:r>
    </w:p>
    <w:p>
      <w:pPr>
        <w:pStyle w:val="0"/>
        <w:spacing w:before="240" w:line-rule="auto"/>
        <w:ind w:firstLine="540"/>
        <w:jc w:val="both"/>
      </w:pPr>
      <w:r>
        <w:rPr>
          <w:sz w:val="24"/>
        </w:rPr>
        <w:t xml:space="preserve">38. Сведения о должностном лице, ответственном за выполнение административной процедуры, - специалист отдела труда.</w:t>
      </w:r>
    </w:p>
    <w:p>
      <w:pPr>
        <w:pStyle w:val="0"/>
        <w:spacing w:before="240" w:line-rule="auto"/>
        <w:ind w:firstLine="540"/>
        <w:jc w:val="both"/>
      </w:pPr>
      <w:r>
        <w:rPr>
          <w:sz w:val="24"/>
        </w:rPr>
        <w:t xml:space="preserve">Специалист отдела труда проводит экспертизу текста трудового договора (изменений в трудовой договор) на предмет выявления условий трудового договора (изменений в трудовой договор), ухудшающих положение работников по сравнению с трудовым законодательством и иными нормативными правовыми актами, содержащими нормы трудового права.</w:t>
      </w:r>
    </w:p>
    <w:p>
      <w:pPr>
        <w:pStyle w:val="0"/>
        <w:spacing w:before="240" w:line-rule="auto"/>
        <w:ind w:firstLine="540"/>
        <w:jc w:val="both"/>
      </w:pPr>
      <w:r>
        <w:rPr>
          <w:sz w:val="24"/>
        </w:rPr>
        <w:t xml:space="preserve">39. Критерии принятия решения о рассмотрении заявления о предоставлении муниципальной услуги и проверке документов, необходимых для предоставления муниципальной услуги.</w:t>
      </w:r>
    </w:p>
    <w:p>
      <w:pPr>
        <w:pStyle w:val="0"/>
        <w:spacing w:before="240" w:line-rule="auto"/>
        <w:ind w:firstLine="540"/>
        <w:jc w:val="both"/>
      </w:pPr>
      <w:r>
        <w:rPr>
          <w:sz w:val="24"/>
        </w:rPr>
        <w:t xml:space="preserve">При наличии документов, предусмотренных </w:t>
      </w:r>
      <w:hyperlink w:history="0" w:anchor="P151" w:tooltip="13.1. Для регистрации трудового договора (изменений в трудовой договор) подаются следующие документы:">
        <w:r>
          <w:rPr>
            <w:sz w:val="24"/>
            <w:color w:val="0000ff"/>
          </w:rPr>
          <w:t xml:space="preserve">подпунктами 13.1</w:t>
        </w:r>
      </w:hyperlink>
      <w:r>
        <w:rPr>
          <w:sz w:val="24"/>
        </w:rPr>
        <w:t xml:space="preserve">, </w:t>
      </w:r>
      <w:hyperlink w:history="0" w:anchor="P164" w:tooltip="13.2. Для регистрации факта прекращения трудового договора работодателем подаются следующие документы:">
        <w:r>
          <w:rPr>
            <w:sz w:val="24"/>
            <w:color w:val="0000ff"/>
          </w:rPr>
          <w:t xml:space="preserve">13.2 пункта 13</w:t>
        </w:r>
      </w:hyperlink>
      <w:r>
        <w:rPr>
          <w:sz w:val="24"/>
        </w:rPr>
        <w:t xml:space="preserve"> административного регламента, и отсутствии оснований для отказа в предоставлении муниципальной услуги, определенных </w:t>
      </w:r>
      <w:hyperlink w:history="0" w:anchor="P203" w:tooltip="18. Основания для отказа в предоставлении муниципальной услуги:">
        <w:r>
          <w:rPr>
            <w:sz w:val="24"/>
            <w:color w:val="0000ff"/>
          </w:rPr>
          <w:t xml:space="preserve">пунктом 18</w:t>
        </w:r>
      </w:hyperlink>
      <w:r>
        <w:rPr>
          <w:sz w:val="24"/>
        </w:rPr>
        <w:t xml:space="preserve"> административного регламента, специалист отдела труда подготавливает уведомление по результатам рассмотрения трудового договора (изменений в трудовой договор).</w:t>
      </w:r>
    </w:p>
    <w:p>
      <w:pPr>
        <w:pStyle w:val="0"/>
        <w:spacing w:before="240" w:line-rule="auto"/>
        <w:ind w:firstLine="540"/>
        <w:jc w:val="both"/>
      </w:pPr>
      <w:r>
        <w:rPr>
          <w:sz w:val="24"/>
        </w:rPr>
        <w:t xml:space="preserve">В случае если в трудовом договоре (изменениях в трудовой договор) выявлены условия, ухудшающие положение работников, специалист отдела труда подготавливает уведомление по результатам рассмотрения трудового договора (изменений в трудовой договор) с указанием положений трудового договора, не соответствующих требованиям трудового законодательства Российской Федерации.</w:t>
      </w:r>
    </w:p>
    <w:p>
      <w:pPr>
        <w:pStyle w:val="0"/>
        <w:spacing w:before="240" w:line-rule="auto"/>
        <w:ind w:firstLine="540"/>
        <w:jc w:val="both"/>
      </w:pPr>
      <w:r>
        <w:rPr>
          <w:sz w:val="24"/>
        </w:rPr>
        <w:t xml:space="preserve">При наличии оснований для отказа в предоставлении муниципальной услуги, определенных </w:t>
      </w:r>
      <w:hyperlink w:history="0" w:anchor="P203" w:tooltip="18. Основания для отказа в предоставлении муниципальной услуги:">
        <w:r>
          <w:rPr>
            <w:sz w:val="24"/>
            <w:color w:val="0000ff"/>
          </w:rPr>
          <w:t xml:space="preserve">пунктом 18</w:t>
        </w:r>
      </w:hyperlink>
      <w:r>
        <w:rPr>
          <w:sz w:val="24"/>
        </w:rPr>
        <w:t xml:space="preserve"> административного регламента, специалист отдела труда подготавливает уведомление об отказе в предоставлении муниципальной услуги.</w:t>
      </w:r>
    </w:p>
    <w:p>
      <w:pPr>
        <w:pStyle w:val="0"/>
        <w:spacing w:before="240" w:line-rule="auto"/>
        <w:ind w:firstLine="540"/>
        <w:jc w:val="both"/>
      </w:pPr>
      <w:r>
        <w:rPr>
          <w:sz w:val="24"/>
        </w:rPr>
        <w:t xml:space="preserve">Директор департамента либо уполномоченное на то лицо при принятии решения о регистрации трудового договора (изменений в трудовой договор) подписывает уведомление по результатам рассмотрения трудового договора (изменений в трудовой договор).</w:t>
      </w:r>
    </w:p>
    <w:p>
      <w:pPr>
        <w:pStyle w:val="0"/>
        <w:spacing w:before="240" w:line-rule="auto"/>
        <w:ind w:firstLine="540"/>
        <w:jc w:val="both"/>
      </w:pPr>
      <w:r>
        <w:rPr>
          <w:sz w:val="24"/>
        </w:rPr>
        <w:t xml:space="preserve">40. Результат выполнения административной процедуры:</w:t>
      </w:r>
    </w:p>
    <w:p>
      <w:pPr>
        <w:pStyle w:val="0"/>
        <w:spacing w:before="240" w:line-rule="auto"/>
        <w:ind w:firstLine="540"/>
        <w:jc w:val="both"/>
      </w:pPr>
      <w:r>
        <w:rPr>
          <w:sz w:val="24"/>
        </w:rPr>
        <w:t xml:space="preserve">- подписанное директором департамента либо уполномоченным на то лицом уведомление об отказе в предоставлении муниципальной услуги;</w:t>
      </w:r>
    </w:p>
    <w:p>
      <w:pPr>
        <w:pStyle w:val="0"/>
        <w:spacing w:before="240" w:line-rule="auto"/>
        <w:ind w:firstLine="540"/>
        <w:jc w:val="both"/>
      </w:pPr>
      <w:r>
        <w:rPr>
          <w:sz w:val="24"/>
        </w:rPr>
        <w:t xml:space="preserve">- подписанное директором департамента либо уполномоченным на то лицом уведомление по результатам рассмотрения трудового договора (изменений в трудовой договор).</w:t>
      </w:r>
    </w:p>
    <w:p>
      <w:pPr>
        <w:pStyle w:val="0"/>
        <w:spacing w:before="240" w:line-rule="auto"/>
        <w:ind w:firstLine="540"/>
        <w:jc w:val="both"/>
      </w:pPr>
      <w:r>
        <w:rPr>
          <w:sz w:val="24"/>
        </w:rPr>
        <w:t xml:space="preserve">Подписанное уведомление по результатам рассмотрения трудового договора (изменений в трудовой договор) передается специалисту отдела труда для регистрации трудового договора (изменений в трудовой договор) в Журнале регистрации трудовых договоров.</w:t>
      </w:r>
    </w:p>
    <w:p>
      <w:pPr>
        <w:pStyle w:val="0"/>
        <w:spacing w:before="240" w:line-rule="auto"/>
        <w:ind w:firstLine="540"/>
        <w:jc w:val="both"/>
      </w:pPr>
      <w:r>
        <w:rPr>
          <w:sz w:val="24"/>
        </w:rPr>
        <w:t xml:space="preserve">Специалист отдела труда направляет заявителю письменное уведомление об отказе в предоставлении муниципальной услуги почтовым отправлением, а также на адрес электронной почты, указанный заявителем, или вручает лично по выбору заявителя.</w:t>
      </w:r>
    </w:p>
    <w:p>
      <w:pPr>
        <w:pStyle w:val="0"/>
        <w:spacing w:before="240" w:line-rule="auto"/>
        <w:ind w:firstLine="540"/>
        <w:jc w:val="both"/>
      </w:pPr>
      <w:r>
        <w:rPr>
          <w:sz w:val="24"/>
        </w:rPr>
        <w:t xml:space="preserve">41. Максимальный срок выполнения административной процедуры не должен превышать 1 рабочего дня.</w:t>
      </w:r>
    </w:p>
    <w:p>
      <w:pPr>
        <w:pStyle w:val="0"/>
        <w:spacing w:before="240" w:line-rule="auto"/>
        <w:ind w:firstLine="540"/>
        <w:jc w:val="both"/>
      </w:pPr>
      <w:r>
        <w:rPr>
          <w:sz w:val="24"/>
        </w:rPr>
        <w:t xml:space="preserve">В случае выявления при проведении экспертизы трудового договора положений, ухудшающих положение работников по сравнению с трудовым законодательством и иными нормативными правовыми актами, содержащими нормы трудового права, администрация города информирует Государственную инспекцию труда в Ханты-Мансийском автономном округе - Югре о положениях трудового договора, ухудшающих положение работников.</w:t>
      </w:r>
    </w:p>
    <w:p>
      <w:pPr>
        <w:pStyle w:val="0"/>
        <w:jc w:val="center"/>
      </w:pPr>
      <w:r>
        <w:rPr>
          <w:sz w:val="24"/>
        </w:rPr>
      </w:r>
    </w:p>
    <w:p>
      <w:pPr>
        <w:pStyle w:val="2"/>
        <w:outlineLvl w:val="2"/>
        <w:jc w:val="center"/>
      </w:pPr>
      <w:r>
        <w:rPr>
          <w:sz w:val="24"/>
        </w:rPr>
        <w:t xml:space="preserve">Регистрация трудового договора (изменений в трудовой</w:t>
      </w:r>
    </w:p>
    <w:p>
      <w:pPr>
        <w:pStyle w:val="2"/>
        <w:jc w:val="center"/>
      </w:pPr>
      <w:r>
        <w:rPr>
          <w:sz w:val="24"/>
        </w:rPr>
        <w:t xml:space="preserve">договор)</w:t>
      </w:r>
    </w:p>
    <w:p>
      <w:pPr>
        <w:pStyle w:val="0"/>
        <w:jc w:val="center"/>
      </w:pPr>
      <w:r>
        <w:rPr>
          <w:sz w:val="24"/>
        </w:rPr>
      </w:r>
    </w:p>
    <w:p>
      <w:pPr>
        <w:pStyle w:val="0"/>
        <w:ind w:firstLine="540"/>
        <w:jc w:val="both"/>
      </w:pPr>
      <w:r>
        <w:rPr>
          <w:sz w:val="24"/>
        </w:rPr>
        <w:t xml:space="preserve">42. Основанием для начала выполнения административной процедуры является подписанное директором департамента либо уполномоченным на то лицом уведомление по результатам рассмотрения трудового договора (изменений в трудовой договор).</w:t>
      </w:r>
    </w:p>
    <w:p>
      <w:pPr>
        <w:pStyle w:val="0"/>
        <w:spacing w:before="240" w:line-rule="auto"/>
        <w:ind w:firstLine="540"/>
        <w:jc w:val="both"/>
      </w:pPr>
      <w:r>
        <w:rPr>
          <w:sz w:val="24"/>
        </w:rPr>
        <w:t xml:space="preserve">Регистрация трудового договора (изменений в трудовой договор) осуществляется путем внесения записи в Журнал регистрации трудовых договоров с присвоением трудовому договору регистрационного номера.</w:t>
      </w:r>
    </w:p>
    <w:p>
      <w:pPr>
        <w:pStyle w:val="0"/>
        <w:spacing w:before="240" w:line-rule="auto"/>
        <w:ind w:firstLine="540"/>
        <w:jc w:val="both"/>
      </w:pPr>
      <w:r>
        <w:rPr>
          <w:sz w:val="24"/>
        </w:rPr>
        <w:t xml:space="preserve">43. Сведения о должностном лице, ответственном за выполнение административной процедуры, - специалист отдела труда.</w:t>
      </w:r>
    </w:p>
    <w:p>
      <w:pPr>
        <w:pStyle w:val="0"/>
        <w:spacing w:before="240" w:line-rule="auto"/>
        <w:ind w:firstLine="540"/>
        <w:jc w:val="both"/>
      </w:pPr>
      <w:r>
        <w:rPr>
          <w:sz w:val="24"/>
        </w:rPr>
        <w:t xml:space="preserve">Специалист отдела труда производит регистрацию трудового договора путем проставления в верхней части первой страницы трудового договора штампа с отметкой "Трудовой договор зарегистрирован" с указанием регистрационного номера и даты регистрации.</w:t>
      </w:r>
    </w:p>
    <w:p>
      <w:pPr>
        <w:pStyle w:val="0"/>
        <w:spacing w:before="240" w:line-rule="auto"/>
        <w:ind w:firstLine="540"/>
        <w:jc w:val="both"/>
      </w:pPr>
      <w:r>
        <w:rPr>
          <w:sz w:val="24"/>
        </w:rPr>
        <w:t xml:space="preserve">Если трудовой договор состоит из двух и более листов, то все листы трудового договора прошиваются. На оборотной стороне последнего листа трудового договора оформляется заверительная надпись, содержащая указание на количество прошитых и пронумерованных листов, которая заверяется подписью специалиста отдела труда.</w:t>
      </w:r>
    </w:p>
    <w:p>
      <w:pPr>
        <w:pStyle w:val="0"/>
        <w:spacing w:before="240" w:line-rule="auto"/>
        <w:ind w:firstLine="540"/>
        <w:jc w:val="both"/>
      </w:pPr>
      <w:r>
        <w:rPr>
          <w:sz w:val="24"/>
        </w:rPr>
        <w:t xml:space="preserve">Трудовому договору присваивается регистрационный номер.</w:t>
      </w:r>
    </w:p>
    <w:p>
      <w:pPr>
        <w:pStyle w:val="0"/>
        <w:spacing w:before="240" w:line-rule="auto"/>
        <w:ind w:firstLine="540"/>
        <w:jc w:val="both"/>
      </w:pPr>
      <w:r>
        <w:rPr>
          <w:sz w:val="24"/>
        </w:rPr>
        <w:t xml:space="preserve">Изменениям в трудовой договор присваивается регистрационный номер трудового договора.</w:t>
      </w:r>
    </w:p>
    <w:p>
      <w:pPr>
        <w:pStyle w:val="0"/>
        <w:spacing w:before="240" w:line-rule="auto"/>
        <w:ind w:firstLine="540"/>
        <w:jc w:val="both"/>
      </w:pPr>
      <w:r>
        <w:rPr>
          <w:sz w:val="24"/>
        </w:rPr>
        <w:t xml:space="preserve">Специалист отдела труда направляет заявителю письменное уведомление по результатам рассмотрения трудового договора (изменений в трудовой договор) почтовым отправлением, а также на адрес электронной почты, указанный заявителем, или вручает лично по выбору заявителя.</w:t>
      </w:r>
    </w:p>
    <w:p>
      <w:pPr>
        <w:pStyle w:val="0"/>
        <w:spacing w:before="240" w:line-rule="auto"/>
        <w:ind w:firstLine="540"/>
        <w:jc w:val="both"/>
      </w:pPr>
      <w:r>
        <w:rPr>
          <w:sz w:val="24"/>
        </w:rPr>
        <w:t xml:space="preserve">44. Срок выполнения административной процедуры: в день поступления документов специалисту отдела труда.</w:t>
      </w:r>
    </w:p>
    <w:p>
      <w:pPr>
        <w:pStyle w:val="0"/>
        <w:jc w:val="center"/>
      </w:pPr>
      <w:r>
        <w:rPr>
          <w:sz w:val="24"/>
        </w:rPr>
      </w:r>
    </w:p>
    <w:p>
      <w:pPr>
        <w:pStyle w:val="2"/>
        <w:outlineLvl w:val="2"/>
        <w:jc w:val="center"/>
      </w:pPr>
      <w:r>
        <w:rPr>
          <w:sz w:val="24"/>
        </w:rPr>
        <w:t xml:space="preserve">Формирование и направление межведомственного запроса</w:t>
      </w:r>
    </w:p>
    <w:p>
      <w:pPr>
        <w:pStyle w:val="2"/>
        <w:jc w:val="center"/>
      </w:pPr>
      <w:r>
        <w:rPr>
          <w:sz w:val="24"/>
        </w:rPr>
        <w:t xml:space="preserve">в государственные органы (организации), в распоряжении</w:t>
      </w:r>
    </w:p>
    <w:p>
      <w:pPr>
        <w:pStyle w:val="2"/>
        <w:jc w:val="center"/>
      </w:pPr>
      <w:r>
        <w:rPr>
          <w:sz w:val="24"/>
        </w:rPr>
        <w:t xml:space="preserve">которых находятся сведения, необходимые для предоставления</w:t>
      </w:r>
    </w:p>
    <w:p>
      <w:pPr>
        <w:pStyle w:val="2"/>
        <w:jc w:val="center"/>
      </w:pPr>
      <w:r>
        <w:rPr>
          <w:sz w:val="24"/>
        </w:rPr>
        <w:t xml:space="preserve">муниципальной услуги</w:t>
      </w:r>
    </w:p>
    <w:p>
      <w:pPr>
        <w:pStyle w:val="0"/>
        <w:jc w:val="center"/>
      </w:pPr>
      <w:r>
        <w:rPr>
          <w:sz w:val="24"/>
        </w:rPr>
      </w:r>
    </w:p>
    <w:p>
      <w:pPr>
        <w:pStyle w:val="0"/>
        <w:ind w:firstLine="540"/>
        <w:jc w:val="both"/>
      </w:pPr>
      <w:r>
        <w:rPr>
          <w:sz w:val="24"/>
        </w:rPr>
        <w:t xml:space="preserve">45. Основанием для начала выполнения административной процедуры является непредставление заявителем документов, которые он вправе представить по собственной инициативе.</w:t>
      </w:r>
    </w:p>
    <w:p>
      <w:pPr>
        <w:pStyle w:val="0"/>
        <w:spacing w:before="240" w:line-rule="auto"/>
        <w:ind w:firstLine="540"/>
        <w:jc w:val="both"/>
      </w:pPr>
      <w:r>
        <w:rPr>
          <w:sz w:val="24"/>
        </w:rPr>
        <w:t xml:space="preserve">46. Сведения о должностных лицах, ответственных за выполнение административных действий, входящих в состав административной процедуры:</w:t>
      </w:r>
    </w:p>
    <w:p>
      <w:pPr>
        <w:pStyle w:val="0"/>
        <w:spacing w:before="240" w:line-rule="auto"/>
        <w:ind w:firstLine="540"/>
        <w:jc w:val="both"/>
      </w:pPr>
      <w:r>
        <w:rPr>
          <w:sz w:val="24"/>
        </w:rPr>
        <w:t xml:space="preserve">- за формирование и направление межведомственного запроса в государственные органы (организации), в распоряжении которых находятся сведения, необходимые для предоставления муниципальной услуги, - специалист отдела труда;</w:t>
      </w:r>
    </w:p>
    <w:p>
      <w:pPr>
        <w:pStyle w:val="0"/>
        <w:spacing w:before="240" w:line-rule="auto"/>
        <w:ind w:firstLine="540"/>
        <w:jc w:val="both"/>
      </w:pPr>
      <w:r>
        <w:rPr>
          <w:sz w:val="24"/>
        </w:rPr>
        <w:t xml:space="preserve">- за регистрацию межведомственного запроса в системе электронного документооборота и делопроизводства в администрации города с присвоением исходящего номера - специалист департамента, ответственный за делопроизводство;</w:t>
      </w:r>
    </w:p>
    <w:p>
      <w:pPr>
        <w:pStyle w:val="0"/>
        <w:spacing w:before="240" w:line-rule="auto"/>
        <w:ind w:firstLine="540"/>
        <w:jc w:val="both"/>
      </w:pPr>
      <w:r>
        <w:rPr>
          <w:sz w:val="24"/>
        </w:rPr>
        <w:t xml:space="preserve">- за регистрацию межведомственного ответа в системе электронного документооборота и делопроизводства в администрации города с присвоением входящего номера и указанием даты поступления - специалист департамента, ответственный за делопроизводство.</w:t>
      </w:r>
    </w:p>
    <w:p>
      <w:pPr>
        <w:pStyle w:val="0"/>
        <w:spacing w:before="240" w:line-rule="auto"/>
        <w:ind w:firstLine="540"/>
        <w:jc w:val="both"/>
      </w:pPr>
      <w:r>
        <w:rPr>
          <w:sz w:val="24"/>
        </w:rPr>
        <w:t xml:space="preserve">47. Содержание административных действий, входящих в состав административной процедуры.</w:t>
      </w:r>
    </w:p>
    <w:p>
      <w:pPr>
        <w:pStyle w:val="0"/>
        <w:spacing w:before="240" w:line-rule="auto"/>
        <w:ind w:firstLine="540"/>
        <w:jc w:val="both"/>
      </w:pPr>
      <w:r>
        <w:rPr>
          <w:sz w:val="24"/>
        </w:rPr>
        <w:t xml:space="preserve">Специалист отдела труда, ответственный за выполнение административной процедуры, в день поступления в департамент заявления о предоставлении муниципальной услуги и приложенных к нему документов:</w:t>
      </w:r>
    </w:p>
    <w:p>
      <w:pPr>
        <w:pStyle w:val="0"/>
        <w:spacing w:before="240" w:line-rule="auto"/>
        <w:ind w:firstLine="540"/>
        <w:jc w:val="both"/>
      </w:pPr>
      <w:r>
        <w:rPr>
          <w:sz w:val="24"/>
        </w:rPr>
        <w:t xml:space="preserve">- проверяет наличие документов, предусмотренных </w:t>
      </w:r>
      <w:hyperlink w:history="0" w:anchor="P151" w:tooltip="13.1. Для регистрации трудового договора (изменений в трудовой договор) подаются следующие документы:">
        <w:r>
          <w:rPr>
            <w:sz w:val="24"/>
            <w:color w:val="0000ff"/>
          </w:rPr>
          <w:t xml:space="preserve">подпунктами 13.1</w:t>
        </w:r>
      </w:hyperlink>
      <w:r>
        <w:rPr>
          <w:sz w:val="24"/>
        </w:rPr>
        <w:t xml:space="preserve">, </w:t>
      </w:r>
      <w:hyperlink w:history="0" w:anchor="P164" w:tooltip="13.2. Для регистрации факта прекращения трудового договора работодателем подаются следующие документы:">
        <w:r>
          <w:rPr>
            <w:sz w:val="24"/>
            <w:color w:val="0000ff"/>
          </w:rPr>
          <w:t xml:space="preserve">13.2 пункта 13</w:t>
        </w:r>
      </w:hyperlink>
      <w:r>
        <w:rPr>
          <w:sz w:val="24"/>
        </w:rPr>
        <w:t xml:space="preserve"> административного регламента;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16.07.2020 N 614)</w:t>
      </w:r>
    </w:p>
    <w:p>
      <w:pPr>
        <w:pStyle w:val="0"/>
        <w:spacing w:before="240" w:line-rule="auto"/>
        <w:ind w:firstLine="540"/>
        <w:jc w:val="both"/>
      </w:pPr>
      <w:r>
        <w:rPr>
          <w:sz w:val="24"/>
        </w:rPr>
        <w:t xml:space="preserve">- в случае отсутствия документов, предусмотренных </w:t>
      </w:r>
      <w:hyperlink w:history="0" w:anchor="P151" w:tooltip="13.1. Для регистрации трудового договора (изменений в трудовой договор) подаются следующие документы:">
        <w:r>
          <w:rPr>
            <w:sz w:val="24"/>
            <w:color w:val="0000ff"/>
          </w:rPr>
          <w:t xml:space="preserve">подпунктами 13.1</w:t>
        </w:r>
      </w:hyperlink>
      <w:r>
        <w:rPr>
          <w:sz w:val="24"/>
        </w:rPr>
        <w:t xml:space="preserve">, </w:t>
      </w:r>
      <w:hyperlink w:history="0" w:anchor="P164" w:tooltip="13.2. Для регистрации факта прекращения трудового договора работодателем подаются следующие документы:">
        <w:r>
          <w:rPr>
            <w:sz w:val="24"/>
            <w:color w:val="0000ff"/>
          </w:rPr>
          <w:t xml:space="preserve">13.2 пункта 13</w:t>
        </w:r>
      </w:hyperlink>
      <w:r>
        <w:rPr>
          <w:sz w:val="24"/>
        </w:rPr>
        <w:t xml:space="preserve"> административного регламента, представление которых является правом заявителя, формирует и направляет межведомственный запрос в государственные органы (организации), в распоряжении которых находятся сведения, необходимые для предоставления муниципальной услуги.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16.07.2020 N 614)</w:t>
      </w:r>
    </w:p>
    <w:p>
      <w:pPr>
        <w:pStyle w:val="0"/>
        <w:spacing w:before="240" w:line-rule="auto"/>
        <w:ind w:firstLine="540"/>
        <w:jc w:val="both"/>
      </w:pPr>
      <w:r>
        <w:rPr>
          <w:sz w:val="24"/>
        </w:rPr>
        <w:t xml:space="preserve">Специалист департамента, ответственный за делопроизводство и ответственный за выполнение административной процедуры, в день поступления сформированного межведомственного запроса регистрирует его в системе электронного документооборота и делопроизводства в администрации города с присвоением исходящего номера.</w:t>
      </w:r>
    </w:p>
    <w:p>
      <w:pPr>
        <w:pStyle w:val="0"/>
        <w:spacing w:before="240" w:line-rule="auto"/>
        <w:ind w:firstLine="540"/>
        <w:jc w:val="both"/>
      </w:pPr>
      <w:r>
        <w:rPr>
          <w:sz w:val="24"/>
        </w:rPr>
        <w:t xml:space="preserve">48. Критерий принятия решения о направлении межведомственного запроса: отсутствие документов, указанных в </w:t>
      </w:r>
      <w:hyperlink w:history="0" w:anchor="P151" w:tooltip="13.1. Для регистрации трудового договора (изменений в трудовой договор) подаются следующие документы:">
        <w:r>
          <w:rPr>
            <w:sz w:val="24"/>
            <w:color w:val="0000ff"/>
          </w:rPr>
          <w:t xml:space="preserve">подпунктах 13.1</w:t>
        </w:r>
      </w:hyperlink>
      <w:r>
        <w:rPr>
          <w:sz w:val="24"/>
        </w:rPr>
        <w:t xml:space="preserve">, </w:t>
      </w:r>
      <w:hyperlink w:history="0" w:anchor="P164" w:tooltip="13.2. Для регистрации факта прекращения трудового договора работодателем подаются следующие документы:">
        <w:r>
          <w:rPr>
            <w:sz w:val="24"/>
            <w:color w:val="0000ff"/>
          </w:rPr>
          <w:t xml:space="preserve">13.2 пункта 13</w:t>
        </w:r>
      </w:hyperlink>
      <w:r>
        <w:rPr>
          <w:sz w:val="24"/>
        </w:rPr>
        <w:t xml:space="preserve"> административного регламента, представление которых является правом заявителя.</w:t>
      </w:r>
    </w:p>
    <w:p>
      <w:pPr>
        <w:pStyle w:val="0"/>
        <w:jc w:val="both"/>
      </w:pPr>
      <w:r>
        <w:rPr>
          <w:sz w:val="24"/>
        </w:rPr>
        <w:t xml:space="preserve">(п. 48 в ред. </w:t>
      </w:r>
      <w:r>
        <w:rPr>
          <w:sz w:val="24"/>
        </w:rPr>
        <w:t xml:space="preserve">постановления</w:t>
      </w:r>
      <w:r>
        <w:rPr>
          <w:sz w:val="24"/>
        </w:rPr>
        <w:t xml:space="preserve"> Администрации города Нижневартовска от 16.07.2020 N 614)</w:t>
      </w:r>
    </w:p>
    <w:p>
      <w:pPr>
        <w:pStyle w:val="0"/>
        <w:spacing w:before="240" w:line-rule="auto"/>
        <w:ind w:firstLine="540"/>
        <w:jc w:val="both"/>
      </w:pPr>
      <w:r>
        <w:rPr>
          <w:sz w:val="24"/>
        </w:rPr>
        <w:t xml:space="preserve">49. Результат выполнения административной процедуры: полученный ответ на межведомственный запрос.</w:t>
      </w:r>
    </w:p>
    <w:p>
      <w:pPr>
        <w:pStyle w:val="0"/>
        <w:spacing w:before="240" w:line-rule="auto"/>
        <w:ind w:firstLine="540"/>
        <w:jc w:val="both"/>
      </w:pPr>
      <w:r>
        <w:rPr>
          <w:sz w:val="24"/>
        </w:rPr>
        <w:t xml:space="preserve">50. Способ фиксации результата выполнения административной процедуры: специалист департамента, ответственный за делопроизводство и ответственный за выполнение административной процедуры, регистрирует межведомственный ответ в системе электронного документооборота и делопроизводства в администрации города с присвоением входящего номера и указанием даты поступления.</w:t>
      </w:r>
    </w:p>
    <w:p>
      <w:pPr>
        <w:pStyle w:val="0"/>
        <w:spacing w:before="240" w:line-rule="auto"/>
        <w:ind w:firstLine="540"/>
        <w:jc w:val="both"/>
      </w:pPr>
      <w:r>
        <w:rPr>
          <w:sz w:val="24"/>
        </w:rPr>
        <w:t xml:space="preserve">51. Максимальный срок выполнения административной процедуры: 1 рабочий день.</w:t>
      </w:r>
    </w:p>
    <w:p>
      <w:pPr>
        <w:pStyle w:val="0"/>
        <w:jc w:val="center"/>
      </w:pPr>
      <w:r>
        <w:rPr>
          <w:sz w:val="24"/>
        </w:rPr>
      </w:r>
    </w:p>
    <w:p>
      <w:pPr>
        <w:pStyle w:val="2"/>
        <w:outlineLvl w:val="2"/>
        <w:jc w:val="center"/>
      </w:pPr>
      <w:r>
        <w:rPr>
          <w:sz w:val="24"/>
        </w:rPr>
        <w:t xml:space="preserve">Регистрация факта прекращения трудового договора</w:t>
      </w:r>
    </w:p>
    <w:p>
      <w:pPr>
        <w:pStyle w:val="0"/>
        <w:jc w:val="center"/>
      </w:pPr>
      <w:r>
        <w:rPr>
          <w:sz w:val="24"/>
        </w:rPr>
      </w:r>
    </w:p>
    <w:p>
      <w:pPr>
        <w:pStyle w:val="0"/>
        <w:ind w:firstLine="540"/>
        <w:jc w:val="both"/>
      </w:pPr>
      <w:r>
        <w:rPr>
          <w:sz w:val="24"/>
        </w:rPr>
        <w:t xml:space="preserve">52. Основанием для начала выполнения административной процедуры является поступление в отдел труда оригинала зарегистрированного трудового договора.</w:t>
      </w:r>
    </w:p>
    <w:p>
      <w:pPr>
        <w:pStyle w:val="0"/>
        <w:spacing w:before="240" w:line-rule="auto"/>
        <w:ind w:firstLine="540"/>
        <w:jc w:val="both"/>
      </w:pPr>
      <w:r>
        <w:rPr>
          <w:sz w:val="24"/>
        </w:rPr>
        <w:t xml:space="preserve">53. Сведения о должностном лице, ответственном за выполнение административной процедуры, - специалист отдела труда.</w:t>
      </w:r>
    </w:p>
    <w:p>
      <w:pPr>
        <w:pStyle w:val="0"/>
        <w:spacing w:before="240" w:line-rule="auto"/>
        <w:ind w:firstLine="540"/>
        <w:jc w:val="both"/>
      </w:pPr>
      <w:r>
        <w:rPr>
          <w:sz w:val="24"/>
        </w:rPr>
        <w:t xml:space="preserve">Регистрация факта прекращения трудового договора осуществляется путем внесения соответствующей записи в Журнал регистрации трудовых договоров с присвоением порядкового номера.</w:t>
      </w:r>
    </w:p>
    <w:p>
      <w:pPr>
        <w:pStyle w:val="0"/>
        <w:spacing w:before="240" w:line-rule="auto"/>
        <w:ind w:firstLine="540"/>
        <w:jc w:val="both"/>
      </w:pPr>
      <w:r>
        <w:rPr>
          <w:sz w:val="24"/>
        </w:rPr>
        <w:t xml:space="preserve">При регистрации факта прекращения трудового договора специалист отдела труда в верхней части первой страницы трудового договора рядом со штампом регистрации трудового договора проставляет штамп с отметкой "Факт прекращения трудового договора зарегистрирован" с указанием даты регистрации.</w:t>
      </w:r>
    </w:p>
    <w:p>
      <w:pPr>
        <w:pStyle w:val="0"/>
        <w:spacing w:before="240" w:line-rule="auto"/>
        <w:ind w:firstLine="540"/>
        <w:jc w:val="both"/>
      </w:pPr>
      <w:r>
        <w:rPr>
          <w:sz w:val="24"/>
        </w:rPr>
        <w:t xml:space="preserve">54. Срок выполнения административной процедуры:</w:t>
      </w:r>
    </w:p>
    <w:p>
      <w:pPr>
        <w:pStyle w:val="0"/>
        <w:spacing w:before="240" w:line-rule="auto"/>
        <w:ind w:firstLine="540"/>
        <w:jc w:val="both"/>
      </w:pPr>
      <w:r>
        <w:rPr>
          <w:sz w:val="24"/>
        </w:rPr>
        <w:t xml:space="preserve">- в случае личного обращения заявителя в МФЦ или направления документов, необходимых для предоставления муниципальной услуги, по почте - в день поступления документов специалисту отдела труда;</w:t>
      </w:r>
    </w:p>
    <w:p>
      <w:pPr>
        <w:pStyle w:val="0"/>
        <w:spacing w:before="240" w:line-rule="auto"/>
        <w:ind w:firstLine="540"/>
        <w:jc w:val="both"/>
      </w:pPr>
      <w:r>
        <w:rPr>
          <w:sz w:val="24"/>
        </w:rPr>
        <w:t xml:space="preserve">- в случае необходимости направления межведомственного запроса - не позднее дня получения ответа на межведомственный запрос.</w:t>
      </w:r>
    </w:p>
    <w:p>
      <w:pPr>
        <w:pStyle w:val="0"/>
        <w:jc w:val="center"/>
      </w:pPr>
      <w:r>
        <w:rPr>
          <w:sz w:val="24"/>
        </w:rPr>
      </w:r>
    </w:p>
    <w:p>
      <w:pPr>
        <w:pStyle w:val="2"/>
        <w:outlineLvl w:val="2"/>
        <w:jc w:val="center"/>
      </w:pPr>
      <w:r>
        <w:rPr>
          <w:sz w:val="24"/>
        </w:rPr>
        <w:t xml:space="preserve">Выдача заявителю трудового договора (изменений в трудовой</w:t>
      </w:r>
    </w:p>
    <w:p>
      <w:pPr>
        <w:pStyle w:val="2"/>
        <w:jc w:val="center"/>
      </w:pPr>
      <w:r>
        <w:rPr>
          <w:sz w:val="24"/>
        </w:rPr>
        <w:t xml:space="preserve">договор) с отметкой о его регистрации или факта его</w:t>
      </w:r>
    </w:p>
    <w:p>
      <w:pPr>
        <w:pStyle w:val="2"/>
        <w:jc w:val="center"/>
      </w:pPr>
      <w:r>
        <w:rPr>
          <w:sz w:val="24"/>
        </w:rPr>
        <w:t xml:space="preserve">прекращения</w:t>
      </w:r>
    </w:p>
    <w:p>
      <w:pPr>
        <w:pStyle w:val="0"/>
        <w:jc w:val="center"/>
      </w:pPr>
      <w:r>
        <w:rPr>
          <w:sz w:val="24"/>
        </w:rPr>
      </w:r>
    </w:p>
    <w:p>
      <w:pPr>
        <w:pStyle w:val="0"/>
        <w:ind w:firstLine="540"/>
        <w:jc w:val="both"/>
      </w:pPr>
      <w:r>
        <w:rPr>
          <w:sz w:val="24"/>
        </w:rPr>
        <w:t xml:space="preserve">55. Основанием для начала выполнения административной процедуры является зарегистрированный трудовой договор (изменения в трудовой договор) или зарегистрированный факт прекращения трудового договора.</w:t>
      </w:r>
    </w:p>
    <w:p>
      <w:pPr>
        <w:pStyle w:val="0"/>
        <w:spacing w:before="240" w:line-rule="auto"/>
        <w:ind w:firstLine="540"/>
        <w:jc w:val="both"/>
      </w:pPr>
      <w:r>
        <w:rPr>
          <w:sz w:val="24"/>
        </w:rPr>
        <w:t xml:space="preserve">56. Сведения о должностном лице, ответственном за выполнение административной процедуры, - специалист отдела труда.</w:t>
      </w:r>
    </w:p>
    <w:p>
      <w:pPr>
        <w:pStyle w:val="0"/>
        <w:spacing w:before="240" w:line-rule="auto"/>
        <w:ind w:firstLine="540"/>
        <w:jc w:val="both"/>
      </w:pPr>
      <w:r>
        <w:rPr>
          <w:sz w:val="24"/>
        </w:rPr>
        <w:t xml:space="preserve">Трудовой договор (изменения в трудовой договор) с отметкой о его регистрации или факта его прекращения (далее - зарегистрированный трудовой договор) выдается специалистом отдела труда непосредственно заявителю во время личного приема при предъявлении им документа, удостоверяющего личность.</w:t>
      </w:r>
    </w:p>
    <w:p>
      <w:pPr>
        <w:pStyle w:val="0"/>
        <w:spacing w:before="240" w:line-rule="auto"/>
        <w:ind w:firstLine="540"/>
        <w:jc w:val="both"/>
      </w:pPr>
      <w:r>
        <w:rPr>
          <w:sz w:val="24"/>
        </w:rPr>
        <w:t xml:space="preserve">Заявитель может получить зарегистрированный трудовой договор по истечении 3 рабочих дней со дня регистрации заявления о предоставлении муниципальной услуги в удобное для него время в соответствии с графиком работы отдела труда, не считая времени, необходимого на получение ответа на межведомственный запрос.</w:t>
      </w:r>
    </w:p>
    <w:p>
      <w:pPr>
        <w:pStyle w:val="0"/>
        <w:spacing w:before="240" w:line-rule="auto"/>
        <w:ind w:firstLine="540"/>
        <w:jc w:val="both"/>
      </w:pPr>
      <w:r>
        <w:rPr>
          <w:sz w:val="24"/>
        </w:rPr>
        <w:t xml:space="preserve">При получении зарегистрированного трудового договора заявитель расписывается в Журнале учета выдачи зарегистрированных трудовых договоров.</w:t>
      </w:r>
    </w:p>
    <w:p>
      <w:pPr>
        <w:pStyle w:val="0"/>
        <w:spacing w:before="240" w:line-rule="auto"/>
        <w:ind w:firstLine="540"/>
        <w:jc w:val="both"/>
      </w:pPr>
      <w:r>
        <w:rPr>
          <w:sz w:val="24"/>
        </w:rPr>
        <w:t xml:space="preserve">57. Срок выполнения административной процедуры составляет не более 15 минут.</w:t>
      </w:r>
    </w:p>
    <w:p>
      <w:pPr>
        <w:pStyle w:val="0"/>
        <w:jc w:val="center"/>
      </w:pPr>
      <w:r>
        <w:rPr>
          <w:sz w:val="24"/>
        </w:rPr>
      </w:r>
    </w:p>
    <w:p>
      <w:pPr>
        <w:pStyle w:val="2"/>
        <w:outlineLvl w:val="2"/>
        <w:jc w:val="center"/>
      </w:pPr>
      <w:r>
        <w:rPr>
          <w:sz w:val="24"/>
        </w:rPr>
        <w:t xml:space="preserve">Порядок осуществления административных процедур</w:t>
      </w:r>
    </w:p>
    <w:p>
      <w:pPr>
        <w:pStyle w:val="2"/>
        <w:jc w:val="center"/>
      </w:pPr>
      <w:r>
        <w:rPr>
          <w:sz w:val="24"/>
        </w:rPr>
        <w:t xml:space="preserve">в электронной форме, в том числе с использованием Единого</w:t>
      </w:r>
    </w:p>
    <w:p>
      <w:pPr>
        <w:pStyle w:val="2"/>
        <w:jc w:val="center"/>
      </w:pPr>
      <w:r>
        <w:rPr>
          <w:sz w:val="24"/>
        </w:rPr>
        <w:t xml:space="preserve">портала</w:t>
      </w:r>
    </w:p>
    <w:p>
      <w:pPr>
        <w:pStyle w:val="0"/>
        <w:jc w:val="center"/>
      </w:pPr>
      <w:r>
        <w:rPr>
          <w:sz w:val="24"/>
        </w:rPr>
        <w:t xml:space="preserve">(в ред. </w:t>
      </w:r>
      <w:r>
        <w:rPr>
          <w:sz w:val="24"/>
        </w:rPr>
        <w:t xml:space="preserve">постановления</w:t>
      </w:r>
      <w:r>
        <w:rPr>
          <w:sz w:val="24"/>
        </w:rPr>
        <w:t xml:space="preserve"> Администрации города Нижневартовска</w:t>
      </w:r>
    </w:p>
    <w:p>
      <w:pPr>
        <w:pStyle w:val="0"/>
        <w:jc w:val="center"/>
      </w:pPr>
      <w:r>
        <w:rPr>
          <w:sz w:val="24"/>
        </w:rPr>
        <w:t xml:space="preserve">от 13.07.2023 N 574)</w:t>
      </w:r>
    </w:p>
    <w:p>
      <w:pPr>
        <w:pStyle w:val="0"/>
        <w:jc w:val="center"/>
      </w:pPr>
      <w:r>
        <w:rPr>
          <w:sz w:val="24"/>
        </w:rPr>
      </w:r>
    </w:p>
    <w:p>
      <w:pPr>
        <w:pStyle w:val="0"/>
        <w:ind w:firstLine="540"/>
        <w:jc w:val="both"/>
      </w:pPr>
      <w:r>
        <w:rPr>
          <w:sz w:val="24"/>
        </w:rPr>
        <w:t xml:space="preserve">58. Заявителю обеспечивается возможность получения информации о порядке и сроках предоставления муниципальной услуги посредством Единого портала, а также официального сайта.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13.07.2023 N 574)</w:t>
      </w:r>
    </w:p>
    <w:p>
      <w:pPr>
        <w:pStyle w:val="0"/>
        <w:spacing w:before="240" w:line-rule="auto"/>
        <w:ind w:firstLine="540"/>
        <w:jc w:val="both"/>
      </w:pPr>
      <w:r>
        <w:rPr>
          <w:sz w:val="24"/>
        </w:rPr>
        <w:t xml:space="preserve">Оценка качества предоставления муниципальной услуги осуществляется в соответствии с </w:t>
      </w:r>
      <w:r>
        <w:rPr>
          <w:sz w:val="24"/>
        </w:rPr>
        <w:t xml:space="preserve">Правилами</w:t>
      </w:r>
      <w:r>
        <w:rPr>
          <w:sz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17.01.2020 N 32)</w:t>
      </w:r>
    </w:p>
    <w:p>
      <w:pPr>
        <w:pStyle w:val="0"/>
        <w:spacing w:before="240" w:line-rule="auto"/>
        <w:ind w:firstLine="540"/>
        <w:jc w:val="both"/>
      </w:pPr>
      <w:r>
        <w:rPr>
          <w:sz w:val="24"/>
        </w:rPr>
        <w:t xml:space="preserve">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органом (организацией) муниципальной услуги.</w:t>
      </w:r>
    </w:p>
    <w:p>
      <w:pPr>
        <w:pStyle w:val="0"/>
        <w:spacing w:before="240" w:line-rule="auto"/>
        <w:ind w:firstLine="540"/>
        <w:jc w:val="both"/>
      </w:pPr>
      <w:r>
        <w:rPr>
          <w:sz w:val="24"/>
        </w:rPr>
        <w:t xml:space="preserve">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муниципального служащего в соответствии со </w:t>
      </w:r>
      <w:r>
        <w:rPr>
          <w:sz w:val="24"/>
        </w:rPr>
        <w:t xml:space="preserve">статьей 11.2</w:t>
      </w:r>
      <w:r>
        <w:rPr>
          <w:sz w:val="24"/>
        </w:rPr>
        <w:t xml:space="preserve"> Федерального закона N 210-ФЗ и в порядке, установленном </w:t>
      </w:r>
      <w:r>
        <w:rPr>
          <w:sz w:val="24"/>
        </w:rPr>
        <w:t xml:space="preserve">Постановлением</w:t>
      </w:r>
      <w:r>
        <w:rPr>
          <w:sz w:val="24"/>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0"/>
        <w:jc w:val="center"/>
      </w:pPr>
      <w:r>
        <w:rPr>
          <w:sz w:val="24"/>
        </w:rPr>
      </w:r>
    </w:p>
    <w:p>
      <w:pPr>
        <w:pStyle w:val="2"/>
        <w:outlineLvl w:val="2"/>
        <w:jc w:val="center"/>
      </w:pPr>
      <w:r>
        <w:rPr>
          <w:sz w:val="24"/>
        </w:rPr>
        <w:t xml:space="preserve">Варианты предоставления муниципальной услуги, включающие</w:t>
      </w:r>
    </w:p>
    <w:p>
      <w:pPr>
        <w:pStyle w:val="2"/>
        <w:jc w:val="center"/>
      </w:pPr>
      <w:r>
        <w:rPr>
          <w:sz w:val="24"/>
        </w:rPr>
        <w:t xml:space="preserve">порядок ее предоставления отдельным категориям заявителей,</w:t>
      </w:r>
    </w:p>
    <w:p>
      <w:pPr>
        <w:pStyle w:val="2"/>
        <w:jc w:val="center"/>
      </w:pPr>
      <w:r>
        <w:rPr>
          <w:sz w:val="24"/>
        </w:rPr>
        <w:t xml:space="preserve">объединенных общими признаками, в том числе в отношении</w:t>
      </w:r>
    </w:p>
    <w:p>
      <w:pPr>
        <w:pStyle w:val="2"/>
        <w:jc w:val="center"/>
      </w:pPr>
      <w:r>
        <w:rPr>
          <w:sz w:val="24"/>
        </w:rPr>
        <w:t xml:space="preserve">результата муниципальной услуги, за получением которого они</w:t>
      </w:r>
    </w:p>
    <w:p>
      <w:pPr>
        <w:pStyle w:val="2"/>
        <w:jc w:val="center"/>
      </w:pPr>
      <w:r>
        <w:rPr>
          <w:sz w:val="24"/>
        </w:rPr>
        <w:t xml:space="preserve">обратились</w:t>
      </w:r>
    </w:p>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Администрации города Нижневартовска</w:t>
      </w:r>
    </w:p>
    <w:p>
      <w:pPr>
        <w:pStyle w:val="0"/>
        <w:jc w:val="center"/>
      </w:pPr>
      <w:r>
        <w:rPr>
          <w:sz w:val="24"/>
        </w:rPr>
        <w:t xml:space="preserve">от 08.10.2021 N 817)</w:t>
      </w:r>
    </w:p>
    <w:p>
      <w:pPr>
        <w:pStyle w:val="0"/>
        <w:jc w:val="center"/>
      </w:pPr>
      <w:r>
        <w:rPr>
          <w:sz w:val="24"/>
        </w:rPr>
      </w:r>
    </w:p>
    <w:p>
      <w:pPr>
        <w:pStyle w:val="0"/>
        <w:ind w:firstLine="540"/>
        <w:jc w:val="both"/>
      </w:pPr>
      <w:r>
        <w:rPr>
          <w:sz w:val="24"/>
        </w:rPr>
        <w:t xml:space="preserve">58*1. Иные варианты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
    <w:p>
      <w:pPr>
        <w:pStyle w:val="0"/>
        <w:ind w:firstLine="540"/>
        <w:jc w:val="both"/>
      </w:pPr>
      <w:r>
        <w:rPr>
          <w:sz w:val="24"/>
        </w:rPr>
      </w:r>
    </w:p>
    <w:p>
      <w:pPr>
        <w:pStyle w:val="2"/>
        <w:outlineLvl w:val="1"/>
        <w:jc w:val="center"/>
      </w:pPr>
      <w:r>
        <w:rPr>
          <w:sz w:val="24"/>
        </w:rPr>
        <w:t xml:space="preserve">IV. Формы контроля за исполнением</w:t>
      </w:r>
    </w:p>
    <w:p>
      <w:pPr>
        <w:pStyle w:val="2"/>
        <w:jc w:val="center"/>
      </w:pPr>
      <w:r>
        <w:rPr>
          <w:sz w:val="24"/>
        </w:rPr>
        <w:t xml:space="preserve">административного регламента</w:t>
      </w:r>
    </w:p>
    <w:p>
      <w:pPr>
        <w:pStyle w:val="0"/>
        <w:jc w:val="center"/>
      </w:pPr>
      <w:r>
        <w:rPr>
          <w:sz w:val="24"/>
        </w:rPr>
      </w:r>
    </w:p>
    <w:p>
      <w:pPr>
        <w:pStyle w:val="2"/>
        <w:outlineLvl w:val="2"/>
        <w:jc w:val="center"/>
      </w:pPr>
      <w:r>
        <w:rPr>
          <w:sz w:val="24"/>
        </w:rPr>
        <w:t xml:space="preserve">Порядок осуществления текущего контроля за соблюдением</w:t>
      </w:r>
    </w:p>
    <w:p>
      <w:pPr>
        <w:pStyle w:val="2"/>
        <w:jc w:val="center"/>
      </w:pPr>
      <w:r>
        <w:rPr>
          <w:sz w:val="24"/>
        </w:rPr>
        <w:t xml:space="preserve">и исполнением ответственными должностными лицами положений</w:t>
      </w:r>
    </w:p>
    <w:p>
      <w:pPr>
        <w:pStyle w:val="2"/>
        <w:jc w:val="center"/>
      </w:pPr>
      <w:r>
        <w:rPr>
          <w:sz w:val="24"/>
        </w:rPr>
        <w:t xml:space="preserve">административного регламента и иных нормативных правовых</w:t>
      </w:r>
    </w:p>
    <w:p>
      <w:pPr>
        <w:pStyle w:val="2"/>
        <w:jc w:val="center"/>
      </w:pPr>
      <w:r>
        <w:rPr>
          <w:sz w:val="24"/>
        </w:rPr>
        <w:t xml:space="preserve">актов, устанавливающих требования к предоставлению</w:t>
      </w:r>
    </w:p>
    <w:p>
      <w:pPr>
        <w:pStyle w:val="2"/>
        <w:jc w:val="center"/>
      </w:pPr>
      <w:r>
        <w:rPr>
          <w:sz w:val="24"/>
        </w:rPr>
        <w:t xml:space="preserve">муниципальной услуги, а также за принятием ими решений</w:t>
      </w:r>
    </w:p>
    <w:p>
      <w:pPr>
        <w:pStyle w:val="0"/>
        <w:jc w:val="center"/>
      </w:pPr>
      <w:r>
        <w:rPr>
          <w:sz w:val="24"/>
        </w:rPr>
      </w:r>
    </w:p>
    <w:p>
      <w:pPr>
        <w:pStyle w:val="0"/>
        <w:ind w:firstLine="540"/>
        <w:jc w:val="both"/>
      </w:pPr>
      <w:r>
        <w:rPr>
          <w:sz w:val="24"/>
        </w:rPr>
        <w:t xml:space="preserve">59. Текущий контроль за соблюдением и исполнением последовательности административных действий, определенных административными процедурами при предоставлении муниципальной услуги, а также за принятием решений в ходе предоставления муниципальной услуги департаментом осуществляется директором департамента.</w:t>
      </w:r>
    </w:p>
    <w:p>
      <w:pPr>
        <w:pStyle w:val="0"/>
        <w:spacing w:before="240" w:line-rule="auto"/>
        <w:ind w:firstLine="540"/>
        <w:jc w:val="both"/>
      </w:pPr>
      <w:r>
        <w:rPr>
          <w:sz w:val="24"/>
        </w:rPr>
        <w:t xml:space="preserve">Контроль за выполнением административных процедур работниками МФЦ осуществляется директором МФЦ в порядке, установленном локальными актами МФЦ.</w:t>
      </w:r>
    </w:p>
    <w:p>
      <w:pPr>
        <w:pStyle w:val="0"/>
        <w:jc w:val="center"/>
      </w:pPr>
      <w:r>
        <w:rPr>
          <w:sz w:val="24"/>
        </w:rPr>
      </w:r>
    </w:p>
    <w:p>
      <w:pPr>
        <w:pStyle w:val="2"/>
        <w:outlineLvl w:val="2"/>
        <w:jc w:val="center"/>
      </w:pPr>
      <w:r>
        <w:rPr>
          <w:sz w:val="24"/>
        </w:rPr>
        <w:t xml:space="preserve">Порядок и периодичность осуществления плановых и внеплановых</w:t>
      </w:r>
    </w:p>
    <w:p>
      <w:pPr>
        <w:pStyle w:val="2"/>
        <w:jc w:val="center"/>
      </w:pPr>
      <w:r>
        <w:rPr>
          <w:sz w:val="24"/>
        </w:rPr>
        <w:t xml:space="preserve">проверок полноты и качества предоставления муниципальной</w:t>
      </w:r>
    </w:p>
    <w:p>
      <w:pPr>
        <w:pStyle w:val="2"/>
        <w:jc w:val="center"/>
      </w:pPr>
      <w:r>
        <w:rPr>
          <w:sz w:val="24"/>
        </w:rPr>
        <w:t xml:space="preserve">услуги, порядок и формы контроля за полнотой и качеством</w:t>
      </w:r>
    </w:p>
    <w:p>
      <w:pPr>
        <w:pStyle w:val="2"/>
        <w:jc w:val="center"/>
      </w:pPr>
      <w:r>
        <w:rPr>
          <w:sz w:val="24"/>
        </w:rPr>
        <w:t xml:space="preserve">предоставления муниципальной услуги, в том числе со стороны</w:t>
      </w:r>
    </w:p>
    <w:p>
      <w:pPr>
        <w:pStyle w:val="2"/>
        <w:jc w:val="center"/>
      </w:pPr>
      <w:r>
        <w:rPr>
          <w:sz w:val="24"/>
        </w:rPr>
        <w:t xml:space="preserve">граждан, их объединений и организаций</w:t>
      </w:r>
    </w:p>
    <w:p>
      <w:pPr>
        <w:pStyle w:val="0"/>
        <w:jc w:val="center"/>
      </w:pPr>
      <w:r>
        <w:rPr>
          <w:sz w:val="24"/>
        </w:rPr>
      </w:r>
    </w:p>
    <w:p>
      <w:pPr>
        <w:pStyle w:val="0"/>
        <w:ind w:firstLine="540"/>
        <w:jc w:val="both"/>
      </w:pPr>
      <w:r>
        <w:rPr>
          <w:sz w:val="24"/>
        </w:rPr>
        <w:t xml:space="preserve">60. Плановые проверки полноты и качества предоставления муниципальной услуги проводятся директором департамента либо лицом, исполняющим его обязанности.</w:t>
      </w:r>
    </w:p>
    <w:p>
      <w:pPr>
        <w:pStyle w:val="0"/>
        <w:spacing w:before="240" w:line-rule="auto"/>
        <w:ind w:firstLine="540"/>
        <w:jc w:val="both"/>
      </w:pPr>
      <w:r>
        <w:rPr>
          <w:sz w:val="24"/>
        </w:rPr>
        <w:t xml:space="preserve">Проведение плановых проверок полноты и качества предоставления муниципальной услуги осуществляется в соответствии с планом, утвержденным приказом департамента. Периодичность проведения плановых проверок - не реже одного раза в год.</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13.07.2021 N 572)</w:t>
      </w:r>
    </w:p>
    <w:p>
      <w:pPr>
        <w:pStyle w:val="0"/>
        <w:spacing w:before="240" w:line-rule="auto"/>
        <w:ind w:firstLine="540"/>
        <w:jc w:val="both"/>
      </w:pPr>
      <w:r>
        <w:rPr>
          <w:sz w:val="24"/>
        </w:rPr>
        <w:t xml:space="preserve">Внеплановые проверки полноты и качества предоставления муниципальной услуги проводятся директором департамента либо лицом, исполняющим его обязанности, на основании жалоб заявителей на решения или действия (бездействие) должностных лиц департамента, принятые или осуществленные ими в ходе предоставления муниципальной услуги.</w:t>
      </w:r>
    </w:p>
    <w:p>
      <w:pPr>
        <w:pStyle w:val="0"/>
        <w:spacing w:before="240" w:line-rule="auto"/>
        <w:ind w:firstLine="540"/>
        <w:jc w:val="both"/>
      </w:pPr>
      <w:r>
        <w:rPr>
          <w:sz w:val="24"/>
        </w:rPr>
        <w:t xml:space="preserve">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pPr>
        <w:pStyle w:val="0"/>
        <w:spacing w:before="240" w:line-rule="auto"/>
        <w:ind w:firstLine="540"/>
        <w:jc w:val="both"/>
      </w:pPr>
      <w:r>
        <w:rPr>
          <w:sz w:val="24"/>
        </w:rPr>
        <w:t xml:space="preserve">Результаты проверки оформляются в виде акта. В случае выявления нарушений в акте указываются предложения по их устранению.</w:t>
      </w:r>
    </w:p>
    <w:p>
      <w:pPr>
        <w:pStyle w:val="0"/>
        <w:spacing w:before="240" w:line-rule="auto"/>
        <w:ind w:firstLine="540"/>
        <w:jc w:val="both"/>
      </w:pPr>
      <w:r>
        <w:rPr>
          <w:sz w:val="24"/>
        </w:rPr>
        <w:t xml:space="preserve">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pStyle w:val="0"/>
        <w:spacing w:before="240" w:line-rule="auto"/>
        <w:ind w:firstLine="540"/>
        <w:jc w:val="both"/>
      </w:pPr>
      <w:r>
        <w:rPr>
          <w:sz w:val="24"/>
        </w:rPr>
        <w:t xml:space="preserve">Контроль за выполнением административных процедур при предоставлении муниципальной услуги специалистами МФЦ осуществляется директором МФЦ в порядке, установленном локальными актами МФЦ.</w:t>
      </w:r>
    </w:p>
    <w:p>
      <w:pPr>
        <w:pStyle w:val="0"/>
        <w:spacing w:before="240" w:line-rule="auto"/>
        <w:ind w:firstLine="540"/>
        <w:jc w:val="both"/>
      </w:pPr>
      <w:r>
        <w:rPr>
          <w:sz w:val="24"/>
        </w:rPr>
        <w:t xml:space="preserve">Контроль за полнотой и качеством предоставления муниципальной услуги со стороны граждан, их объединений и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департамента и МФЦ в форме письменных и устных обращений в адрес департамента и МФЦ.</w:t>
      </w:r>
    </w:p>
    <w:p>
      <w:pPr>
        <w:pStyle w:val="0"/>
        <w:jc w:val="center"/>
      </w:pPr>
      <w:r>
        <w:rPr>
          <w:sz w:val="24"/>
        </w:rPr>
      </w:r>
    </w:p>
    <w:p>
      <w:pPr>
        <w:pStyle w:val="2"/>
        <w:outlineLvl w:val="2"/>
        <w:jc w:val="center"/>
      </w:pPr>
      <w:r>
        <w:rPr>
          <w:sz w:val="24"/>
        </w:rPr>
        <w:t xml:space="preserve">Ответственность должностных лиц органа местного</w:t>
      </w:r>
    </w:p>
    <w:p>
      <w:pPr>
        <w:pStyle w:val="2"/>
        <w:jc w:val="center"/>
      </w:pPr>
      <w:r>
        <w:rPr>
          <w:sz w:val="24"/>
        </w:rPr>
        <w:t xml:space="preserve">самоуправления за решения и действия (бездействие),</w:t>
      </w:r>
    </w:p>
    <w:p>
      <w:pPr>
        <w:pStyle w:val="2"/>
        <w:jc w:val="center"/>
      </w:pPr>
      <w:r>
        <w:rPr>
          <w:sz w:val="24"/>
        </w:rPr>
        <w:t xml:space="preserve">принимаемые (осуществляемые) ими в ходе предоставления</w:t>
      </w:r>
    </w:p>
    <w:p>
      <w:pPr>
        <w:pStyle w:val="2"/>
        <w:jc w:val="center"/>
      </w:pPr>
      <w:r>
        <w:rPr>
          <w:sz w:val="24"/>
        </w:rPr>
        <w:t xml:space="preserve">муниципальной услуги, в том числе за необоснованные</w:t>
      </w:r>
    </w:p>
    <w:p>
      <w:pPr>
        <w:pStyle w:val="2"/>
        <w:jc w:val="center"/>
      </w:pPr>
      <w:r>
        <w:rPr>
          <w:sz w:val="24"/>
        </w:rPr>
        <w:t xml:space="preserve">межведомственные запросы</w:t>
      </w:r>
    </w:p>
    <w:p>
      <w:pPr>
        <w:pStyle w:val="0"/>
        <w:jc w:val="center"/>
      </w:pPr>
      <w:r>
        <w:rPr>
          <w:sz w:val="24"/>
        </w:rPr>
      </w:r>
    </w:p>
    <w:p>
      <w:pPr>
        <w:pStyle w:val="0"/>
        <w:ind w:firstLine="540"/>
        <w:jc w:val="both"/>
      </w:pPr>
      <w:r>
        <w:rPr>
          <w:sz w:val="24"/>
        </w:rPr>
        <w:t xml:space="preserve">61. Персональная ответственность специалистов департамента за предоставление муниципальной услуги закрепляется в их должностных инструкциях в соответствии с требованиями законодательства Российской Федерации, Ханты-Мансийского автономного округа - Югры.</w:t>
      </w:r>
    </w:p>
    <w:p>
      <w:pPr>
        <w:pStyle w:val="0"/>
        <w:spacing w:before="240" w:line-rule="auto"/>
        <w:ind w:firstLine="540"/>
        <w:jc w:val="both"/>
      </w:pPr>
      <w:r>
        <w:rPr>
          <w:sz w:val="24"/>
        </w:rPr>
        <w:t xml:space="preserve">Должностные лица департамента несут персональную ответственность в соответствии с законодательством Российской Федерации за решения и действия (бездействие), принимаемые и осуществляемые ими в ходе предоставления муниципальной услуги, в том числе за необоснованные межведомственные запросы.</w:t>
      </w:r>
    </w:p>
    <w:p>
      <w:pPr>
        <w:pStyle w:val="0"/>
        <w:spacing w:before="240" w:line-rule="auto"/>
        <w:ind w:firstLine="540"/>
        <w:jc w:val="both"/>
      </w:pPr>
      <w:r>
        <w:rPr>
          <w:sz w:val="24"/>
        </w:rPr>
        <w:t xml:space="preserve">В соответствии со </w:t>
      </w:r>
      <w:r>
        <w:rPr>
          <w:sz w:val="24"/>
        </w:rPr>
        <w:t xml:space="preserve">статьей 9.6</w:t>
      </w:r>
      <w:r>
        <w:rPr>
          <w:sz w:val="24"/>
        </w:rPr>
        <w:t xml:space="preserve"> Закона Ханты-Мансийского автономного округа - Югры от 11.06.2010 N 102-оз "Об административных правонарушениях" должностные лица администрации города, департамента, работники МФЦ несут административную ответственность за нарушение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в нарушении требований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pPr>
        <w:pStyle w:val="0"/>
        <w:jc w:val="center"/>
      </w:pPr>
      <w:r>
        <w:rPr>
          <w:sz w:val="24"/>
        </w:rPr>
      </w:r>
    </w:p>
    <w:p>
      <w:pPr>
        <w:pStyle w:val="2"/>
        <w:outlineLvl w:val="1"/>
        <w:jc w:val="center"/>
      </w:pPr>
      <w:r>
        <w:rPr>
          <w:sz w:val="24"/>
        </w:rPr>
        <w:t xml:space="preserve">V. Досудебный (внесудебный) порядок обжалования решений</w:t>
      </w:r>
    </w:p>
    <w:p>
      <w:pPr>
        <w:pStyle w:val="2"/>
        <w:jc w:val="center"/>
      </w:pPr>
      <w:r>
        <w:rPr>
          <w:sz w:val="24"/>
        </w:rPr>
        <w:t xml:space="preserve">и действий (бездействия) органа, предоставляющего</w:t>
      </w:r>
    </w:p>
    <w:p>
      <w:pPr>
        <w:pStyle w:val="2"/>
        <w:jc w:val="center"/>
      </w:pPr>
      <w:r>
        <w:rPr>
          <w:sz w:val="24"/>
        </w:rPr>
        <w:t xml:space="preserve">муниципальную услугу, многофункционального центра,</w:t>
      </w:r>
    </w:p>
    <w:p>
      <w:pPr>
        <w:pStyle w:val="2"/>
        <w:jc w:val="center"/>
      </w:pPr>
      <w:r>
        <w:rPr>
          <w:sz w:val="24"/>
        </w:rPr>
        <w:t xml:space="preserve">организаций, указанных в части 1.1 статьи 16 Федерального</w:t>
      </w:r>
    </w:p>
    <w:p>
      <w:pPr>
        <w:pStyle w:val="2"/>
        <w:jc w:val="center"/>
      </w:pPr>
      <w:r>
        <w:rPr>
          <w:sz w:val="24"/>
        </w:rPr>
        <w:t xml:space="preserve">закона N 210-ФЗ, а также их должностных лиц, муниципальных</w:t>
      </w:r>
    </w:p>
    <w:p>
      <w:pPr>
        <w:pStyle w:val="2"/>
        <w:jc w:val="center"/>
      </w:pPr>
      <w:r>
        <w:rPr>
          <w:sz w:val="24"/>
        </w:rPr>
        <w:t xml:space="preserve">служащих, работников</w:t>
      </w:r>
    </w:p>
    <w:p>
      <w:pPr>
        <w:pStyle w:val="0"/>
        <w:jc w:val="center"/>
      </w:pPr>
      <w:r>
        <w:rPr>
          <w:sz w:val="24"/>
        </w:rPr>
      </w:r>
    </w:p>
    <w:p>
      <w:pPr>
        <w:pStyle w:val="2"/>
        <w:outlineLvl w:val="2"/>
        <w:jc w:val="center"/>
      </w:pPr>
      <w:r>
        <w:rPr>
          <w:sz w:val="24"/>
        </w:rPr>
        <w:t xml:space="preserve">Информация для заявителя о его праве подать жалобу</w:t>
      </w:r>
    </w:p>
    <w:p>
      <w:pPr>
        <w:pStyle w:val="0"/>
        <w:jc w:val="center"/>
      </w:pPr>
      <w:r>
        <w:rPr>
          <w:sz w:val="24"/>
        </w:rPr>
      </w:r>
    </w:p>
    <w:p>
      <w:pPr>
        <w:pStyle w:val="0"/>
        <w:ind w:firstLine="540"/>
        <w:jc w:val="both"/>
      </w:pPr>
      <w:r>
        <w:rPr>
          <w:sz w:val="24"/>
        </w:rPr>
        <w:t xml:space="preserve">62. 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 департаментом, МФЦ, организациями, указанными в </w:t>
      </w:r>
      <w:r>
        <w:rPr>
          <w:sz w:val="24"/>
        </w:rPr>
        <w:t xml:space="preserve">части 1.1 статьи 16</w:t>
      </w:r>
      <w:r>
        <w:rPr>
          <w:sz w:val="24"/>
        </w:rPr>
        <w:t xml:space="preserve"> Федерального закона N 210-ФЗ (далее - привлекаемые организации), а также их должностными лицами, муниципальными служащими, работниками.</w:t>
      </w:r>
    </w:p>
    <w:p>
      <w:pPr>
        <w:pStyle w:val="0"/>
        <w:jc w:val="center"/>
      </w:pPr>
      <w:r>
        <w:rPr>
          <w:sz w:val="24"/>
        </w:rPr>
      </w:r>
    </w:p>
    <w:p>
      <w:pPr>
        <w:pStyle w:val="2"/>
        <w:outlineLvl w:val="2"/>
        <w:jc w:val="center"/>
      </w:pPr>
      <w:r>
        <w:rPr>
          <w:sz w:val="24"/>
        </w:rPr>
        <w:t xml:space="preserve">Предмет жалобы</w:t>
      </w:r>
    </w:p>
    <w:p>
      <w:pPr>
        <w:pStyle w:val="0"/>
        <w:jc w:val="center"/>
      </w:pPr>
      <w:r>
        <w:rPr>
          <w:sz w:val="24"/>
        </w:rPr>
      </w:r>
    </w:p>
    <w:p>
      <w:pPr>
        <w:pStyle w:val="0"/>
        <w:ind w:firstLine="540"/>
        <w:jc w:val="both"/>
      </w:pPr>
      <w:r>
        <w:rPr>
          <w:sz w:val="24"/>
        </w:rPr>
        <w:t xml:space="preserve">63. Предметом досудебного (внесудебного) обжалования могут являться действия (бездействие) департамента, МФЦ, привлекаемых организаций, а также их должностных лиц, муниципальных служащих, работников, предоставляющих муниципальную услугу, а также принимаемые ими решения в ходе предоставления муниципальной услуги.</w:t>
      </w:r>
    </w:p>
    <w:p>
      <w:pPr>
        <w:pStyle w:val="0"/>
        <w:spacing w:before="240" w:line-rule="auto"/>
        <w:ind w:firstLine="540"/>
        <w:jc w:val="both"/>
      </w:pPr>
      <w:r>
        <w:rPr>
          <w:sz w:val="24"/>
        </w:rPr>
        <w:t xml:space="preserve">64. В соответствии со </w:t>
      </w:r>
      <w:r>
        <w:rPr>
          <w:sz w:val="24"/>
        </w:rPr>
        <w:t xml:space="preserve">статьей 11.1</w:t>
      </w:r>
      <w:r>
        <w:rPr>
          <w:sz w:val="24"/>
        </w:rPr>
        <w:t xml:space="preserve"> Федерального закона N 210-ФЗ заявитель может обратиться с жалобой в том числе в следующих случаях:</w:t>
      </w:r>
    </w:p>
    <w:p>
      <w:pPr>
        <w:pStyle w:val="0"/>
        <w:spacing w:before="240" w:line-rule="auto"/>
        <w:ind w:firstLine="540"/>
        <w:jc w:val="both"/>
      </w:pPr>
      <w:r>
        <w:rPr>
          <w:sz w:val="24"/>
        </w:rPr>
        <w:t xml:space="preserve">- нарушение срока регистрации заявления заявителя о предоставлении муниципальной услуги;</w:t>
      </w:r>
    </w:p>
    <w:p>
      <w:pPr>
        <w:pStyle w:val="0"/>
        <w:spacing w:before="240" w:line-rule="auto"/>
        <w:ind w:firstLine="540"/>
        <w:jc w:val="both"/>
      </w:pPr>
      <w:r>
        <w:rPr>
          <w:sz w:val="24"/>
        </w:rPr>
        <w:t xml:space="preserve">- нарушение срока предоставления муниципальной услуги. В указанном случае не могут быть обжалованы решения и действия (бездействие) МФЦ, работника МФЦ;</w:t>
      </w:r>
    </w:p>
    <w:p>
      <w:pPr>
        <w:pStyle w:val="0"/>
        <w:spacing w:before="240" w:line-rule="auto"/>
        <w:ind w:firstLine="540"/>
        <w:jc w:val="both"/>
      </w:pPr>
      <w:r>
        <w:rPr>
          <w:sz w:val="24"/>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w:t>
      </w:r>
    </w:p>
    <w:p>
      <w:pPr>
        <w:pStyle w:val="0"/>
        <w:spacing w:before="240" w:line-rule="auto"/>
        <w:ind w:firstLine="540"/>
        <w:jc w:val="both"/>
      </w:pPr>
      <w:r>
        <w:rPr>
          <w:sz w:val="24"/>
        </w:rPr>
        <w:t xml:space="preserve">- отказ в приеме документов, представление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 у заявителя;</w:t>
      </w:r>
    </w:p>
    <w:p>
      <w:pPr>
        <w:pStyle w:val="0"/>
        <w:spacing w:before="240" w:line-rule="auto"/>
        <w:ind w:firstLine="540"/>
        <w:jc w:val="both"/>
      </w:pPr>
      <w:r>
        <w:rPr>
          <w:sz w:val="24"/>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 В указанном случае не могут быть обжалованы решения и действия (бездействие) МФЦ, работника МФЦ;</w:t>
      </w:r>
    </w:p>
    <w:p>
      <w:pPr>
        <w:pStyle w:val="0"/>
        <w:spacing w:before="240" w:line-rule="auto"/>
        <w:ind w:firstLine="540"/>
        <w:jc w:val="both"/>
      </w:pPr>
      <w:r>
        <w:rPr>
          <w:sz w:val="24"/>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pPr>
        <w:pStyle w:val="0"/>
        <w:spacing w:before="240" w:line-rule="auto"/>
        <w:ind w:firstLine="540"/>
        <w:jc w:val="both"/>
      </w:pPr>
      <w:r>
        <w:rPr>
          <w:sz w:val="24"/>
        </w:rPr>
        <w:t xml:space="preserve">- отказ органа, предоставляющего муниципальную услугу, его должностного лица, муниципального служащего,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не могут быть обжалованы решения и действия (бездействие) МФЦ, работника МФЦ;</w:t>
      </w:r>
    </w:p>
    <w:p>
      <w:pPr>
        <w:pStyle w:val="0"/>
        <w:spacing w:before="240" w:line-rule="auto"/>
        <w:ind w:firstLine="540"/>
        <w:jc w:val="both"/>
      </w:pPr>
      <w:r>
        <w:rPr>
          <w:sz w:val="24"/>
        </w:rPr>
        <w:t xml:space="preserve">- нарушение срока или порядка выдачи документов по результатам предоставления муниципальной услуги;</w:t>
      </w:r>
    </w:p>
    <w:p>
      <w:pPr>
        <w:pStyle w:val="0"/>
        <w:spacing w:before="240" w:line-rule="auto"/>
        <w:ind w:firstLine="540"/>
        <w:jc w:val="both"/>
      </w:pPr>
      <w:r>
        <w:rPr>
          <w:sz w:val="24"/>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 В указанном случае не могут быть обжалованы решения и действия (бездействие) МФЦ, работника МФЦ;</w:t>
      </w:r>
    </w:p>
    <w:p>
      <w:pPr>
        <w:pStyle w:val="0"/>
        <w:spacing w:before="240" w:line-rule="auto"/>
        <w:ind w:firstLine="540"/>
        <w:jc w:val="both"/>
      </w:pPr>
      <w:r>
        <w:rPr>
          <w:sz w:val="24"/>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Pr>
          <w:sz w:val="24"/>
        </w:rPr>
        <w:t xml:space="preserve">пунктом 4 части 1 статьи 7</w:t>
      </w:r>
      <w:r>
        <w:rPr>
          <w:sz w:val="24"/>
        </w:rPr>
        <w:t xml:space="preserve"> Федерального закона N 210-ФЗ. В указанном случае не могут быть обжалованы решения и действия (бездействие) МФЦ, работника МФЦ.</w:t>
      </w:r>
    </w:p>
    <w:p>
      <w:pPr>
        <w:pStyle w:val="0"/>
        <w:jc w:val="both"/>
      </w:pPr>
      <w:r>
        <w:rPr>
          <w:sz w:val="24"/>
        </w:rPr>
        <w:t xml:space="preserve">(п. 64 в ред. </w:t>
      </w:r>
      <w:r>
        <w:rPr>
          <w:sz w:val="24"/>
        </w:rPr>
        <w:t xml:space="preserve">постановления</w:t>
      </w:r>
      <w:r>
        <w:rPr>
          <w:sz w:val="24"/>
        </w:rPr>
        <w:t xml:space="preserve"> Администрации города Нижневартовска от 17.01.2020 N 32)</w:t>
      </w:r>
    </w:p>
    <w:bookmarkStart w:id="481" w:name="P481"/>
    <w:bookmarkEnd w:id="481"/>
    <w:p>
      <w:pPr>
        <w:pStyle w:val="0"/>
        <w:spacing w:before="240" w:line-rule="auto"/>
        <w:ind w:firstLine="540"/>
        <w:jc w:val="both"/>
      </w:pPr>
      <w:r>
        <w:rPr>
          <w:sz w:val="24"/>
        </w:rPr>
        <w:t xml:space="preserve">65. В соответствии с </w:t>
      </w:r>
      <w:r>
        <w:rPr>
          <w:sz w:val="24"/>
        </w:rPr>
        <w:t xml:space="preserve">частью 5 статьи 11.2</w:t>
      </w:r>
      <w:r>
        <w:rPr>
          <w:sz w:val="24"/>
        </w:rPr>
        <w:t xml:space="preserve"> Федерального закона N 210-ФЗ жалоба должна содержать:</w:t>
      </w:r>
    </w:p>
    <w:p>
      <w:pPr>
        <w:pStyle w:val="0"/>
        <w:spacing w:before="240" w:line-rule="auto"/>
        <w:ind w:firstLine="540"/>
        <w:jc w:val="both"/>
      </w:pPr>
      <w:r>
        <w:rPr>
          <w:sz w:val="24"/>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pPr>
        <w:pStyle w:val="0"/>
        <w:spacing w:before="240" w:line-rule="auto"/>
        <w:ind w:firstLine="540"/>
        <w:jc w:val="both"/>
      </w:pPr>
      <w:r>
        <w:rPr>
          <w:sz w:val="24"/>
        </w:rPr>
        <w:t xml:space="preserve">-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с использованием информационно-телекоммуникационной сети "Интернет");</w:t>
      </w:r>
    </w:p>
    <w:p>
      <w:pPr>
        <w:pStyle w:val="0"/>
        <w:spacing w:before="240" w:line-rule="auto"/>
        <w:ind w:firstLine="540"/>
        <w:jc w:val="both"/>
      </w:pPr>
      <w:r>
        <w:rPr>
          <w:sz w:val="24"/>
        </w:rPr>
        <w:t xml:space="preserve">-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МФЦ, работника МФЦ, привлекаемой организации, работника привлекаемой организации;</w:t>
      </w:r>
    </w:p>
    <w:p>
      <w:pPr>
        <w:pStyle w:val="0"/>
        <w:spacing w:before="240" w:line-rule="auto"/>
        <w:ind w:firstLine="540"/>
        <w:jc w:val="both"/>
      </w:pPr>
      <w:r>
        <w:rPr>
          <w:sz w:val="24"/>
        </w:rPr>
        <w:t xml:space="preserve">-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pPr>
        <w:pStyle w:val="0"/>
        <w:jc w:val="center"/>
      </w:pPr>
      <w:r>
        <w:rPr>
          <w:sz w:val="24"/>
        </w:rPr>
      </w:r>
    </w:p>
    <w:p>
      <w:pPr>
        <w:pStyle w:val="2"/>
        <w:outlineLvl w:val="2"/>
        <w:jc w:val="center"/>
      </w:pPr>
      <w:r>
        <w:rPr>
          <w:sz w:val="24"/>
        </w:rPr>
        <w:t xml:space="preserve">Органы местного самоуправления, организации, должностные</w:t>
      </w:r>
    </w:p>
    <w:p>
      <w:pPr>
        <w:pStyle w:val="2"/>
        <w:jc w:val="center"/>
      </w:pPr>
      <w:r>
        <w:rPr>
          <w:sz w:val="24"/>
        </w:rPr>
        <w:t xml:space="preserve">лица, которым может быть направлена жалоба</w:t>
      </w:r>
    </w:p>
    <w:p>
      <w:pPr>
        <w:pStyle w:val="0"/>
        <w:jc w:val="center"/>
      </w:pPr>
      <w:r>
        <w:rPr>
          <w:sz w:val="24"/>
        </w:rPr>
      </w:r>
    </w:p>
    <w:bookmarkStart w:id="490" w:name="P490"/>
    <w:bookmarkEnd w:id="490"/>
    <w:p>
      <w:pPr>
        <w:pStyle w:val="0"/>
        <w:ind w:firstLine="540"/>
        <w:jc w:val="both"/>
      </w:pPr>
      <w:r>
        <w:rPr>
          <w:sz w:val="24"/>
        </w:rPr>
        <w:t xml:space="preserve">66. Жалоба подается в письменной форме на бумажном носителе, в электронной форме в департамент, МФЦ либо учредителю МФЦ - в Департамент экономического развития Ханты-Мансийского автономного округа - Югры (далее - учредитель МФЦ), а также в привлекаемую организацию.</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04.09.2020 N 791)</w:t>
      </w:r>
    </w:p>
    <w:p>
      <w:pPr>
        <w:pStyle w:val="0"/>
        <w:spacing w:before="240" w:line-rule="auto"/>
        <w:ind w:firstLine="540"/>
        <w:jc w:val="both"/>
      </w:pPr>
      <w:r>
        <w:rPr>
          <w:sz w:val="24"/>
        </w:rPr>
        <w:t xml:space="preserve">Жалобы на решения и действия (бездействие) департамента, его должностных лиц, муниципальных служащих, предоставляющих муниципальную услугу, подаются в департамент и рассматриваются директором департамента.</w:t>
      </w:r>
    </w:p>
    <w:p>
      <w:pPr>
        <w:pStyle w:val="0"/>
        <w:spacing w:before="240" w:line-rule="auto"/>
        <w:ind w:firstLine="540"/>
        <w:jc w:val="both"/>
      </w:pPr>
      <w:r>
        <w:rPr>
          <w:sz w:val="24"/>
        </w:rPr>
        <w:t xml:space="preserve">Жалобы на решения и действия (бездействие) директора департамента подаются заместителю главы города по экономике и финансам либо главе города через департамент общественных коммуникаций администрации города.</w:t>
      </w:r>
    </w:p>
    <w:p>
      <w:pPr>
        <w:pStyle w:val="0"/>
        <w:spacing w:before="240" w:line-rule="auto"/>
        <w:ind w:firstLine="540"/>
        <w:jc w:val="both"/>
      </w:pPr>
      <w:r>
        <w:rPr>
          <w:sz w:val="24"/>
        </w:rPr>
        <w:t xml:space="preserve">Жалобы на решения и действия (бездействие) работников МФЦ подаются директору МФЦ.</w:t>
      </w:r>
    </w:p>
    <w:p>
      <w:pPr>
        <w:pStyle w:val="0"/>
        <w:spacing w:before="240" w:line-rule="auto"/>
        <w:ind w:firstLine="540"/>
        <w:jc w:val="both"/>
      </w:pPr>
      <w:r>
        <w:rPr>
          <w:sz w:val="24"/>
        </w:rPr>
        <w:t xml:space="preserve">Жалобы на решения и действия (бездействие) МФЦ, директора МФЦ, привлекаемой организации или руководителя привлекаемой организации подаются учредителю МФЦ.</w:t>
      </w:r>
    </w:p>
    <w:p>
      <w:pPr>
        <w:pStyle w:val="0"/>
        <w:spacing w:before="240" w:line-rule="auto"/>
        <w:ind w:firstLine="540"/>
        <w:jc w:val="both"/>
      </w:pPr>
      <w:r>
        <w:rPr>
          <w:sz w:val="24"/>
        </w:rPr>
        <w:t xml:space="preserve">Жалобы на решения и действия (бездействие) работников привлекаемых организаций подаются руководителям этих организаций.</w:t>
      </w:r>
    </w:p>
    <w:p>
      <w:pPr>
        <w:pStyle w:val="0"/>
        <w:jc w:val="center"/>
      </w:pPr>
      <w:r>
        <w:rPr>
          <w:sz w:val="24"/>
        </w:rPr>
      </w:r>
    </w:p>
    <w:p>
      <w:pPr>
        <w:pStyle w:val="2"/>
        <w:outlineLvl w:val="2"/>
        <w:jc w:val="center"/>
      </w:pPr>
      <w:r>
        <w:rPr>
          <w:sz w:val="24"/>
        </w:rPr>
        <w:t xml:space="preserve">Порядок подачи и рассмотрения жалобы</w:t>
      </w:r>
    </w:p>
    <w:p>
      <w:pPr>
        <w:pStyle w:val="0"/>
        <w:jc w:val="center"/>
      </w:pPr>
      <w:r>
        <w:rPr>
          <w:sz w:val="24"/>
        </w:rPr>
      </w:r>
    </w:p>
    <w:p>
      <w:pPr>
        <w:pStyle w:val="0"/>
        <w:ind w:firstLine="540"/>
        <w:jc w:val="both"/>
      </w:pPr>
      <w:r>
        <w:rPr>
          <w:sz w:val="24"/>
        </w:rPr>
        <w:t xml:space="preserve">67. Жалоба на решения и действия (бездействие) департамента, директора департамента, должностного лица или муниципального служащего,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Единого портала, а также может быть принята при личном приеме заявителя.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13.07.2023 N 574)</w:t>
      </w:r>
    </w:p>
    <w:p>
      <w:pPr>
        <w:pStyle w:val="0"/>
        <w:spacing w:before="240" w:line-rule="auto"/>
        <w:ind w:firstLine="540"/>
        <w:jc w:val="both"/>
      </w:pPr>
      <w:r>
        <w:rPr>
          <w:sz w:val="24"/>
        </w:rPr>
        <w:t xml:space="preserve">Жалоба на решения и действия (бездействие) МФЦ, директора МФЦ, работника МФЦ может быть направлена по почте, с использованием информационно-телекоммуникационной сети "Интернет", Единого портала МФЦ Югры, а также может быть принята при личном приеме заявителя.</w:t>
      </w:r>
    </w:p>
    <w:p>
      <w:pPr>
        <w:pStyle w:val="0"/>
        <w:spacing w:before="240" w:line-rule="auto"/>
        <w:ind w:firstLine="540"/>
        <w:jc w:val="both"/>
      </w:pPr>
      <w:r>
        <w:rPr>
          <w:sz w:val="24"/>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а также может быть принята при личном приеме заявителя.</w:t>
      </w:r>
    </w:p>
    <w:p>
      <w:pPr>
        <w:pStyle w:val="0"/>
        <w:spacing w:before="240" w:line-rule="auto"/>
        <w:ind w:firstLine="540"/>
        <w:jc w:val="both"/>
      </w:pPr>
      <w:r>
        <w:rPr>
          <w:sz w:val="24"/>
        </w:rPr>
        <w:t xml:space="preserve">68. Основанием для рассмотрения жалобы является ее поступление в департамент, МФЦ, привлекаемую организацию, департамент общественных коммуникаций администрации города, учредителю МФЦ.</w:t>
      </w:r>
    </w:p>
    <w:p>
      <w:pPr>
        <w:pStyle w:val="0"/>
        <w:spacing w:before="240" w:line-rule="auto"/>
        <w:ind w:firstLine="540"/>
        <w:jc w:val="both"/>
      </w:pPr>
      <w:r>
        <w:rPr>
          <w:sz w:val="24"/>
        </w:rPr>
        <w:t xml:space="preserve">69. Прием жалоб в письменной форме осуществляют:</w:t>
      </w:r>
    </w:p>
    <w:p>
      <w:pPr>
        <w:pStyle w:val="0"/>
        <w:spacing w:before="240" w:line-rule="auto"/>
        <w:ind w:firstLine="540"/>
        <w:jc w:val="both"/>
      </w:pPr>
      <w:r>
        <w:rPr>
          <w:sz w:val="24"/>
        </w:rPr>
        <w:t xml:space="preserve">- департамент, МФЦ, привлекаемая организация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заявитель получил результат муниципальной услуги);</w:t>
      </w:r>
    </w:p>
    <w:p>
      <w:pPr>
        <w:pStyle w:val="0"/>
        <w:spacing w:before="240" w:line-rule="auto"/>
        <w:ind w:firstLine="540"/>
        <w:jc w:val="both"/>
      </w:pPr>
      <w:r>
        <w:rPr>
          <w:sz w:val="24"/>
        </w:rPr>
        <w:t xml:space="preserve">- департамент общественных коммуникаций администрации города (при подаче жалобы заместителю главы города по экономике и финансам либо главе города);</w:t>
      </w:r>
    </w:p>
    <w:p>
      <w:pPr>
        <w:pStyle w:val="0"/>
        <w:spacing w:before="240" w:line-rule="auto"/>
        <w:ind w:firstLine="540"/>
        <w:jc w:val="both"/>
      </w:pPr>
      <w:r>
        <w:rPr>
          <w:sz w:val="24"/>
        </w:rPr>
        <w:t xml:space="preserve">- учредитель МФЦ (при подаче жалобы на решения и действия (бездействие) МФЦ, директора МФЦ, привлекаемой организации, руководителя привлекаемой организации) в месте фактического нахождения учредителя МФЦ.</w:t>
      </w:r>
    </w:p>
    <w:p>
      <w:pPr>
        <w:pStyle w:val="0"/>
        <w:spacing w:before="240" w:line-rule="auto"/>
        <w:ind w:firstLine="540"/>
        <w:jc w:val="both"/>
      </w:pPr>
      <w:r>
        <w:rPr>
          <w:sz w:val="24"/>
        </w:rPr>
        <w:t xml:space="preserve">Время приема жалоб должно совпадать с графиком работы департамента, МФЦ, а также с графиком работы департамента общественных коммуникаций администрации города, учредителя МФЦ, привлекаемых организаций.</w:t>
      </w:r>
    </w:p>
    <w:p>
      <w:pPr>
        <w:pStyle w:val="0"/>
        <w:spacing w:before="240" w:line-rule="auto"/>
        <w:ind w:firstLine="540"/>
        <w:jc w:val="both"/>
      </w:pPr>
      <w:r>
        <w:rPr>
          <w:sz w:val="24"/>
        </w:rPr>
        <w:t xml:space="preserve">70.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pStyle w:val="0"/>
        <w:spacing w:before="240" w:line-rule="auto"/>
        <w:ind w:firstLine="540"/>
        <w:jc w:val="both"/>
      </w:pPr>
      <w:r>
        <w:rPr>
          <w:sz w:val="24"/>
        </w:rPr>
        <w:t xml:space="preserve">Жалоба в письменной форме может быть также направлена по почте, при этом документ, удостоверяющий личность заявителя, не требуется.</w:t>
      </w:r>
    </w:p>
    <w:p>
      <w:pPr>
        <w:pStyle w:val="0"/>
        <w:spacing w:before="240" w:line-rule="auto"/>
        <w:ind w:firstLine="540"/>
        <w:jc w:val="both"/>
      </w:pPr>
      <w:r>
        <w:rPr>
          <w:sz w:val="24"/>
        </w:rPr>
        <w:t xml:space="preserve">71.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и документ, удостоверяющий личность представителя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w:t>
      </w:r>
    </w:p>
    <w:p>
      <w:pPr>
        <w:pStyle w:val="0"/>
        <w:spacing w:before="240" w:line-rule="auto"/>
        <w:ind w:firstLine="540"/>
        <w:jc w:val="both"/>
      </w:pPr>
      <w:r>
        <w:rPr>
          <w:sz w:val="24"/>
        </w:rPr>
        <w:t xml:space="preserve">72. В электронном виде жалоба может быть подана заявителем с использованием информационно-телекоммуникационной сети "Интернет" посредством:</w:t>
      </w:r>
    </w:p>
    <w:p>
      <w:pPr>
        <w:pStyle w:val="0"/>
        <w:spacing w:before="240" w:line-rule="auto"/>
        <w:ind w:firstLine="540"/>
        <w:jc w:val="both"/>
      </w:pPr>
      <w:r>
        <w:rPr>
          <w:sz w:val="24"/>
        </w:rPr>
        <w:t xml:space="preserve">- официального сайта;</w:t>
      </w:r>
    </w:p>
    <w:p>
      <w:pPr>
        <w:pStyle w:val="0"/>
        <w:spacing w:before="240" w:line-rule="auto"/>
        <w:ind w:firstLine="540"/>
        <w:jc w:val="both"/>
      </w:pPr>
      <w:r>
        <w:rPr>
          <w:sz w:val="24"/>
        </w:rPr>
        <w:t xml:space="preserve">- официальных сайтов привлекаемых организаций;</w:t>
      </w:r>
    </w:p>
    <w:p>
      <w:pPr>
        <w:pStyle w:val="0"/>
        <w:spacing w:before="240" w:line-rule="auto"/>
        <w:ind w:firstLine="540"/>
        <w:jc w:val="both"/>
      </w:pPr>
      <w:r>
        <w:rPr>
          <w:sz w:val="24"/>
        </w:rPr>
        <w:t xml:space="preserve">- Единого портала (за исключением жалоб на решения и действия (бездействие) МФЦ, его директора и работников, привлекаемых организаций, их руководителей и работников);</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13.07.2023 N 574)</w:t>
      </w:r>
    </w:p>
    <w:p>
      <w:pPr>
        <w:pStyle w:val="0"/>
        <w:spacing w:before="240" w:line-rule="auto"/>
        <w:ind w:firstLine="540"/>
        <w:jc w:val="both"/>
      </w:pPr>
      <w:r>
        <w:rPr>
          <w:sz w:val="24"/>
        </w:rPr>
        <w:t xml:space="preserve">-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(за исключением жалоб на решения и действия (бездействие) МФЦ, его директора и работников, привлекаемых организаций, их руководителей и работников).</w:t>
      </w:r>
    </w:p>
    <w:p>
      <w:pPr>
        <w:pStyle w:val="0"/>
        <w:spacing w:before="240" w:line-rule="auto"/>
        <w:ind w:firstLine="540"/>
        <w:jc w:val="both"/>
      </w:pPr>
      <w:r>
        <w:rPr>
          <w:sz w:val="24"/>
        </w:rPr>
        <w:t xml:space="preserve">73. При подаче жалобы в электронном виде документы, указанные в </w:t>
      </w:r>
      <w:hyperlink w:history="0" w:anchor="P481" w:tooltip="65. В соответствии с частью 5 статьи 11.2 Федерального закона N 210-ФЗ жалоба должна содержать:">
        <w:r>
          <w:rPr>
            <w:sz w:val="24"/>
            <w:color w:val="0000ff"/>
          </w:rPr>
          <w:t xml:space="preserve">пункте 65</w:t>
        </w:r>
      </w:hyperlink>
      <w:r>
        <w:rPr>
          <w:sz w:val="24"/>
        </w:rPr>
        <w:t xml:space="preserve">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(представителя заявителя), не требуется.</w:t>
      </w:r>
    </w:p>
    <w:p>
      <w:pPr>
        <w:pStyle w:val="0"/>
        <w:jc w:val="center"/>
      </w:pPr>
      <w:r>
        <w:rPr>
          <w:sz w:val="24"/>
        </w:rPr>
      </w:r>
    </w:p>
    <w:p>
      <w:pPr>
        <w:pStyle w:val="2"/>
        <w:outlineLvl w:val="2"/>
        <w:jc w:val="center"/>
      </w:pPr>
      <w:r>
        <w:rPr>
          <w:sz w:val="24"/>
        </w:rPr>
        <w:t xml:space="preserve">Сроки рассмотрения жалобы</w:t>
      </w:r>
    </w:p>
    <w:p>
      <w:pPr>
        <w:pStyle w:val="0"/>
        <w:jc w:val="center"/>
      </w:pPr>
      <w:r>
        <w:rPr>
          <w:sz w:val="24"/>
        </w:rPr>
      </w:r>
    </w:p>
    <w:p>
      <w:pPr>
        <w:pStyle w:val="0"/>
        <w:ind w:firstLine="540"/>
        <w:jc w:val="both"/>
      </w:pPr>
      <w:r>
        <w:rPr>
          <w:sz w:val="24"/>
        </w:rPr>
        <w:t xml:space="preserve">74. Жалоба подлежит регистрации не позднее следующего рабочего дня со дня ее поступления.</w:t>
      </w:r>
    </w:p>
    <w:p>
      <w:pPr>
        <w:pStyle w:val="0"/>
        <w:spacing w:before="240" w:line-rule="auto"/>
        <w:ind w:firstLine="540"/>
        <w:jc w:val="both"/>
      </w:pPr>
      <w:r>
        <w:rPr>
          <w:sz w:val="24"/>
        </w:rPr>
        <w:t xml:space="preserve">Жалоба рассматривается в течение 15 рабочих дней со дня ее регистрации, если более короткие сроки не установлены органом, уполномоченным на ее рассмотрение.</w:t>
      </w:r>
    </w:p>
    <w:p>
      <w:pPr>
        <w:pStyle w:val="0"/>
        <w:spacing w:before="240" w:line-rule="auto"/>
        <w:ind w:firstLine="540"/>
        <w:jc w:val="both"/>
      </w:pPr>
      <w:r>
        <w:rPr>
          <w:sz w:val="24"/>
        </w:rPr>
        <w:t xml:space="preserve">В случае обжалования отказа департамента, его должностного лица, муниципального служащего, МФЦ и его работников, привлекаемой организации и ее работников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pPr>
        <w:pStyle w:val="0"/>
        <w:spacing w:before="240" w:line-rule="auto"/>
        <w:ind w:firstLine="540"/>
        <w:jc w:val="both"/>
      </w:pPr>
      <w:r>
        <w:rPr>
          <w:sz w:val="24"/>
        </w:rPr>
        <w:t xml:space="preserve">75. Жалоба может быть подана заявителем через МФЦ.</w:t>
      </w:r>
    </w:p>
    <w:p>
      <w:pPr>
        <w:pStyle w:val="0"/>
        <w:spacing w:before="240" w:line-rule="auto"/>
        <w:ind w:firstLine="540"/>
        <w:jc w:val="both"/>
      </w:pPr>
      <w:r>
        <w:rPr>
          <w:sz w:val="24"/>
        </w:rPr>
        <w:t xml:space="preserve">При поступлении жалобы МФЦ обеспечивает ее передачу в уполномоченный на ее рассмотрение орган, привлекаемую организацию в порядке и сроки, которые установлены соглашением о взаимодействии между автономным учреждением Ханты-Мансийского автономного округа - Югры "Многофункциональный центр предоставления государственных и муниципальных услуг Югры", администрацией города Нижневартовска и привлекаемыми организациями. При этом такая передача осуществляется не позднее следующего за днем поступления жалобы рабочего дня.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04.09.2020 N 791)</w:t>
      </w:r>
    </w:p>
    <w:p>
      <w:pPr>
        <w:pStyle w:val="0"/>
        <w:spacing w:before="240" w:line-rule="auto"/>
        <w:ind w:firstLine="540"/>
        <w:jc w:val="both"/>
      </w:pPr>
      <w:r>
        <w:rPr>
          <w:sz w:val="24"/>
        </w:rPr>
        <w:t xml:space="preserve">Срок рассмотрения жалобы исчисляется со дня ее регистрации в уполномоченном на ее рассмотрение органе, привлекаемой организации.</w:t>
      </w:r>
    </w:p>
    <w:p>
      <w:pPr>
        <w:pStyle w:val="0"/>
        <w:spacing w:before="240" w:line-rule="auto"/>
        <w:ind w:firstLine="540"/>
        <w:jc w:val="both"/>
      </w:pPr>
      <w:r>
        <w:rPr>
          <w:sz w:val="24"/>
        </w:rPr>
        <w:t xml:space="preserve">В случае если в отношении поступившей жалобы федеральным законом установлен иной порядок (процедура) подачи и рассмотрения жалоб, заявитель уведомляется о том, что его жалоба будет рассмотрена в порядке и сроки, предусмотренные федеральным законом.</w:t>
      </w:r>
    </w:p>
    <w:p>
      <w:pPr>
        <w:pStyle w:val="0"/>
        <w:spacing w:before="240" w:line-rule="auto"/>
        <w:ind w:firstLine="540"/>
        <w:jc w:val="both"/>
      </w:pPr>
      <w:r>
        <w:rPr>
          <w:sz w:val="24"/>
        </w:rPr>
        <w:t xml:space="preserve">76. В случае если жалоба подана лицу, не уполномоченному на рассмотрение жалобы в соответствии с </w:t>
      </w:r>
      <w:hyperlink w:history="0" w:anchor="P490" w:tooltip="66. Жалоба подается в письменной форме на бумажном носителе, в электронной форме в департамент, МФЦ либо учредителю МФЦ - в Департамент экономического развития Ханты-Мансийского автономного округа - Югры (далее - учредитель МФЦ), а также в привлекаемую организацию.">
        <w:r>
          <w:rPr>
            <w:sz w:val="24"/>
            <w:color w:val="0000ff"/>
          </w:rPr>
          <w:t xml:space="preserve">пунктом 66</w:t>
        </w:r>
      </w:hyperlink>
      <w:r>
        <w:rPr>
          <w:sz w:val="24"/>
        </w:rPr>
        <w:t xml:space="preserve"> административного регламента, в течение 3 рабочих дней со дня ее регистрации указанное лицо направляет жалобу лицу, уполномоченному на ее рассмотрение в соответствии с </w:t>
      </w:r>
      <w:hyperlink w:history="0" w:anchor="P490" w:tooltip="66. Жалоба подается в письменной форме на бумажном носителе, в электронной форме в департамент, МФЦ либо учредителю МФЦ - в Департамент экономического развития Ханты-Мансийского автономного округа - Югры (далее - учредитель МФЦ), а также в привлекаемую организацию.">
        <w:r>
          <w:rPr>
            <w:sz w:val="24"/>
            <w:color w:val="0000ff"/>
          </w:rPr>
          <w:t xml:space="preserve">пунктом 66</w:t>
        </w:r>
      </w:hyperlink>
      <w:r>
        <w:rPr>
          <w:sz w:val="24"/>
        </w:rPr>
        <w:t xml:space="preserve"> административного регламента,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привлекаемой организации.</w:t>
      </w:r>
    </w:p>
    <w:p>
      <w:pPr>
        <w:pStyle w:val="0"/>
        <w:jc w:val="center"/>
      </w:pPr>
      <w:r>
        <w:rPr>
          <w:sz w:val="24"/>
        </w:rPr>
      </w:r>
    </w:p>
    <w:p>
      <w:pPr>
        <w:pStyle w:val="2"/>
        <w:outlineLvl w:val="2"/>
        <w:jc w:val="center"/>
      </w:pPr>
      <w:r>
        <w:rPr>
          <w:sz w:val="24"/>
        </w:rPr>
        <w:t xml:space="preserve">Результат рассмотрения жалобы</w:t>
      </w:r>
    </w:p>
    <w:p>
      <w:pPr>
        <w:pStyle w:val="0"/>
        <w:jc w:val="center"/>
      </w:pPr>
      <w:r>
        <w:rPr>
          <w:sz w:val="24"/>
        </w:rPr>
      </w:r>
    </w:p>
    <w:p>
      <w:pPr>
        <w:pStyle w:val="0"/>
        <w:ind w:firstLine="540"/>
        <w:jc w:val="both"/>
      </w:pPr>
      <w:r>
        <w:rPr>
          <w:sz w:val="24"/>
        </w:rPr>
        <w:t xml:space="preserve">77. По результатам рассмотрения жалобы в соответствии с </w:t>
      </w:r>
      <w:r>
        <w:rPr>
          <w:sz w:val="24"/>
        </w:rPr>
        <w:t xml:space="preserve">частью 7 статьи 11.2</w:t>
      </w:r>
      <w:r>
        <w:rPr>
          <w:sz w:val="24"/>
        </w:rPr>
        <w:t xml:space="preserve"> Федерального закона N 210-ФЗ принимается одно из следующих решений:</w:t>
      </w:r>
    </w:p>
    <w:p>
      <w:pPr>
        <w:pStyle w:val="0"/>
        <w:spacing w:before="240" w:line-rule="auto"/>
        <w:ind w:firstLine="540"/>
        <w:jc w:val="both"/>
      </w:pPr>
      <w:r>
        <w:rPr>
          <w:sz w:val="24"/>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pPr>
        <w:pStyle w:val="0"/>
        <w:spacing w:before="240" w:line-rule="auto"/>
        <w:ind w:firstLine="540"/>
        <w:jc w:val="both"/>
      </w:pPr>
      <w:r>
        <w:rPr>
          <w:sz w:val="24"/>
        </w:rPr>
        <w:t xml:space="preserve">- в удовлетворении жалобы отказывается.</w:t>
      </w:r>
    </w:p>
    <w:p>
      <w:pPr>
        <w:pStyle w:val="0"/>
        <w:spacing w:before="240" w:line-rule="auto"/>
        <w:ind w:firstLine="540"/>
        <w:jc w:val="both"/>
      </w:pPr>
      <w:r>
        <w:rPr>
          <w:sz w:val="24"/>
        </w:rPr>
        <w:t xml:space="preserve">78. В ответе по результатам рассмотрения жалобы указываются:</w:t>
      </w:r>
    </w:p>
    <w:p>
      <w:pPr>
        <w:pStyle w:val="0"/>
        <w:spacing w:before="240" w:line-rule="auto"/>
        <w:ind w:firstLine="540"/>
        <w:jc w:val="both"/>
      </w:pPr>
      <w:r>
        <w:rPr>
          <w:sz w:val="24"/>
        </w:rPr>
        <w:t xml:space="preserve">- наименование органа, предоставляющего муниципальную услугу, многофункционального центра, привлекаемой организации, учредителя МФЦ, рассмотревшего жалобу, должность, фамилия, имя, отчество (последнее - при наличии) должностного лица, принявшего решение по жалобе;</w:t>
      </w:r>
    </w:p>
    <w:p>
      <w:pPr>
        <w:pStyle w:val="0"/>
        <w:spacing w:before="240" w:line-rule="auto"/>
        <w:ind w:firstLine="540"/>
        <w:jc w:val="both"/>
      </w:pPr>
      <w:r>
        <w:rPr>
          <w:sz w:val="24"/>
        </w:rPr>
        <w:t xml:space="preserve">- номер, дата, место принятия решения, включая сведения о должностном лице, муниципальном служащем, руководителе либо работнике МФЦ, руководителе либо работнике привлекаемой организации, решение или действие (бездействие) которого обжалуется;</w:t>
      </w:r>
    </w:p>
    <w:p>
      <w:pPr>
        <w:pStyle w:val="0"/>
        <w:spacing w:before="240" w:line-rule="auto"/>
        <w:ind w:firstLine="540"/>
        <w:jc w:val="both"/>
      </w:pPr>
      <w:r>
        <w:rPr>
          <w:sz w:val="24"/>
        </w:rPr>
        <w:t xml:space="preserve">- фамилия, имя, отчество (последнее - при наличии) заявителя - физического лица или наименование заявителя - юридического лица;</w:t>
      </w:r>
    </w:p>
    <w:p>
      <w:pPr>
        <w:pStyle w:val="0"/>
        <w:spacing w:before="240" w:line-rule="auto"/>
        <w:ind w:firstLine="540"/>
        <w:jc w:val="both"/>
      </w:pPr>
      <w:r>
        <w:rPr>
          <w:sz w:val="24"/>
        </w:rPr>
        <w:t xml:space="preserve">- основания для принятия решения по жалобе;</w:t>
      </w:r>
    </w:p>
    <w:p>
      <w:pPr>
        <w:pStyle w:val="0"/>
        <w:spacing w:before="240" w:line-rule="auto"/>
        <w:ind w:firstLine="540"/>
        <w:jc w:val="both"/>
      </w:pPr>
      <w:r>
        <w:rPr>
          <w:sz w:val="24"/>
        </w:rPr>
        <w:t xml:space="preserve">- принятое по жалобе решение;</w:t>
      </w:r>
    </w:p>
    <w:p>
      <w:pPr>
        <w:pStyle w:val="0"/>
        <w:spacing w:before="240" w:line-rule="auto"/>
        <w:ind w:firstLine="540"/>
        <w:jc w:val="both"/>
      </w:pPr>
      <w:r>
        <w:rPr>
          <w:sz w:val="24"/>
        </w:rPr>
        <w:t xml:space="preserve">-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pPr>
        <w:pStyle w:val="0"/>
        <w:spacing w:before="240" w:line-rule="auto"/>
        <w:ind w:firstLine="540"/>
        <w:jc w:val="both"/>
      </w:pPr>
      <w:r>
        <w:rPr>
          <w:sz w:val="24"/>
        </w:rPr>
        <w:t xml:space="preserve">- сведения о порядке обжалования принятого по жалобе решения.</w:t>
      </w:r>
    </w:p>
    <w:p>
      <w:pPr>
        <w:pStyle w:val="0"/>
        <w:jc w:val="center"/>
      </w:pPr>
      <w:r>
        <w:rPr>
          <w:sz w:val="24"/>
        </w:rPr>
      </w:r>
    </w:p>
    <w:p>
      <w:pPr>
        <w:pStyle w:val="2"/>
        <w:outlineLvl w:val="2"/>
        <w:jc w:val="center"/>
      </w:pPr>
      <w:r>
        <w:rPr>
          <w:sz w:val="24"/>
        </w:rPr>
        <w:t xml:space="preserve">Порядок информирования заявителя о результатах</w:t>
      </w:r>
    </w:p>
    <w:p>
      <w:pPr>
        <w:pStyle w:val="2"/>
        <w:jc w:val="center"/>
      </w:pPr>
      <w:r>
        <w:rPr>
          <w:sz w:val="24"/>
        </w:rPr>
        <w:t xml:space="preserve">рассмотрения жалобы</w:t>
      </w:r>
    </w:p>
    <w:p>
      <w:pPr>
        <w:pStyle w:val="0"/>
        <w:jc w:val="center"/>
      </w:pPr>
      <w:r>
        <w:rPr>
          <w:sz w:val="24"/>
        </w:rPr>
      </w:r>
    </w:p>
    <w:p>
      <w:pPr>
        <w:pStyle w:val="0"/>
        <w:ind w:firstLine="540"/>
        <w:jc w:val="both"/>
      </w:pPr>
      <w:r>
        <w:rPr>
          <w:sz w:val="24"/>
        </w:rPr>
        <w:t xml:space="preserve">79.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pPr>
        <w:pStyle w:val="0"/>
        <w:spacing w:before="240" w:line-rule="auto"/>
        <w:ind w:firstLine="540"/>
        <w:jc w:val="both"/>
      </w:pPr>
      <w:r>
        <w:rPr>
          <w:sz w:val="24"/>
        </w:rPr>
        <w:t xml:space="preserve">80. В случае получения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указанной системы.</w:t>
      </w:r>
    </w:p>
    <w:p>
      <w:pPr>
        <w:pStyle w:val="0"/>
        <w:spacing w:before="240" w:line-rule="auto"/>
        <w:ind w:firstLine="540"/>
        <w:jc w:val="both"/>
      </w:pPr>
      <w:r>
        <w:rPr>
          <w:sz w:val="24"/>
        </w:rPr>
        <w:t xml:space="preserve">81. Письменный ответ по результатам рассмотрения жалобы оформляется на официальном бланке департамента, заместителя главы города по экономике и финансам либо главы города, МФЦ, учредителя МФЦ, привлекаемой организации и подписывается лицом, уполномоченным на рассмотрение жалобы.</w:t>
      </w:r>
    </w:p>
    <w:p>
      <w:pPr>
        <w:pStyle w:val="0"/>
        <w:spacing w:before="240" w:line-rule="auto"/>
        <w:ind w:firstLine="540"/>
        <w:jc w:val="both"/>
      </w:pPr>
      <w:r>
        <w:rPr>
          <w:sz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лица, уполномоченного на рассмотрение жалобы, вид которой установлен законодательством Российской Федерации.</w:t>
      </w:r>
    </w:p>
    <w:p>
      <w:pPr>
        <w:pStyle w:val="0"/>
        <w:jc w:val="center"/>
      </w:pPr>
      <w:r>
        <w:rPr>
          <w:sz w:val="24"/>
        </w:rPr>
      </w:r>
    </w:p>
    <w:p>
      <w:pPr>
        <w:pStyle w:val="2"/>
        <w:outlineLvl w:val="2"/>
        <w:jc w:val="center"/>
      </w:pPr>
      <w:r>
        <w:rPr>
          <w:sz w:val="24"/>
        </w:rPr>
        <w:t xml:space="preserve">Право заявителя на получение информации и документов,</w:t>
      </w:r>
    </w:p>
    <w:p>
      <w:pPr>
        <w:pStyle w:val="2"/>
        <w:jc w:val="center"/>
      </w:pPr>
      <w:r>
        <w:rPr>
          <w:sz w:val="24"/>
        </w:rPr>
        <w:t xml:space="preserve">необходимых для обоснования и рассмотрения жалобы</w:t>
      </w:r>
    </w:p>
    <w:p>
      <w:pPr>
        <w:pStyle w:val="0"/>
        <w:jc w:val="center"/>
      </w:pPr>
      <w:r>
        <w:rPr>
          <w:sz w:val="24"/>
        </w:rPr>
      </w:r>
    </w:p>
    <w:p>
      <w:pPr>
        <w:pStyle w:val="0"/>
        <w:ind w:firstLine="540"/>
        <w:jc w:val="both"/>
      </w:pPr>
      <w:r>
        <w:rPr>
          <w:sz w:val="24"/>
        </w:rPr>
        <w:t xml:space="preserve">82. При удовлетворении жалобы лицо, уполномоченное на рассмотрение жалобы,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pPr>
        <w:pStyle w:val="0"/>
        <w:spacing w:before="240" w:line-rule="auto"/>
        <w:ind w:firstLine="540"/>
        <w:jc w:val="both"/>
      </w:pPr>
      <w:r>
        <w:rPr>
          <w:sz w:val="24"/>
        </w:rPr>
        <w:t xml:space="preserve">83.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0"/>
        <w:spacing w:before="240" w:line-rule="auto"/>
        <w:ind w:firstLine="540"/>
        <w:jc w:val="both"/>
      </w:pPr>
      <w:r>
        <w:rPr>
          <w:sz w:val="24"/>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pStyle w:val="0"/>
        <w:spacing w:before="240" w:line-rule="auto"/>
        <w:ind w:firstLine="540"/>
        <w:jc w:val="both"/>
      </w:pPr>
      <w:r>
        <w:rPr>
          <w:sz w:val="24"/>
        </w:rPr>
        <w:t xml:space="preserve">84. Лицо, уполномоченное на рассмотрение жалобы, отказывает в удовлетворении жалобы в следующих случаях:</w:t>
      </w:r>
    </w:p>
    <w:p>
      <w:pPr>
        <w:pStyle w:val="0"/>
        <w:spacing w:before="240" w:line-rule="auto"/>
        <w:ind w:firstLine="540"/>
        <w:jc w:val="both"/>
      </w:pPr>
      <w:r>
        <w:rPr>
          <w:sz w:val="24"/>
        </w:rPr>
        <w:t xml:space="preserve">- наличие вступившего в законную силу решения суда, арбитражного суда по жалобе о том же предмете и по тем же основаниям;</w:t>
      </w:r>
    </w:p>
    <w:p>
      <w:pPr>
        <w:pStyle w:val="0"/>
        <w:spacing w:before="240" w:line-rule="auto"/>
        <w:ind w:firstLine="540"/>
        <w:jc w:val="both"/>
      </w:pPr>
      <w:r>
        <w:rPr>
          <w:sz w:val="24"/>
        </w:rPr>
        <w:t xml:space="preserve">- подача жалобы лицом, полномочия которого не подтверждены в порядке, установленном законодательством Российской Федерации;</w:t>
      </w:r>
    </w:p>
    <w:p>
      <w:pPr>
        <w:pStyle w:val="0"/>
        <w:spacing w:before="240" w:line-rule="auto"/>
        <w:ind w:firstLine="540"/>
        <w:jc w:val="both"/>
      </w:pPr>
      <w:r>
        <w:rPr>
          <w:sz w:val="24"/>
        </w:rPr>
        <w:t xml:space="preserve">- наличие решения по жалобе, принятого ранее в соответствии с требованиями в отношении того же заявителя и по тому же предмету жалобы.</w:t>
      </w:r>
    </w:p>
    <w:p>
      <w:pPr>
        <w:pStyle w:val="0"/>
        <w:spacing w:before="240" w:line-rule="auto"/>
        <w:ind w:firstLine="540"/>
        <w:jc w:val="both"/>
      </w:pPr>
      <w:r>
        <w:rPr>
          <w:sz w:val="24"/>
        </w:rPr>
        <w:t xml:space="preserve">85. 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 Лицо, уполномоченное на рассмотрение жалобы, сообщает заявителю об оставлении жалобы без ответа в течение 3 рабочих дней со дня регистрации жалобы.</w:t>
      </w:r>
    </w:p>
    <w:p>
      <w:pPr>
        <w:pStyle w:val="0"/>
        <w:spacing w:before="240" w:line-rule="auto"/>
        <w:ind w:firstLine="540"/>
        <w:jc w:val="both"/>
      </w:pPr>
      <w:r>
        <w:rPr>
          <w:sz w:val="24"/>
        </w:rPr>
        <w:t xml:space="preserve">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pPr>
        <w:pStyle w:val="0"/>
        <w:spacing w:before="240" w:line-rule="auto"/>
        <w:ind w:firstLine="540"/>
        <w:jc w:val="both"/>
      </w:pPr>
      <w:r>
        <w:rPr>
          <w:sz w:val="24"/>
        </w:rPr>
        <w:t xml:space="preserve">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pPr>
        <w:pStyle w:val="0"/>
        <w:spacing w:before="240" w:line-rule="auto"/>
        <w:ind w:firstLine="540"/>
        <w:jc w:val="both"/>
      </w:pPr>
      <w:r>
        <w:rPr>
          <w:sz w:val="24"/>
        </w:rPr>
        <w:t xml:space="preserve">В случае если текст жалобы не поддается прочтению, ответ на жалобу не дается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если его фамилия и почтовый адрес поддаются прочтению.</w:t>
      </w:r>
    </w:p>
    <w:p>
      <w:pPr>
        <w:pStyle w:val="0"/>
        <w:spacing w:before="240" w:line-rule="auto"/>
        <w:ind w:firstLine="540"/>
        <w:jc w:val="both"/>
      </w:pPr>
      <w:r>
        <w:rPr>
          <w:sz w:val="24"/>
        </w:rPr>
        <w:t xml:space="preserve">86. 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жалобы, незамедлительно направляет имеющиеся материалы в органы прокуратуры.</w:t>
      </w:r>
    </w:p>
    <w:p>
      <w:pPr>
        <w:pStyle w:val="0"/>
        <w:jc w:val="center"/>
      </w:pPr>
      <w:r>
        <w:rPr>
          <w:sz w:val="24"/>
        </w:rPr>
      </w:r>
    </w:p>
    <w:p>
      <w:pPr>
        <w:pStyle w:val="2"/>
        <w:outlineLvl w:val="2"/>
        <w:jc w:val="center"/>
      </w:pPr>
      <w:r>
        <w:rPr>
          <w:sz w:val="24"/>
        </w:rPr>
        <w:t xml:space="preserve">Порядок обжалования решения по жалобе</w:t>
      </w:r>
    </w:p>
    <w:p>
      <w:pPr>
        <w:pStyle w:val="0"/>
        <w:jc w:val="center"/>
      </w:pPr>
      <w:r>
        <w:rPr>
          <w:sz w:val="24"/>
        </w:rPr>
      </w:r>
    </w:p>
    <w:p>
      <w:pPr>
        <w:pStyle w:val="0"/>
        <w:ind w:firstLine="540"/>
        <w:jc w:val="both"/>
      </w:pPr>
      <w:r>
        <w:rPr>
          <w:sz w:val="24"/>
        </w:rPr>
        <w:t xml:space="preserve">87. Все решения, действия (бездействие) органа, предоставляющего муниципальную услугу, МФЦ, привлекаемой организации заявитель вправе оспорить в судебном порядке.</w:t>
      </w:r>
    </w:p>
    <w:p>
      <w:pPr>
        <w:pStyle w:val="0"/>
        <w:jc w:val="center"/>
      </w:pPr>
      <w:r>
        <w:rPr>
          <w:sz w:val="24"/>
        </w:rPr>
      </w:r>
    </w:p>
    <w:p>
      <w:pPr>
        <w:pStyle w:val="2"/>
        <w:outlineLvl w:val="2"/>
        <w:jc w:val="center"/>
      </w:pPr>
      <w:r>
        <w:rPr>
          <w:sz w:val="24"/>
        </w:rPr>
        <w:t xml:space="preserve">Способы информирования заявителя о порядке подачи</w:t>
      </w:r>
    </w:p>
    <w:p>
      <w:pPr>
        <w:pStyle w:val="2"/>
        <w:jc w:val="center"/>
      </w:pPr>
      <w:r>
        <w:rPr>
          <w:sz w:val="24"/>
        </w:rPr>
        <w:t xml:space="preserve">и рассмотрения жалобы</w:t>
      </w:r>
    </w:p>
    <w:p>
      <w:pPr>
        <w:pStyle w:val="0"/>
        <w:jc w:val="center"/>
      </w:pPr>
      <w:r>
        <w:rPr>
          <w:sz w:val="24"/>
        </w:rPr>
      </w:r>
    </w:p>
    <w:p>
      <w:pPr>
        <w:pStyle w:val="0"/>
        <w:ind w:firstLine="540"/>
        <w:jc w:val="both"/>
      </w:pPr>
      <w:r>
        <w:rPr>
          <w:sz w:val="24"/>
        </w:rPr>
        <w:t xml:space="preserve">88. Информация о порядке подачи и рассмотрения жалобы размещается на информационных стендах в местах предоставления муниципальной услуги и в информационно-телекоммуникационной сети "Интернет" на официальном сайте, официальных сайтах привлекаемых организаций, Едином портале.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13.07.2023 N 574)</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1</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"Уведомительная регистрация трудового договора,</w:t>
      </w:r>
    </w:p>
    <w:p>
      <w:pPr>
        <w:pStyle w:val="0"/>
        <w:jc w:val="right"/>
      </w:pPr>
      <w:r>
        <w:rPr>
          <w:sz w:val="24"/>
        </w:rPr>
        <w:t xml:space="preserve">заключаемого между работником и работодателем -</w:t>
      </w:r>
    </w:p>
    <w:p>
      <w:pPr>
        <w:pStyle w:val="0"/>
        <w:jc w:val="right"/>
      </w:pPr>
      <w:r>
        <w:rPr>
          <w:sz w:val="24"/>
        </w:rPr>
        <w:t xml:space="preserve">физическим лицом, не являющимся</w:t>
      </w:r>
    </w:p>
    <w:p>
      <w:pPr>
        <w:pStyle w:val="0"/>
        <w:jc w:val="right"/>
      </w:pPr>
      <w:r>
        <w:rPr>
          <w:sz w:val="24"/>
        </w:rPr>
        <w:t xml:space="preserve">индивидуальным предпринимателем,</w:t>
      </w:r>
    </w:p>
    <w:p>
      <w:pPr>
        <w:pStyle w:val="0"/>
        <w:jc w:val="right"/>
      </w:pPr>
      <w:r>
        <w:rPr>
          <w:sz w:val="24"/>
        </w:rPr>
        <w:t xml:space="preserve">изменений в трудовой договор,</w:t>
      </w:r>
    </w:p>
    <w:p>
      <w:pPr>
        <w:pStyle w:val="0"/>
        <w:jc w:val="right"/>
      </w:pPr>
      <w:r>
        <w:rPr>
          <w:sz w:val="24"/>
        </w:rPr>
        <w:t xml:space="preserve">факта прекращения трудового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города Нижневартовска</w:t>
            </w:r>
          </w:p>
          <w:p>
            <w:pPr>
              <w:pStyle w:val="0"/>
              <w:jc w:val="center"/>
            </w:pPr>
            <w:r>
              <w:rPr>
                <w:sz w:val="24"/>
                <w:color w:val="392c69"/>
              </w:rPr>
              <w:t xml:space="preserve">от 17.01.2020 N 32)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1"/>
        <w:jc w:val="both"/>
      </w:pPr>
      <w:r>
        <w:rPr>
          <w:sz w:val="20"/>
        </w:rPr>
        <w:t xml:space="preserve">                             Директору департамента экономического развития</w:t>
      </w:r>
    </w:p>
    <w:p>
      <w:pPr>
        <w:pStyle w:val="1"/>
        <w:jc w:val="both"/>
      </w:pPr>
      <w:r>
        <w:rPr>
          <w:sz w:val="20"/>
        </w:rPr>
        <w:t xml:space="preserve">                                           администрации города</w:t>
      </w:r>
    </w:p>
    <w:p>
      <w:pPr>
        <w:pStyle w:val="1"/>
        <w:jc w:val="both"/>
      </w:pPr>
      <w:r>
        <w:rPr>
          <w:sz w:val="20"/>
        </w:rPr>
        <w:t xml:space="preserve">                             ______________________________________________</w:t>
      </w:r>
    </w:p>
    <w:p>
      <w:pPr>
        <w:pStyle w:val="1"/>
        <w:jc w:val="both"/>
      </w:pPr>
      <w:r>
        <w:rPr>
          <w:sz w:val="20"/>
        </w:rPr>
        <w:t xml:space="preserve">                                        (фамилия, имя, отчество)</w:t>
      </w:r>
    </w:p>
    <w:p>
      <w:pPr>
        <w:pStyle w:val="1"/>
        <w:jc w:val="both"/>
      </w:pPr>
      <w:r>
        <w:rPr>
          <w:sz w:val="20"/>
        </w:rPr>
        <w:t xml:space="preserve">                             _____________________________________________,</w:t>
      </w:r>
    </w:p>
    <w:p>
      <w:pPr>
        <w:pStyle w:val="1"/>
        <w:jc w:val="both"/>
      </w:pPr>
      <w:r>
        <w:rPr>
          <w:sz w:val="20"/>
        </w:rPr>
        <w:t xml:space="preserve">                                        (фамилия, имя, отчество</w:t>
      </w:r>
    </w:p>
    <w:p>
      <w:pPr>
        <w:pStyle w:val="1"/>
        <w:jc w:val="both"/>
      </w:pPr>
      <w:r>
        <w:rPr>
          <w:sz w:val="20"/>
        </w:rPr>
        <w:t xml:space="preserve">                                       (последнее - при наличии))</w:t>
      </w:r>
    </w:p>
    <w:p>
      <w:pPr>
        <w:pStyle w:val="1"/>
        <w:jc w:val="both"/>
      </w:pPr>
      <w:r>
        <w:rPr>
          <w:sz w:val="20"/>
        </w:rPr>
        <w:t xml:space="preserve">                             проживающего по адресу: ______________________</w:t>
      </w:r>
    </w:p>
    <w:p>
      <w:pPr>
        <w:pStyle w:val="1"/>
        <w:jc w:val="both"/>
      </w:pPr>
      <w:r>
        <w:rPr>
          <w:sz w:val="20"/>
        </w:rPr>
        <w:t xml:space="preserve">                             _____________________________________________,</w:t>
      </w:r>
    </w:p>
    <w:p>
      <w:pPr>
        <w:pStyle w:val="1"/>
        <w:jc w:val="both"/>
      </w:pPr>
      <w:r>
        <w:rPr>
          <w:sz w:val="20"/>
        </w:rPr>
        <w:t xml:space="preserve">                             (почтовый адрес места фактического проживания)</w:t>
      </w:r>
    </w:p>
    <w:p>
      <w:pPr>
        <w:pStyle w:val="1"/>
        <w:jc w:val="both"/>
      </w:pPr>
      <w:r>
        <w:rPr>
          <w:sz w:val="20"/>
        </w:rPr>
        <w:t xml:space="preserve">                             тел.: _______________________________________,</w:t>
      </w:r>
    </w:p>
    <w:p>
      <w:pPr>
        <w:pStyle w:val="1"/>
        <w:jc w:val="both"/>
      </w:pPr>
      <w:r>
        <w:rPr>
          <w:sz w:val="20"/>
        </w:rPr>
      </w:r>
    </w:p>
    <w:bookmarkStart w:id="610" w:name="P610"/>
    <w:bookmarkEnd w:id="610"/>
    <w:p>
      <w:pPr>
        <w:pStyle w:val="1"/>
        <w:jc w:val="both"/>
      </w:pPr>
      <w:r>
        <w:rPr>
          <w:sz w:val="20"/>
        </w:rPr>
        <w:t xml:space="preserve">                                заявление.</w:t>
      </w:r>
    </w:p>
    <w:p>
      <w:pPr>
        <w:pStyle w:val="1"/>
        <w:jc w:val="both"/>
      </w:pPr>
      <w:r>
        <w:rPr>
          <w:sz w:val="20"/>
        </w:rPr>
      </w:r>
    </w:p>
    <w:p>
      <w:pPr>
        <w:pStyle w:val="1"/>
        <w:jc w:val="both"/>
      </w:pPr>
      <w:r>
        <w:rPr>
          <w:sz w:val="20"/>
        </w:rPr>
        <w:t xml:space="preserve">    Прошу  зарегистрировать трудовой договор (изменения в трудовой договор)</w:t>
      </w:r>
    </w:p>
    <w:p>
      <w:pPr>
        <w:pStyle w:val="1"/>
        <w:jc w:val="both"/>
      </w:pPr>
      <w:r>
        <w:rPr>
          <w:sz w:val="20"/>
        </w:rPr>
        <w:t xml:space="preserve">(факт  прекращения  трудового  договора)  (нужное подчеркнуть), заключенный</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(последнее - при наличии) работодателя)</w:t>
      </w:r>
    </w:p>
    <w:p>
      <w:pPr>
        <w:pStyle w:val="1"/>
        <w:jc w:val="both"/>
      </w:pPr>
      <w:r>
        <w:rPr>
          <w:sz w:val="20"/>
        </w:rPr>
        <w:t xml:space="preserve">с 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(последнее - при наличии) работника)</w:t>
      </w:r>
    </w:p>
    <w:p>
      <w:pPr>
        <w:pStyle w:val="1"/>
        <w:jc w:val="both"/>
      </w:pPr>
      <w:r>
        <w:rPr>
          <w:sz w:val="20"/>
        </w:rPr>
      </w:r>
    </w:p>
    <w:p>
      <w:pPr>
        <w:pStyle w:val="1"/>
        <w:jc w:val="both"/>
      </w:pPr>
      <w:r>
        <w:rPr>
          <w:sz w:val="20"/>
        </w:rPr>
        <w:t xml:space="preserve">  (сведения вносятся при подаче заявления о регистрации факта прекращения</w:t>
      </w:r>
    </w:p>
    <w:p>
      <w:pPr>
        <w:pStyle w:val="1"/>
        <w:jc w:val="both"/>
      </w:pPr>
      <w:r>
        <w:rPr>
          <w:sz w:val="20"/>
        </w:rPr>
        <w:t xml:space="preserve">                            трудового договора)</w:t>
      </w:r>
    </w:p>
    <w:p>
      <w:pPr>
        <w:pStyle w:val="1"/>
        <w:jc w:val="both"/>
      </w:pPr>
      <w:r>
        <w:rPr>
          <w:sz w:val="20"/>
        </w:rPr>
        <w:t xml:space="preserve">регистрационный номер ____________________________________________________,</w:t>
      </w:r>
    </w:p>
    <w:p>
      <w:pPr>
        <w:pStyle w:val="1"/>
        <w:jc w:val="both"/>
      </w:pPr>
      <w:r>
        <w:rPr>
          <w:sz w:val="20"/>
        </w:rPr>
        <w:t xml:space="preserve">дата регистрации _________________________________________________________.</w:t>
      </w:r>
    </w:p>
    <w:p>
      <w:pPr>
        <w:pStyle w:val="1"/>
        <w:jc w:val="both"/>
      </w:pPr>
      <w:r>
        <w:rPr>
          <w:sz w:val="20"/>
        </w:rPr>
      </w:r>
    </w:p>
    <w:p>
      <w:pPr>
        <w:pStyle w:val="1"/>
        <w:jc w:val="both"/>
      </w:pPr>
      <w:r>
        <w:rPr>
          <w:sz w:val="20"/>
        </w:rPr>
        <w:t xml:space="preserve">    Основания прекращения трудового договора (для работодателя): 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Приложение:</w:t>
      </w:r>
    </w:p>
    <w:p>
      <w:pPr>
        <w:pStyle w:val="1"/>
        <w:jc w:val="both"/>
      </w:pPr>
      <w:r>
        <w:rPr>
          <w:sz w:val="20"/>
        </w:rPr>
        <w:t xml:space="preserve">    1. ____________________________________________________________________</w:t>
      </w:r>
    </w:p>
    <w:p>
      <w:pPr>
        <w:pStyle w:val="1"/>
        <w:jc w:val="both"/>
      </w:pPr>
      <w:r>
        <w:rPr>
          <w:sz w:val="20"/>
        </w:rPr>
        <w:t xml:space="preserve">    2. ____________________________________________________________________</w:t>
      </w:r>
    </w:p>
    <w:p>
      <w:pPr>
        <w:pStyle w:val="1"/>
        <w:jc w:val="both"/>
      </w:pPr>
      <w:r>
        <w:rPr>
          <w:sz w:val="20"/>
        </w:rPr>
      </w:r>
    </w:p>
    <w:p>
      <w:pPr>
        <w:pStyle w:val="1"/>
        <w:jc w:val="both"/>
      </w:pPr>
      <w:r>
        <w:rPr>
          <w:sz w:val="20"/>
        </w:rPr>
      </w:r>
    </w:p>
    <w:p>
      <w:pPr>
        <w:pStyle w:val="1"/>
        <w:jc w:val="both"/>
      </w:pPr>
      <w:r>
        <w:rPr>
          <w:sz w:val="20"/>
        </w:rPr>
        <w:t xml:space="preserve">Дата                                                                Подпись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2</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"Уведомительная регистрация трудового договора,</w:t>
      </w:r>
    </w:p>
    <w:p>
      <w:pPr>
        <w:pStyle w:val="0"/>
        <w:jc w:val="right"/>
      </w:pPr>
      <w:r>
        <w:rPr>
          <w:sz w:val="24"/>
        </w:rPr>
        <w:t xml:space="preserve">заключаемого между работником и работодателем -</w:t>
      </w:r>
    </w:p>
    <w:p>
      <w:pPr>
        <w:pStyle w:val="0"/>
        <w:jc w:val="right"/>
      </w:pPr>
      <w:r>
        <w:rPr>
          <w:sz w:val="24"/>
        </w:rPr>
        <w:t xml:space="preserve">физическим лицом, не являющимся</w:t>
      </w:r>
    </w:p>
    <w:p>
      <w:pPr>
        <w:pStyle w:val="0"/>
        <w:jc w:val="right"/>
      </w:pPr>
      <w:r>
        <w:rPr>
          <w:sz w:val="24"/>
        </w:rPr>
        <w:t xml:space="preserve">индивидуальным предпринимателем,</w:t>
      </w:r>
    </w:p>
    <w:p>
      <w:pPr>
        <w:pStyle w:val="0"/>
        <w:jc w:val="right"/>
      </w:pPr>
      <w:r>
        <w:rPr>
          <w:sz w:val="24"/>
        </w:rPr>
        <w:t xml:space="preserve">изменений в трудовой договор,</w:t>
      </w:r>
    </w:p>
    <w:p>
      <w:pPr>
        <w:pStyle w:val="0"/>
        <w:jc w:val="right"/>
      </w:pPr>
      <w:r>
        <w:rPr>
          <w:sz w:val="24"/>
        </w:rPr>
        <w:t xml:space="preserve">факта прекращения трудового договора"</w:t>
      </w:r>
    </w:p>
    <w:p>
      <w:pPr>
        <w:pStyle w:val="0"/>
        <w:jc w:val="center"/>
      </w:pPr>
      <w:r>
        <w:rPr>
          <w:sz w:val="24"/>
        </w:rPr>
      </w:r>
    </w:p>
    <w:bookmarkStart w:id="650" w:name="P650"/>
    <w:bookmarkEnd w:id="650"/>
    <w:p>
      <w:pPr>
        <w:pStyle w:val="1"/>
        <w:jc w:val="both"/>
      </w:pPr>
      <w:r>
        <w:rPr>
          <w:sz w:val="20"/>
        </w:rPr>
        <w:t xml:space="preserve">                                Уведомление</w:t>
      </w:r>
    </w:p>
    <w:p>
      <w:pPr>
        <w:pStyle w:val="1"/>
        <w:jc w:val="both"/>
      </w:pPr>
      <w:r>
        <w:rPr>
          <w:sz w:val="20"/>
        </w:rPr>
        <w:t xml:space="preserve">          о регистрации трудового договора (изменений в трудовой</w:t>
      </w:r>
    </w:p>
    <w:p>
      <w:pPr>
        <w:pStyle w:val="1"/>
        <w:jc w:val="both"/>
      </w:pPr>
      <w:r>
        <w:rPr>
          <w:sz w:val="20"/>
        </w:rPr>
        <w:t xml:space="preserve">            договор) без наличия условий, ухудшающих положение</w:t>
      </w:r>
    </w:p>
    <w:p>
      <w:pPr>
        <w:pStyle w:val="1"/>
        <w:jc w:val="both"/>
      </w:pPr>
      <w:r>
        <w:rPr>
          <w:sz w:val="20"/>
        </w:rPr>
        <w:t xml:space="preserve">                                работников</w:t>
      </w:r>
    </w:p>
    <w:p>
      <w:pPr>
        <w:pStyle w:val="1"/>
        <w:jc w:val="both"/>
      </w:pPr>
      <w:r>
        <w:rPr>
          <w:sz w:val="20"/>
        </w:rPr>
      </w:r>
    </w:p>
    <w:p>
      <w:pPr>
        <w:pStyle w:val="1"/>
        <w:jc w:val="both"/>
      </w:pPr>
      <w:r>
        <w:rPr>
          <w:sz w:val="20"/>
        </w:rPr>
        <w:t xml:space="preserve">    По  результатам  рассмотрения  трудового договора (изменений в трудовой</w:t>
      </w:r>
    </w:p>
    <w:p>
      <w:pPr>
        <w:pStyle w:val="1"/>
        <w:jc w:val="both"/>
      </w:pPr>
      <w:r>
        <w:rPr>
          <w:sz w:val="20"/>
        </w:rPr>
        <w:t xml:space="preserve">договор), заключенного между 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стороны, подписавшие трудовой договор</w:t>
      </w:r>
    </w:p>
    <w:p>
      <w:pPr>
        <w:pStyle w:val="1"/>
        <w:jc w:val="both"/>
      </w:pPr>
      <w:r>
        <w:rPr>
          <w:sz w:val="20"/>
        </w:rPr>
        <w:t xml:space="preserve">                      (изменения в трудовой договор))</w:t>
      </w:r>
    </w:p>
    <w:p>
      <w:pPr>
        <w:pStyle w:val="1"/>
        <w:jc w:val="both"/>
      </w:pPr>
      <w:r>
        <w:rPr>
          <w:sz w:val="20"/>
        </w:rPr>
      </w:r>
    </w:p>
    <w:p>
      <w:pPr>
        <w:pStyle w:val="1"/>
        <w:jc w:val="both"/>
      </w:pPr>
      <w:r>
        <w:rPr>
          <w:sz w:val="20"/>
        </w:rPr>
        <w:t xml:space="preserve">присвоен регистрационный номер ______________________ дата _______________.</w:t>
      </w:r>
    </w:p>
    <w:p>
      <w:pPr>
        <w:pStyle w:val="1"/>
        <w:jc w:val="both"/>
      </w:pPr>
      <w:r>
        <w:rPr>
          <w:sz w:val="20"/>
        </w:rPr>
      </w:r>
    </w:p>
    <w:p>
      <w:pPr>
        <w:pStyle w:val="1"/>
        <w:jc w:val="both"/>
      </w:pPr>
      <w:r>
        <w:rPr>
          <w:sz w:val="20"/>
        </w:rPr>
        <w:t xml:space="preserve">    Условия  трудового  договора (изменений в трудовой договор), ухудшающие</w:t>
      </w:r>
    </w:p>
    <w:p>
      <w:pPr>
        <w:pStyle w:val="1"/>
        <w:jc w:val="both"/>
      </w:pPr>
      <w:r>
        <w:rPr>
          <w:sz w:val="20"/>
        </w:rPr>
        <w:t xml:space="preserve">положение  работников  по  сравнению  с  трудовым законодательством и иными</w:t>
      </w:r>
    </w:p>
    <w:p>
      <w:pPr>
        <w:pStyle w:val="1"/>
        <w:jc w:val="both"/>
      </w:pPr>
      <w:r>
        <w:rPr>
          <w:sz w:val="20"/>
        </w:rPr>
        <w:t xml:space="preserve">нормативными  правовыми  актами,  содержащими  нормы  трудового  права,  не</w:t>
      </w:r>
    </w:p>
    <w:p>
      <w:pPr>
        <w:pStyle w:val="1"/>
        <w:jc w:val="both"/>
      </w:pPr>
      <w:r>
        <w:rPr>
          <w:sz w:val="20"/>
        </w:rPr>
        <w:t xml:space="preserve">выявлены.</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(последнее - при наличии) руководителя</w:t>
      </w:r>
    </w:p>
    <w:p>
      <w:pPr>
        <w:pStyle w:val="1"/>
        <w:jc w:val="both"/>
      </w:pPr>
      <w:r>
        <w:rPr>
          <w:sz w:val="20"/>
        </w:rPr>
        <w:t xml:space="preserve">      уполномоченного органа, предоставляющего муниципальную услугу)</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3</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"Уведомительная регистрация трудового договора,</w:t>
      </w:r>
    </w:p>
    <w:p>
      <w:pPr>
        <w:pStyle w:val="0"/>
        <w:jc w:val="right"/>
      </w:pPr>
      <w:r>
        <w:rPr>
          <w:sz w:val="24"/>
        </w:rPr>
        <w:t xml:space="preserve">заключаемого между работником и работодателем -</w:t>
      </w:r>
    </w:p>
    <w:p>
      <w:pPr>
        <w:pStyle w:val="0"/>
        <w:jc w:val="right"/>
      </w:pPr>
      <w:r>
        <w:rPr>
          <w:sz w:val="24"/>
        </w:rPr>
        <w:t xml:space="preserve">физическим лицом, не являющимся</w:t>
      </w:r>
    </w:p>
    <w:p>
      <w:pPr>
        <w:pStyle w:val="0"/>
        <w:jc w:val="right"/>
      </w:pPr>
      <w:r>
        <w:rPr>
          <w:sz w:val="24"/>
        </w:rPr>
        <w:t xml:space="preserve">индивидуальным предпринимателем,</w:t>
      </w:r>
    </w:p>
    <w:p>
      <w:pPr>
        <w:pStyle w:val="0"/>
        <w:jc w:val="right"/>
      </w:pPr>
      <w:r>
        <w:rPr>
          <w:sz w:val="24"/>
        </w:rPr>
        <w:t xml:space="preserve">изменений в трудовой договор,</w:t>
      </w:r>
    </w:p>
    <w:p>
      <w:pPr>
        <w:pStyle w:val="0"/>
        <w:jc w:val="right"/>
      </w:pPr>
      <w:r>
        <w:rPr>
          <w:sz w:val="24"/>
        </w:rPr>
        <w:t xml:space="preserve">факта прекращения трудового договора"</w:t>
      </w:r>
    </w:p>
    <w:p>
      <w:pPr>
        <w:pStyle w:val="0"/>
        <w:jc w:val="center"/>
      </w:pPr>
      <w:r>
        <w:rPr>
          <w:sz w:val="24"/>
        </w:rPr>
      </w:r>
    </w:p>
    <w:bookmarkStart w:id="686" w:name="P686"/>
    <w:bookmarkEnd w:id="686"/>
    <w:p>
      <w:pPr>
        <w:pStyle w:val="1"/>
        <w:jc w:val="both"/>
      </w:pPr>
      <w:r>
        <w:rPr>
          <w:sz w:val="20"/>
        </w:rPr>
        <w:t xml:space="preserve">                                Уведомление</w:t>
      </w:r>
    </w:p>
    <w:p>
      <w:pPr>
        <w:pStyle w:val="1"/>
        <w:jc w:val="both"/>
      </w:pPr>
      <w:r>
        <w:rPr>
          <w:sz w:val="20"/>
        </w:rPr>
        <w:t xml:space="preserve">          о регистрации трудового договора (изменений в трудовой</w:t>
      </w:r>
    </w:p>
    <w:p>
      <w:pPr>
        <w:pStyle w:val="1"/>
        <w:jc w:val="both"/>
      </w:pPr>
      <w:r>
        <w:rPr>
          <w:sz w:val="20"/>
        </w:rPr>
        <w:t xml:space="preserve">           договор) при выявлении условий, ухудшающих положение</w:t>
      </w:r>
    </w:p>
    <w:p>
      <w:pPr>
        <w:pStyle w:val="1"/>
        <w:jc w:val="both"/>
      </w:pPr>
      <w:r>
        <w:rPr>
          <w:sz w:val="20"/>
        </w:rPr>
        <w:t xml:space="preserve">                                работников</w:t>
      </w:r>
    </w:p>
    <w:p>
      <w:pPr>
        <w:pStyle w:val="1"/>
        <w:jc w:val="both"/>
      </w:pPr>
      <w:r>
        <w:rPr>
          <w:sz w:val="20"/>
        </w:rPr>
      </w:r>
    </w:p>
    <w:p>
      <w:pPr>
        <w:pStyle w:val="1"/>
        <w:jc w:val="both"/>
      </w:pPr>
      <w:r>
        <w:rPr>
          <w:sz w:val="20"/>
        </w:rPr>
        <w:t xml:space="preserve">    По  результатам  рассмотрения  трудового договора (изменений в трудовой</w:t>
      </w:r>
    </w:p>
    <w:p>
      <w:pPr>
        <w:pStyle w:val="1"/>
        <w:jc w:val="both"/>
      </w:pPr>
      <w:r>
        <w:rPr>
          <w:sz w:val="20"/>
        </w:rPr>
        <w:t xml:space="preserve">договор), заключенного между 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стороны, подписавшие трудовой договор</w:t>
      </w:r>
    </w:p>
    <w:p>
      <w:pPr>
        <w:pStyle w:val="1"/>
        <w:jc w:val="both"/>
      </w:pPr>
      <w:r>
        <w:rPr>
          <w:sz w:val="20"/>
        </w:rPr>
        <w:t xml:space="preserve">                      (изменения в трудовой договор))</w:t>
      </w:r>
    </w:p>
    <w:p>
      <w:pPr>
        <w:pStyle w:val="1"/>
        <w:jc w:val="both"/>
      </w:pPr>
      <w:r>
        <w:rPr>
          <w:sz w:val="20"/>
        </w:rPr>
      </w:r>
    </w:p>
    <w:p>
      <w:pPr>
        <w:pStyle w:val="1"/>
        <w:jc w:val="both"/>
      </w:pPr>
      <w:r>
        <w:rPr>
          <w:sz w:val="20"/>
        </w:rPr>
        <w:t xml:space="preserve">присвоен регистрационный номер ______________________ дата _______________.</w:t>
      </w:r>
    </w:p>
    <w:p>
      <w:pPr>
        <w:pStyle w:val="1"/>
        <w:jc w:val="both"/>
      </w:pPr>
      <w:r>
        <w:rPr>
          <w:sz w:val="20"/>
        </w:rPr>
      </w:r>
    </w:p>
    <w:p>
      <w:pPr>
        <w:pStyle w:val="1"/>
        <w:jc w:val="both"/>
      </w:pPr>
      <w:r>
        <w:rPr>
          <w:sz w:val="20"/>
        </w:rPr>
        <w:t xml:space="preserve">    Рассмотрев  представленный на регистрацию трудовой договор (изменения в</w:t>
      </w:r>
    </w:p>
    <w:p>
      <w:pPr>
        <w:pStyle w:val="1"/>
        <w:jc w:val="both"/>
      </w:pPr>
      <w:r>
        <w:rPr>
          <w:sz w:val="20"/>
        </w:rPr>
        <w:t xml:space="preserve">трудовой договор), уведомляем Вас о том, что исполнителем выявлены условия,</w:t>
      </w:r>
    </w:p>
    <w:p>
      <w:pPr>
        <w:pStyle w:val="1"/>
        <w:jc w:val="both"/>
      </w:pPr>
      <w:r>
        <w:rPr>
          <w:sz w:val="20"/>
        </w:rPr>
        <w:t xml:space="preserve">ухудшающие положение работников по сравнению с трудовым законодательством и</w:t>
      </w:r>
    </w:p>
    <w:p>
      <w:pPr>
        <w:pStyle w:val="1"/>
        <w:jc w:val="both"/>
      </w:pPr>
      <w:r>
        <w:rPr>
          <w:sz w:val="20"/>
        </w:rPr>
        <w:t xml:space="preserve">иными  нормативными  правовыми актами, содержащими нормы трудового права, и</w:t>
      </w:r>
    </w:p>
    <w:p>
      <w:pPr>
        <w:pStyle w:val="1"/>
        <w:jc w:val="both"/>
      </w:pPr>
      <w:r>
        <w:rPr>
          <w:sz w:val="20"/>
        </w:rPr>
        <w:t xml:space="preserve">предлагаем  доработать  трудовой  договор  (изменения в трудовой договор) с</w:t>
      </w:r>
    </w:p>
    <w:p>
      <w:pPr>
        <w:pStyle w:val="1"/>
        <w:jc w:val="both"/>
      </w:pPr>
      <w:r>
        <w:rPr>
          <w:sz w:val="20"/>
        </w:rPr>
        <w:t xml:space="preserve">учетом    нижеследующих    замечаний    и    рекомендаций    (перечисляются</w:t>
      </w:r>
    </w:p>
    <w:p>
      <w:pPr>
        <w:pStyle w:val="1"/>
        <w:jc w:val="both"/>
      </w:pPr>
      <w:r>
        <w:rPr>
          <w:sz w:val="20"/>
        </w:rPr>
        <w:t xml:space="preserve">недействительные  и  не  подлежащие  применению  условия трудового договора</w:t>
      </w:r>
    </w:p>
    <w:p>
      <w:pPr>
        <w:pStyle w:val="1"/>
        <w:jc w:val="both"/>
      </w:pPr>
      <w:r>
        <w:rPr>
          <w:sz w:val="20"/>
        </w:rPr>
        <w:t xml:space="preserve">(изменений   в   трудовой  договор),  ухудшающие  положение  работников  по</w:t>
      </w:r>
    </w:p>
    <w:p>
      <w:pPr>
        <w:pStyle w:val="1"/>
        <w:jc w:val="both"/>
      </w:pPr>
      <w:r>
        <w:rPr>
          <w:sz w:val="20"/>
        </w:rPr>
        <w:t xml:space="preserve">сравнению  с  трудовым  законодательством  и  иными  нормативными правовыми</w:t>
      </w:r>
    </w:p>
    <w:p>
      <w:pPr>
        <w:pStyle w:val="1"/>
        <w:jc w:val="both"/>
      </w:pPr>
      <w:r>
        <w:rPr>
          <w:sz w:val="20"/>
        </w:rPr>
        <w:t xml:space="preserve">актами,  содержащими  нормы  трудового  права,  с указанием раздела, пункта</w:t>
      </w:r>
    </w:p>
    <w:p>
      <w:pPr>
        <w:pStyle w:val="1"/>
        <w:jc w:val="both"/>
      </w:pPr>
      <w:r>
        <w:rPr>
          <w:sz w:val="20"/>
        </w:rPr>
        <w:t xml:space="preserve">трудового  договора (изменений в трудовой договор) и ссылкой на нормативные</w:t>
      </w:r>
    </w:p>
    <w:p>
      <w:pPr>
        <w:pStyle w:val="1"/>
        <w:jc w:val="both"/>
      </w:pPr>
      <w:r>
        <w:rPr>
          <w:sz w:val="20"/>
        </w:rPr>
        <w:t xml:space="preserve">правовые  акты,  замечания  по  другим условиям, предложения и рекомендации</w:t>
      </w:r>
    </w:p>
    <w:p>
      <w:pPr>
        <w:pStyle w:val="1"/>
        <w:jc w:val="both"/>
      </w:pPr>
      <w:r>
        <w:rPr>
          <w:sz w:val="20"/>
        </w:rPr>
        <w:t xml:space="preserve">исполнителя): 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(последнее - при наличии) руководителя</w:t>
      </w:r>
    </w:p>
    <w:p>
      <w:pPr>
        <w:pStyle w:val="1"/>
        <w:jc w:val="both"/>
      </w:pPr>
      <w:r>
        <w:rPr>
          <w:sz w:val="20"/>
        </w:rPr>
        <w:t xml:space="preserve">      уполномоченного органа, предоставляющего муниципальную услугу)</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4</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"Уведомительная регистрация трудового договора,</w:t>
      </w:r>
    </w:p>
    <w:p>
      <w:pPr>
        <w:pStyle w:val="0"/>
        <w:jc w:val="right"/>
      </w:pPr>
      <w:r>
        <w:rPr>
          <w:sz w:val="24"/>
        </w:rPr>
        <w:t xml:space="preserve">заключаемого между работником и работодателем -</w:t>
      </w:r>
    </w:p>
    <w:p>
      <w:pPr>
        <w:pStyle w:val="0"/>
        <w:jc w:val="right"/>
      </w:pPr>
      <w:r>
        <w:rPr>
          <w:sz w:val="24"/>
        </w:rPr>
        <w:t xml:space="preserve">физическим лицом, не являющимся</w:t>
      </w:r>
    </w:p>
    <w:p>
      <w:pPr>
        <w:pStyle w:val="0"/>
        <w:jc w:val="right"/>
      </w:pPr>
      <w:r>
        <w:rPr>
          <w:sz w:val="24"/>
        </w:rPr>
        <w:t xml:space="preserve">индивидуальным предпринимателем,</w:t>
      </w:r>
    </w:p>
    <w:p>
      <w:pPr>
        <w:pStyle w:val="0"/>
        <w:jc w:val="right"/>
      </w:pPr>
      <w:r>
        <w:rPr>
          <w:sz w:val="24"/>
        </w:rPr>
        <w:t xml:space="preserve">изменений в трудовой договор,</w:t>
      </w:r>
    </w:p>
    <w:p>
      <w:pPr>
        <w:pStyle w:val="0"/>
        <w:jc w:val="right"/>
      </w:pPr>
      <w:r>
        <w:rPr>
          <w:sz w:val="24"/>
        </w:rPr>
        <w:t xml:space="preserve">факта прекращения трудового договора"</w:t>
      </w:r>
    </w:p>
    <w:p>
      <w:pPr>
        <w:pStyle w:val="0"/>
        <w:jc w:val="center"/>
      </w:pPr>
      <w:r>
        <w:rPr>
          <w:sz w:val="24"/>
        </w:rPr>
      </w:r>
    </w:p>
    <w:bookmarkStart w:id="732" w:name="P732"/>
    <w:bookmarkEnd w:id="732"/>
    <w:p>
      <w:pPr>
        <w:pStyle w:val="1"/>
        <w:jc w:val="both"/>
      </w:pPr>
      <w:r>
        <w:rPr>
          <w:sz w:val="20"/>
        </w:rPr>
        <w:t xml:space="preserve">                           Уведомление об отказе</w:t>
      </w:r>
    </w:p>
    <w:p>
      <w:pPr>
        <w:pStyle w:val="1"/>
        <w:jc w:val="both"/>
      </w:pPr>
      <w:r>
        <w:rPr>
          <w:sz w:val="20"/>
        </w:rPr>
        <w:t xml:space="preserve">                   в предоставлении муниципальной услуги</w:t>
      </w:r>
    </w:p>
    <w:p>
      <w:pPr>
        <w:pStyle w:val="1"/>
        <w:jc w:val="both"/>
      </w:pPr>
      <w:r>
        <w:rPr>
          <w:sz w:val="20"/>
        </w:rPr>
      </w:r>
    </w:p>
    <w:p>
      <w:pPr>
        <w:pStyle w:val="1"/>
        <w:jc w:val="both"/>
      </w:pPr>
      <w:r>
        <w:rPr>
          <w:sz w:val="20"/>
        </w:rPr>
        <w:t xml:space="preserve">                     Уважаемый(ая) __________________!</w:t>
      </w:r>
    </w:p>
    <w:p>
      <w:pPr>
        <w:pStyle w:val="1"/>
        <w:jc w:val="both"/>
      </w:pPr>
      <w:r>
        <w:rPr>
          <w:sz w:val="20"/>
        </w:rPr>
      </w:r>
    </w:p>
    <w:p>
      <w:pPr>
        <w:pStyle w:val="1"/>
        <w:jc w:val="both"/>
      </w:pPr>
      <w:r>
        <w:rPr>
          <w:sz w:val="20"/>
        </w:rPr>
        <w:t xml:space="preserve">    В соответствии с пунктом _________________ административного регламента</w:t>
      </w:r>
    </w:p>
    <w:p>
      <w:pPr>
        <w:pStyle w:val="1"/>
        <w:jc w:val="both"/>
      </w:pPr>
      <w:r>
        <w:rPr>
          <w:sz w:val="20"/>
        </w:rPr>
        <w:t xml:space="preserve">предоставления  муниципальной  услуги "Уведомительная регистрация трудового</w:t>
      </w:r>
    </w:p>
    <w:p>
      <w:pPr>
        <w:pStyle w:val="1"/>
        <w:jc w:val="both"/>
      </w:pPr>
      <w:r>
        <w:rPr>
          <w:sz w:val="20"/>
        </w:rPr>
        <w:t xml:space="preserve">договора, заключаемого между работником и работодателем - физическим лицом,</w:t>
      </w:r>
    </w:p>
    <w:p>
      <w:pPr>
        <w:pStyle w:val="1"/>
        <w:jc w:val="both"/>
      </w:pPr>
      <w:r>
        <w:rPr>
          <w:sz w:val="20"/>
        </w:rPr>
        <w:t xml:space="preserve">не   являющимся   индивидуальным  предпринимателем,  изменений  в  трудовой</w:t>
      </w:r>
    </w:p>
    <w:p>
      <w:pPr>
        <w:pStyle w:val="1"/>
        <w:jc w:val="both"/>
      </w:pPr>
      <w:r>
        <w:rPr>
          <w:sz w:val="20"/>
        </w:rPr>
        <w:t xml:space="preserve">договор,    факта    прекращения    трудового    договора",   утвержденного</w:t>
      </w:r>
    </w:p>
    <w:p>
      <w:pPr>
        <w:pStyle w:val="1"/>
        <w:jc w:val="both"/>
      </w:pPr>
      <w:r>
        <w:rPr>
          <w:sz w:val="20"/>
        </w:rPr>
        <w:t xml:space="preserve">постановлением администрации города от ____________________ N ________, Вам</w:t>
      </w:r>
    </w:p>
    <w:p>
      <w:pPr>
        <w:pStyle w:val="1"/>
        <w:jc w:val="both"/>
      </w:pPr>
      <w:r>
        <w:rPr>
          <w:sz w:val="20"/>
        </w:rPr>
        <w:t xml:space="preserve">отказано в предоставлении муниципальной услуги в связи с 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(последнее - при наличии) руководителя</w:t>
      </w:r>
    </w:p>
    <w:p>
      <w:pPr>
        <w:pStyle w:val="1"/>
        <w:jc w:val="both"/>
      </w:pPr>
      <w:r>
        <w:rPr>
          <w:sz w:val="20"/>
        </w:rPr>
        <w:t xml:space="preserve">      уполномоченного органа, предоставляющего муниципальную услугу)</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5</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"Уведомительная регистрация трудового договора,</w:t>
      </w:r>
    </w:p>
    <w:p>
      <w:pPr>
        <w:pStyle w:val="0"/>
        <w:jc w:val="right"/>
      </w:pPr>
      <w:r>
        <w:rPr>
          <w:sz w:val="24"/>
        </w:rPr>
        <w:t xml:space="preserve">заключаемого между работником и работодателем -</w:t>
      </w:r>
    </w:p>
    <w:p>
      <w:pPr>
        <w:pStyle w:val="0"/>
        <w:jc w:val="right"/>
      </w:pPr>
      <w:r>
        <w:rPr>
          <w:sz w:val="24"/>
        </w:rPr>
        <w:t xml:space="preserve">физическим лицом, не являющимся</w:t>
      </w:r>
    </w:p>
    <w:p>
      <w:pPr>
        <w:pStyle w:val="0"/>
        <w:jc w:val="right"/>
      </w:pPr>
      <w:r>
        <w:rPr>
          <w:sz w:val="24"/>
        </w:rPr>
        <w:t xml:space="preserve">индивидуальным предпринимателем,</w:t>
      </w:r>
    </w:p>
    <w:p>
      <w:pPr>
        <w:pStyle w:val="0"/>
        <w:jc w:val="right"/>
      </w:pPr>
      <w:r>
        <w:rPr>
          <w:sz w:val="24"/>
        </w:rPr>
        <w:t xml:space="preserve">изменений в трудовой договор,</w:t>
      </w:r>
    </w:p>
    <w:p>
      <w:pPr>
        <w:pStyle w:val="0"/>
        <w:jc w:val="right"/>
      </w:pPr>
      <w:r>
        <w:rPr>
          <w:sz w:val="24"/>
        </w:rPr>
        <w:t xml:space="preserve">факта прекращения трудового договора"</w:t>
      </w:r>
    </w:p>
    <w:p>
      <w:pPr>
        <w:pStyle w:val="0"/>
        <w:jc w:val="center"/>
      </w:pPr>
      <w:r>
        <w:rPr>
          <w:sz w:val="24"/>
        </w:rPr>
      </w:r>
    </w:p>
    <w:bookmarkStart w:id="764" w:name="P764"/>
    <w:bookmarkEnd w:id="764"/>
    <w:p>
      <w:pPr>
        <w:pStyle w:val="0"/>
        <w:jc w:val="center"/>
      </w:pPr>
      <w:r>
        <w:rPr>
          <w:sz w:val="24"/>
        </w:rPr>
        <w:t xml:space="preserve">Журнал регистрации трудовых договоров</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134"/>
        <w:gridCol w:w="1474"/>
        <w:gridCol w:w="1361"/>
        <w:gridCol w:w="1134"/>
        <w:gridCol w:w="1417"/>
        <w:gridCol w:w="1418"/>
        <w:gridCol w:w="1531"/>
      </w:tblGrid>
      <w:tr>
        <w:tc>
          <w:tcPr>
            <w:tcW w:w="624" w:type="dxa"/>
            <w:vAlign w:val="center"/>
          </w:tcPr>
          <w:p>
            <w:pPr>
              <w:pStyle w:val="0"/>
              <w:jc w:val="center"/>
            </w:pPr>
            <w:r>
              <w:rPr>
                <w:sz w:val="24"/>
              </w:rPr>
              <w:t xml:space="preserve">N п/п</w:t>
            </w:r>
          </w:p>
        </w:tc>
        <w:tc>
          <w:tcPr>
            <w:tcW w:w="1134" w:type="dxa"/>
            <w:vAlign w:val="center"/>
          </w:tcPr>
          <w:p>
            <w:pPr>
              <w:pStyle w:val="0"/>
              <w:jc w:val="center"/>
            </w:pPr>
            <w:r>
              <w:rPr>
                <w:sz w:val="24"/>
              </w:rPr>
              <w:t xml:space="preserve">Регистрационный номер, дата регистрации</w:t>
            </w:r>
          </w:p>
        </w:tc>
        <w:tc>
          <w:tcPr>
            <w:tcW w:w="1474" w:type="dxa"/>
            <w:vAlign w:val="center"/>
          </w:tcPr>
          <w:p>
            <w:pPr>
              <w:pStyle w:val="0"/>
              <w:jc w:val="center"/>
            </w:pPr>
            <w:r>
              <w:rPr>
                <w:sz w:val="24"/>
              </w:rPr>
              <w:t xml:space="preserve">Фамилия, имя, отчество (последнее - при наличии) работодателя</w:t>
            </w:r>
          </w:p>
        </w:tc>
        <w:tc>
          <w:tcPr>
            <w:tcW w:w="1361" w:type="dxa"/>
            <w:vAlign w:val="center"/>
          </w:tcPr>
          <w:p>
            <w:pPr>
              <w:pStyle w:val="0"/>
              <w:jc w:val="center"/>
            </w:pPr>
            <w:r>
              <w:rPr>
                <w:sz w:val="24"/>
              </w:rPr>
              <w:t xml:space="preserve">Фамилия, имя, отчество (последнее - при наличии) работника</w:t>
            </w:r>
          </w:p>
        </w:tc>
        <w:tc>
          <w:tcPr>
            <w:tcW w:w="1134" w:type="dxa"/>
            <w:vAlign w:val="center"/>
          </w:tcPr>
          <w:p>
            <w:pPr>
              <w:pStyle w:val="0"/>
              <w:jc w:val="center"/>
            </w:pPr>
            <w:r>
              <w:rPr>
                <w:sz w:val="24"/>
              </w:rPr>
              <w:t xml:space="preserve">Дата начала действия договора</w:t>
            </w:r>
          </w:p>
        </w:tc>
        <w:tc>
          <w:tcPr>
            <w:tcW w:w="1417" w:type="dxa"/>
            <w:vAlign w:val="center"/>
          </w:tcPr>
          <w:p>
            <w:pPr>
              <w:pStyle w:val="0"/>
              <w:jc w:val="center"/>
            </w:pPr>
            <w:r>
              <w:rPr>
                <w:sz w:val="24"/>
              </w:rPr>
              <w:t xml:space="preserve">Срок действия договора (срочный трудовой договор)</w:t>
            </w:r>
          </w:p>
        </w:tc>
        <w:tc>
          <w:tcPr>
            <w:tcW w:w="1418" w:type="dxa"/>
            <w:vAlign w:val="center"/>
          </w:tcPr>
          <w:p>
            <w:pPr>
              <w:pStyle w:val="0"/>
              <w:jc w:val="center"/>
            </w:pPr>
            <w:r>
              <w:rPr>
                <w:sz w:val="24"/>
              </w:rPr>
              <w:t xml:space="preserve">Дата, подпись получателя зарегистрированного договора (изменения)</w:t>
            </w:r>
          </w:p>
        </w:tc>
        <w:tc>
          <w:tcPr>
            <w:tcW w:w="1531" w:type="dxa"/>
            <w:vAlign w:val="center"/>
          </w:tcPr>
          <w:p>
            <w:pPr>
              <w:pStyle w:val="0"/>
              <w:jc w:val="center"/>
            </w:pPr>
            <w:r>
              <w:rPr>
                <w:sz w:val="24"/>
              </w:rPr>
              <w:t xml:space="preserve">Дата регистрации прекращения договора/дата, подпись получателя</w:t>
            </w:r>
          </w:p>
        </w:tc>
      </w:tr>
      <w:tr>
        <w:tc>
          <w:tcPr>
            <w:tcW w:w="624" w:type="dxa"/>
          </w:tcPr>
          <w:p>
            <w:pPr>
              <w:pStyle w:val="0"/>
              <w:jc w:val="center"/>
            </w:pPr>
            <w:r>
              <w:rPr>
                <w:sz w:val="24"/>
              </w:rPr>
              <w:t xml:space="preserve">1</w:t>
            </w:r>
          </w:p>
        </w:tc>
        <w:tc>
          <w:tcPr>
            <w:tcW w:w="1134" w:type="dxa"/>
          </w:tcPr>
          <w:p>
            <w:pPr>
              <w:pStyle w:val="0"/>
              <w:jc w:val="center"/>
            </w:pPr>
            <w:r>
              <w:rPr>
                <w:sz w:val="24"/>
              </w:rPr>
              <w:t xml:space="preserve">2</w:t>
            </w:r>
          </w:p>
        </w:tc>
        <w:tc>
          <w:tcPr>
            <w:tcW w:w="1474" w:type="dxa"/>
          </w:tcPr>
          <w:p>
            <w:pPr>
              <w:pStyle w:val="0"/>
              <w:jc w:val="center"/>
            </w:pPr>
            <w:r>
              <w:rPr>
                <w:sz w:val="24"/>
              </w:rPr>
              <w:t xml:space="preserve">3</w:t>
            </w:r>
          </w:p>
        </w:tc>
        <w:tc>
          <w:tcPr>
            <w:tcW w:w="1361" w:type="dxa"/>
          </w:tcPr>
          <w:p>
            <w:pPr>
              <w:pStyle w:val="0"/>
              <w:jc w:val="center"/>
            </w:pPr>
            <w:r>
              <w:rPr>
                <w:sz w:val="24"/>
              </w:rPr>
              <w:t xml:space="preserve">4</w:t>
            </w:r>
          </w:p>
        </w:tc>
        <w:tc>
          <w:tcPr>
            <w:tcW w:w="1134" w:type="dxa"/>
          </w:tcPr>
          <w:p>
            <w:pPr>
              <w:pStyle w:val="0"/>
              <w:jc w:val="center"/>
            </w:pPr>
            <w:r>
              <w:rPr>
                <w:sz w:val="24"/>
              </w:rPr>
              <w:t xml:space="preserve">5</w:t>
            </w:r>
          </w:p>
        </w:tc>
        <w:tc>
          <w:tcPr>
            <w:tcW w:w="1417" w:type="dxa"/>
          </w:tcPr>
          <w:p>
            <w:pPr>
              <w:pStyle w:val="0"/>
              <w:jc w:val="center"/>
            </w:pPr>
            <w:r>
              <w:rPr>
                <w:sz w:val="24"/>
              </w:rPr>
              <w:t xml:space="preserve">6</w:t>
            </w:r>
          </w:p>
        </w:tc>
        <w:tc>
          <w:tcPr>
            <w:tcW w:w="1418" w:type="dxa"/>
          </w:tcPr>
          <w:p>
            <w:pPr>
              <w:pStyle w:val="0"/>
              <w:jc w:val="center"/>
            </w:pPr>
            <w:r>
              <w:rPr>
                <w:sz w:val="24"/>
              </w:rPr>
              <w:t xml:space="preserve">7</w:t>
            </w:r>
          </w:p>
        </w:tc>
        <w:tc>
          <w:tcPr>
            <w:tcW w:w="1531" w:type="dxa"/>
          </w:tcPr>
          <w:p>
            <w:pPr>
              <w:pStyle w:val="0"/>
              <w:jc w:val="center"/>
            </w:pPr>
            <w:r>
              <w:rPr>
                <w:sz w:val="24"/>
              </w:rPr>
              <w:t xml:space="preserve">8</w:t>
            </w:r>
          </w:p>
        </w:tc>
      </w:tr>
      <w:tr>
        <w:tc>
          <w:tcPr>
            <w:tcW w:w="624" w:type="dxa"/>
          </w:tcPr>
          <w:p>
            <w:pPr>
              <w:pStyle w:val="0"/>
              <w:jc w:val="both"/>
            </w:pPr>
            <w:r>
              <w:rPr>
                <w:sz w:val="24"/>
              </w:rPr>
            </w:r>
          </w:p>
        </w:tc>
        <w:tc>
          <w:tcPr>
            <w:tcW w:w="1134" w:type="dxa"/>
          </w:tcPr>
          <w:p>
            <w:pPr>
              <w:pStyle w:val="0"/>
              <w:jc w:val="both"/>
            </w:pPr>
            <w:r>
              <w:rPr>
                <w:sz w:val="24"/>
              </w:rPr>
            </w:r>
          </w:p>
        </w:tc>
        <w:tc>
          <w:tcPr>
            <w:tcW w:w="1474" w:type="dxa"/>
          </w:tcPr>
          <w:p>
            <w:pPr>
              <w:pStyle w:val="0"/>
              <w:jc w:val="both"/>
            </w:pPr>
            <w:r>
              <w:rPr>
                <w:sz w:val="24"/>
              </w:rPr>
            </w:r>
          </w:p>
        </w:tc>
        <w:tc>
          <w:tcPr>
            <w:tcW w:w="1361" w:type="dxa"/>
          </w:tcPr>
          <w:p>
            <w:pPr>
              <w:pStyle w:val="0"/>
              <w:jc w:val="both"/>
            </w:pPr>
            <w:r>
              <w:rPr>
                <w:sz w:val="24"/>
              </w:rPr>
            </w:r>
          </w:p>
        </w:tc>
        <w:tc>
          <w:tcPr>
            <w:tcW w:w="1134" w:type="dxa"/>
          </w:tcPr>
          <w:p>
            <w:pPr>
              <w:pStyle w:val="0"/>
              <w:jc w:val="both"/>
            </w:pPr>
            <w:r>
              <w:rPr>
                <w:sz w:val="24"/>
              </w:rPr>
            </w:r>
          </w:p>
        </w:tc>
        <w:tc>
          <w:tcPr>
            <w:tcW w:w="1417" w:type="dxa"/>
          </w:tcPr>
          <w:p>
            <w:pPr>
              <w:pStyle w:val="0"/>
              <w:jc w:val="both"/>
            </w:pPr>
            <w:r>
              <w:rPr>
                <w:sz w:val="24"/>
              </w:rPr>
            </w:r>
          </w:p>
        </w:tc>
        <w:tc>
          <w:tcPr>
            <w:tcW w:w="1418" w:type="dxa"/>
          </w:tcPr>
          <w:p>
            <w:pPr>
              <w:pStyle w:val="0"/>
              <w:jc w:val="both"/>
            </w:pPr>
            <w:r>
              <w:rPr>
                <w:sz w:val="24"/>
              </w:rPr>
            </w:r>
          </w:p>
        </w:tc>
        <w:tc>
          <w:tcPr>
            <w:tcW w:w="1531" w:type="dxa"/>
          </w:tcPr>
          <w:p>
            <w:pPr>
              <w:pStyle w:val="0"/>
              <w:jc w:val="both"/>
            </w:pPr>
            <w:r>
              <w:rPr>
                <w:sz w:val="24"/>
              </w:rPr>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6</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"Уведомительная регистрация трудового договора,</w:t>
      </w:r>
    </w:p>
    <w:p>
      <w:pPr>
        <w:pStyle w:val="0"/>
        <w:jc w:val="right"/>
      </w:pPr>
      <w:r>
        <w:rPr>
          <w:sz w:val="24"/>
        </w:rPr>
        <w:t xml:space="preserve">заключаемого между работником и работодателем -</w:t>
      </w:r>
    </w:p>
    <w:p>
      <w:pPr>
        <w:pStyle w:val="0"/>
        <w:jc w:val="right"/>
      </w:pPr>
      <w:r>
        <w:rPr>
          <w:sz w:val="24"/>
        </w:rPr>
        <w:t xml:space="preserve">физическим лицом, не являющимся</w:t>
      </w:r>
    </w:p>
    <w:p>
      <w:pPr>
        <w:pStyle w:val="0"/>
        <w:jc w:val="right"/>
      </w:pPr>
      <w:r>
        <w:rPr>
          <w:sz w:val="24"/>
        </w:rPr>
        <w:t xml:space="preserve">индивидуальным предпринимателем,</w:t>
      </w:r>
    </w:p>
    <w:p>
      <w:pPr>
        <w:pStyle w:val="0"/>
        <w:jc w:val="right"/>
      </w:pPr>
      <w:r>
        <w:rPr>
          <w:sz w:val="24"/>
        </w:rPr>
        <w:t xml:space="preserve">изменений в трудовой договор,</w:t>
      </w:r>
    </w:p>
    <w:p>
      <w:pPr>
        <w:pStyle w:val="0"/>
        <w:jc w:val="right"/>
      </w:pPr>
      <w:r>
        <w:rPr>
          <w:sz w:val="24"/>
        </w:rPr>
        <w:t xml:space="preserve">факта прекращения трудового договора"</w:t>
      </w:r>
    </w:p>
    <w:p>
      <w:pPr>
        <w:pStyle w:val="0"/>
        <w:jc w:val="center"/>
      </w:pPr>
      <w:r>
        <w:rPr>
          <w:sz w:val="24"/>
        </w:rPr>
      </w:r>
    </w:p>
    <w:bookmarkStart w:id="805" w:name="P805"/>
    <w:bookmarkEnd w:id="805"/>
    <w:p>
      <w:pPr>
        <w:pStyle w:val="2"/>
        <w:jc w:val="center"/>
      </w:pPr>
      <w:r>
        <w:rPr>
          <w:sz w:val="24"/>
        </w:rPr>
        <w:t xml:space="preserve">ОБРАЗЦЫ ШТАМПОВ</w:t>
      </w:r>
    </w:p>
    <w:p>
      <w:pPr>
        <w:pStyle w:val="2"/>
        <w:jc w:val="center"/>
      </w:pPr>
      <w:r>
        <w:rPr>
          <w:sz w:val="24"/>
        </w:rPr>
        <w:t xml:space="preserve">ДЛЯ РЕГИСТРАЦИИ ТРУДОВОГО ДОГОВОРА, ЗАКЛЮЧАЕМОГО</w:t>
      </w:r>
    </w:p>
    <w:p>
      <w:pPr>
        <w:pStyle w:val="2"/>
        <w:jc w:val="center"/>
      </w:pPr>
      <w:r>
        <w:rPr>
          <w:sz w:val="24"/>
        </w:rPr>
        <w:t xml:space="preserve">МЕЖДУ РАБОТНИКОМ И РАБОТОДАТЕЛЕМ - ФИЗИЧЕСКИМ ЛИЦОМ,</w:t>
      </w:r>
    </w:p>
    <w:p>
      <w:pPr>
        <w:pStyle w:val="2"/>
        <w:jc w:val="center"/>
      </w:pPr>
      <w:r>
        <w:rPr>
          <w:sz w:val="24"/>
        </w:rPr>
        <w:t xml:space="preserve">НЕ ЯВЛЯЮЩИМСЯ ИНДИВИДУАЛЬНЫМ ПРЕДПРИНИМАТЕЛЕМ, ИЗМЕНЕНИЙ</w:t>
      </w:r>
    </w:p>
    <w:p>
      <w:pPr>
        <w:pStyle w:val="2"/>
        <w:jc w:val="center"/>
      </w:pPr>
      <w:r>
        <w:rPr>
          <w:sz w:val="24"/>
        </w:rPr>
        <w:t xml:space="preserve">В ТРУДОВОЙ ДОГОВОР, ФАКТА ПРЕКРАЩЕНИЯ ТРУДОВОГО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города Нижневартовска</w:t>
            </w:r>
          </w:p>
          <w:p>
            <w:pPr>
              <w:pStyle w:val="0"/>
              <w:jc w:val="center"/>
            </w:pPr>
            <w:r>
              <w:rPr>
                <w:sz w:val="24"/>
                <w:color w:val="392c69"/>
              </w:rPr>
              <w:t xml:space="preserve">от 17.01.2020 N 32)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tbl>
      <w:tblPr>
        <w:tblInd w:w="0" w:type="dxa"/>
        <w:tblLayout w:type="fixed"/>
        <w:tblBorders>
          <w:left w:val="single" w:sz="4"/>
          <w:bottom w:val="single" w:sz="4"/>
          <w:right w:val="single" w:sz="4"/>
        </w:tblBorders>
        <w:tblCellMar>
          <w:top w:w="102" w:type="dxa"/>
          <w:left w:w="62" w:type="dxa"/>
          <w:bottom w:w="102" w:type="dxa"/>
          <w:right w:w="62" w:type="dxa"/>
        </w:tblCellMar>
      </w:tblPr>
      <w:tblGrid>
        <w:gridCol w:w="1924"/>
        <w:gridCol w:w="510"/>
        <w:gridCol w:w="2721"/>
      </w:tblGrid>
      <w:tr>
        <w:tblPrEx>
          <w:tblBorders>
            <w:left w:val="nil"/>
            <w:right w:val="nil"/>
            <w:insideH w:val="single" w:sz="4"/>
          </w:tblBorders>
        </w:tblPrEx>
        <w:tc>
          <w:tcPr>
            <w:gridSpan w:val="3"/>
            <w:tcW w:w="5155" w:type="dxa"/>
            <w:tcBorders>
              <w:top w:val="nil"/>
              <w:left w:val="nil"/>
              <w:bottom w:val="single" w:sz="4"/>
              <w:right w:val="nil"/>
            </w:tcBorders>
          </w:tcPr>
          <w:p>
            <w:pPr>
              <w:pStyle w:val="0"/>
              <w:outlineLvl w:val="2"/>
              <w:jc w:val="center"/>
            </w:pPr>
            <w:r>
              <w:rPr>
                <w:sz w:val="24"/>
              </w:rPr>
              <w:t xml:space="preserve">Штамп</w:t>
            </w:r>
          </w:p>
          <w:p>
            <w:pPr>
              <w:pStyle w:val="0"/>
              <w:jc w:val="center"/>
            </w:pPr>
            <w:r>
              <w:rPr>
                <w:sz w:val="24"/>
              </w:rPr>
              <w:t xml:space="preserve">для регистрации трудового договора</w:t>
            </w:r>
          </w:p>
          <w:p>
            <w:pPr>
              <w:pStyle w:val="0"/>
              <w:jc w:val="center"/>
            </w:pPr>
            <w:r>
              <w:rPr>
                <w:sz w:val="24"/>
              </w:rPr>
              <w:t xml:space="preserve">(изменений в трудовой договор)</w:t>
            </w:r>
          </w:p>
        </w:tc>
      </w:tr>
      <w:tr>
        <w:tc>
          <w:tcPr>
            <w:gridSpan w:val="3"/>
            <w:tcW w:w="5155" w:type="dxa"/>
            <w:vAlign w:val="center"/>
            <w:tcBorders>
              <w:top w:val="single" w:sz="4"/>
              <w:left w:val="single" w:sz="4"/>
              <w:bottom w:val="nil"/>
              <w:right w:val="single" w:sz="4"/>
            </w:tcBorders>
          </w:tcPr>
          <w:p>
            <w:pPr>
              <w:pStyle w:val="0"/>
            </w:pPr>
            <w:r>
              <w:rPr>
                <w:sz w:val="24"/>
              </w:rPr>
            </w:r>
          </w:p>
          <w:p>
            <w:pPr>
              <w:pStyle w:val="0"/>
              <w:jc w:val="center"/>
            </w:pPr>
            <w:r>
              <w:rPr>
                <w:sz w:val="24"/>
              </w:rPr>
              <w:t xml:space="preserve">Трудовой договор зарегистрирован</w:t>
            </w:r>
          </w:p>
          <w:p>
            <w:pPr>
              <w:pStyle w:val="0"/>
              <w:jc w:val="center"/>
            </w:pPr>
            <w:r>
              <w:rPr>
                <w:sz w:val="24"/>
              </w:rPr>
              <w:t xml:space="preserve">в отделе труда управления экспертизы и труда</w:t>
            </w:r>
          </w:p>
          <w:p>
            <w:pPr>
              <w:pStyle w:val="0"/>
              <w:jc w:val="center"/>
            </w:pPr>
            <w:r>
              <w:rPr>
                <w:sz w:val="24"/>
              </w:rPr>
              <w:t xml:space="preserve">департамента экономического развития</w:t>
            </w:r>
          </w:p>
          <w:p>
            <w:pPr>
              <w:pStyle w:val="0"/>
              <w:jc w:val="center"/>
            </w:pPr>
            <w:r>
              <w:rPr>
                <w:sz w:val="24"/>
              </w:rPr>
              <w:t xml:space="preserve">администрации города Нижневартовска</w:t>
            </w:r>
          </w:p>
          <w:p>
            <w:pPr>
              <w:pStyle w:val="0"/>
            </w:pPr>
            <w:r>
              <w:rPr>
                <w:sz w:val="24"/>
              </w:rPr>
            </w:r>
          </w:p>
          <w:p>
            <w:pPr>
              <w:pStyle w:val="0"/>
              <w:ind w:firstLine="283"/>
              <w:jc w:val="both"/>
            </w:pPr>
            <w:r>
              <w:rPr>
                <w:sz w:val="24"/>
              </w:rPr>
              <w:t xml:space="preserve">Регистрационный номер _________________</w:t>
            </w:r>
          </w:p>
          <w:p>
            <w:pPr>
              <w:pStyle w:val="0"/>
            </w:pPr>
            <w:r>
              <w:rPr>
                <w:sz w:val="24"/>
              </w:rPr>
            </w:r>
          </w:p>
          <w:p>
            <w:pPr>
              <w:pStyle w:val="0"/>
              <w:jc w:val="center"/>
            </w:pPr>
            <w:r>
              <w:rPr>
                <w:sz w:val="24"/>
              </w:rPr>
              <w:t xml:space="preserve">"____" ___________________________ 20____ г.</w:t>
            </w:r>
          </w:p>
          <w:p>
            <w:pPr>
              <w:pStyle w:val="0"/>
              <w:jc w:val="center"/>
            </w:pPr>
            <w:r>
              <w:rPr>
                <w:sz w:val="24"/>
              </w:rPr>
              <w:t xml:space="preserve">(дата регистрации)</w:t>
            </w:r>
          </w:p>
          <w:p>
            <w:pPr>
              <w:pStyle w:val="0"/>
              <w:jc w:val="center"/>
            </w:pPr>
            <w:r>
              <w:rPr>
                <w:sz w:val="24"/>
              </w:rPr>
              <w:t xml:space="preserve">__________________________________________</w:t>
            </w:r>
          </w:p>
          <w:p>
            <w:pPr>
              <w:pStyle w:val="0"/>
              <w:jc w:val="center"/>
            </w:pPr>
            <w:r>
              <w:rPr>
                <w:sz w:val="24"/>
              </w:rPr>
              <w:t xml:space="preserve">(должность)</w:t>
            </w:r>
          </w:p>
          <w:p>
            <w:pPr>
              <w:pStyle w:val="0"/>
              <w:jc w:val="center"/>
            </w:pPr>
            <w:r>
              <w:rPr>
                <w:sz w:val="24"/>
              </w:rPr>
              <w:t xml:space="preserve">______________ ___________________________</w:t>
            </w:r>
          </w:p>
        </w:tc>
      </w:tr>
      <w:tr>
        <w:tc>
          <w:tcPr>
            <w:tcW w:w="1924" w:type="dxa"/>
            <w:tcBorders>
              <w:top w:val="nil"/>
              <w:left w:val="single" w:sz="4"/>
              <w:bottom w:val="single" w:sz="4"/>
              <w:right w:val="nil"/>
            </w:tcBorders>
          </w:tcPr>
          <w:p>
            <w:pPr>
              <w:pStyle w:val="0"/>
              <w:jc w:val="center"/>
            </w:pPr>
            <w:r>
              <w:rPr>
                <w:sz w:val="24"/>
              </w:rPr>
              <w:t xml:space="preserve">(подпись)</w:t>
            </w:r>
          </w:p>
        </w:tc>
        <w:tc>
          <w:tcPr>
            <w:tcW w:w="510" w:type="dxa"/>
            <w:tcBorders>
              <w:top w:val="nil"/>
              <w:left w:val="nil"/>
              <w:bottom w:val="single" w:sz="4"/>
              <w:right w:val="nil"/>
            </w:tcBorders>
          </w:tcPr>
          <w:p>
            <w:pPr>
              <w:pStyle w:val="0"/>
            </w:pPr>
            <w:r>
              <w:rPr>
                <w:sz w:val="24"/>
              </w:rPr>
            </w:r>
          </w:p>
        </w:tc>
        <w:tc>
          <w:tcPr>
            <w:tcW w:w="2721" w:type="dxa"/>
            <w:tcBorders>
              <w:top w:val="nil"/>
              <w:left w:val="nil"/>
              <w:bottom w:val="single" w:sz="4"/>
              <w:right w:val="single" w:sz="4"/>
            </w:tcBorders>
          </w:tcPr>
          <w:p>
            <w:pPr>
              <w:pStyle w:val="0"/>
              <w:jc w:val="center"/>
            </w:pPr>
            <w:r>
              <w:rPr>
                <w:sz w:val="24"/>
              </w:rPr>
              <w:t xml:space="preserve">(фамилия, имя, отчество)</w:t>
            </w:r>
          </w:p>
        </w:tc>
      </w:tr>
    </w:tbl>
    <w:p>
      <w:pPr>
        <w:pStyle w:val="0"/>
        <w:jc w:val="both"/>
      </w:pPr>
      <w:r>
        <w:rPr>
          <w:sz w:val="24"/>
        </w:rPr>
      </w:r>
    </w:p>
    <w:p>
      <w:pPr>
        <w:pStyle w:val="0"/>
        <w:jc w:val="both"/>
      </w:pPr>
      <w:r>
        <w:rPr>
          <w:sz w:val="24"/>
        </w:rPr>
      </w:r>
    </w:p>
    <w:p>
      <w:pPr>
        <w:pStyle w:val="0"/>
        <w:jc w:val="both"/>
      </w:pPr>
      <w:r>
        <w:rPr>
          <w:sz w:val="24"/>
        </w:rPr>
      </w:r>
    </w:p>
    <w:tbl>
      <w:tblPr>
        <w:tblInd w:w="0" w:type="dxa"/>
        <w:tblLayout w:type="fixed"/>
        <w:tblBorders>
          <w:left w:val="single" w:sz="4"/>
          <w:bottom w:val="single" w:sz="4"/>
          <w:right w:val="single" w:sz="4"/>
        </w:tblBorders>
        <w:tblCellMar>
          <w:top w:w="102" w:type="dxa"/>
          <w:left w:w="62" w:type="dxa"/>
          <w:bottom w:w="102" w:type="dxa"/>
          <w:right w:w="62" w:type="dxa"/>
        </w:tblCellMar>
      </w:tblPr>
      <w:tblGrid>
        <w:gridCol w:w="1828"/>
        <w:gridCol w:w="397"/>
        <w:gridCol w:w="3005"/>
      </w:tblGrid>
      <w:tr>
        <w:tblPrEx>
          <w:tblBorders>
            <w:left w:val="nil"/>
            <w:right w:val="nil"/>
            <w:insideH w:val="single" w:sz="4"/>
          </w:tblBorders>
        </w:tblPrEx>
        <w:tc>
          <w:tcPr>
            <w:gridSpan w:val="3"/>
            <w:tcW w:w="5230" w:type="dxa"/>
            <w:tcBorders>
              <w:top w:val="nil"/>
              <w:left w:val="nil"/>
              <w:bottom w:val="single" w:sz="4"/>
              <w:right w:val="nil"/>
            </w:tcBorders>
          </w:tcPr>
          <w:p>
            <w:pPr>
              <w:pStyle w:val="0"/>
              <w:outlineLvl w:val="2"/>
              <w:jc w:val="center"/>
            </w:pPr>
            <w:r>
              <w:rPr>
                <w:sz w:val="24"/>
              </w:rPr>
              <w:t xml:space="preserve">Штамп</w:t>
            </w:r>
          </w:p>
          <w:p>
            <w:pPr>
              <w:pStyle w:val="0"/>
              <w:jc w:val="center"/>
            </w:pPr>
            <w:r>
              <w:rPr>
                <w:sz w:val="24"/>
              </w:rPr>
              <w:t xml:space="preserve">для регистрации факта прекращения</w:t>
            </w:r>
          </w:p>
          <w:p>
            <w:pPr>
              <w:pStyle w:val="0"/>
              <w:jc w:val="center"/>
            </w:pPr>
            <w:r>
              <w:rPr>
                <w:sz w:val="24"/>
              </w:rPr>
              <w:t xml:space="preserve">трудового договора</w:t>
            </w:r>
          </w:p>
        </w:tc>
      </w:tr>
      <w:tr>
        <w:tc>
          <w:tcPr>
            <w:gridSpan w:val="3"/>
            <w:tcW w:w="5230" w:type="dxa"/>
            <w:vAlign w:val="center"/>
            <w:tcBorders>
              <w:top w:val="single" w:sz="4"/>
              <w:left w:val="single" w:sz="4"/>
              <w:bottom w:val="nil"/>
              <w:right w:val="single" w:sz="4"/>
            </w:tcBorders>
          </w:tcPr>
          <w:p>
            <w:pPr>
              <w:pStyle w:val="0"/>
              <w:jc w:val="center"/>
            </w:pPr>
            <w:r>
              <w:rPr>
                <w:sz w:val="24"/>
              </w:rPr>
              <w:t xml:space="preserve">Факт прекращения трудового договора</w:t>
            </w:r>
          </w:p>
          <w:p>
            <w:pPr>
              <w:pStyle w:val="0"/>
              <w:jc w:val="center"/>
            </w:pPr>
            <w:r>
              <w:rPr>
                <w:sz w:val="24"/>
              </w:rPr>
              <w:t xml:space="preserve">зарегистрирован</w:t>
            </w:r>
          </w:p>
          <w:p>
            <w:pPr>
              <w:pStyle w:val="0"/>
              <w:jc w:val="center"/>
            </w:pPr>
            <w:r>
              <w:rPr>
                <w:sz w:val="24"/>
              </w:rPr>
              <w:t xml:space="preserve">в отделе труда управления экспертизы и труда</w:t>
            </w:r>
          </w:p>
          <w:p>
            <w:pPr>
              <w:pStyle w:val="0"/>
              <w:jc w:val="center"/>
            </w:pPr>
            <w:r>
              <w:rPr>
                <w:sz w:val="24"/>
              </w:rPr>
              <w:t xml:space="preserve">департамента экономического развития</w:t>
            </w:r>
          </w:p>
          <w:p>
            <w:pPr>
              <w:pStyle w:val="0"/>
              <w:jc w:val="center"/>
            </w:pPr>
            <w:r>
              <w:rPr>
                <w:sz w:val="24"/>
              </w:rPr>
              <w:t xml:space="preserve">администрации города Нижневартовска</w:t>
            </w:r>
          </w:p>
          <w:p>
            <w:pPr>
              <w:pStyle w:val="0"/>
            </w:pPr>
            <w:r>
              <w:rPr>
                <w:sz w:val="24"/>
              </w:rPr>
            </w:r>
          </w:p>
          <w:p>
            <w:pPr>
              <w:pStyle w:val="0"/>
              <w:jc w:val="both"/>
            </w:pPr>
            <w:r>
              <w:rPr>
                <w:sz w:val="24"/>
              </w:rPr>
              <w:t xml:space="preserve">Регистрационный номер ____________________</w:t>
            </w:r>
          </w:p>
        </w:tc>
      </w:tr>
      <w:tr>
        <w:tc>
          <w:tcPr>
            <w:gridSpan w:val="3"/>
            <w:tcW w:w="5230" w:type="dxa"/>
            <w:tcBorders>
              <w:top w:val="nil"/>
              <w:left w:val="single" w:sz="4"/>
              <w:bottom w:val="nil"/>
              <w:right w:val="single" w:sz="4"/>
            </w:tcBorders>
          </w:tcPr>
          <w:p>
            <w:pPr>
              <w:pStyle w:val="0"/>
              <w:jc w:val="center"/>
            </w:pPr>
            <w:r>
              <w:rPr>
                <w:sz w:val="24"/>
              </w:rPr>
              <w:t xml:space="preserve">"______" ________________________ 20______ г.</w:t>
            </w:r>
          </w:p>
          <w:p>
            <w:pPr>
              <w:pStyle w:val="0"/>
              <w:jc w:val="center"/>
            </w:pPr>
            <w:r>
              <w:rPr>
                <w:sz w:val="24"/>
              </w:rPr>
              <w:t xml:space="preserve">(дата регистрации)</w:t>
            </w:r>
          </w:p>
          <w:p>
            <w:pPr>
              <w:pStyle w:val="0"/>
              <w:jc w:val="center"/>
            </w:pPr>
            <w:r>
              <w:rPr>
                <w:sz w:val="24"/>
              </w:rPr>
              <w:t xml:space="preserve">__________________________________________</w:t>
            </w:r>
          </w:p>
          <w:p>
            <w:pPr>
              <w:pStyle w:val="0"/>
              <w:jc w:val="center"/>
            </w:pPr>
            <w:r>
              <w:rPr>
                <w:sz w:val="24"/>
              </w:rPr>
              <w:t xml:space="preserve">(должность)</w:t>
            </w:r>
          </w:p>
          <w:p>
            <w:pPr>
              <w:pStyle w:val="0"/>
              <w:jc w:val="center"/>
            </w:pPr>
            <w:r>
              <w:rPr>
                <w:sz w:val="24"/>
              </w:rPr>
              <w:t xml:space="preserve">______________ ____________________________</w:t>
            </w:r>
          </w:p>
        </w:tc>
      </w:tr>
      <w:tr>
        <w:tc>
          <w:tcPr>
            <w:tcW w:w="1828" w:type="dxa"/>
            <w:tcBorders>
              <w:top w:val="nil"/>
              <w:left w:val="single" w:sz="4"/>
              <w:bottom w:val="single" w:sz="4"/>
              <w:right w:val="nil"/>
            </w:tcBorders>
          </w:tcPr>
          <w:p>
            <w:pPr>
              <w:pStyle w:val="0"/>
              <w:jc w:val="center"/>
            </w:pPr>
            <w:r>
              <w:rPr>
                <w:sz w:val="24"/>
              </w:rPr>
              <w:t xml:space="preserve">(подпись)</w:t>
            </w:r>
          </w:p>
        </w:tc>
        <w:tc>
          <w:tcPr>
            <w:tcW w:w="397" w:type="dxa"/>
            <w:tcBorders>
              <w:top w:val="nil"/>
              <w:left w:val="nil"/>
              <w:bottom w:val="single" w:sz="4"/>
              <w:right w:val="nil"/>
            </w:tcBorders>
          </w:tcPr>
          <w:p>
            <w:pPr>
              <w:pStyle w:val="0"/>
            </w:pPr>
            <w:r>
              <w:rPr>
                <w:sz w:val="24"/>
              </w:rPr>
            </w:r>
          </w:p>
        </w:tc>
        <w:tc>
          <w:tcPr>
            <w:tcW w:w="3005" w:type="dxa"/>
            <w:tcBorders>
              <w:top w:val="nil"/>
              <w:left w:val="nil"/>
              <w:bottom w:val="single" w:sz="4"/>
              <w:right w:val="single" w:sz="4"/>
            </w:tcBorders>
          </w:tcPr>
          <w:p>
            <w:pPr>
              <w:pStyle w:val="0"/>
              <w:jc w:val="center"/>
            </w:pPr>
            <w:r>
              <w:rPr>
                <w:sz w:val="24"/>
              </w:rPr>
              <w:t xml:space="preserve">(фамилия, имя, отчество)</w:t>
            </w:r>
          </w:p>
        </w:tc>
      </w:tr>
    </w:tbl>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Нижневартовска от 01.02.2019 N 61</w:t>
            <w:br/>
            <w:t>(ред. от 13.07.2023)</w:t>
            <w:br/>
            <w:t>"Об утверждении административн...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Нижневартовска от 01.02.2019 N 61
(ред. от 13.07.2023)
"Об утверждении административного регламента предоставления муниципальной услуги "Уведомительная регистрация трудового договора, заключаемого между работником и работодателем - физическим лицом, не являющимся индивидуальным предпринимателем, изменений в трудовой договор, факта прекращения трудового договора"</dc:title>
  <dcterms:created xsi:type="dcterms:W3CDTF">2025-05-29T12:50:18Z</dcterms:created>
</cp:coreProperties>
</file>