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374A9" w14:textId="77777777" w:rsidR="0039426C" w:rsidRPr="003E4FF9" w:rsidRDefault="0039426C" w:rsidP="0039426C">
      <w:pPr>
        <w:jc w:val="center"/>
        <w:rPr>
          <w:b/>
          <w:sz w:val="28"/>
          <w:szCs w:val="28"/>
        </w:rPr>
      </w:pPr>
      <w:r w:rsidRPr="003E4FF9">
        <w:rPr>
          <w:b/>
          <w:sz w:val="28"/>
          <w:szCs w:val="28"/>
        </w:rPr>
        <w:t xml:space="preserve">Отчет </w:t>
      </w:r>
    </w:p>
    <w:p w14:paraId="502F64DD" w14:textId="77777777" w:rsidR="003E4FF9" w:rsidRPr="003E4FF9" w:rsidRDefault="0039426C" w:rsidP="0039426C">
      <w:pPr>
        <w:jc w:val="center"/>
        <w:rPr>
          <w:b/>
          <w:sz w:val="28"/>
          <w:szCs w:val="28"/>
        </w:rPr>
      </w:pPr>
      <w:r w:rsidRPr="003E4FF9">
        <w:rPr>
          <w:b/>
          <w:sz w:val="28"/>
          <w:szCs w:val="28"/>
        </w:rPr>
        <w:t>о деятельности комитета по городскому хозяйству и строительству</w:t>
      </w:r>
      <w:r w:rsidR="003E4FF9" w:rsidRPr="003E4FF9">
        <w:rPr>
          <w:b/>
          <w:sz w:val="28"/>
          <w:szCs w:val="28"/>
        </w:rPr>
        <w:t xml:space="preserve"> </w:t>
      </w:r>
    </w:p>
    <w:p w14:paraId="453D5A96" w14:textId="77777777" w:rsidR="0039426C" w:rsidRPr="003E4FF9" w:rsidRDefault="003E4FF9" w:rsidP="0039426C">
      <w:pPr>
        <w:jc w:val="center"/>
        <w:rPr>
          <w:b/>
          <w:sz w:val="28"/>
          <w:szCs w:val="28"/>
        </w:rPr>
      </w:pPr>
      <w:r w:rsidRPr="003E4FF9">
        <w:rPr>
          <w:b/>
          <w:sz w:val="28"/>
          <w:szCs w:val="28"/>
        </w:rPr>
        <w:t>Думы города Нижневартовска</w:t>
      </w:r>
    </w:p>
    <w:p w14:paraId="5DC90056" w14:textId="77777777" w:rsidR="0039426C" w:rsidRPr="003E4FF9" w:rsidRDefault="0039426C" w:rsidP="0039426C">
      <w:pPr>
        <w:jc w:val="center"/>
        <w:rPr>
          <w:b/>
          <w:sz w:val="28"/>
          <w:szCs w:val="28"/>
        </w:rPr>
      </w:pPr>
      <w:r w:rsidRPr="003E4FF9">
        <w:rPr>
          <w:b/>
          <w:sz w:val="28"/>
          <w:szCs w:val="28"/>
        </w:rPr>
        <w:t xml:space="preserve"> за период с 01.10.2021 по 31.12.2021</w:t>
      </w:r>
    </w:p>
    <w:p w14:paraId="031EC6E7" w14:textId="77777777" w:rsidR="0039426C" w:rsidRDefault="0039426C" w:rsidP="0039426C">
      <w:pPr>
        <w:jc w:val="center"/>
        <w:rPr>
          <w:sz w:val="28"/>
          <w:szCs w:val="28"/>
        </w:rPr>
      </w:pPr>
    </w:p>
    <w:p w14:paraId="4EC12F5C" w14:textId="1BBEF554" w:rsidR="0039426C" w:rsidRDefault="0039426C" w:rsidP="0039426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по городскому хозяйству и строительству (далее - комитет) образован в соответствии с решением Думы города Нижневартовска</w:t>
      </w:r>
      <w:r w:rsidR="001A3217">
        <w:rPr>
          <w:sz w:val="28"/>
          <w:szCs w:val="28"/>
        </w:rPr>
        <w:t xml:space="preserve"> (далее Дума)</w:t>
      </w:r>
      <w:r w:rsidR="00AA463C">
        <w:rPr>
          <w:sz w:val="28"/>
          <w:szCs w:val="28"/>
        </w:rPr>
        <w:t xml:space="preserve"> от 01.10.2021 №5</w:t>
      </w:r>
      <w:r>
        <w:rPr>
          <w:sz w:val="28"/>
          <w:szCs w:val="28"/>
        </w:rPr>
        <w:t xml:space="preserve"> и является структурным подразделением Думы города Нижневартовска. Количественный состав комитета на 31 декабря 2021 года составил 20 депутатов</w:t>
      </w:r>
      <w:r w:rsidR="00165FFB" w:rsidRPr="00165FFB">
        <w:rPr>
          <w:sz w:val="28"/>
          <w:szCs w:val="28"/>
          <w:vertAlign w:val="superscript"/>
        </w:rPr>
        <w:t>1</w:t>
      </w:r>
      <w:r w:rsidR="00165FF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6442B30A" w14:textId="77777777" w:rsidR="0039426C" w:rsidRDefault="0039426C" w:rsidP="0039426C">
      <w:pPr>
        <w:widowControl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создан для подготовки и предварительного рассмотрения вопросов, относ</w:t>
      </w:r>
      <w:r w:rsidR="003979B2">
        <w:rPr>
          <w:sz w:val="28"/>
          <w:szCs w:val="28"/>
        </w:rPr>
        <w:t>ящихся к полномочиям Думы</w:t>
      </w:r>
      <w:r>
        <w:rPr>
          <w:sz w:val="28"/>
          <w:szCs w:val="28"/>
        </w:rPr>
        <w:t xml:space="preserve"> в сфере городского хозяйства и строительства.</w:t>
      </w:r>
    </w:p>
    <w:p w14:paraId="6DDB7693" w14:textId="77777777" w:rsidR="0039426C" w:rsidRDefault="0039426C" w:rsidP="0039426C">
      <w:pPr>
        <w:widowControl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Деят</w:t>
      </w:r>
      <w:r w:rsidR="00F31334">
        <w:rPr>
          <w:sz w:val="28"/>
          <w:szCs w:val="28"/>
        </w:rPr>
        <w:t>ельность комитета осуществляется</w:t>
      </w:r>
      <w:r>
        <w:rPr>
          <w:sz w:val="28"/>
          <w:szCs w:val="28"/>
        </w:rPr>
        <w:t xml:space="preserve"> </w:t>
      </w:r>
      <w:r w:rsidR="003979B2">
        <w:rPr>
          <w:sz w:val="28"/>
          <w:szCs w:val="28"/>
        </w:rPr>
        <w:t>в соответствии с планом работы</w:t>
      </w:r>
      <w:r w:rsidR="00A017CF">
        <w:rPr>
          <w:sz w:val="28"/>
          <w:szCs w:val="28"/>
        </w:rPr>
        <w:t>.</w:t>
      </w:r>
      <w:r w:rsidR="003979B2">
        <w:rPr>
          <w:sz w:val="28"/>
          <w:szCs w:val="28"/>
        </w:rPr>
        <w:t xml:space="preserve"> </w:t>
      </w:r>
      <w:r w:rsidR="00A017CF">
        <w:rPr>
          <w:sz w:val="28"/>
          <w:szCs w:val="28"/>
        </w:rPr>
        <w:t>П</w:t>
      </w:r>
      <w:r w:rsidR="00F31334">
        <w:rPr>
          <w:sz w:val="28"/>
          <w:szCs w:val="28"/>
        </w:rPr>
        <w:t>лан включает</w:t>
      </w:r>
      <w:r>
        <w:rPr>
          <w:sz w:val="28"/>
          <w:szCs w:val="28"/>
        </w:rPr>
        <w:t xml:space="preserve"> вопросы</w:t>
      </w:r>
      <w:r w:rsidR="00A017CF">
        <w:rPr>
          <w:sz w:val="28"/>
          <w:szCs w:val="28"/>
        </w:rPr>
        <w:t>, поступившие от депутатов Думы</w:t>
      </w:r>
      <w:r>
        <w:rPr>
          <w:sz w:val="28"/>
          <w:szCs w:val="28"/>
        </w:rPr>
        <w:t>, администрации города Нижневартовска</w:t>
      </w:r>
      <w:r w:rsidR="00AA463C">
        <w:rPr>
          <w:sz w:val="28"/>
          <w:szCs w:val="28"/>
        </w:rPr>
        <w:t xml:space="preserve"> и утверждается на заседании комитета</w:t>
      </w:r>
      <w:r>
        <w:rPr>
          <w:sz w:val="28"/>
          <w:szCs w:val="28"/>
        </w:rPr>
        <w:t>.</w:t>
      </w:r>
    </w:p>
    <w:p w14:paraId="1760CD7B" w14:textId="77777777" w:rsidR="0039426C" w:rsidRDefault="00F31334" w:rsidP="0039426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Комитет проводит</w:t>
      </w:r>
      <w:r w:rsidR="0039426C">
        <w:rPr>
          <w:bCs/>
          <w:sz w:val="28"/>
          <w:szCs w:val="28"/>
        </w:rPr>
        <w:t xml:space="preserve"> свою работу посредством очередных</w:t>
      </w:r>
      <w:r>
        <w:rPr>
          <w:bCs/>
          <w:sz w:val="28"/>
          <w:szCs w:val="28"/>
        </w:rPr>
        <w:t>, совместных, внеочередных</w:t>
      </w:r>
      <w:r w:rsidR="0039426C">
        <w:rPr>
          <w:bCs/>
          <w:sz w:val="28"/>
          <w:szCs w:val="28"/>
        </w:rPr>
        <w:t xml:space="preserve"> и выездных заседаний</w:t>
      </w:r>
      <w:r w:rsidR="00AA463C">
        <w:rPr>
          <w:bCs/>
          <w:sz w:val="28"/>
          <w:szCs w:val="28"/>
        </w:rPr>
        <w:t xml:space="preserve"> рабочей группы комитета (далее-выездные заседания)</w:t>
      </w:r>
      <w:r w:rsidR="0039426C">
        <w:rPr>
          <w:bCs/>
          <w:sz w:val="28"/>
          <w:szCs w:val="28"/>
        </w:rPr>
        <w:t>. Повестки дня</w:t>
      </w:r>
      <w:r w:rsidR="0039426C">
        <w:rPr>
          <w:bCs/>
          <w:color w:val="FF0000"/>
          <w:sz w:val="28"/>
          <w:szCs w:val="28"/>
        </w:rPr>
        <w:t xml:space="preserve"> </w:t>
      </w:r>
      <w:r w:rsidR="0039426C">
        <w:rPr>
          <w:bCs/>
          <w:sz w:val="28"/>
          <w:szCs w:val="28"/>
        </w:rPr>
        <w:t>заседаний формируются с учетом плановых и дополнительных вопросов.</w:t>
      </w:r>
    </w:p>
    <w:p w14:paraId="77B7A6B2" w14:textId="77777777" w:rsidR="0039426C" w:rsidRDefault="0039426C" w:rsidP="0039426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проведено </w:t>
      </w:r>
      <w:r w:rsidR="00FB3413">
        <w:rPr>
          <w:sz w:val="28"/>
          <w:szCs w:val="28"/>
        </w:rPr>
        <w:t>3</w:t>
      </w:r>
      <w:r>
        <w:rPr>
          <w:sz w:val="28"/>
          <w:szCs w:val="28"/>
        </w:rPr>
        <w:t xml:space="preserve"> заседания комитета, из них 2 совместно</w:t>
      </w:r>
      <w:r w:rsidR="00FB34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 комитетом по вопросам безопасности населения</w:t>
      </w:r>
      <w:r w:rsidR="00F31334">
        <w:rPr>
          <w:sz w:val="28"/>
          <w:szCs w:val="28"/>
        </w:rPr>
        <w:t xml:space="preserve"> и</w:t>
      </w:r>
      <w:r w:rsidR="006A5CE1">
        <w:rPr>
          <w:sz w:val="28"/>
          <w:szCs w:val="28"/>
        </w:rPr>
        <w:t xml:space="preserve"> </w:t>
      </w:r>
      <w:r w:rsidR="00F31334">
        <w:rPr>
          <w:sz w:val="28"/>
          <w:szCs w:val="28"/>
        </w:rPr>
        <w:t>1 выездное з</w:t>
      </w:r>
      <w:r w:rsidR="00AA463C">
        <w:rPr>
          <w:sz w:val="28"/>
          <w:szCs w:val="28"/>
        </w:rPr>
        <w:t>аседание</w:t>
      </w:r>
      <w:r>
        <w:rPr>
          <w:sz w:val="28"/>
          <w:szCs w:val="28"/>
        </w:rPr>
        <w:t xml:space="preserve">.  </w:t>
      </w:r>
    </w:p>
    <w:p w14:paraId="5B82F1A6" w14:textId="77777777" w:rsidR="0039426C" w:rsidRDefault="0039426C" w:rsidP="0039426C">
      <w:pPr>
        <w:ind w:right="-1" w:firstLine="709"/>
        <w:jc w:val="both"/>
        <w:rPr>
          <w:sz w:val="28"/>
          <w:szCs w:val="28"/>
        </w:rPr>
      </w:pP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4"/>
        <w:gridCol w:w="709"/>
        <w:gridCol w:w="567"/>
        <w:gridCol w:w="567"/>
        <w:gridCol w:w="851"/>
      </w:tblGrid>
      <w:tr w:rsidR="00F31334" w14:paraId="33940DF2" w14:textId="77777777" w:rsidTr="00F31334">
        <w:trPr>
          <w:cantSplit/>
          <w:trHeight w:val="1796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D583A" w14:textId="77777777" w:rsidR="00F31334" w:rsidRDefault="00F31334">
            <w:pPr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14:paraId="68AE8AA0" w14:textId="77777777" w:rsidR="00F31334" w:rsidRDefault="00F3133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вопросов, рассмотренных комитетом в отчетном периоде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0B090900" w14:textId="77777777" w:rsidR="00F31334" w:rsidRDefault="00F31334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14:paraId="74AAF58D" w14:textId="77777777" w:rsidR="00F31334" w:rsidRDefault="00F31334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14:paraId="5D9B1709" w14:textId="77777777" w:rsidR="00F31334" w:rsidRDefault="00F31334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14:paraId="21CF9501" w14:textId="77777777" w:rsidR="00F31334" w:rsidRDefault="00F31334">
            <w:pPr>
              <w:ind w:left="113" w:right="1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ИТОГО</w:t>
            </w:r>
          </w:p>
        </w:tc>
      </w:tr>
      <w:tr w:rsidR="00F31334" w14:paraId="30739EA1" w14:textId="77777777" w:rsidTr="00F31334">
        <w:tc>
          <w:tcPr>
            <w:tcW w:w="6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7DACC" w14:textId="77777777" w:rsidR="00F31334" w:rsidRDefault="00F31334">
            <w:pPr>
              <w:ind w:right="-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очередных заседаниях комитета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1B4CD" w14:textId="77777777" w:rsidR="00F31334" w:rsidRDefault="00F3133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41FD82" w14:textId="77777777" w:rsidR="00F31334" w:rsidRDefault="00F31334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EA72052" w14:textId="77777777" w:rsidR="00F31334" w:rsidRDefault="00F31334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C8FB730" w14:textId="77777777" w:rsidR="00F31334" w:rsidRDefault="00F31334" w:rsidP="00F3133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31334" w14:paraId="5C6FC760" w14:textId="77777777" w:rsidTr="00F31334">
        <w:tc>
          <w:tcPr>
            <w:tcW w:w="6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9596F" w14:textId="77777777" w:rsidR="00F31334" w:rsidRDefault="00F31334">
            <w:pPr>
              <w:ind w:right="-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совместных заседаниях комитетов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8D416" w14:textId="77777777" w:rsidR="00F31334" w:rsidRDefault="00F31334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9BD24E3" w14:textId="77777777" w:rsidR="00F31334" w:rsidRDefault="00F55971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83CEA97" w14:textId="77777777" w:rsidR="00F31334" w:rsidRDefault="00F55971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4005954" w14:textId="77777777" w:rsidR="00F31334" w:rsidRDefault="00F55971" w:rsidP="00F3133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F31334" w14:paraId="0A8E824E" w14:textId="77777777" w:rsidTr="00F31334">
        <w:tc>
          <w:tcPr>
            <w:tcW w:w="6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A23D" w14:textId="77777777" w:rsidR="00F31334" w:rsidRDefault="00F31334">
            <w:pPr>
              <w:ind w:right="-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выездных заседаниях</w:t>
            </w:r>
            <w:r w:rsidR="00E36BA4">
              <w:rPr>
                <w:b/>
                <w:bCs/>
                <w:sz w:val="24"/>
                <w:szCs w:val="24"/>
              </w:rPr>
              <w:t xml:space="preserve"> рабочей группы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CDB60" w14:textId="77777777" w:rsidR="00F31334" w:rsidRDefault="00F31334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D98A3DA" w14:textId="77777777" w:rsidR="00F31334" w:rsidRDefault="00385DF7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3D2C1F5" w14:textId="77777777" w:rsidR="00F31334" w:rsidRDefault="00F31334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7678CB9" w14:textId="77777777" w:rsidR="00F31334" w:rsidRDefault="00385DF7" w:rsidP="00F3133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31334" w14:paraId="3F06881D" w14:textId="77777777" w:rsidTr="00F31334">
        <w:tc>
          <w:tcPr>
            <w:tcW w:w="6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9AFCC" w14:textId="77777777" w:rsidR="00F31334" w:rsidRDefault="00F31334">
            <w:pPr>
              <w:ind w:right="-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E733" w14:textId="77777777" w:rsidR="00F31334" w:rsidRDefault="00F31334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374AF2" w14:textId="77777777" w:rsidR="00F31334" w:rsidRDefault="00F31334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430154" w14:textId="77777777" w:rsidR="00F31334" w:rsidRDefault="00F31334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196BE11" w14:textId="77777777" w:rsidR="00F31334" w:rsidRPr="00E36BA4" w:rsidRDefault="00F55971" w:rsidP="00F31334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E36BA4">
              <w:rPr>
                <w:b/>
                <w:sz w:val="24"/>
                <w:szCs w:val="24"/>
              </w:rPr>
              <w:t>27</w:t>
            </w:r>
          </w:p>
        </w:tc>
      </w:tr>
    </w:tbl>
    <w:p w14:paraId="78A096C6" w14:textId="77777777" w:rsidR="0039426C" w:rsidRDefault="0039426C" w:rsidP="0039426C">
      <w:pPr>
        <w:ind w:right="-1" w:firstLine="709"/>
        <w:jc w:val="both"/>
        <w:rPr>
          <w:sz w:val="28"/>
          <w:szCs w:val="28"/>
        </w:rPr>
      </w:pPr>
    </w:p>
    <w:p w14:paraId="43C52CC1" w14:textId="77777777" w:rsidR="0039426C" w:rsidRDefault="0039426C" w:rsidP="0039426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на за</w:t>
      </w:r>
      <w:r w:rsidR="00F1558F">
        <w:rPr>
          <w:sz w:val="28"/>
          <w:szCs w:val="28"/>
        </w:rPr>
        <w:t>седаниях комитета рассмотрено 27</w:t>
      </w:r>
      <w:r>
        <w:rPr>
          <w:sz w:val="28"/>
          <w:szCs w:val="28"/>
        </w:rPr>
        <w:t xml:space="preserve"> вопросов по сле</w:t>
      </w:r>
      <w:r w:rsidR="00AA463C">
        <w:rPr>
          <w:sz w:val="28"/>
          <w:szCs w:val="28"/>
        </w:rPr>
        <w:t>дующим направлениям</w:t>
      </w:r>
      <w:r>
        <w:rPr>
          <w:sz w:val="28"/>
          <w:szCs w:val="28"/>
        </w:rPr>
        <w:t>:</w:t>
      </w:r>
    </w:p>
    <w:p w14:paraId="7E52C7A5" w14:textId="77777777" w:rsidR="0039426C" w:rsidRDefault="0039426C" w:rsidP="0039426C">
      <w:pPr>
        <w:widowControl/>
        <w:numPr>
          <w:ilvl w:val="0"/>
          <w:numId w:val="28"/>
        </w:numPr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строительство (4 вопросов);</w:t>
      </w:r>
    </w:p>
    <w:p w14:paraId="48C1F57C" w14:textId="77777777" w:rsidR="0039426C" w:rsidRDefault="0039426C" w:rsidP="0039426C">
      <w:pPr>
        <w:widowControl/>
        <w:numPr>
          <w:ilvl w:val="0"/>
          <w:numId w:val="28"/>
        </w:numPr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землепользование и планирование застройки территории города (3 вопроса);</w:t>
      </w:r>
    </w:p>
    <w:p w14:paraId="53F3694B" w14:textId="77777777" w:rsidR="0039426C" w:rsidRDefault="0039426C" w:rsidP="0039426C">
      <w:pPr>
        <w:widowControl/>
        <w:numPr>
          <w:ilvl w:val="0"/>
          <w:numId w:val="28"/>
        </w:numPr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благ</w:t>
      </w:r>
      <w:r w:rsidR="00F1558F">
        <w:rPr>
          <w:sz w:val="28"/>
          <w:szCs w:val="28"/>
        </w:rPr>
        <w:t>оустройство территорий города (7</w:t>
      </w:r>
      <w:r>
        <w:rPr>
          <w:sz w:val="28"/>
          <w:szCs w:val="28"/>
        </w:rPr>
        <w:t xml:space="preserve"> вопросов);</w:t>
      </w:r>
    </w:p>
    <w:p w14:paraId="3C1B3485" w14:textId="77777777" w:rsidR="0039426C" w:rsidRDefault="0039426C" w:rsidP="0039426C">
      <w:pPr>
        <w:widowControl/>
        <w:numPr>
          <w:ilvl w:val="0"/>
          <w:numId w:val="28"/>
        </w:numPr>
        <w:ind w:left="993" w:hanging="567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строительство дорог (1 вопрос);</w:t>
      </w:r>
    </w:p>
    <w:p w14:paraId="7ABA96B9" w14:textId="77777777" w:rsidR="0039426C" w:rsidRDefault="0039426C" w:rsidP="0039426C">
      <w:pPr>
        <w:widowControl/>
        <w:numPr>
          <w:ilvl w:val="0"/>
          <w:numId w:val="2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организация деятельности комитета (3 вопроса);</w:t>
      </w:r>
    </w:p>
    <w:p w14:paraId="63353130" w14:textId="77777777" w:rsidR="0039426C" w:rsidRDefault="0039426C" w:rsidP="0039426C">
      <w:pPr>
        <w:widowControl/>
        <w:numPr>
          <w:ilvl w:val="0"/>
          <w:numId w:val="2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организация деятельности органов местного самоуправления города Нижневартовска (10 вопросов).</w:t>
      </w:r>
    </w:p>
    <w:p w14:paraId="0AACF38E" w14:textId="77777777" w:rsidR="00165FFB" w:rsidRDefault="00165FFB" w:rsidP="00165FFB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28083E64" w14:textId="77777777" w:rsidR="00165FFB" w:rsidRDefault="00165FFB" w:rsidP="00165FFB">
      <w:pPr>
        <w:pStyle w:val="af5"/>
        <w:jc w:val="both"/>
      </w:pPr>
      <w:r>
        <w:rPr>
          <w:rStyle w:val="af7"/>
        </w:rPr>
        <w:footnoteRef/>
      </w:r>
      <w:r>
        <w:t xml:space="preserve"> Решение Думы города Нижневартовска от 01.10.2021 №8 (с изменениями от 26.11.2021 № 40)</w:t>
      </w:r>
    </w:p>
    <w:p w14:paraId="5F4E57D2" w14:textId="77777777" w:rsidR="00165FFB" w:rsidRDefault="00165FFB" w:rsidP="00165FFB">
      <w:pPr>
        <w:widowControl/>
        <w:jc w:val="both"/>
        <w:rPr>
          <w:sz w:val="28"/>
          <w:szCs w:val="28"/>
        </w:rPr>
      </w:pPr>
    </w:p>
    <w:p w14:paraId="5B8BF6CB" w14:textId="77777777" w:rsidR="0039426C" w:rsidRDefault="006A5CE1" w:rsidP="0039426C">
      <w:pPr>
        <w:pStyle w:val="a8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14</w:t>
      </w:r>
      <w:r w:rsidR="0039426C">
        <w:rPr>
          <w:sz w:val="28"/>
          <w:szCs w:val="28"/>
        </w:rPr>
        <w:t>% от общего числа рассмотренных вопросов сос</w:t>
      </w:r>
      <w:r w:rsidR="00F55971">
        <w:rPr>
          <w:sz w:val="28"/>
          <w:szCs w:val="28"/>
        </w:rPr>
        <w:t xml:space="preserve">тавили </w:t>
      </w:r>
      <w:r w:rsidR="00F55971">
        <w:rPr>
          <w:sz w:val="28"/>
          <w:szCs w:val="28"/>
        </w:rPr>
        <w:lastRenderedPageBreak/>
        <w:t>вопросы строительства, 11</w:t>
      </w:r>
      <w:r w:rsidR="0039426C">
        <w:rPr>
          <w:sz w:val="28"/>
          <w:szCs w:val="28"/>
        </w:rPr>
        <w:t>% - вопросы землепользования и</w:t>
      </w:r>
      <w:r>
        <w:rPr>
          <w:sz w:val="28"/>
          <w:szCs w:val="28"/>
        </w:rPr>
        <w:t xml:space="preserve"> застройки территории гор</w:t>
      </w:r>
      <w:r w:rsidR="00F55971">
        <w:rPr>
          <w:sz w:val="28"/>
          <w:szCs w:val="28"/>
        </w:rPr>
        <w:t>ода, 25</w:t>
      </w:r>
      <w:r w:rsidR="0039426C">
        <w:rPr>
          <w:sz w:val="28"/>
          <w:szCs w:val="28"/>
        </w:rPr>
        <w:t>% - вопросы благ</w:t>
      </w:r>
      <w:r>
        <w:rPr>
          <w:sz w:val="28"/>
          <w:szCs w:val="28"/>
        </w:rPr>
        <w:t>оустройства территорий города, 3</w:t>
      </w:r>
      <w:r w:rsidR="0039426C">
        <w:rPr>
          <w:sz w:val="28"/>
          <w:szCs w:val="28"/>
        </w:rPr>
        <w:t>% - вопросы соде</w:t>
      </w:r>
      <w:r w:rsidR="00F55971">
        <w:rPr>
          <w:sz w:val="28"/>
          <w:szCs w:val="28"/>
        </w:rPr>
        <w:t>ржания и строительства дорог, 11</w:t>
      </w:r>
      <w:r w:rsidR="0039426C">
        <w:rPr>
          <w:sz w:val="28"/>
          <w:szCs w:val="28"/>
        </w:rPr>
        <w:t>% - вопросы, касающиеся орган</w:t>
      </w:r>
      <w:r w:rsidR="00F55971">
        <w:rPr>
          <w:sz w:val="28"/>
          <w:szCs w:val="28"/>
        </w:rPr>
        <w:t>изации деятельности комитета, 36</w:t>
      </w:r>
      <w:r w:rsidR="0039426C">
        <w:rPr>
          <w:sz w:val="28"/>
          <w:szCs w:val="28"/>
        </w:rPr>
        <w:t>% - вопросы, касающиеся организации органов местного самоуправления (</w:t>
      </w:r>
      <w:r w:rsidR="0039426C">
        <w:rPr>
          <w:i/>
          <w:sz w:val="28"/>
          <w:szCs w:val="28"/>
        </w:rPr>
        <w:t>Диаграмма</w:t>
      </w:r>
      <w:r w:rsidR="0039426C">
        <w:rPr>
          <w:sz w:val="28"/>
          <w:szCs w:val="28"/>
        </w:rPr>
        <w:t xml:space="preserve">).  </w:t>
      </w:r>
    </w:p>
    <w:p w14:paraId="2387ABFB" w14:textId="77777777" w:rsidR="003E4FF9" w:rsidRDefault="003E4FF9" w:rsidP="0039426C">
      <w:pPr>
        <w:pStyle w:val="a8"/>
        <w:ind w:left="0" w:right="-1" w:firstLine="709"/>
        <w:jc w:val="both"/>
        <w:rPr>
          <w:sz w:val="28"/>
          <w:szCs w:val="28"/>
        </w:rPr>
      </w:pPr>
    </w:p>
    <w:p w14:paraId="26DD74AE" w14:textId="77777777" w:rsidR="003E4FF9" w:rsidRPr="003E4FF9" w:rsidRDefault="003E4FF9" w:rsidP="0039426C">
      <w:pPr>
        <w:pStyle w:val="a8"/>
        <w:ind w:left="0" w:right="-1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Диаграмма</w:t>
      </w:r>
    </w:p>
    <w:p w14:paraId="18D20F67" w14:textId="77777777" w:rsidR="003E4FF9" w:rsidRDefault="003E4FF9" w:rsidP="0039426C">
      <w:pPr>
        <w:pStyle w:val="a8"/>
        <w:ind w:left="0" w:right="-1" w:firstLine="709"/>
        <w:jc w:val="both"/>
        <w:rPr>
          <w:sz w:val="28"/>
          <w:szCs w:val="28"/>
        </w:rPr>
      </w:pPr>
    </w:p>
    <w:p w14:paraId="4DA5B43D" w14:textId="77777777" w:rsidR="0039426C" w:rsidRDefault="0039426C" w:rsidP="0039426C">
      <w:pPr>
        <w:pStyle w:val="af0"/>
        <w:keepNext/>
        <w:spacing w:after="0"/>
        <w:contextualSpacing/>
        <w:jc w:val="center"/>
        <w:rPr>
          <w:color w:val="auto"/>
          <w:sz w:val="24"/>
        </w:rPr>
      </w:pPr>
      <w:r>
        <w:rPr>
          <w:color w:val="auto"/>
          <w:sz w:val="24"/>
        </w:rPr>
        <w:t xml:space="preserve">Структура вопросов, рассмотренных на комитете </w:t>
      </w:r>
    </w:p>
    <w:p w14:paraId="69006F7C" w14:textId="77777777" w:rsidR="0039426C" w:rsidRDefault="0039426C" w:rsidP="003942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01.10.2021 по 31.12.2021</w:t>
      </w:r>
    </w:p>
    <w:p w14:paraId="50C1D464" w14:textId="77777777" w:rsidR="0039426C" w:rsidRDefault="0039426C" w:rsidP="0039426C"/>
    <w:p w14:paraId="36FDF332" w14:textId="77777777" w:rsidR="0039426C" w:rsidRDefault="0039426C" w:rsidP="0039426C">
      <w:pPr>
        <w:keepNext/>
      </w:pPr>
      <w:r>
        <w:rPr>
          <w:noProof/>
        </w:rPr>
        <w:drawing>
          <wp:inline distT="0" distB="0" distL="0" distR="0" wp14:anchorId="2E5B3912" wp14:editId="7CA93D2E">
            <wp:extent cx="6076950" cy="25146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7678A19" w14:textId="77777777" w:rsidR="0039426C" w:rsidRDefault="0039426C" w:rsidP="0039426C">
      <w:pPr>
        <w:ind w:firstLine="709"/>
        <w:jc w:val="both"/>
        <w:rPr>
          <w:sz w:val="28"/>
          <w:szCs w:val="28"/>
        </w:rPr>
      </w:pPr>
    </w:p>
    <w:p w14:paraId="6A29BF1D" w14:textId="77777777" w:rsidR="006A5CE1" w:rsidRDefault="006A5CE1" w:rsidP="0039426C">
      <w:pPr>
        <w:ind w:firstLine="709"/>
        <w:jc w:val="both"/>
        <w:rPr>
          <w:sz w:val="28"/>
          <w:szCs w:val="28"/>
        </w:rPr>
      </w:pPr>
    </w:p>
    <w:p w14:paraId="5E95BA2A" w14:textId="77777777" w:rsidR="006A5CE1" w:rsidRDefault="006A5CE1" w:rsidP="0039426C">
      <w:pPr>
        <w:ind w:firstLine="567"/>
        <w:jc w:val="both"/>
        <w:rPr>
          <w:sz w:val="28"/>
          <w:szCs w:val="28"/>
        </w:rPr>
      </w:pPr>
    </w:p>
    <w:p w14:paraId="3113B60D" w14:textId="77777777" w:rsidR="0039426C" w:rsidRDefault="0039426C" w:rsidP="0039426C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Всего </w:t>
      </w:r>
      <w:r>
        <w:rPr>
          <w:bCs/>
          <w:sz w:val="28"/>
          <w:szCs w:val="28"/>
        </w:rPr>
        <w:t>в отчетном периоде на комитете было рассмотрено 10 протокольных поручений, адресованных администрации города Нижневартовска. В том числе</w:t>
      </w:r>
      <w:r w:rsidR="00303687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6 поручений даны в 2021 году, 4 поручения перешли из прошлых периодов  </w:t>
      </w:r>
      <w:proofErr w:type="gramStart"/>
      <w:r>
        <w:rPr>
          <w:bCs/>
          <w:sz w:val="28"/>
          <w:szCs w:val="28"/>
        </w:rPr>
        <w:t xml:space="preserve">   (</w:t>
      </w:r>
      <w:proofErr w:type="gramEnd"/>
      <w:r>
        <w:rPr>
          <w:bCs/>
          <w:sz w:val="28"/>
          <w:szCs w:val="28"/>
        </w:rPr>
        <w:t xml:space="preserve">2019-2020 </w:t>
      </w:r>
      <w:proofErr w:type="spellStart"/>
      <w:r>
        <w:rPr>
          <w:bCs/>
          <w:sz w:val="28"/>
          <w:szCs w:val="28"/>
        </w:rPr>
        <w:t>г.г</w:t>
      </w:r>
      <w:proofErr w:type="spellEnd"/>
      <w:r>
        <w:rPr>
          <w:bCs/>
          <w:sz w:val="28"/>
          <w:szCs w:val="28"/>
        </w:rPr>
        <w:t>.). Сняты с контроля в от</w:t>
      </w:r>
      <w:r w:rsidR="006A5CE1">
        <w:rPr>
          <w:bCs/>
          <w:sz w:val="28"/>
          <w:szCs w:val="28"/>
        </w:rPr>
        <w:t xml:space="preserve">четном периоде как исполненные </w:t>
      </w:r>
      <w:r w:rsidR="005245C4">
        <w:rPr>
          <w:bCs/>
          <w:sz w:val="28"/>
          <w:szCs w:val="28"/>
        </w:rPr>
        <w:t xml:space="preserve">                   </w:t>
      </w:r>
      <w:r w:rsidR="006A5CE1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поручений. Из них 1 поручение прошлых периодов, 4 данных в отчетном периоде. </w:t>
      </w:r>
    </w:p>
    <w:p w14:paraId="5C3BCD90" w14:textId="77777777" w:rsidR="0039426C" w:rsidRDefault="0039426C" w:rsidP="0039426C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Тематика протокольных поручений касалась </w:t>
      </w:r>
      <w:r w:rsidR="00303687">
        <w:rPr>
          <w:bCs/>
          <w:sz w:val="28"/>
          <w:szCs w:val="28"/>
        </w:rPr>
        <w:t xml:space="preserve">следующих </w:t>
      </w:r>
      <w:r>
        <w:rPr>
          <w:bCs/>
          <w:sz w:val="28"/>
          <w:szCs w:val="28"/>
        </w:rPr>
        <w:t>вопросов:</w:t>
      </w:r>
    </w:p>
    <w:p w14:paraId="7D49FA08" w14:textId="77777777" w:rsidR="0039426C" w:rsidRDefault="0039426C" w:rsidP="0039426C">
      <w:pPr>
        <w:ind w:left="284" w:hanging="284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="00303687">
        <w:rPr>
          <w:sz w:val="28"/>
          <w:szCs w:val="28"/>
        </w:rPr>
        <w:t>обустройство</w:t>
      </w:r>
      <w:r>
        <w:rPr>
          <w:sz w:val="28"/>
          <w:szCs w:val="28"/>
        </w:rPr>
        <w:t xml:space="preserve"> пешеходных переходов, проезда;</w:t>
      </w:r>
    </w:p>
    <w:p w14:paraId="1A09F441" w14:textId="77777777" w:rsidR="0039426C" w:rsidRDefault="00303687" w:rsidP="0039426C">
      <w:pPr>
        <w:ind w:left="284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  обустройство</w:t>
      </w:r>
      <w:r w:rsidR="0039426C">
        <w:rPr>
          <w:sz w:val="28"/>
          <w:szCs w:val="28"/>
        </w:rPr>
        <w:t xml:space="preserve"> гостевых стоянок;</w:t>
      </w:r>
    </w:p>
    <w:p w14:paraId="0AEC1218" w14:textId="77777777" w:rsidR="0039426C" w:rsidRDefault="00303687" w:rsidP="0039426C">
      <w:pPr>
        <w:ind w:left="284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  снос</w:t>
      </w:r>
      <w:r w:rsidR="0039426C">
        <w:rPr>
          <w:sz w:val="28"/>
          <w:szCs w:val="28"/>
        </w:rPr>
        <w:t xml:space="preserve"> ветхого жилья и ликвидации свалок;</w:t>
      </w:r>
    </w:p>
    <w:p w14:paraId="1D7EEA34" w14:textId="77777777" w:rsidR="0039426C" w:rsidRDefault="00303687" w:rsidP="0039426C">
      <w:pPr>
        <w:ind w:left="284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строительство</w:t>
      </w:r>
      <w:r w:rsidR="005245C4">
        <w:rPr>
          <w:sz w:val="28"/>
          <w:szCs w:val="28"/>
        </w:rPr>
        <w:t xml:space="preserve"> тротуара;</w:t>
      </w:r>
    </w:p>
    <w:p w14:paraId="28EB8B4F" w14:textId="77777777" w:rsidR="0039426C" w:rsidRDefault="00303687" w:rsidP="0039426C">
      <w:pPr>
        <w:ind w:left="284" w:hanging="284"/>
        <w:contextualSpacing/>
        <w:jc w:val="both"/>
        <w:rPr>
          <w:i/>
          <w:color w:val="000000" w:themeColor="text1"/>
          <w:sz w:val="24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благоустройство</w:t>
      </w:r>
      <w:r w:rsidR="0039426C">
        <w:rPr>
          <w:sz w:val="28"/>
          <w:szCs w:val="28"/>
        </w:rPr>
        <w:t xml:space="preserve"> </w:t>
      </w:r>
      <w:r w:rsidR="0039426C">
        <w:rPr>
          <w:color w:val="000000" w:themeColor="text1"/>
          <w:sz w:val="28"/>
          <w:szCs w:val="28"/>
        </w:rPr>
        <w:t>территорий учреждений</w:t>
      </w:r>
      <w:r w:rsidR="005245C4">
        <w:rPr>
          <w:color w:val="000000" w:themeColor="text1"/>
          <w:sz w:val="28"/>
          <w:szCs w:val="28"/>
        </w:rPr>
        <w:t xml:space="preserve"> и прилегающих к ним территорий.</w:t>
      </w:r>
    </w:p>
    <w:p w14:paraId="6F4C14F0" w14:textId="77777777" w:rsidR="0039426C" w:rsidRDefault="0039426C" w:rsidP="0039426C">
      <w:pPr>
        <w:ind w:firstLine="709"/>
        <w:jc w:val="both"/>
        <w:rPr>
          <w:sz w:val="28"/>
          <w:szCs w:val="28"/>
        </w:rPr>
      </w:pPr>
    </w:p>
    <w:p w14:paraId="54CC20B7" w14:textId="77777777" w:rsidR="00A922FB" w:rsidRDefault="00A922FB" w:rsidP="00A922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результатам рассмотрения протокольных поручений:</w:t>
      </w:r>
    </w:p>
    <w:p w14:paraId="360FEB1E" w14:textId="77777777" w:rsidR="00A922FB" w:rsidRDefault="00A922FB" w:rsidP="00A922FB">
      <w:pPr>
        <w:jc w:val="both"/>
        <w:rPr>
          <w:sz w:val="28"/>
          <w:szCs w:val="28"/>
        </w:rPr>
      </w:pPr>
    </w:p>
    <w:p w14:paraId="1BBBA130" w14:textId="77777777" w:rsidR="00A922FB" w:rsidRDefault="00A922FB" w:rsidP="00A922FB">
      <w:pPr>
        <w:jc w:val="both"/>
        <w:rPr>
          <w:sz w:val="28"/>
          <w:szCs w:val="28"/>
        </w:rPr>
      </w:pPr>
      <w:r>
        <w:rPr>
          <w:sz w:val="28"/>
          <w:szCs w:val="28"/>
        </w:rPr>
        <w:t>1) завершаются мероприятия по сносу ветхого жилья в поселке Дивный;</w:t>
      </w:r>
    </w:p>
    <w:p w14:paraId="08236643" w14:textId="77777777" w:rsidR="00A922FB" w:rsidRDefault="00A922FB" w:rsidP="00A922FB">
      <w:pPr>
        <w:jc w:val="both"/>
        <w:rPr>
          <w:sz w:val="28"/>
          <w:szCs w:val="28"/>
        </w:rPr>
      </w:pPr>
      <w:r>
        <w:rPr>
          <w:sz w:val="28"/>
          <w:szCs w:val="28"/>
        </w:rPr>
        <w:t>2) ликвидированы места несанкционированного размещения отходов на территории поселка Дивный;</w:t>
      </w:r>
    </w:p>
    <w:p w14:paraId="5116D82E" w14:textId="77777777" w:rsidR="00A922FB" w:rsidRDefault="00A922FB" w:rsidP="00A922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начата разработка поэтапной дорожной карты по выполнению работ, </w:t>
      </w:r>
      <w:r>
        <w:rPr>
          <w:rFonts w:eastAsia="Calibri"/>
          <w:sz w:val="28"/>
          <w:szCs w:val="28"/>
        </w:rPr>
        <w:t xml:space="preserve">необходимых для содержания мест захоронений по сформированным спискам захороненных ветеранов </w:t>
      </w:r>
      <w:r>
        <w:rPr>
          <w:sz w:val="28"/>
          <w:szCs w:val="28"/>
        </w:rPr>
        <w:t xml:space="preserve">Великой Отечественной войны, участников боевых </w:t>
      </w:r>
      <w:r>
        <w:rPr>
          <w:sz w:val="28"/>
          <w:szCs w:val="28"/>
        </w:rPr>
        <w:lastRenderedPageBreak/>
        <w:t>действий, граждан, внесших большой личный вклад в развитие города Нижневартовска</w:t>
      </w:r>
    </w:p>
    <w:p w14:paraId="74702D42" w14:textId="77777777" w:rsidR="00A922FB" w:rsidRDefault="00A922FB" w:rsidP="00A922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sz w:val="28"/>
          <w:szCs w:val="28"/>
          <w:shd w:val="clear" w:color="auto" w:fill="FFFFFF"/>
        </w:rPr>
        <w:t>выполнено обустройство пешеходного перехода в районе пересечения улиц Мусы Джалиля и Пикмана.</w:t>
      </w:r>
    </w:p>
    <w:p w14:paraId="0E8520EF" w14:textId="77777777" w:rsidR="00CB517F" w:rsidRDefault="00CB517F" w:rsidP="0039426C">
      <w:pPr>
        <w:ind w:firstLine="709"/>
        <w:jc w:val="both"/>
        <w:rPr>
          <w:sz w:val="28"/>
          <w:szCs w:val="28"/>
        </w:rPr>
      </w:pPr>
    </w:p>
    <w:p w14:paraId="244D304A" w14:textId="77777777" w:rsidR="0039426C" w:rsidRDefault="00303687" w:rsidP="003942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Эффективной</w:t>
      </w:r>
      <w:r w:rsidR="0039426C">
        <w:rPr>
          <w:sz w:val="28"/>
          <w:szCs w:val="28"/>
        </w:rPr>
        <w:t xml:space="preserve"> в решении вопросов </w:t>
      </w:r>
      <w:r>
        <w:rPr>
          <w:sz w:val="28"/>
          <w:szCs w:val="28"/>
        </w:rPr>
        <w:t xml:space="preserve">в сфере </w:t>
      </w:r>
      <w:r w:rsidR="0039426C">
        <w:rPr>
          <w:sz w:val="28"/>
          <w:szCs w:val="28"/>
        </w:rPr>
        <w:t>городского хозяйства и строительства, рассматриваемых на заседаниях комитета, остается работа в формате выездных заседаний рабочей группы комитета.</w:t>
      </w:r>
    </w:p>
    <w:p w14:paraId="40425AF4" w14:textId="77777777" w:rsidR="0039426C" w:rsidRDefault="0039426C" w:rsidP="003942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2021 году проведено 1 совместное выездное заседание рабочей группы комитета по городскому хозяйству и</w:t>
      </w:r>
      <w:r w:rsidR="00191279">
        <w:rPr>
          <w:sz w:val="28"/>
          <w:szCs w:val="28"/>
        </w:rPr>
        <w:t xml:space="preserve"> строительству </w:t>
      </w:r>
      <w:r>
        <w:rPr>
          <w:sz w:val="28"/>
          <w:szCs w:val="28"/>
        </w:rPr>
        <w:t xml:space="preserve">и по вопросам безопасности населения. </w:t>
      </w:r>
    </w:p>
    <w:p w14:paraId="4CA814D6" w14:textId="77777777" w:rsidR="0039426C" w:rsidRDefault="0039426C" w:rsidP="003942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выездных заседаниях принимали участие деп</w:t>
      </w:r>
      <w:r w:rsidR="00191279">
        <w:rPr>
          <w:sz w:val="28"/>
          <w:szCs w:val="28"/>
        </w:rPr>
        <w:t>утаты Думы</w:t>
      </w:r>
      <w:r>
        <w:rPr>
          <w:sz w:val="28"/>
          <w:szCs w:val="28"/>
        </w:rPr>
        <w:t>, представители городской администрации, жители города и другие заинтересованные лица.</w:t>
      </w:r>
    </w:p>
    <w:p w14:paraId="6734398B" w14:textId="77777777" w:rsidR="0039426C" w:rsidRDefault="0039426C" w:rsidP="003942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итогу выездного заседания составлен протокол с предложениями и рекомендациями рабочей группы. Протокол направлен в адрес главы города Нижневартовска для сведения и принятия решений. Результаты выездного заседания рассмотрены на заседании комитета, даны соответствующие рекомендации и протокольные поручения. Структурно тематика выездных заседаний представлена в Приложении к отчету.</w:t>
      </w:r>
    </w:p>
    <w:p w14:paraId="59908799" w14:textId="77777777" w:rsidR="0039426C" w:rsidRDefault="0039426C" w:rsidP="003942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Повестка выездного заседания комитета формировалась по вопросам, обозначенным в обращениях жителей города и касались следующих направлений: </w:t>
      </w:r>
    </w:p>
    <w:p w14:paraId="18AEED53" w14:textId="77777777" w:rsidR="0039426C" w:rsidRDefault="0039426C" w:rsidP="0039426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капитальный ремонт многоквартирных домов;</w:t>
      </w:r>
    </w:p>
    <w:p w14:paraId="09D33C7B" w14:textId="77777777" w:rsidR="0039426C" w:rsidRDefault="0039426C" w:rsidP="0039426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организация дополнительных парковочных мест возле территорий медицинских учреждений: «Нижневартовская городская поликлиника №5», «Нижневартовская городская поликлиника №1». </w:t>
      </w:r>
    </w:p>
    <w:p w14:paraId="07C3FE6C" w14:textId="77777777" w:rsidR="0039426C" w:rsidRDefault="0039426C" w:rsidP="0039426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вопроса «Обращения граждан по вопросам капитального ремонта многоквартирных домов» проведено совещание с участием заместителя председателя Думы города Нижневартовска, заявителем, представителем ООО УК «Диалог», представителем подрядной организации и специалистом Нижневартовского территориального сектора Югорского фонда капитального ремонта МКД по вопросу капитального ремонта МКД по ул. Интернациональной, 22. Вопрос взят на контроль депутата избирательного округа (Рачков В.Ю.) и председателя комитета по городскому хозяйству и строительства (Давыдов Д.С.). </w:t>
      </w:r>
    </w:p>
    <w:p w14:paraId="05043082" w14:textId="77777777" w:rsidR="0039426C" w:rsidRDefault="0039426C" w:rsidP="0039426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вопроса «Обращения граждан по вопросу организации дополнительных парковочных мест </w:t>
      </w:r>
      <w:r>
        <w:rPr>
          <w:color w:val="000000"/>
          <w:sz w:val="28"/>
          <w:szCs w:val="28"/>
        </w:rPr>
        <w:t>возле территорий медицинских учреждений: «Нижневартовская городская поликлиника №5», «Нижневарто</w:t>
      </w:r>
      <w:r w:rsidR="00191279">
        <w:rPr>
          <w:color w:val="000000"/>
          <w:sz w:val="28"/>
          <w:szCs w:val="28"/>
        </w:rPr>
        <w:t>вская городская поликлиника №1»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адрес администрации города Нижневартовска направлено протокольное поручение. </w:t>
      </w:r>
    </w:p>
    <w:p w14:paraId="0CC59258" w14:textId="77777777" w:rsidR="0039426C" w:rsidRDefault="0039426C" w:rsidP="0039426C">
      <w:pPr>
        <w:ind w:firstLine="284"/>
        <w:jc w:val="both"/>
        <w:rPr>
          <w:sz w:val="28"/>
          <w:szCs w:val="28"/>
        </w:rPr>
      </w:pPr>
    </w:p>
    <w:p w14:paraId="128BE668" w14:textId="77777777" w:rsidR="00C7400D" w:rsidRDefault="00C7400D" w:rsidP="00C740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комитетом было рассмотрено 8 обращений, поставленных жителями города Нижневартовска, депутатами Думы города Нижневартовска. Обращения рассмотрены на очередных заседаниях комитета, в ходе выездных заседаний рабочей группы комитета и на заседаниях комиссии по обеспечению безопасности дорожного движения при администрации города Нижневартовска. Вопросы обращений касались практически всех сфер </w:t>
      </w:r>
      <w:r>
        <w:rPr>
          <w:sz w:val="28"/>
          <w:szCs w:val="28"/>
        </w:rPr>
        <w:lastRenderedPageBreak/>
        <w:t xml:space="preserve">городского хозяйства: капитального ремонта многоквартирных домов; обустройства дополнительных парковочных мест; </w:t>
      </w:r>
      <w:r>
        <w:rPr>
          <w:bCs/>
          <w:color w:val="000000"/>
          <w:spacing w:val="-2"/>
          <w:sz w:val="28"/>
          <w:szCs w:val="28"/>
        </w:rPr>
        <w:t>благоустройства территорий города</w:t>
      </w:r>
      <w:r>
        <w:rPr>
          <w:noProof/>
          <w:sz w:val="28"/>
          <w:szCs w:val="28"/>
          <w:lang w:eastAsia="en-US"/>
        </w:rPr>
        <w:t>.</w:t>
      </w:r>
      <w:r>
        <w:rPr>
          <w:sz w:val="28"/>
          <w:szCs w:val="28"/>
        </w:rPr>
        <w:t xml:space="preserve"> Поступившие обращения рассмотрены и приняты в работу.</w:t>
      </w:r>
    </w:p>
    <w:p w14:paraId="1C12CC3F" w14:textId="77777777" w:rsidR="0039426C" w:rsidRDefault="0039426C" w:rsidP="0039426C">
      <w:pPr>
        <w:jc w:val="both"/>
        <w:rPr>
          <w:bCs/>
          <w:sz w:val="28"/>
          <w:szCs w:val="28"/>
        </w:rPr>
      </w:pPr>
    </w:p>
    <w:p w14:paraId="183243A9" w14:textId="77777777" w:rsidR="0039426C" w:rsidRDefault="0039426C" w:rsidP="0039426C">
      <w:pPr>
        <w:jc w:val="both"/>
        <w:rPr>
          <w:bCs/>
          <w:sz w:val="28"/>
          <w:szCs w:val="28"/>
        </w:rPr>
      </w:pPr>
    </w:p>
    <w:p w14:paraId="5B5A7BC4" w14:textId="77777777" w:rsidR="003E4FF9" w:rsidRDefault="003E4FF9" w:rsidP="003E4FF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1. Статистические данные о деятельности комитета                          по городскому хозяйству и строительству за период с 10.09.2021 по 31.12.2021.</w:t>
      </w:r>
    </w:p>
    <w:p w14:paraId="394AF215" w14:textId="77777777" w:rsidR="003E4FF9" w:rsidRDefault="003E4FF9" w:rsidP="003E4FF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2. </w:t>
      </w:r>
      <w:r w:rsidRPr="00A427E9">
        <w:rPr>
          <w:sz w:val="28"/>
          <w:szCs w:val="28"/>
        </w:rPr>
        <w:t xml:space="preserve">Реестр выездных </w:t>
      </w:r>
      <w:r>
        <w:rPr>
          <w:sz w:val="28"/>
          <w:szCs w:val="28"/>
        </w:rPr>
        <w:t>заеданий рабочей группы комитета                  по городскому хозяйству и строительству за период с 10.09.2021 по 31.12.2021.</w:t>
      </w:r>
    </w:p>
    <w:p w14:paraId="0B35EE58" w14:textId="77777777" w:rsidR="003E4FF9" w:rsidRDefault="003E4FF9" w:rsidP="003E4FF9">
      <w:pPr>
        <w:ind w:firstLine="426"/>
        <w:jc w:val="both"/>
        <w:rPr>
          <w:sz w:val="28"/>
          <w:szCs w:val="28"/>
        </w:rPr>
      </w:pPr>
    </w:p>
    <w:p w14:paraId="2F0549DC" w14:textId="77777777" w:rsidR="0039426C" w:rsidRDefault="0039426C" w:rsidP="0039426C">
      <w:pPr>
        <w:ind w:firstLine="709"/>
        <w:jc w:val="both"/>
        <w:rPr>
          <w:bCs/>
          <w:sz w:val="28"/>
          <w:szCs w:val="28"/>
        </w:rPr>
      </w:pPr>
    </w:p>
    <w:p w14:paraId="78EF56FC" w14:textId="77777777" w:rsidR="0039426C" w:rsidRDefault="0039426C" w:rsidP="0039426C">
      <w:pPr>
        <w:jc w:val="both"/>
        <w:rPr>
          <w:sz w:val="28"/>
          <w:szCs w:val="28"/>
        </w:rPr>
      </w:pPr>
    </w:p>
    <w:p w14:paraId="10E8E820" w14:textId="77777777" w:rsidR="003E4FF9" w:rsidRDefault="003E4FF9" w:rsidP="0039426C">
      <w:pPr>
        <w:jc w:val="both"/>
        <w:rPr>
          <w:sz w:val="28"/>
          <w:szCs w:val="28"/>
        </w:rPr>
      </w:pPr>
    </w:p>
    <w:p w14:paraId="521DE0BA" w14:textId="77777777" w:rsidR="003E4FF9" w:rsidRDefault="003E4FF9" w:rsidP="0039426C">
      <w:pPr>
        <w:jc w:val="both"/>
        <w:rPr>
          <w:sz w:val="28"/>
          <w:szCs w:val="28"/>
        </w:rPr>
      </w:pPr>
    </w:p>
    <w:p w14:paraId="5F4315E3" w14:textId="77777777" w:rsidR="003E4FF9" w:rsidRDefault="003E4FF9" w:rsidP="0039426C">
      <w:pPr>
        <w:jc w:val="both"/>
        <w:rPr>
          <w:sz w:val="28"/>
          <w:szCs w:val="28"/>
        </w:rPr>
      </w:pPr>
    </w:p>
    <w:p w14:paraId="2BAB88E5" w14:textId="77777777" w:rsidR="003E4FF9" w:rsidRDefault="003E4FF9" w:rsidP="0039426C">
      <w:pPr>
        <w:jc w:val="both"/>
        <w:rPr>
          <w:sz w:val="28"/>
          <w:szCs w:val="28"/>
        </w:rPr>
      </w:pPr>
    </w:p>
    <w:p w14:paraId="6EAF9474" w14:textId="77777777" w:rsidR="003E4FF9" w:rsidRDefault="003E4FF9" w:rsidP="0039426C">
      <w:pPr>
        <w:jc w:val="both"/>
        <w:rPr>
          <w:sz w:val="28"/>
          <w:szCs w:val="28"/>
        </w:rPr>
      </w:pPr>
    </w:p>
    <w:p w14:paraId="60DF091F" w14:textId="77777777" w:rsidR="003E4FF9" w:rsidRDefault="003E4FF9" w:rsidP="0039426C">
      <w:pPr>
        <w:jc w:val="both"/>
        <w:rPr>
          <w:sz w:val="28"/>
          <w:szCs w:val="28"/>
        </w:rPr>
      </w:pPr>
    </w:p>
    <w:p w14:paraId="676DC227" w14:textId="77777777" w:rsidR="003E4FF9" w:rsidRDefault="003E4FF9" w:rsidP="0039426C">
      <w:pPr>
        <w:jc w:val="both"/>
        <w:rPr>
          <w:sz w:val="28"/>
          <w:szCs w:val="28"/>
        </w:rPr>
      </w:pPr>
    </w:p>
    <w:p w14:paraId="78BE2E7A" w14:textId="77777777" w:rsidR="003E4FF9" w:rsidRDefault="003E4FF9" w:rsidP="0039426C">
      <w:pPr>
        <w:jc w:val="both"/>
        <w:rPr>
          <w:sz w:val="28"/>
          <w:szCs w:val="28"/>
        </w:rPr>
      </w:pPr>
    </w:p>
    <w:p w14:paraId="3309F622" w14:textId="77777777" w:rsidR="003E4FF9" w:rsidRDefault="003E4FF9" w:rsidP="0039426C">
      <w:pPr>
        <w:jc w:val="both"/>
        <w:rPr>
          <w:sz w:val="28"/>
          <w:szCs w:val="28"/>
        </w:rPr>
      </w:pPr>
    </w:p>
    <w:p w14:paraId="20343AEA" w14:textId="77777777" w:rsidR="003E4FF9" w:rsidRDefault="003E4FF9" w:rsidP="0039426C">
      <w:pPr>
        <w:jc w:val="both"/>
        <w:rPr>
          <w:sz w:val="28"/>
          <w:szCs w:val="28"/>
        </w:rPr>
      </w:pPr>
    </w:p>
    <w:p w14:paraId="0EC4DE34" w14:textId="77777777" w:rsidR="003E4FF9" w:rsidRDefault="003E4FF9" w:rsidP="0039426C">
      <w:pPr>
        <w:jc w:val="both"/>
        <w:rPr>
          <w:sz w:val="28"/>
          <w:szCs w:val="28"/>
        </w:rPr>
      </w:pPr>
    </w:p>
    <w:p w14:paraId="318D3766" w14:textId="77777777" w:rsidR="003E4FF9" w:rsidRDefault="003E4FF9" w:rsidP="0039426C">
      <w:pPr>
        <w:jc w:val="both"/>
        <w:rPr>
          <w:sz w:val="28"/>
          <w:szCs w:val="28"/>
        </w:rPr>
      </w:pPr>
    </w:p>
    <w:p w14:paraId="11931AFA" w14:textId="77777777" w:rsidR="003E4FF9" w:rsidRDefault="003E4FF9" w:rsidP="0039426C">
      <w:pPr>
        <w:jc w:val="both"/>
        <w:rPr>
          <w:sz w:val="28"/>
          <w:szCs w:val="28"/>
        </w:rPr>
      </w:pPr>
    </w:p>
    <w:p w14:paraId="537E90E8" w14:textId="77777777" w:rsidR="003E4FF9" w:rsidRDefault="003E4FF9" w:rsidP="0039426C">
      <w:pPr>
        <w:jc w:val="both"/>
        <w:rPr>
          <w:sz w:val="28"/>
          <w:szCs w:val="28"/>
        </w:rPr>
      </w:pPr>
    </w:p>
    <w:p w14:paraId="3989F4F1" w14:textId="77777777" w:rsidR="003E4FF9" w:rsidRDefault="003E4FF9" w:rsidP="0039426C">
      <w:pPr>
        <w:jc w:val="both"/>
        <w:rPr>
          <w:sz w:val="28"/>
          <w:szCs w:val="28"/>
        </w:rPr>
      </w:pPr>
    </w:p>
    <w:p w14:paraId="7C868129" w14:textId="77777777" w:rsidR="003E4FF9" w:rsidRDefault="003E4FF9" w:rsidP="0039426C">
      <w:pPr>
        <w:jc w:val="both"/>
        <w:rPr>
          <w:sz w:val="28"/>
          <w:szCs w:val="28"/>
        </w:rPr>
      </w:pPr>
    </w:p>
    <w:p w14:paraId="4F160A43" w14:textId="77777777" w:rsidR="003E4FF9" w:rsidRDefault="003E4FF9" w:rsidP="0039426C">
      <w:pPr>
        <w:jc w:val="both"/>
        <w:rPr>
          <w:sz w:val="28"/>
          <w:szCs w:val="28"/>
        </w:rPr>
      </w:pPr>
    </w:p>
    <w:p w14:paraId="1B949CA9" w14:textId="77777777" w:rsidR="003E4FF9" w:rsidRDefault="003E4FF9" w:rsidP="0039426C">
      <w:pPr>
        <w:jc w:val="both"/>
        <w:rPr>
          <w:sz w:val="28"/>
          <w:szCs w:val="28"/>
        </w:rPr>
      </w:pPr>
    </w:p>
    <w:p w14:paraId="2F4ABD96" w14:textId="77777777" w:rsidR="003E4FF9" w:rsidRDefault="003E4FF9" w:rsidP="0039426C">
      <w:pPr>
        <w:jc w:val="both"/>
        <w:rPr>
          <w:sz w:val="28"/>
          <w:szCs w:val="28"/>
        </w:rPr>
      </w:pPr>
    </w:p>
    <w:p w14:paraId="6157F430" w14:textId="77777777" w:rsidR="003E4FF9" w:rsidRDefault="003E4FF9" w:rsidP="0039426C">
      <w:pPr>
        <w:jc w:val="both"/>
        <w:rPr>
          <w:sz w:val="28"/>
          <w:szCs w:val="28"/>
        </w:rPr>
      </w:pPr>
    </w:p>
    <w:p w14:paraId="063FC755" w14:textId="77777777" w:rsidR="003E4FF9" w:rsidRDefault="003E4FF9" w:rsidP="0039426C">
      <w:pPr>
        <w:jc w:val="both"/>
        <w:rPr>
          <w:sz w:val="28"/>
          <w:szCs w:val="28"/>
        </w:rPr>
      </w:pPr>
    </w:p>
    <w:p w14:paraId="57CEBEF3" w14:textId="77777777" w:rsidR="003E4FF9" w:rsidRDefault="003E4FF9" w:rsidP="0039426C">
      <w:pPr>
        <w:jc w:val="both"/>
        <w:rPr>
          <w:sz w:val="28"/>
          <w:szCs w:val="28"/>
        </w:rPr>
      </w:pPr>
    </w:p>
    <w:p w14:paraId="31805D86" w14:textId="77777777" w:rsidR="003E4FF9" w:rsidRDefault="003E4FF9" w:rsidP="0039426C">
      <w:pPr>
        <w:jc w:val="both"/>
        <w:rPr>
          <w:sz w:val="28"/>
          <w:szCs w:val="28"/>
        </w:rPr>
      </w:pPr>
    </w:p>
    <w:p w14:paraId="2490B114" w14:textId="77777777" w:rsidR="003E4FF9" w:rsidRDefault="003E4FF9" w:rsidP="0039426C">
      <w:pPr>
        <w:jc w:val="both"/>
        <w:rPr>
          <w:sz w:val="28"/>
          <w:szCs w:val="28"/>
        </w:rPr>
      </w:pPr>
    </w:p>
    <w:p w14:paraId="5DE6061C" w14:textId="77777777" w:rsidR="003E4FF9" w:rsidRDefault="003E4FF9" w:rsidP="0039426C">
      <w:pPr>
        <w:jc w:val="both"/>
        <w:rPr>
          <w:sz w:val="28"/>
          <w:szCs w:val="28"/>
        </w:rPr>
      </w:pPr>
    </w:p>
    <w:p w14:paraId="5C8542B3" w14:textId="77777777" w:rsidR="003E4FF9" w:rsidRDefault="003E4FF9" w:rsidP="0039426C">
      <w:pPr>
        <w:jc w:val="both"/>
        <w:rPr>
          <w:sz w:val="28"/>
          <w:szCs w:val="28"/>
        </w:rPr>
      </w:pPr>
    </w:p>
    <w:p w14:paraId="7F5CC7C2" w14:textId="77777777" w:rsidR="0039426C" w:rsidRDefault="0039426C" w:rsidP="0039426C">
      <w:pPr>
        <w:pStyle w:val="a3"/>
        <w:tabs>
          <w:tab w:val="left" w:pos="993"/>
        </w:tabs>
        <w:spacing w:after="0"/>
        <w:jc w:val="both"/>
        <w:rPr>
          <w:sz w:val="16"/>
          <w:szCs w:val="16"/>
        </w:rPr>
      </w:pPr>
    </w:p>
    <w:p w14:paraId="25684B8C" w14:textId="77777777" w:rsidR="00C7400D" w:rsidRDefault="00C7400D" w:rsidP="00C7400D">
      <w:pPr>
        <w:jc w:val="both"/>
        <w:rPr>
          <w:sz w:val="24"/>
          <w:szCs w:val="24"/>
        </w:rPr>
      </w:pPr>
    </w:p>
    <w:p w14:paraId="2D270D42" w14:textId="77777777" w:rsidR="0039426C" w:rsidRDefault="0039426C" w:rsidP="0039426C">
      <w:pPr>
        <w:pStyle w:val="a3"/>
        <w:tabs>
          <w:tab w:val="left" w:pos="993"/>
        </w:tabs>
        <w:spacing w:after="0"/>
        <w:jc w:val="both"/>
        <w:rPr>
          <w:sz w:val="16"/>
          <w:szCs w:val="16"/>
        </w:rPr>
      </w:pPr>
    </w:p>
    <w:p w14:paraId="4E3456D2" w14:textId="77777777" w:rsidR="0039426C" w:rsidRDefault="0039426C" w:rsidP="0039426C">
      <w:pPr>
        <w:pStyle w:val="a3"/>
        <w:tabs>
          <w:tab w:val="left" w:pos="993"/>
        </w:tabs>
        <w:spacing w:after="0"/>
        <w:jc w:val="both"/>
        <w:rPr>
          <w:sz w:val="16"/>
          <w:szCs w:val="16"/>
        </w:rPr>
      </w:pPr>
    </w:p>
    <w:p w14:paraId="48F398D2" w14:textId="77777777" w:rsidR="0039426C" w:rsidRDefault="0039426C" w:rsidP="0039426C">
      <w:pPr>
        <w:pStyle w:val="a3"/>
        <w:tabs>
          <w:tab w:val="left" w:pos="993"/>
        </w:tabs>
        <w:spacing w:after="0"/>
        <w:jc w:val="both"/>
        <w:rPr>
          <w:sz w:val="16"/>
          <w:szCs w:val="16"/>
        </w:rPr>
      </w:pPr>
    </w:p>
    <w:p w14:paraId="443A84A9" w14:textId="77777777" w:rsidR="0039426C" w:rsidRDefault="0039426C" w:rsidP="0039426C">
      <w:pPr>
        <w:pStyle w:val="a3"/>
        <w:tabs>
          <w:tab w:val="left" w:pos="993"/>
        </w:tabs>
        <w:spacing w:after="0"/>
        <w:jc w:val="both"/>
        <w:rPr>
          <w:sz w:val="16"/>
          <w:szCs w:val="16"/>
        </w:rPr>
      </w:pPr>
    </w:p>
    <w:p w14:paraId="14000F1B" w14:textId="77777777" w:rsidR="0039426C" w:rsidRDefault="0039426C" w:rsidP="0039426C">
      <w:pPr>
        <w:pStyle w:val="a3"/>
        <w:tabs>
          <w:tab w:val="left" w:pos="993"/>
        </w:tabs>
        <w:spacing w:after="0"/>
        <w:jc w:val="both"/>
        <w:rPr>
          <w:sz w:val="16"/>
          <w:szCs w:val="16"/>
        </w:rPr>
      </w:pPr>
    </w:p>
    <w:p w14:paraId="61502BC4" w14:textId="77777777" w:rsidR="0039426C" w:rsidRDefault="0039426C" w:rsidP="0039426C">
      <w:pPr>
        <w:pStyle w:val="a3"/>
        <w:tabs>
          <w:tab w:val="left" w:pos="993"/>
        </w:tabs>
        <w:spacing w:after="0"/>
        <w:jc w:val="both"/>
        <w:rPr>
          <w:sz w:val="16"/>
          <w:szCs w:val="16"/>
        </w:rPr>
      </w:pPr>
    </w:p>
    <w:p w14:paraId="5BABD771" w14:textId="77777777" w:rsidR="0039426C" w:rsidRDefault="0039426C" w:rsidP="0039426C">
      <w:pPr>
        <w:pStyle w:val="a3"/>
        <w:tabs>
          <w:tab w:val="left" w:pos="993"/>
        </w:tabs>
        <w:spacing w:after="0"/>
        <w:jc w:val="both"/>
        <w:rPr>
          <w:sz w:val="16"/>
          <w:szCs w:val="16"/>
        </w:rPr>
      </w:pPr>
    </w:p>
    <w:p w14:paraId="6A74F0B3" w14:textId="77777777" w:rsidR="0039426C" w:rsidRDefault="0039426C" w:rsidP="0039426C">
      <w:pPr>
        <w:pStyle w:val="a3"/>
        <w:tabs>
          <w:tab w:val="left" w:pos="993"/>
        </w:tabs>
        <w:spacing w:after="0"/>
        <w:jc w:val="both"/>
        <w:rPr>
          <w:sz w:val="16"/>
          <w:szCs w:val="16"/>
        </w:rPr>
      </w:pPr>
    </w:p>
    <w:p w14:paraId="2342FD63" w14:textId="77777777" w:rsidR="00303687" w:rsidRDefault="00303687" w:rsidP="0039426C">
      <w:pPr>
        <w:pStyle w:val="a3"/>
        <w:tabs>
          <w:tab w:val="left" w:pos="993"/>
        </w:tabs>
        <w:spacing w:after="0"/>
        <w:jc w:val="both"/>
        <w:rPr>
          <w:sz w:val="16"/>
          <w:szCs w:val="16"/>
        </w:rPr>
      </w:pPr>
    </w:p>
    <w:p w14:paraId="5BFF8A31" w14:textId="77777777" w:rsidR="00303687" w:rsidRDefault="00303687" w:rsidP="0039426C">
      <w:pPr>
        <w:pStyle w:val="a3"/>
        <w:tabs>
          <w:tab w:val="left" w:pos="993"/>
        </w:tabs>
        <w:spacing w:after="0"/>
        <w:jc w:val="both"/>
        <w:rPr>
          <w:sz w:val="16"/>
          <w:szCs w:val="16"/>
        </w:rPr>
      </w:pPr>
    </w:p>
    <w:p w14:paraId="756561B9" w14:textId="77777777" w:rsidR="00303687" w:rsidRDefault="00303687" w:rsidP="0039426C">
      <w:pPr>
        <w:pStyle w:val="a3"/>
        <w:tabs>
          <w:tab w:val="left" w:pos="993"/>
        </w:tabs>
        <w:spacing w:after="0"/>
        <w:jc w:val="both"/>
        <w:rPr>
          <w:sz w:val="16"/>
          <w:szCs w:val="16"/>
        </w:rPr>
      </w:pPr>
    </w:p>
    <w:p w14:paraId="4D62F3F0" w14:textId="77777777" w:rsidR="00303687" w:rsidRDefault="00303687" w:rsidP="0039426C">
      <w:pPr>
        <w:pStyle w:val="a3"/>
        <w:tabs>
          <w:tab w:val="left" w:pos="993"/>
        </w:tabs>
        <w:spacing w:after="0"/>
        <w:jc w:val="both"/>
        <w:rPr>
          <w:sz w:val="16"/>
          <w:szCs w:val="16"/>
        </w:rPr>
      </w:pPr>
    </w:p>
    <w:p w14:paraId="6835103B" w14:textId="77777777" w:rsidR="00165FFB" w:rsidRDefault="00165FFB" w:rsidP="0039426C">
      <w:pPr>
        <w:pStyle w:val="a3"/>
        <w:tabs>
          <w:tab w:val="left" w:pos="993"/>
        </w:tabs>
        <w:spacing w:after="0"/>
        <w:jc w:val="both"/>
        <w:rPr>
          <w:sz w:val="16"/>
          <w:szCs w:val="16"/>
        </w:rPr>
      </w:pPr>
    </w:p>
    <w:p w14:paraId="56BCA3AA" w14:textId="77777777" w:rsidR="003E4FF9" w:rsidRPr="00316125" w:rsidRDefault="003E4FF9" w:rsidP="003E4FF9">
      <w:pPr>
        <w:pStyle w:val="a3"/>
        <w:tabs>
          <w:tab w:val="left" w:pos="993"/>
        </w:tabs>
        <w:spacing w:after="0"/>
        <w:ind w:left="6237" w:hanging="141"/>
        <w:jc w:val="both"/>
      </w:pPr>
      <w:r>
        <w:rPr>
          <w:sz w:val="16"/>
          <w:szCs w:val="16"/>
        </w:rPr>
        <w:lastRenderedPageBreak/>
        <w:tab/>
      </w:r>
      <w:r w:rsidRPr="00316125">
        <w:t xml:space="preserve">Приложение 1 к отчету </w:t>
      </w:r>
      <w:r>
        <w:t xml:space="preserve">                     </w:t>
      </w:r>
      <w:r w:rsidRPr="00316125">
        <w:t>о деятельности</w:t>
      </w:r>
      <w:r>
        <w:t xml:space="preserve"> комитета по городскому хозяйству и строительству</w:t>
      </w:r>
      <w:r w:rsidRPr="00316125">
        <w:t xml:space="preserve"> за период </w:t>
      </w:r>
      <w:r>
        <w:t xml:space="preserve">                   с 01.</w:t>
      </w:r>
      <w:r w:rsidRPr="00316125">
        <w:t>1</w:t>
      </w:r>
      <w:r>
        <w:t>0.2021 по 31.12</w:t>
      </w:r>
      <w:r w:rsidRPr="00316125">
        <w:t>.2021</w:t>
      </w:r>
    </w:p>
    <w:p w14:paraId="1DDF90BE" w14:textId="77777777" w:rsidR="0039426C" w:rsidRDefault="0039426C" w:rsidP="0039426C">
      <w:pPr>
        <w:pStyle w:val="a3"/>
        <w:tabs>
          <w:tab w:val="left" w:pos="993"/>
        </w:tabs>
        <w:spacing w:after="0"/>
        <w:jc w:val="both"/>
        <w:rPr>
          <w:sz w:val="16"/>
          <w:szCs w:val="16"/>
        </w:rPr>
      </w:pPr>
    </w:p>
    <w:p w14:paraId="24C096A7" w14:textId="77777777" w:rsidR="0039426C" w:rsidRDefault="0039426C" w:rsidP="0039426C">
      <w:pPr>
        <w:pStyle w:val="a3"/>
        <w:tabs>
          <w:tab w:val="left" w:pos="993"/>
        </w:tabs>
        <w:spacing w:after="0"/>
        <w:jc w:val="both"/>
        <w:rPr>
          <w:sz w:val="16"/>
          <w:szCs w:val="16"/>
        </w:rPr>
      </w:pPr>
    </w:p>
    <w:p w14:paraId="0B603F0A" w14:textId="77777777" w:rsidR="0039426C" w:rsidRDefault="0039426C" w:rsidP="0039426C">
      <w:pPr>
        <w:pStyle w:val="a3"/>
        <w:tabs>
          <w:tab w:val="left" w:pos="993"/>
        </w:tabs>
        <w:spacing w:after="0"/>
        <w:jc w:val="both"/>
        <w:rPr>
          <w:sz w:val="16"/>
          <w:szCs w:val="16"/>
        </w:rPr>
      </w:pPr>
    </w:p>
    <w:p w14:paraId="065F2938" w14:textId="77777777" w:rsidR="003E4FF9" w:rsidRDefault="003E4FF9" w:rsidP="003E4FF9">
      <w:pPr>
        <w:jc w:val="center"/>
        <w:rPr>
          <w:b/>
          <w:sz w:val="28"/>
          <w:szCs w:val="28"/>
        </w:rPr>
      </w:pPr>
      <w:r w:rsidRPr="005E6CB8">
        <w:rPr>
          <w:b/>
          <w:sz w:val="28"/>
          <w:szCs w:val="28"/>
        </w:rPr>
        <w:t xml:space="preserve">Статистические данные о деятельности </w:t>
      </w:r>
    </w:p>
    <w:p w14:paraId="0BBD00DE" w14:textId="77777777" w:rsidR="003E4FF9" w:rsidRPr="005E6CB8" w:rsidRDefault="003E4FF9" w:rsidP="003E4F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комитета по городскому хозяйству и строительству</w:t>
      </w:r>
    </w:p>
    <w:p w14:paraId="6CD70EFA" w14:textId="77777777" w:rsidR="003E4FF9" w:rsidRPr="005E6CB8" w:rsidRDefault="003E4FF9" w:rsidP="003E4F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01.</w:t>
      </w:r>
      <w:r w:rsidRPr="005E6CB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0.2021 по 31.12</w:t>
      </w:r>
      <w:r w:rsidRPr="005E6CB8">
        <w:rPr>
          <w:b/>
          <w:sz w:val="28"/>
          <w:szCs w:val="28"/>
        </w:rPr>
        <w:t>.2021</w:t>
      </w:r>
    </w:p>
    <w:p w14:paraId="11666DDB" w14:textId="77777777" w:rsidR="0039426C" w:rsidRDefault="0039426C" w:rsidP="0039426C">
      <w:pPr>
        <w:pStyle w:val="a3"/>
        <w:tabs>
          <w:tab w:val="left" w:pos="993"/>
        </w:tabs>
        <w:spacing w:after="0"/>
        <w:jc w:val="both"/>
        <w:rPr>
          <w:sz w:val="16"/>
          <w:szCs w:val="16"/>
        </w:rPr>
      </w:pPr>
    </w:p>
    <w:p w14:paraId="219126BA" w14:textId="77777777" w:rsidR="0039426C" w:rsidRDefault="0039426C" w:rsidP="0039426C">
      <w:pPr>
        <w:pStyle w:val="a3"/>
        <w:tabs>
          <w:tab w:val="left" w:pos="993"/>
        </w:tabs>
        <w:spacing w:after="0"/>
        <w:jc w:val="both"/>
        <w:rPr>
          <w:sz w:val="16"/>
          <w:szCs w:val="16"/>
        </w:rPr>
      </w:pPr>
    </w:p>
    <w:tbl>
      <w:tblPr>
        <w:tblStyle w:val="ae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417"/>
        <w:gridCol w:w="1418"/>
        <w:gridCol w:w="1275"/>
      </w:tblGrid>
      <w:tr w:rsidR="003E4FF9" w14:paraId="0DDF60A3" w14:textId="77777777" w:rsidTr="003E4F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781F0" w14:textId="77777777" w:rsidR="003E4FF9" w:rsidRDefault="003E4FF9" w:rsidP="003E4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0C241" w14:textId="77777777" w:rsidR="003E4FF9" w:rsidRDefault="003E4FF9" w:rsidP="003E4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вопроса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9314D" w14:textId="77777777" w:rsidR="003E4FF9" w:rsidRDefault="003E4FF9" w:rsidP="003E4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509DA" w14:textId="77777777" w:rsidR="00DA7541" w:rsidRDefault="003E4FF9" w:rsidP="003E4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Исполнено</w:t>
            </w:r>
            <w:r w:rsidR="00DA7541">
              <w:rPr>
                <w:sz w:val="22"/>
                <w:szCs w:val="22"/>
              </w:rPr>
              <w:t>,</w:t>
            </w:r>
          </w:p>
          <w:p w14:paraId="0437B07D" w14:textId="77777777" w:rsidR="003E4FF9" w:rsidRDefault="00DA7541" w:rsidP="003E4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рассмотрено</w:t>
            </w:r>
            <w:r w:rsidR="003E4F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A590A" w14:textId="77777777" w:rsidR="003E4FF9" w:rsidRDefault="003E4FF9" w:rsidP="003E4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</w:t>
            </w:r>
          </w:p>
          <w:p w14:paraId="5BB6C639" w14:textId="77777777" w:rsidR="003E4FF9" w:rsidRDefault="003E4FF9" w:rsidP="003E4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контроле </w:t>
            </w:r>
          </w:p>
        </w:tc>
      </w:tr>
      <w:tr w:rsidR="003E4FF9" w14:paraId="4FACF4F4" w14:textId="77777777" w:rsidTr="003E4F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AFE38" w14:textId="77777777" w:rsidR="003E4FF9" w:rsidRDefault="003E4FF9" w:rsidP="003E4FF9">
            <w:pPr>
              <w:tabs>
                <w:tab w:val="left" w:pos="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77C3D" w14:textId="77777777" w:rsidR="003E4FF9" w:rsidRDefault="003E4FF9" w:rsidP="003E4F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проведено заседаний комитета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61E75" w14:textId="77777777" w:rsidR="003E4FF9" w:rsidRDefault="003E4FF9" w:rsidP="003E4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305D" w14:textId="77777777" w:rsidR="003E4FF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5307" w14:textId="77777777" w:rsidR="003E4FF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</w:tr>
      <w:tr w:rsidR="003E4FF9" w14:paraId="5E164476" w14:textId="77777777" w:rsidTr="003E4F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246F" w14:textId="77777777" w:rsidR="003E4FF9" w:rsidRDefault="003E4FF9" w:rsidP="003E4FF9">
            <w:pPr>
              <w:tabs>
                <w:tab w:val="left" w:pos="2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89077" w14:textId="77777777" w:rsidR="003E4FF9" w:rsidRDefault="003E4FF9" w:rsidP="003E4FF9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EC6B" w14:textId="77777777" w:rsidR="003E4FF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6769" w14:textId="77777777" w:rsidR="003E4FF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1D3A" w14:textId="77777777" w:rsidR="003E4FF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</w:tr>
      <w:tr w:rsidR="003E4FF9" w14:paraId="2521F0FF" w14:textId="77777777" w:rsidTr="003E4F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D4F97" w14:textId="77777777" w:rsidR="003E4FF9" w:rsidRDefault="003E4FF9" w:rsidP="003E4FF9">
            <w:pPr>
              <w:tabs>
                <w:tab w:val="left" w:pos="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31CD7" w14:textId="77777777" w:rsidR="003E4FF9" w:rsidRDefault="00E36BA4" w:rsidP="003E4F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очередных </w:t>
            </w:r>
            <w:r w:rsidR="003E4FF9">
              <w:rPr>
                <w:sz w:val="24"/>
                <w:szCs w:val="24"/>
              </w:rPr>
              <w:t>заседаний комитета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61470" w14:textId="77777777" w:rsidR="003E4FF9" w:rsidRDefault="003E4FF9" w:rsidP="003E4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C63B" w14:textId="77777777" w:rsidR="003E4FF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B275" w14:textId="77777777" w:rsidR="003E4FF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</w:tr>
      <w:tr w:rsidR="003E4FF9" w14:paraId="034FC477" w14:textId="77777777" w:rsidTr="003E4F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72CD9" w14:textId="77777777" w:rsidR="003E4FF9" w:rsidRDefault="003E4FF9" w:rsidP="003E4FF9">
            <w:pPr>
              <w:tabs>
                <w:tab w:val="left" w:pos="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03BE0" w14:textId="77777777" w:rsidR="003E4FF9" w:rsidRDefault="003E4FF9" w:rsidP="003E4F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выездных заседаний</w:t>
            </w:r>
            <w:r w:rsidR="00E36BA4">
              <w:rPr>
                <w:sz w:val="24"/>
                <w:szCs w:val="24"/>
              </w:rPr>
              <w:t xml:space="preserve"> рабочей группы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5DF4F" w14:textId="77777777" w:rsidR="003E4FF9" w:rsidRDefault="003E4FF9" w:rsidP="003E4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B8DC" w14:textId="77777777" w:rsidR="003E4FF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9D9F" w14:textId="77777777" w:rsidR="003E4FF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</w:tr>
      <w:tr w:rsidR="003E4FF9" w14:paraId="3F7E081C" w14:textId="77777777" w:rsidTr="003E4F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0CBB2" w14:textId="77777777" w:rsidR="003E4FF9" w:rsidRDefault="003E4FF9" w:rsidP="003E4FF9">
            <w:pPr>
              <w:tabs>
                <w:tab w:val="left" w:pos="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32390" w14:textId="77777777" w:rsidR="003E4FF9" w:rsidRDefault="00E36BA4" w:rsidP="003E4F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совместных заседаний комитетов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8291F" w14:textId="77777777" w:rsidR="003E4FF9" w:rsidRDefault="003E4FF9" w:rsidP="003E4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73FC" w14:textId="77777777" w:rsidR="003E4FF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6FB3" w14:textId="77777777" w:rsidR="003E4FF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</w:tr>
      <w:tr w:rsidR="003E4FF9" w14:paraId="7845F5EA" w14:textId="77777777" w:rsidTr="003E4F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9EB18" w14:textId="77777777" w:rsidR="003E4FF9" w:rsidRDefault="003E4FF9" w:rsidP="003E4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CD827" w14:textId="77777777" w:rsidR="003E4FF9" w:rsidRDefault="003E4FF9" w:rsidP="003E4F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Проведено заседаний рабочих групп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213E" w14:textId="77777777" w:rsidR="003E4FF9" w:rsidRDefault="00FB3413" w:rsidP="003E4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0F88" w14:textId="77777777" w:rsidR="003E4FF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9D3D" w14:textId="77777777" w:rsidR="003E4FF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</w:tr>
      <w:tr w:rsidR="003E4FF9" w14:paraId="3EAD168D" w14:textId="77777777" w:rsidTr="003E4F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7FA29" w14:textId="77777777" w:rsidR="003E4FF9" w:rsidRDefault="003E4FF9" w:rsidP="003E4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4BCF3" w14:textId="77777777" w:rsidR="003E4FF9" w:rsidRDefault="003E4FF9" w:rsidP="003E4F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рассмотрено вопросов на заседаниях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1B01D" w14:textId="77777777" w:rsidR="003E4FF9" w:rsidRDefault="003E4FF9" w:rsidP="003E4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097F" w14:textId="77777777" w:rsidR="003E4FF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397B" w14:textId="77777777" w:rsidR="003E4FF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</w:tr>
      <w:tr w:rsidR="003E4FF9" w14:paraId="34CBA0D4" w14:textId="77777777" w:rsidTr="003E4F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E43C" w14:textId="77777777" w:rsidR="003E4FF9" w:rsidRDefault="003E4FF9" w:rsidP="003E4F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E906F" w14:textId="77777777" w:rsidR="003E4FF9" w:rsidRDefault="003E4FF9" w:rsidP="003E4FF9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ECD5" w14:textId="77777777" w:rsidR="003E4FF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808C" w14:textId="77777777" w:rsidR="003E4FF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342E" w14:textId="77777777" w:rsidR="003E4FF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</w:tr>
      <w:tr w:rsidR="003E4FF9" w14:paraId="469D30E5" w14:textId="77777777" w:rsidTr="003E4F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5AFDF" w14:textId="77777777" w:rsidR="003E4FF9" w:rsidRDefault="003E4FF9" w:rsidP="003E4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8C319" w14:textId="77777777" w:rsidR="003E4FF9" w:rsidRDefault="003E4FF9" w:rsidP="003E4F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E36BA4">
              <w:rPr>
                <w:sz w:val="24"/>
                <w:szCs w:val="24"/>
              </w:rPr>
              <w:t xml:space="preserve">очередных </w:t>
            </w:r>
            <w:r>
              <w:rPr>
                <w:sz w:val="24"/>
                <w:szCs w:val="24"/>
              </w:rPr>
              <w:t>заседаниях комитета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15BB1" w14:textId="77777777" w:rsidR="003E4FF9" w:rsidRDefault="00DA7541" w:rsidP="003E4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7C53" w14:textId="77777777" w:rsidR="003E4FF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72FE" w14:textId="77777777" w:rsidR="003E4FF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</w:tr>
      <w:tr w:rsidR="00FE5AD0" w14:paraId="3C80067C" w14:textId="77777777" w:rsidTr="003E4F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AAFE" w14:textId="77777777" w:rsidR="00FE5AD0" w:rsidRDefault="00FE5AD0" w:rsidP="00FE5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9808" w14:textId="77777777" w:rsidR="00FE5AD0" w:rsidRDefault="00FE5AD0" w:rsidP="00FE5A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выездных </w:t>
            </w:r>
            <w:r w:rsidRPr="001A6189">
              <w:rPr>
                <w:sz w:val="24"/>
                <w:szCs w:val="24"/>
              </w:rPr>
              <w:t>заседаниях</w:t>
            </w:r>
            <w:r>
              <w:rPr>
                <w:sz w:val="24"/>
                <w:szCs w:val="24"/>
              </w:rPr>
              <w:t xml:space="preserve"> рабочей группы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48DE" w14:textId="77777777" w:rsidR="00FE5AD0" w:rsidRDefault="00FE5AD0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3DF2" w14:textId="77777777" w:rsidR="00FE5AD0" w:rsidRPr="001A6189" w:rsidRDefault="00FE5AD0" w:rsidP="00FE5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49D3" w14:textId="77777777" w:rsidR="00FE5AD0" w:rsidRDefault="00FE5AD0" w:rsidP="00FE5AD0">
            <w:pPr>
              <w:jc w:val="center"/>
              <w:rPr>
                <w:sz w:val="24"/>
                <w:szCs w:val="24"/>
              </w:rPr>
            </w:pPr>
          </w:p>
        </w:tc>
      </w:tr>
      <w:tr w:rsidR="00FE5AD0" w14:paraId="5E793C15" w14:textId="77777777" w:rsidTr="003E4F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8CEE" w14:textId="77777777" w:rsidR="00FE5AD0" w:rsidRDefault="00FE5AD0" w:rsidP="00FE5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3DB0" w14:textId="77777777" w:rsidR="00FE5AD0" w:rsidRDefault="00FE5AD0" w:rsidP="00FE5A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совместных заседаниях комитетов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3764" w14:textId="77777777" w:rsidR="00FE5AD0" w:rsidRDefault="00FE5AD0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E8D8" w14:textId="77777777" w:rsidR="00FE5AD0" w:rsidRDefault="00FE5AD0" w:rsidP="00FE5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876E" w14:textId="77777777" w:rsidR="00FE5AD0" w:rsidRDefault="00FE5AD0" w:rsidP="00FE5AD0">
            <w:pPr>
              <w:jc w:val="center"/>
              <w:rPr>
                <w:sz w:val="24"/>
                <w:szCs w:val="24"/>
              </w:rPr>
            </w:pPr>
          </w:p>
        </w:tc>
      </w:tr>
      <w:tr w:rsidR="00FE5AD0" w14:paraId="186990C9" w14:textId="77777777" w:rsidTr="003E4F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2E983" w14:textId="77777777" w:rsidR="00FE5AD0" w:rsidRDefault="00FE5AD0" w:rsidP="00FE5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53868" w14:textId="77777777" w:rsidR="00FE5AD0" w:rsidRDefault="00FE5AD0" w:rsidP="00FE5A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Рассмотрено протокольных поручений: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1C454" w14:textId="77777777" w:rsidR="00FE5AD0" w:rsidRDefault="00FE5AD0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57620" w14:textId="77777777" w:rsidR="00FE5AD0" w:rsidRDefault="00FE5AD0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17887" w14:textId="77777777" w:rsidR="00FE5AD0" w:rsidRDefault="00FE5AD0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E5AD0" w14:paraId="08A11066" w14:textId="77777777" w:rsidTr="003E4F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3C46" w14:textId="77777777" w:rsidR="00FE5AD0" w:rsidRDefault="00FE5AD0" w:rsidP="00FE5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90752" w14:textId="77777777" w:rsidR="00FE5AD0" w:rsidRDefault="00FE5AD0" w:rsidP="00FE5AD0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т.ч.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AFFB" w14:textId="77777777" w:rsidR="00FE5AD0" w:rsidRDefault="00FE5AD0" w:rsidP="00FE5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E5D6" w14:textId="77777777" w:rsidR="00FE5AD0" w:rsidRDefault="00FE5AD0" w:rsidP="00FE5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F850" w14:textId="77777777" w:rsidR="00FE5AD0" w:rsidRDefault="00FE5AD0" w:rsidP="00FE5AD0">
            <w:pPr>
              <w:jc w:val="center"/>
              <w:rPr>
                <w:sz w:val="24"/>
                <w:szCs w:val="24"/>
              </w:rPr>
            </w:pPr>
          </w:p>
        </w:tc>
      </w:tr>
      <w:tr w:rsidR="00FE5AD0" w14:paraId="60E491EB" w14:textId="77777777" w:rsidTr="003E4F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ECBC8" w14:textId="77777777" w:rsidR="00FE5AD0" w:rsidRDefault="00FE5AD0" w:rsidP="00FE5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C905F" w14:textId="77777777" w:rsidR="00FE5AD0" w:rsidRDefault="00FE5AD0" w:rsidP="00FE5A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поручения предыдущего периода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B68C0" w14:textId="77777777" w:rsidR="00FE5AD0" w:rsidRDefault="00FE5AD0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E583A" w14:textId="77777777" w:rsidR="00FE5AD0" w:rsidRDefault="00FE5AD0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B9809" w14:textId="77777777" w:rsidR="00FE5AD0" w:rsidRDefault="00FE5AD0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E5AD0" w14:paraId="031750E6" w14:textId="77777777" w:rsidTr="003E4F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EDFEE" w14:textId="77777777" w:rsidR="00FE5AD0" w:rsidRDefault="00FE5AD0" w:rsidP="00FE5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17518" w14:textId="77777777" w:rsidR="00FE5AD0" w:rsidRDefault="00FE5AD0" w:rsidP="00FE5A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поручения принятые в отчетном периоде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5E612" w14:textId="77777777" w:rsidR="00FE5AD0" w:rsidRDefault="00FE5AD0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81DE7" w14:textId="77777777" w:rsidR="00FE5AD0" w:rsidRDefault="00FE5AD0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FE6D5" w14:textId="77777777" w:rsidR="00FE5AD0" w:rsidRDefault="00FE5AD0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E5AD0" w14:paraId="55D3720C" w14:textId="77777777" w:rsidTr="003E4F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74107" w14:textId="77777777" w:rsidR="00FE5AD0" w:rsidRDefault="00FE5AD0" w:rsidP="00FE5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6693C" w14:textId="77777777" w:rsidR="00FE5AD0" w:rsidRDefault="00FE5AD0" w:rsidP="00FE5AD0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Рассмотрено обращений и предложений граждан и организаций по вопросам, относящимся к ведению комитета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FFC69" w14:textId="77777777" w:rsidR="00FE5AD0" w:rsidRDefault="00FE5AD0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32B47" w14:textId="77777777" w:rsidR="00FE5AD0" w:rsidRDefault="00FE5AD0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00242" w14:textId="77777777" w:rsidR="00FE5AD0" w:rsidRDefault="00FE5AD0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5AD0" w14:paraId="77CCFC09" w14:textId="77777777" w:rsidTr="003E4F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B1F8F" w14:textId="77777777" w:rsidR="00FE5AD0" w:rsidRDefault="00FE5AD0" w:rsidP="00FE5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68BB0" w14:textId="77777777" w:rsidR="00FE5AD0" w:rsidRDefault="00FE5AD0" w:rsidP="00FE5A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Рассмотрено правотворческих инициатив </w:t>
            </w:r>
            <w:r>
              <w:rPr>
                <w:color w:val="000000"/>
                <w:sz w:val="24"/>
                <w:szCs w:val="24"/>
              </w:rPr>
              <w:t>по вопросам совершенствования федерального законодательства, окружного законодательства и обращений представительных органов муниципальных образований и субъектов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B782" w14:textId="77777777" w:rsidR="00FE5AD0" w:rsidRDefault="00FE5AD0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9E2A" w14:textId="77777777" w:rsidR="00FE5AD0" w:rsidRDefault="00FE5AD0" w:rsidP="00FE5A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83FA" w14:textId="77777777" w:rsidR="00FE5AD0" w:rsidRDefault="00FE5AD0" w:rsidP="00FE5A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0</w:t>
            </w:r>
          </w:p>
        </w:tc>
      </w:tr>
    </w:tbl>
    <w:p w14:paraId="0DEDECE5" w14:textId="77777777" w:rsidR="0039426C" w:rsidRDefault="0039426C" w:rsidP="0039426C">
      <w:pPr>
        <w:pStyle w:val="a3"/>
        <w:tabs>
          <w:tab w:val="left" w:pos="993"/>
        </w:tabs>
        <w:spacing w:after="0"/>
        <w:jc w:val="both"/>
        <w:rPr>
          <w:sz w:val="16"/>
          <w:szCs w:val="16"/>
        </w:rPr>
      </w:pPr>
    </w:p>
    <w:p w14:paraId="7BA5B7F9" w14:textId="77777777" w:rsidR="0039426C" w:rsidRDefault="0039426C" w:rsidP="0039426C">
      <w:pPr>
        <w:pStyle w:val="a3"/>
        <w:tabs>
          <w:tab w:val="left" w:pos="993"/>
        </w:tabs>
        <w:spacing w:after="0"/>
        <w:jc w:val="both"/>
        <w:rPr>
          <w:sz w:val="16"/>
          <w:szCs w:val="16"/>
        </w:rPr>
      </w:pPr>
    </w:p>
    <w:p w14:paraId="1F8FC0CC" w14:textId="77777777" w:rsidR="00C4461A" w:rsidRDefault="00C4461A" w:rsidP="0039426C">
      <w:pPr>
        <w:ind w:firstLine="709"/>
        <w:jc w:val="right"/>
        <w:rPr>
          <w:sz w:val="24"/>
          <w:szCs w:val="24"/>
        </w:rPr>
      </w:pPr>
    </w:p>
    <w:p w14:paraId="68E416F7" w14:textId="77777777" w:rsidR="00C4461A" w:rsidRDefault="00C4461A" w:rsidP="0039426C">
      <w:pPr>
        <w:ind w:firstLine="709"/>
        <w:jc w:val="right"/>
        <w:rPr>
          <w:sz w:val="24"/>
          <w:szCs w:val="24"/>
        </w:rPr>
      </w:pPr>
    </w:p>
    <w:p w14:paraId="1151FF2A" w14:textId="77777777" w:rsidR="00C4461A" w:rsidRDefault="00C4461A" w:rsidP="0039426C">
      <w:pPr>
        <w:ind w:firstLine="709"/>
        <w:jc w:val="right"/>
        <w:rPr>
          <w:sz w:val="24"/>
          <w:szCs w:val="24"/>
        </w:rPr>
      </w:pPr>
    </w:p>
    <w:p w14:paraId="11B6A449" w14:textId="77777777" w:rsidR="00C4461A" w:rsidRDefault="00C4461A" w:rsidP="0039426C">
      <w:pPr>
        <w:ind w:firstLine="709"/>
        <w:jc w:val="right"/>
        <w:rPr>
          <w:sz w:val="24"/>
          <w:szCs w:val="24"/>
        </w:rPr>
      </w:pPr>
    </w:p>
    <w:p w14:paraId="26C93693" w14:textId="77777777" w:rsidR="00C4461A" w:rsidRDefault="00C4461A" w:rsidP="0039426C">
      <w:pPr>
        <w:ind w:firstLine="709"/>
        <w:jc w:val="right"/>
        <w:rPr>
          <w:sz w:val="24"/>
          <w:szCs w:val="24"/>
        </w:rPr>
      </w:pPr>
    </w:p>
    <w:p w14:paraId="103F65C5" w14:textId="77777777" w:rsidR="00C4461A" w:rsidRDefault="00C4461A" w:rsidP="0039426C">
      <w:pPr>
        <w:ind w:firstLine="709"/>
        <w:jc w:val="right"/>
        <w:rPr>
          <w:sz w:val="24"/>
          <w:szCs w:val="24"/>
        </w:rPr>
      </w:pPr>
    </w:p>
    <w:p w14:paraId="6B2FEB2A" w14:textId="77777777" w:rsidR="00C4461A" w:rsidRDefault="00C4461A" w:rsidP="0039426C">
      <w:pPr>
        <w:ind w:firstLine="709"/>
        <w:jc w:val="right"/>
        <w:rPr>
          <w:sz w:val="24"/>
          <w:szCs w:val="24"/>
        </w:rPr>
      </w:pPr>
    </w:p>
    <w:p w14:paraId="285D97BB" w14:textId="77777777" w:rsidR="003E4FF9" w:rsidRDefault="003E4FF9" w:rsidP="0039426C">
      <w:pPr>
        <w:ind w:firstLine="709"/>
        <w:jc w:val="right"/>
        <w:rPr>
          <w:sz w:val="24"/>
          <w:szCs w:val="24"/>
        </w:rPr>
      </w:pPr>
    </w:p>
    <w:p w14:paraId="2992A2F2" w14:textId="77777777" w:rsidR="003E4FF9" w:rsidRDefault="003E4FF9" w:rsidP="0039426C">
      <w:pPr>
        <w:ind w:firstLine="709"/>
        <w:jc w:val="right"/>
        <w:rPr>
          <w:sz w:val="24"/>
          <w:szCs w:val="24"/>
        </w:rPr>
      </w:pPr>
    </w:p>
    <w:p w14:paraId="7981F8B9" w14:textId="77777777" w:rsidR="003E4FF9" w:rsidRDefault="003E4FF9" w:rsidP="0039426C">
      <w:pPr>
        <w:ind w:firstLine="709"/>
        <w:jc w:val="right"/>
        <w:rPr>
          <w:sz w:val="24"/>
          <w:szCs w:val="24"/>
        </w:rPr>
      </w:pPr>
    </w:p>
    <w:p w14:paraId="0A2FD71C" w14:textId="77777777" w:rsidR="003E4FF9" w:rsidRDefault="003E4FF9" w:rsidP="0039426C">
      <w:pPr>
        <w:ind w:firstLine="709"/>
        <w:jc w:val="right"/>
        <w:rPr>
          <w:sz w:val="24"/>
          <w:szCs w:val="24"/>
        </w:rPr>
      </w:pPr>
    </w:p>
    <w:p w14:paraId="685BF10F" w14:textId="77777777" w:rsidR="003E4FF9" w:rsidRDefault="003E4FF9" w:rsidP="0039426C">
      <w:pPr>
        <w:ind w:firstLine="709"/>
        <w:jc w:val="right"/>
        <w:rPr>
          <w:sz w:val="24"/>
          <w:szCs w:val="24"/>
        </w:rPr>
      </w:pPr>
    </w:p>
    <w:p w14:paraId="2A3BCCE1" w14:textId="77777777" w:rsidR="003E4FF9" w:rsidRDefault="003E4FF9" w:rsidP="0039426C">
      <w:pPr>
        <w:ind w:firstLine="709"/>
        <w:jc w:val="right"/>
        <w:rPr>
          <w:sz w:val="24"/>
          <w:szCs w:val="24"/>
        </w:rPr>
      </w:pPr>
    </w:p>
    <w:p w14:paraId="532F93F3" w14:textId="77777777" w:rsidR="00467711" w:rsidRPr="00316125" w:rsidRDefault="00467711" w:rsidP="00467711">
      <w:pPr>
        <w:pStyle w:val="a3"/>
        <w:tabs>
          <w:tab w:val="left" w:pos="993"/>
        </w:tabs>
        <w:spacing w:after="0"/>
        <w:ind w:left="6237" w:hanging="141"/>
        <w:jc w:val="both"/>
      </w:pPr>
      <w:r>
        <w:lastRenderedPageBreak/>
        <w:t xml:space="preserve">  Приложение 2</w:t>
      </w:r>
      <w:r w:rsidRPr="00316125">
        <w:t xml:space="preserve"> к отчету </w:t>
      </w:r>
      <w:r>
        <w:t xml:space="preserve">                     </w:t>
      </w:r>
      <w:r w:rsidRPr="00316125">
        <w:t>о деятельности</w:t>
      </w:r>
      <w:r>
        <w:t xml:space="preserve"> комитета                 по городскому хозяйству и строительству</w:t>
      </w:r>
      <w:r w:rsidRPr="00316125">
        <w:t xml:space="preserve"> за период </w:t>
      </w:r>
      <w:r>
        <w:t xml:space="preserve">                   с 01.</w:t>
      </w:r>
      <w:r w:rsidRPr="00316125">
        <w:t>1</w:t>
      </w:r>
      <w:r>
        <w:t>0.2021 по 31.12</w:t>
      </w:r>
      <w:r w:rsidRPr="00316125">
        <w:t>.2021</w:t>
      </w:r>
    </w:p>
    <w:p w14:paraId="634BC4AA" w14:textId="77777777" w:rsidR="0039426C" w:rsidRDefault="0039426C" w:rsidP="0039426C">
      <w:pPr>
        <w:ind w:firstLine="709"/>
        <w:jc w:val="right"/>
        <w:rPr>
          <w:sz w:val="28"/>
          <w:szCs w:val="28"/>
        </w:rPr>
      </w:pPr>
    </w:p>
    <w:p w14:paraId="6CC4A378" w14:textId="77777777" w:rsidR="0039426C" w:rsidRDefault="0039426C" w:rsidP="003942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Тематика выездных заседаний рабочей группы комитета </w:t>
      </w:r>
    </w:p>
    <w:p w14:paraId="4EC01A25" w14:textId="77777777" w:rsidR="0039426C" w:rsidRDefault="0039426C" w:rsidP="0039426C">
      <w:pPr>
        <w:jc w:val="center"/>
        <w:rPr>
          <w:sz w:val="28"/>
          <w:szCs w:val="28"/>
        </w:rPr>
      </w:pPr>
      <w:r>
        <w:rPr>
          <w:b/>
          <w:sz w:val="24"/>
          <w:szCs w:val="24"/>
        </w:rPr>
        <w:t>по городскому хозяйству и строительству за период с 01.10.2021 по 31.12.2021</w:t>
      </w:r>
    </w:p>
    <w:p w14:paraId="3AB7D87B" w14:textId="77777777" w:rsidR="0039426C" w:rsidRDefault="0039426C" w:rsidP="0039426C">
      <w:pPr>
        <w:ind w:firstLine="709"/>
        <w:jc w:val="right"/>
        <w:rPr>
          <w:sz w:val="28"/>
          <w:szCs w:val="28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3546"/>
        <w:gridCol w:w="3275"/>
        <w:gridCol w:w="2247"/>
      </w:tblGrid>
      <w:tr w:rsidR="0039426C" w14:paraId="2111B341" w14:textId="77777777" w:rsidTr="0039426C">
        <w:trPr>
          <w:jc w:val="center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8B4C2" w14:textId="77777777" w:rsidR="0039426C" w:rsidRDefault="0039426C">
            <w:pPr>
              <w:ind w:right="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16.11.2021</w:t>
            </w:r>
          </w:p>
          <w:p w14:paraId="153B5AA9" w14:textId="77777777" w:rsidR="0039426C" w:rsidRDefault="0039426C">
            <w:pPr>
              <w:pStyle w:val="a8"/>
              <w:ind w:left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 рассмотрении обращений жителей города Нижневартовска</w:t>
            </w:r>
          </w:p>
        </w:tc>
      </w:tr>
      <w:tr w:rsidR="0039426C" w14:paraId="7D89FA6F" w14:textId="77777777" w:rsidTr="0039426C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67E62" w14:textId="77777777" w:rsidR="0039426C" w:rsidRDefault="003942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B512A" w14:textId="77777777" w:rsidR="0039426C" w:rsidRDefault="003942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590C0" w14:textId="77777777" w:rsidR="0039426C" w:rsidRDefault="003942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Поручения (рекомендации)</w:t>
            </w:r>
          </w:p>
          <w:p w14:paraId="436EDD15" w14:textId="77777777" w:rsidR="0039426C" w:rsidRDefault="003942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по результатам выездного заседания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44579" w14:textId="77777777" w:rsidR="0039426C" w:rsidRDefault="003942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Исполнение поручений (рекомендаций)</w:t>
            </w:r>
          </w:p>
        </w:tc>
      </w:tr>
      <w:tr w:rsidR="0039426C" w14:paraId="0A74F9B3" w14:textId="77777777" w:rsidTr="0039426C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97F78" w14:textId="77777777" w:rsidR="0039426C" w:rsidRDefault="003942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BDDE8" w14:textId="77777777" w:rsidR="0039426C" w:rsidRDefault="0039426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Капитальный ремонт многоквартирных домов.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CF9C8" w14:textId="77777777" w:rsidR="0039426C" w:rsidRDefault="003942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рабочее совещание с участием заместителя председателя Думы города Нижневартовска, заявителем, представителем ООО УК «Диалог», представителем подрядной организации и специалистом Нижневартовского территориального сектора Югорского фонда капитального ремонта МКД.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721BB" w14:textId="77777777" w:rsidR="0039426C" w:rsidRDefault="003942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Совещание проведено. </w:t>
            </w:r>
          </w:p>
          <w:p w14:paraId="2FA5E5FD" w14:textId="77777777" w:rsidR="0039426C" w:rsidRDefault="0030368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 взят на контроль депутатом</w:t>
            </w:r>
            <w:r w:rsidR="0039426C">
              <w:rPr>
                <w:sz w:val="24"/>
                <w:szCs w:val="24"/>
              </w:rPr>
              <w:t xml:space="preserve"> избирательного окр</w:t>
            </w:r>
            <w:r>
              <w:rPr>
                <w:sz w:val="24"/>
                <w:szCs w:val="24"/>
              </w:rPr>
              <w:t>уга (Рачков В.Ю.) и председателем</w:t>
            </w:r>
            <w:r w:rsidR="0039426C">
              <w:rPr>
                <w:sz w:val="24"/>
                <w:szCs w:val="24"/>
              </w:rPr>
              <w:t xml:space="preserve"> комитета по городскому хозяйству и строительства (Давыдов Д.С.).</w:t>
            </w:r>
          </w:p>
        </w:tc>
      </w:tr>
      <w:tr w:rsidR="0039426C" w14:paraId="343CCAA8" w14:textId="77777777" w:rsidTr="0039426C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BF2E3" w14:textId="77777777" w:rsidR="0039426C" w:rsidRDefault="003942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1C469" w14:textId="77777777" w:rsidR="0039426C" w:rsidRDefault="0039426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дополнительных парковочных мест возле территорий медицинских учреждений: «Нижневартовская городская поликлиника №5», «Нижневартовская городская поликлиника №1».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8B0BB" w14:textId="77777777" w:rsidR="0039426C" w:rsidRDefault="0039426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Поручить администрации города Нижневартовска проработать вопрос организации дополнительных парковочных мест возле территорий медицинских учреждений: «Нижневартовская городская поликлиника №5», «Нижневартовская городская поликлиника №1».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0E5CD" w14:textId="77777777" w:rsidR="0039426C" w:rsidRDefault="003942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 контроле комитета.</w:t>
            </w:r>
          </w:p>
        </w:tc>
      </w:tr>
    </w:tbl>
    <w:p w14:paraId="1B375910" w14:textId="77777777" w:rsidR="004A4F6C" w:rsidRDefault="004A4F6C" w:rsidP="00FE0EF6">
      <w:pPr>
        <w:ind w:firstLine="709"/>
        <w:contextualSpacing/>
        <w:jc w:val="both"/>
        <w:rPr>
          <w:sz w:val="28"/>
          <w:szCs w:val="28"/>
        </w:rPr>
      </w:pPr>
    </w:p>
    <w:p w14:paraId="35607FF9" w14:textId="77777777" w:rsidR="004A4F6C" w:rsidRDefault="004A4F6C" w:rsidP="00FE0EF6">
      <w:pPr>
        <w:ind w:firstLine="709"/>
        <w:contextualSpacing/>
        <w:jc w:val="both"/>
        <w:rPr>
          <w:sz w:val="28"/>
          <w:szCs w:val="28"/>
        </w:rPr>
      </w:pPr>
    </w:p>
    <w:p w14:paraId="521A4008" w14:textId="77777777" w:rsidR="004A4F6C" w:rsidRDefault="004A4F6C" w:rsidP="00FE0EF6">
      <w:pPr>
        <w:ind w:firstLine="709"/>
        <w:contextualSpacing/>
        <w:jc w:val="both"/>
        <w:rPr>
          <w:sz w:val="28"/>
          <w:szCs w:val="28"/>
        </w:rPr>
      </w:pPr>
    </w:p>
    <w:p w14:paraId="5417652C" w14:textId="77777777" w:rsidR="004A4F6C" w:rsidRDefault="004A4F6C" w:rsidP="00FE0EF6">
      <w:pPr>
        <w:ind w:firstLine="709"/>
        <w:contextualSpacing/>
        <w:jc w:val="both"/>
        <w:rPr>
          <w:sz w:val="28"/>
          <w:szCs w:val="28"/>
        </w:rPr>
      </w:pPr>
    </w:p>
    <w:sectPr w:rsidR="004A4F6C" w:rsidSect="003B44E2">
      <w:headerReference w:type="default" r:id="rId9"/>
      <w:pgSz w:w="11906" w:h="16838"/>
      <w:pgMar w:top="1134" w:right="567" w:bottom="39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13A52" w14:textId="77777777" w:rsidR="001737B0" w:rsidRDefault="001737B0" w:rsidP="00D55F63">
      <w:r>
        <w:separator/>
      </w:r>
    </w:p>
  </w:endnote>
  <w:endnote w:type="continuationSeparator" w:id="0">
    <w:p w14:paraId="4D1B62F1" w14:textId="77777777" w:rsidR="001737B0" w:rsidRDefault="001737B0" w:rsidP="00D5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0EC41" w14:textId="77777777" w:rsidR="001737B0" w:rsidRDefault="001737B0" w:rsidP="00D55F63">
      <w:r>
        <w:separator/>
      </w:r>
    </w:p>
  </w:footnote>
  <w:footnote w:type="continuationSeparator" w:id="0">
    <w:p w14:paraId="334D59AA" w14:textId="77777777" w:rsidR="001737B0" w:rsidRDefault="001737B0" w:rsidP="00D55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2152123"/>
      <w:docPartObj>
        <w:docPartGallery w:val="Page Numbers (Top of Page)"/>
        <w:docPartUnique/>
      </w:docPartObj>
    </w:sdtPr>
    <w:sdtContent>
      <w:p w14:paraId="3A8A7843" w14:textId="77777777" w:rsidR="00DA7541" w:rsidRDefault="00DA7541" w:rsidP="000B0CF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413">
          <w:rPr>
            <w:noProof/>
          </w:rPr>
          <w:t>24</w:t>
        </w:r>
        <w:r>
          <w:fldChar w:fldCharType="end"/>
        </w:r>
      </w:p>
    </w:sdtContent>
  </w:sdt>
  <w:p w14:paraId="6D3481DF" w14:textId="77777777" w:rsidR="00DA7541" w:rsidRDefault="00DA7541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E22"/>
    <w:multiLevelType w:val="hybridMultilevel"/>
    <w:tmpl w:val="78221A8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9FD6182"/>
    <w:multiLevelType w:val="hybridMultilevel"/>
    <w:tmpl w:val="32A0815C"/>
    <w:lvl w:ilvl="0" w:tplc="7B40D43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F5A2121"/>
    <w:multiLevelType w:val="hybridMultilevel"/>
    <w:tmpl w:val="B5AE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776F3"/>
    <w:multiLevelType w:val="hybridMultilevel"/>
    <w:tmpl w:val="116A5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D3C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2EB1DF4"/>
    <w:multiLevelType w:val="hybridMultilevel"/>
    <w:tmpl w:val="A996605E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22271"/>
    <w:multiLevelType w:val="hybridMultilevel"/>
    <w:tmpl w:val="42787C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D54EF"/>
    <w:multiLevelType w:val="hybridMultilevel"/>
    <w:tmpl w:val="BFD609EC"/>
    <w:lvl w:ilvl="0" w:tplc="32A8A1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BAB5BE4"/>
    <w:multiLevelType w:val="hybridMultilevel"/>
    <w:tmpl w:val="32A0815C"/>
    <w:lvl w:ilvl="0" w:tplc="7B40D43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2306D0D"/>
    <w:multiLevelType w:val="hybridMultilevel"/>
    <w:tmpl w:val="5816A4EE"/>
    <w:lvl w:ilvl="0" w:tplc="9006A6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90F13EE"/>
    <w:multiLevelType w:val="hybridMultilevel"/>
    <w:tmpl w:val="41BAE932"/>
    <w:lvl w:ilvl="0" w:tplc="6574A1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DC320A"/>
    <w:multiLevelType w:val="hybridMultilevel"/>
    <w:tmpl w:val="97C2616C"/>
    <w:lvl w:ilvl="0" w:tplc="D82A49C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F39731A"/>
    <w:multiLevelType w:val="hybridMultilevel"/>
    <w:tmpl w:val="126E608A"/>
    <w:lvl w:ilvl="0" w:tplc="4C5A93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330318"/>
    <w:multiLevelType w:val="hybridMultilevel"/>
    <w:tmpl w:val="D1264C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F3D23"/>
    <w:multiLevelType w:val="hybridMultilevel"/>
    <w:tmpl w:val="7284CAAC"/>
    <w:lvl w:ilvl="0" w:tplc="601C6F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5E21608"/>
    <w:multiLevelType w:val="hybridMultilevel"/>
    <w:tmpl w:val="9602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23619"/>
    <w:multiLevelType w:val="hybridMultilevel"/>
    <w:tmpl w:val="37C291B2"/>
    <w:lvl w:ilvl="0" w:tplc="39D898E0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90734B4"/>
    <w:multiLevelType w:val="hybridMultilevel"/>
    <w:tmpl w:val="A68264B8"/>
    <w:lvl w:ilvl="0" w:tplc="01184D2A">
      <w:start w:val="1"/>
      <w:numFmt w:val="decimal"/>
      <w:lvlText w:val="%1)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0986AF4"/>
    <w:multiLevelType w:val="hybridMultilevel"/>
    <w:tmpl w:val="686A2A56"/>
    <w:lvl w:ilvl="0" w:tplc="04190011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9" w15:restartNumberingAfterBreak="0">
    <w:nsid w:val="65C33119"/>
    <w:multiLevelType w:val="hybridMultilevel"/>
    <w:tmpl w:val="32A0815C"/>
    <w:lvl w:ilvl="0" w:tplc="7B40D43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A1E46A7"/>
    <w:multiLevelType w:val="hybridMultilevel"/>
    <w:tmpl w:val="6540B8C4"/>
    <w:lvl w:ilvl="0" w:tplc="21286A74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B2368FA"/>
    <w:multiLevelType w:val="hybridMultilevel"/>
    <w:tmpl w:val="7BCE1854"/>
    <w:lvl w:ilvl="0" w:tplc="902669E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46E24"/>
    <w:multiLevelType w:val="hybridMultilevel"/>
    <w:tmpl w:val="32A0815C"/>
    <w:lvl w:ilvl="0" w:tplc="7B40D43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1F50D7F"/>
    <w:multiLevelType w:val="hybridMultilevel"/>
    <w:tmpl w:val="2FA2AC04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AC075D"/>
    <w:multiLevelType w:val="hybridMultilevel"/>
    <w:tmpl w:val="1062E276"/>
    <w:lvl w:ilvl="0" w:tplc="650E5D5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6FD210E"/>
    <w:multiLevelType w:val="hybridMultilevel"/>
    <w:tmpl w:val="45F401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F26265A"/>
    <w:multiLevelType w:val="hybridMultilevel"/>
    <w:tmpl w:val="1B366FE8"/>
    <w:lvl w:ilvl="0" w:tplc="F01263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990295">
    <w:abstractNumId w:val="14"/>
  </w:num>
  <w:num w:numId="2" w16cid:durableId="1546798116">
    <w:abstractNumId w:val="4"/>
  </w:num>
  <w:num w:numId="3" w16cid:durableId="1269191865">
    <w:abstractNumId w:val="0"/>
  </w:num>
  <w:num w:numId="4" w16cid:durableId="2137335424">
    <w:abstractNumId w:val="15"/>
  </w:num>
  <w:num w:numId="5" w16cid:durableId="2143576780">
    <w:abstractNumId w:val="23"/>
  </w:num>
  <w:num w:numId="6" w16cid:durableId="553735737">
    <w:abstractNumId w:val="5"/>
  </w:num>
  <w:num w:numId="7" w16cid:durableId="901141395">
    <w:abstractNumId w:val="3"/>
  </w:num>
  <w:num w:numId="8" w16cid:durableId="1640265560">
    <w:abstractNumId w:val="12"/>
  </w:num>
  <w:num w:numId="9" w16cid:durableId="922449531">
    <w:abstractNumId w:val="2"/>
  </w:num>
  <w:num w:numId="10" w16cid:durableId="246691143">
    <w:abstractNumId w:val="18"/>
  </w:num>
  <w:num w:numId="11" w16cid:durableId="1644844154">
    <w:abstractNumId w:val="17"/>
  </w:num>
  <w:num w:numId="12" w16cid:durableId="1683698914">
    <w:abstractNumId w:val="8"/>
  </w:num>
  <w:num w:numId="13" w16cid:durableId="760301608">
    <w:abstractNumId w:val="7"/>
  </w:num>
  <w:num w:numId="14" w16cid:durableId="114368772">
    <w:abstractNumId w:val="6"/>
  </w:num>
  <w:num w:numId="15" w16cid:durableId="1515341538">
    <w:abstractNumId w:val="11"/>
  </w:num>
  <w:num w:numId="16" w16cid:durableId="139537197">
    <w:abstractNumId w:val="9"/>
  </w:num>
  <w:num w:numId="17" w16cid:durableId="871964350">
    <w:abstractNumId w:val="26"/>
  </w:num>
  <w:num w:numId="18" w16cid:durableId="19276149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8739299">
    <w:abstractNumId w:val="19"/>
  </w:num>
  <w:num w:numId="20" w16cid:durableId="3268308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6926198">
    <w:abstractNumId w:val="1"/>
  </w:num>
  <w:num w:numId="22" w16cid:durableId="16717870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1903886">
    <w:abstractNumId w:val="13"/>
  </w:num>
  <w:num w:numId="24" w16cid:durableId="792820232">
    <w:abstractNumId w:val="22"/>
  </w:num>
  <w:num w:numId="25" w16cid:durableId="17857307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6653956">
    <w:abstractNumId w:val="25"/>
  </w:num>
  <w:num w:numId="27" w16cid:durableId="885683098">
    <w:abstractNumId w:val="16"/>
  </w:num>
  <w:num w:numId="28" w16cid:durableId="12865018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652513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F63"/>
    <w:rsid w:val="0000285C"/>
    <w:rsid w:val="00002BFB"/>
    <w:rsid w:val="00004AB3"/>
    <w:rsid w:val="00005E35"/>
    <w:rsid w:val="00007767"/>
    <w:rsid w:val="00007E09"/>
    <w:rsid w:val="0001560A"/>
    <w:rsid w:val="00016D7F"/>
    <w:rsid w:val="00017075"/>
    <w:rsid w:val="00020A81"/>
    <w:rsid w:val="000213DB"/>
    <w:rsid w:val="000237C2"/>
    <w:rsid w:val="0002746C"/>
    <w:rsid w:val="000317AD"/>
    <w:rsid w:val="000323C6"/>
    <w:rsid w:val="00034CBF"/>
    <w:rsid w:val="00036BD2"/>
    <w:rsid w:val="0004039B"/>
    <w:rsid w:val="00041792"/>
    <w:rsid w:val="00041C9C"/>
    <w:rsid w:val="000420A7"/>
    <w:rsid w:val="000446D3"/>
    <w:rsid w:val="00044874"/>
    <w:rsid w:val="00047791"/>
    <w:rsid w:val="0004784F"/>
    <w:rsid w:val="00054334"/>
    <w:rsid w:val="00055041"/>
    <w:rsid w:val="00056A4D"/>
    <w:rsid w:val="00061340"/>
    <w:rsid w:val="000613D2"/>
    <w:rsid w:val="0006202C"/>
    <w:rsid w:val="00070805"/>
    <w:rsid w:val="0007331C"/>
    <w:rsid w:val="00073CE0"/>
    <w:rsid w:val="000775A5"/>
    <w:rsid w:val="000822FB"/>
    <w:rsid w:val="00086943"/>
    <w:rsid w:val="000873FB"/>
    <w:rsid w:val="00090B67"/>
    <w:rsid w:val="00091059"/>
    <w:rsid w:val="00092359"/>
    <w:rsid w:val="00095AF2"/>
    <w:rsid w:val="000A1EA0"/>
    <w:rsid w:val="000A2466"/>
    <w:rsid w:val="000A379C"/>
    <w:rsid w:val="000A43B8"/>
    <w:rsid w:val="000B02B3"/>
    <w:rsid w:val="000B0CF5"/>
    <w:rsid w:val="000B202A"/>
    <w:rsid w:val="000B3914"/>
    <w:rsid w:val="000B3E0E"/>
    <w:rsid w:val="000B48DD"/>
    <w:rsid w:val="000B51C6"/>
    <w:rsid w:val="000B58AA"/>
    <w:rsid w:val="000C51CF"/>
    <w:rsid w:val="000C76E7"/>
    <w:rsid w:val="000D0334"/>
    <w:rsid w:val="000D07C7"/>
    <w:rsid w:val="000D5F16"/>
    <w:rsid w:val="000D6637"/>
    <w:rsid w:val="000E2A76"/>
    <w:rsid w:val="000E32AB"/>
    <w:rsid w:val="000E6655"/>
    <w:rsid w:val="000F097E"/>
    <w:rsid w:val="000F5396"/>
    <w:rsid w:val="000F5598"/>
    <w:rsid w:val="000F5A9A"/>
    <w:rsid w:val="0010004B"/>
    <w:rsid w:val="00101809"/>
    <w:rsid w:val="00102DC6"/>
    <w:rsid w:val="00104A0F"/>
    <w:rsid w:val="001055F5"/>
    <w:rsid w:val="0010752D"/>
    <w:rsid w:val="0010765E"/>
    <w:rsid w:val="00110DF1"/>
    <w:rsid w:val="00114BFB"/>
    <w:rsid w:val="001231E8"/>
    <w:rsid w:val="00131BCD"/>
    <w:rsid w:val="00132BF6"/>
    <w:rsid w:val="001349F0"/>
    <w:rsid w:val="00135FF0"/>
    <w:rsid w:val="00137B7C"/>
    <w:rsid w:val="00143F24"/>
    <w:rsid w:val="00145AD4"/>
    <w:rsid w:val="0015334A"/>
    <w:rsid w:val="00155AF4"/>
    <w:rsid w:val="00156AF4"/>
    <w:rsid w:val="00163C7B"/>
    <w:rsid w:val="0016576F"/>
    <w:rsid w:val="00165FFB"/>
    <w:rsid w:val="001678A2"/>
    <w:rsid w:val="001703AE"/>
    <w:rsid w:val="00170D3A"/>
    <w:rsid w:val="001737B0"/>
    <w:rsid w:val="0017573E"/>
    <w:rsid w:val="00182306"/>
    <w:rsid w:val="0018421D"/>
    <w:rsid w:val="00191279"/>
    <w:rsid w:val="00192EDA"/>
    <w:rsid w:val="001A048E"/>
    <w:rsid w:val="001A06AD"/>
    <w:rsid w:val="001A3217"/>
    <w:rsid w:val="001A3BC0"/>
    <w:rsid w:val="001A4761"/>
    <w:rsid w:val="001A4D57"/>
    <w:rsid w:val="001B2B00"/>
    <w:rsid w:val="001C25CA"/>
    <w:rsid w:val="001C7BBD"/>
    <w:rsid w:val="001D3BF1"/>
    <w:rsid w:val="001D7AE8"/>
    <w:rsid w:val="001E149A"/>
    <w:rsid w:val="001E37F9"/>
    <w:rsid w:val="001E5218"/>
    <w:rsid w:val="001F1050"/>
    <w:rsid w:val="001F4583"/>
    <w:rsid w:val="001F6743"/>
    <w:rsid w:val="001F7241"/>
    <w:rsid w:val="00200AED"/>
    <w:rsid w:val="00201C32"/>
    <w:rsid w:val="00202BA2"/>
    <w:rsid w:val="00203E69"/>
    <w:rsid w:val="00213CA1"/>
    <w:rsid w:val="002144CC"/>
    <w:rsid w:val="00214F52"/>
    <w:rsid w:val="00216DB7"/>
    <w:rsid w:val="0021738C"/>
    <w:rsid w:val="002202F0"/>
    <w:rsid w:val="00222B67"/>
    <w:rsid w:val="00223D99"/>
    <w:rsid w:val="00231AAD"/>
    <w:rsid w:val="00233A6D"/>
    <w:rsid w:val="0023545F"/>
    <w:rsid w:val="002367E0"/>
    <w:rsid w:val="00237A8A"/>
    <w:rsid w:val="00242AEB"/>
    <w:rsid w:val="002456CC"/>
    <w:rsid w:val="002461CE"/>
    <w:rsid w:val="00246882"/>
    <w:rsid w:val="00246C21"/>
    <w:rsid w:val="00250BD8"/>
    <w:rsid w:val="00251276"/>
    <w:rsid w:val="0025169D"/>
    <w:rsid w:val="0025322C"/>
    <w:rsid w:val="00255B4B"/>
    <w:rsid w:val="00257302"/>
    <w:rsid w:val="00261614"/>
    <w:rsid w:val="00261B45"/>
    <w:rsid w:val="0026481F"/>
    <w:rsid w:val="00264A57"/>
    <w:rsid w:val="00271FB1"/>
    <w:rsid w:val="002724C4"/>
    <w:rsid w:val="00272B6F"/>
    <w:rsid w:val="00273546"/>
    <w:rsid w:val="00273A8A"/>
    <w:rsid w:val="002746D2"/>
    <w:rsid w:val="00275DC0"/>
    <w:rsid w:val="00277AE1"/>
    <w:rsid w:val="00284392"/>
    <w:rsid w:val="00287CA8"/>
    <w:rsid w:val="00292D5F"/>
    <w:rsid w:val="002944B1"/>
    <w:rsid w:val="002953D2"/>
    <w:rsid w:val="0029572A"/>
    <w:rsid w:val="00297ACF"/>
    <w:rsid w:val="002A257E"/>
    <w:rsid w:val="002A2831"/>
    <w:rsid w:val="002A3127"/>
    <w:rsid w:val="002A7E38"/>
    <w:rsid w:val="002A7E6B"/>
    <w:rsid w:val="002B3B1D"/>
    <w:rsid w:val="002B3E55"/>
    <w:rsid w:val="002C5E7D"/>
    <w:rsid w:val="002C6A5B"/>
    <w:rsid w:val="002C716A"/>
    <w:rsid w:val="002D2233"/>
    <w:rsid w:val="002D2EC7"/>
    <w:rsid w:val="002D54AF"/>
    <w:rsid w:val="002E4E1F"/>
    <w:rsid w:val="002E527C"/>
    <w:rsid w:val="002E7CBC"/>
    <w:rsid w:val="002F1543"/>
    <w:rsid w:val="002F291B"/>
    <w:rsid w:val="002F63F9"/>
    <w:rsid w:val="00303687"/>
    <w:rsid w:val="003067DD"/>
    <w:rsid w:val="00310F6A"/>
    <w:rsid w:val="00312B11"/>
    <w:rsid w:val="00315623"/>
    <w:rsid w:val="00315D3D"/>
    <w:rsid w:val="00322768"/>
    <w:rsid w:val="00333127"/>
    <w:rsid w:val="0033314C"/>
    <w:rsid w:val="003337F1"/>
    <w:rsid w:val="00333957"/>
    <w:rsid w:val="00334659"/>
    <w:rsid w:val="00343CA6"/>
    <w:rsid w:val="00343E53"/>
    <w:rsid w:val="00344E53"/>
    <w:rsid w:val="0034520A"/>
    <w:rsid w:val="003535F0"/>
    <w:rsid w:val="00355AE6"/>
    <w:rsid w:val="00355E58"/>
    <w:rsid w:val="00357C09"/>
    <w:rsid w:val="00367F65"/>
    <w:rsid w:val="003732A2"/>
    <w:rsid w:val="00374FAA"/>
    <w:rsid w:val="003805A1"/>
    <w:rsid w:val="0038454C"/>
    <w:rsid w:val="00385DF7"/>
    <w:rsid w:val="0038687F"/>
    <w:rsid w:val="003872AB"/>
    <w:rsid w:val="00387A1D"/>
    <w:rsid w:val="003932F4"/>
    <w:rsid w:val="0039426C"/>
    <w:rsid w:val="00395567"/>
    <w:rsid w:val="00396A5A"/>
    <w:rsid w:val="003979B2"/>
    <w:rsid w:val="003B03F4"/>
    <w:rsid w:val="003B17CE"/>
    <w:rsid w:val="003B44E2"/>
    <w:rsid w:val="003C2185"/>
    <w:rsid w:val="003C3474"/>
    <w:rsid w:val="003C6F95"/>
    <w:rsid w:val="003C787F"/>
    <w:rsid w:val="003D2BD1"/>
    <w:rsid w:val="003D54D8"/>
    <w:rsid w:val="003D6BBC"/>
    <w:rsid w:val="003E051D"/>
    <w:rsid w:val="003E4FF9"/>
    <w:rsid w:val="003E7B10"/>
    <w:rsid w:val="003F1E51"/>
    <w:rsid w:val="003F4719"/>
    <w:rsid w:val="003F5188"/>
    <w:rsid w:val="00400162"/>
    <w:rsid w:val="00402408"/>
    <w:rsid w:val="004038DA"/>
    <w:rsid w:val="004074CC"/>
    <w:rsid w:val="004101AE"/>
    <w:rsid w:val="00410DF2"/>
    <w:rsid w:val="00415A11"/>
    <w:rsid w:val="004163F3"/>
    <w:rsid w:val="00427C7C"/>
    <w:rsid w:val="00431048"/>
    <w:rsid w:val="00434E5B"/>
    <w:rsid w:val="00441AA6"/>
    <w:rsid w:val="004459BD"/>
    <w:rsid w:val="00450ABE"/>
    <w:rsid w:val="00454DAD"/>
    <w:rsid w:val="00467711"/>
    <w:rsid w:val="004725DD"/>
    <w:rsid w:val="00473098"/>
    <w:rsid w:val="004778FE"/>
    <w:rsid w:val="0047798D"/>
    <w:rsid w:val="00480407"/>
    <w:rsid w:val="0048416E"/>
    <w:rsid w:val="00486179"/>
    <w:rsid w:val="004871E8"/>
    <w:rsid w:val="004872FA"/>
    <w:rsid w:val="004915B0"/>
    <w:rsid w:val="004959E2"/>
    <w:rsid w:val="004A07EC"/>
    <w:rsid w:val="004A0E87"/>
    <w:rsid w:val="004A4F6C"/>
    <w:rsid w:val="004A5546"/>
    <w:rsid w:val="004A595B"/>
    <w:rsid w:val="004A5996"/>
    <w:rsid w:val="004A6939"/>
    <w:rsid w:val="004B2CB3"/>
    <w:rsid w:val="004B3FE0"/>
    <w:rsid w:val="004B535B"/>
    <w:rsid w:val="004C1098"/>
    <w:rsid w:val="004C4244"/>
    <w:rsid w:val="004C689E"/>
    <w:rsid w:val="004C7928"/>
    <w:rsid w:val="004D3B16"/>
    <w:rsid w:val="004E1559"/>
    <w:rsid w:val="004E2EF4"/>
    <w:rsid w:val="004E7144"/>
    <w:rsid w:val="004F17CA"/>
    <w:rsid w:val="004F5A8E"/>
    <w:rsid w:val="005005CF"/>
    <w:rsid w:val="00501337"/>
    <w:rsid w:val="00504563"/>
    <w:rsid w:val="005072D0"/>
    <w:rsid w:val="00511DE0"/>
    <w:rsid w:val="005125EB"/>
    <w:rsid w:val="0051596F"/>
    <w:rsid w:val="005160AF"/>
    <w:rsid w:val="005170EB"/>
    <w:rsid w:val="00523183"/>
    <w:rsid w:val="005245C4"/>
    <w:rsid w:val="00527ADB"/>
    <w:rsid w:val="00540C05"/>
    <w:rsid w:val="00540E2A"/>
    <w:rsid w:val="0054388A"/>
    <w:rsid w:val="00543F1B"/>
    <w:rsid w:val="00544D8F"/>
    <w:rsid w:val="005509AA"/>
    <w:rsid w:val="0055125F"/>
    <w:rsid w:val="00560273"/>
    <w:rsid w:val="00562C85"/>
    <w:rsid w:val="0057345E"/>
    <w:rsid w:val="0057348E"/>
    <w:rsid w:val="00574A33"/>
    <w:rsid w:val="00576317"/>
    <w:rsid w:val="00577182"/>
    <w:rsid w:val="0058065E"/>
    <w:rsid w:val="00580716"/>
    <w:rsid w:val="00585BCA"/>
    <w:rsid w:val="00590524"/>
    <w:rsid w:val="00594796"/>
    <w:rsid w:val="00597F43"/>
    <w:rsid w:val="005A0BC4"/>
    <w:rsid w:val="005A4962"/>
    <w:rsid w:val="005A5167"/>
    <w:rsid w:val="005B3B3E"/>
    <w:rsid w:val="005C0FF1"/>
    <w:rsid w:val="005C14B9"/>
    <w:rsid w:val="005C16FC"/>
    <w:rsid w:val="005C27FA"/>
    <w:rsid w:val="005C4A23"/>
    <w:rsid w:val="005C53EA"/>
    <w:rsid w:val="005C649A"/>
    <w:rsid w:val="005C70CB"/>
    <w:rsid w:val="005D0C3D"/>
    <w:rsid w:val="005D14D9"/>
    <w:rsid w:val="005D4206"/>
    <w:rsid w:val="005D43F2"/>
    <w:rsid w:val="005E2422"/>
    <w:rsid w:val="005E2BF9"/>
    <w:rsid w:val="005E3683"/>
    <w:rsid w:val="005E43F8"/>
    <w:rsid w:val="005E69AA"/>
    <w:rsid w:val="005E7C6D"/>
    <w:rsid w:val="005F5073"/>
    <w:rsid w:val="005F58E1"/>
    <w:rsid w:val="006013E5"/>
    <w:rsid w:val="00602548"/>
    <w:rsid w:val="00613B8B"/>
    <w:rsid w:val="00614850"/>
    <w:rsid w:val="00615868"/>
    <w:rsid w:val="00616CAA"/>
    <w:rsid w:val="006217DA"/>
    <w:rsid w:val="00622D89"/>
    <w:rsid w:val="00623487"/>
    <w:rsid w:val="006273ED"/>
    <w:rsid w:val="006277DB"/>
    <w:rsid w:val="006279F8"/>
    <w:rsid w:val="00631D01"/>
    <w:rsid w:val="00633F3B"/>
    <w:rsid w:val="0064020B"/>
    <w:rsid w:val="00663FB0"/>
    <w:rsid w:val="00664FBF"/>
    <w:rsid w:val="006660D1"/>
    <w:rsid w:val="00674DC2"/>
    <w:rsid w:val="006761B6"/>
    <w:rsid w:val="00676D85"/>
    <w:rsid w:val="00677051"/>
    <w:rsid w:val="006778DB"/>
    <w:rsid w:val="006827BA"/>
    <w:rsid w:val="006827F0"/>
    <w:rsid w:val="00682C83"/>
    <w:rsid w:val="006830C0"/>
    <w:rsid w:val="00687A1B"/>
    <w:rsid w:val="00694622"/>
    <w:rsid w:val="00697196"/>
    <w:rsid w:val="0069790B"/>
    <w:rsid w:val="00697FB1"/>
    <w:rsid w:val="006A014F"/>
    <w:rsid w:val="006A1A32"/>
    <w:rsid w:val="006A58E6"/>
    <w:rsid w:val="006A59D8"/>
    <w:rsid w:val="006A5CE1"/>
    <w:rsid w:val="006B4EB2"/>
    <w:rsid w:val="006B4FA0"/>
    <w:rsid w:val="006C267B"/>
    <w:rsid w:val="006C3D3C"/>
    <w:rsid w:val="006C4C26"/>
    <w:rsid w:val="006C67ED"/>
    <w:rsid w:val="006C7C09"/>
    <w:rsid w:val="006D518D"/>
    <w:rsid w:val="006D6B36"/>
    <w:rsid w:val="006D7E5D"/>
    <w:rsid w:val="006E4204"/>
    <w:rsid w:val="006E5E9C"/>
    <w:rsid w:val="006F23D7"/>
    <w:rsid w:val="006F3C6E"/>
    <w:rsid w:val="006F79A1"/>
    <w:rsid w:val="00701625"/>
    <w:rsid w:val="0070285F"/>
    <w:rsid w:val="00702ABE"/>
    <w:rsid w:val="0070384D"/>
    <w:rsid w:val="007078D8"/>
    <w:rsid w:val="00707E29"/>
    <w:rsid w:val="00707E60"/>
    <w:rsid w:val="00710639"/>
    <w:rsid w:val="00716383"/>
    <w:rsid w:val="00721BD3"/>
    <w:rsid w:val="00723870"/>
    <w:rsid w:val="0072513D"/>
    <w:rsid w:val="007258EA"/>
    <w:rsid w:val="00735557"/>
    <w:rsid w:val="00736E8B"/>
    <w:rsid w:val="00743231"/>
    <w:rsid w:val="00747654"/>
    <w:rsid w:val="00753100"/>
    <w:rsid w:val="00762AE7"/>
    <w:rsid w:val="00764A1B"/>
    <w:rsid w:val="0076527F"/>
    <w:rsid w:val="007675F8"/>
    <w:rsid w:val="00770B50"/>
    <w:rsid w:val="00774A7E"/>
    <w:rsid w:val="007774B1"/>
    <w:rsid w:val="007811A2"/>
    <w:rsid w:val="007818F7"/>
    <w:rsid w:val="00782BD3"/>
    <w:rsid w:val="00783A59"/>
    <w:rsid w:val="00791150"/>
    <w:rsid w:val="007912A2"/>
    <w:rsid w:val="00797128"/>
    <w:rsid w:val="007A4962"/>
    <w:rsid w:val="007B25DB"/>
    <w:rsid w:val="007B6E3D"/>
    <w:rsid w:val="007B7ABA"/>
    <w:rsid w:val="007C2740"/>
    <w:rsid w:val="007C62BC"/>
    <w:rsid w:val="007D017B"/>
    <w:rsid w:val="007D31BA"/>
    <w:rsid w:val="007D3D77"/>
    <w:rsid w:val="007D56AC"/>
    <w:rsid w:val="007D58D8"/>
    <w:rsid w:val="007D5A1D"/>
    <w:rsid w:val="007D5C39"/>
    <w:rsid w:val="007D72B9"/>
    <w:rsid w:val="007E285E"/>
    <w:rsid w:val="007E52B5"/>
    <w:rsid w:val="007E6FA0"/>
    <w:rsid w:val="007F791C"/>
    <w:rsid w:val="0081174B"/>
    <w:rsid w:val="008146B2"/>
    <w:rsid w:val="008158D4"/>
    <w:rsid w:val="00815F30"/>
    <w:rsid w:val="00817669"/>
    <w:rsid w:val="00821A95"/>
    <w:rsid w:val="008225DB"/>
    <w:rsid w:val="00825140"/>
    <w:rsid w:val="00825A94"/>
    <w:rsid w:val="00827494"/>
    <w:rsid w:val="00830EE4"/>
    <w:rsid w:val="00833174"/>
    <w:rsid w:val="0083440F"/>
    <w:rsid w:val="0084048F"/>
    <w:rsid w:val="00840FD8"/>
    <w:rsid w:val="0084469E"/>
    <w:rsid w:val="008462C7"/>
    <w:rsid w:val="008464A6"/>
    <w:rsid w:val="00846AE3"/>
    <w:rsid w:val="00846F1B"/>
    <w:rsid w:val="008474F2"/>
    <w:rsid w:val="008571B7"/>
    <w:rsid w:val="00860766"/>
    <w:rsid w:val="00861DE4"/>
    <w:rsid w:val="0086206E"/>
    <w:rsid w:val="00872B11"/>
    <w:rsid w:val="00877AF1"/>
    <w:rsid w:val="008842B2"/>
    <w:rsid w:val="00885FEE"/>
    <w:rsid w:val="008867AD"/>
    <w:rsid w:val="00890583"/>
    <w:rsid w:val="008933B1"/>
    <w:rsid w:val="008937DD"/>
    <w:rsid w:val="00896B37"/>
    <w:rsid w:val="008A0A89"/>
    <w:rsid w:val="008A26FA"/>
    <w:rsid w:val="008A359E"/>
    <w:rsid w:val="008A44B2"/>
    <w:rsid w:val="008A48CD"/>
    <w:rsid w:val="008A49CA"/>
    <w:rsid w:val="008A57F1"/>
    <w:rsid w:val="008A7553"/>
    <w:rsid w:val="008A767F"/>
    <w:rsid w:val="008B12EF"/>
    <w:rsid w:val="008B27DD"/>
    <w:rsid w:val="008B6631"/>
    <w:rsid w:val="008B6782"/>
    <w:rsid w:val="008B7CDE"/>
    <w:rsid w:val="008C0345"/>
    <w:rsid w:val="008C3438"/>
    <w:rsid w:val="008C46D1"/>
    <w:rsid w:val="008C5EE4"/>
    <w:rsid w:val="008C6BDE"/>
    <w:rsid w:val="008C7894"/>
    <w:rsid w:val="008D5536"/>
    <w:rsid w:val="008D71EB"/>
    <w:rsid w:val="008D729B"/>
    <w:rsid w:val="008E0B8F"/>
    <w:rsid w:val="008E2063"/>
    <w:rsid w:val="008E690A"/>
    <w:rsid w:val="008F03A6"/>
    <w:rsid w:val="008F12A5"/>
    <w:rsid w:val="008F1D17"/>
    <w:rsid w:val="008F2616"/>
    <w:rsid w:val="008F2D19"/>
    <w:rsid w:val="008F3423"/>
    <w:rsid w:val="008F375B"/>
    <w:rsid w:val="008F49DF"/>
    <w:rsid w:val="008F61FD"/>
    <w:rsid w:val="008F70AE"/>
    <w:rsid w:val="009015F8"/>
    <w:rsid w:val="00901831"/>
    <w:rsid w:val="00905FD0"/>
    <w:rsid w:val="00907B77"/>
    <w:rsid w:val="0091741A"/>
    <w:rsid w:val="00921204"/>
    <w:rsid w:val="00922427"/>
    <w:rsid w:val="00922A33"/>
    <w:rsid w:val="00931B2E"/>
    <w:rsid w:val="009327C0"/>
    <w:rsid w:val="0093347C"/>
    <w:rsid w:val="009369C8"/>
    <w:rsid w:val="00937DAE"/>
    <w:rsid w:val="009405DC"/>
    <w:rsid w:val="009412DD"/>
    <w:rsid w:val="009429A0"/>
    <w:rsid w:val="00942E8F"/>
    <w:rsid w:val="00943DD4"/>
    <w:rsid w:val="00943F1A"/>
    <w:rsid w:val="00952FD1"/>
    <w:rsid w:val="00954553"/>
    <w:rsid w:val="00956242"/>
    <w:rsid w:val="00961EFB"/>
    <w:rsid w:val="00964527"/>
    <w:rsid w:val="00965AC0"/>
    <w:rsid w:val="0096730A"/>
    <w:rsid w:val="0096763B"/>
    <w:rsid w:val="00967EFA"/>
    <w:rsid w:val="00970D66"/>
    <w:rsid w:val="0097147E"/>
    <w:rsid w:val="00972D74"/>
    <w:rsid w:val="009749A0"/>
    <w:rsid w:val="009841D6"/>
    <w:rsid w:val="00984DEE"/>
    <w:rsid w:val="009859C6"/>
    <w:rsid w:val="00986103"/>
    <w:rsid w:val="00992C81"/>
    <w:rsid w:val="00993E4D"/>
    <w:rsid w:val="009A0D69"/>
    <w:rsid w:val="009A0DE2"/>
    <w:rsid w:val="009A1322"/>
    <w:rsid w:val="009B1E66"/>
    <w:rsid w:val="009B3FB0"/>
    <w:rsid w:val="009B72C3"/>
    <w:rsid w:val="009C3B6F"/>
    <w:rsid w:val="009C674C"/>
    <w:rsid w:val="009D0403"/>
    <w:rsid w:val="009D2285"/>
    <w:rsid w:val="009D4C70"/>
    <w:rsid w:val="009D4F31"/>
    <w:rsid w:val="009E12FD"/>
    <w:rsid w:val="009E36F5"/>
    <w:rsid w:val="009E3DCF"/>
    <w:rsid w:val="009E56EC"/>
    <w:rsid w:val="009E6044"/>
    <w:rsid w:val="009E678C"/>
    <w:rsid w:val="009F09F0"/>
    <w:rsid w:val="009F352C"/>
    <w:rsid w:val="009F37AF"/>
    <w:rsid w:val="00A017CF"/>
    <w:rsid w:val="00A019DC"/>
    <w:rsid w:val="00A0471E"/>
    <w:rsid w:val="00A04A8B"/>
    <w:rsid w:val="00A1403C"/>
    <w:rsid w:val="00A166C1"/>
    <w:rsid w:val="00A23353"/>
    <w:rsid w:val="00A2453E"/>
    <w:rsid w:val="00A26232"/>
    <w:rsid w:val="00A27777"/>
    <w:rsid w:val="00A35E98"/>
    <w:rsid w:val="00A403FB"/>
    <w:rsid w:val="00A430F9"/>
    <w:rsid w:val="00A47013"/>
    <w:rsid w:val="00A515EE"/>
    <w:rsid w:val="00A52BBC"/>
    <w:rsid w:val="00A5747D"/>
    <w:rsid w:val="00A57DD0"/>
    <w:rsid w:val="00A6208E"/>
    <w:rsid w:val="00A626D2"/>
    <w:rsid w:val="00A72536"/>
    <w:rsid w:val="00A72545"/>
    <w:rsid w:val="00A73B5C"/>
    <w:rsid w:val="00A7714E"/>
    <w:rsid w:val="00A81089"/>
    <w:rsid w:val="00A83AC1"/>
    <w:rsid w:val="00A858EF"/>
    <w:rsid w:val="00A871F5"/>
    <w:rsid w:val="00A913E4"/>
    <w:rsid w:val="00A922FB"/>
    <w:rsid w:val="00A946B3"/>
    <w:rsid w:val="00A966A8"/>
    <w:rsid w:val="00A973F7"/>
    <w:rsid w:val="00AA45DD"/>
    <w:rsid w:val="00AA463C"/>
    <w:rsid w:val="00AB068E"/>
    <w:rsid w:val="00AB4329"/>
    <w:rsid w:val="00AC1436"/>
    <w:rsid w:val="00AC223F"/>
    <w:rsid w:val="00AC3740"/>
    <w:rsid w:val="00AC4524"/>
    <w:rsid w:val="00AC57C2"/>
    <w:rsid w:val="00AC7E5E"/>
    <w:rsid w:val="00AD28D8"/>
    <w:rsid w:val="00AD4930"/>
    <w:rsid w:val="00AD5362"/>
    <w:rsid w:val="00AD5A45"/>
    <w:rsid w:val="00AD5B5D"/>
    <w:rsid w:val="00AD68D5"/>
    <w:rsid w:val="00AE2A7C"/>
    <w:rsid w:val="00AE627E"/>
    <w:rsid w:val="00AF16F6"/>
    <w:rsid w:val="00AF3AF8"/>
    <w:rsid w:val="00B065AB"/>
    <w:rsid w:val="00B06614"/>
    <w:rsid w:val="00B07BEF"/>
    <w:rsid w:val="00B118B6"/>
    <w:rsid w:val="00B119BD"/>
    <w:rsid w:val="00B1262D"/>
    <w:rsid w:val="00B13A67"/>
    <w:rsid w:val="00B23672"/>
    <w:rsid w:val="00B25473"/>
    <w:rsid w:val="00B25B10"/>
    <w:rsid w:val="00B274A2"/>
    <w:rsid w:val="00B302EA"/>
    <w:rsid w:val="00B31674"/>
    <w:rsid w:val="00B31C95"/>
    <w:rsid w:val="00B331FB"/>
    <w:rsid w:val="00B3402B"/>
    <w:rsid w:val="00B3425D"/>
    <w:rsid w:val="00B357F4"/>
    <w:rsid w:val="00B360E0"/>
    <w:rsid w:val="00B4035E"/>
    <w:rsid w:val="00B406D1"/>
    <w:rsid w:val="00B40C11"/>
    <w:rsid w:val="00B4456B"/>
    <w:rsid w:val="00B44A80"/>
    <w:rsid w:val="00B513C9"/>
    <w:rsid w:val="00B611BD"/>
    <w:rsid w:val="00B649FB"/>
    <w:rsid w:val="00B651C1"/>
    <w:rsid w:val="00B70DC5"/>
    <w:rsid w:val="00B739C6"/>
    <w:rsid w:val="00B84AD5"/>
    <w:rsid w:val="00B8505C"/>
    <w:rsid w:val="00B8727A"/>
    <w:rsid w:val="00B874BD"/>
    <w:rsid w:val="00B91A18"/>
    <w:rsid w:val="00B936BB"/>
    <w:rsid w:val="00BA1B33"/>
    <w:rsid w:val="00BA6A36"/>
    <w:rsid w:val="00BB07DD"/>
    <w:rsid w:val="00BB204A"/>
    <w:rsid w:val="00BB5D19"/>
    <w:rsid w:val="00BC11DC"/>
    <w:rsid w:val="00BC3A81"/>
    <w:rsid w:val="00BC634B"/>
    <w:rsid w:val="00BC7719"/>
    <w:rsid w:val="00BD3AFD"/>
    <w:rsid w:val="00BD61C8"/>
    <w:rsid w:val="00BE107B"/>
    <w:rsid w:val="00BE3723"/>
    <w:rsid w:val="00BE70D6"/>
    <w:rsid w:val="00BE724A"/>
    <w:rsid w:val="00BF1D6E"/>
    <w:rsid w:val="00BF3C81"/>
    <w:rsid w:val="00BF7CCA"/>
    <w:rsid w:val="00BF7E8A"/>
    <w:rsid w:val="00C016F6"/>
    <w:rsid w:val="00C0400C"/>
    <w:rsid w:val="00C050E9"/>
    <w:rsid w:val="00C06698"/>
    <w:rsid w:val="00C072AB"/>
    <w:rsid w:val="00C1061D"/>
    <w:rsid w:val="00C13D5A"/>
    <w:rsid w:val="00C15395"/>
    <w:rsid w:val="00C154D3"/>
    <w:rsid w:val="00C200D7"/>
    <w:rsid w:val="00C21040"/>
    <w:rsid w:val="00C22860"/>
    <w:rsid w:val="00C2520A"/>
    <w:rsid w:val="00C274F2"/>
    <w:rsid w:val="00C27D16"/>
    <w:rsid w:val="00C30052"/>
    <w:rsid w:val="00C31A72"/>
    <w:rsid w:val="00C31D0C"/>
    <w:rsid w:val="00C4301C"/>
    <w:rsid w:val="00C4461A"/>
    <w:rsid w:val="00C52E58"/>
    <w:rsid w:val="00C535C6"/>
    <w:rsid w:val="00C55B80"/>
    <w:rsid w:val="00C60E52"/>
    <w:rsid w:val="00C616F3"/>
    <w:rsid w:val="00C61A1D"/>
    <w:rsid w:val="00C664F0"/>
    <w:rsid w:val="00C673D1"/>
    <w:rsid w:val="00C706D5"/>
    <w:rsid w:val="00C7400D"/>
    <w:rsid w:val="00C77919"/>
    <w:rsid w:val="00C95DFD"/>
    <w:rsid w:val="00C96A21"/>
    <w:rsid w:val="00CA19C5"/>
    <w:rsid w:val="00CA29ED"/>
    <w:rsid w:val="00CA47BB"/>
    <w:rsid w:val="00CA67B8"/>
    <w:rsid w:val="00CB0A5D"/>
    <w:rsid w:val="00CB2A23"/>
    <w:rsid w:val="00CB48C6"/>
    <w:rsid w:val="00CB50F9"/>
    <w:rsid w:val="00CB517F"/>
    <w:rsid w:val="00CB6A6C"/>
    <w:rsid w:val="00CC0DED"/>
    <w:rsid w:val="00CC23B2"/>
    <w:rsid w:val="00CC55D3"/>
    <w:rsid w:val="00CC5B0C"/>
    <w:rsid w:val="00CC5B1C"/>
    <w:rsid w:val="00CD0F37"/>
    <w:rsid w:val="00CD2F92"/>
    <w:rsid w:val="00CD3B1C"/>
    <w:rsid w:val="00CE1177"/>
    <w:rsid w:val="00CE1312"/>
    <w:rsid w:val="00CE43E3"/>
    <w:rsid w:val="00CE5EE4"/>
    <w:rsid w:val="00CE77DF"/>
    <w:rsid w:val="00CF0BFC"/>
    <w:rsid w:val="00CF3B42"/>
    <w:rsid w:val="00CF52D5"/>
    <w:rsid w:val="00CF6611"/>
    <w:rsid w:val="00D034DA"/>
    <w:rsid w:val="00D0362B"/>
    <w:rsid w:val="00D04D98"/>
    <w:rsid w:val="00D05840"/>
    <w:rsid w:val="00D1089E"/>
    <w:rsid w:val="00D12ACC"/>
    <w:rsid w:val="00D1656B"/>
    <w:rsid w:val="00D2005B"/>
    <w:rsid w:val="00D20BA7"/>
    <w:rsid w:val="00D248F1"/>
    <w:rsid w:val="00D26EFE"/>
    <w:rsid w:val="00D27575"/>
    <w:rsid w:val="00D2782F"/>
    <w:rsid w:val="00D328F3"/>
    <w:rsid w:val="00D32921"/>
    <w:rsid w:val="00D355F3"/>
    <w:rsid w:val="00D36A7D"/>
    <w:rsid w:val="00D37390"/>
    <w:rsid w:val="00D4388E"/>
    <w:rsid w:val="00D458DE"/>
    <w:rsid w:val="00D46C18"/>
    <w:rsid w:val="00D50EDB"/>
    <w:rsid w:val="00D52001"/>
    <w:rsid w:val="00D53E04"/>
    <w:rsid w:val="00D55F63"/>
    <w:rsid w:val="00D56945"/>
    <w:rsid w:val="00D56B41"/>
    <w:rsid w:val="00D62AA4"/>
    <w:rsid w:val="00D637AF"/>
    <w:rsid w:val="00D64FDA"/>
    <w:rsid w:val="00D669A3"/>
    <w:rsid w:val="00D70F59"/>
    <w:rsid w:val="00D72189"/>
    <w:rsid w:val="00D736AF"/>
    <w:rsid w:val="00D74FAD"/>
    <w:rsid w:val="00D8264C"/>
    <w:rsid w:val="00D82B25"/>
    <w:rsid w:val="00D84494"/>
    <w:rsid w:val="00D860DD"/>
    <w:rsid w:val="00D868FC"/>
    <w:rsid w:val="00D94146"/>
    <w:rsid w:val="00DA2017"/>
    <w:rsid w:val="00DA5EC0"/>
    <w:rsid w:val="00DA7541"/>
    <w:rsid w:val="00DB3A34"/>
    <w:rsid w:val="00DC05B4"/>
    <w:rsid w:val="00DC1917"/>
    <w:rsid w:val="00DC3F04"/>
    <w:rsid w:val="00DC4636"/>
    <w:rsid w:val="00DC4E2D"/>
    <w:rsid w:val="00DC54A1"/>
    <w:rsid w:val="00DC5F26"/>
    <w:rsid w:val="00DC6BA4"/>
    <w:rsid w:val="00DC73C3"/>
    <w:rsid w:val="00DD0B70"/>
    <w:rsid w:val="00DE25A1"/>
    <w:rsid w:val="00DE4CDF"/>
    <w:rsid w:val="00DE5877"/>
    <w:rsid w:val="00DF05A1"/>
    <w:rsid w:val="00DF411C"/>
    <w:rsid w:val="00DF63CB"/>
    <w:rsid w:val="00DF74E6"/>
    <w:rsid w:val="00DF7D91"/>
    <w:rsid w:val="00E00DF3"/>
    <w:rsid w:val="00E11EA0"/>
    <w:rsid w:val="00E178AB"/>
    <w:rsid w:val="00E208DC"/>
    <w:rsid w:val="00E20F80"/>
    <w:rsid w:val="00E24F67"/>
    <w:rsid w:val="00E250AF"/>
    <w:rsid w:val="00E25AC4"/>
    <w:rsid w:val="00E264F2"/>
    <w:rsid w:val="00E30387"/>
    <w:rsid w:val="00E322DE"/>
    <w:rsid w:val="00E32AF0"/>
    <w:rsid w:val="00E32C46"/>
    <w:rsid w:val="00E33117"/>
    <w:rsid w:val="00E34687"/>
    <w:rsid w:val="00E36BA4"/>
    <w:rsid w:val="00E45CAC"/>
    <w:rsid w:val="00E471F8"/>
    <w:rsid w:val="00E47E7A"/>
    <w:rsid w:val="00E51111"/>
    <w:rsid w:val="00E52B1B"/>
    <w:rsid w:val="00E52BBE"/>
    <w:rsid w:val="00E55C73"/>
    <w:rsid w:val="00E608BC"/>
    <w:rsid w:val="00E60B9C"/>
    <w:rsid w:val="00E6248A"/>
    <w:rsid w:val="00E64017"/>
    <w:rsid w:val="00E70475"/>
    <w:rsid w:val="00E7327F"/>
    <w:rsid w:val="00E76E7F"/>
    <w:rsid w:val="00E81662"/>
    <w:rsid w:val="00E8329C"/>
    <w:rsid w:val="00E84804"/>
    <w:rsid w:val="00E86601"/>
    <w:rsid w:val="00E86F6F"/>
    <w:rsid w:val="00E908B6"/>
    <w:rsid w:val="00E90D58"/>
    <w:rsid w:val="00E93A0B"/>
    <w:rsid w:val="00E97BC4"/>
    <w:rsid w:val="00EA1C87"/>
    <w:rsid w:val="00EA313B"/>
    <w:rsid w:val="00EA5D1F"/>
    <w:rsid w:val="00EA766F"/>
    <w:rsid w:val="00EA7B6A"/>
    <w:rsid w:val="00EA7C35"/>
    <w:rsid w:val="00EB2A61"/>
    <w:rsid w:val="00EC1596"/>
    <w:rsid w:val="00EC479B"/>
    <w:rsid w:val="00EC52C1"/>
    <w:rsid w:val="00EC67F5"/>
    <w:rsid w:val="00ED0469"/>
    <w:rsid w:val="00ED1EB1"/>
    <w:rsid w:val="00ED638B"/>
    <w:rsid w:val="00ED653F"/>
    <w:rsid w:val="00ED7CA2"/>
    <w:rsid w:val="00EE2311"/>
    <w:rsid w:val="00EE2903"/>
    <w:rsid w:val="00EE2AD1"/>
    <w:rsid w:val="00EE4E8C"/>
    <w:rsid w:val="00EF5EA0"/>
    <w:rsid w:val="00EF5FA5"/>
    <w:rsid w:val="00EF61BC"/>
    <w:rsid w:val="00F03967"/>
    <w:rsid w:val="00F047DB"/>
    <w:rsid w:val="00F12D54"/>
    <w:rsid w:val="00F1355B"/>
    <w:rsid w:val="00F1558F"/>
    <w:rsid w:val="00F2042F"/>
    <w:rsid w:val="00F21339"/>
    <w:rsid w:val="00F256A4"/>
    <w:rsid w:val="00F31334"/>
    <w:rsid w:val="00F34640"/>
    <w:rsid w:val="00F36AB0"/>
    <w:rsid w:val="00F4002C"/>
    <w:rsid w:val="00F40149"/>
    <w:rsid w:val="00F40D46"/>
    <w:rsid w:val="00F41E3E"/>
    <w:rsid w:val="00F41FFB"/>
    <w:rsid w:val="00F43B12"/>
    <w:rsid w:val="00F4649B"/>
    <w:rsid w:val="00F4700A"/>
    <w:rsid w:val="00F50805"/>
    <w:rsid w:val="00F51EC5"/>
    <w:rsid w:val="00F52A2E"/>
    <w:rsid w:val="00F52CCE"/>
    <w:rsid w:val="00F53883"/>
    <w:rsid w:val="00F541E3"/>
    <w:rsid w:val="00F5594A"/>
    <w:rsid w:val="00F55971"/>
    <w:rsid w:val="00F618EC"/>
    <w:rsid w:val="00F62FCF"/>
    <w:rsid w:val="00F66A25"/>
    <w:rsid w:val="00F67A27"/>
    <w:rsid w:val="00F7744D"/>
    <w:rsid w:val="00F80343"/>
    <w:rsid w:val="00F90BED"/>
    <w:rsid w:val="00F94E35"/>
    <w:rsid w:val="00F97A68"/>
    <w:rsid w:val="00FA0376"/>
    <w:rsid w:val="00FA2F85"/>
    <w:rsid w:val="00FA3F90"/>
    <w:rsid w:val="00FA65CE"/>
    <w:rsid w:val="00FA73D9"/>
    <w:rsid w:val="00FA7B43"/>
    <w:rsid w:val="00FB0476"/>
    <w:rsid w:val="00FB23FF"/>
    <w:rsid w:val="00FB2D36"/>
    <w:rsid w:val="00FB3413"/>
    <w:rsid w:val="00FB38C7"/>
    <w:rsid w:val="00FB7A92"/>
    <w:rsid w:val="00FC27A0"/>
    <w:rsid w:val="00FC3A5F"/>
    <w:rsid w:val="00FC5077"/>
    <w:rsid w:val="00FC56C8"/>
    <w:rsid w:val="00FD285A"/>
    <w:rsid w:val="00FD42C3"/>
    <w:rsid w:val="00FD4661"/>
    <w:rsid w:val="00FD7B71"/>
    <w:rsid w:val="00FE0EF6"/>
    <w:rsid w:val="00FE1BEF"/>
    <w:rsid w:val="00FE5509"/>
    <w:rsid w:val="00FE5AB9"/>
    <w:rsid w:val="00FE5AD0"/>
    <w:rsid w:val="00FE720E"/>
    <w:rsid w:val="00FF2014"/>
    <w:rsid w:val="00FF21C0"/>
    <w:rsid w:val="00FF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0B809"/>
  <w15:docId w15:val="{B8ABD7EB-B2B9-4E08-8C2D-908B5E08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F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D033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8464A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0016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00162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00162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0334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464A6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00162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00162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00162"/>
    <w:rPr>
      <w:rFonts w:ascii="Cambria" w:hAnsi="Cambria" w:cs="Times New Roman"/>
      <w:color w:val="404040"/>
      <w:sz w:val="20"/>
      <w:szCs w:val="20"/>
      <w:lang w:eastAsia="ru-RU"/>
    </w:rPr>
  </w:style>
  <w:style w:type="paragraph" w:styleId="a3">
    <w:name w:val="Body Text"/>
    <w:basedOn w:val="a"/>
    <w:link w:val="a4"/>
    <w:rsid w:val="00D55F63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locked/>
    <w:rsid w:val="00D55F63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endnote text"/>
    <w:basedOn w:val="a"/>
    <w:link w:val="a6"/>
    <w:uiPriority w:val="99"/>
    <w:semiHidden/>
    <w:rsid w:val="00D55F63"/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D55F63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rsid w:val="00D55F63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95624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0D03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D0334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rsid w:val="0004039B"/>
    <w:rPr>
      <w:rFonts w:cs="Times New Roman"/>
      <w:color w:val="008000"/>
      <w:u w:val="single"/>
    </w:rPr>
  </w:style>
  <w:style w:type="paragraph" w:styleId="ac">
    <w:name w:val="Title"/>
    <w:basedOn w:val="a"/>
    <w:link w:val="ad"/>
    <w:qFormat/>
    <w:rsid w:val="00400162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d">
    <w:name w:val="Заголовок Знак"/>
    <w:basedOn w:val="a0"/>
    <w:link w:val="ac"/>
    <w:locked/>
    <w:rsid w:val="00400162"/>
    <w:rPr>
      <w:rFonts w:ascii="Times New Roman" w:hAnsi="Times New Roman" w:cs="Times New Roman"/>
      <w:b/>
      <w:sz w:val="20"/>
      <w:szCs w:val="20"/>
      <w:lang w:eastAsia="ru-RU"/>
    </w:rPr>
  </w:style>
  <w:style w:type="table" w:styleId="ae">
    <w:name w:val="Table Grid"/>
    <w:basedOn w:val="a1"/>
    <w:uiPriority w:val="39"/>
    <w:locked/>
    <w:rsid w:val="00FB2D3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locked/>
    <w:rsid w:val="00B27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778DB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7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4778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3">
    <w:name w:val="Body Text Indent 2"/>
    <w:basedOn w:val="a"/>
    <w:link w:val="24"/>
    <w:uiPriority w:val="99"/>
    <w:unhideWhenUsed/>
    <w:locked/>
    <w:rsid w:val="00B1262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1262D"/>
    <w:rPr>
      <w:rFonts w:ascii="Times New Roman" w:eastAsia="Times New Roman" w:hAnsi="Times New Roman"/>
    </w:rPr>
  </w:style>
  <w:style w:type="paragraph" w:customStyle="1" w:styleId="ConsPlusTitle">
    <w:name w:val="ConsPlusTitle"/>
    <w:rsid w:val="00C664F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f">
    <w:name w:val="Strong"/>
    <w:qFormat/>
    <w:rsid w:val="00192EDA"/>
    <w:rPr>
      <w:b/>
      <w:bCs/>
    </w:rPr>
  </w:style>
  <w:style w:type="paragraph" w:styleId="af0">
    <w:name w:val="caption"/>
    <w:basedOn w:val="a"/>
    <w:next w:val="a"/>
    <w:unhideWhenUsed/>
    <w:qFormat/>
    <w:rsid w:val="007E285E"/>
    <w:pPr>
      <w:spacing w:after="200"/>
    </w:pPr>
    <w:rPr>
      <w:b/>
      <w:bCs/>
      <w:color w:val="4F81BD" w:themeColor="accent1"/>
      <w:sz w:val="18"/>
      <w:szCs w:val="18"/>
    </w:rPr>
  </w:style>
  <w:style w:type="paragraph" w:styleId="af1">
    <w:name w:val="header"/>
    <w:basedOn w:val="a"/>
    <w:link w:val="af2"/>
    <w:uiPriority w:val="99"/>
    <w:unhideWhenUsed/>
    <w:locked/>
    <w:rsid w:val="000B0CF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0CF5"/>
    <w:rPr>
      <w:rFonts w:ascii="Times New Roman" w:eastAsia="Times New Roman" w:hAnsi="Times New Roman"/>
    </w:rPr>
  </w:style>
  <w:style w:type="paragraph" w:styleId="af3">
    <w:name w:val="footer"/>
    <w:basedOn w:val="a"/>
    <w:link w:val="af4"/>
    <w:uiPriority w:val="99"/>
    <w:unhideWhenUsed/>
    <w:locked/>
    <w:rsid w:val="000B0CF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B0CF5"/>
    <w:rPr>
      <w:rFonts w:ascii="Times New Roman" w:eastAsia="Times New Roman" w:hAnsi="Times New Roman"/>
    </w:rPr>
  </w:style>
  <w:style w:type="paragraph" w:styleId="3">
    <w:name w:val="Body Text 3"/>
    <w:basedOn w:val="a"/>
    <w:link w:val="30"/>
    <w:uiPriority w:val="99"/>
    <w:unhideWhenUsed/>
    <w:locked/>
    <w:rsid w:val="009015F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015F8"/>
    <w:rPr>
      <w:rFonts w:ascii="Times New Roman" w:eastAsia="Times New Roman" w:hAnsi="Times New Roman"/>
      <w:sz w:val="16"/>
      <w:szCs w:val="16"/>
    </w:rPr>
  </w:style>
  <w:style w:type="character" w:customStyle="1" w:styleId="flditalic1">
    <w:name w:val="fld_italic1"/>
    <w:rsid w:val="00FD7B71"/>
    <w:rPr>
      <w:i/>
      <w:iCs/>
      <w:color w:val="999999"/>
    </w:rPr>
  </w:style>
  <w:style w:type="paragraph" w:styleId="af5">
    <w:name w:val="footnote text"/>
    <w:basedOn w:val="a"/>
    <w:link w:val="af6"/>
    <w:uiPriority w:val="99"/>
    <w:semiHidden/>
    <w:unhideWhenUsed/>
    <w:locked/>
    <w:rsid w:val="004459BD"/>
  </w:style>
  <w:style w:type="character" w:customStyle="1" w:styleId="af6">
    <w:name w:val="Текст сноски Знак"/>
    <w:basedOn w:val="a0"/>
    <w:link w:val="af5"/>
    <w:uiPriority w:val="99"/>
    <w:semiHidden/>
    <w:rsid w:val="004459BD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locked/>
    <w:rsid w:val="004459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2112708438917656"/>
          <c:y val="1.9293734327833767E-2"/>
          <c:w val="0.52360020931449613"/>
          <c:h val="0.9652710785259506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 от общего количества вопросов</c:v>
                </c:pt>
              </c:strCache>
            </c:strRef>
          </c:tx>
          <c:explosion val="2"/>
          <c:dPt>
            <c:idx val="2"/>
            <c:bubble3D val="0"/>
            <c:explosion val="1"/>
            <c:extLst>
              <c:ext xmlns:c16="http://schemas.microsoft.com/office/drawing/2014/chart" uri="{C3380CC4-5D6E-409C-BE32-E72D297353CC}">
                <c16:uniqueId val="{00000001-6266-449F-AD6A-D46BE3F95D7F}"/>
              </c:ext>
            </c:extLst>
          </c:dPt>
          <c:dPt>
            <c:idx val="4"/>
            <c:bubble3D val="0"/>
            <c:explosion val="0"/>
            <c:extLst>
              <c:ext xmlns:c16="http://schemas.microsoft.com/office/drawing/2014/chart" uri="{C3380CC4-5D6E-409C-BE32-E72D297353CC}">
                <c16:uniqueId val="{00000003-6266-449F-AD6A-D46BE3F95D7F}"/>
              </c:ext>
            </c:extLst>
          </c:dPt>
          <c:dPt>
            <c:idx val="5"/>
            <c:bubble3D val="0"/>
            <c:explosion val="1"/>
            <c:extLst>
              <c:ext xmlns:c16="http://schemas.microsoft.com/office/drawing/2014/chart" uri="{C3380CC4-5D6E-409C-BE32-E72D297353CC}">
                <c16:uniqueId val="{00000005-6266-449F-AD6A-D46BE3F95D7F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6266-449F-AD6A-D46BE3F95D7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6266-449F-AD6A-D46BE3F95D7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6266-449F-AD6A-D46BE3F95D7F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6266-449F-AD6A-D46BE3F95D7F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6266-449F-AD6A-D46BE3F95D7F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36%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6266-449F-AD6A-D46BE3F95D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строительство</c:v>
                </c:pt>
                <c:pt idx="1">
                  <c:v>землепользование и застройка территории города</c:v>
                </c:pt>
                <c:pt idx="2">
                  <c:v>благоустройство и озеленение территорий города</c:v>
                </c:pt>
                <c:pt idx="3">
                  <c:v>содержание и строительство дорог</c:v>
                </c:pt>
                <c:pt idx="4">
                  <c:v>организация деятельности комитета</c:v>
                </c:pt>
                <c:pt idx="5">
                  <c:v>организация деятельности орагнов местного самоуправления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0.14000000000000001</c:v>
                </c:pt>
                <c:pt idx="1">
                  <c:v>0.1</c:v>
                </c:pt>
                <c:pt idx="2">
                  <c:v>0.3</c:v>
                </c:pt>
                <c:pt idx="3">
                  <c:v>0.03</c:v>
                </c:pt>
                <c:pt idx="4">
                  <c:v>0.1</c:v>
                </c:pt>
                <c:pt idx="5">
                  <c:v>0.32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6266-449F-AD6A-D46BE3F95D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3.1848271713288641E-2"/>
          <c:y val="8.6726773250706726E-2"/>
          <c:w val="0.33382118443985714"/>
          <c:h val="0.75607321397198579"/>
        </c:manualLayout>
      </c:layout>
      <c:overlay val="0"/>
      <c:txPr>
        <a:bodyPr/>
        <a:lstStyle/>
        <a:p>
          <a:pPr>
            <a:defRPr sz="780" baseline="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75283-BF2B-4EB7-BE8E-0722B5CC7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Карюгина МВ</dc:creator>
  <cp:keywords/>
  <dc:description/>
  <cp:lastModifiedBy>Ravid Agabekov</cp:lastModifiedBy>
  <cp:revision>3</cp:revision>
  <cp:lastPrinted>2022-03-10T11:05:00Z</cp:lastPrinted>
  <dcterms:created xsi:type="dcterms:W3CDTF">2022-09-29T11:21:00Z</dcterms:created>
  <dcterms:modified xsi:type="dcterms:W3CDTF">2022-09-29T11:21:00Z</dcterms:modified>
</cp:coreProperties>
</file>