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E7D51" w:rsidRPr="002E7D51" w:rsidRDefault="002E7D51" w:rsidP="002E7D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sz w:val="26"/>
          <w:szCs w:val="26"/>
        </w:rPr>
      </w:pPr>
      <w:r w:rsidRPr="002E7D51">
        <w:rPr>
          <w:rFonts w:ascii="Times New Roman" w:eastAsia="Times New Roman" w:hAnsi="Times New Roman" w:cs="Times New Roman"/>
          <w:b/>
          <w:sz w:val="26"/>
          <w:szCs w:val="26"/>
        </w:rPr>
        <w:t>Памятка о</w:t>
      </w:r>
      <w:r w:rsidRPr="002E7D51">
        <w:rPr>
          <w:rFonts w:ascii="Times New Roman" w:eastAsia="Times New Roman" w:hAnsi="Times New Roman" w:cs="Times New Roman"/>
          <w:b/>
          <w:sz w:val="26"/>
          <w:szCs w:val="26"/>
        </w:rPr>
        <w:t xml:space="preserve"> конкурс</w:t>
      </w:r>
      <w:r w:rsidRPr="002E7D51">
        <w:rPr>
          <w:rFonts w:ascii="Times New Roman" w:eastAsia="Times New Roman" w:hAnsi="Times New Roman" w:cs="Times New Roman"/>
          <w:b/>
          <w:sz w:val="26"/>
          <w:szCs w:val="26"/>
        </w:rPr>
        <w:t>е</w:t>
      </w:r>
      <w:r w:rsidRPr="002E7D51">
        <w:rPr>
          <w:rFonts w:ascii="Times New Roman" w:eastAsia="Times New Roman" w:hAnsi="Times New Roman" w:cs="Times New Roman"/>
          <w:b/>
          <w:sz w:val="26"/>
          <w:szCs w:val="26"/>
        </w:rPr>
        <w:t xml:space="preserve"> по предоставлению грантов</w:t>
      </w:r>
    </w:p>
    <w:p w:rsidR="002E7D51" w:rsidRDefault="002E7D51" w:rsidP="002E7D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sz w:val="26"/>
          <w:szCs w:val="26"/>
        </w:rPr>
      </w:pPr>
      <w:r w:rsidRPr="002E7D51">
        <w:rPr>
          <w:rFonts w:ascii="Times New Roman" w:eastAsia="Times New Roman" w:hAnsi="Times New Roman" w:cs="Times New Roman"/>
          <w:b/>
          <w:sz w:val="26"/>
          <w:szCs w:val="26"/>
        </w:rPr>
        <w:t xml:space="preserve">в форме субсидий субъектам малого и среднего предпринимательства </w:t>
      </w:r>
    </w:p>
    <w:p w:rsidR="002E7D51" w:rsidRPr="002E7D51" w:rsidRDefault="002E7D51" w:rsidP="002E7D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sz w:val="26"/>
          <w:szCs w:val="26"/>
        </w:rPr>
      </w:pPr>
      <w:r w:rsidRPr="002E7D51">
        <w:rPr>
          <w:rFonts w:ascii="Times New Roman" w:eastAsia="Times New Roman" w:hAnsi="Times New Roman" w:cs="Times New Roman"/>
          <w:b/>
          <w:sz w:val="26"/>
          <w:szCs w:val="26"/>
        </w:rPr>
        <w:t>на 2023 год</w:t>
      </w:r>
    </w:p>
    <w:p w:rsidR="00111A16" w:rsidRPr="00C45B42" w:rsidRDefault="00111A16" w:rsidP="00C45B42">
      <w:pPr>
        <w:tabs>
          <w:tab w:val="left" w:pos="1185"/>
        </w:tabs>
        <w:spacing w:after="0" w:line="240" w:lineRule="auto"/>
        <w:ind w:firstLine="851"/>
        <w:contextualSpacing/>
        <w:jc w:val="both"/>
        <w:rPr>
          <w:rFonts w:ascii="Times New Roman" w:eastAsia="Times New Roman" w:hAnsi="Times New Roman" w:cs="Times New Roman"/>
          <w:sz w:val="26"/>
          <w:szCs w:val="26"/>
        </w:rPr>
      </w:pPr>
    </w:p>
    <w:p w:rsidR="00271933" w:rsidRPr="00C45B42" w:rsidRDefault="00271933" w:rsidP="00C45B42">
      <w:pPr>
        <w:tabs>
          <w:tab w:val="left" w:pos="1185"/>
        </w:tabs>
        <w:spacing w:after="0" w:line="240" w:lineRule="auto"/>
        <w:ind w:firstLine="851"/>
        <w:contextualSpacing/>
        <w:jc w:val="both"/>
        <w:rPr>
          <w:rFonts w:ascii="Times New Roman" w:eastAsia="Times New Roman" w:hAnsi="Times New Roman" w:cs="Times New Roman"/>
          <w:b/>
          <w:sz w:val="26"/>
          <w:szCs w:val="26"/>
        </w:rPr>
      </w:pPr>
      <w:r w:rsidRPr="00C45B42">
        <w:rPr>
          <w:rFonts w:ascii="Times New Roman" w:eastAsia="Calibri" w:hAnsi="Times New Roman" w:cs="Times New Roman"/>
          <w:b/>
          <w:sz w:val="26"/>
          <w:szCs w:val="26"/>
        </w:rPr>
        <w:t xml:space="preserve">Гранты </w:t>
      </w:r>
      <w:r w:rsidRPr="00C45B42">
        <w:rPr>
          <w:rFonts w:ascii="Times New Roman" w:eastAsia="Times New Roman" w:hAnsi="Times New Roman" w:cs="Times New Roman"/>
          <w:b/>
          <w:sz w:val="26"/>
          <w:szCs w:val="26"/>
        </w:rPr>
        <w:t>на конкурсной основе:</w:t>
      </w:r>
    </w:p>
    <w:p w:rsidR="00271933" w:rsidRPr="00C45B42" w:rsidRDefault="00271933" w:rsidP="00C45B42">
      <w:pPr>
        <w:tabs>
          <w:tab w:val="left" w:pos="1185"/>
        </w:tabs>
        <w:spacing w:after="0" w:line="240" w:lineRule="auto"/>
        <w:ind w:firstLine="851"/>
        <w:contextualSpacing/>
        <w:jc w:val="both"/>
        <w:rPr>
          <w:rFonts w:ascii="Times New Roman" w:eastAsia="Times New Roman" w:hAnsi="Times New Roman" w:cs="Times New Roman"/>
          <w:sz w:val="26"/>
          <w:szCs w:val="26"/>
        </w:rPr>
      </w:pPr>
      <w:r w:rsidRPr="00C45B42">
        <w:rPr>
          <w:rFonts w:ascii="Times New Roman" w:eastAsia="Times New Roman" w:hAnsi="Times New Roman" w:cs="Times New Roman"/>
          <w:sz w:val="26"/>
          <w:szCs w:val="26"/>
        </w:rPr>
        <w:t>- субъектам молодежного предпринимательства,</w:t>
      </w:r>
    </w:p>
    <w:p w:rsidR="00271933" w:rsidRDefault="00271933" w:rsidP="00C45B42">
      <w:pPr>
        <w:tabs>
          <w:tab w:val="left" w:pos="1185"/>
        </w:tabs>
        <w:spacing w:after="0" w:line="240" w:lineRule="auto"/>
        <w:ind w:firstLine="851"/>
        <w:contextualSpacing/>
        <w:jc w:val="both"/>
        <w:rPr>
          <w:rFonts w:ascii="Times New Roman" w:eastAsia="Times New Roman" w:hAnsi="Times New Roman" w:cs="Times New Roman"/>
          <w:sz w:val="26"/>
          <w:szCs w:val="26"/>
        </w:rPr>
      </w:pPr>
      <w:r w:rsidRPr="00C45B42">
        <w:rPr>
          <w:rFonts w:ascii="Times New Roman" w:eastAsia="Times New Roman" w:hAnsi="Times New Roman" w:cs="Times New Roman"/>
          <w:sz w:val="26"/>
          <w:szCs w:val="26"/>
        </w:rPr>
        <w:t>- начинающим предпринимателям.</w:t>
      </w:r>
    </w:p>
    <w:p w:rsidR="00C45B42" w:rsidRPr="00C45B42" w:rsidRDefault="00C45B42" w:rsidP="00C45B42">
      <w:pPr>
        <w:tabs>
          <w:tab w:val="left" w:pos="1185"/>
        </w:tabs>
        <w:spacing w:after="0" w:line="240" w:lineRule="auto"/>
        <w:ind w:firstLine="851"/>
        <w:contextualSpacing/>
        <w:jc w:val="both"/>
        <w:rPr>
          <w:rFonts w:ascii="Times New Roman" w:eastAsia="Times New Roman" w:hAnsi="Times New Roman" w:cs="Times New Roman"/>
          <w:sz w:val="26"/>
          <w:szCs w:val="26"/>
        </w:rPr>
      </w:pPr>
    </w:p>
    <w:p w:rsidR="00721247" w:rsidRDefault="00836D0E" w:rsidP="00C45B42">
      <w:pPr>
        <w:widowControl w:val="0"/>
        <w:autoSpaceDE w:val="0"/>
        <w:autoSpaceDN w:val="0"/>
        <w:adjustRightInd w:val="0"/>
        <w:spacing w:before="240" w:after="0" w:line="240" w:lineRule="auto"/>
        <w:ind w:firstLine="540"/>
        <w:contextualSpacing/>
        <w:jc w:val="both"/>
        <w:rPr>
          <w:rFonts w:ascii="Times New Roman" w:eastAsia="Calibri" w:hAnsi="Times New Roman" w:cs="Times New Roman"/>
          <w:sz w:val="26"/>
          <w:szCs w:val="26"/>
        </w:rPr>
      </w:pPr>
      <w:r w:rsidRPr="00C45B42">
        <w:rPr>
          <w:rFonts w:ascii="Times New Roman" w:eastAsia="Calibri" w:hAnsi="Times New Roman" w:cs="Times New Roman"/>
          <w:b/>
          <w:sz w:val="26"/>
          <w:szCs w:val="26"/>
        </w:rPr>
        <w:t>Начинающие предприниматели</w:t>
      </w:r>
      <w:r w:rsidRPr="00C45B42">
        <w:rPr>
          <w:rFonts w:ascii="Times New Roman" w:eastAsia="Calibri" w:hAnsi="Times New Roman" w:cs="Times New Roman"/>
          <w:sz w:val="26"/>
          <w:szCs w:val="26"/>
        </w:rPr>
        <w:t xml:space="preserve"> - </w:t>
      </w:r>
      <w:r w:rsidR="001F2CFB" w:rsidRPr="00C45B42">
        <w:rPr>
          <w:rFonts w:ascii="Times New Roman" w:eastAsia="Calibri" w:hAnsi="Times New Roman" w:cs="Times New Roman"/>
          <w:sz w:val="26"/>
          <w:szCs w:val="26"/>
        </w:rPr>
        <w:t>зарегистрированные менее одного года Субъекты.</w:t>
      </w:r>
    </w:p>
    <w:p w:rsidR="00C45B42" w:rsidRPr="00C45B42" w:rsidRDefault="00C45B42" w:rsidP="00C45B42">
      <w:pPr>
        <w:widowControl w:val="0"/>
        <w:autoSpaceDE w:val="0"/>
        <w:autoSpaceDN w:val="0"/>
        <w:adjustRightInd w:val="0"/>
        <w:spacing w:before="240" w:after="0" w:line="240" w:lineRule="auto"/>
        <w:ind w:firstLine="540"/>
        <w:contextualSpacing/>
        <w:jc w:val="both"/>
        <w:rPr>
          <w:rFonts w:ascii="Times New Roman" w:eastAsia="Calibri" w:hAnsi="Times New Roman" w:cs="Times New Roman"/>
          <w:sz w:val="26"/>
          <w:szCs w:val="26"/>
        </w:rPr>
      </w:pPr>
    </w:p>
    <w:p w:rsidR="00721247" w:rsidRPr="00C45B42" w:rsidRDefault="00836D0E" w:rsidP="00C45B42">
      <w:pPr>
        <w:widowControl w:val="0"/>
        <w:autoSpaceDE w:val="0"/>
        <w:autoSpaceDN w:val="0"/>
        <w:adjustRightInd w:val="0"/>
        <w:spacing w:before="240" w:after="0" w:line="240" w:lineRule="auto"/>
        <w:ind w:firstLine="540"/>
        <w:contextualSpacing/>
        <w:jc w:val="both"/>
        <w:rPr>
          <w:rFonts w:ascii="Times New Roman" w:eastAsia="Calibri" w:hAnsi="Times New Roman" w:cs="Times New Roman"/>
          <w:sz w:val="26"/>
          <w:szCs w:val="26"/>
        </w:rPr>
      </w:pPr>
      <w:r w:rsidRPr="00C45B42">
        <w:rPr>
          <w:rFonts w:ascii="Times New Roman" w:eastAsia="Calibri" w:hAnsi="Times New Roman" w:cs="Times New Roman"/>
          <w:b/>
          <w:sz w:val="26"/>
          <w:szCs w:val="26"/>
        </w:rPr>
        <w:t xml:space="preserve">Молодежное предпринимательство </w:t>
      </w:r>
      <w:r w:rsidRPr="00C45B42">
        <w:rPr>
          <w:rFonts w:ascii="Times New Roman" w:eastAsia="Calibri" w:hAnsi="Times New Roman" w:cs="Times New Roman"/>
          <w:sz w:val="26"/>
          <w:szCs w:val="26"/>
        </w:rPr>
        <w:t xml:space="preserve">- </w:t>
      </w:r>
      <w:r w:rsidR="001F2CFB" w:rsidRPr="00C45B42">
        <w:rPr>
          <w:rFonts w:ascii="Times New Roman" w:eastAsia="Calibri" w:hAnsi="Times New Roman" w:cs="Times New Roman"/>
          <w:sz w:val="26"/>
          <w:szCs w:val="26"/>
        </w:rPr>
        <w:t>осуществление предпринимательской деятельности молодыми предпринимателями - физическими лицами в возрасте до 35 лет (включительно), юридическими лицами, в уставном (складочном) капитале которых доля, принадлежащая лицам в возрасте до 35 лет (включительно), составляет не менее 50%.</w:t>
      </w:r>
    </w:p>
    <w:p w:rsidR="00721247" w:rsidRPr="00C45B42" w:rsidRDefault="00721247" w:rsidP="00C45B42">
      <w:pPr>
        <w:tabs>
          <w:tab w:val="left" w:pos="1185"/>
        </w:tabs>
        <w:spacing w:after="0" w:line="240" w:lineRule="auto"/>
        <w:ind w:firstLine="851"/>
        <w:contextualSpacing/>
        <w:jc w:val="both"/>
        <w:rPr>
          <w:rFonts w:ascii="Times New Roman" w:eastAsia="Times New Roman" w:hAnsi="Times New Roman" w:cs="Times New Roman"/>
          <w:sz w:val="26"/>
          <w:szCs w:val="26"/>
        </w:rPr>
      </w:pPr>
    </w:p>
    <w:p w:rsidR="00721247" w:rsidRPr="00C45B42" w:rsidRDefault="00721247" w:rsidP="00C45B42">
      <w:pPr>
        <w:spacing w:after="0" w:line="240" w:lineRule="auto"/>
        <w:ind w:firstLine="709"/>
        <w:contextualSpacing/>
        <w:jc w:val="both"/>
        <w:rPr>
          <w:rFonts w:ascii="Times New Roman" w:eastAsia="Calibri" w:hAnsi="Times New Roman" w:cs="Times New Roman"/>
          <w:b/>
          <w:sz w:val="26"/>
          <w:szCs w:val="26"/>
          <w:u w:val="single"/>
        </w:rPr>
      </w:pPr>
      <w:r w:rsidRPr="00C45B42">
        <w:rPr>
          <w:rFonts w:ascii="Times New Roman" w:eastAsia="Calibri" w:hAnsi="Times New Roman" w:cs="Times New Roman"/>
          <w:b/>
          <w:sz w:val="26"/>
          <w:szCs w:val="26"/>
          <w:u w:val="single"/>
        </w:rPr>
        <w:t>Отнесение заявителя к категории определяется на дату подачи заявки на участие в конкурсе.</w:t>
      </w:r>
    </w:p>
    <w:p w:rsidR="00C45B42" w:rsidRPr="00C45B42" w:rsidRDefault="00C45B42" w:rsidP="00C45B42">
      <w:pPr>
        <w:spacing w:after="0" w:line="240" w:lineRule="auto"/>
        <w:ind w:firstLine="709"/>
        <w:contextualSpacing/>
        <w:jc w:val="both"/>
        <w:rPr>
          <w:rFonts w:ascii="Times New Roman" w:eastAsia="Calibri" w:hAnsi="Times New Roman" w:cs="Times New Roman"/>
          <w:sz w:val="26"/>
          <w:szCs w:val="26"/>
        </w:rPr>
      </w:pPr>
    </w:p>
    <w:p w:rsidR="001F2CFB" w:rsidRPr="001F2CFB" w:rsidRDefault="001F2CFB" w:rsidP="00C45B42">
      <w:pPr>
        <w:widowControl w:val="0"/>
        <w:autoSpaceDE w:val="0"/>
        <w:autoSpaceDN w:val="0"/>
        <w:adjustRightInd w:val="0"/>
        <w:spacing w:before="240" w:after="0" w:line="240" w:lineRule="auto"/>
        <w:ind w:firstLine="540"/>
        <w:contextualSpacing/>
        <w:jc w:val="both"/>
        <w:rPr>
          <w:rFonts w:ascii="Times New Roman" w:eastAsia="Calibri" w:hAnsi="Times New Roman" w:cs="Times New Roman"/>
          <w:sz w:val="26"/>
          <w:szCs w:val="26"/>
          <w:lang w:eastAsia="en-US"/>
        </w:rPr>
      </w:pPr>
      <w:r w:rsidRPr="001F2CFB">
        <w:rPr>
          <w:rFonts w:ascii="Times New Roman" w:eastAsia="Calibri" w:hAnsi="Times New Roman" w:cs="Times New Roman"/>
          <w:sz w:val="26"/>
          <w:szCs w:val="26"/>
          <w:lang w:eastAsia="en-US"/>
        </w:rPr>
        <w:t>Размер гранта не может превышать 500 тыс. рублей на одного получателя гранта при условии софинансирования им расходов на реализацию бизнес-проекта в размере не менее 15% от размера получаемого гранта.</w:t>
      </w:r>
    </w:p>
    <w:p w:rsidR="00836D0E" w:rsidRPr="00C45B42" w:rsidRDefault="00836D0E" w:rsidP="00C45B42">
      <w:pPr>
        <w:widowControl w:val="0"/>
        <w:suppressAutoHyphens/>
        <w:spacing w:after="0" w:line="240" w:lineRule="auto"/>
        <w:ind w:firstLine="709"/>
        <w:contextualSpacing/>
        <w:jc w:val="both"/>
        <w:rPr>
          <w:rFonts w:ascii="Times New Roman" w:eastAsia="Times New Roman" w:hAnsi="Times New Roman" w:cs="Times New Roman"/>
          <w:sz w:val="26"/>
          <w:szCs w:val="26"/>
        </w:rPr>
      </w:pPr>
    </w:p>
    <w:p w:rsidR="00836D0E" w:rsidRPr="00C45B42" w:rsidRDefault="00836D0E" w:rsidP="00C45B42">
      <w:pPr>
        <w:widowControl w:val="0"/>
        <w:suppressAutoHyphens/>
        <w:spacing w:after="0" w:line="240" w:lineRule="auto"/>
        <w:ind w:firstLine="709"/>
        <w:contextualSpacing/>
        <w:jc w:val="both"/>
        <w:rPr>
          <w:rFonts w:ascii="Times New Roman" w:eastAsia="Times New Roman" w:hAnsi="Times New Roman" w:cs="Times New Roman"/>
          <w:sz w:val="26"/>
          <w:szCs w:val="26"/>
        </w:rPr>
      </w:pPr>
      <w:r w:rsidRPr="00C45B42">
        <w:rPr>
          <w:rFonts w:ascii="Times New Roman" w:eastAsia="Times New Roman" w:hAnsi="Times New Roman" w:cs="Times New Roman"/>
          <w:sz w:val="26"/>
          <w:szCs w:val="26"/>
        </w:rPr>
        <w:t xml:space="preserve">Срок использования гранта - 12 календарных месяцев с даты заключения </w:t>
      </w:r>
      <w:r w:rsidR="00D23540" w:rsidRPr="00C45B42">
        <w:rPr>
          <w:rFonts w:ascii="Times New Roman" w:eastAsia="Times New Roman" w:hAnsi="Times New Roman" w:cs="Times New Roman"/>
          <w:sz w:val="26"/>
          <w:szCs w:val="26"/>
        </w:rPr>
        <w:t>с</w:t>
      </w:r>
      <w:r w:rsidRPr="00C45B42">
        <w:rPr>
          <w:rFonts w:ascii="Times New Roman" w:eastAsia="Times New Roman" w:hAnsi="Times New Roman" w:cs="Times New Roman"/>
          <w:sz w:val="26"/>
          <w:szCs w:val="26"/>
        </w:rPr>
        <w:t>оглашения.</w:t>
      </w:r>
    </w:p>
    <w:p w:rsidR="00836D0E" w:rsidRPr="00C45B42" w:rsidRDefault="00836D0E" w:rsidP="00C45B42">
      <w:pPr>
        <w:widowControl w:val="0"/>
        <w:suppressAutoHyphens/>
        <w:spacing w:after="0" w:line="240" w:lineRule="auto"/>
        <w:ind w:firstLine="709"/>
        <w:contextualSpacing/>
        <w:jc w:val="both"/>
        <w:rPr>
          <w:rFonts w:ascii="Times New Roman" w:eastAsia="Times New Roman" w:hAnsi="Times New Roman" w:cs="Times New Roman"/>
          <w:sz w:val="26"/>
          <w:szCs w:val="26"/>
        </w:rPr>
      </w:pPr>
    </w:p>
    <w:p w:rsidR="006A2A48" w:rsidRPr="00C45B42" w:rsidRDefault="00836D0E" w:rsidP="00C45B42">
      <w:pPr>
        <w:tabs>
          <w:tab w:val="left" w:pos="1185"/>
        </w:tabs>
        <w:spacing w:after="0" w:line="240" w:lineRule="auto"/>
        <w:ind w:firstLine="709"/>
        <w:contextualSpacing/>
        <w:jc w:val="both"/>
        <w:rPr>
          <w:rFonts w:ascii="Times New Roman" w:eastAsia="Calibri" w:hAnsi="Times New Roman" w:cs="Times New Roman"/>
          <w:sz w:val="26"/>
          <w:szCs w:val="26"/>
          <w:lang w:eastAsia="en-US"/>
        </w:rPr>
      </w:pPr>
      <w:r w:rsidRPr="00C45B42">
        <w:rPr>
          <w:rFonts w:ascii="Times New Roman" w:eastAsia="Calibri" w:hAnsi="Times New Roman" w:cs="Times New Roman"/>
          <w:sz w:val="26"/>
          <w:szCs w:val="26"/>
          <w:lang w:eastAsia="en-US"/>
        </w:rPr>
        <w:t xml:space="preserve">Гранты предоставляются </w:t>
      </w:r>
      <w:r w:rsidR="006A2A48" w:rsidRPr="00C45B42">
        <w:rPr>
          <w:rFonts w:ascii="Times New Roman" w:eastAsia="Calibri" w:hAnsi="Times New Roman" w:cs="Times New Roman"/>
          <w:sz w:val="26"/>
          <w:szCs w:val="26"/>
          <w:lang w:eastAsia="en-US"/>
        </w:rPr>
        <w:t xml:space="preserve">на безвозмездной и безвозвратной основе на финансовое обеспечение затрат на реализацию бизнес-проекта </w:t>
      </w:r>
      <w:r w:rsidRPr="00C45B42">
        <w:rPr>
          <w:rFonts w:ascii="Times New Roman" w:eastAsia="Calibri" w:hAnsi="Times New Roman" w:cs="Times New Roman"/>
          <w:sz w:val="26"/>
          <w:szCs w:val="26"/>
          <w:lang w:eastAsia="en-US"/>
        </w:rPr>
        <w:t>на т</w:t>
      </w:r>
      <w:r w:rsidR="006A2A48" w:rsidRPr="00C45B42">
        <w:rPr>
          <w:rFonts w:ascii="Times New Roman" w:eastAsia="Calibri" w:hAnsi="Times New Roman" w:cs="Times New Roman"/>
          <w:sz w:val="26"/>
          <w:szCs w:val="26"/>
          <w:lang w:eastAsia="en-US"/>
        </w:rPr>
        <w:t>ерритории города Нижневартовска, включающих в себя затраты, связанные с ведением предпринимательской деятельности.</w:t>
      </w:r>
    </w:p>
    <w:p w:rsidR="00D23540" w:rsidRPr="00C45B42" w:rsidRDefault="00D23540" w:rsidP="00C45B42">
      <w:pPr>
        <w:tabs>
          <w:tab w:val="left" w:pos="1185"/>
        </w:tabs>
        <w:spacing w:after="0" w:line="240" w:lineRule="auto"/>
        <w:ind w:firstLine="709"/>
        <w:contextualSpacing/>
        <w:jc w:val="both"/>
        <w:rPr>
          <w:rFonts w:ascii="Times New Roman" w:eastAsia="Calibri" w:hAnsi="Times New Roman" w:cs="Times New Roman"/>
          <w:color w:val="FF0000"/>
          <w:sz w:val="26"/>
          <w:szCs w:val="26"/>
          <w:lang w:eastAsia="en-US"/>
        </w:rPr>
      </w:pPr>
    </w:p>
    <w:p w:rsidR="00836D0E" w:rsidRPr="00C45B42" w:rsidRDefault="006A2A48" w:rsidP="00C45B42">
      <w:pPr>
        <w:widowControl w:val="0"/>
        <w:autoSpaceDE w:val="0"/>
        <w:autoSpaceDN w:val="0"/>
        <w:adjustRightInd w:val="0"/>
        <w:spacing w:after="0" w:line="240" w:lineRule="auto"/>
        <w:ind w:firstLine="709"/>
        <w:contextualSpacing/>
        <w:jc w:val="both"/>
        <w:rPr>
          <w:rFonts w:ascii="Times New Roman" w:eastAsia="Times New Roman" w:hAnsi="Times New Roman" w:cs="Times New Roman"/>
          <w:b/>
          <w:sz w:val="26"/>
          <w:szCs w:val="26"/>
        </w:rPr>
      </w:pPr>
      <w:r w:rsidRPr="00C45B42">
        <w:rPr>
          <w:rFonts w:ascii="Times New Roman" w:eastAsia="Times New Roman" w:hAnsi="Times New Roman" w:cs="Times New Roman"/>
          <w:b/>
          <w:sz w:val="26"/>
          <w:szCs w:val="26"/>
        </w:rPr>
        <w:t>Затраты</w:t>
      </w:r>
      <w:r w:rsidR="00836D0E" w:rsidRPr="00C45B42">
        <w:rPr>
          <w:rFonts w:ascii="Times New Roman" w:eastAsia="Times New Roman" w:hAnsi="Times New Roman" w:cs="Times New Roman"/>
          <w:b/>
          <w:sz w:val="26"/>
          <w:szCs w:val="26"/>
        </w:rPr>
        <w:t>, связанные с ведением предпринимательской деятельности</w:t>
      </w:r>
      <w:r w:rsidRPr="00C45B42">
        <w:rPr>
          <w:rFonts w:ascii="Times New Roman" w:eastAsia="Times New Roman" w:hAnsi="Times New Roman" w:cs="Times New Roman"/>
          <w:b/>
          <w:sz w:val="26"/>
          <w:szCs w:val="26"/>
        </w:rPr>
        <w:t xml:space="preserve"> - расходы</w:t>
      </w:r>
      <w:r w:rsidR="00836D0E" w:rsidRPr="00C45B42">
        <w:rPr>
          <w:rFonts w:ascii="Times New Roman" w:eastAsia="Times New Roman" w:hAnsi="Times New Roman" w:cs="Times New Roman"/>
          <w:b/>
          <w:sz w:val="26"/>
          <w:szCs w:val="26"/>
        </w:rPr>
        <w:t>:</w:t>
      </w:r>
    </w:p>
    <w:p w:rsidR="00836D0E" w:rsidRPr="00C45B42" w:rsidRDefault="00836D0E" w:rsidP="00C45B42">
      <w:pPr>
        <w:tabs>
          <w:tab w:val="left" w:pos="1185"/>
        </w:tabs>
        <w:spacing w:after="0" w:line="240" w:lineRule="auto"/>
        <w:ind w:firstLine="709"/>
        <w:contextualSpacing/>
        <w:jc w:val="both"/>
        <w:rPr>
          <w:rFonts w:ascii="Times New Roman" w:eastAsia="Calibri" w:hAnsi="Times New Roman" w:cs="Times New Roman"/>
          <w:sz w:val="26"/>
          <w:szCs w:val="26"/>
          <w:lang w:eastAsia="en-US"/>
        </w:rPr>
      </w:pPr>
      <w:r w:rsidRPr="00C45B42">
        <w:rPr>
          <w:rFonts w:ascii="Times New Roman" w:eastAsia="Calibri" w:hAnsi="Times New Roman" w:cs="Times New Roman"/>
          <w:sz w:val="26"/>
          <w:szCs w:val="26"/>
          <w:lang w:eastAsia="en-US"/>
        </w:rPr>
        <w:t xml:space="preserve">-  </w:t>
      </w:r>
      <w:r w:rsidR="001F2CFB" w:rsidRPr="00C45B42">
        <w:rPr>
          <w:rFonts w:ascii="Times New Roman" w:eastAsia="Calibri" w:hAnsi="Times New Roman" w:cs="Times New Roman"/>
          <w:sz w:val="26"/>
          <w:szCs w:val="26"/>
          <w:lang w:eastAsia="en-US"/>
        </w:rPr>
        <w:t>на приобретение нового оборудования (основных средств), сырья для дальнейшей переработки, учебных пособий, снарядов, спортивного инвентаря для занятий физкультурой, гимнастикой и атлетикой, занятий в спортзалах, фитнес-центрах, на изготовление и приобретение мебели;</w:t>
      </w:r>
    </w:p>
    <w:p w:rsidR="001F2CFB" w:rsidRPr="00C45B42" w:rsidRDefault="001F2CFB" w:rsidP="00C45B42">
      <w:pPr>
        <w:tabs>
          <w:tab w:val="left" w:pos="1185"/>
        </w:tabs>
        <w:spacing w:after="0" w:line="240" w:lineRule="auto"/>
        <w:ind w:firstLine="709"/>
        <w:contextualSpacing/>
        <w:jc w:val="both"/>
        <w:rPr>
          <w:rFonts w:ascii="Times New Roman" w:eastAsia="Calibri" w:hAnsi="Times New Roman" w:cs="Times New Roman"/>
          <w:i/>
          <w:sz w:val="26"/>
          <w:szCs w:val="26"/>
          <w:lang w:eastAsia="en-US"/>
        </w:rPr>
      </w:pPr>
      <w:r w:rsidRPr="00C45B42">
        <w:rPr>
          <w:rFonts w:ascii="Times New Roman" w:eastAsia="Calibri" w:hAnsi="Times New Roman" w:cs="Times New Roman"/>
          <w:i/>
          <w:sz w:val="26"/>
          <w:szCs w:val="26"/>
          <w:lang w:eastAsia="en-US"/>
        </w:rPr>
        <w:t>Примечание: новое оборудование (основное средство) - оборудование (основное средство), приобретенное в течение двух лет с года его выпуска (изготовления).</w:t>
      </w:r>
    </w:p>
    <w:p w:rsidR="00836D0E" w:rsidRPr="00C45B42" w:rsidRDefault="00836D0E" w:rsidP="00C45B42">
      <w:pPr>
        <w:tabs>
          <w:tab w:val="left" w:pos="1185"/>
        </w:tabs>
        <w:spacing w:after="0" w:line="240" w:lineRule="auto"/>
        <w:ind w:firstLine="709"/>
        <w:contextualSpacing/>
        <w:jc w:val="both"/>
        <w:rPr>
          <w:rFonts w:ascii="Times New Roman" w:eastAsia="Calibri" w:hAnsi="Times New Roman" w:cs="Times New Roman"/>
          <w:sz w:val="26"/>
          <w:szCs w:val="26"/>
          <w:lang w:eastAsia="en-US"/>
        </w:rPr>
      </w:pPr>
      <w:r w:rsidRPr="00C45B42">
        <w:rPr>
          <w:rFonts w:ascii="Times New Roman" w:eastAsia="Calibri" w:hAnsi="Times New Roman" w:cs="Times New Roman"/>
          <w:sz w:val="26"/>
          <w:szCs w:val="26"/>
          <w:lang w:eastAsia="en-US"/>
        </w:rPr>
        <w:t>- на рекламу товаров, работ, услуг, производимых (предоставляемых) Субъектом (реклама через периодические печатные издания, теле- и радиореклама, издание рекламных буклетов, брошюр, листовок, реклама через информационно-телекоммуникационную сеть "Интернет");</w:t>
      </w:r>
    </w:p>
    <w:p w:rsidR="00836D0E" w:rsidRPr="00C45B42" w:rsidRDefault="00836D0E" w:rsidP="00C45B42">
      <w:pPr>
        <w:tabs>
          <w:tab w:val="left" w:pos="1185"/>
        </w:tabs>
        <w:spacing w:after="0" w:line="240" w:lineRule="auto"/>
        <w:ind w:firstLine="709"/>
        <w:contextualSpacing/>
        <w:jc w:val="both"/>
        <w:rPr>
          <w:rFonts w:ascii="Times New Roman" w:eastAsia="Calibri" w:hAnsi="Times New Roman" w:cs="Times New Roman"/>
          <w:sz w:val="26"/>
          <w:szCs w:val="26"/>
          <w:lang w:eastAsia="en-US"/>
        </w:rPr>
      </w:pPr>
      <w:r w:rsidRPr="00C45B42">
        <w:rPr>
          <w:rFonts w:ascii="Times New Roman" w:eastAsia="Calibri" w:hAnsi="Times New Roman" w:cs="Times New Roman"/>
          <w:sz w:val="26"/>
          <w:szCs w:val="26"/>
          <w:lang w:eastAsia="en-US"/>
        </w:rPr>
        <w:t>- на создание (разработку) и сопровождение (поддержку) сайта Субъекта;</w:t>
      </w:r>
    </w:p>
    <w:p w:rsidR="00836D0E" w:rsidRPr="00C45B42" w:rsidRDefault="00836D0E" w:rsidP="00C45B42">
      <w:pPr>
        <w:tabs>
          <w:tab w:val="left" w:pos="1185"/>
        </w:tabs>
        <w:spacing w:after="0" w:line="240" w:lineRule="auto"/>
        <w:ind w:firstLine="709"/>
        <w:contextualSpacing/>
        <w:jc w:val="both"/>
        <w:rPr>
          <w:rFonts w:ascii="Times New Roman" w:eastAsia="Calibri" w:hAnsi="Times New Roman" w:cs="Times New Roman"/>
          <w:sz w:val="26"/>
          <w:szCs w:val="26"/>
          <w:lang w:eastAsia="en-US"/>
        </w:rPr>
      </w:pPr>
      <w:r w:rsidRPr="00C45B42">
        <w:rPr>
          <w:rFonts w:ascii="Times New Roman" w:eastAsia="Calibri" w:hAnsi="Times New Roman" w:cs="Times New Roman"/>
          <w:sz w:val="26"/>
          <w:szCs w:val="26"/>
          <w:lang w:eastAsia="en-US"/>
        </w:rPr>
        <w:t>- на аренду (субаренду) нежилых помещений</w:t>
      </w:r>
      <w:r w:rsidR="00D23540" w:rsidRPr="00C45B42">
        <w:rPr>
          <w:rFonts w:ascii="Times New Roman" w:eastAsia="Calibri" w:hAnsi="Times New Roman" w:cs="Times New Roman"/>
          <w:sz w:val="26"/>
          <w:szCs w:val="26"/>
          <w:lang w:eastAsia="en-US"/>
        </w:rPr>
        <w:t>.</w:t>
      </w:r>
    </w:p>
    <w:p w:rsidR="00836D0E" w:rsidRPr="00C45B42" w:rsidRDefault="00836D0E" w:rsidP="00C45B42">
      <w:pPr>
        <w:tabs>
          <w:tab w:val="left" w:pos="1185"/>
        </w:tabs>
        <w:spacing w:after="0" w:line="240" w:lineRule="auto"/>
        <w:ind w:firstLine="709"/>
        <w:contextualSpacing/>
        <w:jc w:val="both"/>
        <w:rPr>
          <w:rFonts w:ascii="Times New Roman" w:eastAsia="Times New Roman" w:hAnsi="Times New Roman" w:cs="Times New Roman"/>
          <w:sz w:val="26"/>
          <w:szCs w:val="26"/>
        </w:rPr>
      </w:pPr>
    </w:p>
    <w:p w:rsidR="00271933" w:rsidRPr="00C45B42" w:rsidRDefault="007D2CE2" w:rsidP="00C45B42">
      <w:pPr>
        <w:tabs>
          <w:tab w:val="left" w:pos="1185"/>
        </w:tabs>
        <w:spacing w:after="0" w:line="240" w:lineRule="auto"/>
        <w:ind w:firstLine="709"/>
        <w:contextualSpacing/>
        <w:jc w:val="both"/>
        <w:rPr>
          <w:rFonts w:ascii="Times New Roman" w:eastAsia="Calibri" w:hAnsi="Times New Roman" w:cs="Times New Roman"/>
          <w:sz w:val="26"/>
          <w:szCs w:val="26"/>
          <w:lang w:eastAsia="en-US"/>
        </w:rPr>
      </w:pPr>
      <w:r w:rsidRPr="00C45B42">
        <w:rPr>
          <w:rFonts w:ascii="Times New Roman" w:eastAsia="Calibri" w:hAnsi="Times New Roman" w:cs="Times New Roman"/>
          <w:b/>
          <w:sz w:val="26"/>
          <w:szCs w:val="26"/>
          <w:lang w:eastAsia="en-US"/>
        </w:rPr>
        <w:t>Обязательство получателя гранта</w:t>
      </w:r>
      <w:r w:rsidRPr="00C45B42">
        <w:rPr>
          <w:rFonts w:ascii="Times New Roman" w:eastAsia="Calibri" w:hAnsi="Times New Roman" w:cs="Times New Roman"/>
          <w:sz w:val="26"/>
          <w:szCs w:val="26"/>
          <w:lang w:eastAsia="en-US"/>
        </w:rPr>
        <w:t xml:space="preserve"> - о</w:t>
      </w:r>
      <w:r w:rsidR="00271933" w:rsidRPr="00C45B42">
        <w:rPr>
          <w:rFonts w:ascii="Times New Roman" w:eastAsia="Calibri" w:hAnsi="Times New Roman" w:cs="Times New Roman"/>
          <w:sz w:val="26"/>
          <w:szCs w:val="26"/>
          <w:lang w:eastAsia="en-US"/>
        </w:rPr>
        <w:t xml:space="preserve">существлять предпринимательскую деятельность получателем гранта в течение 12 календарных месяцев с даты заключения </w:t>
      </w:r>
      <w:r w:rsidRPr="00C45B42">
        <w:rPr>
          <w:rFonts w:ascii="Times New Roman" w:eastAsia="Calibri" w:hAnsi="Times New Roman" w:cs="Times New Roman"/>
          <w:sz w:val="26"/>
          <w:szCs w:val="26"/>
          <w:lang w:eastAsia="en-US"/>
        </w:rPr>
        <w:t>с</w:t>
      </w:r>
      <w:r w:rsidR="00271933" w:rsidRPr="00C45B42">
        <w:rPr>
          <w:rFonts w:ascii="Times New Roman" w:eastAsia="Calibri" w:hAnsi="Times New Roman" w:cs="Times New Roman"/>
          <w:sz w:val="26"/>
          <w:szCs w:val="26"/>
          <w:lang w:eastAsia="en-US"/>
        </w:rPr>
        <w:t>оглашения.</w:t>
      </w:r>
    </w:p>
    <w:p w:rsidR="00271933" w:rsidRPr="00C45B42" w:rsidRDefault="00271933" w:rsidP="00C45B42">
      <w:pPr>
        <w:widowControl w:val="0"/>
        <w:autoSpaceDE w:val="0"/>
        <w:autoSpaceDN w:val="0"/>
        <w:adjustRightInd w:val="0"/>
        <w:spacing w:before="240" w:after="0" w:line="240" w:lineRule="auto"/>
        <w:ind w:firstLine="540"/>
        <w:contextualSpacing/>
        <w:jc w:val="both"/>
        <w:rPr>
          <w:rFonts w:ascii="Times New Roman" w:eastAsia="Times New Roman" w:hAnsi="Times New Roman" w:cs="Times New Roman"/>
          <w:b/>
          <w:sz w:val="26"/>
          <w:szCs w:val="26"/>
        </w:rPr>
      </w:pPr>
    </w:p>
    <w:p w:rsidR="00721247" w:rsidRPr="00C45B42" w:rsidRDefault="00721247" w:rsidP="00C45B42">
      <w:pPr>
        <w:widowControl w:val="0"/>
        <w:autoSpaceDE w:val="0"/>
        <w:autoSpaceDN w:val="0"/>
        <w:adjustRightInd w:val="0"/>
        <w:spacing w:before="240" w:after="0" w:line="240" w:lineRule="auto"/>
        <w:ind w:firstLine="540"/>
        <w:contextualSpacing/>
        <w:jc w:val="both"/>
        <w:rPr>
          <w:rFonts w:ascii="Times New Roman" w:eastAsia="Times New Roman" w:hAnsi="Times New Roman" w:cs="Times New Roman"/>
          <w:b/>
          <w:sz w:val="26"/>
          <w:szCs w:val="26"/>
        </w:rPr>
      </w:pPr>
      <w:r w:rsidRPr="00C45B42">
        <w:rPr>
          <w:rFonts w:ascii="Times New Roman" w:eastAsia="Times New Roman" w:hAnsi="Times New Roman" w:cs="Times New Roman"/>
          <w:b/>
          <w:sz w:val="26"/>
          <w:szCs w:val="26"/>
        </w:rPr>
        <w:t xml:space="preserve">Требования к </w:t>
      </w:r>
      <w:r w:rsidR="0060286D" w:rsidRPr="00C45B42">
        <w:rPr>
          <w:rFonts w:ascii="Times New Roman" w:eastAsia="Times New Roman" w:hAnsi="Times New Roman" w:cs="Times New Roman"/>
          <w:b/>
          <w:sz w:val="26"/>
          <w:szCs w:val="26"/>
        </w:rPr>
        <w:t xml:space="preserve">участникам </w:t>
      </w:r>
      <w:r w:rsidR="0046141A" w:rsidRPr="00C45B42">
        <w:rPr>
          <w:rFonts w:ascii="Times New Roman" w:eastAsia="Times New Roman" w:hAnsi="Times New Roman" w:cs="Times New Roman"/>
          <w:b/>
          <w:sz w:val="26"/>
          <w:szCs w:val="26"/>
        </w:rPr>
        <w:t>конкурса</w:t>
      </w:r>
      <w:r w:rsidRPr="00C45B42">
        <w:rPr>
          <w:rFonts w:ascii="Times New Roman" w:eastAsia="Times New Roman" w:hAnsi="Times New Roman" w:cs="Times New Roman"/>
          <w:b/>
          <w:sz w:val="26"/>
          <w:szCs w:val="26"/>
        </w:rPr>
        <w:t>, имеющим право на получение грантов:</w:t>
      </w:r>
    </w:p>
    <w:p w:rsidR="001F2CFB" w:rsidRPr="001F2CFB" w:rsidRDefault="001F2CFB" w:rsidP="00C45B42">
      <w:pPr>
        <w:tabs>
          <w:tab w:val="left" w:pos="1185"/>
        </w:tabs>
        <w:spacing w:after="0" w:line="240" w:lineRule="auto"/>
        <w:ind w:firstLine="709"/>
        <w:contextualSpacing/>
        <w:jc w:val="both"/>
        <w:rPr>
          <w:rFonts w:ascii="Times New Roman" w:eastAsia="Calibri" w:hAnsi="Times New Roman" w:cs="Times New Roman"/>
          <w:sz w:val="26"/>
          <w:szCs w:val="26"/>
          <w:lang w:eastAsia="en-US"/>
        </w:rPr>
      </w:pPr>
      <w:r w:rsidRPr="001F2CFB">
        <w:rPr>
          <w:rFonts w:ascii="Times New Roman" w:eastAsia="Calibri" w:hAnsi="Times New Roman" w:cs="Times New Roman"/>
          <w:sz w:val="26"/>
          <w:szCs w:val="26"/>
          <w:lang w:eastAsia="en-US"/>
        </w:rPr>
        <w:t xml:space="preserve">- участники конкурса должны соответствовать условиям оказания поддержки, установленным </w:t>
      </w:r>
      <w:hyperlink r:id="rId8" w:history="1">
        <w:r w:rsidRPr="001F2CFB">
          <w:rPr>
            <w:rFonts w:ascii="Times New Roman" w:eastAsia="Calibri" w:hAnsi="Times New Roman" w:cs="Times New Roman"/>
            <w:sz w:val="26"/>
            <w:szCs w:val="26"/>
            <w:lang w:eastAsia="en-US"/>
          </w:rPr>
          <w:t>статьей 14</w:t>
        </w:r>
      </w:hyperlink>
      <w:r w:rsidRPr="001F2CFB">
        <w:rPr>
          <w:rFonts w:ascii="Times New Roman" w:eastAsia="Calibri" w:hAnsi="Times New Roman" w:cs="Times New Roman"/>
          <w:sz w:val="26"/>
          <w:szCs w:val="26"/>
          <w:lang w:eastAsia="en-US"/>
        </w:rPr>
        <w:t xml:space="preserve"> Федерального закона от 24.07.2007 </w:t>
      </w:r>
      <w:r w:rsidRPr="00C45B42">
        <w:rPr>
          <w:rFonts w:ascii="Times New Roman" w:eastAsia="Calibri" w:hAnsi="Times New Roman" w:cs="Times New Roman"/>
          <w:sz w:val="26"/>
          <w:szCs w:val="26"/>
          <w:lang w:eastAsia="en-US"/>
        </w:rPr>
        <w:t>№</w:t>
      </w:r>
      <w:r w:rsidRPr="001F2CFB">
        <w:rPr>
          <w:rFonts w:ascii="Times New Roman" w:eastAsia="Calibri" w:hAnsi="Times New Roman" w:cs="Times New Roman"/>
          <w:sz w:val="26"/>
          <w:szCs w:val="26"/>
          <w:lang w:eastAsia="en-US"/>
        </w:rPr>
        <w:t xml:space="preserve">209-ФЗ "О развитии малого и среднего предпринимательства в Российской Федерации" (далее - Федеральный закон N 209-ФЗ), сведения о которых внесены в единый реестр субъектов малого и среднего предпринимательства в соответствии со </w:t>
      </w:r>
      <w:hyperlink r:id="rId9" w:history="1">
        <w:r w:rsidRPr="001F2CFB">
          <w:rPr>
            <w:rFonts w:ascii="Times New Roman" w:eastAsia="Calibri" w:hAnsi="Times New Roman" w:cs="Times New Roman"/>
            <w:sz w:val="26"/>
            <w:szCs w:val="26"/>
            <w:lang w:eastAsia="en-US"/>
          </w:rPr>
          <w:t>статьей 4.1</w:t>
        </w:r>
      </w:hyperlink>
      <w:r w:rsidRPr="00C45B42">
        <w:rPr>
          <w:rFonts w:ascii="Times New Roman" w:eastAsia="Calibri" w:hAnsi="Times New Roman" w:cs="Times New Roman"/>
          <w:sz w:val="26"/>
          <w:szCs w:val="26"/>
          <w:lang w:eastAsia="en-US"/>
        </w:rPr>
        <w:t xml:space="preserve"> Федерального закона №</w:t>
      </w:r>
      <w:r w:rsidRPr="001F2CFB">
        <w:rPr>
          <w:rFonts w:ascii="Times New Roman" w:eastAsia="Calibri" w:hAnsi="Times New Roman" w:cs="Times New Roman"/>
          <w:sz w:val="26"/>
          <w:szCs w:val="26"/>
          <w:lang w:eastAsia="en-US"/>
        </w:rPr>
        <w:t>209-ФЗ;</w:t>
      </w:r>
    </w:p>
    <w:p w:rsidR="001F2CFB" w:rsidRPr="001F2CFB" w:rsidRDefault="001F2CFB" w:rsidP="00C45B42">
      <w:pPr>
        <w:tabs>
          <w:tab w:val="left" w:pos="1185"/>
        </w:tabs>
        <w:spacing w:after="0" w:line="240" w:lineRule="auto"/>
        <w:ind w:firstLine="709"/>
        <w:contextualSpacing/>
        <w:jc w:val="both"/>
        <w:rPr>
          <w:rFonts w:ascii="Times New Roman" w:eastAsia="Calibri" w:hAnsi="Times New Roman" w:cs="Times New Roman"/>
          <w:sz w:val="26"/>
          <w:szCs w:val="26"/>
          <w:lang w:eastAsia="en-US"/>
        </w:rPr>
      </w:pPr>
      <w:r w:rsidRPr="001F2CFB">
        <w:rPr>
          <w:rFonts w:ascii="Times New Roman" w:eastAsia="Calibri" w:hAnsi="Times New Roman" w:cs="Times New Roman"/>
          <w:sz w:val="26"/>
          <w:szCs w:val="26"/>
          <w:lang w:eastAsia="en-US"/>
        </w:rPr>
        <w:t>- участники конкурса должны состоять на налоговом учете в Ханты-Мансийском автономном округе - Югре и осуществлять деятельность на территории города Нижневартовска;</w:t>
      </w:r>
    </w:p>
    <w:p w:rsidR="001F2CFB" w:rsidRPr="001F2CFB" w:rsidRDefault="001F2CFB" w:rsidP="00C45B42">
      <w:pPr>
        <w:tabs>
          <w:tab w:val="left" w:pos="1185"/>
        </w:tabs>
        <w:spacing w:after="0" w:line="240" w:lineRule="auto"/>
        <w:ind w:firstLine="709"/>
        <w:contextualSpacing/>
        <w:jc w:val="both"/>
        <w:rPr>
          <w:rFonts w:ascii="Times New Roman" w:eastAsia="Calibri" w:hAnsi="Times New Roman" w:cs="Times New Roman"/>
          <w:sz w:val="26"/>
          <w:szCs w:val="26"/>
          <w:lang w:eastAsia="en-US"/>
        </w:rPr>
      </w:pPr>
      <w:r w:rsidRPr="001F2CFB">
        <w:rPr>
          <w:rFonts w:ascii="Times New Roman" w:eastAsia="Calibri" w:hAnsi="Times New Roman" w:cs="Times New Roman"/>
          <w:sz w:val="26"/>
          <w:szCs w:val="26"/>
          <w:lang w:eastAsia="en-US"/>
        </w:rPr>
        <w:t>- участники конкурса должны являться начинающими предпринимателями и (или) субъектами молодежного предпринимательства.</w:t>
      </w:r>
    </w:p>
    <w:p w:rsidR="002D310A" w:rsidRPr="00C45B42" w:rsidRDefault="002D310A" w:rsidP="00C45B42">
      <w:pPr>
        <w:widowControl w:val="0"/>
        <w:autoSpaceDE w:val="0"/>
        <w:autoSpaceDN w:val="0"/>
        <w:adjustRightInd w:val="0"/>
        <w:spacing w:before="240" w:after="0" w:line="240" w:lineRule="auto"/>
        <w:ind w:firstLine="540"/>
        <w:contextualSpacing/>
        <w:jc w:val="both"/>
        <w:rPr>
          <w:rFonts w:ascii="Times New Roman" w:eastAsia="Times New Roman" w:hAnsi="Times New Roman" w:cs="Times New Roman"/>
          <w:sz w:val="26"/>
          <w:szCs w:val="26"/>
        </w:rPr>
      </w:pPr>
    </w:p>
    <w:p w:rsidR="001F2CFB" w:rsidRPr="00357BED" w:rsidRDefault="001F2CFB" w:rsidP="00C45B42">
      <w:pPr>
        <w:widowControl w:val="0"/>
        <w:autoSpaceDE w:val="0"/>
        <w:autoSpaceDN w:val="0"/>
        <w:adjustRightInd w:val="0"/>
        <w:spacing w:before="240" w:after="0" w:line="240" w:lineRule="auto"/>
        <w:ind w:firstLine="540"/>
        <w:contextualSpacing/>
        <w:jc w:val="both"/>
        <w:rPr>
          <w:rFonts w:ascii="Times New Roman" w:eastAsia="Times New Roman" w:hAnsi="Times New Roman" w:cs="Times New Roman"/>
          <w:b/>
          <w:sz w:val="26"/>
          <w:szCs w:val="26"/>
        </w:rPr>
      </w:pPr>
      <w:r w:rsidRPr="00357BED">
        <w:rPr>
          <w:rFonts w:ascii="Times New Roman" w:eastAsia="Times New Roman" w:hAnsi="Times New Roman" w:cs="Times New Roman"/>
          <w:b/>
          <w:sz w:val="26"/>
          <w:szCs w:val="26"/>
        </w:rPr>
        <w:t>Участники конкурса на дату окончания срока приема заявок должны соответствовать следующим требованиям:</w:t>
      </w:r>
    </w:p>
    <w:p w:rsidR="00357BED" w:rsidRPr="00357BED" w:rsidRDefault="00357BED" w:rsidP="00357BED">
      <w:pPr>
        <w:pStyle w:val="ConsPlusNormal"/>
        <w:ind w:left="135" w:right="111" w:firstLine="433"/>
        <w:jc w:val="both"/>
        <w:rPr>
          <w:rFonts w:ascii="Times New Roman" w:hAnsi="Times New Roman" w:cs="Times New Roman"/>
          <w:sz w:val="26"/>
          <w:szCs w:val="26"/>
        </w:rPr>
      </w:pPr>
      <w:r w:rsidRPr="00357BED">
        <w:rPr>
          <w:rFonts w:ascii="Times New Roman" w:hAnsi="Times New Roman" w:cs="Times New Roman"/>
          <w:sz w:val="26"/>
          <w:szCs w:val="26"/>
        </w:rPr>
        <w:t>- у участника конкурса должна отсутствовать просроченная задолженность по возврату в бюджет города субсидий, бюджетных инвестиций, предоставленных в том числе в соответствии с иными правовыми актами, а также иная просроченная (неурегулированная) задолженность по денежным обязательствам перед муниципальным образованием город Нижневартовск;</w:t>
      </w:r>
    </w:p>
    <w:p w:rsidR="00357BED" w:rsidRPr="00357BED" w:rsidRDefault="00357BED" w:rsidP="00357BED">
      <w:pPr>
        <w:pStyle w:val="ConsPlusNormal"/>
        <w:ind w:left="135" w:right="111" w:firstLine="433"/>
        <w:jc w:val="both"/>
        <w:rPr>
          <w:rFonts w:ascii="Times New Roman" w:hAnsi="Times New Roman" w:cs="Times New Roman"/>
          <w:sz w:val="26"/>
          <w:szCs w:val="26"/>
        </w:rPr>
      </w:pPr>
      <w:r w:rsidRPr="00357BED">
        <w:rPr>
          <w:rFonts w:ascii="Times New Roman" w:hAnsi="Times New Roman" w:cs="Times New Roman"/>
          <w:sz w:val="26"/>
          <w:szCs w:val="26"/>
        </w:rPr>
        <w:t>- участники конкурса - юридические лица не должны находиться в процессе реорганизации (за исключением реорганизации в форме присоединения к юридическому лицу, являющемуся участником конкурса, другого юридического лица), ликвидации, в отношении них не введена процедура банкротства, деятельность участника конкурса не приостановлена в порядке, предусмотренном законодательством Российской Федерации, а участники конкурса - индивидуальные предприниматели не должны прекратить деятельность в качестве индивидуального предпринимателя;</w:t>
      </w:r>
    </w:p>
    <w:p w:rsidR="00357BED" w:rsidRPr="00357BED" w:rsidRDefault="00357BED" w:rsidP="00357BED">
      <w:pPr>
        <w:pStyle w:val="ConsPlusNormal"/>
        <w:ind w:left="135" w:right="111" w:firstLine="433"/>
        <w:jc w:val="both"/>
        <w:rPr>
          <w:rFonts w:ascii="Times New Roman" w:hAnsi="Times New Roman" w:cs="Times New Roman"/>
          <w:sz w:val="26"/>
          <w:szCs w:val="26"/>
        </w:rPr>
      </w:pPr>
      <w:r w:rsidRPr="00357BED">
        <w:rPr>
          <w:rFonts w:ascii="Times New Roman" w:hAnsi="Times New Roman" w:cs="Times New Roman"/>
          <w:sz w:val="26"/>
          <w:szCs w:val="26"/>
        </w:rPr>
        <w:t>- в реестре дисквалифицированных лиц отсутствуют сведения о дисквалифицированных руководителе, членах коллегиального исполнительного органа, лице, исполняющем функции единоличного исполнительного органа, или главном бухгалтере участника конкурса, являющегося юридическим лицом, об индивидуальном предпринимателе, являющемся участником конкурса;</w:t>
      </w:r>
    </w:p>
    <w:p w:rsidR="00357BED" w:rsidRPr="00357BED" w:rsidRDefault="00357BED" w:rsidP="00357BED">
      <w:pPr>
        <w:pStyle w:val="ConsPlusNormal"/>
        <w:ind w:left="135" w:right="111" w:firstLine="433"/>
        <w:jc w:val="both"/>
        <w:rPr>
          <w:rFonts w:ascii="Times New Roman" w:hAnsi="Times New Roman" w:cs="Times New Roman"/>
          <w:sz w:val="26"/>
          <w:szCs w:val="26"/>
        </w:rPr>
      </w:pPr>
      <w:r w:rsidRPr="00357BED">
        <w:rPr>
          <w:rFonts w:ascii="Times New Roman" w:hAnsi="Times New Roman" w:cs="Times New Roman"/>
          <w:sz w:val="26"/>
          <w:szCs w:val="26"/>
        </w:rPr>
        <w:t>- участники конкурса не должны являться иностранными юридическими лицами, в том числе местом регистрации которых является государство или территория, включенные в утверждаемый Министерством финансов Российской Федерации перечень государств и территорий, используемых для промежуточного (офшорного) владения активами в Российской Федерации (далее - офшорные компании), а также российскими юридическими лицами, в уставном (складочном) капитале которых доля прямого или косвенного (через третьих лиц) участия офшорных компаний в совокупности превышает 25 процентов (если иное не предусмотрено законодательством Российской Федерации). При расчете доли участия офшорных компаний в капитале российских юридических лиц не учитывается прямое и (или) косвенное участие офшорных компаний в капитале публичных акционерных обществ (в том числе со статусом международной компании), акции которых обращаются на организованных торгах в Российской Федерации, а также косвенное участие таких офшорных компаний в капитале других российских юридических лиц, реализованное через участие в капитале указанных публичных акционерных обществ;</w:t>
      </w:r>
    </w:p>
    <w:p w:rsidR="00357BED" w:rsidRPr="00357BED" w:rsidRDefault="00357BED" w:rsidP="00357BED">
      <w:pPr>
        <w:pStyle w:val="ConsPlusNormal"/>
        <w:ind w:left="135" w:right="111" w:firstLine="433"/>
        <w:jc w:val="both"/>
        <w:rPr>
          <w:rFonts w:ascii="Times New Roman" w:hAnsi="Times New Roman" w:cs="Times New Roman"/>
          <w:sz w:val="26"/>
          <w:szCs w:val="26"/>
        </w:rPr>
      </w:pPr>
      <w:r w:rsidRPr="00357BED">
        <w:rPr>
          <w:rFonts w:ascii="Times New Roman" w:hAnsi="Times New Roman" w:cs="Times New Roman"/>
          <w:sz w:val="26"/>
          <w:szCs w:val="26"/>
        </w:rPr>
        <w:lastRenderedPageBreak/>
        <w:t>- участники конкурса не должны получать средства из бюджета города на основании иных муниципальных правовых актов на цели, установленные настоящим постановлением;</w:t>
      </w:r>
    </w:p>
    <w:p w:rsidR="00357BED" w:rsidRPr="00357BED" w:rsidRDefault="00357BED" w:rsidP="00357BED">
      <w:pPr>
        <w:pStyle w:val="ConsPlusNormal"/>
        <w:ind w:left="135" w:right="111" w:firstLine="433"/>
        <w:jc w:val="both"/>
        <w:rPr>
          <w:rFonts w:ascii="Times New Roman" w:hAnsi="Times New Roman" w:cs="Times New Roman"/>
          <w:sz w:val="26"/>
          <w:szCs w:val="26"/>
        </w:rPr>
      </w:pPr>
      <w:r w:rsidRPr="00357BED">
        <w:rPr>
          <w:rFonts w:ascii="Times New Roman" w:hAnsi="Times New Roman" w:cs="Times New Roman"/>
          <w:sz w:val="26"/>
          <w:szCs w:val="26"/>
        </w:rPr>
        <w:t>- в отношении участника конкурса Департаментом экономического развития Ханты-Мансийского автономного округа - Югры не принято решение об оказании аналогичной поддержки (поддержки, условия оказания которой совпадают, включая форму, вид поддержки и цели ее оказания) либо сроки ее оказания истекли;</w:t>
      </w:r>
    </w:p>
    <w:p w:rsidR="00357BED" w:rsidRPr="00357BED" w:rsidRDefault="00357BED" w:rsidP="00357BED">
      <w:pPr>
        <w:pStyle w:val="ConsPlusNormal"/>
        <w:tabs>
          <w:tab w:val="left" w:pos="14459"/>
        </w:tabs>
        <w:ind w:left="135" w:right="111" w:firstLine="433"/>
        <w:jc w:val="both"/>
        <w:rPr>
          <w:rFonts w:ascii="Times New Roman" w:hAnsi="Times New Roman" w:cs="Times New Roman"/>
          <w:sz w:val="26"/>
          <w:szCs w:val="26"/>
        </w:rPr>
      </w:pPr>
      <w:r w:rsidRPr="00357BED">
        <w:rPr>
          <w:rFonts w:ascii="Times New Roman" w:hAnsi="Times New Roman" w:cs="Times New Roman"/>
          <w:sz w:val="26"/>
          <w:szCs w:val="26"/>
        </w:rPr>
        <w:t>- с даты признания участника конкурса совершившим нарушение порядка и условий оказания поддержки прошло не менее одного года, за исключением случая более раннего устранения участником конкурса такого нарушения при условии соблюдения им срока устранения такого нарушения, установленного органом или организацией, оказавшими поддержку, а в случае, если нарушение порядка и условий оказания поддержки связано с нецелевым использованием средств поддержки или представлением недостоверных сведений и документов, с даты признания участника конкурса совершившим такое нарушение прошло не менее трех лет.</w:t>
      </w:r>
    </w:p>
    <w:p w:rsidR="00357BED" w:rsidRDefault="00357BED" w:rsidP="00C45B42">
      <w:pPr>
        <w:pStyle w:val="ConsPlusNormal"/>
        <w:spacing w:before="240"/>
        <w:ind w:firstLine="539"/>
        <w:contextualSpacing/>
        <w:jc w:val="both"/>
        <w:rPr>
          <w:rFonts w:ascii="Times New Roman" w:hAnsi="Times New Roman" w:cs="Times New Roman"/>
          <w:b/>
          <w:sz w:val="26"/>
          <w:szCs w:val="26"/>
        </w:rPr>
      </w:pPr>
    </w:p>
    <w:p w:rsidR="00C45B42" w:rsidRPr="00C45B42" w:rsidRDefault="00D23540" w:rsidP="00C45B42">
      <w:pPr>
        <w:pStyle w:val="ConsPlusNormal"/>
        <w:spacing w:before="240"/>
        <w:ind w:firstLine="539"/>
        <w:contextualSpacing/>
        <w:jc w:val="both"/>
        <w:rPr>
          <w:rFonts w:ascii="Times New Roman" w:eastAsia="Calibri" w:hAnsi="Times New Roman" w:cs="Times New Roman"/>
          <w:b/>
          <w:sz w:val="26"/>
          <w:szCs w:val="26"/>
          <w:lang w:eastAsia="en-US"/>
        </w:rPr>
      </w:pPr>
      <w:r w:rsidRPr="00C45B42">
        <w:rPr>
          <w:rFonts w:ascii="Times New Roman" w:hAnsi="Times New Roman" w:cs="Times New Roman"/>
          <w:b/>
          <w:sz w:val="26"/>
          <w:szCs w:val="26"/>
        </w:rPr>
        <w:tab/>
      </w:r>
      <w:r w:rsidR="00C45B42" w:rsidRPr="00C45B42">
        <w:rPr>
          <w:rFonts w:ascii="Times New Roman" w:eastAsia="Calibri" w:hAnsi="Times New Roman" w:cs="Times New Roman"/>
          <w:b/>
          <w:sz w:val="26"/>
          <w:szCs w:val="26"/>
          <w:lang w:eastAsia="en-US"/>
        </w:rPr>
        <w:t>Участник конкурса представляет в электронном виде посредством официального сайта ("Информация для бизнеса" / "Навигатор мер поддержки города Нижневартовска") и на бумажном носителе следующие документы:</w:t>
      </w:r>
    </w:p>
    <w:p w:rsidR="00C45B42" w:rsidRDefault="00C45B42" w:rsidP="00C45B42">
      <w:pPr>
        <w:pStyle w:val="ConsPlusNormal"/>
        <w:spacing w:before="240"/>
        <w:ind w:firstLine="539"/>
        <w:contextualSpacing/>
        <w:jc w:val="both"/>
        <w:rPr>
          <w:rFonts w:ascii="Times New Roman" w:eastAsia="Calibri" w:hAnsi="Times New Roman" w:cs="Times New Roman"/>
          <w:sz w:val="26"/>
          <w:szCs w:val="26"/>
          <w:lang w:eastAsia="en-US"/>
        </w:rPr>
      </w:pPr>
      <w:r w:rsidRPr="00C45B42">
        <w:rPr>
          <w:rFonts w:ascii="Times New Roman" w:eastAsia="Calibri" w:hAnsi="Times New Roman" w:cs="Times New Roman"/>
          <w:sz w:val="26"/>
          <w:szCs w:val="26"/>
          <w:lang w:eastAsia="en-US"/>
        </w:rPr>
        <w:t xml:space="preserve">- </w:t>
      </w:r>
      <w:hyperlink w:anchor="Par371" w:tooltip="                                  заявка" w:history="1">
        <w:r w:rsidRPr="00C45B42">
          <w:rPr>
            <w:rFonts w:ascii="Times New Roman" w:eastAsia="Calibri" w:hAnsi="Times New Roman" w:cs="Times New Roman"/>
            <w:sz w:val="26"/>
            <w:szCs w:val="26"/>
            <w:lang w:eastAsia="en-US"/>
          </w:rPr>
          <w:t>заявка</w:t>
        </w:r>
      </w:hyperlink>
      <w:r w:rsidRPr="00C45B42">
        <w:rPr>
          <w:rFonts w:ascii="Times New Roman" w:eastAsia="Calibri" w:hAnsi="Times New Roman" w:cs="Times New Roman"/>
          <w:sz w:val="26"/>
          <w:szCs w:val="26"/>
          <w:lang w:eastAsia="en-US"/>
        </w:rPr>
        <w:t xml:space="preserve">, </w:t>
      </w:r>
      <w:hyperlink w:anchor="Par450" w:tooltip="                                 СОГЛАСИЕ" w:history="1">
        <w:r w:rsidRPr="00C45B42">
          <w:rPr>
            <w:rFonts w:ascii="Times New Roman" w:eastAsia="Calibri" w:hAnsi="Times New Roman" w:cs="Times New Roman"/>
            <w:sz w:val="26"/>
            <w:szCs w:val="26"/>
            <w:lang w:eastAsia="en-US"/>
          </w:rPr>
          <w:t>согласие</w:t>
        </w:r>
      </w:hyperlink>
      <w:r w:rsidRPr="00C45B42">
        <w:rPr>
          <w:rFonts w:ascii="Times New Roman" w:eastAsia="Calibri" w:hAnsi="Times New Roman" w:cs="Times New Roman"/>
          <w:sz w:val="26"/>
          <w:szCs w:val="26"/>
          <w:lang w:eastAsia="en-US"/>
        </w:rPr>
        <w:t xml:space="preserve"> на обработку персональных данных;</w:t>
      </w:r>
    </w:p>
    <w:p w:rsidR="00C45B42" w:rsidRDefault="00C45B42" w:rsidP="00C45B42">
      <w:pPr>
        <w:pStyle w:val="ConsPlusNormal"/>
        <w:spacing w:before="240"/>
        <w:ind w:firstLine="539"/>
        <w:contextualSpacing/>
        <w:jc w:val="both"/>
        <w:rPr>
          <w:rFonts w:ascii="Times New Roman" w:eastAsia="Calibri" w:hAnsi="Times New Roman" w:cs="Times New Roman"/>
          <w:sz w:val="26"/>
          <w:szCs w:val="26"/>
          <w:lang w:eastAsia="en-US"/>
        </w:rPr>
      </w:pPr>
      <w:r w:rsidRPr="00C45B42">
        <w:rPr>
          <w:rFonts w:ascii="Times New Roman" w:eastAsia="Calibri" w:hAnsi="Times New Roman" w:cs="Times New Roman"/>
          <w:sz w:val="26"/>
          <w:szCs w:val="26"/>
          <w:lang w:eastAsia="en-US"/>
        </w:rPr>
        <w:t>- копии документов, заверенные подписью участника конкурса (уполномоченного лица) и печатью (при наличии печати), с предъявлением оригиналов или копий, заверенных нотариусом;</w:t>
      </w:r>
    </w:p>
    <w:p w:rsidR="00C45B42" w:rsidRDefault="00C45B42" w:rsidP="00C45B42">
      <w:pPr>
        <w:pStyle w:val="ConsPlusNormal"/>
        <w:spacing w:before="240"/>
        <w:ind w:firstLine="539"/>
        <w:contextualSpacing/>
        <w:jc w:val="both"/>
        <w:rPr>
          <w:rFonts w:ascii="Times New Roman" w:eastAsia="Calibri" w:hAnsi="Times New Roman" w:cs="Times New Roman"/>
          <w:sz w:val="26"/>
          <w:szCs w:val="26"/>
          <w:lang w:eastAsia="en-US"/>
        </w:rPr>
      </w:pPr>
      <w:r w:rsidRPr="00C45B42">
        <w:rPr>
          <w:rFonts w:ascii="Times New Roman" w:eastAsia="Calibri" w:hAnsi="Times New Roman" w:cs="Times New Roman"/>
          <w:sz w:val="26"/>
          <w:szCs w:val="26"/>
          <w:lang w:eastAsia="en-US"/>
        </w:rPr>
        <w:t>- документ, подтверждающий полномочия лица на осуществление действий от имени участника конкурса, - копия решения о назначении или об избрании либо приказа о назначении физического лица на должность, в соответствии с которым такое физическое лицо обладает правом действовать от имени участника конкурса без доверенности (для юридического лица); документ, удостоверяющий личность (для индивидуального предпринимателя). В случае если от имени участника конкурса действует иное лицо, к заявке прилагается доверенность на осуществление действий от имени участника конкурса, заверенная печатью (при наличии) участника конкурса и подписанная руководителем юридического лица, индивидуальным предпринимателем, либо нотариально заверенная копия такой доверенности;</w:t>
      </w:r>
    </w:p>
    <w:p w:rsidR="00C45B42" w:rsidRDefault="00C45B42" w:rsidP="00C45B42">
      <w:pPr>
        <w:pStyle w:val="ConsPlusNormal"/>
        <w:spacing w:before="240"/>
        <w:ind w:firstLine="539"/>
        <w:contextualSpacing/>
        <w:jc w:val="both"/>
        <w:rPr>
          <w:rFonts w:ascii="Times New Roman" w:eastAsia="Calibri" w:hAnsi="Times New Roman" w:cs="Times New Roman"/>
          <w:sz w:val="26"/>
          <w:szCs w:val="26"/>
          <w:lang w:eastAsia="en-US"/>
        </w:rPr>
      </w:pPr>
      <w:r w:rsidRPr="00C45B42">
        <w:rPr>
          <w:rFonts w:ascii="Times New Roman" w:eastAsia="Calibri" w:hAnsi="Times New Roman" w:cs="Times New Roman"/>
          <w:sz w:val="26"/>
          <w:szCs w:val="26"/>
          <w:lang w:eastAsia="en-US"/>
        </w:rPr>
        <w:t>- паспорт гражданина - руководителя / членов коллегиального исполнительного органа / лиц, исполняющих функции единоличного исполнительного органа / главного бухгалтера юридического лица (для юридического лица);</w:t>
      </w:r>
    </w:p>
    <w:p w:rsidR="00C45B42" w:rsidRPr="00C45B42" w:rsidRDefault="00C45B42" w:rsidP="00C45B42">
      <w:pPr>
        <w:pStyle w:val="ConsPlusNormal"/>
        <w:spacing w:before="240"/>
        <w:ind w:firstLine="539"/>
        <w:contextualSpacing/>
        <w:jc w:val="both"/>
        <w:rPr>
          <w:rFonts w:ascii="Times New Roman" w:eastAsia="Calibri" w:hAnsi="Times New Roman" w:cs="Times New Roman"/>
          <w:b/>
          <w:sz w:val="26"/>
          <w:szCs w:val="26"/>
          <w:u w:val="single"/>
          <w:lang w:eastAsia="en-US"/>
        </w:rPr>
      </w:pPr>
      <w:r w:rsidRPr="00C45B42">
        <w:rPr>
          <w:rFonts w:ascii="Times New Roman" w:eastAsia="Calibri" w:hAnsi="Times New Roman" w:cs="Times New Roman"/>
          <w:b/>
          <w:sz w:val="26"/>
          <w:szCs w:val="26"/>
          <w:u w:val="single"/>
          <w:lang w:eastAsia="en-US"/>
        </w:rPr>
        <w:t>- бизнес-проект, который должен содержать:</w:t>
      </w:r>
    </w:p>
    <w:p w:rsidR="00C45B42" w:rsidRPr="00C45B42" w:rsidRDefault="00C45B42" w:rsidP="00C45B42">
      <w:pPr>
        <w:pStyle w:val="ConsPlusNormal"/>
        <w:spacing w:before="240"/>
        <w:ind w:firstLine="539"/>
        <w:contextualSpacing/>
        <w:jc w:val="both"/>
        <w:rPr>
          <w:rFonts w:ascii="Times New Roman" w:eastAsia="Calibri" w:hAnsi="Times New Roman" w:cs="Times New Roman"/>
          <w:i/>
          <w:sz w:val="26"/>
          <w:szCs w:val="26"/>
          <w:lang w:eastAsia="en-US"/>
        </w:rPr>
      </w:pPr>
      <w:r>
        <w:rPr>
          <w:rFonts w:ascii="Times New Roman" w:eastAsia="Calibri" w:hAnsi="Times New Roman" w:cs="Times New Roman"/>
          <w:i/>
          <w:sz w:val="26"/>
          <w:szCs w:val="26"/>
          <w:lang w:eastAsia="en-US"/>
        </w:rPr>
        <w:t xml:space="preserve">1. </w:t>
      </w:r>
      <w:r w:rsidRPr="00C45B42">
        <w:rPr>
          <w:rFonts w:ascii="Times New Roman" w:eastAsia="Calibri" w:hAnsi="Times New Roman" w:cs="Times New Roman"/>
          <w:i/>
          <w:sz w:val="26"/>
          <w:szCs w:val="26"/>
          <w:lang w:eastAsia="en-US"/>
        </w:rPr>
        <w:t>цели и задачи бизнес-проекта;</w:t>
      </w:r>
    </w:p>
    <w:p w:rsidR="00C45B42" w:rsidRPr="00C45B42" w:rsidRDefault="00C45B42" w:rsidP="00C45B42">
      <w:pPr>
        <w:pStyle w:val="ConsPlusNormal"/>
        <w:spacing w:before="240"/>
        <w:ind w:firstLine="539"/>
        <w:contextualSpacing/>
        <w:jc w:val="both"/>
        <w:rPr>
          <w:rFonts w:ascii="Times New Roman" w:eastAsia="Calibri" w:hAnsi="Times New Roman" w:cs="Times New Roman"/>
          <w:i/>
          <w:sz w:val="26"/>
          <w:szCs w:val="26"/>
          <w:lang w:eastAsia="en-US"/>
        </w:rPr>
      </w:pPr>
      <w:r>
        <w:rPr>
          <w:rFonts w:ascii="Times New Roman" w:eastAsia="Calibri" w:hAnsi="Times New Roman" w:cs="Times New Roman"/>
          <w:i/>
          <w:sz w:val="26"/>
          <w:szCs w:val="26"/>
          <w:lang w:eastAsia="en-US"/>
        </w:rPr>
        <w:t xml:space="preserve">2. </w:t>
      </w:r>
      <w:r w:rsidRPr="00C45B42">
        <w:rPr>
          <w:rFonts w:ascii="Times New Roman" w:eastAsia="Calibri" w:hAnsi="Times New Roman" w:cs="Times New Roman"/>
          <w:i/>
          <w:sz w:val="26"/>
          <w:szCs w:val="26"/>
          <w:lang w:eastAsia="en-US"/>
        </w:rPr>
        <w:t>обоснование значимости бизнес-проекта для социально-экономического развития города;</w:t>
      </w:r>
    </w:p>
    <w:p w:rsidR="00C45B42" w:rsidRPr="00C45B42" w:rsidRDefault="00C45B42" w:rsidP="00C45B42">
      <w:pPr>
        <w:pStyle w:val="ConsPlusNormal"/>
        <w:spacing w:before="240"/>
        <w:ind w:firstLine="539"/>
        <w:contextualSpacing/>
        <w:jc w:val="both"/>
        <w:rPr>
          <w:rFonts w:ascii="Times New Roman" w:eastAsia="Calibri" w:hAnsi="Times New Roman" w:cs="Times New Roman"/>
          <w:i/>
          <w:sz w:val="26"/>
          <w:szCs w:val="26"/>
          <w:lang w:eastAsia="en-US"/>
        </w:rPr>
      </w:pPr>
      <w:r>
        <w:rPr>
          <w:rFonts w:ascii="Times New Roman" w:eastAsia="Calibri" w:hAnsi="Times New Roman" w:cs="Times New Roman"/>
          <w:i/>
          <w:sz w:val="26"/>
          <w:szCs w:val="26"/>
          <w:lang w:eastAsia="en-US"/>
        </w:rPr>
        <w:t xml:space="preserve">3. </w:t>
      </w:r>
      <w:r w:rsidRPr="00C45B42">
        <w:rPr>
          <w:rFonts w:ascii="Times New Roman" w:eastAsia="Calibri" w:hAnsi="Times New Roman" w:cs="Times New Roman"/>
          <w:i/>
          <w:sz w:val="26"/>
          <w:szCs w:val="26"/>
          <w:lang w:eastAsia="en-US"/>
        </w:rPr>
        <w:t>основные этапы реализации бизнес-проекта с указанием работ и сроков их выполнения;</w:t>
      </w:r>
    </w:p>
    <w:p w:rsidR="00C45B42" w:rsidRPr="00C45B42" w:rsidRDefault="00C45B42" w:rsidP="00C45B42">
      <w:pPr>
        <w:pStyle w:val="ConsPlusNormal"/>
        <w:spacing w:before="240"/>
        <w:ind w:firstLine="539"/>
        <w:contextualSpacing/>
        <w:jc w:val="both"/>
        <w:rPr>
          <w:rFonts w:ascii="Times New Roman" w:eastAsia="Calibri" w:hAnsi="Times New Roman" w:cs="Times New Roman"/>
          <w:i/>
          <w:sz w:val="26"/>
          <w:szCs w:val="26"/>
          <w:lang w:eastAsia="en-US"/>
        </w:rPr>
      </w:pPr>
      <w:r>
        <w:rPr>
          <w:rFonts w:ascii="Times New Roman" w:eastAsia="Calibri" w:hAnsi="Times New Roman" w:cs="Times New Roman"/>
          <w:i/>
          <w:sz w:val="26"/>
          <w:szCs w:val="26"/>
          <w:lang w:eastAsia="en-US"/>
        </w:rPr>
        <w:t xml:space="preserve">4. </w:t>
      </w:r>
      <w:r w:rsidRPr="00C45B42">
        <w:rPr>
          <w:rFonts w:ascii="Times New Roman" w:eastAsia="Calibri" w:hAnsi="Times New Roman" w:cs="Times New Roman"/>
          <w:i/>
          <w:sz w:val="26"/>
          <w:szCs w:val="26"/>
          <w:lang w:eastAsia="en-US"/>
        </w:rPr>
        <w:t>краткое описание производимой и реализуемой продукции, выполняемых работ или оказываемых услуг, оригинальные черты, делающие продукцию (услуги, работы) конкурентной;</w:t>
      </w:r>
    </w:p>
    <w:p w:rsidR="00C45B42" w:rsidRDefault="00C45B42" w:rsidP="00C45B42">
      <w:pPr>
        <w:pStyle w:val="ConsPlusNormal"/>
        <w:spacing w:before="240"/>
        <w:ind w:firstLine="539"/>
        <w:contextualSpacing/>
        <w:jc w:val="both"/>
        <w:rPr>
          <w:rFonts w:ascii="Times New Roman" w:eastAsia="Calibri" w:hAnsi="Times New Roman" w:cs="Times New Roman"/>
          <w:i/>
          <w:sz w:val="26"/>
          <w:szCs w:val="26"/>
          <w:lang w:eastAsia="en-US"/>
        </w:rPr>
      </w:pPr>
      <w:r>
        <w:rPr>
          <w:rFonts w:ascii="Times New Roman" w:eastAsia="Calibri" w:hAnsi="Times New Roman" w:cs="Times New Roman"/>
          <w:i/>
          <w:sz w:val="26"/>
          <w:szCs w:val="26"/>
          <w:lang w:eastAsia="en-US"/>
        </w:rPr>
        <w:t xml:space="preserve">5. </w:t>
      </w:r>
      <w:r w:rsidRPr="00C45B42">
        <w:rPr>
          <w:rFonts w:ascii="Times New Roman" w:eastAsia="Calibri" w:hAnsi="Times New Roman" w:cs="Times New Roman"/>
          <w:i/>
          <w:sz w:val="26"/>
          <w:szCs w:val="26"/>
          <w:lang w:eastAsia="en-US"/>
        </w:rPr>
        <w:t>направление использования и размер привлекаемых денежных средств (размер собственных средств и средств гранта) для реализации по заявленному в бизнес-проекте направлению деятельности;</w:t>
      </w:r>
    </w:p>
    <w:p w:rsidR="002E7D51" w:rsidRPr="00C45B42" w:rsidRDefault="002E7D51" w:rsidP="00C45B42">
      <w:pPr>
        <w:pStyle w:val="ConsPlusNormal"/>
        <w:spacing w:before="240"/>
        <w:ind w:firstLine="539"/>
        <w:contextualSpacing/>
        <w:jc w:val="both"/>
        <w:rPr>
          <w:rFonts w:ascii="Times New Roman" w:eastAsia="Calibri" w:hAnsi="Times New Roman" w:cs="Times New Roman"/>
          <w:i/>
          <w:sz w:val="26"/>
          <w:szCs w:val="26"/>
          <w:lang w:eastAsia="en-US"/>
        </w:rPr>
      </w:pPr>
      <w:bookmarkStart w:id="0" w:name="_GoBack"/>
      <w:bookmarkEnd w:id="0"/>
    </w:p>
    <w:p w:rsidR="00C45B42" w:rsidRPr="00C45B42" w:rsidRDefault="00C45B42" w:rsidP="00C45B42">
      <w:pPr>
        <w:pStyle w:val="ConsPlusNormal"/>
        <w:spacing w:before="240"/>
        <w:ind w:firstLine="539"/>
        <w:contextualSpacing/>
        <w:jc w:val="both"/>
        <w:rPr>
          <w:rFonts w:ascii="Times New Roman" w:eastAsia="Calibri" w:hAnsi="Times New Roman" w:cs="Times New Roman"/>
          <w:i/>
          <w:sz w:val="26"/>
          <w:szCs w:val="26"/>
          <w:lang w:eastAsia="en-US"/>
        </w:rPr>
      </w:pPr>
      <w:r>
        <w:rPr>
          <w:rFonts w:ascii="Times New Roman" w:eastAsia="Calibri" w:hAnsi="Times New Roman" w:cs="Times New Roman"/>
          <w:i/>
          <w:sz w:val="26"/>
          <w:szCs w:val="26"/>
          <w:lang w:eastAsia="en-US"/>
        </w:rPr>
        <w:lastRenderedPageBreak/>
        <w:t xml:space="preserve">6. </w:t>
      </w:r>
      <w:r w:rsidRPr="00C45B42">
        <w:rPr>
          <w:rFonts w:ascii="Times New Roman" w:eastAsia="Calibri" w:hAnsi="Times New Roman" w:cs="Times New Roman"/>
          <w:i/>
          <w:sz w:val="26"/>
          <w:szCs w:val="26"/>
          <w:lang w:eastAsia="en-US"/>
        </w:rPr>
        <w:t>информацию об основных потребителях продукции (услуг, работ), потенциальных клиентах;</w:t>
      </w:r>
    </w:p>
    <w:p w:rsidR="00C45B42" w:rsidRPr="00C45B42" w:rsidRDefault="00C45B42" w:rsidP="00C45B42">
      <w:pPr>
        <w:pStyle w:val="ConsPlusNormal"/>
        <w:spacing w:before="240"/>
        <w:ind w:firstLine="539"/>
        <w:contextualSpacing/>
        <w:jc w:val="both"/>
        <w:rPr>
          <w:rFonts w:ascii="Times New Roman" w:eastAsia="Calibri" w:hAnsi="Times New Roman" w:cs="Times New Roman"/>
          <w:i/>
          <w:sz w:val="26"/>
          <w:szCs w:val="26"/>
          <w:lang w:eastAsia="en-US"/>
        </w:rPr>
      </w:pPr>
      <w:r>
        <w:rPr>
          <w:rFonts w:ascii="Times New Roman" w:eastAsia="Calibri" w:hAnsi="Times New Roman" w:cs="Times New Roman"/>
          <w:i/>
          <w:sz w:val="26"/>
          <w:szCs w:val="26"/>
          <w:lang w:eastAsia="en-US"/>
        </w:rPr>
        <w:t xml:space="preserve">7. </w:t>
      </w:r>
      <w:r w:rsidRPr="00C45B42">
        <w:rPr>
          <w:rFonts w:ascii="Times New Roman" w:eastAsia="Calibri" w:hAnsi="Times New Roman" w:cs="Times New Roman"/>
          <w:i/>
          <w:sz w:val="26"/>
          <w:szCs w:val="26"/>
          <w:lang w:eastAsia="en-US"/>
        </w:rPr>
        <w:t>планируемые цены производимой и реализуемой продукции, выполняемых работ или оказываемых услуг;</w:t>
      </w:r>
    </w:p>
    <w:p w:rsidR="00C45B42" w:rsidRPr="00C45B42" w:rsidRDefault="00C45B42" w:rsidP="00C45B42">
      <w:pPr>
        <w:pStyle w:val="ConsPlusNormal"/>
        <w:spacing w:before="240"/>
        <w:ind w:firstLine="539"/>
        <w:contextualSpacing/>
        <w:jc w:val="both"/>
        <w:rPr>
          <w:rFonts w:ascii="Times New Roman" w:eastAsia="Calibri" w:hAnsi="Times New Roman" w:cs="Times New Roman"/>
          <w:i/>
          <w:sz w:val="26"/>
          <w:szCs w:val="26"/>
          <w:lang w:eastAsia="en-US"/>
        </w:rPr>
      </w:pPr>
      <w:r>
        <w:rPr>
          <w:rFonts w:ascii="Times New Roman" w:eastAsia="Calibri" w:hAnsi="Times New Roman" w:cs="Times New Roman"/>
          <w:i/>
          <w:sz w:val="26"/>
          <w:szCs w:val="26"/>
          <w:lang w:eastAsia="en-US"/>
        </w:rPr>
        <w:t xml:space="preserve">8. </w:t>
      </w:r>
      <w:r w:rsidRPr="00C45B42">
        <w:rPr>
          <w:rFonts w:ascii="Times New Roman" w:eastAsia="Calibri" w:hAnsi="Times New Roman" w:cs="Times New Roman"/>
          <w:i/>
          <w:sz w:val="26"/>
          <w:szCs w:val="26"/>
          <w:lang w:eastAsia="en-US"/>
        </w:rPr>
        <w:t>анализ рынка по заявленному в бизнес-проекте направлению деятельности;</w:t>
      </w:r>
    </w:p>
    <w:p w:rsidR="00C45B42" w:rsidRPr="00C45B42" w:rsidRDefault="00C45B42" w:rsidP="00C45B42">
      <w:pPr>
        <w:pStyle w:val="ConsPlusNormal"/>
        <w:spacing w:before="240"/>
        <w:ind w:firstLine="539"/>
        <w:contextualSpacing/>
        <w:jc w:val="both"/>
        <w:rPr>
          <w:rFonts w:ascii="Times New Roman" w:eastAsia="Calibri" w:hAnsi="Times New Roman" w:cs="Times New Roman"/>
          <w:i/>
          <w:sz w:val="26"/>
          <w:szCs w:val="26"/>
          <w:lang w:eastAsia="en-US"/>
        </w:rPr>
      </w:pPr>
      <w:r>
        <w:rPr>
          <w:rFonts w:ascii="Times New Roman" w:eastAsia="Calibri" w:hAnsi="Times New Roman" w:cs="Times New Roman"/>
          <w:i/>
          <w:sz w:val="26"/>
          <w:szCs w:val="26"/>
          <w:lang w:eastAsia="en-US"/>
        </w:rPr>
        <w:t xml:space="preserve">9. </w:t>
      </w:r>
      <w:r w:rsidRPr="00C45B42">
        <w:rPr>
          <w:rFonts w:ascii="Times New Roman" w:eastAsia="Calibri" w:hAnsi="Times New Roman" w:cs="Times New Roman"/>
          <w:i/>
          <w:sz w:val="26"/>
          <w:szCs w:val="26"/>
          <w:lang w:eastAsia="en-US"/>
        </w:rPr>
        <w:t>планируемое количество вновь создаваемых рабочих мест (необходимый персонал для осуществления деятельности по бизнес-проекту);</w:t>
      </w:r>
    </w:p>
    <w:p w:rsidR="00C45B42" w:rsidRPr="00C45B42" w:rsidRDefault="00C45B42" w:rsidP="00C45B42">
      <w:pPr>
        <w:pStyle w:val="ConsPlusNormal"/>
        <w:spacing w:before="240"/>
        <w:ind w:firstLine="539"/>
        <w:contextualSpacing/>
        <w:jc w:val="both"/>
        <w:rPr>
          <w:rFonts w:ascii="Times New Roman" w:eastAsia="Calibri" w:hAnsi="Times New Roman" w:cs="Times New Roman"/>
          <w:i/>
          <w:sz w:val="26"/>
          <w:szCs w:val="26"/>
          <w:lang w:eastAsia="en-US"/>
        </w:rPr>
      </w:pPr>
      <w:r>
        <w:rPr>
          <w:rFonts w:ascii="Times New Roman" w:eastAsia="Calibri" w:hAnsi="Times New Roman" w:cs="Times New Roman"/>
          <w:i/>
          <w:sz w:val="26"/>
          <w:szCs w:val="26"/>
          <w:lang w:eastAsia="en-US"/>
        </w:rPr>
        <w:t xml:space="preserve">10. </w:t>
      </w:r>
      <w:r w:rsidRPr="00C45B42">
        <w:rPr>
          <w:rFonts w:ascii="Times New Roman" w:eastAsia="Calibri" w:hAnsi="Times New Roman" w:cs="Times New Roman"/>
          <w:i/>
          <w:sz w:val="26"/>
          <w:szCs w:val="26"/>
          <w:lang w:eastAsia="en-US"/>
        </w:rPr>
        <w:t>обоснование реалистичности реализации бизнес-проекта (наличие на праве собственности или в пользовании (аренда, субаренда, безвозмездное пользование) нежилого помещения для реализации бизнес-проекта, а также работающих по трудовым договорам работников);</w:t>
      </w:r>
    </w:p>
    <w:p w:rsidR="00C45B42" w:rsidRPr="00C45B42" w:rsidRDefault="00C45B42" w:rsidP="00C45B42">
      <w:pPr>
        <w:pStyle w:val="ConsPlusNormal"/>
        <w:spacing w:before="240"/>
        <w:ind w:firstLine="539"/>
        <w:contextualSpacing/>
        <w:jc w:val="both"/>
        <w:rPr>
          <w:rFonts w:ascii="Times New Roman" w:eastAsia="Calibri" w:hAnsi="Times New Roman" w:cs="Times New Roman"/>
          <w:i/>
          <w:sz w:val="26"/>
          <w:szCs w:val="26"/>
          <w:lang w:eastAsia="en-US"/>
        </w:rPr>
      </w:pPr>
      <w:r>
        <w:rPr>
          <w:rFonts w:ascii="Times New Roman" w:eastAsia="Calibri" w:hAnsi="Times New Roman" w:cs="Times New Roman"/>
          <w:i/>
          <w:sz w:val="26"/>
          <w:szCs w:val="26"/>
          <w:lang w:eastAsia="en-US"/>
        </w:rPr>
        <w:t xml:space="preserve">11. </w:t>
      </w:r>
      <w:r w:rsidRPr="00C45B42">
        <w:rPr>
          <w:rFonts w:ascii="Times New Roman" w:eastAsia="Calibri" w:hAnsi="Times New Roman" w:cs="Times New Roman"/>
          <w:i/>
          <w:sz w:val="26"/>
          <w:szCs w:val="26"/>
          <w:lang w:eastAsia="en-US"/>
        </w:rPr>
        <w:t>период окупаемости бизнес-проекта;</w:t>
      </w:r>
    </w:p>
    <w:p w:rsidR="00C45B42" w:rsidRPr="00C45B42" w:rsidRDefault="00C45B42" w:rsidP="00C45B42">
      <w:pPr>
        <w:pStyle w:val="ConsPlusNormal"/>
        <w:spacing w:before="240"/>
        <w:ind w:firstLine="539"/>
        <w:contextualSpacing/>
        <w:jc w:val="both"/>
        <w:rPr>
          <w:rFonts w:ascii="Times New Roman" w:eastAsia="Calibri" w:hAnsi="Times New Roman" w:cs="Times New Roman"/>
          <w:i/>
          <w:sz w:val="26"/>
          <w:szCs w:val="26"/>
          <w:lang w:eastAsia="en-US"/>
        </w:rPr>
      </w:pPr>
      <w:r>
        <w:rPr>
          <w:rFonts w:ascii="Times New Roman" w:eastAsia="Calibri" w:hAnsi="Times New Roman" w:cs="Times New Roman"/>
          <w:i/>
          <w:sz w:val="26"/>
          <w:szCs w:val="26"/>
          <w:lang w:eastAsia="en-US"/>
        </w:rPr>
        <w:t xml:space="preserve">12. </w:t>
      </w:r>
      <w:r w:rsidRPr="00C45B42">
        <w:rPr>
          <w:rFonts w:ascii="Times New Roman" w:eastAsia="Calibri" w:hAnsi="Times New Roman" w:cs="Times New Roman"/>
          <w:i/>
          <w:sz w:val="26"/>
          <w:szCs w:val="26"/>
          <w:lang w:eastAsia="en-US"/>
        </w:rPr>
        <w:t>смету планируемых расходов на реализацию бизнес-проекта, содержащую наименования расходов, источники расходов (собственные средства, средства гранта).</w:t>
      </w:r>
    </w:p>
    <w:p w:rsidR="00C45B42" w:rsidRDefault="00C45B42" w:rsidP="00C45B42">
      <w:pPr>
        <w:widowControl w:val="0"/>
        <w:autoSpaceDE w:val="0"/>
        <w:autoSpaceDN w:val="0"/>
        <w:adjustRightInd w:val="0"/>
        <w:spacing w:before="240" w:after="0" w:line="240" w:lineRule="auto"/>
        <w:ind w:firstLine="540"/>
        <w:contextualSpacing/>
        <w:jc w:val="both"/>
        <w:rPr>
          <w:rFonts w:ascii="Times New Roman" w:eastAsia="Calibri" w:hAnsi="Times New Roman" w:cs="Times New Roman"/>
          <w:sz w:val="26"/>
          <w:szCs w:val="26"/>
          <w:lang w:eastAsia="en-US"/>
        </w:rPr>
      </w:pPr>
      <w:r w:rsidRPr="00C45B42">
        <w:rPr>
          <w:rFonts w:ascii="Times New Roman" w:eastAsia="Calibri" w:hAnsi="Times New Roman" w:cs="Times New Roman"/>
          <w:b/>
          <w:sz w:val="26"/>
          <w:szCs w:val="26"/>
          <w:lang w:eastAsia="en-US"/>
        </w:rPr>
        <w:t>Вновь созданные юридические лица и вновь зарегистрированные индивидуальные предприниматели</w:t>
      </w:r>
      <w:r w:rsidRPr="00C45B42">
        <w:rPr>
          <w:rFonts w:ascii="Times New Roman" w:eastAsia="Calibri" w:hAnsi="Times New Roman" w:cs="Times New Roman"/>
          <w:sz w:val="26"/>
          <w:szCs w:val="26"/>
          <w:lang w:eastAsia="en-US"/>
        </w:rPr>
        <w:t xml:space="preserve">, сведения о которых внесены в единый реестр субъектов малого и среднего предпринимательства в соответствии со </w:t>
      </w:r>
      <w:hyperlink r:id="rId10" w:history="1">
        <w:r w:rsidRPr="00C45B42">
          <w:rPr>
            <w:rFonts w:ascii="Times New Roman" w:eastAsia="Calibri" w:hAnsi="Times New Roman" w:cs="Times New Roman"/>
            <w:sz w:val="26"/>
            <w:szCs w:val="26"/>
            <w:lang w:eastAsia="en-US"/>
          </w:rPr>
          <w:t>статьей 4.1</w:t>
        </w:r>
      </w:hyperlink>
      <w:r w:rsidRPr="00C45B42">
        <w:rPr>
          <w:rFonts w:ascii="Times New Roman" w:eastAsia="Calibri" w:hAnsi="Times New Roman" w:cs="Times New Roman"/>
          <w:sz w:val="26"/>
          <w:szCs w:val="26"/>
          <w:lang w:eastAsia="en-US"/>
        </w:rPr>
        <w:t xml:space="preserve"> Федерального закона </w:t>
      </w:r>
      <w:r w:rsidR="00357BED">
        <w:rPr>
          <w:rFonts w:ascii="Times New Roman" w:eastAsia="Calibri" w:hAnsi="Times New Roman" w:cs="Times New Roman"/>
          <w:sz w:val="26"/>
          <w:szCs w:val="26"/>
          <w:lang w:eastAsia="en-US"/>
        </w:rPr>
        <w:t>№</w:t>
      </w:r>
      <w:r w:rsidRPr="00C45B42">
        <w:rPr>
          <w:rFonts w:ascii="Times New Roman" w:eastAsia="Calibri" w:hAnsi="Times New Roman" w:cs="Times New Roman"/>
          <w:sz w:val="26"/>
          <w:szCs w:val="26"/>
          <w:lang w:eastAsia="en-US"/>
        </w:rPr>
        <w:t xml:space="preserve">209-ФЗ, дополнительно представляют </w:t>
      </w:r>
      <w:hyperlink r:id="rId11" w:history="1">
        <w:r w:rsidRPr="00C45B42">
          <w:rPr>
            <w:rFonts w:ascii="Times New Roman" w:eastAsia="Calibri" w:hAnsi="Times New Roman" w:cs="Times New Roman"/>
            <w:sz w:val="26"/>
            <w:szCs w:val="26"/>
            <w:lang w:eastAsia="en-US"/>
          </w:rPr>
          <w:t>заявление</w:t>
        </w:r>
      </w:hyperlink>
      <w:r w:rsidRPr="00C45B42">
        <w:rPr>
          <w:rFonts w:ascii="Times New Roman" w:eastAsia="Calibri" w:hAnsi="Times New Roman" w:cs="Times New Roman"/>
          <w:sz w:val="26"/>
          <w:szCs w:val="26"/>
          <w:lang w:eastAsia="en-US"/>
        </w:rPr>
        <w:t xml:space="preserve"> о соответствии вновь созданного юридического лица и вновь зарегистрированного индивидуального предпринимателя условиям отнесения к Субъектам, установленным Федеральным законом </w:t>
      </w:r>
      <w:r w:rsidR="00357BED">
        <w:rPr>
          <w:rFonts w:ascii="Times New Roman" w:eastAsia="Calibri" w:hAnsi="Times New Roman" w:cs="Times New Roman"/>
          <w:sz w:val="26"/>
          <w:szCs w:val="26"/>
          <w:lang w:eastAsia="en-US"/>
        </w:rPr>
        <w:t>№</w:t>
      </w:r>
      <w:r w:rsidRPr="00C45B42">
        <w:rPr>
          <w:rFonts w:ascii="Times New Roman" w:eastAsia="Calibri" w:hAnsi="Times New Roman" w:cs="Times New Roman"/>
          <w:sz w:val="26"/>
          <w:szCs w:val="26"/>
          <w:lang w:eastAsia="en-US"/>
        </w:rPr>
        <w:t xml:space="preserve">209-ФЗ, по форме, утвержденной приказом Министерства экономического развития Российской Федерации от 10.03.2016 </w:t>
      </w:r>
      <w:r w:rsidR="00357BED">
        <w:rPr>
          <w:rFonts w:ascii="Times New Roman" w:eastAsia="Calibri" w:hAnsi="Times New Roman" w:cs="Times New Roman"/>
          <w:sz w:val="26"/>
          <w:szCs w:val="26"/>
          <w:lang w:eastAsia="en-US"/>
        </w:rPr>
        <w:t>№</w:t>
      </w:r>
      <w:r w:rsidRPr="00C45B42">
        <w:rPr>
          <w:rFonts w:ascii="Times New Roman" w:eastAsia="Calibri" w:hAnsi="Times New Roman" w:cs="Times New Roman"/>
          <w:sz w:val="26"/>
          <w:szCs w:val="26"/>
          <w:lang w:eastAsia="en-US"/>
        </w:rPr>
        <w:t>113.</w:t>
      </w:r>
    </w:p>
    <w:p w:rsidR="00C45B42" w:rsidRPr="00C45B42" w:rsidRDefault="00C45B42" w:rsidP="00C45B42">
      <w:pPr>
        <w:widowControl w:val="0"/>
        <w:autoSpaceDE w:val="0"/>
        <w:autoSpaceDN w:val="0"/>
        <w:adjustRightInd w:val="0"/>
        <w:spacing w:before="240" w:after="0" w:line="240" w:lineRule="auto"/>
        <w:ind w:firstLine="540"/>
        <w:contextualSpacing/>
        <w:jc w:val="both"/>
        <w:rPr>
          <w:rFonts w:ascii="Times New Roman" w:eastAsia="Calibri" w:hAnsi="Times New Roman" w:cs="Times New Roman"/>
          <w:sz w:val="26"/>
          <w:szCs w:val="26"/>
          <w:lang w:eastAsia="en-US"/>
        </w:rPr>
      </w:pPr>
    </w:p>
    <w:p w:rsidR="00C45B42" w:rsidRPr="00C45B42" w:rsidRDefault="00C45B42" w:rsidP="00C45B42">
      <w:pPr>
        <w:widowControl w:val="0"/>
        <w:autoSpaceDE w:val="0"/>
        <w:autoSpaceDN w:val="0"/>
        <w:adjustRightInd w:val="0"/>
        <w:spacing w:before="240" w:after="0" w:line="240" w:lineRule="auto"/>
        <w:ind w:firstLine="540"/>
        <w:contextualSpacing/>
        <w:jc w:val="both"/>
        <w:rPr>
          <w:rFonts w:ascii="Times New Roman" w:eastAsia="Calibri" w:hAnsi="Times New Roman" w:cs="Times New Roman"/>
          <w:b/>
          <w:sz w:val="26"/>
          <w:szCs w:val="26"/>
          <w:lang w:eastAsia="en-US"/>
        </w:rPr>
      </w:pPr>
      <w:r w:rsidRPr="00C45B42">
        <w:rPr>
          <w:rFonts w:ascii="Times New Roman" w:eastAsia="Calibri" w:hAnsi="Times New Roman" w:cs="Times New Roman"/>
          <w:b/>
          <w:sz w:val="26"/>
          <w:szCs w:val="26"/>
          <w:lang w:eastAsia="en-US"/>
        </w:rPr>
        <w:t>Участник конкурса, являющийся субъектом молодежного предпринимательства, дополнительно представляет:</w:t>
      </w:r>
    </w:p>
    <w:p w:rsidR="00C45B42" w:rsidRPr="00C45B42" w:rsidRDefault="00C45B42" w:rsidP="00C45B42">
      <w:pPr>
        <w:widowControl w:val="0"/>
        <w:autoSpaceDE w:val="0"/>
        <w:autoSpaceDN w:val="0"/>
        <w:adjustRightInd w:val="0"/>
        <w:spacing w:before="240" w:after="0" w:line="240" w:lineRule="auto"/>
        <w:ind w:firstLine="540"/>
        <w:contextualSpacing/>
        <w:jc w:val="both"/>
        <w:rPr>
          <w:rFonts w:ascii="Times New Roman" w:eastAsia="Calibri" w:hAnsi="Times New Roman" w:cs="Times New Roman"/>
          <w:sz w:val="26"/>
          <w:szCs w:val="26"/>
          <w:lang w:eastAsia="en-US"/>
        </w:rPr>
      </w:pPr>
      <w:r w:rsidRPr="00C45B42">
        <w:rPr>
          <w:rFonts w:ascii="Times New Roman" w:eastAsia="Calibri" w:hAnsi="Times New Roman" w:cs="Times New Roman"/>
          <w:sz w:val="26"/>
          <w:szCs w:val="26"/>
          <w:lang w:eastAsia="en-US"/>
        </w:rPr>
        <w:t>- копии паспортов учредителей юридического лица, заверенные подписью руководителя и печатью (при наличии печати);</w:t>
      </w:r>
    </w:p>
    <w:p w:rsidR="00C45B42" w:rsidRPr="00C45B42" w:rsidRDefault="00C45B42" w:rsidP="00C45B42">
      <w:pPr>
        <w:widowControl w:val="0"/>
        <w:autoSpaceDE w:val="0"/>
        <w:autoSpaceDN w:val="0"/>
        <w:adjustRightInd w:val="0"/>
        <w:spacing w:before="240" w:after="0" w:line="240" w:lineRule="auto"/>
        <w:ind w:firstLine="540"/>
        <w:contextualSpacing/>
        <w:jc w:val="both"/>
        <w:rPr>
          <w:rFonts w:ascii="Times New Roman" w:eastAsia="Calibri" w:hAnsi="Times New Roman" w:cs="Times New Roman"/>
          <w:sz w:val="26"/>
          <w:szCs w:val="26"/>
          <w:lang w:eastAsia="en-US"/>
        </w:rPr>
      </w:pPr>
      <w:r w:rsidRPr="00C45B42">
        <w:rPr>
          <w:rFonts w:ascii="Times New Roman" w:eastAsia="Calibri" w:hAnsi="Times New Roman" w:cs="Times New Roman"/>
          <w:sz w:val="26"/>
          <w:szCs w:val="26"/>
          <w:lang w:eastAsia="en-US"/>
        </w:rPr>
        <w:t>- информацию о количестве учредителей с указанием фамилии, имени, отчества / наименования (полного и сокращенного) заявителя, сведений о долях в уставном капитале, заверенную подписью руководителя и печатью (при наличии печати).</w:t>
      </w:r>
    </w:p>
    <w:p w:rsidR="00C45B42" w:rsidRDefault="00C45B42" w:rsidP="00C45B42">
      <w:pPr>
        <w:widowControl w:val="0"/>
        <w:autoSpaceDE w:val="0"/>
        <w:autoSpaceDN w:val="0"/>
        <w:adjustRightInd w:val="0"/>
        <w:spacing w:before="240" w:after="0" w:line="240" w:lineRule="auto"/>
        <w:ind w:firstLine="540"/>
        <w:contextualSpacing/>
        <w:jc w:val="both"/>
        <w:rPr>
          <w:rFonts w:ascii="Times New Roman" w:eastAsia="Calibri" w:hAnsi="Times New Roman" w:cs="Times New Roman"/>
          <w:sz w:val="26"/>
          <w:szCs w:val="26"/>
          <w:lang w:eastAsia="en-US"/>
        </w:rPr>
      </w:pPr>
    </w:p>
    <w:p w:rsidR="00C45B42" w:rsidRPr="00C45B42" w:rsidRDefault="00C45B42" w:rsidP="00C45B42">
      <w:pPr>
        <w:widowControl w:val="0"/>
        <w:autoSpaceDE w:val="0"/>
        <w:autoSpaceDN w:val="0"/>
        <w:adjustRightInd w:val="0"/>
        <w:spacing w:before="240" w:after="0" w:line="240" w:lineRule="auto"/>
        <w:ind w:firstLine="540"/>
        <w:contextualSpacing/>
        <w:jc w:val="both"/>
        <w:rPr>
          <w:rFonts w:ascii="Times New Roman" w:eastAsia="Calibri" w:hAnsi="Times New Roman" w:cs="Times New Roman"/>
          <w:sz w:val="26"/>
          <w:szCs w:val="26"/>
          <w:lang w:eastAsia="en-US"/>
        </w:rPr>
      </w:pPr>
      <w:r w:rsidRPr="00C45B42">
        <w:rPr>
          <w:rFonts w:ascii="Times New Roman" w:eastAsia="Calibri" w:hAnsi="Times New Roman" w:cs="Times New Roman"/>
          <w:sz w:val="26"/>
          <w:szCs w:val="26"/>
          <w:lang w:eastAsia="en-US"/>
        </w:rPr>
        <w:t xml:space="preserve">Участник конкурса, </w:t>
      </w:r>
      <w:r w:rsidRPr="00C45B42">
        <w:rPr>
          <w:rFonts w:ascii="Times New Roman" w:eastAsia="Calibri" w:hAnsi="Times New Roman" w:cs="Times New Roman"/>
          <w:sz w:val="26"/>
          <w:szCs w:val="26"/>
          <w:u w:val="single"/>
          <w:lang w:eastAsia="en-US"/>
        </w:rPr>
        <w:t>имеющий на праве собственности или в пользовании (аренда, субаренда, безвозмездное пользование) нежилое помещение для реализации бизнес-проекта, а также работающих по трудовым договорам работников</w:t>
      </w:r>
      <w:r w:rsidRPr="00C45B42">
        <w:rPr>
          <w:rFonts w:ascii="Times New Roman" w:eastAsia="Calibri" w:hAnsi="Times New Roman" w:cs="Times New Roman"/>
          <w:sz w:val="26"/>
          <w:szCs w:val="26"/>
          <w:lang w:eastAsia="en-US"/>
        </w:rPr>
        <w:t>, дополнительно представляет копии документов, подтверждающих право собственности или пользования нежилым помещением, а также копии трудовых договоров, заверенные подписью руководителя или индивидуального предпринимателя и печатью (при наличии печати), с предъявлением оригиналов.</w:t>
      </w:r>
    </w:p>
    <w:p w:rsidR="008C0ABC" w:rsidRDefault="008C0ABC" w:rsidP="00C45B42">
      <w:pPr>
        <w:tabs>
          <w:tab w:val="left" w:pos="709"/>
        </w:tabs>
        <w:spacing w:after="0" w:line="240" w:lineRule="auto"/>
        <w:contextualSpacing/>
        <w:jc w:val="both"/>
        <w:rPr>
          <w:rFonts w:ascii="Times New Roman" w:eastAsia="Calibri" w:hAnsi="Times New Roman" w:cs="Times New Roman"/>
          <w:sz w:val="26"/>
          <w:szCs w:val="26"/>
          <w:lang w:eastAsia="en-US"/>
        </w:rPr>
      </w:pPr>
    </w:p>
    <w:p w:rsidR="002E7D51" w:rsidRPr="00C45B42" w:rsidRDefault="002E7D51" w:rsidP="002E7D51">
      <w:pPr>
        <w:tabs>
          <w:tab w:val="left" w:pos="1185"/>
        </w:tabs>
        <w:spacing w:after="0" w:line="240" w:lineRule="auto"/>
        <w:ind w:firstLine="851"/>
        <w:contextualSpacing/>
        <w:jc w:val="both"/>
        <w:rPr>
          <w:rFonts w:ascii="Times New Roman" w:eastAsia="Times New Roman" w:hAnsi="Times New Roman" w:cs="Times New Roman"/>
          <w:sz w:val="26"/>
          <w:szCs w:val="26"/>
        </w:rPr>
      </w:pPr>
      <w:r w:rsidRPr="00C45B42">
        <w:rPr>
          <w:rFonts w:ascii="Times New Roman" w:eastAsia="Times New Roman" w:hAnsi="Times New Roman" w:cs="Times New Roman"/>
          <w:sz w:val="26"/>
          <w:szCs w:val="26"/>
        </w:rPr>
        <w:t>Получить консультацию по грантовой поддержке можно по телефонам: (3466) 27-25-41, 27-19-40 или по адресу: ул. М. Жукова, 38а, кабинеты 32, 34.</w:t>
      </w:r>
    </w:p>
    <w:p w:rsidR="002E7D51" w:rsidRPr="00C45B42" w:rsidRDefault="002E7D51" w:rsidP="002E7D51">
      <w:pPr>
        <w:tabs>
          <w:tab w:val="left" w:pos="1185"/>
        </w:tabs>
        <w:spacing w:after="0" w:line="240" w:lineRule="auto"/>
        <w:ind w:firstLine="851"/>
        <w:contextualSpacing/>
        <w:jc w:val="both"/>
        <w:rPr>
          <w:rFonts w:ascii="Times New Roman" w:eastAsia="Times New Roman" w:hAnsi="Times New Roman" w:cs="Times New Roman"/>
          <w:sz w:val="26"/>
          <w:szCs w:val="26"/>
        </w:rPr>
      </w:pPr>
    </w:p>
    <w:p w:rsidR="002E7D51" w:rsidRPr="00C45B42" w:rsidRDefault="002E7D51" w:rsidP="00C45B42">
      <w:pPr>
        <w:tabs>
          <w:tab w:val="left" w:pos="709"/>
        </w:tabs>
        <w:spacing w:after="0" w:line="240" w:lineRule="auto"/>
        <w:contextualSpacing/>
        <w:jc w:val="both"/>
        <w:rPr>
          <w:rFonts w:ascii="Times New Roman" w:eastAsia="Calibri" w:hAnsi="Times New Roman" w:cs="Times New Roman"/>
          <w:sz w:val="26"/>
          <w:szCs w:val="26"/>
          <w:lang w:eastAsia="en-US"/>
        </w:rPr>
      </w:pPr>
    </w:p>
    <w:sectPr w:rsidR="002E7D51" w:rsidRPr="00C45B42" w:rsidSect="00C45B42">
      <w:headerReference w:type="default" r:id="rId12"/>
      <w:pgSz w:w="11906" w:h="16838" w:code="9"/>
      <w:pgMar w:top="851" w:right="567" w:bottom="851"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E0917" w:rsidRDefault="00EE0917" w:rsidP="00EF45CA">
      <w:pPr>
        <w:spacing w:after="0" w:line="240" w:lineRule="auto"/>
      </w:pPr>
      <w:r>
        <w:separator/>
      </w:r>
    </w:p>
  </w:endnote>
  <w:endnote w:type="continuationSeparator" w:id="0">
    <w:p w:rsidR="00EE0917" w:rsidRDefault="00EE0917" w:rsidP="00EF45C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E0917" w:rsidRDefault="00EE0917" w:rsidP="00EF45CA">
      <w:pPr>
        <w:spacing w:after="0" w:line="240" w:lineRule="auto"/>
      </w:pPr>
      <w:r>
        <w:separator/>
      </w:r>
    </w:p>
  </w:footnote>
  <w:footnote w:type="continuationSeparator" w:id="0">
    <w:p w:rsidR="00EE0917" w:rsidRDefault="00EE0917" w:rsidP="00EF45C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13850928"/>
      <w:docPartObj>
        <w:docPartGallery w:val="Page Numbers (Top of Page)"/>
        <w:docPartUnique/>
      </w:docPartObj>
    </w:sdtPr>
    <w:sdtEndPr>
      <w:rPr>
        <w:rFonts w:ascii="Times New Roman" w:hAnsi="Times New Roman" w:cs="Times New Roman"/>
        <w:sz w:val="24"/>
        <w:szCs w:val="24"/>
      </w:rPr>
    </w:sdtEndPr>
    <w:sdtContent>
      <w:p w:rsidR="00CF7931" w:rsidRPr="00EF45CA" w:rsidRDefault="00CF7931" w:rsidP="00EF45CA">
        <w:pPr>
          <w:pStyle w:val="ab"/>
          <w:jc w:val="center"/>
          <w:rPr>
            <w:rFonts w:ascii="Times New Roman" w:hAnsi="Times New Roman" w:cs="Times New Roman"/>
            <w:sz w:val="24"/>
            <w:szCs w:val="24"/>
          </w:rPr>
        </w:pPr>
        <w:r w:rsidRPr="00EF45CA">
          <w:rPr>
            <w:rFonts w:ascii="Times New Roman" w:hAnsi="Times New Roman" w:cs="Times New Roman"/>
            <w:sz w:val="24"/>
            <w:szCs w:val="24"/>
          </w:rPr>
          <w:fldChar w:fldCharType="begin"/>
        </w:r>
        <w:r w:rsidRPr="00EF45CA">
          <w:rPr>
            <w:rFonts w:ascii="Times New Roman" w:hAnsi="Times New Roman" w:cs="Times New Roman"/>
            <w:sz w:val="24"/>
            <w:szCs w:val="24"/>
          </w:rPr>
          <w:instrText>PAGE   \* MERGEFORMAT</w:instrText>
        </w:r>
        <w:r w:rsidRPr="00EF45CA">
          <w:rPr>
            <w:rFonts w:ascii="Times New Roman" w:hAnsi="Times New Roman" w:cs="Times New Roman"/>
            <w:sz w:val="24"/>
            <w:szCs w:val="24"/>
          </w:rPr>
          <w:fldChar w:fldCharType="separate"/>
        </w:r>
        <w:r w:rsidR="002E7D51">
          <w:rPr>
            <w:rFonts w:ascii="Times New Roman" w:hAnsi="Times New Roman" w:cs="Times New Roman"/>
            <w:noProof/>
            <w:sz w:val="24"/>
            <w:szCs w:val="24"/>
          </w:rPr>
          <w:t>4</w:t>
        </w:r>
        <w:r w:rsidRPr="00EF45CA">
          <w:rPr>
            <w:rFonts w:ascii="Times New Roman" w:hAnsi="Times New Roman" w:cs="Times New Roman"/>
            <w:sz w:val="24"/>
            <w:szCs w:val="24"/>
          </w:rPr>
          <w:fldChar w:fldCharType="end"/>
        </w:r>
      </w:p>
    </w:sdtContent>
  </w:sdt>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EB00151"/>
    <w:multiLevelType w:val="multilevel"/>
    <w:tmpl w:val="FB58E222"/>
    <w:lvl w:ilvl="0">
      <w:start w:val="1"/>
      <w:numFmt w:val="decimal"/>
      <w:lvlText w:val="%1."/>
      <w:lvlJc w:val="left"/>
      <w:pPr>
        <w:ind w:left="1699" w:hanging="990"/>
      </w:pPr>
      <w:rPr>
        <w:rFonts w:hint="default"/>
      </w:rPr>
    </w:lvl>
    <w:lvl w:ilvl="1">
      <w:start w:val="3"/>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1" w15:restartNumberingAfterBreak="0">
    <w:nsid w:val="7EC947E0"/>
    <w:multiLevelType w:val="hybridMultilevel"/>
    <w:tmpl w:val="1DC0C44A"/>
    <w:lvl w:ilvl="0" w:tplc="F064B14C">
      <w:start w:val="1"/>
      <w:numFmt w:val="decimal"/>
      <w:lvlText w:val="%1."/>
      <w:lvlJc w:val="left"/>
      <w:pPr>
        <w:ind w:left="720" w:hanging="360"/>
      </w:pPr>
      <w:rPr>
        <w:rFonts w:eastAsiaTheme="minorEastAsia"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defaultTabStop w:val="708"/>
  <w:characterSpacingControl w:val="doNotCompress"/>
  <w:hdrShapeDefaults>
    <o:shapedefaults v:ext="edit" spidmax="10241"/>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67EDE"/>
    <w:rsid w:val="00031182"/>
    <w:rsid w:val="000332E6"/>
    <w:rsid w:val="00034BBC"/>
    <w:rsid w:val="00035433"/>
    <w:rsid w:val="00074CC5"/>
    <w:rsid w:val="000A2FFB"/>
    <w:rsid w:val="000A55B9"/>
    <w:rsid w:val="000C12C6"/>
    <w:rsid w:val="000C6794"/>
    <w:rsid w:val="000F2739"/>
    <w:rsid w:val="00111433"/>
    <w:rsid w:val="00111A16"/>
    <w:rsid w:val="001162B5"/>
    <w:rsid w:val="001650A0"/>
    <w:rsid w:val="001730F3"/>
    <w:rsid w:val="0017522C"/>
    <w:rsid w:val="00176E3B"/>
    <w:rsid w:val="001B4077"/>
    <w:rsid w:val="001C1B4C"/>
    <w:rsid w:val="001C735D"/>
    <w:rsid w:val="001D3F30"/>
    <w:rsid w:val="001D5B72"/>
    <w:rsid w:val="001E7615"/>
    <w:rsid w:val="001F2CFB"/>
    <w:rsid w:val="0020594B"/>
    <w:rsid w:val="002609BC"/>
    <w:rsid w:val="00271933"/>
    <w:rsid w:val="00274B6B"/>
    <w:rsid w:val="00275D01"/>
    <w:rsid w:val="002810ED"/>
    <w:rsid w:val="00287269"/>
    <w:rsid w:val="002917B0"/>
    <w:rsid w:val="002958DA"/>
    <w:rsid w:val="002970BB"/>
    <w:rsid w:val="002A190F"/>
    <w:rsid w:val="002A68EC"/>
    <w:rsid w:val="002D310A"/>
    <w:rsid w:val="002D5DB2"/>
    <w:rsid w:val="002D6915"/>
    <w:rsid w:val="002E7D51"/>
    <w:rsid w:val="002E7DAF"/>
    <w:rsid w:val="002F6A9D"/>
    <w:rsid w:val="00303EAD"/>
    <w:rsid w:val="00352C86"/>
    <w:rsid w:val="00357BED"/>
    <w:rsid w:val="00360D08"/>
    <w:rsid w:val="00373733"/>
    <w:rsid w:val="00383C91"/>
    <w:rsid w:val="003C2A0D"/>
    <w:rsid w:val="003F662B"/>
    <w:rsid w:val="003F7E5D"/>
    <w:rsid w:val="004158E8"/>
    <w:rsid w:val="00435A51"/>
    <w:rsid w:val="004436FC"/>
    <w:rsid w:val="00460F8F"/>
    <w:rsid w:val="0046141A"/>
    <w:rsid w:val="004670C3"/>
    <w:rsid w:val="00472E04"/>
    <w:rsid w:val="0047736D"/>
    <w:rsid w:val="00486031"/>
    <w:rsid w:val="004920E2"/>
    <w:rsid w:val="004C13FB"/>
    <w:rsid w:val="004C76CC"/>
    <w:rsid w:val="004D032F"/>
    <w:rsid w:val="004E6BD4"/>
    <w:rsid w:val="004F6F2B"/>
    <w:rsid w:val="00532713"/>
    <w:rsid w:val="00550368"/>
    <w:rsid w:val="005818F7"/>
    <w:rsid w:val="0058489C"/>
    <w:rsid w:val="00594CAA"/>
    <w:rsid w:val="005A393F"/>
    <w:rsid w:val="005B5AE8"/>
    <w:rsid w:val="005B7E45"/>
    <w:rsid w:val="005C46D6"/>
    <w:rsid w:val="005D788C"/>
    <w:rsid w:val="005F578C"/>
    <w:rsid w:val="005F5EA1"/>
    <w:rsid w:val="0060286D"/>
    <w:rsid w:val="00605D97"/>
    <w:rsid w:val="00625A16"/>
    <w:rsid w:val="0063415C"/>
    <w:rsid w:val="00644035"/>
    <w:rsid w:val="00644F07"/>
    <w:rsid w:val="00645697"/>
    <w:rsid w:val="006474B3"/>
    <w:rsid w:val="00650A18"/>
    <w:rsid w:val="00653319"/>
    <w:rsid w:val="006549B0"/>
    <w:rsid w:val="0067073F"/>
    <w:rsid w:val="006A2A48"/>
    <w:rsid w:val="006A2EE6"/>
    <w:rsid w:val="006A5E7A"/>
    <w:rsid w:val="006C3ED2"/>
    <w:rsid w:val="006E0CB0"/>
    <w:rsid w:val="006E2092"/>
    <w:rsid w:val="006E318B"/>
    <w:rsid w:val="006E5F15"/>
    <w:rsid w:val="006F46AA"/>
    <w:rsid w:val="006F67E2"/>
    <w:rsid w:val="007146E0"/>
    <w:rsid w:val="00721247"/>
    <w:rsid w:val="00737126"/>
    <w:rsid w:val="00744993"/>
    <w:rsid w:val="00775ACD"/>
    <w:rsid w:val="007829AD"/>
    <w:rsid w:val="00784745"/>
    <w:rsid w:val="007A7A2F"/>
    <w:rsid w:val="007B3F56"/>
    <w:rsid w:val="007C5CF8"/>
    <w:rsid w:val="007D2CE2"/>
    <w:rsid w:val="007E2550"/>
    <w:rsid w:val="007F131D"/>
    <w:rsid w:val="008037FA"/>
    <w:rsid w:val="0080626D"/>
    <w:rsid w:val="00806D8C"/>
    <w:rsid w:val="00807F0B"/>
    <w:rsid w:val="008133B8"/>
    <w:rsid w:val="008174E2"/>
    <w:rsid w:val="008178DC"/>
    <w:rsid w:val="0082659C"/>
    <w:rsid w:val="00836D0E"/>
    <w:rsid w:val="00840847"/>
    <w:rsid w:val="00857C40"/>
    <w:rsid w:val="00864336"/>
    <w:rsid w:val="00895263"/>
    <w:rsid w:val="008B1355"/>
    <w:rsid w:val="008B37EE"/>
    <w:rsid w:val="008B7D7F"/>
    <w:rsid w:val="008C0ABC"/>
    <w:rsid w:val="008C5205"/>
    <w:rsid w:val="008D2A15"/>
    <w:rsid w:val="00933FBA"/>
    <w:rsid w:val="0093593B"/>
    <w:rsid w:val="00941574"/>
    <w:rsid w:val="00943B1D"/>
    <w:rsid w:val="00953240"/>
    <w:rsid w:val="00972248"/>
    <w:rsid w:val="009A1743"/>
    <w:rsid w:val="009B6FB8"/>
    <w:rsid w:val="009D3574"/>
    <w:rsid w:val="009D7A7A"/>
    <w:rsid w:val="009E3BF1"/>
    <w:rsid w:val="009F128C"/>
    <w:rsid w:val="00A057DD"/>
    <w:rsid w:val="00A075B8"/>
    <w:rsid w:val="00A423F4"/>
    <w:rsid w:val="00A604AE"/>
    <w:rsid w:val="00A709B5"/>
    <w:rsid w:val="00A91A55"/>
    <w:rsid w:val="00B05CC7"/>
    <w:rsid w:val="00B12C39"/>
    <w:rsid w:val="00B41299"/>
    <w:rsid w:val="00B41E94"/>
    <w:rsid w:val="00B43C0B"/>
    <w:rsid w:val="00B46343"/>
    <w:rsid w:val="00B52D3B"/>
    <w:rsid w:val="00B57774"/>
    <w:rsid w:val="00B6287E"/>
    <w:rsid w:val="00B725EE"/>
    <w:rsid w:val="00B74C0F"/>
    <w:rsid w:val="00B855DF"/>
    <w:rsid w:val="00B87006"/>
    <w:rsid w:val="00B902FF"/>
    <w:rsid w:val="00BA1004"/>
    <w:rsid w:val="00BA46C5"/>
    <w:rsid w:val="00BA49DA"/>
    <w:rsid w:val="00BB6885"/>
    <w:rsid w:val="00BB73DB"/>
    <w:rsid w:val="00BC7959"/>
    <w:rsid w:val="00C14462"/>
    <w:rsid w:val="00C223DE"/>
    <w:rsid w:val="00C40459"/>
    <w:rsid w:val="00C45B42"/>
    <w:rsid w:val="00C67B08"/>
    <w:rsid w:val="00C67EDE"/>
    <w:rsid w:val="00C67F75"/>
    <w:rsid w:val="00C775EB"/>
    <w:rsid w:val="00C82AA8"/>
    <w:rsid w:val="00C85C29"/>
    <w:rsid w:val="00CA376C"/>
    <w:rsid w:val="00CA395B"/>
    <w:rsid w:val="00CF7931"/>
    <w:rsid w:val="00D05386"/>
    <w:rsid w:val="00D10433"/>
    <w:rsid w:val="00D14275"/>
    <w:rsid w:val="00D1513F"/>
    <w:rsid w:val="00D153C5"/>
    <w:rsid w:val="00D23540"/>
    <w:rsid w:val="00D32287"/>
    <w:rsid w:val="00D338D0"/>
    <w:rsid w:val="00D36DDA"/>
    <w:rsid w:val="00D44E11"/>
    <w:rsid w:val="00D53323"/>
    <w:rsid w:val="00D5509F"/>
    <w:rsid w:val="00D700BD"/>
    <w:rsid w:val="00D7593E"/>
    <w:rsid w:val="00D92770"/>
    <w:rsid w:val="00DA6BB4"/>
    <w:rsid w:val="00DB2581"/>
    <w:rsid w:val="00DC348D"/>
    <w:rsid w:val="00DD00D1"/>
    <w:rsid w:val="00DE0EC9"/>
    <w:rsid w:val="00DF195F"/>
    <w:rsid w:val="00DF5615"/>
    <w:rsid w:val="00E2792F"/>
    <w:rsid w:val="00E30DF4"/>
    <w:rsid w:val="00E31F77"/>
    <w:rsid w:val="00E37E1D"/>
    <w:rsid w:val="00E4316E"/>
    <w:rsid w:val="00E57CBC"/>
    <w:rsid w:val="00E63772"/>
    <w:rsid w:val="00E6443B"/>
    <w:rsid w:val="00E6519C"/>
    <w:rsid w:val="00E8485F"/>
    <w:rsid w:val="00ED2F24"/>
    <w:rsid w:val="00ED7D64"/>
    <w:rsid w:val="00EE0917"/>
    <w:rsid w:val="00EF45CA"/>
    <w:rsid w:val="00F302D3"/>
    <w:rsid w:val="00F313F6"/>
    <w:rsid w:val="00F34981"/>
    <w:rsid w:val="00F558C9"/>
    <w:rsid w:val="00F86BAB"/>
    <w:rsid w:val="00F953E1"/>
    <w:rsid w:val="00F97623"/>
    <w:rsid w:val="00F97FC3"/>
    <w:rsid w:val="00FB22B7"/>
    <w:rsid w:val="00FB2C0C"/>
    <w:rsid w:val="00FC44AE"/>
    <w:rsid w:val="00FD0B4F"/>
    <w:rsid w:val="00FE1BF7"/>
    <w:rsid w:val="00FE2607"/>
    <w:rsid w:val="00FE2A44"/>
    <w:rsid w:val="00FE6D6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71BAE7E6"/>
  <w15:docId w15:val="{1A873A18-3DAE-4004-9699-CDD2FCCE10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link w:val="10"/>
    <w:qFormat/>
    <w:rsid w:val="00F34981"/>
    <w:pPr>
      <w:keepNext/>
      <w:spacing w:after="0" w:line="240" w:lineRule="auto"/>
      <w:outlineLvl w:val="0"/>
    </w:pPr>
    <w:rPr>
      <w:rFonts w:ascii="Times New Roman" w:eastAsia="Times New Roman" w:hAnsi="Times New Roman" w:cs="Times New Roman"/>
      <w:sz w:val="28"/>
      <w:szCs w:val="24"/>
    </w:rPr>
  </w:style>
  <w:style w:type="paragraph" w:styleId="5">
    <w:name w:val="heading 5"/>
    <w:basedOn w:val="a"/>
    <w:next w:val="a"/>
    <w:link w:val="50"/>
    <w:qFormat/>
    <w:rsid w:val="00F34981"/>
    <w:pPr>
      <w:keepNext/>
      <w:spacing w:after="0" w:line="240" w:lineRule="auto"/>
      <w:outlineLvl w:val="4"/>
    </w:pPr>
    <w:rPr>
      <w:rFonts w:ascii="Times New Roman" w:eastAsia="Times New Roman" w:hAnsi="Times New Roman" w:cs="Times New Roman"/>
      <w:b/>
      <w:bCs/>
      <w:sz w:val="28"/>
      <w:szCs w:val="24"/>
    </w:rPr>
  </w:style>
  <w:style w:type="paragraph" w:styleId="6">
    <w:name w:val="heading 6"/>
    <w:basedOn w:val="a"/>
    <w:next w:val="a"/>
    <w:link w:val="60"/>
    <w:qFormat/>
    <w:rsid w:val="00F34981"/>
    <w:pPr>
      <w:keepNext/>
      <w:spacing w:after="0" w:line="240" w:lineRule="auto"/>
      <w:ind w:right="-5488"/>
      <w:jc w:val="both"/>
      <w:outlineLvl w:val="5"/>
    </w:pPr>
    <w:rPr>
      <w:rFonts w:ascii="Times New Roman" w:eastAsia="Times New Roman" w:hAnsi="Times New Roman" w:cs="Times New Roman"/>
      <w:b/>
      <w:bCs/>
      <w:szCs w:val="24"/>
    </w:rPr>
  </w:style>
  <w:style w:type="paragraph" w:styleId="8">
    <w:name w:val="heading 8"/>
    <w:basedOn w:val="a"/>
    <w:next w:val="a"/>
    <w:link w:val="80"/>
    <w:qFormat/>
    <w:rsid w:val="00F34981"/>
    <w:pPr>
      <w:keepNext/>
      <w:keepLines/>
      <w:spacing w:after="0" w:line="240" w:lineRule="auto"/>
      <w:ind w:firstLine="700"/>
      <w:jc w:val="both"/>
      <w:outlineLvl w:val="7"/>
    </w:pPr>
    <w:rPr>
      <w:rFonts w:ascii="Times New Roman" w:eastAsia="Times New Roman" w:hAnsi="Times New Roman" w:cs="Times New Roman"/>
      <w:sz w:val="28"/>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C67EDE"/>
    <w:pPr>
      <w:widowControl w:val="0"/>
      <w:autoSpaceDE w:val="0"/>
      <w:autoSpaceDN w:val="0"/>
      <w:spacing w:after="0" w:line="240" w:lineRule="auto"/>
    </w:pPr>
    <w:rPr>
      <w:rFonts w:ascii="Calibri" w:eastAsia="Times New Roman" w:hAnsi="Calibri" w:cs="Calibri"/>
      <w:szCs w:val="20"/>
    </w:rPr>
  </w:style>
  <w:style w:type="paragraph" w:customStyle="1" w:styleId="ConsPlusTitle">
    <w:name w:val="ConsPlusTitle"/>
    <w:rsid w:val="00C67EDE"/>
    <w:pPr>
      <w:widowControl w:val="0"/>
      <w:autoSpaceDE w:val="0"/>
      <w:autoSpaceDN w:val="0"/>
      <w:spacing w:after="0" w:line="240" w:lineRule="auto"/>
    </w:pPr>
    <w:rPr>
      <w:rFonts w:ascii="Calibri" w:eastAsia="Times New Roman" w:hAnsi="Calibri" w:cs="Calibri"/>
      <w:b/>
      <w:szCs w:val="20"/>
    </w:rPr>
  </w:style>
  <w:style w:type="paragraph" w:customStyle="1" w:styleId="ConsPlusTitlePage">
    <w:name w:val="ConsPlusTitlePage"/>
    <w:rsid w:val="00C67EDE"/>
    <w:pPr>
      <w:widowControl w:val="0"/>
      <w:autoSpaceDE w:val="0"/>
      <w:autoSpaceDN w:val="0"/>
      <w:spacing w:after="0" w:line="240" w:lineRule="auto"/>
    </w:pPr>
    <w:rPr>
      <w:rFonts w:ascii="Tahoma" w:eastAsia="Times New Roman" w:hAnsi="Tahoma" w:cs="Tahoma"/>
      <w:sz w:val="20"/>
      <w:szCs w:val="20"/>
    </w:rPr>
  </w:style>
  <w:style w:type="paragraph" w:styleId="a3">
    <w:name w:val="List Paragraph"/>
    <w:basedOn w:val="a"/>
    <w:uiPriority w:val="34"/>
    <w:qFormat/>
    <w:rsid w:val="00C85C29"/>
    <w:pPr>
      <w:spacing w:after="0" w:line="240" w:lineRule="auto"/>
      <w:ind w:left="720"/>
      <w:contextualSpacing/>
    </w:pPr>
    <w:rPr>
      <w:rFonts w:ascii="Times New Roman" w:eastAsia="Times New Roman" w:hAnsi="Times New Roman" w:cs="Times New Roman"/>
      <w:sz w:val="24"/>
      <w:szCs w:val="24"/>
    </w:rPr>
  </w:style>
  <w:style w:type="table" w:styleId="a4">
    <w:name w:val="Table Grid"/>
    <w:basedOn w:val="a1"/>
    <w:uiPriority w:val="39"/>
    <w:rsid w:val="00C85C2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0">
    <w:name w:val="Заголовок 1 Знак"/>
    <w:basedOn w:val="a0"/>
    <w:link w:val="1"/>
    <w:rsid w:val="00F34981"/>
    <w:rPr>
      <w:rFonts w:ascii="Times New Roman" w:eastAsia="Times New Roman" w:hAnsi="Times New Roman" w:cs="Times New Roman"/>
      <w:sz w:val="28"/>
      <w:szCs w:val="24"/>
      <w:lang w:eastAsia="ru-RU"/>
    </w:rPr>
  </w:style>
  <w:style w:type="character" w:customStyle="1" w:styleId="50">
    <w:name w:val="Заголовок 5 Знак"/>
    <w:basedOn w:val="a0"/>
    <w:link w:val="5"/>
    <w:rsid w:val="00F34981"/>
    <w:rPr>
      <w:rFonts w:ascii="Times New Roman" w:eastAsia="Times New Roman" w:hAnsi="Times New Roman" w:cs="Times New Roman"/>
      <w:b/>
      <w:bCs/>
      <w:sz w:val="28"/>
      <w:szCs w:val="24"/>
      <w:lang w:eastAsia="ru-RU"/>
    </w:rPr>
  </w:style>
  <w:style w:type="character" w:customStyle="1" w:styleId="60">
    <w:name w:val="Заголовок 6 Знак"/>
    <w:basedOn w:val="a0"/>
    <w:link w:val="6"/>
    <w:rsid w:val="00F34981"/>
    <w:rPr>
      <w:rFonts w:ascii="Times New Roman" w:eastAsia="Times New Roman" w:hAnsi="Times New Roman" w:cs="Times New Roman"/>
      <w:b/>
      <w:bCs/>
      <w:szCs w:val="24"/>
      <w:lang w:eastAsia="ru-RU"/>
    </w:rPr>
  </w:style>
  <w:style w:type="character" w:customStyle="1" w:styleId="80">
    <w:name w:val="Заголовок 8 Знак"/>
    <w:basedOn w:val="a0"/>
    <w:link w:val="8"/>
    <w:rsid w:val="00F34981"/>
    <w:rPr>
      <w:rFonts w:ascii="Times New Roman" w:eastAsia="Times New Roman" w:hAnsi="Times New Roman" w:cs="Times New Roman"/>
      <w:sz w:val="28"/>
      <w:szCs w:val="24"/>
      <w:lang w:eastAsia="ru-RU"/>
    </w:rPr>
  </w:style>
  <w:style w:type="paragraph" w:styleId="a5">
    <w:name w:val="Title"/>
    <w:basedOn w:val="a"/>
    <w:link w:val="a6"/>
    <w:qFormat/>
    <w:rsid w:val="00F34981"/>
    <w:pPr>
      <w:spacing w:after="0" w:line="240" w:lineRule="auto"/>
      <w:jc w:val="center"/>
    </w:pPr>
    <w:rPr>
      <w:rFonts w:ascii="Times New Roman" w:eastAsia="Times New Roman" w:hAnsi="Times New Roman" w:cs="Times New Roman"/>
      <w:sz w:val="28"/>
      <w:szCs w:val="20"/>
    </w:rPr>
  </w:style>
  <w:style w:type="character" w:customStyle="1" w:styleId="a6">
    <w:name w:val="Заголовок Знак"/>
    <w:basedOn w:val="a0"/>
    <w:link w:val="a5"/>
    <w:rsid w:val="00F34981"/>
    <w:rPr>
      <w:rFonts w:ascii="Times New Roman" w:eastAsia="Times New Roman" w:hAnsi="Times New Roman" w:cs="Times New Roman"/>
      <w:sz w:val="28"/>
      <w:szCs w:val="20"/>
      <w:lang w:eastAsia="ru-RU"/>
    </w:rPr>
  </w:style>
  <w:style w:type="paragraph" w:styleId="a7">
    <w:name w:val="Body Text Indent"/>
    <w:basedOn w:val="a"/>
    <w:link w:val="a8"/>
    <w:rsid w:val="00F34981"/>
    <w:pPr>
      <w:spacing w:after="0" w:line="240" w:lineRule="auto"/>
      <w:ind w:firstLine="720"/>
    </w:pPr>
    <w:rPr>
      <w:rFonts w:ascii="Times New Roman" w:eastAsia="Times New Roman" w:hAnsi="Times New Roman" w:cs="Times New Roman"/>
      <w:sz w:val="28"/>
      <w:szCs w:val="24"/>
    </w:rPr>
  </w:style>
  <w:style w:type="character" w:customStyle="1" w:styleId="a8">
    <w:name w:val="Основной текст с отступом Знак"/>
    <w:basedOn w:val="a0"/>
    <w:link w:val="a7"/>
    <w:rsid w:val="00F34981"/>
    <w:rPr>
      <w:rFonts w:ascii="Times New Roman" w:eastAsia="Times New Roman" w:hAnsi="Times New Roman" w:cs="Times New Roman"/>
      <w:sz w:val="28"/>
      <w:szCs w:val="24"/>
      <w:lang w:eastAsia="ru-RU"/>
    </w:rPr>
  </w:style>
  <w:style w:type="paragraph" w:styleId="a9">
    <w:name w:val="Balloon Text"/>
    <w:basedOn w:val="a"/>
    <w:link w:val="aa"/>
    <w:uiPriority w:val="99"/>
    <w:semiHidden/>
    <w:unhideWhenUsed/>
    <w:rsid w:val="00F34981"/>
    <w:pPr>
      <w:spacing w:after="0" w:line="240" w:lineRule="auto"/>
    </w:pPr>
    <w:rPr>
      <w:rFonts w:ascii="Tahoma" w:hAnsi="Tahoma" w:cs="Tahoma"/>
      <w:sz w:val="16"/>
      <w:szCs w:val="16"/>
    </w:rPr>
  </w:style>
  <w:style w:type="character" w:customStyle="1" w:styleId="aa">
    <w:name w:val="Текст выноски Знак"/>
    <w:basedOn w:val="a0"/>
    <w:link w:val="a9"/>
    <w:uiPriority w:val="99"/>
    <w:semiHidden/>
    <w:rsid w:val="00F34981"/>
    <w:rPr>
      <w:rFonts w:ascii="Tahoma" w:hAnsi="Tahoma" w:cs="Tahoma"/>
      <w:sz w:val="16"/>
      <w:szCs w:val="16"/>
    </w:rPr>
  </w:style>
  <w:style w:type="paragraph" w:styleId="ab">
    <w:name w:val="header"/>
    <w:basedOn w:val="a"/>
    <w:link w:val="ac"/>
    <w:uiPriority w:val="99"/>
    <w:unhideWhenUsed/>
    <w:rsid w:val="00EF45CA"/>
    <w:pPr>
      <w:tabs>
        <w:tab w:val="center" w:pos="4677"/>
        <w:tab w:val="right" w:pos="9355"/>
      </w:tabs>
      <w:spacing w:after="0" w:line="240" w:lineRule="auto"/>
    </w:pPr>
  </w:style>
  <w:style w:type="character" w:customStyle="1" w:styleId="ac">
    <w:name w:val="Верхний колонтитул Знак"/>
    <w:basedOn w:val="a0"/>
    <w:link w:val="ab"/>
    <w:uiPriority w:val="99"/>
    <w:rsid w:val="00EF45CA"/>
  </w:style>
  <w:style w:type="paragraph" w:styleId="ad">
    <w:name w:val="footer"/>
    <w:basedOn w:val="a"/>
    <w:link w:val="ae"/>
    <w:uiPriority w:val="99"/>
    <w:unhideWhenUsed/>
    <w:rsid w:val="00EF45CA"/>
    <w:pPr>
      <w:tabs>
        <w:tab w:val="center" w:pos="4677"/>
        <w:tab w:val="right" w:pos="9355"/>
      </w:tabs>
      <w:spacing w:after="0" w:line="240" w:lineRule="auto"/>
    </w:pPr>
  </w:style>
  <w:style w:type="character" w:customStyle="1" w:styleId="ae">
    <w:name w:val="Нижний колонтитул Знак"/>
    <w:basedOn w:val="a0"/>
    <w:link w:val="ad"/>
    <w:uiPriority w:val="99"/>
    <w:rsid w:val="00EF45CA"/>
  </w:style>
  <w:style w:type="paragraph" w:customStyle="1" w:styleId="af">
    <w:basedOn w:val="a"/>
    <w:next w:val="a5"/>
    <w:link w:val="af0"/>
    <w:qFormat/>
    <w:rsid w:val="00644F07"/>
    <w:pPr>
      <w:spacing w:after="0" w:line="240" w:lineRule="auto"/>
      <w:jc w:val="center"/>
    </w:pPr>
    <w:rPr>
      <w:rFonts w:ascii="Times New Roman" w:eastAsia="Times New Roman" w:hAnsi="Times New Roman" w:cs="Times New Roman"/>
      <w:sz w:val="28"/>
      <w:szCs w:val="20"/>
    </w:rPr>
  </w:style>
  <w:style w:type="character" w:customStyle="1" w:styleId="af0">
    <w:name w:val="Название Знак"/>
    <w:link w:val="af"/>
    <w:rsid w:val="00644F07"/>
    <w:rPr>
      <w:sz w:val="28"/>
    </w:rPr>
  </w:style>
  <w:style w:type="paragraph" w:styleId="af1">
    <w:name w:val="No Spacing"/>
    <w:link w:val="af2"/>
    <w:uiPriority w:val="1"/>
    <w:qFormat/>
    <w:rsid w:val="00644F07"/>
    <w:pPr>
      <w:spacing w:after="0" w:line="240" w:lineRule="auto"/>
    </w:pPr>
  </w:style>
  <w:style w:type="paragraph" w:customStyle="1" w:styleId="af3">
    <w:basedOn w:val="a"/>
    <w:next w:val="a5"/>
    <w:qFormat/>
    <w:rsid w:val="00CF7931"/>
    <w:pPr>
      <w:spacing w:after="0" w:line="240" w:lineRule="auto"/>
      <w:jc w:val="center"/>
    </w:pPr>
    <w:rPr>
      <w:rFonts w:ascii="Times New Roman" w:eastAsia="Times New Roman" w:hAnsi="Times New Roman" w:cs="Times New Roman"/>
      <w:sz w:val="28"/>
      <w:szCs w:val="20"/>
    </w:rPr>
  </w:style>
  <w:style w:type="character" w:customStyle="1" w:styleId="af2">
    <w:name w:val="Без интервала Знак"/>
    <w:link w:val="af1"/>
    <w:uiPriority w:val="1"/>
    <w:locked/>
    <w:rsid w:val="00BB6885"/>
  </w:style>
  <w:style w:type="character" w:styleId="af4">
    <w:name w:val="Hyperlink"/>
    <w:uiPriority w:val="99"/>
    <w:unhideWhenUsed/>
    <w:rsid w:val="00BB6885"/>
    <w:rPr>
      <w:color w:val="0000FF"/>
      <w:u w:val="single"/>
    </w:rPr>
  </w:style>
  <w:style w:type="paragraph" w:styleId="af5">
    <w:name w:val="Body Text"/>
    <w:basedOn w:val="a"/>
    <w:link w:val="af6"/>
    <w:uiPriority w:val="99"/>
    <w:semiHidden/>
    <w:unhideWhenUsed/>
    <w:rsid w:val="00645697"/>
    <w:pPr>
      <w:spacing w:after="120"/>
    </w:pPr>
  </w:style>
  <w:style w:type="character" w:customStyle="1" w:styleId="af6">
    <w:name w:val="Основной текст Знак"/>
    <w:basedOn w:val="a0"/>
    <w:link w:val="af5"/>
    <w:uiPriority w:val="99"/>
    <w:semiHidden/>
    <w:rsid w:val="00645697"/>
  </w:style>
  <w:style w:type="paragraph" w:styleId="2">
    <w:name w:val="Body Text 2"/>
    <w:basedOn w:val="a"/>
    <w:link w:val="20"/>
    <w:uiPriority w:val="99"/>
    <w:rsid w:val="00645697"/>
    <w:pPr>
      <w:spacing w:after="120" w:line="480" w:lineRule="auto"/>
    </w:pPr>
    <w:rPr>
      <w:rFonts w:ascii="Calibri" w:eastAsia="Times New Roman" w:hAnsi="Calibri" w:cs="Times New Roman"/>
    </w:rPr>
  </w:style>
  <w:style w:type="character" w:customStyle="1" w:styleId="20">
    <w:name w:val="Основной текст 2 Знак"/>
    <w:basedOn w:val="a0"/>
    <w:link w:val="2"/>
    <w:uiPriority w:val="99"/>
    <w:rsid w:val="00645697"/>
    <w:rPr>
      <w:rFonts w:ascii="Calibri" w:eastAsia="Times New Roman"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242935">
      <w:bodyDiv w:val="1"/>
      <w:marLeft w:val="0"/>
      <w:marRight w:val="0"/>
      <w:marTop w:val="0"/>
      <w:marBottom w:val="0"/>
      <w:divBdr>
        <w:top w:val="none" w:sz="0" w:space="0" w:color="auto"/>
        <w:left w:val="none" w:sz="0" w:space="0" w:color="auto"/>
        <w:bottom w:val="none" w:sz="0" w:space="0" w:color="auto"/>
        <w:right w:val="none" w:sz="0" w:space="0" w:color="auto"/>
      </w:divBdr>
    </w:div>
    <w:div w:id="127477450">
      <w:bodyDiv w:val="1"/>
      <w:marLeft w:val="0"/>
      <w:marRight w:val="0"/>
      <w:marTop w:val="0"/>
      <w:marBottom w:val="0"/>
      <w:divBdr>
        <w:top w:val="none" w:sz="0" w:space="0" w:color="auto"/>
        <w:left w:val="none" w:sz="0" w:space="0" w:color="auto"/>
        <w:bottom w:val="none" w:sz="0" w:space="0" w:color="auto"/>
        <w:right w:val="none" w:sz="0" w:space="0" w:color="auto"/>
      </w:divBdr>
    </w:div>
    <w:div w:id="282813268">
      <w:bodyDiv w:val="1"/>
      <w:marLeft w:val="0"/>
      <w:marRight w:val="0"/>
      <w:marTop w:val="0"/>
      <w:marBottom w:val="0"/>
      <w:divBdr>
        <w:top w:val="none" w:sz="0" w:space="0" w:color="auto"/>
        <w:left w:val="none" w:sz="0" w:space="0" w:color="auto"/>
        <w:bottom w:val="none" w:sz="0" w:space="0" w:color="auto"/>
        <w:right w:val="none" w:sz="0" w:space="0" w:color="auto"/>
      </w:divBdr>
    </w:div>
    <w:div w:id="401099691">
      <w:bodyDiv w:val="1"/>
      <w:marLeft w:val="0"/>
      <w:marRight w:val="0"/>
      <w:marTop w:val="0"/>
      <w:marBottom w:val="0"/>
      <w:divBdr>
        <w:top w:val="none" w:sz="0" w:space="0" w:color="auto"/>
        <w:left w:val="none" w:sz="0" w:space="0" w:color="auto"/>
        <w:bottom w:val="none" w:sz="0" w:space="0" w:color="auto"/>
        <w:right w:val="none" w:sz="0" w:space="0" w:color="auto"/>
      </w:divBdr>
    </w:div>
    <w:div w:id="618495323">
      <w:bodyDiv w:val="1"/>
      <w:marLeft w:val="0"/>
      <w:marRight w:val="0"/>
      <w:marTop w:val="0"/>
      <w:marBottom w:val="0"/>
      <w:divBdr>
        <w:top w:val="none" w:sz="0" w:space="0" w:color="auto"/>
        <w:left w:val="none" w:sz="0" w:space="0" w:color="auto"/>
        <w:bottom w:val="none" w:sz="0" w:space="0" w:color="auto"/>
        <w:right w:val="none" w:sz="0" w:space="0" w:color="auto"/>
      </w:divBdr>
    </w:div>
    <w:div w:id="646668751">
      <w:bodyDiv w:val="1"/>
      <w:marLeft w:val="0"/>
      <w:marRight w:val="0"/>
      <w:marTop w:val="0"/>
      <w:marBottom w:val="0"/>
      <w:divBdr>
        <w:top w:val="none" w:sz="0" w:space="0" w:color="auto"/>
        <w:left w:val="none" w:sz="0" w:space="0" w:color="auto"/>
        <w:bottom w:val="none" w:sz="0" w:space="0" w:color="auto"/>
        <w:right w:val="none" w:sz="0" w:space="0" w:color="auto"/>
      </w:divBdr>
    </w:div>
    <w:div w:id="724984690">
      <w:bodyDiv w:val="1"/>
      <w:marLeft w:val="0"/>
      <w:marRight w:val="0"/>
      <w:marTop w:val="0"/>
      <w:marBottom w:val="0"/>
      <w:divBdr>
        <w:top w:val="none" w:sz="0" w:space="0" w:color="auto"/>
        <w:left w:val="none" w:sz="0" w:space="0" w:color="auto"/>
        <w:bottom w:val="none" w:sz="0" w:space="0" w:color="auto"/>
        <w:right w:val="none" w:sz="0" w:space="0" w:color="auto"/>
      </w:divBdr>
    </w:div>
    <w:div w:id="947784080">
      <w:bodyDiv w:val="1"/>
      <w:marLeft w:val="0"/>
      <w:marRight w:val="0"/>
      <w:marTop w:val="0"/>
      <w:marBottom w:val="0"/>
      <w:divBdr>
        <w:top w:val="none" w:sz="0" w:space="0" w:color="auto"/>
        <w:left w:val="none" w:sz="0" w:space="0" w:color="auto"/>
        <w:bottom w:val="none" w:sz="0" w:space="0" w:color="auto"/>
        <w:right w:val="none" w:sz="0" w:space="0" w:color="auto"/>
      </w:divBdr>
    </w:div>
    <w:div w:id="977034249">
      <w:bodyDiv w:val="1"/>
      <w:marLeft w:val="0"/>
      <w:marRight w:val="0"/>
      <w:marTop w:val="0"/>
      <w:marBottom w:val="0"/>
      <w:divBdr>
        <w:top w:val="none" w:sz="0" w:space="0" w:color="auto"/>
        <w:left w:val="none" w:sz="0" w:space="0" w:color="auto"/>
        <w:bottom w:val="none" w:sz="0" w:space="0" w:color="auto"/>
        <w:right w:val="none" w:sz="0" w:space="0" w:color="auto"/>
      </w:divBdr>
    </w:div>
    <w:div w:id="1013579879">
      <w:bodyDiv w:val="1"/>
      <w:marLeft w:val="0"/>
      <w:marRight w:val="0"/>
      <w:marTop w:val="0"/>
      <w:marBottom w:val="0"/>
      <w:divBdr>
        <w:top w:val="none" w:sz="0" w:space="0" w:color="auto"/>
        <w:left w:val="none" w:sz="0" w:space="0" w:color="auto"/>
        <w:bottom w:val="none" w:sz="0" w:space="0" w:color="auto"/>
        <w:right w:val="none" w:sz="0" w:space="0" w:color="auto"/>
      </w:divBdr>
    </w:div>
    <w:div w:id="1034617702">
      <w:bodyDiv w:val="1"/>
      <w:marLeft w:val="0"/>
      <w:marRight w:val="0"/>
      <w:marTop w:val="0"/>
      <w:marBottom w:val="0"/>
      <w:divBdr>
        <w:top w:val="none" w:sz="0" w:space="0" w:color="auto"/>
        <w:left w:val="none" w:sz="0" w:space="0" w:color="auto"/>
        <w:bottom w:val="none" w:sz="0" w:space="0" w:color="auto"/>
        <w:right w:val="none" w:sz="0" w:space="0" w:color="auto"/>
      </w:divBdr>
      <w:divsChild>
        <w:div w:id="285547120">
          <w:marLeft w:val="0"/>
          <w:marRight w:val="0"/>
          <w:marTop w:val="0"/>
          <w:marBottom w:val="0"/>
          <w:divBdr>
            <w:top w:val="none" w:sz="0" w:space="0" w:color="auto"/>
            <w:left w:val="none" w:sz="0" w:space="0" w:color="auto"/>
            <w:bottom w:val="none" w:sz="0" w:space="0" w:color="auto"/>
            <w:right w:val="none" w:sz="0" w:space="0" w:color="auto"/>
          </w:divBdr>
        </w:div>
      </w:divsChild>
    </w:div>
    <w:div w:id="1054625707">
      <w:bodyDiv w:val="1"/>
      <w:marLeft w:val="0"/>
      <w:marRight w:val="0"/>
      <w:marTop w:val="0"/>
      <w:marBottom w:val="0"/>
      <w:divBdr>
        <w:top w:val="none" w:sz="0" w:space="0" w:color="auto"/>
        <w:left w:val="none" w:sz="0" w:space="0" w:color="auto"/>
        <w:bottom w:val="none" w:sz="0" w:space="0" w:color="auto"/>
        <w:right w:val="none" w:sz="0" w:space="0" w:color="auto"/>
      </w:divBdr>
      <w:divsChild>
        <w:div w:id="1613856635">
          <w:marLeft w:val="0"/>
          <w:marRight w:val="0"/>
          <w:marTop w:val="0"/>
          <w:marBottom w:val="0"/>
          <w:divBdr>
            <w:top w:val="none" w:sz="0" w:space="0" w:color="auto"/>
            <w:left w:val="none" w:sz="0" w:space="0" w:color="auto"/>
            <w:bottom w:val="none" w:sz="0" w:space="0" w:color="auto"/>
            <w:right w:val="none" w:sz="0" w:space="0" w:color="auto"/>
          </w:divBdr>
        </w:div>
      </w:divsChild>
    </w:div>
    <w:div w:id="1057044979">
      <w:bodyDiv w:val="1"/>
      <w:marLeft w:val="0"/>
      <w:marRight w:val="0"/>
      <w:marTop w:val="0"/>
      <w:marBottom w:val="0"/>
      <w:divBdr>
        <w:top w:val="none" w:sz="0" w:space="0" w:color="auto"/>
        <w:left w:val="none" w:sz="0" w:space="0" w:color="auto"/>
        <w:bottom w:val="none" w:sz="0" w:space="0" w:color="auto"/>
        <w:right w:val="none" w:sz="0" w:space="0" w:color="auto"/>
      </w:divBdr>
    </w:div>
    <w:div w:id="1226794943">
      <w:bodyDiv w:val="1"/>
      <w:marLeft w:val="0"/>
      <w:marRight w:val="0"/>
      <w:marTop w:val="0"/>
      <w:marBottom w:val="0"/>
      <w:divBdr>
        <w:top w:val="none" w:sz="0" w:space="0" w:color="auto"/>
        <w:left w:val="none" w:sz="0" w:space="0" w:color="auto"/>
        <w:bottom w:val="none" w:sz="0" w:space="0" w:color="auto"/>
        <w:right w:val="none" w:sz="0" w:space="0" w:color="auto"/>
      </w:divBdr>
    </w:div>
    <w:div w:id="1403523553">
      <w:bodyDiv w:val="1"/>
      <w:marLeft w:val="0"/>
      <w:marRight w:val="0"/>
      <w:marTop w:val="0"/>
      <w:marBottom w:val="0"/>
      <w:divBdr>
        <w:top w:val="none" w:sz="0" w:space="0" w:color="auto"/>
        <w:left w:val="none" w:sz="0" w:space="0" w:color="auto"/>
        <w:bottom w:val="none" w:sz="0" w:space="0" w:color="auto"/>
        <w:right w:val="none" w:sz="0" w:space="0" w:color="auto"/>
      </w:divBdr>
    </w:div>
    <w:div w:id="1782608453">
      <w:bodyDiv w:val="1"/>
      <w:marLeft w:val="0"/>
      <w:marRight w:val="0"/>
      <w:marTop w:val="0"/>
      <w:marBottom w:val="0"/>
      <w:divBdr>
        <w:top w:val="none" w:sz="0" w:space="0" w:color="auto"/>
        <w:left w:val="none" w:sz="0" w:space="0" w:color="auto"/>
        <w:bottom w:val="none" w:sz="0" w:space="0" w:color="auto"/>
        <w:right w:val="none" w:sz="0" w:space="0" w:color="auto"/>
      </w:divBdr>
    </w:div>
    <w:div w:id="1928535046">
      <w:bodyDiv w:val="1"/>
      <w:marLeft w:val="0"/>
      <w:marRight w:val="0"/>
      <w:marTop w:val="0"/>
      <w:marBottom w:val="0"/>
      <w:divBdr>
        <w:top w:val="none" w:sz="0" w:space="0" w:color="auto"/>
        <w:left w:val="none" w:sz="0" w:space="0" w:color="auto"/>
        <w:bottom w:val="none" w:sz="0" w:space="0" w:color="auto"/>
        <w:right w:val="none" w:sz="0" w:space="0" w:color="auto"/>
      </w:divBdr>
    </w:div>
    <w:div w:id="2040083955">
      <w:bodyDiv w:val="1"/>
      <w:marLeft w:val="0"/>
      <w:marRight w:val="0"/>
      <w:marTop w:val="0"/>
      <w:marBottom w:val="0"/>
      <w:divBdr>
        <w:top w:val="none" w:sz="0" w:space="0" w:color="auto"/>
        <w:left w:val="none" w:sz="0" w:space="0" w:color="auto"/>
        <w:bottom w:val="none" w:sz="0" w:space="0" w:color="auto"/>
        <w:right w:val="none" w:sz="0" w:space="0" w:color="auto"/>
      </w:divBdr>
    </w:div>
    <w:div w:id="2092778847">
      <w:bodyDiv w:val="1"/>
      <w:marLeft w:val="0"/>
      <w:marRight w:val="0"/>
      <w:marTop w:val="0"/>
      <w:marBottom w:val="0"/>
      <w:divBdr>
        <w:top w:val="none" w:sz="0" w:space="0" w:color="auto"/>
        <w:left w:val="none" w:sz="0" w:space="0" w:color="auto"/>
        <w:bottom w:val="none" w:sz="0" w:space="0" w:color="auto"/>
        <w:right w:val="none" w:sz="0" w:space="0" w:color="auto"/>
      </w:divBdr>
      <w:divsChild>
        <w:div w:id="987856039">
          <w:marLeft w:val="0"/>
          <w:marRight w:val="0"/>
          <w:marTop w:val="0"/>
          <w:marBottom w:val="0"/>
          <w:divBdr>
            <w:top w:val="none" w:sz="0" w:space="0" w:color="auto"/>
            <w:left w:val="none" w:sz="0" w:space="0" w:color="auto"/>
            <w:bottom w:val="none" w:sz="0" w:space="0" w:color="auto"/>
            <w:right w:val="none" w:sz="0" w:space="0" w:color="auto"/>
          </w:divBdr>
        </w:div>
        <w:div w:id="135962697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login.consultant.ru/link/?req=doc&amp;base=LAW&amp;n=436375&amp;date=12.04.2023&amp;dst=100374&amp;field=134"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login.consultant.ru/link/?req=doc&amp;base=LAW&amp;n=197035&amp;date=12.04.2023&amp;dst=100010&amp;field=134" TargetMode="External"/><Relationship Id="rId5" Type="http://schemas.openxmlformats.org/officeDocument/2006/relationships/webSettings" Target="webSettings.xml"/><Relationship Id="rId10" Type="http://schemas.openxmlformats.org/officeDocument/2006/relationships/hyperlink" Target="https://login.consultant.ru/link/?req=doc&amp;base=LAW&amp;n=436375&amp;date=12.04.2023&amp;dst=28&amp;field=134" TargetMode="External"/><Relationship Id="rId4" Type="http://schemas.openxmlformats.org/officeDocument/2006/relationships/settings" Target="settings.xml"/><Relationship Id="rId9" Type="http://schemas.openxmlformats.org/officeDocument/2006/relationships/hyperlink" Target="https://login.consultant.ru/link/?req=doc&amp;base=LAW&amp;n=436375&amp;date=12.04.2023&amp;dst=28&amp;field=134"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149A88F-3119-45B3-BFDF-4923CEE1F4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TotalTime>
  <Pages>4</Pages>
  <Words>1736</Words>
  <Characters>9896</Characters>
  <Application>Microsoft Office Word</Application>
  <DocSecurity>0</DocSecurity>
  <Lines>82</Lines>
  <Paragraphs>23</Paragraphs>
  <ScaleCrop>false</ScaleCrop>
  <HeadingPairs>
    <vt:vector size="2" baseType="variant">
      <vt:variant>
        <vt:lpstr>Название</vt:lpstr>
      </vt:variant>
      <vt:variant>
        <vt:i4>1</vt:i4>
      </vt:variant>
    </vt:vector>
  </HeadingPairs>
  <TitlesOfParts>
    <vt:vector size="1" baseType="lpstr">
      <vt:lpstr/>
    </vt:vector>
  </TitlesOfParts>
  <Company>Hewlett-Packard Company</Company>
  <LinksUpToDate>false</LinksUpToDate>
  <CharactersWithSpaces>11609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Глазырина АА</dc:creator>
  <cp:lastModifiedBy>Будаева Лариса Владимировна</cp:lastModifiedBy>
  <cp:revision>5</cp:revision>
  <cp:lastPrinted>2023-04-14T05:13:00Z</cp:lastPrinted>
  <dcterms:created xsi:type="dcterms:W3CDTF">2023-04-13T09:28:00Z</dcterms:created>
  <dcterms:modified xsi:type="dcterms:W3CDTF">2023-04-14T05:13:00Z</dcterms:modified>
</cp:coreProperties>
</file>