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65" w:rsidRDefault="00E321BF" w:rsidP="00E321BF">
      <w:pPr>
        <w:suppressAutoHyphens/>
        <w:ind w:left="5103"/>
        <w:jc w:val="both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>УТВЕРЖДАЮ</w:t>
      </w:r>
    </w:p>
    <w:p w:rsidR="00E321BF" w:rsidRDefault="00E321BF" w:rsidP="00E321BF">
      <w:pPr>
        <w:suppressAutoHyphens/>
        <w:ind w:left="5103"/>
        <w:jc w:val="both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>Заместитель директора департамента жилищно-коммунального хозяйства администрации города</w:t>
      </w:r>
    </w:p>
    <w:p w:rsidR="00E321BF" w:rsidRPr="00E321BF" w:rsidRDefault="00E321BF" w:rsidP="00E321BF">
      <w:pPr>
        <w:suppressAutoHyphens/>
        <w:ind w:left="5103"/>
        <w:jc w:val="both"/>
        <w:rPr>
          <w:color w:val="auto"/>
          <w:spacing w:val="0"/>
          <w:sz w:val="12"/>
          <w:szCs w:val="28"/>
        </w:rPr>
      </w:pPr>
    </w:p>
    <w:p w:rsidR="00E321BF" w:rsidRDefault="00E321BF" w:rsidP="00E321BF">
      <w:pPr>
        <w:suppressAutoHyphens/>
        <w:ind w:left="5103"/>
        <w:jc w:val="both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>_________________ Р.В. Карпов</w:t>
      </w:r>
    </w:p>
    <w:p w:rsidR="00E321BF" w:rsidRPr="00E321BF" w:rsidRDefault="00E321BF" w:rsidP="00E321BF">
      <w:pPr>
        <w:suppressAutoHyphens/>
        <w:ind w:left="5103"/>
        <w:jc w:val="both"/>
        <w:rPr>
          <w:color w:val="auto"/>
          <w:spacing w:val="0"/>
          <w:sz w:val="18"/>
          <w:szCs w:val="28"/>
        </w:rPr>
      </w:pPr>
    </w:p>
    <w:p w:rsidR="00E321BF" w:rsidRPr="00AC6065" w:rsidRDefault="00E321BF" w:rsidP="00E321BF">
      <w:pPr>
        <w:suppressAutoHyphens/>
        <w:ind w:left="5103"/>
        <w:jc w:val="both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>«____» ___________ 2026 г.</w:t>
      </w:r>
    </w:p>
    <w:p w:rsidR="00E321BF" w:rsidRDefault="00E321BF" w:rsidP="00AC6065">
      <w:pPr>
        <w:jc w:val="center"/>
        <w:rPr>
          <w:b/>
          <w:color w:val="auto"/>
          <w:spacing w:val="0"/>
          <w:sz w:val="28"/>
          <w:szCs w:val="28"/>
        </w:rPr>
      </w:pPr>
    </w:p>
    <w:p w:rsidR="00E321BF" w:rsidRPr="00AC6065" w:rsidRDefault="00E321BF" w:rsidP="00AC6065">
      <w:pPr>
        <w:jc w:val="center"/>
        <w:rPr>
          <w:b/>
          <w:color w:val="auto"/>
          <w:spacing w:val="0"/>
          <w:sz w:val="28"/>
          <w:szCs w:val="28"/>
        </w:rPr>
      </w:pPr>
    </w:p>
    <w:p w:rsidR="00AC6065" w:rsidRPr="00AC6065" w:rsidRDefault="00AC6065" w:rsidP="00AC6065">
      <w:pPr>
        <w:rPr>
          <w:b/>
          <w:color w:val="auto"/>
          <w:spacing w:val="0"/>
          <w:sz w:val="28"/>
          <w:szCs w:val="28"/>
        </w:rPr>
      </w:pP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>ПРОГРАММА</w:t>
      </w: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>проведения оценки обеспечения готовности</w:t>
      </w: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>объектов жилищно-коммунального хозяйства</w:t>
      </w:r>
      <w:r w:rsidRPr="00AC6065">
        <w:rPr>
          <w:color w:val="auto"/>
          <w:spacing w:val="0"/>
          <w:sz w:val="28"/>
          <w:szCs w:val="28"/>
        </w:rPr>
        <w:t xml:space="preserve"> </w:t>
      </w: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>муниципального образования город Нижневартовск</w:t>
      </w: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 xml:space="preserve">к </w:t>
      </w:r>
      <w:r w:rsidR="00E321BF">
        <w:rPr>
          <w:b/>
          <w:color w:val="auto"/>
          <w:spacing w:val="0"/>
          <w:sz w:val="28"/>
          <w:szCs w:val="28"/>
        </w:rPr>
        <w:t>отопительному периоду 2026-2027</w:t>
      </w:r>
      <w:r w:rsidRPr="00AC6065">
        <w:rPr>
          <w:b/>
          <w:color w:val="auto"/>
          <w:spacing w:val="0"/>
          <w:sz w:val="28"/>
          <w:szCs w:val="28"/>
        </w:rPr>
        <w:t xml:space="preserve"> годов</w:t>
      </w:r>
    </w:p>
    <w:p w:rsidR="00AC6065" w:rsidRPr="00AC6065" w:rsidRDefault="00AC6065" w:rsidP="00E321BF">
      <w:pPr>
        <w:rPr>
          <w:b/>
          <w:color w:val="auto"/>
          <w:spacing w:val="0"/>
          <w:sz w:val="28"/>
          <w:szCs w:val="28"/>
        </w:rPr>
      </w:pP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>I. Общие положения</w:t>
      </w: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>Настоящая программа разработана в соответствии с</w:t>
      </w:r>
      <w:r w:rsidRPr="00AC6065">
        <w:rPr>
          <w:color w:val="auto"/>
          <w:spacing w:val="0"/>
          <w:szCs w:val="24"/>
        </w:rPr>
        <w:t xml:space="preserve"> </w:t>
      </w:r>
      <w:r w:rsidRPr="00AC6065">
        <w:rPr>
          <w:color w:val="auto"/>
          <w:spacing w:val="0"/>
          <w:sz w:val="28"/>
          <w:szCs w:val="28"/>
        </w:rPr>
        <w:t xml:space="preserve">приказом Министерства энергетики Российской Федерации от 13.11.2024 №2234 </w:t>
      </w:r>
      <w:r w:rsidRPr="00AC6065">
        <w:rPr>
          <w:color w:val="auto"/>
          <w:spacing w:val="0"/>
          <w:sz w:val="28"/>
          <w:szCs w:val="28"/>
        </w:rPr>
        <w:br/>
        <w:t xml:space="preserve">"Об утверждении Правил обеспечения готовности к отопительному периоду </w:t>
      </w:r>
      <w:r w:rsidRPr="00AC6065">
        <w:rPr>
          <w:color w:val="auto"/>
          <w:spacing w:val="0"/>
          <w:sz w:val="28"/>
          <w:szCs w:val="28"/>
        </w:rPr>
        <w:br/>
        <w:t xml:space="preserve">и Порядка проведения оценки обеспечения готовности к отопительному периоду", определяет работу комиссий </w:t>
      </w:r>
      <w:r w:rsidR="002F7AB0">
        <w:rPr>
          <w:color w:val="auto"/>
          <w:spacing w:val="0"/>
          <w:sz w:val="28"/>
          <w:szCs w:val="28"/>
        </w:rPr>
        <w:t>по оценке</w:t>
      </w:r>
      <w:r w:rsidRPr="00AC6065">
        <w:rPr>
          <w:color w:val="auto"/>
          <w:spacing w:val="0"/>
          <w:sz w:val="28"/>
          <w:szCs w:val="28"/>
        </w:rPr>
        <w:t xml:space="preserve"> обеспечения готовности </w:t>
      </w:r>
      <w:r w:rsidR="002F7AB0">
        <w:rPr>
          <w:color w:val="auto"/>
          <w:spacing w:val="0"/>
          <w:sz w:val="28"/>
          <w:szCs w:val="28"/>
        </w:rPr>
        <w:br/>
      </w:r>
      <w:r w:rsidRPr="00AC6065">
        <w:rPr>
          <w:color w:val="auto"/>
          <w:spacing w:val="0"/>
          <w:sz w:val="28"/>
          <w:szCs w:val="28"/>
        </w:rPr>
        <w:t xml:space="preserve">к отопительному периоду (далее – Комиссии), содержит информацию </w:t>
      </w:r>
      <w:r w:rsidR="002F7AB0">
        <w:rPr>
          <w:color w:val="auto"/>
          <w:spacing w:val="0"/>
          <w:sz w:val="28"/>
          <w:szCs w:val="28"/>
        </w:rPr>
        <w:br/>
      </w:r>
      <w:r w:rsidRPr="00AC6065">
        <w:rPr>
          <w:color w:val="auto"/>
          <w:spacing w:val="0"/>
          <w:sz w:val="28"/>
          <w:szCs w:val="28"/>
        </w:rPr>
        <w:t>о</w:t>
      </w:r>
      <w:r w:rsidR="002F7AB0">
        <w:rPr>
          <w:color w:val="auto"/>
          <w:spacing w:val="0"/>
          <w:sz w:val="28"/>
          <w:szCs w:val="28"/>
        </w:rPr>
        <w:t>б</w:t>
      </w:r>
      <w:r w:rsidRPr="00AC6065">
        <w:rPr>
          <w:color w:val="auto"/>
          <w:spacing w:val="0"/>
          <w:sz w:val="28"/>
          <w:szCs w:val="28"/>
        </w:rPr>
        <w:t xml:space="preserve"> организациях, подлежащих оценке обеспечения готовности</w:t>
      </w:r>
      <w:r w:rsidR="002F7AB0">
        <w:rPr>
          <w:color w:val="auto"/>
          <w:spacing w:val="0"/>
          <w:sz w:val="28"/>
          <w:szCs w:val="28"/>
        </w:rPr>
        <w:t xml:space="preserve"> к отопительному периоду</w:t>
      </w:r>
      <w:r w:rsidRPr="00AC6065">
        <w:rPr>
          <w:color w:val="auto"/>
          <w:spacing w:val="0"/>
          <w:sz w:val="28"/>
          <w:szCs w:val="28"/>
        </w:rPr>
        <w:t>, сроки и графики проведения оценки готовности</w:t>
      </w:r>
      <w:r w:rsidR="002F7AB0">
        <w:rPr>
          <w:color w:val="auto"/>
          <w:spacing w:val="0"/>
          <w:sz w:val="28"/>
          <w:szCs w:val="28"/>
        </w:rPr>
        <w:t xml:space="preserve"> к отопительному периоду</w:t>
      </w:r>
      <w:r w:rsidRPr="00AC6065">
        <w:rPr>
          <w:color w:val="auto"/>
          <w:spacing w:val="0"/>
          <w:sz w:val="28"/>
          <w:szCs w:val="28"/>
        </w:rPr>
        <w:t>.</w:t>
      </w: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>II. Организации, подлежащие оценке обеспечения готовности</w:t>
      </w:r>
      <w:r w:rsidR="002F7AB0">
        <w:rPr>
          <w:b/>
          <w:color w:val="auto"/>
          <w:spacing w:val="0"/>
          <w:sz w:val="28"/>
          <w:szCs w:val="28"/>
        </w:rPr>
        <w:t xml:space="preserve"> </w:t>
      </w:r>
      <w:r w:rsidR="002F7AB0">
        <w:rPr>
          <w:b/>
          <w:color w:val="auto"/>
          <w:spacing w:val="0"/>
          <w:sz w:val="28"/>
          <w:szCs w:val="28"/>
        </w:rPr>
        <w:br/>
        <w:t>к отопительному периоду</w:t>
      </w: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>2.1. Теплоснабжающие организации.</w:t>
      </w: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 xml:space="preserve">2.2. Управляющие организации, а также товарищества собственников жилья, жилищные кооперативы или иные специализированные потребительские кооперативы при осуществлении ими деятельности </w:t>
      </w:r>
      <w:r w:rsidRPr="00AC6065">
        <w:rPr>
          <w:color w:val="auto"/>
          <w:spacing w:val="0"/>
          <w:sz w:val="28"/>
          <w:szCs w:val="28"/>
        </w:rPr>
        <w:br/>
        <w:t>по управлению многоквартирными домами.</w:t>
      </w: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 xml:space="preserve">2.3. </w:t>
      </w:r>
      <w:r w:rsidR="00E321BF">
        <w:rPr>
          <w:color w:val="auto"/>
          <w:spacing w:val="0"/>
          <w:sz w:val="28"/>
          <w:szCs w:val="28"/>
        </w:rPr>
        <w:t>Бюджетные учреждения и предприятия</w:t>
      </w:r>
      <w:r w:rsidR="00E321BF" w:rsidRPr="00E321BF">
        <w:rPr>
          <w:color w:val="auto"/>
          <w:spacing w:val="0"/>
          <w:sz w:val="28"/>
          <w:szCs w:val="28"/>
        </w:rPr>
        <w:t xml:space="preserve"> коммунального хозяйства</w:t>
      </w:r>
      <w:r w:rsidRPr="00AC6065">
        <w:rPr>
          <w:color w:val="auto"/>
          <w:spacing w:val="0"/>
          <w:sz w:val="28"/>
          <w:szCs w:val="28"/>
        </w:rPr>
        <w:t>.</w:t>
      </w: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>III. Работа Комиссий</w:t>
      </w: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 xml:space="preserve">3.1. Комиссии в своей деятельности руководствуются действующим законодательством Российской Федерации, </w:t>
      </w: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>3.2. Основной задачей Комиссий является оценка обеспечения готовности объектов жилищно-коммунального хозяйства и социальной сферы муниципального образования город Нижневартовск к отопительному периоду.</w:t>
      </w: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lastRenderedPageBreak/>
        <w:t xml:space="preserve">3.3. Комиссии рассматривают вопросы, связанные с соблюдением требований по обеспечению готовности к отопительному периоду, </w:t>
      </w:r>
      <w:r w:rsidRPr="00AC6065">
        <w:rPr>
          <w:color w:val="auto"/>
          <w:spacing w:val="0"/>
          <w:sz w:val="28"/>
          <w:szCs w:val="28"/>
        </w:rPr>
        <w:br/>
        <w:t xml:space="preserve">в соответствии с главой </w:t>
      </w:r>
      <w:r w:rsidRPr="00AC6065">
        <w:rPr>
          <w:color w:val="auto"/>
          <w:spacing w:val="0"/>
          <w:sz w:val="28"/>
          <w:szCs w:val="28"/>
          <w:lang w:val="en-US"/>
        </w:rPr>
        <w:t>II</w:t>
      </w:r>
      <w:r w:rsidRPr="00AC6065">
        <w:rPr>
          <w:color w:val="auto"/>
          <w:spacing w:val="0"/>
          <w:sz w:val="28"/>
          <w:szCs w:val="28"/>
        </w:rPr>
        <w:t xml:space="preserve"> Правил обеспечения готовности к отопительному периоду</w:t>
      </w:r>
      <w:r w:rsidR="002F7AB0">
        <w:rPr>
          <w:color w:val="auto"/>
          <w:spacing w:val="0"/>
          <w:sz w:val="28"/>
          <w:szCs w:val="28"/>
        </w:rPr>
        <w:t xml:space="preserve">, утвержденных </w:t>
      </w:r>
      <w:r w:rsidR="002F7AB0" w:rsidRPr="00AC6065">
        <w:rPr>
          <w:color w:val="auto"/>
          <w:spacing w:val="0"/>
          <w:sz w:val="28"/>
          <w:szCs w:val="28"/>
        </w:rPr>
        <w:t>приказом Министерства энергетики Российско</w:t>
      </w:r>
      <w:r w:rsidR="002F7AB0">
        <w:rPr>
          <w:color w:val="auto"/>
          <w:spacing w:val="0"/>
          <w:sz w:val="28"/>
          <w:szCs w:val="28"/>
        </w:rPr>
        <w:t>й Федерации от 13.11.2024 №2234</w:t>
      </w:r>
      <w:r w:rsidRPr="00AC6065">
        <w:rPr>
          <w:color w:val="auto"/>
          <w:spacing w:val="0"/>
          <w:sz w:val="28"/>
          <w:szCs w:val="28"/>
        </w:rPr>
        <w:t xml:space="preserve"> (далее – Правила).</w:t>
      </w:r>
    </w:p>
    <w:p w:rsidR="00AC6065" w:rsidRPr="00AC6065" w:rsidRDefault="002F7AB0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>3.4. Состав Комиссий определен в приложениях</w:t>
      </w:r>
      <w:r w:rsidR="00AC6065" w:rsidRPr="00AC6065">
        <w:rPr>
          <w:color w:val="auto"/>
          <w:spacing w:val="0"/>
          <w:sz w:val="28"/>
          <w:szCs w:val="28"/>
        </w:rPr>
        <w:t xml:space="preserve"> 1-5 к настоящей программе.</w:t>
      </w: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>3.5. В состав</w:t>
      </w:r>
      <w:r w:rsidR="002F7AB0">
        <w:rPr>
          <w:color w:val="auto"/>
          <w:spacing w:val="0"/>
          <w:sz w:val="28"/>
          <w:szCs w:val="28"/>
        </w:rPr>
        <w:t xml:space="preserve"> каждой из</w:t>
      </w:r>
      <w:r w:rsidRPr="00AC6065">
        <w:rPr>
          <w:color w:val="auto"/>
          <w:spacing w:val="0"/>
          <w:sz w:val="28"/>
          <w:szCs w:val="28"/>
        </w:rPr>
        <w:t xml:space="preserve"> Комиссий входят:</w:t>
      </w: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>- председатель комиссии;</w:t>
      </w: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>- секретарь комиссии (без права подписи);</w:t>
      </w: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>- члены комиссии.</w:t>
      </w: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>3.6. В случае отсутствия председателя</w:t>
      </w:r>
      <w:r w:rsidR="002F7AB0">
        <w:rPr>
          <w:color w:val="auto"/>
          <w:spacing w:val="0"/>
          <w:sz w:val="28"/>
          <w:szCs w:val="28"/>
        </w:rPr>
        <w:t xml:space="preserve"> комиссии</w:t>
      </w:r>
      <w:r w:rsidRPr="00AC6065">
        <w:rPr>
          <w:color w:val="auto"/>
          <w:spacing w:val="0"/>
          <w:sz w:val="28"/>
          <w:szCs w:val="28"/>
        </w:rPr>
        <w:t xml:space="preserve"> или члена комиссии полномочия отсутствующего возлагаются на лицо, исполняющее его обязанности.</w:t>
      </w:r>
    </w:p>
    <w:p w:rsidR="00AC6065" w:rsidRPr="00AC6065" w:rsidRDefault="00AC6065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 xml:space="preserve">3.7. Сроки и графики проведения оценки </w:t>
      </w:r>
      <w:r w:rsidR="002F7AB0">
        <w:rPr>
          <w:color w:val="auto"/>
          <w:spacing w:val="0"/>
          <w:sz w:val="28"/>
          <w:szCs w:val="28"/>
        </w:rPr>
        <w:t xml:space="preserve">обеспечения </w:t>
      </w:r>
      <w:r w:rsidRPr="00AC6065">
        <w:rPr>
          <w:color w:val="auto"/>
          <w:spacing w:val="0"/>
          <w:sz w:val="28"/>
          <w:szCs w:val="28"/>
        </w:rPr>
        <w:t xml:space="preserve">готовности </w:t>
      </w:r>
      <w:r w:rsidR="002F7AB0">
        <w:rPr>
          <w:color w:val="auto"/>
          <w:spacing w:val="0"/>
          <w:sz w:val="28"/>
          <w:szCs w:val="28"/>
        </w:rPr>
        <w:br/>
        <w:t>к отопительному периоду установлены в приложениях</w:t>
      </w:r>
      <w:r w:rsidRPr="00AC6065">
        <w:rPr>
          <w:color w:val="auto"/>
          <w:spacing w:val="0"/>
          <w:sz w:val="28"/>
          <w:szCs w:val="28"/>
        </w:rPr>
        <w:t xml:space="preserve"> 6-9 к настоящей программе.</w:t>
      </w: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>I</w:t>
      </w:r>
      <w:r w:rsidRPr="00AC6065">
        <w:rPr>
          <w:b/>
          <w:color w:val="auto"/>
          <w:spacing w:val="0"/>
          <w:sz w:val="28"/>
          <w:szCs w:val="28"/>
          <w:lang w:val="en-US"/>
        </w:rPr>
        <w:t>V</w:t>
      </w:r>
      <w:r w:rsidRPr="00AC6065">
        <w:rPr>
          <w:b/>
          <w:color w:val="auto"/>
          <w:spacing w:val="0"/>
          <w:sz w:val="28"/>
          <w:szCs w:val="28"/>
        </w:rPr>
        <w:t xml:space="preserve">. Результаты проведения оценки </w:t>
      </w:r>
      <w:r w:rsidR="002F7AB0">
        <w:rPr>
          <w:b/>
          <w:color w:val="auto"/>
          <w:spacing w:val="0"/>
          <w:sz w:val="28"/>
          <w:szCs w:val="28"/>
        </w:rPr>
        <w:t xml:space="preserve">обеспечения готовности </w:t>
      </w:r>
      <w:r w:rsidR="002F7AB0">
        <w:rPr>
          <w:b/>
          <w:color w:val="auto"/>
          <w:spacing w:val="0"/>
          <w:sz w:val="28"/>
          <w:szCs w:val="28"/>
        </w:rPr>
        <w:br/>
        <w:t>к отопительному периоду</w:t>
      </w: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</w:p>
    <w:p w:rsidR="00AC6065" w:rsidRPr="00AC6065" w:rsidRDefault="00E74729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>4</w:t>
      </w:r>
      <w:r w:rsidR="00AC6065" w:rsidRPr="00AC6065">
        <w:rPr>
          <w:color w:val="auto"/>
          <w:spacing w:val="0"/>
          <w:sz w:val="28"/>
          <w:szCs w:val="28"/>
        </w:rPr>
        <w:t>.1. По результатам проведения оценки обеспечения готовности объектов</w:t>
      </w:r>
      <w:r w:rsidR="00AC5964" w:rsidRPr="00AC5964">
        <w:t xml:space="preserve"> </w:t>
      </w:r>
      <w:r w:rsidR="00AC5964" w:rsidRPr="00AC5964">
        <w:rPr>
          <w:color w:val="auto"/>
          <w:spacing w:val="0"/>
          <w:sz w:val="28"/>
          <w:szCs w:val="28"/>
        </w:rPr>
        <w:t>к отопительному периоду</w:t>
      </w:r>
      <w:r w:rsidR="00AC6065" w:rsidRPr="00AC6065">
        <w:rPr>
          <w:color w:val="auto"/>
          <w:spacing w:val="0"/>
          <w:sz w:val="28"/>
          <w:szCs w:val="28"/>
        </w:rPr>
        <w:t xml:space="preserve"> Комиссией оформляется акт оценки обеспечения готовности к отопительному периоду согласно приложению 10 к настоящей программе, а также оценочные листы для расчета индекса готовности </w:t>
      </w:r>
      <w:r w:rsidR="00AC5964">
        <w:rPr>
          <w:color w:val="auto"/>
          <w:spacing w:val="0"/>
          <w:sz w:val="28"/>
          <w:szCs w:val="28"/>
        </w:rPr>
        <w:br/>
      </w:r>
      <w:r w:rsidR="00AC6065" w:rsidRPr="00AC6065">
        <w:rPr>
          <w:color w:val="auto"/>
          <w:spacing w:val="0"/>
          <w:sz w:val="28"/>
          <w:szCs w:val="28"/>
        </w:rPr>
        <w:t>к отопительному периоду согласно приложениям 2-4 к Порядку проведения оценки обеспечения готовности</w:t>
      </w:r>
      <w:r w:rsidR="00AC5964">
        <w:rPr>
          <w:color w:val="auto"/>
          <w:spacing w:val="0"/>
          <w:sz w:val="28"/>
          <w:szCs w:val="28"/>
        </w:rPr>
        <w:t xml:space="preserve"> </w:t>
      </w:r>
      <w:r w:rsidR="00AC6065" w:rsidRPr="00AC6065">
        <w:rPr>
          <w:color w:val="auto"/>
          <w:spacing w:val="0"/>
          <w:sz w:val="28"/>
          <w:szCs w:val="28"/>
        </w:rPr>
        <w:t>к отопительному периоду</w:t>
      </w:r>
      <w:r w:rsidR="002F7AB0">
        <w:rPr>
          <w:color w:val="auto"/>
          <w:spacing w:val="0"/>
          <w:sz w:val="28"/>
          <w:szCs w:val="28"/>
        </w:rPr>
        <w:t>, утвержденному</w:t>
      </w:r>
      <w:r w:rsidR="002F7AB0" w:rsidRPr="002F7AB0">
        <w:rPr>
          <w:color w:val="auto"/>
          <w:spacing w:val="0"/>
          <w:sz w:val="28"/>
          <w:szCs w:val="28"/>
        </w:rPr>
        <w:t xml:space="preserve"> приказом Министерства энергетики Российской Федерации от 13.11.2024 №2234</w:t>
      </w:r>
      <w:r w:rsidR="00AC5964">
        <w:rPr>
          <w:color w:val="auto"/>
          <w:spacing w:val="0"/>
          <w:sz w:val="28"/>
          <w:szCs w:val="28"/>
        </w:rPr>
        <w:t xml:space="preserve"> (далее – Порядок)</w:t>
      </w:r>
      <w:r w:rsidR="00AC6065" w:rsidRPr="00AC6065">
        <w:rPr>
          <w:color w:val="auto"/>
          <w:spacing w:val="0"/>
          <w:sz w:val="28"/>
          <w:szCs w:val="28"/>
        </w:rPr>
        <w:t>.</w:t>
      </w:r>
    </w:p>
    <w:p w:rsidR="00AC6065" w:rsidRPr="00AC6065" w:rsidRDefault="00E74729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>4</w:t>
      </w:r>
      <w:r w:rsidR="00AC6065" w:rsidRPr="00AC6065">
        <w:rPr>
          <w:color w:val="auto"/>
          <w:spacing w:val="0"/>
          <w:sz w:val="28"/>
          <w:szCs w:val="28"/>
        </w:rPr>
        <w:t>.2. При подготовке выводов Комиссии руководствуются действующим законодательством Российской Федерации и Ханты-Мансийского автономного округа – Югры.</w:t>
      </w:r>
    </w:p>
    <w:p w:rsidR="00AC6065" w:rsidRPr="00AC6065" w:rsidRDefault="00E74729" w:rsidP="00AC6065">
      <w:pPr>
        <w:ind w:firstLine="709"/>
        <w:jc w:val="both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>4</w:t>
      </w:r>
      <w:r w:rsidR="00AC6065" w:rsidRPr="00AC6065">
        <w:rPr>
          <w:color w:val="auto"/>
          <w:spacing w:val="0"/>
          <w:sz w:val="28"/>
          <w:szCs w:val="28"/>
        </w:rPr>
        <w:t>.3. Паспорта обеспечения готовности</w:t>
      </w:r>
      <w:r w:rsidR="00AC5964" w:rsidRPr="00AC5964">
        <w:t xml:space="preserve"> </w:t>
      </w:r>
      <w:r w:rsidR="00AC5964" w:rsidRPr="00AC5964">
        <w:rPr>
          <w:color w:val="auto"/>
          <w:spacing w:val="0"/>
          <w:sz w:val="28"/>
          <w:szCs w:val="28"/>
        </w:rPr>
        <w:t>к отопительному периоду</w:t>
      </w:r>
      <w:r w:rsidR="00AC6065" w:rsidRPr="00AC6065">
        <w:rPr>
          <w:color w:val="auto"/>
          <w:spacing w:val="0"/>
          <w:sz w:val="28"/>
          <w:szCs w:val="28"/>
        </w:rPr>
        <w:t xml:space="preserve"> составляются по каждому объекту структурными подразделениями администрации города по направлениям деятельности и подписываются заместителем главы города в соответствии</w:t>
      </w:r>
      <w:r w:rsidR="00AC5964">
        <w:rPr>
          <w:color w:val="auto"/>
          <w:spacing w:val="0"/>
          <w:sz w:val="28"/>
          <w:szCs w:val="28"/>
        </w:rPr>
        <w:t xml:space="preserve"> </w:t>
      </w:r>
      <w:r w:rsidR="00AC6065" w:rsidRPr="00AC6065">
        <w:rPr>
          <w:color w:val="auto"/>
          <w:spacing w:val="0"/>
          <w:sz w:val="28"/>
          <w:szCs w:val="28"/>
        </w:rPr>
        <w:t>с распределением обязанностей согласно приложению 11 к настоящей программе.</w:t>
      </w:r>
    </w:p>
    <w:p w:rsidR="00AC6065" w:rsidRPr="00AC6065" w:rsidRDefault="00E74729" w:rsidP="00E321BF">
      <w:pPr>
        <w:ind w:firstLine="709"/>
        <w:jc w:val="both"/>
        <w:rPr>
          <w:color w:val="auto"/>
          <w:spacing w:val="0"/>
          <w:sz w:val="28"/>
          <w:szCs w:val="28"/>
        </w:rPr>
        <w:sectPr w:rsidR="00AC6065" w:rsidRPr="00AC6065" w:rsidSect="00E321BF">
          <w:headerReference w:type="default" r:id="rId8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color w:val="auto"/>
          <w:spacing w:val="0"/>
          <w:sz w:val="28"/>
          <w:szCs w:val="28"/>
        </w:rPr>
        <w:t>4</w:t>
      </w:r>
      <w:r w:rsidR="00AC6065" w:rsidRPr="00AC6065">
        <w:rPr>
          <w:color w:val="auto"/>
          <w:spacing w:val="0"/>
          <w:sz w:val="28"/>
          <w:szCs w:val="28"/>
        </w:rPr>
        <w:t>.4. Паспорта</w:t>
      </w:r>
      <w:r w:rsidR="00AC6065" w:rsidRPr="00AC6065">
        <w:rPr>
          <w:color w:val="auto"/>
          <w:spacing w:val="0"/>
          <w:szCs w:val="24"/>
        </w:rPr>
        <w:t xml:space="preserve"> </w:t>
      </w:r>
      <w:r w:rsidR="00AC6065" w:rsidRPr="00AC6065">
        <w:rPr>
          <w:color w:val="auto"/>
          <w:spacing w:val="0"/>
          <w:sz w:val="28"/>
          <w:szCs w:val="28"/>
        </w:rPr>
        <w:t>обеспечения готовности теплоснабжающих и управляющих организаций</w:t>
      </w:r>
      <w:r w:rsidR="00AC5964" w:rsidRPr="00AC5964">
        <w:t xml:space="preserve"> </w:t>
      </w:r>
      <w:r w:rsidR="00AC5964" w:rsidRPr="00AC5964">
        <w:rPr>
          <w:color w:val="auto"/>
          <w:spacing w:val="0"/>
          <w:sz w:val="28"/>
          <w:szCs w:val="28"/>
        </w:rPr>
        <w:t>к отопительному периоду</w:t>
      </w:r>
      <w:r w:rsidR="00AC6065" w:rsidRPr="00AC6065">
        <w:rPr>
          <w:color w:val="auto"/>
          <w:spacing w:val="0"/>
          <w:sz w:val="28"/>
          <w:szCs w:val="28"/>
        </w:rPr>
        <w:t xml:space="preserve"> составляются и подписываются после публичного отчета руководителей организаций о выполнении мероприятий </w:t>
      </w:r>
      <w:r w:rsidR="00AC5964">
        <w:rPr>
          <w:color w:val="auto"/>
          <w:spacing w:val="0"/>
          <w:sz w:val="28"/>
          <w:szCs w:val="28"/>
        </w:rPr>
        <w:br/>
      </w:r>
      <w:r w:rsidR="00AC6065" w:rsidRPr="00AC6065">
        <w:rPr>
          <w:color w:val="auto"/>
          <w:spacing w:val="0"/>
          <w:sz w:val="28"/>
          <w:szCs w:val="28"/>
        </w:rPr>
        <w:t>по подготовке к отопительному периоду, но не позднее</w:t>
      </w:r>
      <w:r w:rsidR="00AC5964">
        <w:rPr>
          <w:color w:val="auto"/>
          <w:spacing w:val="0"/>
          <w:sz w:val="28"/>
          <w:szCs w:val="28"/>
        </w:rPr>
        <w:t xml:space="preserve"> сроков, установленных Порядком</w:t>
      </w:r>
      <w:r w:rsidR="00AC6065" w:rsidRPr="00AC6065">
        <w:rPr>
          <w:color w:val="auto"/>
          <w:spacing w:val="0"/>
          <w:sz w:val="28"/>
          <w:szCs w:val="28"/>
        </w:rPr>
        <w:t>.</w:t>
      </w:r>
    </w:p>
    <w:p w:rsidR="00AC6065" w:rsidRPr="00AC6065" w:rsidRDefault="00E321BF" w:rsidP="00AC6065">
      <w:pPr>
        <w:tabs>
          <w:tab w:val="left" w:pos="3969"/>
        </w:tabs>
        <w:ind w:left="7371"/>
        <w:jc w:val="both"/>
        <w:rPr>
          <w:b/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lastRenderedPageBreak/>
        <w:t>Приложение 1</w:t>
      </w:r>
      <w:r w:rsidR="00AC6065" w:rsidRPr="00AC6065">
        <w:rPr>
          <w:color w:val="auto"/>
          <w:spacing w:val="0"/>
          <w:sz w:val="28"/>
          <w:szCs w:val="28"/>
        </w:rPr>
        <w:t xml:space="preserve"> к</w:t>
      </w:r>
      <w:r w:rsidR="00AC6065" w:rsidRPr="00AC6065">
        <w:rPr>
          <w:color w:val="auto"/>
          <w:spacing w:val="0"/>
          <w:szCs w:val="24"/>
        </w:rPr>
        <w:t xml:space="preserve"> </w:t>
      </w:r>
      <w:r w:rsidR="00AC6065" w:rsidRPr="00AC6065">
        <w:rPr>
          <w:color w:val="auto"/>
          <w:spacing w:val="0"/>
          <w:sz w:val="28"/>
          <w:szCs w:val="28"/>
        </w:rPr>
        <w:t xml:space="preserve">программе проведения оценки обеспечения готовности объектов жилищно-коммунального хозяйства </w:t>
      </w:r>
      <w:r w:rsidR="00AC6065">
        <w:rPr>
          <w:color w:val="auto"/>
          <w:spacing w:val="0"/>
          <w:sz w:val="28"/>
          <w:szCs w:val="28"/>
        </w:rPr>
        <w:br/>
      </w:r>
      <w:r w:rsidR="00AC6065" w:rsidRPr="00AC6065">
        <w:rPr>
          <w:color w:val="auto"/>
          <w:spacing w:val="0"/>
          <w:sz w:val="28"/>
          <w:szCs w:val="28"/>
        </w:rPr>
        <w:t>и социальной сферы муниципального образования город Нижневартовск к отопительному периоду 2025-2026 годов</w:t>
      </w:r>
    </w:p>
    <w:p w:rsidR="00AC6065" w:rsidRPr="00AC6065" w:rsidRDefault="00AC6065" w:rsidP="00AC6065">
      <w:pPr>
        <w:tabs>
          <w:tab w:val="left" w:pos="3969"/>
        </w:tabs>
        <w:ind w:left="10660"/>
        <w:jc w:val="both"/>
        <w:rPr>
          <w:b/>
          <w:color w:val="auto"/>
          <w:spacing w:val="0"/>
          <w:sz w:val="32"/>
          <w:szCs w:val="32"/>
        </w:rPr>
      </w:pPr>
    </w:p>
    <w:p w:rsidR="00AC6065" w:rsidRPr="00AC6065" w:rsidRDefault="00AC6065" w:rsidP="00AC6065">
      <w:pPr>
        <w:suppressAutoHyphens/>
        <w:jc w:val="center"/>
        <w:rPr>
          <w:b/>
          <w:color w:val="auto"/>
          <w:spacing w:val="0"/>
          <w:sz w:val="32"/>
          <w:szCs w:val="32"/>
        </w:rPr>
      </w:pPr>
    </w:p>
    <w:p w:rsidR="00AC6065" w:rsidRPr="00AC6065" w:rsidRDefault="00AC6065" w:rsidP="00AC6065">
      <w:pPr>
        <w:suppressAutoHyphens/>
        <w:jc w:val="center"/>
        <w:rPr>
          <w:b/>
          <w:color w:val="auto"/>
          <w:spacing w:val="0"/>
          <w:sz w:val="32"/>
          <w:szCs w:val="32"/>
        </w:rPr>
      </w:pPr>
      <w:r w:rsidRPr="00AC6065">
        <w:rPr>
          <w:b/>
          <w:color w:val="auto"/>
          <w:spacing w:val="0"/>
          <w:sz w:val="32"/>
          <w:szCs w:val="32"/>
        </w:rPr>
        <w:t>График</w:t>
      </w:r>
    </w:p>
    <w:p w:rsidR="00AC6065" w:rsidRPr="00AC6065" w:rsidRDefault="00AC6065" w:rsidP="00AC6065">
      <w:pPr>
        <w:suppressAutoHyphens/>
        <w:jc w:val="center"/>
        <w:rPr>
          <w:b/>
          <w:color w:val="auto"/>
          <w:spacing w:val="0"/>
          <w:sz w:val="28"/>
          <w:szCs w:val="24"/>
        </w:rPr>
      </w:pPr>
      <w:r w:rsidRPr="00AC6065">
        <w:rPr>
          <w:b/>
          <w:color w:val="auto"/>
          <w:spacing w:val="0"/>
          <w:sz w:val="28"/>
          <w:szCs w:val="24"/>
        </w:rPr>
        <w:t>проведения оценки обеспечения готовности к отопительному периоду 2025-2026 годов</w:t>
      </w:r>
    </w:p>
    <w:p w:rsidR="00AC6065" w:rsidRPr="00AC6065" w:rsidRDefault="00AC6065" w:rsidP="00AC6065">
      <w:pPr>
        <w:suppressAutoHyphens/>
        <w:jc w:val="center"/>
        <w:rPr>
          <w:b/>
          <w:color w:val="auto"/>
          <w:spacing w:val="0"/>
          <w:sz w:val="28"/>
          <w:szCs w:val="24"/>
        </w:rPr>
      </w:pPr>
      <w:r w:rsidRPr="00AC6065">
        <w:rPr>
          <w:b/>
          <w:color w:val="auto"/>
          <w:spacing w:val="0"/>
          <w:sz w:val="28"/>
          <w:szCs w:val="24"/>
        </w:rPr>
        <w:t>теплоснабжающих организаций</w:t>
      </w:r>
    </w:p>
    <w:p w:rsidR="00AC6065" w:rsidRPr="00AC6065" w:rsidRDefault="00AC6065" w:rsidP="00AC6065">
      <w:pPr>
        <w:suppressAutoHyphens/>
        <w:jc w:val="center"/>
        <w:rPr>
          <w:b/>
          <w:color w:val="auto"/>
          <w:spacing w:val="0"/>
          <w:sz w:val="28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843"/>
        <w:gridCol w:w="1842"/>
        <w:gridCol w:w="6096"/>
      </w:tblGrid>
      <w:tr w:rsidR="00AC6065" w:rsidRPr="00AC6065" w:rsidTr="00EF5697">
        <w:trPr>
          <w:trHeight w:val="20"/>
        </w:trPr>
        <w:tc>
          <w:tcPr>
            <w:tcW w:w="567" w:type="dxa"/>
          </w:tcPr>
          <w:p w:rsidR="00AC6065" w:rsidRPr="00AC6065" w:rsidRDefault="00AC6065" w:rsidP="00AC6065">
            <w:pPr>
              <w:suppressAutoHyphens/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№ </w:t>
            </w:r>
          </w:p>
          <w:p w:rsidR="00AC6065" w:rsidRPr="00AC6065" w:rsidRDefault="00AC6065" w:rsidP="00AC6065">
            <w:pPr>
              <w:suppressAutoHyphens/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>п/п</w:t>
            </w:r>
          </w:p>
        </w:tc>
        <w:tc>
          <w:tcPr>
            <w:tcW w:w="4253" w:type="dxa"/>
          </w:tcPr>
          <w:p w:rsidR="00AC6065" w:rsidRPr="00AC6065" w:rsidRDefault="00AC6065" w:rsidP="00AC6065">
            <w:pPr>
              <w:suppressAutoHyphens/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>Наименование предприятия</w:t>
            </w:r>
          </w:p>
        </w:tc>
        <w:tc>
          <w:tcPr>
            <w:tcW w:w="1843" w:type="dxa"/>
          </w:tcPr>
          <w:p w:rsidR="00AC6065" w:rsidRPr="00AC6065" w:rsidRDefault="00AC6065" w:rsidP="00AC6065">
            <w:pPr>
              <w:suppressAutoHyphens/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Дата </w:t>
            </w:r>
          </w:p>
          <w:p w:rsidR="00AC6065" w:rsidRPr="00AC6065" w:rsidRDefault="00AC6065" w:rsidP="00AC6065">
            <w:pPr>
              <w:suppressAutoHyphens/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проведения </w:t>
            </w:r>
          </w:p>
          <w:p w:rsidR="00AC6065" w:rsidRPr="00AC6065" w:rsidRDefault="00AC6065" w:rsidP="00AC6065">
            <w:pPr>
              <w:suppressAutoHyphens/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>проверки*</w:t>
            </w:r>
          </w:p>
        </w:tc>
        <w:tc>
          <w:tcPr>
            <w:tcW w:w="1842" w:type="dxa"/>
          </w:tcPr>
          <w:p w:rsidR="00AC6065" w:rsidRPr="00AC6065" w:rsidRDefault="00AC6065" w:rsidP="00AC6065">
            <w:pPr>
              <w:suppressAutoHyphens/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Дата </w:t>
            </w:r>
          </w:p>
          <w:p w:rsidR="00AC6065" w:rsidRPr="00AC6065" w:rsidRDefault="00AC6065" w:rsidP="00AC6065">
            <w:pPr>
              <w:suppressAutoHyphens/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проведения </w:t>
            </w:r>
          </w:p>
          <w:p w:rsidR="00AC6065" w:rsidRPr="00AC6065" w:rsidRDefault="00AC6065" w:rsidP="00AC6065">
            <w:pPr>
              <w:suppressAutoHyphens/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публичного </w:t>
            </w:r>
          </w:p>
          <w:p w:rsidR="00AC6065" w:rsidRPr="00AC6065" w:rsidRDefault="00AC6065" w:rsidP="00AC6065">
            <w:pPr>
              <w:suppressAutoHyphens/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>отчета**</w:t>
            </w:r>
          </w:p>
        </w:tc>
        <w:tc>
          <w:tcPr>
            <w:tcW w:w="6096" w:type="dxa"/>
          </w:tcPr>
          <w:p w:rsidR="00AC6065" w:rsidRPr="00AC6065" w:rsidRDefault="00AC6065" w:rsidP="00AC6065">
            <w:pPr>
              <w:suppressAutoHyphens/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>Участие контролирующих служб</w:t>
            </w:r>
          </w:p>
        </w:tc>
      </w:tr>
      <w:tr w:rsidR="00AC6065" w:rsidRPr="00AC6065" w:rsidTr="00EF5697">
        <w:trPr>
          <w:trHeight w:val="20"/>
        </w:trPr>
        <w:tc>
          <w:tcPr>
            <w:tcW w:w="567" w:type="dxa"/>
          </w:tcPr>
          <w:p w:rsidR="00AC6065" w:rsidRPr="00AC6065" w:rsidRDefault="00AC6065" w:rsidP="00AC6065">
            <w:pPr>
              <w:suppressAutoHyphens/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1.</w:t>
            </w:r>
          </w:p>
        </w:tc>
        <w:tc>
          <w:tcPr>
            <w:tcW w:w="4253" w:type="dxa"/>
          </w:tcPr>
          <w:p w:rsidR="00AC6065" w:rsidRPr="00AC6065" w:rsidRDefault="00AC6065" w:rsidP="00AC6065">
            <w:pPr>
              <w:suppressAutoHyphens/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Общество с ограниченной ответственностью "</w:t>
            </w:r>
            <w:r w:rsidRPr="00AC6065">
              <w:rPr>
                <w:bCs/>
                <w:color w:val="auto"/>
                <w:spacing w:val="0"/>
                <w:szCs w:val="24"/>
              </w:rPr>
              <w:t>КарьерАвтоСтрой</w:t>
            </w:r>
            <w:r w:rsidRPr="00AC6065">
              <w:rPr>
                <w:color w:val="auto"/>
                <w:spacing w:val="0"/>
                <w:szCs w:val="24"/>
              </w:rPr>
              <w:t xml:space="preserve">" </w:t>
            </w:r>
          </w:p>
        </w:tc>
        <w:tc>
          <w:tcPr>
            <w:tcW w:w="1843" w:type="dxa"/>
          </w:tcPr>
          <w:p w:rsidR="00AC6065" w:rsidRPr="00AC6065" w:rsidRDefault="00AC6065" w:rsidP="00AC6065">
            <w:pPr>
              <w:suppressAutoHyphens/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18.08.2025</w:t>
            </w:r>
          </w:p>
        </w:tc>
        <w:tc>
          <w:tcPr>
            <w:tcW w:w="1842" w:type="dxa"/>
          </w:tcPr>
          <w:p w:rsidR="00AC6065" w:rsidRPr="00AC6065" w:rsidRDefault="00AC6065" w:rsidP="00AC6065">
            <w:pPr>
              <w:suppressAutoHyphens/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29.08.2025</w:t>
            </w:r>
          </w:p>
        </w:tc>
        <w:tc>
          <w:tcPr>
            <w:tcW w:w="6096" w:type="dxa"/>
            <w:vMerge w:val="restart"/>
          </w:tcPr>
          <w:p w:rsidR="00AC6065" w:rsidRPr="00AC6065" w:rsidRDefault="00AC6065" w:rsidP="00AC6065">
            <w:pPr>
              <w:suppressAutoHyphens/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департамент жилищно-коммунального хозяйства администрации города;</w:t>
            </w:r>
          </w:p>
          <w:p w:rsidR="00AC6065" w:rsidRPr="00AC6065" w:rsidRDefault="00AC6065" w:rsidP="00AC6065">
            <w:pPr>
              <w:suppressAutoHyphens/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муниципальное казенное учреждение города Нижневартовска "Управление по делам гражданской обороны и чрезвычайным ситуациям";</w:t>
            </w:r>
          </w:p>
          <w:p w:rsidR="00AC6065" w:rsidRPr="00AC6065" w:rsidRDefault="00AC6065" w:rsidP="00AC6065">
            <w:pPr>
              <w:suppressAutoHyphens/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отдел энергетического надзора по Ханты-Мансийскому автономному округу - Югре Северо-Уральского управления Федеральной службы по экологическому, технологическому и атомному надзору                                        (по согласованию)</w:t>
            </w:r>
          </w:p>
        </w:tc>
      </w:tr>
      <w:tr w:rsidR="00AC6065" w:rsidRPr="00AC6065" w:rsidTr="00EF5697">
        <w:trPr>
          <w:trHeight w:val="20"/>
        </w:trPr>
        <w:tc>
          <w:tcPr>
            <w:tcW w:w="567" w:type="dxa"/>
          </w:tcPr>
          <w:p w:rsidR="00AC6065" w:rsidRPr="00AC6065" w:rsidRDefault="00AC6065" w:rsidP="00AC6065">
            <w:pPr>
              <w:suppressAutoHyphens/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2.</w:t>
            </w:r>
          </w:p>
        </w:tc>
        <w:tc>
          <w:tcPr>
            <w:tcW w:w="4253" w:type="dxa"/>
          </w:tcPr>
          <w:p w:rsidR="00AC6065" w:rsidRPr="00AC6065" w:rsidRDefault="00AC6065" w:rsidP="00AC6065">
            <w:pPr>
              <w:suppressAutoHyphens/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Филиал АО "Горэлектросеть" Управление теплоснабжения города Нижневартовск</w:t>
            </w:r>
          </w:p>
        </w:tc>
        <w:tc>
          <w:tcPr>
            <w:tcW w:w="1843" w:type="dxa"/>
          </w:tcPr>
          <w:p w:rsidR="00AC6065" w:rsidRPr="00AC6065" w:rsidRDefault="00AC6065" w:rsidP="00AC6065">
            <w:pPr>
              <w:suppressAutoHyphens/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19.08.20</w:t>
            </w:r>
            <w:r w:rsidR="00301875">
              <w:rPr>
                <w:color w:val="auto"/>
                <w:spacing w:val="0"/>
                <w:szCs w:val="24"/>
              </w:rPr>
              <w:t>25 -</w:t>
            </w:r>
            <w:r w:rsidRPr="00AC6065">
              <w:rPr>
                <w:color w:val="auto"/>
                <w:spacing w:val="0"/>
                <w:szCs w:val="24"/>
              </w:rPr>
              <w:t xml:space="preserve"> 20.08.2025</w:t>
            </w:r>
          </w:p>
        </w:tc>
        <w:tc>
          <w:tcPr>
            <w:tcW w:w="1842" w:type="dxa"/>
          </w:tcPr>
          <w:p w:rsidR="00AC6065" w:rsidRPr="00AC6065" w:rsidRDefault="00AC6065" w:rsidP="00AC6065">
            <w:pPr>
              <w:suppressAutoHyphens/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29.08.2025</w:t>
            </w:r>
          </w:p>
        </w:tc>
        <w:tc>
          <w:tcPr>
            <w:tcW w:w="6096" w:type="dxa"/>
            <w:vMerge/>
          </w:tcPr>
          <w:p w:rsidR="00AC6065" w:rsidRPr="00AC6065" w:rsidRDefault="00AC6065" w:rsidP="00AC6065">
            <w:pPr>
              <w:suppressAutoHyphens/>
              <w:jc w:val="both"/>
              <w:rPr>
                <w:color w:val="auto"/>
                <w:spacing w:val="0"/>
                <w:szCs w:val="24"/>
              </w:rPr>
            </w:pPr>
          </w:p>
        </w:tc>
      </w:tr>
      <w:tr w:rsidR="00AC6065" w:rsidRPr="00AC6065" w:rsidTr="00EF5697">
        <w:trPr>
          <w:trHeight w:val="20"/>
        </w:trPr>
        <w:tc>
          <w:tcPr>
            <w:tcW w:w="567" w:type="dxa"/>
          </w:tcPr>
          <w:p w:rsidR="00AC6065" w:rsidRPr="00AC6065" w:rsidRDefault="00AC6065" w:rsidP="00AC6065">
            <w:pPr>
              <w:suppressAutoHyphens/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3.</w:t>
            </w:r>
          </w:p>
        </w:tc>
        <w:tc>
          <w:tcPr>
            <w:tcW w:w="4253" w:type="dxa"/>
          </w:tcPr>
          <w:p w:rsidR="00AC6065" w:rsidRPr="00AC6065" w:rsidRDefault="00AC6065" w:rsidP="00AC6065">
            <w:pPr>
              <w:suppressAutoHyphens/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Общество с ограниченной ответственностью "Нижневартовскгаз"</w:t>
            </w:r>
          </w:p>
        </w:tc>
        <w:tc>
          <w:tcPr>
            <w:tcW w:w="1843" w:type="dxa"/>
          </w:tcPr>
          <w:p w:rsidR="00AC6065" w:rsidRPr="00AC6065" w:rsidRDefault="00AC6065" w:rsidP="00AC6065">
            <w:pPr>
              <w:suppressAutoHyphens/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21.08.2025</w:t>
            </w:r>
          </w:p>
        </w:tc>
        <w:tc>
          <w:tcPr>
            <w:tcW w:w="1842" w:type="dxa"/>
          </w:tcPr>
          <w:p w:rsidR="00AC6065" w:rsidRPr="00AC6065" w:rsidRDefault="00AC6065" w:rsidP="00AC6065">
            <w:pPr>
              <w:suppressAutoHyphens/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29.08.2025</w:t>
            </w:r>
          </w:p>
        </w:tc>
        <w:tc>
          <w:tcPr>
            <w:tcW w:w="6096" w:type="dxa"/>
            <w:vMerge/>
          </w:tcPr>
          <w:p w:rsidR="00AC6065" w:rsidRPr="00AC6065" w:rsidRDefault="00AC6065" w:rsidP="00AC6065">
            <w:pPr>
              <w:suppressAutoHyphens/>
              <w:jc w:val="both"/>
              <w:rPr>
                <w:color w:val="auto"/>
                <w:spacing w:val="0"/>
                <w:szCs w:val="24"/>
              </w:rPr>
            </w:pPr>
          </w:p>
        </w:tc>
      </w:tr>
    </w:tbl>
    <w:p w:rsidR="00AC6065" w:rsidRPr="00AC6065" w:rsidRDefault="00AC6065" w:rsidP="00AC6065">
      <w:pPr>
        <w:suppressAutoHyphens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>____________________</w:t>
      </w:r>
    </w:p>
    <w:p w:rsidR="00AC6065" w:rsidRPr="00AC6065" w:rsidRDefault="00AC6065" w:rsidP="00AC6065">
      <w:pPr>
        <w:suppressAutoHyphens/>
        <w:jc w:val="both"/>
        <w:rPr>
          <w:color w:val="auto"/>
          <w:spacing w:val="0"/>
          <w:szCs w:val="24"/>
        </w:rPr>
      </w:pPr>
      <w:r w:rsidRPr="00AC6065">
        <w:rPr>
          <w:color w:val="auto"/>
          <w:spacing w:val="0"/>
          <w:szCs w:val="24"/>
        </w:rPr>
        <w:t>*Возможны изменения в датах проведения проверок.</w:t>
      </w:r>
    </w:p>
    <w:p w:rsidR="00AC6065" w:rsidRPr="00AC6065" w:rsidRDefault="00AC6065" w:rsidP="00AC6065">
      <w:pPr>
        <w:suppressAutoHyphens/>
        <w:jc w:val="both"/>
        <w:rPr>
          <w:color w:val="auto"/>
          <w:spacing w:val="0"/>
          <w:szCs w:val="24"/>
        </w:rPr>
      </w:pPr>
      <w:r w:rsidRPr="00AC6065">
        <w:rPr>
          <w:color w:val="auto"/>
          <w:spacing w:val="0"/>
          <w:szCs w:val="24"/>
        </w:rPr>
        <w:t>**Возможны изменения в датах проведения публичного отчета в связи с во</w:t>
      </w:r>
      <w:r w:rsidR="00301875">
        <w:rPr>
          <w:color w:val="auto"/>
          <w:spacing w:val="0"/>
          <w:szCs w:val="24"/>
        </w:rPr>
        <w:t>зможным переносом дат проведения проверок</w:t>
      </w:r>
      <w:r w:rsidRPr="00AC6065">
        <w:rPr>
          <w:color w:val="auto"/>
          <w:spacing w:val="0"/>
          <w:szCs w:val="24"/>
        </w:rPr>
        <w:t>.</w:t>
      </w:r>
    </w:p>
    <w:p w:rsidR="00301875" w:rsidRPr="00AC6065" w:rsidRDefault="00AC6065" w:rsidP="00301875">
      <w:pPr>
        <w:tabs>
          <w:tab w:val="left" w:pos="3969"/>
        </w:tabs>
        <w:ind w:left="7371"/>
        <w:jc w:val="both"/>
        <w:rPr>
          <w:b/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br w:type="page"/>
      </w:r>
      <w:r w:rsidR="00E321BF">
        <w:rPr>
          <w:color w:val="auto"/>
          <w:spacing w:val="0"/>
          <w:sz w:val="28"/>
          <w:szCs w:val="28"/>
        </w:rPr>
        <w:lastRenderedPageBreak/>
        <w:t>Приложение 2</w:t>
      </w:r>
      <w:r w:rsidR="00301875" w:rsidRPr="00AC6065">
        <w:rPr>
          <w:color w:val="auto"/>
          <w:spacing w:val="0"/>
          <w:sz w:val="28"/>
          <w:szCs w:val="28"/>
        </w:rPr>
        <w:t xml:space="preserve"> к</w:t>
      </w:r>
      <w:r w:rsidR="00301875" w:rsidRPr="00AC6065">
        <w:rPr>
          <w:color w:val="auto"/>
          <w:spacing w:val="0"/>
          <w:szCs w:val="24"/>
        </w:rPr>
        <w:t xml:space="preserve"> </w:t>
      </w:r>
      <w:r w:rsidR="00301875" w:rsidRPr="00AC6065">
        <w:rPr>
          <w:color w:val="auto"/>
          <w:spacing w:val="0"/>
          <w:sz w:val="28"/>
          <w:szCs w:val="28"/>
        </w:rPr>
        <w:t xml:space="preserve">программе проведения оценки обеспечения готовности объектов жилищно-коммунального хозяйства </w:t>
      </w:r>
      <w:r w:rsidR="00301875">
        <w:rPr>
          <w:color w:val="auto"/>
          <w:spacing w:val="0"/>
          <w:sz w:val="28"/>
          <w:szCs w:val="28"/>
        </w:rPr>
        <w:br/>
      </w:r>
      <w:r w:rsidR="00301875" w:rsidRPr="00AC6065">
        <w:rPr>
          <w:color w:val="auto"/>
          <w:spacing w:val="0"/>
          <w:sz w:val="28"/>
          <w:szCs w:val="28"/>
        </w:rPr>
        <w:t>и социальной сферы муниципального образования город Нижневартовск к отопительному периоду 2025-2026 годов</w:t>
      </w:r>
    </w:p>
    <w:p w:rsidR="00301875" w:rsidRPr="00AC6065" w:rsidRDefault="00301875" w:rsidP="00301875">
      <w:pPr>
        <w:suppressAutoHyphens/>
        <w:rPr>
          <w:b/>
          <w:color w:val="auto"/>
          <w:spacing w:val="0"/>
          <w:sz w:val="28"/>
          <w:szCs w:val="28"/>
        </w:rPr>
      </w:pPr>
    </w:p>
    <w:p w:rsidR="00301875" w:rsidRPr="00AC6065" w:rsidRDefault="00301875" w:rsidP="0030187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>График</w:t>
      </w:r>
    </w:p>
    <w:p w:rsidR="00301875" w:rsidRPr="00AC6065" w:rsidRDefault="00301875" w:rsidP="0030187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>проведения оценки обеспечения готовности к отопительному периоду 2025-2026 годов</w:t>
      </w:r>
    </w:p>
    <w:p w:rsidR="00301875" w:rsidRPr="00AC6065" w:rsidRDefault="00301875" w:rsidP="0030187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 xml:space="preserve">управляющих организаций, а также товариществ собственников жилья, жилищных кооперативов </w:t>
      </w:r>
    </w:p>
    <w:p w:rsidR="00301875" w:rsidRPr="00AC6065" w:rsidRDefault="00301875" w:rsidP="0030187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 xml:space="preserve">или иных специализированных потребительских кооперативов при осуществлении </w:t>
      </w:r>
    </w:p>
    <w:p w:rsidR="00301875" w:rsidRDefault="00301875" w:rsidP="0030187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>ими деятельности по управлению многоквартирными домами</w:t>
      </w:r>
    </w:p>
    <w:p w:rsidR="00301875" w:rsidRPr="00AC6065" w:rsidRDefault="00301875" w:rsidP="00301875">
      <w:pPr>
        <w:jc w:val="center"/>
        <w:rPr>
          <w:b/>
          <w:color w:val="auto"/>
          <w:spacing w:val="0"/>
          <w:sz w:val="28"/>
          <w:szCs w:val="28"/>
        </w:rPr>
      </w:pPr>
    </w:p>
    <w:tbl>
      <w:tblPr>
        <w:tblW w:w="147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559"/>
        <w:gridCol w:w="1701"/>
        <w:gridCol w:w="8821"/>
      </w:tblGrid>
      <w:tr w:rsidR="00301875" w:rsidRPr="00AC6065" w:rsidTr="00E74729">
        <w:trPr>
          <w:trHeight w:val="1050"/>
        </w:trPr>
        <w:tc>
          <w:tcPr>
            <w:tcW w:w="709" w:type="dxa"/>
          </w:tcPr>
          <w:p w:rsidR="00301875" w:rsidRPr="00AC6065" w:rsidRDefault="00301875" w:rsidP="00E74729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№ </w:t>
            </w:r>
          </w:p>
          <w:p w:rsidR="00301875" w:rsidRPr="00AC6065" w:rsidRDefault="00301875" w:rsidP="00E74729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>п/п</w:t>
            </w:r>
          </w:p>
        </w:tc>
        <w:tc>
          <w:tcPr>
            <w:tcW w:w="1985" w:type="dxa"/>
          </w:tcPr>
          <w:p w:rsidR="00301875" w:rsidRPr="00AC6065" w:rsidRDefault="00301875" w:rsidP="00E74729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>Наименование предприятия</w:t>
            </w:r>
          </w:p>
        </w:tc>
        <w:tc>
          <w:tcPr>
            <w:tcW w:w="1559" w:type="dxa"/>
          </w:tcPr>
          <w:p w:rsidR="00301875" w:rsidRPr="00AC6065" w:rsidRDefault="00301875" w:rsidP="00E74729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Срок </w:t>
            </w:r>
          </w:p>
          <w:p w:rsidR="00301875" w:rsidRPr="00AC6065" w:rsidRDefault="00301875" w:rsidP="00E74729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проведения </w:t>
            </w:r>
          </w:p>
          <w:p w:rsidR="00301875" w:rsidRPr="00AC6065" w:rsidRDefault="00301875" w:rsidP="00E74729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>проверки</w:t>
            </w:r>
          </w:p>
        </w:tc>
        <w:tc>
          <w:tcPr>
            <w:tcW w:w="1701" w:type="dxa"/>
          </w:tcPr>
          <w:p w:rsidR="00301875" w:rsidRPr="00AC6065" w:rsidRDefault="00301875" w:rsidP="00E74729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Дата </w:t>
            </w:r>
          </w:p>
          <w:p w:rsidR="00301875" w:rsidRPr="00AC6065" w:rsidRDefault="00301875" w:rsidP="00E74729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проведения </w:t>
            </w:r>
          </w:p>
          <w:p w:rsidR="00301875" w:rsidRPr="00AC6065" w:rsidRDefault="00301875" w:rsidP="00E74729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публичного </w:t>
            </w:r>
          </w:p>
          <w:p w:rsidR="00301875" w:rsidRPr="00AC6065" w:rsidRDefault="00301875" w:rsidP="00E74729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>отчета</w:t>
            </w:r>
            <w:r w:rsidRPr="00AC6065">
              <w:rPr>
                <w:b/>
                <w:color w:val="auto"/>
                <w:spacing w:val="0"/>
                <w:szCs w:val="24"/>
                <w:vertAlign w:val="superscript"/>
              </w:rPr>
              <w:footnoteReference w:id="1"/>
            </w:r>
          </w:p>
        </w:tc>
        <w:tc>
          <w:tcPr>
            <w:tcW w:w="8821" w:type="dxa"/>
          </w:tcPr>
          <w:p w:rsidR="00301875" w:rsidRPr="00AC6065" w:rsidRDefault="00301875" w:rsidP="00E74729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>Участие контролирующих служб</w:t>
            </w:r>
          </w:p>
        </w:tc>
      </w:tr>
      <w:tr w:rsidR="00301875" w:rsidRPr="00AC6065" w:rsidTr="00E74729">
        <w:trPr>
          <w:trHeight w:val="19"/>
        </w:trPr>
        <w:tc>
          <w:tcPr>
            <w:tcW w:w="709" w:type="dxa"/>
          </w:tcPr>
          <w:p w:rsidR="00301875" w:rsidRPr="00AC6065" w:rsidRDefault="00301875" w:rsidP="00E74729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1.</w:t>
            </w:r>
          </w:p>
        </w:tc>
        <w:tc>
          <w:tcPr>
            <w:tcW w:w="1985" w:type="dxa"/>
          </w:tcPr>
          <w:p w:rsidR="00301875" w:rsidRPr="00AC6065" w:rsidRDefault="00301875" w:rsidP="00E74729">
            <w:pPr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Управляющие компании, товарищества собственников недвижимости, жилищные кооперативы и товарищества собственников жилья города Нижневартовска</w:t>
            </w:r>
          </w:p>
        </w:tc>
        <w:tc>
          <w:tcPr>
            <w:tcW w:w="1559" w:type="dxa"/>
          </w:tcPr>
          <w:p w:rsidR="00301875" w:rsidRPr="00AC6065" w:rsidRDefault="00301875" w:rsidP="00E74729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август</w:t>
            </w:r>
          </w:p>
          <w:p w:rsidR="00301875" w:rsidRPr="00AC6065" w:rsidRDefault="00301875" w:rsidP="00E74729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2025 года</w:t>
            </w:r>
          </w:p>
        </w:tc>
        <w:tc>
          <w:tcPr>
            <w:tcW w:w="1701" w:type="dxa"/>
          </w:tcPr>
          <w:p w:rsidR="00301875" w:rsidRPr="00AC6065" w:rsidRDefault="00301875" w:rsidP="00E74729">
            <w:pPr>
              <w:suppressAutoHyphens/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29.08.2025</w:t>
            </w:r>
          </w:p>
        </w:tc>
        <w:tc>
          <w:tcPr>
            <w:tcW w:w="8821" w:type="dxa"/>
          </w:tcPr>
          <w:p w:rsidR="00301875" w:rsidRPr="00AC6065" w:rsidRDefault="00301875" w:rsidP="00E74729">
            <w:pPr>
              <w:suppressAutoHyphens/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департамент жилищно-коммунального хозяйства администрации города;</w:t>
            </w:r>
          </w:p>
          <w:p w:rsidR="00301875" w:rsidRPr="00AC6065" w:rsidRDefault="00301875" w:rsidP="00E74729">
            <w:pPr>
              <w:suppressAutoHyphens/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 xml:space="preserve">единая теплоснабжающая организация, с которой </w:t>
            </w:r>
            <w:r w:rsidRPr="00AC6065">
              <w:rPr>
                <w:color w:val="auto"/>
                <w:spacing w:val="0"/>
                <w:szCs w:val="24"/>
              </w:rPr>
              <w:br/>
              <w:t>в соответствующей системе теплоснабжения заключен договор теплоснабжения (по согласованию);</w:t>
            </w:r>
          </w:p>
          <w:p w:rsidR="00301875" w:rsidRPr="00AC6065" w:rsidRDefault="00301875" w:rsidP="00E74729">
            <w:pPr>
              <w:suppressAutoHyphens/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 xml:space="preserve">муниципальное казенное учреждение города Нижневартовска "Управление </w:t>
            </w:r>
            <w:r w:rsidRPr="00AC6065">
              <w:rPr>
                <w:color w:val="auto"/>
                <w:spacing w:val="0"/>
                <w:szCs w:val="24"/>
              </w:rPr>
              <w:br/>
              <w:t>по делам гражданской обороны и чрезвычайным ситуациям";</w:t>
            </w:r>
          </w:p>
          <w:p w:rsidR="00301875" w:rsidRPr="00AC6065" w:rsidRDefault="00301875" w:rsidP="00E74729">
            <w:pPr>
              <w:suppressAutoHyphens/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 xml:space="preserve">общество с ограниченной ответственностью "Нижневартовскгаз" </w:t>
            </w:r>
            <w:r w:rsidRPr="00AC6065">
              <w:rPr>
                <w:color w:val="auto"/>
                <w:spacing w:val="0"/>
                <w:szCs w:val="24"/>
              </w:rPr>
              <w:br/>
              <w:t>(по согласованию);</w:t>
            </w:r>
          </w:p>
          <w:p w:rsidR="00301875" w:rsidRPr="00AC6065" w:rsidRDefault="00301875" w:rsidP="00E74729">
            <w:pPr>
              <w:suppressAutoHyphens/>
              <w:jc w:val="both"/>
              <w:rPr>
                <w:color w:val="auto"/>
                <w:spacing w:val="0"/>
                <w:szCs w:val="24"/>
              </w:rPr>
            </w:pPr>
          </w:p>
        </w:tc>
      </w:tr>
    </w:tbl>
    <w:p w:rsidR="00301875" w:rsidRDefault="00301875" w:rsidP="00301875">
      <w:pPr>
        <w:tabs>
          <w:tab w:val="left" w:pos="3969"/>
        </w:tabs>
        <w:jc w:val="both"/>
        <w:rPr>
          <w:color w:val="auto"/>
          <w:spacing w:val="0"/>
          <w:sz w:val="28"/>
          <w:szCs w:val="28"/>
        </w:rPr>
      </w:pPr>
    </w:p>
    <w:p w:rsidR="00301875" w:rsidRDefault="00301875">
      <w:pPr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br w:type="page"/>
      </w:r>
    </w:p>
    <w:p w:rsidR="00AC6065" w:rsidRPr="00AC6065" w:rsidRDefault="00E321BF" w:rsidP="00AC6065">
      <w:pPr>
        <w:tabs>
          <w:tab w:val="left" w:pos="3969"/>
        </w:tabs>
        <w:ind w:left="7371"/>
        <w:jc w:val="both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lastRenderedPageBreak/>
        <w:t>Приложение 3</w:t>
      </w:r>
      <w:r w:rsidR="00AC6065" w:rsidRPr="00AC6065">
        <w:rPr>
          <w:color w:val="auto"/>
          <w:spacing w:val="0"/>
          <w:sz w:val="28"/>
          <w:szCs w:val="28"/>
        </w:rPr>
        <w:t xml:space="preserve"> к</w:t>
      </w:r>
      <w:r w:rsidR="00AC6065" w:rsidRPr="00AC6065">
        <w:rPr>
          <w:color w:val="auto"/>
          <w:spacing w:val="0"/>
          <w:szCs w:val="24"/>
        </w:rPr>
        <w:t xml:space="preserve"> </w:t>
      </w:r>
      <w:r w:rsidR="00AC6065" w:rsidRPr="00AC6065">
        <w:rPr>
          <w:color w:val="auto"/>
          <w:spacing w:val="0"/>
          <w:sz w:val="28"/>
          <w:szCs w:val="28"/>
        </w:rPr>
        <w:t xml:space="preserve">программе проведения оценки обеспечения готовности объектов жилищно-коммунального хозяйства </w:t>
      </w:r>
      <w:r w:rsidR="00AC6065">
        <w:rPr>
          <w:color w:val="auto"/>
          <w:spacing w:val="0"/>
          <w:sz w:val="28"/>
          <w:szCs w:val="28"/>
        </w:rPr>
        <w:br/>
      </w:r>
      <w:r w:rsidR="00AC6065" w:rsidRPr="00AC6065">
        <w:rPr>
          <w:color w:val="auto"/>
          <w:spacing w:val="0"/>
          <w:sz w:val="28"/>
          <w:szCs w:val="28"/>
        </w:rPr>
        <w:t>и социальной сферы муниципального образования город Нижневартовск к отопительному периоду 2025-2026 годов</w:t>
      </w:r>
    </w:p>
    <w:p w:rsidR="00AC6065" w:rsidRPr="00AC6065" w:rsidRDefault="00AC6065" w:rsidP="00AC6065">
      <w:pPr>
        <w:suppressAutoHyphens/>
        <w:ind w:left="10488"/>
        <w:jc w:val="both"/>
        <w:rPr>
          <w:b/>
          <w:color w:val="auto"/>
          <w:spacing w:val="0"/>
          <w:sz w:val="28"/>
          <w:szCs w:val="28"/>
        </w:rPr>
      </w:pPr>
    </w:p>
    <w:p w:rsidR="00AC6065" w:rsidRPr="00AC6065" w:rsidRDefault="00AC6065" w:rsidP="00AC6065">
      <w:pPr>
        <w:suppressAutoHyphens/>
        <w:jc w:val="center"/>
        <w:rPr>
          <w:b/>
          <w:color w:val="auto"/>
          <w:spacing w:val="0"/>
          <w:sz w:val="28"/>
          <w:szCs w:val="28"/>
        </w:rPr>
      </w:pP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8"/>
        </w:rPr>
      </w:pPr>
      <w:r w:rsidRPr="00AC6065">
        <w:rPr>
          <w:b/>
          <w:color w:val="auto"/>
          <w:spacing w:val="0"/>
          <w:sz w:val="28"/>
          <w:szCs w:val="28"/>
        </w:rPr>
        <w:t>График</w:t>
      </w: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4"/>
        </w:rPr>
      </w:pPr>
      <w:r w:rsidRPr="00AC6065">
        <w:rPr>
          <w:b/>
          <w:color w:val="auto"/>
          <w:spacing w:val="0"/>
          <w:sz w:val="28"/>
          <w:szCs w:val="24"/>
        </w:rPr>
        <w:t xml:space="preserve">проведения оценки обеспечения готовности к отопительному периоду 2025-2026 годов </w:t>
      </w: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4"/>
        </w:rPr>
      </w:pPr>
      <w:r w:rsidRPr="00AC6065">
        <w:rPr>
          <w:b/>
          <w:color w:val="auto"/>
          <w:spacing w:val="0"/>
          <w:sz w:val="28"/>
          <w:szCs w:val="24"/>
        </w:rPr>
        <w:t>предприятий коммунального хозяйства (потребителей тепловой энергии)</w:t>
      </w:r>
    </w:p>
    <w:p w:rsidR="00AC6065" w:rsidRPr="00AC6065" w:rsidRDefault="00AC6065" w:rsidP="00AC6065">
      <w:pPr>
        <w:jc w:val="center"/>
        <w:rPr>
          <w:b/>
          <w:color w:val="auto"/>
          <w:spacing w:val="0"/>
          <w:sz w:val="28"/>
          <w:szCs w:val="24"/>
        </w:rPr>
      </w:pPr>
    </w:p>
    <w:tbl>
      <w:tblPr>
        <w:tblW w:w="14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370"/>
        <w:gridCol w:w="1560"/>
        <w:gridCol w:w="5103"/>
      </w:tblGrid>
      <w:tr w:rsidR="00AC6065" w:rsidRPr="00AC6065" w:rsidTr="00EF5697">
        <w:trPr>
          <w:trHeight w:val="20"/>
        </w:trPr>
        <w:tc>
          <w:tcPr>
            <w:tcW w:w="567" w:type="dxa"/>
          </w:tcPr>
          <w:p w:rsidR="00AC6065" w:rsidRPr="00AC6065" w:rsidRDefault="00AC6065" w:rsidP="00AC6065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№ </w:t>
            </w:r>
          </w:p>
          <w:p w:rsidR="00AC6065" w:rsidRPr="00AC6065" w:rsidRDefault="00AC6065" w:rsidP="00AC6065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>п/п</w:t>
            </w:r>
          </w:p>
        </w:tc>
        <w:tc>
          <w:tcPr>
            <w:tcW w:w="7370" w:type="dxa"/>
          </w:tcPr>
          <w:p w:rsidR="00AC6065" w:rsidRPr="00AC6065" w:rsidRDefault="00AC6065" w:rsidP="00AC6065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>Наименование предприятия</w:t>
            </w:r>
          </w:p>
        </w:tc>
        <w:tc>
          <w:tcPr>
            <w:tcW w:w="1560" w:type="dxa"/>
          </w:tcPr>
          <w:p w:rsidR="00AC6065" w:rsidRPr="00AC6065" w:rsidRDefault="00AC6065" w:rsidP="00AC6065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Дата </w:t>
            </w:r>
          </w:p>
          <w:p w:rsidR="00AC6065" w:rsidRPr="00AC6065" w:rsidRDefault="00AC6065" w:rsidP="00AC6065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 xml:space="preserve">проведения </w:t>
            </w:r>
          </w:p>
          <w:p w:rsidR="00AC6065" w:rsidRPr="00AC6065" w:rsidRDefault="00AC6065" w:rsidP="00AC6065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>проверки*</w:t>
            </w:r>
          </w:p>
        </w:tc>
        <w:tc>
          <w:tcPr>
            <w:tcW w:w="5103" w:type="dxa"/>
          </w:tcPr>
          <w:p w:rsidR="00AC6065" w:rsidRPr="00AC6065" w:rsidRDefault="00AC6065" w:rsidP="00AC6065">
            <w:pPr>
              <w:jc w:val="center"/>
              <w:rPr>
                <w:b/>
                <w:color w:val="auto"/>
                <w:spacing w:val="0"/>
                <w:szCs w:val="24"/>
              </w:rPr>
            </w:pPr>
            <w:r w:rsidRPr="00AC6065">
              <w:rPr>
                <w:b/>
                <w:color w:val="auto"/>
                <w:spacing w:val="0"/>
                <w:szCs w:val="24"/>
              </w:rPr>
              <w:t>Участие контролирующих служб</w:t>
            </w:r>
          </w:p>
        </w:tc>
      </w:tr>
      <w:tr w:rsidR="00AC6065" w:rsidRPr="00AC6065" w:rsidTr="00EF5697">
        <w:trPr>
          <w:trHeight w:val="20"/>
        </w:trPr>
        <w:tc>
          <w:tcPr>
            <w:tcW w:w="567" w:type="dxa"/>
          </w:tcPr>
          <w:p w:rsidR="00AC6065" w:rsidRPr="00AC6065" w:rsidRDefault="00AC6065" w:rsidP="00AC6065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1.</w:t>
            </w:r>
          </w:p>
        </w:tc>
        <w:tc>
          <w:tcPr>
            <w:tcW w:w="7370" w:type="dxa"/>
          </w:tcPr>
          <w:p w:rsidR="00AC6065" w:rsidRPr="00AC6065" w:rsidRDefault="00AC6065" w:rsidP="00AC6065">
            <w:pPr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Акционерное общество "Городские электрические сети"</w:t>
            </w:r>
          </w:p>
        </w:tc>
        <w:tc>
          <w:tcPr>
            <w:tcW w:w="1560" w:type="dxa"/>
          </w:tcPr>
          <w:p w:rsidR="00AC6065" w:rsidRPr="00AC6065" w:rsidRDefault="00AC6065" w:rsidP="00AC6065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22.08.2025</w:t>
            </w:r>
          </w:p>
        </w:tc>
        <w:tc>
          <w:tcPr>
            <w:tcW w:w="5103" w:type="dxa"/>
            <w:vMerge w:val="restart"/>
          </w:tcPr>
          <w:p w:rsidR="00AC6065" w:rsidRPr="00AC6065" w:rsidRDefault="00AC6065" w:rsidP="00AC6065">
            <w:pPr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департамент жилищно-коммунального хозяйства администрации города;</w:t>
            </w:r>
          </w:p>
          <w:p w:rsidR="00AC6065" w:rsidRPr="00AC6065" w:rsidRDefault="00AC6065" w:rsidP="00AC6065">
            <w:pPr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муниципальное казенное учреждение города Нижневартовска "Управление по делам гражданской обороны и чрезвычайным ситуациям";</w:t>
            </w:r>
          </w:p>
          <w:p w:rsidR="00AC6065" w:rsidRPr="00AC6065" w:rsidRDefault="00AC6065" w:rsidP="00AC6065">
            <w:pPr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филиал АО "Горэлектросеть" Управление теплоснабжения города Нижневартовск                  (по согласованию)</w:t>
            </w:r>
          </w:p>
        </w:tc>
      </w:tr>
      <w:tr w:rsidR="00AC6065" w:rsidRPr="00AC6065" w:rsidTr="00EF5697">
        <w:trPr>
          <w:trHeight w:val="20"/>
        </w:trPr>
        <w:tc>
          <w:tcPr>
            <w:tcW w:w="567" w:type="dxa"/>
          </w:tcPr>
          <w:p w:rsidR="00AC6065" w:rsidRPr="00AC6065" w:rsidRDefault="00AC6065" w:rsidP="00AC6065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2.</w:t>
            </w:r>
          </w:p>
        </w:tc>
        <w:tc>
          <w:tcPr>
            <w:tcW w:w="7370" w:type="dxa"/>
          </w:tcPr>
          <w:p w:rsidR="00AC6065" w:rsidRPr="00AC6065" w:rsidRDefault="00AC6065" w:rsidP="00AC6065">
            <w:pPr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Общество с ограниченной ответственностью "Нижневартовские коммунальные системы"</w:t>
            </w:r>
          </w:p>
        </w:tc>
        <w:tc>
          <w:tcPr>
            <w:tcW w:w="1560" w:type="dxa"/>
          </w:tcPr>
          <w:p w:rsidR="00AC6065" w:rsidRPr="00AC6065" w:rsidRDefault="00AC6065" w:rsidP="00AC6065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25.08.2025</w:t>
            </w:r>
          </w:p>
        </w:tc>
        <w:tc>
          <w:tcPr>
            <w:tcW w:w="5103" w:type="dxa"/>
            <w:vMerge/>
          </w:tcPr>
          <w:p w:rsidR="00AC6065" w:rsidRPr="00AC6065" w:rsidRDefault="00AC6065" w:rsidP="00AC6065">
            <w:pPr>
              <w:jc w:val="both"/>
              <w:rPr>
                <w:color w:val="auto"/>
                <w:spacing w:val="0"/>
                <w:szCs w:val="24"/>
              </w:rPr>
            </w:pPr>
          </w:p>
        </w:tc>
      </w:tr>
      <w:tr w:rsidR="00AC6065" w:rsidRPr="00AC6065" w:rsidTr="00EF5697">
        <w:trPr>
          <w:trHeight w:val="20"/>
        </w:trPr>
        <w:tc>
          <w:tcPr>
            <w:tcW w:w="567" w:type="dxa"/>
          </w:tcPr>
          <w:p w:rsidR="00AC6065" w:rsidRPr="00AC6065" w:rsidRDefault="00AC6065" w:rsidP="00AC6065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3.</w:t>
            </w:r>
          </w:p>
        </w:tc>
        <w:tc>
          <w:tcPr>
            <w:tcW w:w="7370" w:type="dxa"/>
          </w:tcPr>
          <w:p w:rsidR="00AC6065" w:rsidRPr="00AC6065" w:rsidRDefault="00AC6065" w:rsidP="00AC6065">
            <w:pPr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Общество с ограниченной ответственностью "Нижневартовскгаз"</w:t>
            </w:r>
          </w:p>
        </w:tc>
        <w:tc>
          <w:tcPr>
            <w:tcW w:w="1560" w:type="dxa"/>
          </w:tcPr>
          <w:p w:rsidR="00AC6065" w:rsidRPr="00AC6065" w:rsidRDefault="00AC6065" w:rsidP="00AC6065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21.08.2025</w:t>
            </w:r>
          </w:p>
        </w:tc>
        <w:tc>
          <w:tcPr>
            <w:tcW w:w="5103" w:type="dxa"/>
            <w:vMerge/>
          </w:tcPr>
          <w:p w:rsidR="00AC6065" w:rsidRPr="00AC6065" w:rsidRDefault="00AC6065" w:rsidP="00AC6065">
            <w:pPr>
              <w:rPr>
                <w:color w:val="auto"/>
                <w:spacing w:val="0"/>
                <w:szCs w:val="24"/>
              </w:rPr>
            </w:pPr>
          </w:p>
        </w:tc>
      </w:tr>
      <w:tr w:rsidR="00AC6065" w:rsidRPr="00AC6065" w:rsidTr="00EF5697">
        <w:trPr>
          <w:trHeight w:val="20"/>
        </w:trPr>
        <w:tc>
          <w:tcPr>
            <w:tcW w:w="567" w:type="dxa"/>
          </w:tcPr>
          <w:p w:rsidR="00AC6065" w:rsidRPr="00AC6065" w:rsidRDefault="00AC6065" w:rsidP="00AC6065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4.</w:t>
            </w:r>
          </w:p>
        </w:tc>
        <w:tc>
          <w:tcPr>
            <w:tcW w:w="7370" w:type="dxa"/>
          </w:tcPr>
          <w:p w:rsidR="00AC6065" w:rsidRPr="00AC6065" w:rsidRDefault="00AC6065" w:rsidP="00AC6065">
            <w:pPr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Муниципальное бюджетное учреждение "Управление по дорожному хозяйству и благоустройству города Нижневартовска"</w:t>
            </w:r>
          </w:p>
        </w:tc>
        <w:tc>
          <w:tcPr>
            <w:tcW w:w="1560" w:type="dxa"/>
          </w:tcPr>
          <w:p w:rsidR="00AC6065" w:rsidRPr="00AC6065" w:rsidRDefault="00AC6065" w:rsidP="00AC6065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26.08.2025</w:t>
            </w:r>
          </w:p>
        </w:tc>
        <w:tc>
          <w:tcPr>
            <w:tcW w:w="5103" w:type="dxa"/>
            <w:vMerge/>
          </w:tcPr>
          <w:p w:rsidR="00AC6065" w:rsidRPr="00AC6065" w:rsidRDefault="00AC6065" w:rsidP="00AC6065">
            <w:pPr>
              <w:rPr>
                <w:color w:val="auto"/>
                <w:spacing w:val="0"/>
                <w:szCs w:val="24"/>
              </w:rPr>
            </w:pPr>
          </w:p>
        </w:tc>
      </w:tr>
      <w:tr w:rsidR="00AC6065" w:rsidRPr="00AC6065" w:rsidTr="00EF5697">
        <w:trPr>
          <w:trHeight w:val="20"/>
        </w:trPr>
        <w:tc>
          <w:tcPr>
            <w:tcW w:w="567" w:type="dxa"/>
          </w:tcPr>
          <w:p w:rsidR="00AC6065" w:rsidRPr="00AC6065" w:rsidRDefault="00AC6065" w:rsidP="00AC6065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5.</w:t>
            </w:r>
          </w:p>
        </w:tc>
        <w:tc>
          <w:tcPr>
            <w:tcW w:w="7370" w:type="dxa"/>
          </w:tcPr>
          <w:p w:rsidR="00AC6065" w:rsidRPr="00AC6065" w:rsidRDefault="00AC6065" w:rsidP="00AC6065">
            <w:pPr>
              <w:jc w:val="both"/>
              <w:rPr>
                <w:color w:val="auto"/>
                <w:spacing w:val="0"/>
                <w:szCs w:val="24"/>
              </w:rPr>
            </w:pPr>
            <w:r w:rsidRPr="00AC6065">
              <w:rPr>
                <w:bCs/>
                <w:color w:val="auto"/>
                <w:spacing w:val="0"/>
                <w:szCs w:val="24"/>
              </w:rPr>
              <w:t>Муниципальное казенное учреждение "Управление материально-технического обеспечения деятельности органов местного самоуправления города Нижневартовска"</w:t>
            </w:r>
          </w:p>
        </w:tc>
        <w:tc>
          <w:tcPr>
            <w:tcW w:w="1560" w:type="dxa"/>
          </w:tcPr>
          <w:p w:rsidR="00AC6065" w:rsidRPr="00AC6065" w:rsidRDefault="00AC6065" w:rsidP="00AC6065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27.08.2025</w:t>
            </w:r>
          </w:p>
        </w:tc>
        <w:tc>
          <w:tcPr>
            <w:tcW w:w="5103" w:type="dxa"/>
            <w:vMerge/>
          </w:tcPr>
          <w:p w:rsidR="00AC6065" w:rsidRPr="00AC6065" w:rsidRDefault="00AC6065" w:rsidP="00AC6065">
            <w:pPr>
              <w:rPr>
                <w:color w:val="auto"/>
                <w:spacing w:val="0"/>
                <w:szCs w:val="24"/>
              </w:rPr>
            </w:pPr>
          </w:p>
        </w:tc>
      </w:tr>
      <w:tr w:rsidR="00AC6065" w:rsidRPr="00AC6065" w:rsidTr="00EF5697">
        <w:trPr>
          <w:trHeight w:val="20"/>
        </w:trPr>
        <w:tc>
          <w:tcPr>
            <w:tcW w:w="567" w:type="dxa"/>
          </w:tcPr>
          <w:p w:rsidR="00AC6065" w:rsidRPr="00AC6065" w:rsidRDefault="00AC6065" w:rsidP="00AC6065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6.</w:t>
            </w:r>
          </w:p>
        </w:tc>
        <w:tc>
          <w:tcPr>
            <w:tcW w:w="7370" w:type="dxa"/>
          </w:tcPr>
          <w:p w:rsidR="00AC6065" w:rsidRPr="00AC6065" w:rsidRDefault="00AC6065" w:rsidP="00AC6065">
            <w:pPr>
              <w:jc w:val="both"/>
              <w:rPr>
                <w:bCs/>
                <w:color w:val="auto"/>
                <w:spacing w:val="0"/>
                <w:szCs w:val="24"/>
              </w:rPr>
            </w:pPr>
            <w:r w:rsidRPr="00AC6065">
              <w:rPr>
                <w:bCs/>
                <w:color w:val="auto"/>
                <w:spacing w:val="0"/>
                <w:szCs w:val="24"/>
              </w:rPr>
              <w:t>Муниципальное автономное учреждение города Нижневартовска "Молодежный центр"</w:t>
            </w:r>
          </w:p>
        </w:tc>
        <w:tc>
          <w:tcPr>
            <w:tcW w:w="1560" w:type="dxa"/>
          </w:tcPr>
          <w:p w:rsidR="00AC6065" w:rsidRPr="00AC6065" w:rsidRDefault="00AC6065" w:rsidP="00AC6065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28.08.2025</w:t>
            </w:r>
          </w:p>
        </w:tc>
        <w:tc>
          <w:tcPr>
            <w:tcW w:w="5103" w:type="dxa"/>
            <w:vMerge/>
          </w:tcPr>
          <w:p w:rsidR="00AC6065" w:rsidRPr="00AC6065" w:rsidRDefault="00AC6065" w:rsidP="00AC6065">
            <w:pPr>
              <w:rPr>
                <w:color w:val="auto"/>
                <w:spacing w:val="0"/>
                <w:szCs w:val="24"/>
              </w:rPr>
            </w:pPr>
          </w:p>
        </w:tc>
      </w:tr>
      <w:tr w:rsidR="00AC6065" w:rsidRPr="00AC6065" w:rsidTr="00EF5697">
        <w:trPr>
          <w:trHeight w:val="20"/>
        </w:trPr>
        <w:tc>
          <w:tcPr>
            <w:tcW w:w="567" w:type="dxa"/>
          </w:tcPr>
          <w:p w:rsidR="00AC6065" w:rsidRPr="00AC6065" w:rsidRDefault="00AC6065" w:rsidP="00AC6065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7.</w:t>
            </w:r>
          </w:p>
        </w:tc>
        <w:tc>
          <w:tcPr>
            <w:tcW w:w="7370" w:type="dxa"/>
          </w:tcPr>
          <w:p w:rsidR="00AC6065" w:rsidRPr="00AC6065" w:rsidRDefault="00AC6065" w:rsidP="00AC6065">
            <w:pPr>
              <w:tabs>
                <w:tab w:val="left" w:pos="1965"/>
              </w:tabs>
              <w:jc w:val="both"/>
              <w:rPr>
                <w:bCs/>
                <w:color w:val="auto"/>
                <w:spacing w:val="0"/>
                <w:szCs w:val="24"/>
              </w:rPr>
            </w:pPr>
            <w:r w:rsidRPr="00AC6065">
              <w:rPr>
                <w:bCs/>
                <w:color w:val="auto"/>
                <w:spacing w:val="0"/>
                <w:szCs w:val="24"/>
              </w:rPr>
              <w:t>Бюджетное учреждение Ханты-Мансийского автономного округа - Югры "Центр адаптивного спорта" в городе Нижневартовске"</w:t>
            </w:r>
          </w:p>
        </w:tc>
        <w:tc>
          <w:tcPr>
            <w:tcW w:w="1560" w:type="dxa"/>
          </w:tcPr>
          <w:p w:rsidR="00AC6065" w:rsidRPr="00AC6065" w:rsidRDefault="00AC6065" w:rsidP="00AC6065">
            <w:pPr>
              <w:jc w:val="center"/>
              <w:rPr>
                <w:color w:val="auto"/>
                <w:spacing w:val="0"/>
                <w:szCs w:val="24"/>
              </w:rPr>
            </w:pPr>
            <w:r w:rsidRPr="00AC6065">
              <w:rPr>
                <w:color w:val="auto"/>
                <w:spacing w:val="0"/>
                <w:szCs w:val="24"/>
              </w:rPr>
              <w:t>28.08.2025</w:t>
            </w:r>
          </w:p>
        </w:tc>
        <w:tc>
          <w:tcPr>
            <w:tcW w:w="5103" w:type="dxa"/>
            <w:vMerge/>
          </w:tcPr>
          <w:p w:rsidR="00AC6065" w:rsidRPr="00AC6065" w:rsidRDefault="00AC6065" w:rsidP="00AC6065">
            <w:pPr>
              <w:rPr>
                <w:color w:val="auto"/>
                <w:spacing w:val="0"/>
                <w:szCs w:val="24"/>
              </w:rPr>
            </w:pPr>
          </w:p>
        </w:tc>
      </w:tr>
    </w:tbl>
    <w:p w:rsidR="00AC6065" w:rsidRPr="00AC6065" w:rsidRDefault="00AC6065" w:rsidP="00AC6065">
      <w:pPr>
        <w:suppressAutoHyphens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>____________________</w:t>
      </w:r>
    </w:p>
    <w:p w:rsidR="00AC6065" w:rsidRPr="00AC6065" w:rsidRDefault="00AC6065" w:rsidP="00AC6065">
      <w:pPr>
        <w:suppressAutoHyphens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Cs w:val="24"/>
        </w:rPr>
        <w:t>*Возможны изменения в датах проведения проверок.</w:t>
      </w:r>
    </w:p>
    <w:p w:rsidR="00301875" w:rsidRPr="00AC6065" w:rsidRDefault="00AC6065" w:rsidP="00301875">
      <w:pPr>
        <w:tabs>
          <w:tab w:val="left" w:pos="3969"/>
        </w:tabs>
        <w:ind w:left="7371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br w:type="page"/>
      </w:r>
    </w:p>
    <w:p w:rsidR="00AC6065" w:rsidRPr="00AC6065" w:rsidRDefault="00AC6065" w:rsidP="00AC6065">
      <w:pPr>
        <w:tabs>
          <w:tab w:val="left" w:pos="3969"/>
          <w:tab w:val="left" w:pos="4395"/>
        </w:tabs>
        <w:ind w:left="10660"/>
        <w:rPr>
          <w:color w:val="auto"/>
          <w:spacing w:val="0"/>
          <w:sz w:val="28"/>
          <w:szCs w:val="28"/>
        </w:rPr>
        <w:sectPr w:rsidR="00AC6065" w:rsidRPr="00AC6065" w:rsidSect="00E321BF">
          <w:headerReference w:type="default" r:id="rId9"/>
          <w:footnotePr>
            <w:numFmt w:val="chicago"/>
          </w:footnotePr>
          <w:pgSz w:w="16838" w:h="11906" w:orient="landscape" w:code="9"/>
          <w:pgMar w:top="1701" w:right="1134" w:bottom="567" w:left="1134" w:header="709" w:footer="709" w:gutter="0"/>
          <w:cols w:space="708"/>
          <w:docGrid w:linePitch="360"/>
        </w:sectPr>
      </w:pPr>
    </w:p>
    <w:p w:rsidR="00AC6065" w:rsidRPr="00AC6065" w:rsidRDefault="00E321BF" w:rsidP="00E321BF">
      <w:pPr>
        <w:ind w:left="4395"/>
        <w:jc w:val="both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lastRenderedPageBreak/>
        <w:t>Приложение 4</w:t>
      </w:r>
      <w:r w:rsidR="00AC6065" w:rsidRPr="00AC6065">
        <w:rPr>
          <w:color w:val="auto"/>
          <w:spacing w:val="0"/>
          <w:sz w:val="28"/>
          <w:szCs w:val="28"/>
        </w:rPr>
        <w:t xml:space="preserve"> к</w:t>
      </w:r>
      <w:r w:rsidR="00AC6065" w:rsidRPr="00AC6065">
        <w:rPr>
          <w:color w:val="auto"/>
          <w:spacing w:val="0"/>
          <w:szCs w:val="24"/>
        </w:rPr>
        <w:t xml:space="preserve"> </w:t>
      </w:r>
      <w:r w:rsidR="00AC6065" w:rsidRPr="00AC6065">
        <w:rPr>
          <w:color w:val="auto"/>
          <w:spacing w:val="0"/>
          <w:sz w:val="28"/>
          <w:szCs w:val="28"/>
        </w:rPr>
        <w:t xml:space="preserve">программе проведения оценки обеспечения готовности объектов жилищно-коммунального хозяйства </w:t>
      </w:r>
      <w:r w:rsidR="00301875">
        <w:rPr>
          <w:color w:val="auto"/>
          <w:spacing w:val="0"/>
          <w:sz w:val="28"/>
          <w:szCs w:val="28"/>
        </w:rPr>
        <w:br/>
      </w:r>
      <w:r w:rsidR="00AC6065" w:rsidRPr="00AC6065">
        <w:rPr>
          <w:color w:val="auto"/>
          <w:spacing w:val="0"/>
          <w:sz w:val="28"/>
          <w:szCs w:val="28"/>
        </w:rPr>
        <w:t xml:space="preserve">муниципального образования город Нижневартовск </w:t>
      </w:r>
      <w:r w:rsidR="000A02E8">
        <w:rPr>
          <w:color w:val="auto"/>
          <w:spacing w:val="0"/>
          <w:sz w:val="28"/>
          <w:szCs w:val="28"/>
        </w:rPr>
        <w:t>к отопительному периоду 2026-2027</w:t>
      </w:r>
      <w:bookmarkStart w:id="0" w:name="_GoBack"/>
      <w:bookmarkEnd w:id="0"/>
      <w:r w:rsidR="00AC6065" w:rsidRPr="00AC6065">
        <w:rPr>
          <w:color w:val="auto"/>
          <w:spacing w:val="0"/>
          <w:sz w:val="28"/>
          <w:szCs w:val="28"/>
        </w:rPr>
        <w:t xml:space="preserve"> годов</w:t>
      </w:r>
    </w:p>
    <w:p w:rsidR="00E74729" w:rsidRPr="00AC6065" w:rsidRDefault="00E74729" w:rsidP="00E321BF">
      <w:pPr>
        <w:rPr>
          <w:color w:val="auto"/>
          <w:spacing w:val="0"/>
          <w:sz w:val="28"/>
          <w:szCs w:val="28"/>
        </w:rPr>
      </w:pPr>
    </w:p>
    <w:p w:rsidR="00AC6065" w:rsidRPr="00AC6065" w:rsidRDefault="00AC6065" w:rsidP="00E321BF">
      <w:pPr>
        <w:jc w:val="right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>Рекомендуемый образец</w:t>
      </w:r>
    </w:p>
    <w:p w:rsidR="00AC6065" w:rsidRDefault="00AC6065" w:rsidP="00E321BF">
      <w:pPr>
        <w:jc w:val="right"/>
        <w:rPr>
          <w:color w:val="auto"/>
          <w:spacing w:val="0"/>
          <w:sz w:val="28"/>
          <w:szCs w:val="28"/>
        </w:rPr>
      </w:pPr>
    </w:p>
    <w:p w:rsidR="00E74729" w:rsidRPr="00AC6065" w:rsidRDefault="00E74729" w:rsidP="00E321BF">
      <w:pPr>
        <w:rPr>
          <w:color w:val="auto"/>
          <w:spacing w:val="0"/>
          <w:sz w:val="28"/>
          <w:szCs w:val="28"/>
        </w:rPr>
      </w:pPr>
    </w:p>
    <w:p w:rsidR="00AC6065" w:rsidRPr="00AC6065" w:rsidRDefault="00AC6065" w:rsidP="00E321BF">
      <w:pPr>
        <w:jc w:val="center"/>
        <w:rPr>
          <w:color w:val="FF0000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>АКТ №__</w:t>
      </w:r>
      <w:r w:rsidR="00301875">
        <w:rPr>
          <w:color w:val="auto"/>
          <w:spacing w:val="0"/>
          <w:sz w:val="28"/>
          <w:szCs w:val="28"/>
        </w:rPr>
        <w:t>__</w:t>
      </w:r>
    </w:p>
    <w:p w:rsidR="00AC6065" w:rsidRPr="00AC6065" w:rsidRDefault="00AC6065" w:rsidP="00E321BF">
      <w:pPr>
        <w:jc w:val="center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 xml:space="preserve">оценки обеспечения готовности </w:t>
      </w:r>
    </w:p>
    <w:p w:rsidR="00AC6065" w:rsidRPr="00AC6065" w:rsidRDefault="00AC6065" w:rsidP="00E321BF">
      <w:pPr>
        <w:jc w:val="center"/>
        <w:rPr>
          <w:color w:val="auto"/>
          <w:spacing w:val="0"/>
          <w:sz w:val="28"/>
          <w:szCs w:val="28"/>
          <w:u w:val="single"/>
        </w:rPr>
      </w:pPr>
      <w:r w:rsidRPr="00AC6065">
        <w:rPr>
          <w:color w:val="auto"/>
          <w:spacing w:val="0"/>
          <w:sz w:val="28"/>
          <w:szCs w:val="28"/>
        </w:rPr>
        <w:t>к отопительному периоду 20</w:t>
      </w:r>
      <w:r w:rsidR="002B119A">
        <w:rPr>
          <w:color w:val="auto"/>
          <w:spacing w:val="0"/>
          <w:sz w:val="28"/>
          <w:szCs w:val="28"/>
        </w:rPr>
        <w:t>26-2027</w:t>
      </w:r>
      <w:r w:rsidRPr="00AC6065">
        <w:rPr>
          <w:color w:val="auto"/>
          <w:spacing w:val="0"/>
          <w:sz w:val="28"/>
          <w:szCs w:val="28"/>
        </w:rPr>
        <w:t xml:space="preserve"> годов</w:t>
      </w:r>
    </w:p>
    <w:p w:rsidR="0047367E" w:rsidRPr="00AC6065" w:rsidRDefault="0047367E" w:rsidP="00E321BF">
      <w:pPr>
        <w:rPr>
          <w:color w:val="auto"/>
          <w:spacing w:val="0"/>
          <w:sz w:val="28"/>
          <w:szCs w:val="28"/>
          <w:u w:val="single"/>
        </w:rPr>
      </w:pPr>
    </w:p>
    <w:p w:rsidR="00AC6065" w:rsidRPr="00AC6065" w:rsidRDefault="00AC6065" w:rsidP="00E321BF">
      <w:pPr>
        <w:rPr>
          <w:color w:val="FF0000"/>
          <w:spacing w:val="0"/>
          <w:sz w:val="28"/>
          <w:szCs w:val="28"/>
          <w:u w:val="single"/>
        </w:rPr>
      </w:pPr>
      <w:r w:rsidRPr="00301875">
        <w:rPr>
          <w:color w:val="auto"/>
          <w:spacing w:val="0"/>
          <w:sz w:val="28"/>
          <w:szCs w:val="28"/>
        </w:rPr>
        <w:t>г. Нижневартовск</w:t>
      </w:r>
      <w:r w:rsidRPr="00AC6065">
        <w:rPr>
          <w:color w:val="auto"/>
          <w:spacing w:val="0"/>
          <w:sz w:val="28"/>
          <w:szCs w:val="28"/>
        </w:rPr>
        <w:t xml:space="preserve">                                                           </w:t>
      </w:r>
      <w:r w:rsidR="000A02E8">
        <w:rPr>
          <w:color w:val="auto"/>
          <w:spacing w:val="0"/>
          <w:sz w:val="28"/>
          <w:szCs w:val="28"/>
        </w:rPr>
        <w:t xml:space="preserve">     </w:t>
      </w:r>
      <w:r w:rsidR="00301875">
        <w:rPr>
          <w:color w:val="auto"/>
          <w:spacing w:val="0"/>
          <w:sz w:val="28"/>
          <w:szCs w:val="28"/>
        </w:rPr>
        <w:t xml:space="preserve">  «___»_______</w:t>
      </w:r>
      <w:r w:rsidR="00663041">
        <w:rPr>
          <w:color w:val="auto"/>
          <w:spacing w:val="0"/>
          <w:sz w:val="28"/>
          <w:szCs w:val="28"/>
        </w:rPr>
        <w:t xml:space="preserve"> </w:t>
      </w:r>
      <w:r w:rsidRPr="00AC6065">
        <w:rPr>
          <w:color w:val="auto"/>
          <w:spacing w:val="0"/>
          <w:sz w:val="28"/>
          <w:szCs w:val="28"/>
        </w:rPr>
        <w:t>20__</w:t>
      </w:r>
      <w:r w:rsidR="00301875">
        <w:rPr>
          <w:color w:val="auto"/>
          <w:spacing w:val="0"/>
          <w:sz w:val="28"/>
          <w:szCs w:val="28"/>
        </w:rPr>
        <w:t xml:space="preserve"> г.</w:t>
      </w:r>
    </w:p>
    <w:p w:rsidR="00E74729" w:rsidRPr="00AC6065" w:rsidRDefault="00E74729" w:rsidP="00E321BF">
      <w:pPr>
        <w:rPr>
          <w:color w:val="auto"/>
          <w:spacing w:val="0"/>
          <w:sz w:val="28"/>
          <w:szCs w:val="28"/>
          <w:u w:val="single"/>
        </w:rPr>
      </w:pP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Комиссия, образованная _______________</w:t>
      </w:r>
      <w:r>
        <w:rPr>
          <w:color w:val="auto"/>
          <w:spacing w:val="0"/>
          <w:sz w:val="28"/>
          <w:szCs w:val="28"/>
        </w:rPr>
        <w:t>____________________________</w:t>
      </w:r>
      <w:r w:rsidRPr="002B119A">
        <w:rPr>
          <w:color w:val="auto"/>
          <w:spacing w:val="0"/>
          <w:sz w:val="28"/>
          <w:szCs w:val="28"/>
        </w:rPr>
        <w:t>,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   </w:t>
      </w:r>
      <w:r>
        <w:rPr>
          <w:color w:val="auto"/>
          <w:spacing w:val="0"/>
          <w:sz w:val="28"/>
          <w:szCs w:val="28"/>
        </w:rPr>
        <w:t xml:space="preserve">                                       </w:t>
      </w:r>
      <w:r w:rsidRPr="002B119A">
        <w:rPr>
          <w:color w:val="auto"/>
          <w:spacing w:val="0"/>
          <w:sz w:val="28"/>
          <w:szCs w:val="28"/>
        </w:rPr>
        <w:t xml:space="preserve">      </w:t>
      </w:r>
      <w:r w:rsidRPr="002B119A">
        <w:rPr>
          <w:color w:val="auto"/>
          <w:spacing w:val="0"/>
          <w:sz w:val="18"/>
          <w:szCs w:val="28"/>
        </w:rPr>
        <w:t>(форма документа и его реквизиты, которым образована комиссия)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в соотве</w:t>
      </w:r>
      <w:r w:rsidR="000A02E8">
        <w:rPr>
          <w:color w:val="auto"/>
          <w:spacing w:val="0"/>
          <w:sz w:val="28"/>
          <w:szCs w:val="28"/>
        </w:rPr>
        <w:t xml:space="preserve">тствии с программой проведения </w:t>
      </w:r>
      <w:r w:rsidRPr="002B119A">
        <w:rPr>
          <w:color w:val="auto"/>
          <w:spacing w:val="0"/>
          <w:sz w:val="28"/>
          <w:szCs w:val="28"/>
        </w:rPr>
        <w:t>оценки обеспечения готовности к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>отопительному периоду от "__" ______ 20__ г., утвержденной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>______________________________________</w:t>
      </w:r>
      <w:r>
        <w:rPr>
          <w:color w:val="auto"/>
          <w:spacing w:val="0"/>
          <w:sz w:val="28"/>
          <w:szCs w:val="28"/>
        </w:rPr>
        <w:t>____________________________</w:t>
      </w:r>
      <w:r w:rsidRPr="002B119A">
        <w:rPr>
          <w:color w:val="auto"/>
          <w:spacing w:val="0"/>
          <w:sz w:val="28"/>
          <w:szCs w:val="28"/>
        </w:rPr>
        <w:t>,</w:t>
      </w:r>
    </w:p>
    <w:p w:rsidR="002B119A" w:rsidRPr="002B119A" w:rsidRDefault="002B119A" w:rsidP="000A02E8">
      <w:pPr>
        <w:widowControl w:val="0"/>
        <w:autoSpaceDE w:val="0"/>
        <w:autoSpaceDN w:val="0"/>
        <w:ind w:left="1418"/>
        <w:jc w:val="both"/>
        <w:rPr>
          <w:color w:val="auto"/>
          <w:spacing w:val="0"/>
          <w:sz w:val="1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</w:t>
      </w:r>
      <w:r w:rsidR="000A02E8">
        <w:rPr>
          <w:color w:val="auto"/>
          <w:spacing w:val="0"/>
          <w:sz w:val="18"/>
          <w:szCs w:val="28"/>
        </w:rPr>
        <w:t>(Фамилия, инициалы руководителя (его заместителя)</w:t>
      </w:r>
      <w:r w:rsidRPr="002B119A">
        <w:rPr>
          <w:color w:val="auto"/>
          <w:spacing w:val="0"/>
          <w:sz w:val="18"/>
          <w:szCs w:val="28"/>
        </w:rPr>
        <w:t xml:space="preserve"> уполномоченного</w:t>
      </w:r>
    </w:p>
    <w:p w:rsidR="002B119A" w:rsidRPr="002B119A" w:rsidRDefault="002B119A" w:rsidP="000A02E8">
      <w:pPr>
        <w:widowControl w:val="0"/>
        <w:autoSpaceDE w:val="0"/>
        <w:autoSpaceDN w:val="0"/>
        <w:ind w:left="1418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18"/>
          <w:szCs w:val="28"/>
        </w:rPr>
        <w:t>органа, проводящего оценку обеспечения готовности к отопительному периоду)</w:t>
      </w:r>
    </w:p>
    <w:p w:rsidR="002B119A" w:rsidRPr="002B119A" w:rsidRDefault="000A02E8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 xml:space="preserve">    с "__" ______ 20__ г. </w:t>
      </w:r>
      <w:r w:rsidR="002B119A" w:rsidRPr="002B119A">
        <w:rPr>
          <w:color w:val="auto"/>
          <w:spacing w:val="0"/>
          <w:sz w:val="28"/>
          <w:szCs w:val="28"/>
        </w:rPr>
        <w:t>по "__" ______ 20__ г. в соответствии с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Федеральным законом от 27 июля 2010 г. N 190-ФЗ "О теплоснабжении"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провела оценку обеспечения готовности к отопительному периоду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>_________________________________________</w:t>
      </w:r>
      <w:r w:rsidR="000A02E8">
        <w:rPr>
          <w:color w:val="auto"/>
          <w:spacing w:val="0"/>
          <w:sz w:val="28"/>
          <w:szCs w:val="28"/>
        </w:rPr>
        <w:t>________________________</w:t>
      </w:r>
    </w:p>
    <w:p w:rsidR="002B119A" w:rsidRPr="002B119A" w:rsidRDefault="002B119A" w:rsidP="000A02E8">
      <w:pPr>
        <w:widowControl w:val="0"/>
        <w:autoSpaceDE w:val="0"/>
        <w:autoSpaceDN w:val="0"/>
        <w:ind w:left="1560"/>
        <w:jc w:val="both"/>
        <w:rPr>
          <w:color w:val="auto"/>
          <w:spacing w:val="0"/>
          <w:sz w:val="20"/>
          <w:szCs w:val="28"/>
        </w:rPr>
      </w:pPr>
      <w:r w:rsidRPr="002B119A">
        <w:rPr>
          <w:color w:val="auto"/>
          <w:spacing w:val="0"/>
          <w:sz w:val="20"/>
          <w:szCs w:val="28"/>
        </w:rPr>
        <w:t xml:space="preserve">    (наименование лица, подлежащего оценке обеспечения готовности)</w:t>
      </w:r>
    </w:p>
    <w:p w:rsidR="002B119A" w:rsidRPr="002B119A" w:rsidRDefault="000A02E8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>
        <w:rPr>
          <w:color w:val="auto"/>
          <w:spacing w:val="0"/>
          <w:sz w:val="28"/>
          <w:szCs w:val="28"/>
        </w:rPr>
        <w:t xml:space="preserve">    Оценка обеспечения готовности к </w:t>
      </w:r>
      <w:r w:rsidR="002B119A" w:rsidRPr="002B119A">
        <w:rPr>
          <w:color w:val="auto"/>
          <w:spacing w:val="0"/>
          <w:sz w:val="28"/>
          <w:szCs w:val="28"/>
        </w:rPr>
        <w:t>отопительному периоду проводилась в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>отношении следующих объектов оценки обеспечения готовности: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1. ________________________;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2. ________________________;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NN ________________________.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В ходе проведения оценки обеспечения готовности к отопительному периоду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>комиссия установила: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1. Уровни готовности объектов оценки обеспечения готовности:</w:t>
      </w:r>
    </w:p>
    <w:p w:rsidR="002B119A" w:rsidRPr="002B119A" w:rsidRDefault="002B119A" w:rsidP="002B119A">
      <w:pPr>
        <w:widowControl w:val="0"/>
        <w:autoSpaceDE w:val="0"/>
        <w:autoSpaceDN w:val="0"/>
        <w:ind w:firstLine="540"/>
        <w:jc w:val="both"/>
        <w:rPr>
          <w:color w:val="auto"/>
          <w:spacing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1"/>
      </w:tblGrid>
      <w:tr w:rsidR="002B119A" w:rsidRPr="002B119A" w:rsidTr="00493858">
        <w:tc>
          <w:tcPr>
            <w:tcW w:w="4649" w:type="dxa"/>
          </w:tcPr>
          <w:p w:rsidR="002B119A" w:rsidRPr="002B119A" w:rsidRDefault="002B119A" w:rsidP="002B119A">
            <w:pPr>
              <w:widowControl w:val="0"/>
              <w:autoSpaceDE w:val="0"/>
              <w:autoSpaceDN w:val="0"/>
              <w:jc w:val="center"/>
              <w:rPr>
                <w:color w:val="auto"/>
                <w:spacing w:val="0"/>
                <w:sz w:val="28"/>
                <w:szCs w:val="28"/>
              </w:rPr>
            </w:pPr>
            <w:r w:rsidRPr="002B119A">
              <w:rPr>
                <w:color w:val="auto"/>
                <w:spacing w:val="0"/>
                <w:sz w:val="28"/>
                <w:szCs w:val="28"/>
              </w:rPr>
              <w:t>Объект оценки обеспечения готовности</w:t>
            </w:r>
          </w:p>
        </w:tc>
        <w:tc>
          <w:tcPr>
            <w:tcW w:w="4421" w:type="dxa"/>
          </w:tcPr>
          <w:p w:rsidR="002B119A" w:rsidRPr="002B119A" w:rsidRDefault="002B119A" w:rsidP="002B119A">
            <w:pPr>
              <w:widowControl w:val="0"/>
              <w:autoSpaceDE w:val="0"/>
              <w:autoSpaceDN w:val="0"/>
              <w:jc w:val="center"/>
              <w:rPr>
                <w:color w:val="auto"/>
                <w:spacing w:val="0"/>
                <w:sz w:val="28"/>
                <w:szCs w:val="28"/>
              </w:rPr>
            </w:pPr>
            <w:r w:rsidRPr="002B119A">
              <w:rPr>
                <w:color w:val="auto"/>
                <w:spacing w:val="0"/>
                <w:sz w:val="28"/>
                <w:szCs w:val="28"/>
              </w:rPr>
              <w:t>Уровень готовности</w:t>
            </w:r>
          </w:p>
          <w:p w:rsidR="002B119A" w:rsidRPr="002B119A" w:rsidRDefault="002B119A" w:rsidP="002B119A">
            <w:pPr>
              <w:widowControl w:val="0"/>
              <w:autoSpaceDE w:val="0"/>
              <w:autoSpaceDN w:val="0"/>
              <w:jc w:val="center"/>
              <w:rPr>
                <w:color w:val="auto"/>
                <w:spacing w:val="0"/>
                <w:sz w:val="28"/>
                <w:szCs w:val="28"/>
              </w:rPr>
            </w:pPr>
            <w:r w:rsidRPr="002B119A">
              <w:rPr>
                <w:color w:val="auto"/>
                <w:spacing w:val="0"/>
                <w:sz w:val="28"/>
                <w:szCs w:val="28"/>
              </w:rPr>
              <w:t>(Готов/готов с условиями/не готов)</w:t>
            </w:r>
          </w:p>
        </w:tc>
      </w:tr>
      <w:tr w:rsidR="002B119A" w:rsidRPr="002B119A" w:rsidTr="00493858">
        <w:tc>
          <w:tcPr>
            <w:tcW w:w="4649" w:type="dxa"/>
          </w:tcPr>
          <w:p w:rsidR="002B119A" w:rsidRPr="002B119A" w:rsidRDefault="002B119A" w:rsidP="002B119A">
            <w:pPr>
              <w:widowControl w:val="0"/>
              <w:autoSpaceDE w:val="0"/>
              <w:autoSpaceDN w:val="0"/>
              <w:rPr>
                <w:color w:val="auto"/>
                <w:spacing w:val="0"/>
                <w:sz w:val="28"/>
                <w:szCs w:val="28"/>
              </w:rPr>
            </w:pPr>
            <w:r w:rsidRPr="002B119A">
              <w:rPr>
                <w:color w:val="auto"/>
                <w:spacing w:val="0"/>
                <w:sz w:val="28"/>
                <w:szCs w:val="28"/>
              </w:rPr>
              <w:t>1.</w:t>
            </w:r>
          </w:p>
        </w:tc>
        <w:tc>
          <w:tcPr>
            <w:tcW w:w="4421" w:type="dxa"/>
          </w:tcPr>
          <w:p w:rsidR="002B119A" w:rsidRPr="002B119A" w:rsidRDefault="002B119A" w:rsidP="002B119A">
            <w:pPr>
              <w:widowControl w:val="0"/>
              <w:autoSpaceDE w:val="0"/>
              <w:autoSpaceDN w:val="0"/>
              <w:rPr>
                <w:color w:val="auto"/>
                <w:spacing w:val="0"/>
                <w:sz w:val="28"/>
                <w:szCs w:val="28"/>
              </w:rPr>
            </w:pPr>
          </w:p>
        </w:tc>
      </w:tr>
      <w:tr w:rsidR="002B119A" w:rsidRPr="002B119A" w:rsidTr="00493858">
        <w:tc>
          <w:tcPr>
            <w:tcW w:w="4649" w:type="dxa"/>
          </w:tcPr>
          <w:p w:rsidR="002B119A" w:rsidRPr="002B119A" w:rsidRDefault="002B119A" w:rsidP="002B119A">
            <w:pPr>
              <w:widowControl w:val="0"/>
              <w:autoSpaceDE w:val="0"/>
              <w:autoSpaceDN w:val="0"/>
              <w:rPr>
                <w:color w:val="auto"/>
                <w:spacing w:val="0"/>
                <w:sz w:val="28"/>
                <w:szCs w:val="28"/>
              </w:rPr>
            </w:pPr>
            <w:r w:rsidRPr="002B119A">
              <w:rPr>
                <w:color w:val="auto"/>
                <w:spacing w:val="0"/>
                <w:sz w:val="28"/>
                <w:szCs w:val="28"/>
              </w:rPr>
              <w:t>2.</w:t>
            </w:r>
          </w:p>
        </w:tc>
        <w:tc>
          <w:tcPr>
            <w:tcW w:w="4421" w:type="dxa"/>
          </w:tcPr>
          <w:p w:rsidR="002B119A" w:rsidRPr="002B119A" w:rsidRDefault="002B119A" w:rsidP="002B119A">
            <w:pPr>
              <w:widowControl w:val="0"/>
              <w:autoSpaceDE w:val="0"/>
              <w:autoSpaceDN w:val="0"/>
              <w:rPr>
                <w:color w:val="auto"/>
                <w:spacing w:val="0"/>
                <w:sz w:val="28"/>
                <w:szCs w:val="28"/>
              </w:rPr>
            </w:pPr>
          </w:p>
        </w:tc>
      </w:tr>
      <w:tr w:rsidR="002B119A" w:rsidRPr="002B119A" w:rsidTr="00493858">
        <w:tc>
          <w:tcPr>
            <w:tcW w:w="4649" w:type="dxa"/>
          </w:tcPr>
          <w:p w:rsidR="002B119A" w:rsidRPr="002B119A" w:rsidRDefault="002B119A" w:rsidP="002B119A">
            <w:pPr>
              <w:widowControl w:val="0"/>
              <w:autoSpaceDE w:val="0"/>
              <w:autoSpaceDN w:val="0"/>
              <w:rPr>
                <w:color w:val="auto"/>
                <w:spacing w:val="0"/>
                <w:sz w:val="28"/>
                <w:szCs w:val="28"/>
              </w:rPr>
            </w:pPr>
            <w:r w:rsidRPr="002B119A">
              <w:rPr>
                <w:color w:val="auto"/>
                <w:spacing w:val="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421" w:type="dxa"/>
          </w:tcPr>
          <w:p w:rsidR="002B119A" w:rsidRPr="002B119A" w:rsidRDefault="002B119A" w:rsidP="002B119A">
            <w:pPr>
              <w:widowControl w:val="0"/>
              <w:autoSpaceDE w:val="0"/>
              <w:autoSpaceDN w:val="0"/>
              <w:rPr>
                <w:color w:val="auto"/>
                <w:spacing w:val="0"/>
                <w:sz w:val="28"/>
                <w:szCs w:val="28"/>
              </w:rPr>
            </w:pPr>
          </w:p>
        </w:tc>
      </w:tr>
      <w:tr w:rsidR="002B119A" w:rsidRPr="002B119A" w:rsidTr="00493858">
        <w:tc>
          <w:tcPr>
            <w:tcW w:w="4649" w:type="dxa"/>
          </w:tcPr>
          <w:p w:rsidR="002B119A" w:rsidRPr="002B119A" w:rsidRDefault="002B119A" w:rsidP="002B119A">
            <w:pPr>
              <w:widowControl w:val="0"/>
              <w:autoSpaceDE w:val="0"/>
              <w:autoSpaceDN w:val="0"/>
              <w:rPr>
                <w:color w:val="auto"/>
                <w:spacing w:val="0"/>
                <w:sz w:val="28"/>
                <w:szCs w:val="28"/>
              </w:rPr>
            </w:pPr>
            <w:r w:rsidRPr="002B119A">
              <w:rPr>
                <w:color w:val="auto"/>
                <w:spacing w:val="0"/>
                <w:sz w:val="28"/>
                <w:szCs w:val="28"/>
              </w:rPr>
              <w:t>NN</w:t>
            </w:r>
          </w:p>
        </w:tc>
        <w:tc>
          <w:tcPr>
            <w:tcW w:w="4421" w:type="dxa"/>
          </w:tcPr>
          <w:p w:rsidR="002B119A" w:rsidRPr="002B119A" w:rsidRDefault="002B119A" w:rsidP="002B119A">
            <w:pPr>
              <w:widowControl w:val="0"/>
              <w:autoSpaceDE w:val="0"/>
              <w:autoSpaceDN w:val="0"/>
              <w:rPr>
                <w:color w:val="auto"/>
                <w:spacing w:val="0"/>
                <w:sz w:val="28"/>
                <w:szCs w:val="28"/>
              </w:rPr>
            </w:pPr>
          </w:p>
        </w:tc>
      </w:tr>
    </w:tbl>
    <w:p w:rsidR="002B119A" w:rsidRPr="002B119A" w:rsidRDefault="002B119A" w:rsidP="002B119A">
      <w:pPr>
        <w:widowControl w:val="0"/>
        <w:autoSpaceDE w:val="0"/>
        <w:autoSpaceDN w:val="0"/>
        <w:ind w:firstLine="540"/>
        <w:jc w:val="both"/>
        <w:rPr>
          <w:color w:val="auto"/>
          <w:spacing w:val="0"/>
          <w:sz w:val="28"/>
          <w:szCs w:val="28"/>
        </w:rPr>
      </w:pP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2. Уровень готовности лица, подлежащего оценке обеспечения готовности:</w:t>
      </w:r>
    </w:p>
    <w:p w:rsidR="002B119A" w:rsidRPr="002B119A" w:rsidRDefault="002B119A" w:rsidP="002B119A">
      <w:pPr>
        <w:widowControl w:val="0"/>
        <w:autoSpaceDE w:val="0"/>
        <w:autoSpaceDN w:val="0"/>
        <w:ind w:firstLine="540"/>
        <w:jc w:val="both"/>
        <w:rPr>
          <w:color w:val="auto"/>
          <w:spacing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1"/>
      </w:tblGrid>
      <w:tr w:rsidR="002B119A" w:rsidRPr="002B119A" w:rsidTr="00493858">
        <w:tc>
          <w:tcPr>
            <w:tcW w:w="4649" w:type="dxa"/>
          </w:tcPr>
          <w:p w:rsidR="002B119A" w:rsidRPr="002B119A" w:rsidRDefault="002B119A" w:rsidP="002B119A">
            <w:pPr>
              <w:widowControl w:val="0"/>
              <w:autoSpaceDE w:val="0"/>
              <w:autoSpaceDN w:val="0"/>
              <w:jc w:val="center"/>
              <w:rPr>
                <w:color w:val="auto"/>
                <w:spacing w:val="0"/>
                <w:sz w:val="28"/>
                <w:szCs w:val="28"/>
              </w:rPr>
            </w:pPr>
            <w:r w:rsidRPr="002B119A">
              <w:rPr>
                <w:color w:val="auto"/>
                <w:spacing w:val="0"/>
                <w:sz w:val="28"/>
                <w:szCs w:val="28"/>
              </w:rPr>
              <w:t>Лицо, подлежащее оценке обеспечения готовности</w:t>
            </w:r>
          </w:p>
        </w:tc>
        <w:tc>
          <w:tcPr>
            <w:tcW w:w="4421" w:type="dxa"/>
          </w:tcPr>
          <w:p w:rsidR="002B119A" w:rsidRPr="002B119A" w:rsidRDefault="002B119A" w:rsidP="002B119A">
            <w:pPr>
              <w:widowControl w:val="0"/>
              <w:autoSpaceDE w:val="0"/>
              <w:autoSpaceDN w:val="0"/>
              <w:jc w:val="center"/>
              <w:rPr>
                <w:color w:val="auto"/>
                <w:spacing w:val="0"/>
                <w:sz w:val="28"/>
                <w:szCs w:val="28"/>
              </w:rPr>
            </w:pPr>
            <w:r w:rsidRPr="002B119A">
              <w:rPr>
                <w:color w:val="auto"/>
                <w:spacing w:val="0"/>
                <w:sz w:val="28"/>
                <w:szCs w:val="28"/>
              </w:rPr>
              <w:t>Уровень готовности</w:t>
            </w:r>
          </w:p>
          <w:p w:rsidR="002B119A" w:rsidRPr="002B119A" w:rsidRDefault="002B119A" w:rsidP="002B119A">
            <w:pPr>
              <w:widowControl w:val="0"/>
              <w:autoSpaceDE w:val="0"/>
              <w:autoSpaceDN w:val="0"/>
              <w:jc w:val="center"/>
              <w:rPr>
                <w:color w:val="auto"/>
                <w:spacing w:val="0"/>
                <w:sz w:val="28"/>
                <w:szCs w:val="28"/>
              </w:rPr>
            </w:pPr>
            <w:r w:rsidRPr="002B119A">
              <w:rPr>
                <w:color w:val="auto"/>
                <w:spacing w:val="0"/>
                <w:sz w:val="28"/>
                <w:szCs w:val="28"/>
              </w:rPr>
              <w:t>(Готов/готов с условиями/не готов)</w:t>
            </w:r>
          </w:p>
        </w:tc>
      </w:tr>
      <w:tr w:rsidR="002B119A" w:rsidRPr="002B119A" w:rsidTr="00493858">
        <w:tc>
          <w:tcPr>
            <w:tcW w:w="4649" w:type="dxa"/>
          </w:tcPr>
          <w:p w:rsidR="002B119A" w:rsidRPr="002B119A" w:rsidRDefault="002B119A" w:rsidP="002B119A">
            <w:pPr>
              <w:widowControl w:val="0"/>
              <w:autoSpaceDE w:val="0"/>
              <w:autoSpaceDN w:val="0"/>
              <w:rPr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4421" w:type="dxa"/>
          </w:tcPr>
          <w:p w:rsidR="002B119A" w:rsidRPr="002B119A" w:rsidRDefault="002B119A" w:rsidP="002B119A">
            <w:pPr>
              <w:widowControl w:val="0"/>
              <w:autoSpaceDE w:val="0"/>
              <w:autoSpaceDN w:val="0"/>
              <w:rPr>
                <w:color w:val="auto"/>
                <w:spacing w:val="0"/>
                <w:sz w:val="28"/>
                <w:szCs w:val="28"/>
              </w:rPr>
            </w:pPr>
          </w:p>
        </w:tc>
      </w:tr>
    </w:tbl>
    <w:p w:rsidR="002B119A" w:rsidRPr="002B119A" w:rsidRDefault="002B119A" w:rsidP="002B119A">
      <w:pPr>
        <w:widowControl w:val="0"/>
        <w:autoSpaceDE w:val="0"/>
        <w:autoSpaceDN w:val="0"/>
        <w:ind w:firstLine="540"/>
        <w:jc w:val="both"/>
        <w:rPr>
          <w:color w:val="auto"/>
          <w:spacing w:val="0"/>
          <w:sz w:val="28"/>
          <w:szCs w:val="28"/>
        </w:rPr>
      </w:pP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Приложение: 1. Оценочный лист для расчета индекса готовности к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            отопительному периоду ___________________ на __ л. в 1 экз.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                               (объект оценки обеспечения готовности)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            2. Оценочный лист для расчета индекса готовности к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            отопительному периоду ___________________ на __ л. в 1 экз.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                               (объект оценки обеспечения готовности)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            3. Оценочный лист для расчета индекса готовности к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            отопительному периоду ___________________ на __ л. в 1 экз.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 xml:space="preserve">                                   (объект оценки обеспечения готовности)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>Председатель комиссии: ____________________________________________________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0"/>
          <w:szCs w:val="28"/>
        </w:rPr>
      </w:pPr>
      <w:r w:rsidRPr="002B119A">
        <w:rPr>
          <w:color w:val="auto"/>
          <w:spacing w:val="0"/>
          <w:sz w:val="20"/>
          <w:szCs w:val="28"/>
        </w:rPr>
        <w:t xml:space="preserve">                                             (подпись, расшифровка подписи)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>Заместитель председателя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>комиссии: _________________________________________________________________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0"/>
          <w:szCs w:val="28"/>
        </w:rPr>
      </w:pPr>
      <w:r w:rsidRPr="002B119A">
        <w:rPr>
          <w:color w:val="auto"/>
          <w:spacing w:val="0"/>
          <w:sz w:val="20"/>
          <w:szCs w:val="28"/>
        </w:rPr>
        <w:t xml:space="preserve">                                             (подпись, расшифровка подписи)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8"/>
          <w:szCs w:val="28"/>
        </w:rPr>
      </w:pPr>
      <w:r w:rsidRPr="002B119A">
        <w:rPr>
          <w:color w:val="auto"/>
          <w:spacing w:val="0"/>
          <w:sz w:val="28"/>
          <w:szCs w:val="28"/>
        </w:rPr>
        <w:t>Члены комиссии: ___________________________________________________________</w:t>
      </w:r>
    </w:p>
    <w:p w:rsidR="002B119A" w:rsidRPr="002B119A" w:rsidRDefault="002B119A" w:rsidP="002B119A">
      <w:pPr>
        <w:widowControl w:val="0"/>
        <w:autoSpaceDE w:val="0"/>
        <w:autoSpaceDN w:val="0"/>
        <w:jc w:val="both"/>
        <w:rPr>
          <w:color w:val="auto"/>
          <w:spacing w:val="0"/>
          <w:sz w:val="20"/>
          <w:szCs w:val="28"/>
        </w:rPr>
      </w:pPr>
      <w:r w:rsidRPr="002B119A">
        <w:rPr>
          <w:color w:val="auto"/>
          <w:spacing w:val="0"/>
          <w:sz w:val="20"/>
          <w:szCs w:val="28"/>
        </w:rPr>
        <w:t xml:space="preserve">                                             (подпись, расшифровка подписи)</w:t>
      </w:r>
    </w:p>
    <w:p w:rsidR="00AC6065" w:rsidRPr="00AC6065" w:rsidRDefault="00AC6065" w:rsidP="00E321BF">
      <w:pPr>
        <w:widowControl w:val="0"/>
        <w:autoSpaceDE w:val="0"/>
        <w:autoSpaceDN w:val="0"/>
        <w:adjustRightInd w:val="0"/>
        <w:jc w:val="both"/>
        <w:rPr>
          <w:color w:val="auto"/>
          <w:spacing w:val="0"/>
          <w:sz w:val="28"/>
          <w:szCs w:val="28"/>
        </w:rPr>
      </w:pPr>
    </w:p>
    <w:p w:rsidR="00AC6065" w:rsidRPr="00AC6065" w:rsidRDefault="00AC6065" w:rsidP="00E321BF">
      <w:pPr>
        <w:widowControl w:val="0"/>
        <w:autoSpaceDE w:val="0"/>
        <w:autoSpaceDN w:val="0"/>
        <w:adjustRightInd w:val="0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 xml:space="preserve">    С актом оценки обеспечения готовности</w:t>
      </w:r>
      <w:r w:rsidR="00E57BFC">
        <w:rPr>
          <w:color w:val="auto"/>
          <w:spacing w:val="0"/>
          <w:sz w:val="28"/>
          <w:szCs w:val="28"/>
        </w:rPr>
        <w:t xml:space="preserve"> к отопительному периоду</w:t>
      </w:r>
      <w:r w:rsidRPr="00AC6065">
        <w:rPr>
          <w:color w:val="auto"/>
          <w:spacing w:val="0"/>
          <w:sz w:val="28"/>
          <w:szCs w:val="28"/>
        </w:rPr>
        <w:t xml:space="preserve"> ознакомлен, один экземпляр акта получил:</w:t>
      </w:r>
    </w:p>
    <w:p w:rsidR="00AC6065" w:rsidRPr="00AC6065" w:rsidRDefault="00AC6065" w:rsidP="00E321BF">
      <w:pPr>
        <w:widowControl w:val="0"/>
        <w:autoSpaceDE w:val="0"/>
        <w:autoSpaceDN w:val="0"/>
        <w:adjustRightInd w:val="0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 xml:space="preserve">    "_</w:t>
      </w:r>
      <w:r w:rsidR="000A02E8">
        <w:rPr>
          <w:color w:val="auto"/>
          <w:spacing w:val="0"/>
          <w:sz w:val="28"/>
          <w:szCs w:val="28"/>
        </w:rPr>
        <w:t xml:space="preserve">_" ___________ 20__ г. </w:t>
      </w:r>
      <w:r w:rsidRPr="00AC6065">
        <w:rPr>
          <w:color w:val="auto"/>
          <w:spacing w:val="0"/>
          <w:sz w:val="28"/>
          <w:szCs w:val="28"/>
        </w:rPr>
        <w:t>_______________________________</w:t>
      </w:r>
      <w:r w:rsidR="000A02E8">
        <w:rPr>
          <w:color w:val="auto"/>
          <w:spacing w:val="0"/>
          <w:sz w:val="28"/>
          <w:szCs w:val="28"/>
        </w:rPr>
        <w:t>________</w:t>
      </w:r>
      <w:r w:rsidRPr="00AC6065">
        <w:rPr>
          <w:color w:val="auto"/>
          <w:spacing w:val="0"/>
          <w:sz w:val="28"/>
          <w:szCs w:val="28"/>
        </w:rPr>
        <w:t>____</w:t>
      </w:r>
    </w:p>
    <w:p w:rsidR="00AC6065" w:rsidRPr="00AC6065" w:rsidRDefault="00AC6065" w:rsidP="000A02E8">
      <w:pPr>
        <w:widowControl w:val="0"/>
        <w:autoSpaceDE w:val="0"/>
        <w:autoSpaceDN w:val="0"/>
        <w:adjustRightInd w:val="0"/>
        <w:ind w:left="3119"/>
        <w:jc w:val="center"/>
        <w:rPr>
          <w:color w:val="auto"/>
          <w:spacing w:val="0"/>
          <w:sz w:val="28"/>
          <w:szCs w:val="28"/>
          <w:vertAlign w:val="superscript"/>
        </w:rPr>
      </w:pPr>
      <w:r w:rsidRPr="00AC6065">
        <w:rPr>
          <w:color w:val="auto"/>
          <w:spacing w:val="0"/>
          <w:sz w:val="28"/>
          <w:szCs w:val="28"/>
          <w:vertAlign w:val="superscript"/>
        </w:rPr>
        <w:t>(подпись, расшифровка подписи руководителя (его уполномоченного</w:t>
      </w:r>
    </w:p>
    <w:p w:rsidR="00AC6065" w:rsidRPr="00AC6065" w:rsidRDefault="00AC6065" w:rsidP="000A02E8">
      <w:pPr>
        <w:widowControl w:val="0"/>
        <w:autoSpaceDE w:val="0"/>
        <w:autoSpaceDN w:val="0"/>
        <w:adjustRightInd w:val="0"/>
        <w:ind w:left="3119"/>
        <w:jc w:val="center"/>
        <w:rPr>
          <w:color w:val="auto"/>
          <w:spacing w:val="0"/>
          <w:sz w:val="28"/>
          <w:szCs w:val="28"/>
          <w:vertAlign w:val="superscript"/>
        </w:rPr>
      </w:pPr>
      <w:r w:rsidRPr="00AC6065">
        <w:rPr>
          <w:color w:val="auto"/>
          <w:spacing w:val="0"/>
          <w:sz w:val="28"/>
          <w:szCs w:val="28"/>
          <w:vertAlign w:val="superscript"/>
        </w:rPr>
        <w:t>представителя) в отношении которого проводилась оценка</w:t>
      </w:r>
    </w:p>
    <w:p w:rsidR="00AC6065" w:rsidRPr="00AC6065" w:rsidRDefault="00AC6065" w:rsidP="000A02E8">
      <w:pPr>
        <w:widowControl w:val="0"/>
        <w:autoSpaceDE w:val="0"/>
        <w:autoSpaceDN w:val="0"/>
        <w:adjustRightInd w:val="0"/>
        <w:ind w:left="3119"/>
        <w:jc w:val="center"/>
        <w:rPr>
          <w:color w:val="auto"/>
          <w:spacing w:val="0"/>
          <w:sz w:val="28"/>
          <w:szCs w:val="28"/>
          <w:vertAlign w:val="superscript"/>
        </w:rPr>
      </w:pPr>
      <w:r w:rsidRPr="00AC6065">
        <w:rPr>
          <w:color w:val="auto"/>
          <w:spacing w:val="0"/>
          <w:sz w:val="28"/>
          <w:szCs w:val="28"/>
          <w:vertAlign w:val="superscript"/>
        </w:rPr>
        <w:t>обеспечения готовности к отопительному периоду)</w:t>
      </w:r>
    </w:p>
    <w:p w:rsidR="00AC6065" w:rsidRPr="00AC6065" w:rsidRDefault="00AC6065" w:rsidP="00E321BF">
      <w:pPr>
        <w:ind w:left="4395"/>
        <w:jc w:val="both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  <w:vertAlign w:val="superscript"/>
        </w:rPr>
        <w:br w:type="page"/>
      </w:r>
      <w:r w:rsidR="00E321BF">
        <w:rPr>
          <w:color w:val="auto"/>
          <w:spacing w:val="0"/>
          <w:sz w:val="28"/>
          <w:szCs w:val="28"/>
        </w:rPr>
        <w:lastRenderedPageBreak/>
        <w:t>Приложение 5</w:t>
      </w:r>
      <w:r w:rsidRPr="00AC6065">
        <w:rPr>
          <w:color w:val="auto"/>
          <w:spacing w:val="0"/>
          <w:sz w:val="28"/>
          <w:szCs w:val="28"/>
        </w:rPr>
        <w:t xml:space="preserve"> к</w:t>
      </w:r>
      <w:r w:rsidRPr="00AC6065">
        <w:rPr>
          <w:color w:val="auto"/>
          <w:spacing w:val="0"/>
          <w:szCs w:val="24"/>
        </w:rPr>
        <w:t xml:space="preserve"> </w:t>
      </w:r>
      <w:r w:rsidRPr="00AC6065">
        <w:rPr>
          <w:color w:val="auto"/>
          <w:spacing w:val="0"/>
          <w:sz w:val="28"/>
          <w:szCs w:val="28"/>
        </w:rPr>
        <w:t xml:space="preserve">программе проведения оценки обеспечения готовности объектов жилищно-коммунального хозяйства </w:t>
      </w:r>
      <w:r>
        <w:rPr>
          <w:color w:val="auto"/>
          <w:spacing w:val="0"/>
          <w:sz w:val="28"/>
          <w:szCs w:val="28"/>
        </w:rPr>
        <w:br/>
      </w:r>
      <w:r w:rsidRPr="00AC6065">
        <w:rPr>
          <w:color w:val="auto"/>
          <w:spacing w:val="0"/>
          <w:sz w:val="28"/>
          <w:szCs w:val="28"/>
        </w:rPr>
        <w:t xml:space="preserve">муниципального образования город Нижневартовск </w:t>
      </w:r>
      <w:r w:rsidR="002B119A">
        <w:rPr>
          <w:color w:val="auto"/>
          <w:spacing w:val="0"/>
          <w:sz w:val="28"/>
          <w:szCs w:val="28"/>
        </w:rPr>
        <w:t>к отопительному периоду 2026-2027</w:t>
      </w:r>
      <w:r w:rsidRPr="00AC6065">
        <w:rPr>
          <w:color w:val="auto"/>
          <w:spacing w:val="0"/>
          <w:sz w:val="28"/>
          <w:szCs w:val="28"/>
        </w:rPr>
        <w:t xml:space="preserve"> годов</w:t>
      </w:r>
    </w:p>
    <w:p w:rsidR="00AC6065" w:rsidRPr="00AC6065" w:rsidRDefault="00AC6065" w:rsidP="00E321BF">
      <w:pPr>
        <w:jc w:val="both"/>
        <w:rPr>
          <w:color w:val="auto"/>
          <w:spacing w:val="0"/>
          <w:sz w:val="28"/>
          <w:szCs w:val="28"/>
        </w:rPr>
      </w:pPr>
    </w:p>
    <w:p w:rsidR="00AC6065" w:rsidRDefault="00AC6065" w:rsidP="00E321BF">
      <w:pPr>
        <w:jc w:val="right"/>
        <w:rPr>
          <w:color w:val="auto"/>
          <w:spacing w:val="0"/>
          <w:sz w:val="28"/>
          <w:szCs w:val="28"/>
        </w:rPr>
      </w:pPr>
      <w:r w:rsidRPr="00AC6065">
        <w:rPr>
          <w:color w:val="auto"/>
          <w:spacing w:val="0"/>
          <w:sz w:val="28"/>
          <w:szCs w:val="28"/>
        </w:rPr>
        <w:t>Рекомендуемый образец</w:t>
      </w:r>
    </w:p>
    <w:p w:rsidR="00301875" w:rsidRPr="00AC6065" w:rsidRDefault="00301875" w:rsidP="00E321BF">
      <w:pPr>
        <w:jc w:val="right"/>
        <w:rPr>
          <w:color w:val="auto"/>
          <w:spacing w:val="0"/>
          <w:sz w:val="28"/>
          <w:szCs w:val="28"/>
        </w:rPr>
      </w:pPr>
      <w:r w:rsidRPr="00301875">
        <w:rPr>
          <w:color w:val="auto"/>
          <w:spacing w:val="0"/>
          <w:sz w:val="28"/>
          <w:szCs w:val="28"/>
        </w:rPr>
        <w:t>(оформляется на официальном бланке)</w:t>
      </w:r>
    </w:p>
    <w:p w:rsidR="00AC6065" w:rsidRPr="00AC6065" w:rsidRDefault="00AC6065" w:rsidP="00E321BF">
      <w:pPr>
        <w:jc w:val="center"/>
        <w:rPr>
          <w:color w:val="auto"/>
          <w:spacing w:val="0"/>
          <w:sz w:val="28"/>
          <w:szCs w:val="28"/>
        </w:rPr>
      </w:pPr>
    </w:p>
    <w:p w:rsidR="00301875" w:rsidRDefault="00301875" w:rsidP="00E321BF">
      <w:pPr>
        <w:jc w:val="center"/>
        <w:rPr>
          <w:b/>
          <w:bCs/>
          <w:color w:val="auto"/>
          <w:spacing w:val="0"/>
          <w:sz w:val="28"/>
          <w:szCs w:val="28"/>
        </w:rPr>
      </w:pPr>
    </w:p>
    <w:p w:rsidR="00AC6065" w:rsidRPr="00AC6065" w:rsidRDefault="00AC6065" w:rsidP="00E321BF">
      <w:pPr>
        <w:jc w:val="center"/>
        <w:rPr>
          <w:b/>
          <w:sz w:val="72"/>
          <w:szCs w:val="72"/>
        </w:rPr>
      </w:pPr>
      <w:r w:rsidRPr="00AC6065">
        <w:rPr>
          <w:b/>
          <w:sz w:val="72"/>
          <w:szCs w:val="72"/>
        </w:rPr>
        <w:t>ПАСПОРТ</w:t>
      </w:r>
    </w:p>
    <w:p w:rsidR="00AC6065" w:rsidRPr="00AC6065" w:rsidRDefault="00AC6065" w:rsidP="00E321BF">
      <w:pPr>
        <w:jc w:val="center"/>
        <w:rPr>
          <w:b/>
          <w:sz w:val="32"/>
          <w:szCs w:val="32"/>
        </w:rPr>
      </w:pPr>
      <w:r w:rsidRPr="00AC6065">
        <w:rPr>
          <w:b/>
          <w:sz w:val="32"/>
          <w:szCs w:val="32"/>
        </w:rPr>
        <w:t xml:space="preserve">обеспечения готовности </w:t>
      </w:r>
    </w:p>
    <w:p w:rsidR="00AC6065" w:rsidRPr="00AC6065" w:rsidRDefault="00E57BFC" w:rsidP="00E321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 </w:t>
      </w:r>
      <w:r w:rsidR="002B119A">
        <w:rPr>
          <w:b/>
          <w:sz w:val="32"/>
          <w:szCs w:val="32"/>
        </w:rPr>
        <w:t>отопительному периоду 2026</w:t>
      </w:r>
      <w:r w:rsidR="00AC6065" w:rsidRPr="00AC6065">
        <w:rPr>
          <w:b/>
          <w:sz w:val="32"/>
          <w:szCs w:val="32"/>
        </w:rPr>
        <w:t>-20</w:t>
      </w:r>
      <w:r w:rsidR="002B119A">
        <w:rPr>
          <w:b/>
          <w:sz w:val="32"/>
          <w:szCs w:val="32"/>
        </w:rPr>
        <w:t>27</w:t>
      </w:r>
      <w:r w:rsidR="00AC6065" w:rsidRPr="00AC6065">
        <w:rPr>
          <w:b/>
          <w:sz w:val="32"/>
          <w:szCs w:val="32"/>
        </w:rPr>
        <w:t xml:space="preserve"> годов</w:t>
      </w:r>
    </w:p>
    <w:p w:rsidR="00AC6065" w:rsidRPr="00AC6065" w:rsidRDefault="00AC6065" w:rsidP="00E321BF">
      <w:pPr>
        <w:jc w:val="center"/>
        <w:rPr>
          <w:b/>
          <w:sz w:val="40"/>
          <w:szCs w:val="40"/>
        </w:rPr>
      </w:pPr>
    </w:p>
    <w:p w:rsidR="00AC6065" w:rsidRPr="00AC6065" w:rsidRDefault="00AC6065" w:rsidP="00E321BF">
      <w:pPr>
        <w:jc w:val="center"/>
        <w:rPr>
          <w:b/>
          <w:sz w:val="40"/>
          <w:szCs w:val="40"/>
        </w:rPr>
      </w:pPr>
    </w:p>
    <w:p w:rsidR="00AC6065" w:rsidRPr="00AC6065" w:rsidRDefault="00AC6065" w:rsidP="00E321BF">
      <w:pPr>
        <w:jc w:val="center"/>
        <w:rPr>
          <w:b/>
          <w:sz w:val="40"/>
          <w:szCs w:val="40"/>
        </w:rPr>
      </w:pPr>
    </w:p>
    <w:p w:rsidR="00AC6065" w:rsidRPr="00AC6065" w:rsidRDefault="00AC6065" w:rsidP="00E321BF">
      <w:pPr>
        <w:jc w:val="center"/>
        <w:rPr>
          <w:b/>
          <w:sz w:val="40"/>
          <w:szCs w:val="40"/>
        </w:rPr>
      </w:pPr>
    </w:p>
    <w:p w:rsidR="002B119A" w:rsidRDefault="00AC6065" w:rsidP="002B119A">
      <w:pPr>
        <w:ind w:firstLine="567"/>
        <w:contextualSpacing/>
        <w:jc w:val="both"/>
        <w:rPr>
          <w:sz w:val="28"/>
          <w:szCs w:val="28"/>
        </w:rPr>
      </w:pPr>
      <w:r w:rsidRPr="00AC6065">
        <w:rPr>
          <w:sz w:val="28"/>
          <w:szCs w:val="28"/>
        </w:rPr>
        <w:t>Выдан</w:t>
      </w:r>
      <w:r w:rsidR="006A4C66">
        <w:rPr>
          <w:sz w:val="28"/>
          <w:szCs w:val="28"/>
        </w:rPr>
        <w:t xml:space="preserve"> ________________________</w:t>
      </w:r>
      <w:r w:rsidRPr="00AC6065">
        <w:rPr>
          <w:b/>
          <w:color w:val="auto"/>
          <w:sz w:val="28"/>
          <w:szCs w:val="28"/>
        </w:rPr>
        <w:t xml:space="preserve">, </w:t>
      </w:r>
      <w:r w:rsidRPr="00AC6065">
        <w:rPr>
          <w:color w:val="auto"/>
          <w:sz w:val="28"/>
          <w:szCs w:val="28"/>
        </w:rPr>
        <w:t>в</w:t>
      </w:r>
      <w:r w:rsidR="006A4C66">
        <w:rPr>
          <w:sz w:val="28"/>
          <w:szCs w:val="28"/>
        </w:rPr>
        <w:t xml:space="preserve"> отношении объектов которой</w:t>
      </w:r>
    </w:p>
    <w:p w:rsidR="002B119A" w:rsidRPr="00E57BFC" w:rsidRDefault="002B119A" w:rsidP="002B119A">
      <w:pPr>
        <w:ind w:firstLine="1276"/>
        <w:contextualSpacing/>
        <w:jc w:val="both"/>
        <w:rPr>
          <w:b/>
          <w:color w:val="auto"/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</w:t>
      </w:r>
      <w:r w:rsidR="00E57BFC">
        <w:rPr>
          <w:sz w:val="28"/>
          <w:szCs w:val="28"/>
        </w:rPr>
        <w:t xml:space="preserve"> </w:t>
      </w:r>
      <w:r w:rsidRPr="00E57BFC">
        <w:rPr>
          <w:b/>
          <w:color w:val="auto"/>
          <w:sz w:val="28"/>
          <w:szCs w:val="28"/>
          <w:vertAlign w:val="superscript"/>
        </w:rPr>
        <w:t>(наименование организации)</w:t>
      </w:r>
    </w:p>
    <w:p w:rsidR="00AC6065" w:rsidRPr="002B119A" w:rsidRDefault="006A4C66" w:rsidP="00E321BF">
      <w:pPr>
        <w:contextualSpacing/>
        <w:jc w:val="both"/>
        <w:rPr>
          <w:b/>
          <w:color w:val="auto"/>
          <w:sz w:val="28"/>
          <w:szCs w:val="28"/>
          <w:vertAlign w:val="superscript"/>
        </w:rPr>
      </w:pPr>
      <w:r w:rsidRPr="00AC6065">
        <w:rPr>
          <w:sz w:val="28"/>
          <w:szCs w:val="28"/>
        </w:rPr>
        <w:t>проводилась</w:t>
      </w:r>
      <w:r w:rsidRPr="00E57BFC">
        <w:rPr>
          <w:b/>
          <w:color w:val="auto"/>
          <w:sz w:val="28"/>
          <w:szCs w:val="28"/>
          <w:vertAlign w:val="superscript"/>
        </w:rPr>
        <w:t xml:space="preserve"> </w:t>
      </w:r>
      <w:r w:rsidR="00AC6065" w:rsidRPr="00AC6065">
        <w:rPr>
          <w:sz w:val="28"/>
          <w:szCs w:val="28"/>
        </w:rPr>
        <w:t>проверка готовно</w:t>
      </w:r>
      <w:r w:rsidR="002B119A">
        <w:rPr>
          <w:sz w:val="28"/>
          <w:szCs w:val="28"/>
        </w:rPr>
        <w:t>сти к отопительному периоду 2026-2027</w:t>
      </w:r>
      <w:r w:rsidR="00AC6065" w:rsidRPr="00AC6065">
        <w:rPr>
          <w:sz w:val="28"/>
          <w:szCs w:val="28"/>
        </w:rPr>
        <w:t xml:space="preserve"> годов.</w:t>
      </w:r>
    </w:p>
    <w:p w:rsidR="00AC6065" w:rsidRPr="00AC6065" w:rsidRDefault="00AC6065" w:rsidP="00E321BF">
      <w:pPr>
        <w:contextualSpacing/>
        <w:jc w:val="both"/>
        <w:rPr>
          <w:sz w:val="28"/>
          <w:szCs w:val="28"/>
        </w:rPr>
      </w:pPr>
    </w:p>
    <w:p w:rsidR="00AC6065" w:rsidRPr="00AC6065" w:rsidRDefault="00AC6065" w:rsidP="002B119A">
      <w:pPr>
        <w:ind w:firstLine="567"/>
        <w:contextualSpacing/>
        <w:jc w:val="both"/>
        <w:rPr>
          <w:sz w:val="28"/>
          <w:szCs w:val="28"/>
        </w:rPr>
      </w:pPr>
      <w:r w:rsidRPr="00AC6065">
        <w:rPr>
          <w:sz w:val="28"/>
          <w:szCs w:val="28"/>
        </w:rPr>
        <w:t>Основание выдачи паспорта готовности к отопительному периоду:</w:t>
      </w:r>
    </w:p>
    <w:p w:rsidR="00AC6065" w:rsidRPr="00AC6065" w:rsidRDefault="006A4C66" w:rsidP="00E321BF">
      <w:pPr>
        <w:contextualSpacing/>
        <w:jc w:val="both"/>
        <w:rPr>
          <w:color w:val="auto"/>
          <w:sz w:val="28"/>
          <w:szCs w:val="28"/>
          <w:u w:val="single"/>
        </w:rPr>
      </w:pPr>
      <w:r>
        <w:rPr>
          <w:sz w:val="28"/>
          <w:szCs w:val="28"/>
        </w:rPr>
        <w:t>акт оценки обеспечения</w:t>
      </w:r>
      <w:r w:rsidR="00AC6065" w:rsidRPr="00AC6065">
        <w:rPr>
          <w:sz w:val="28"/>
          <w:szCs w:val="28"/>
        </w:rPr>
        <w:t xml:space="preserve"> готовности к отопительному периоду</w:t>
      </w:r>
      <w:r w:rsidR="002B119A">
        <w:rPr>
          <w:sz w:val="28"/>
          <w:szCs w:val="28"/>
        </w:rPr>
        <w:t xml:space="preserve"> </w:t>
      </w:r>
      <w:r w:rsidR="005E3909" w:rsidRPr="005E3909">
        <w:rPr>
          <w:sz w:val="28"/>
          <w:szCs w:val="28"/>
        </w:rPr>
        <w:t>202</w:t>
      </w:r>
      <w:r w:rsidR="002B119A">
        <w:rPr>
          <w:sz w:val="28"/>
          <w:szCs w:val="28"/>
        </w:rPr>
        <w:t>6-2027</w:t>
      </w:r>
      <w:r w:rsidR="005E3909" w:rsidRPr="005E3909">
        <w:rPr>
          <w:sz w:val="28"/>
          <w:szCs w:val="28"/>
        </w:rPr>
        <w:t xml:space="preserve"> годов</w:t>
      </w:r>
      <w:r w:rsidR="00AC6065" w:rsidRPr="00AC6065">
        <w:rPr>
          <w:sz w:val="28"/>
          <w:szCs w:val="28"/>
        </w:rPr>
        <w:t xml:space="preserve"> </w:t>
      </w:r>
      <w:r w:rsidR="005E3909">
        <w:rPr>
          <w:sz w:val="28"/>
          <w:szCs w:val="28"/>
        </w:rPr>
        <w:br/>
      </w:r>
      <w:r>
        <w:rPr>
          <w:color w:val="auto"/>
          <w:sz w:val="28"/>
          <w:szCs w:val="28"/>
        </w:rPr>
        <w:t>от _____</w:t>
      </w:r>
      <w:r w:rsidR="00AC6065" w:rsidRPr="00AC6065">
        <w:rPr>
          <w:color w:val="auto"/>
          <w:sz w:val="28"/>
          <w:szCs w:val="28"/>
        </w:rPr>
        <w:t>____ №__</w:t>
      </w:r>
      <w:r>
        <w:rPr>
          <w:color w:val="auto"/>
          <w:sz w:val="28"/>
          <w:szCs w:val="28"/>
        </w:rPr>
        <w:t>_</w:t>
      </w:r>
      <w:r w:rsidR="005E3909">
        <w:rPr>
          <w:color w:val="auto"/>
          <w:sz w:val="28"/>
          <w:szCs w:val="28"/>
        </w:rPr>
        <w:t>_</w:t>
      </w:r>
    </w:p>
    <w:p w:rsidR="00AC6065" w:rsidRPr="00AC6065" w:rsidRDefault="00AC6065" w:rsidP="00E321BF">
      <w:pPr>
        <w:contextualSpacing/>
        <w:jc w:val="both"/>
        <w:rPr>
          <w:sz w:val="28"/>
          <w:szCs w:val="28"/>
        </w:rPr>
      </w:pPr>
    </w:p>
    <w:p w:rsidR="00AC6065" w:rsidRPr="00AC6065" w:rsidRDefault="00AC6065" w:rsidP="00E321BF">
      <w:pPr>
        <w:jc w:val="both"/>
        <w:rPr>
          <w:sz w:val="28"/>
          <w:szCs w:val="28"/>
        </w:rPr>
      </w:pPr>
    </w:p>
    <w:p w:rsidR="00AC6065" w:rsidRPr="00AC6065" w:rsidRDefault="00AC6065" w:rsidP="00E321BF">
      <w:pPr>
        <w:rPr>
          <w:sz w:val="28"/>
          <w:szCs w:val="28"/>
          <w:u w:val="single"/>
        </w:rPr>
      </w:pPr>
    </w:p>
    <w:tbl>
      <w:tblPr>
        <w:tblStyle w:val="af1"/>
        <w:tblW w:w="96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4"/>
        <w:gridCol w:w="2856"/>
        <w:gridCol w:w="3193"/>
      </w:tblGrid>
      <w:tr w:rsidR="006A4C66" w:rsidTr="00E321BF">
        <w:trPr>
          <w:trHeight w:val="2280"/>
        </w:trPr>
        <w:tc>
          <w:tcPr>
            <w:tcW w:w="3574" w:type="dxa"/>
            <w:vAlign w:val="center"/>
          </w:tcPr>
          <w:p w:rsidR="006A4C66" w:rsidRPr="00AC6065" w:rsidRDefault="006A4C66" w:rsidP="00E321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главы города</w:t>
            </w:r>
            <w:r w:rsidR="00E321BF">
              <w:rPr>
                <w:b/>
                <w:sz w:val="28"/>
                <w:szCs w:val="28"/>
              </w:rPr>
              <w:t>, директор департамента жилищно-коммунального хозяйства администрации города</w:t>
            </w:r>
          </w:p>
          <w:p w:rsidR="006A4C66" w:rsidRDefault="006A4C66" w:rsidP="00E321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56" w:type="dxa"/>
            <w:vAlign w:val="center"/>
          </w:tcPr>
          <w:p w:rsidR="006A4C66" w:rsidRDefault="006A4C66" w:rsidP="00E321BF">
            <w:pPr>
              <w:pBdr>
                <w:bottom w:val="single" w:sz="12" w:space="1" w:color="auto"/>
              </w:pBdr>
              <w:jc w:val="center"/>
              <w:rPr>
                <w:b/>
                <w:sz w:val="28"/>
                <w:szCs w:val="28"/>
              </w:rPr>
            </w:pPr>
          </w:p>
          <w:p w:rsidR="006A4C66" w:rsidRPr="006A4C66" w:rsidRDefault="006A4C66" w:rsidP="00E321BF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6A4C66">
              <w:rPr>
                <w:b/>
                <w:sz w:val="28"/>
                <w:szCs w:val="28"/>
                <w:vertAlign w:val="superscript"/>
              </w:rPr>
              <w:t>(подпись</w:t>
            </w:r>
            <w:r>
              <w:rPr>
                <w:b/>
                <w:sz w:val="28"/>
                <w:szCs w:val="28"/>
                <w:vertAlign w:val="superscript"/>
              </w:rPr>
              <w:t>, печать</w:t>
            </w:r>
            <w:r w:rsidRPr="006A4C66">
              <w:rPr>
                <w:b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3193" w:type="dxa"/>
            <w:vAlign w:val="center"/>
          </w:tcPr>
          <w:p w:rsidR="006A4C66" w:rsidRDefault="006A4C66" w:rsidP="00E321BF">
            <w:pPr>
              <w:pBdr>
                <w:bottom w:val="single" w:sz="12" w:space="1" w:color="auto"/>
              </w:pBdr>
              <w:jc w:val="center"/>
              <w:rPr>
                <w:b/>
                <w:sz w:val="28"/>
                <w:szCs w:val="28"/>
              </w:rPr>
            </w:pPr>
          </w:p>
          <w:p w:rsidR="006A4C66" w:rsidRDefault="006A4C66" w:rsidP="00E321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vertAlign w:val="superscript"/>
              </w:rPr>
              <w:t>(инициалы, фамилия</w:t>
            </w:r>
            <w:r w:rsidRPr="006A4C66">
              <w:rPr>
                <w:b/>
                <w:sz w:val="28"/>
                <w:szCs w:val="28"/>
                <w:vertAlign w:val="superscript"/>
              </w:rPr>
              <w:t>)</w:t>
            </w:r>
          </w:p>
        </w:tc>
      </w:tr>
    </w:tbl>
    <w:p w:rsidR="00AC6065" w:rsidRDefault="00AC6065" w:rsidP="00E321BF">
      <w:pPr>
        <w:widowControl w:val="0"/>
        <w:autoSpaceDE w:val="0"/>
        <w:autoSpaceDN w:val="0"/>
        <w:adjustRightInd w:val="0"/>
        <w:rPr>
          <w:color w:val="auto"/>
          <w:spacing w:val="0"/>
          <w:sz w:val="28"/>
          <w:szCs w:val="28"/>
          <w:vertAlign w:val="superscript"/>
        </w:rPr>
      </w:pPr>
    </w:p>
    <w:p w:rsidR="00E321BF" w:rsidRDefault="00E321BF" w:rsidP="00E321BF">
      <w:pPr>
        <w:widowControl w:val="0"/>
        <w:autoSpaceDE w:val="0"/>
        <w:autoSpaceDN w:val="0"/>
        <w:adjustRightInd w:val="0"/>
        <w:rPr>
          <w:color w:val="auto"/>
          <w:spacing w:val="0"/>
          <w:sz w:val="28"/>
          <w:szCs w:val="28"/>
          <w:vertAlign w:val="superscript"/>
        </w:rPr>
      </w:pPr>
    </w:p>
    <w:p w:rsidR="0093286A" w:rsidRPr="00AC6065" w:rsidRDefault="0093286A" w:rsidP="00E321BF">
      <w:pPr>
        <w:suppressAutoHyphens/>
        <w:jc w:val="both"/>
      </w:pPr>
    </w:p>
    <w:sectPr w:rsidR="0093286A" w:rsidRPr="00AC6065" w:rsidSect="00E321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627" w:rsidRDefault="00887627" w:rsidP="006A2530">
      <w:r>
        <w:separator/>
      </w:r>
    </w:p>
  </w:endnote>
  <w:endnote w:type="continuationSeparator" w:id="0">
    <w:p w:rsidR="00887627" w:rsidRDefault="00887627" w:rsidP="006A2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729" w:rsidRDefault="00E7472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729" w:rsidRPr="0093286A" w:rsidRDefault="00E74729" w:rsidP="0093286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729" w:rsidRDefault="00E747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627" w:rsidRDefault="00887627" w:rsidP="006A2530">
      <w:r>
        <w:separator/>
      </w:r>
    </w:p>
  </w:footnote>
  <w:footnote w:type="continuationSeparator" w:id="0">
    <w:p w:rsidR="00887627" w:rsidRDefault="00887627" w:rsidP="006A2530">
      <w:r>
        <w:continuationSeparator/>
      </w:r>
    </w:p>
  </w:footnote>
  <w:footnote w:id="1">
    <w:p w:rsidR="00E74729" w:rsidRDefault="00E74729" w:rsidP="00301875">
      <w:pPr>
        <w:pStyle w:val="af2"/>
      </w:pPr>
      <w:r>
        <w:rPr>
          <w:rStyle w:val="af4"/>
        </w:rPr>
        <w:footnoteRef/>
      </w:r>
      <w:r>
        <w:t xml:space="preserve"> Возможно изменение в дате</w:t>
      </w:r>
      <w:r w:rsidRPr="009C53BE">
        <w:t xml:space="preserve"> проведения публичного отчета в связи с возможным переносом даты проведения проверки.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729" w:rsidRDefault="00E74729" w:rsidP="00EF5697">
    <w:pPr>
      <w:pStyle w:val="a7"/>
      <w:jc w:val="center"/>
      <w:rPr>
        <w:szCs w:val="24"/>
      </w:rPr>
    </w:pPr>
    <w:r w:rsidRPr="00AE5E15">
      <w:rPr>
        <w:szCs w:val="24"/>
      </w:rPr>
      <w:fldChar w:fldCharType="begin"/>
    </w:r>
    <w:r w:rsidRPr="00AE5E15">
      <w:rPr>
        <w:szCs w:val="24"/>
      </w:rPr>
      <w:instrText>PAGE   \* MERGEFORMAT</w:instrText>
    </w:r>
    <w:r w:rsidRPr="00AE5E15">
      <w:rPr>
        <w:szCs w:val="24"/>
      </w:rPr>
      <w:fldChar w:fldCharType="separate"/>
    </w:r>
    <w:r w:rsidR="002B119A">
      <w:rPr>
        <w:noProof/>
        <w:szCs w:val="24"/>
      </w:rPr>
      <w:t>2</w:t>
    </w:r>
    <w:r w:rsidRPr="00AE5E15">
      <w:rPr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729" w:rsidRPr="002B1825" w:rsidRDefault="00E74729" w:rsidP="00EF5697">
    <w:pPr>
      <w:pStyle w:val="a7"/>
      <w:jc w:val="center"/>
      <w:rPr>
        <w:szCs w:val="24"/>
      </w:rPr>
    </w:pPr>
    <w:r w:rsidRPr="002B1825">
      <w:rPr>
        <w:szCs w:val="24"/>
      </w:rPr>
      <w:fldChar w:fldCharType="begin"/>
    </w:r>
    <w:r w:rsidRPr="002B1825">
      <w:rPr>
        <w:szCs w:val="24"/>
      </w:rPr>
      <w:instrText>PAGE   \* MERGEFORMAT</w:instrText>
    </w:r>
    <w:r w:rsidRPr="002B1825">
      <w:rPr>
        <w:szCs w:val="24"/>
      </w:rPr>
      <w:fldChar w:fldCharType="separate"/>
    </w:r>
    <w:r w:rsidR="000A02E8">
      <w:rPr>
        <w:noProof/>
        <w:szCs w:val="24"/>
      </w:rPr>
      <w:t>5</w:t>
    </w:r>
    <w:r w:rsidRPr="002B1825">
      <w:rPr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729" w:rsidRDefault="00E74729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729" w:rsidRDefault="00E7472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A02E8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729" w:rsidRDefault="00E747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E015E"/>
    <w:multiLevelType w:val="hybridMultilevel"/>
    <w:tmpl w:val="8A38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040E4E"/>
    <w:multiLevelType w:val="multilevel"/>
    <w:tmpl w:val="94421EA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cs="Times New Roman" w:hint="default"/>
      </w:rPr>
    </w:lvl>
  </w:abstractNum>
  <w:abstractNum w:abstractNumId="2" w15:restartNumberingAfterBreak="0">
    <w:nsid w:val="24A33634"/>
    <w:multiLevelType w:val="hybridMultilevel"/>
    <w:tmpl w:val="98B019C2"/>
    <w:lvl w:ilvl="0" w:tplc="04190001">
      <w:start w:val="19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13BBC"/>
    <w:multiLevelType w:val="hybridMultilevel"/>
    <w:tmpl w:val="E3944F04"/>
    <w:lvl w:ilvl="0" w:tplc="A0E4E54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540C1404"/>
    <w:multiLevelType w:val="hybridMultilevel"/>
    <w:tmpl w:val="16C4E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2F185C"/>
    <w:multiLevelType w:val="hybridMultilevel"/>
    <w:tmpl w:val="190E7CC0"/>
    <w:lvl w:ilvl="0" w:tplc="746E06C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066B2"/>
    <w:multiLevelType w:val="hybridMultilevel"/>
    <w:tmpl w:val="38E2AC72"/>
    <w:lvl w:ilvl="0" w:tplc="F978FF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647B0903"/>
    <w:multiLevelType w:val="hybridMultilevel"/>
    <w:tmpl w:val="4E3263B4"/>
    <w:lvl w:ilvl="0" w:tplc="04190001">
      <w:start w:val="19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EF"/>
    <w:rsid w:val="000056E3"/>
    <w:rsid w:val="0004014E"/>
    <w:rsid w:val="000555E8"/>
    <w:rsid w:val="00084618"/>
    <w:rsid w:val="00092170"/>
    <w:rsid w:val="000A02E8"/>
    <w:rsid w:val="000A456C"/>
    <w:rsid w:val="000C1585"/>
    <w:rsid w:val="000C7D3D"/>
    <w:rsid w:val="0011017F"/>
    <w:rsid w:val="0012051D"/>
    <w:rsid w:val="001348DB"/>
    <w:rsid w:val="001405FF"/>
    <w:rsid w:val="001412BD"/>
    <w:rsid w:val="0014370C"/>
    <w:rsid w:val="001453AD"/>
    <w:rsid w:val="00154BD9"/>
    <w:rsid w:val="001557F3"/>
    <w:rsid w:val="00187FC2"/>
    <w:rsid w:val="001931F3"/>
    <w:rsid w:val="001B2A20"/>
    <w:rsid w:val="001B69A8"/>
    <w:rsid w:val="001C6DD0"/>
    <w:rsid w:val="001D72F6"/>
    <w:rsid w:val="001E6091"/>
    <w:rsid w:val="001F1927"/>
    <w:rsid w:val="002049D0"/>
    <w:rsid w:val="00221880"/>
    <w:rsid w:val="0022483E"/>
    <w:rsid w:val="002433AE"/>
    <w:rsid w:val="002448B3"/>
    <w:rsid w:val="0025008D"/>
    <w:rsid w:val="00277485"/>
    <w:rsid w:val="002864ED"/>
    <w:rsid w:val="002911A5"/>
    <w:rsid w:val="002A0AA0"/>
    <w:rsid w:val="002B06DC"/>
    <w:rsid w:val="002B119A"/>
    <w:rsid w:val="002B3EB0"/>
    <w:rsid w:val="002F4689"/>
    <w:rsid w:val="002F76DB"/>
    <w:rsid w:val="002F7A2E"/>
    <w:rsid w:val="002F7AB0"/>
    <w:rsid w:val="003001A8"/>
    <w:rsid w:val="00301875"/>
    <w:rsid w:val="00317B5A"/>
    <w:rsid w:val="00334EA6"/>
    <w:rsid w:val="00337AE9"/>
    <w:rsid w:val="003538C7"/>
    <w:rsid w:val="00365EC8"/>
    <w:rsid w:val="003B7946"/>
    <w:rsid w:val="003D4456"/>
    <w:rsid w:val="003F304A"/>
    <w:rsid w:val="003F7FC6"/>
    <w:rsid w:val="00403038"/>
    <w:rsid w:val="00413E86"/>
    <w:rsid w:val="00416362"/>
    <w:rsid w:val="004437C0"/>
    <w:rsid w:val="0047367E"/>
    <w:rsid w:val="00474AD3"/>
    <w:rsid w:val="004D4E02"/>
    <w:rsid w:val="004F07FC"/>
    <w:rsid w:val="005072F8"/>
    <w:rsid w:val="00574651"/>
    <w:rsid w:val="005A02E2"/>
    <w:rsid w:val="005A754E"/>
    <w:rsid w:val="005C5E07"/>
    <w:rsid w:val="005D0A5C"/>
    <w:rsid w:val="005D23F9"/>
    <w:rsid w:val="005E37C4"/>
    <w:rsid w:val="005E3909"/>
    <w:rsid w:val="006166F5"/>
    <w:rsid w:val="006207AC"/>
    <w:rsid w:val="00626646"/>
    <w:rsid w:val="006313D8"/>
    <w:rsid w:val="00631517"/>
    <w:rsid w:val="00642166"/>
    <w:rsid w:val="00663041"/>
    <w:rsid w:val="00682BEF"/>
    <w:rsid w:val="0069171A"/>
    <w:rsid w:val="006A04D5"/>
    <w:rsid w:val="006A2530"/>
    <w:rsid w:val="006A343A"/>
    <w:rsid w:val="006A4919"/>
    <w:rsid w:val="006A4C66"/>
    <w:rsid w:val="006B4AA0"/>
    <w:rsid w:val="006C17DF"/>
    <w:rsid w:val="006C3732"/>
    <w:rsid w:val="006C5574"/>
    <w:rsid w:val="006D587B"/>
    <w:rsid w:val="006E7F78"/>
    <w:rsid w:val="006F3EB2"/>
    <w:rsid w:val="006F54D3"/>
    <w:rsid w:val="00700F60"/>
    <w:rsid w:val="00720F78"/>
    <w:rsid w:val="0073757E"/>
    <w:rsid w:val="00755B2D"/>
    <w:rsid w:val="007738C6"/>
    <w:rsid w:val="0078161C"/>
    <w:rsid w:val="00782237"/>
    <w:rsid w:val="007C366C"/>
    <w:rsid w:val="007C4757"/>
    <w:rsid w:val="007D10DF"/>
    <w:rsid w:val="007D1C4E"/>
    <w:rsid w:val="007E67AF"/>
    <w:rsid w:val="007F60BE"/>
    <w:rsid w:val="007F611C"/>
    <w:rsid w:val="00806AE7"/>
    <w:rsid w:val="00807CB8"/>
    <w:rsid w:val="00850893"/>
    <w:rsid w:val="008568C1"/>
    <w:rsid w:val="0086106A"/>
    <w:rsid w:val="00875EFB"/>
    <w:rsid w:val="00887627"/>
    <w:rsid w:val="008933B2"/>
    <w:rsid w:val="008975B1"/>
    <w:rsid w:val="008B0550"/>
    <w:rsid w:val="008B29B4"/>
    <w:rsid w:val="008B4122"/>
    <w:rsid w:val="008C29EF"/>
    <w:rsid w:val="008D321B"/>
    <w:rsid w:val="008E2ED8"/>
    <w:rsid w:val="00916BF2"/>
    <w:rsid w:val="009174E9"/>
    <w:rsid w:val="0093286A"/>
    <w:rsid w:val="0094585B"/>
    <w:rsid w:val="00963243"/>
    <w:rsid w:val="009723D6"/>
    <w:rsid w:val="00972C1E"/>
    <w:rsid w:val="00990C07"/>
    <w:rsid w:val="00997320"/>
    <w:rsid w:val="00997E64"/>
    <w:rsid w:val="009F35BA"/>
    <w:rsid w:val="00A16B48"/>
    <w:rsid w:val="00A41963"/>
    <w:rsid w:val="00A5017C"/>
    <w:rsid w:val="00A77B8F"/>
    <w:rsid w:val="00AA43E6"/>
    <w:rsid w:val="00AA67E8"/>
    <w:rsid w:val="00AB4EA5"/>
    <w:rsid w:val="00AB5DBE"/>
    <w:rsid w:val="00AB6C90"/>
    <w:rsid w:val="00AC051E"/>
    <w:rsid w:val="00AC17E7"/>
    <w:rsid w:val="00AC5964"/>
    <w:rsid w:val="00AC6065"/>
    <w:rsid w:val="00AD1309"/>
    <w:rsid w:val="00AF2550"/>
    <w:rsid w:val="00B03428"/>
    <w:rsid w:val="00B20266"/>
    <w:rsid w:val="00B24BFE"/>
    <w:rsid w:val="00B4590C"/>
    <w:rsid w:val="00B77D00"/>
    <w:rsid w:val="00B80091"/>
    <w:rsid w:val="00B85E76"/>
    <w:rsid w:val="00B8636E"/>
    <w:rsid w:val="00BB6D9E"/>
    <w:rsid w:val="00BC607D"/>
    <w:rsid w:val="00C27806"/>
    <w:rsid w:val="00C3134E"/>
    <w:rsid w:val="00C32D3A"/>
    <w:rsid w:val="00C634BA"/>
    <w:rsid w:val="00C84A85"/>
    <w:rsid w:val="00C96686"/>
    <w:rsid w:val="00C96DEA"/>
    <w:rsid w:val="00C97C1D"/>
    <w:rsid w:val="00CA303A"/>
    <w:rsid w:val="00CA4079"/>
    <w:rsid w:val="00CB08B5"/>
    <w:rsid w:val="00CB3640"/>
    <w:rsid w:val="00CD398E"/>
    <w:rsid w:val="00CD6DBC"/>
    <w:rsid w:val="00CF3534"/>
    <w:rsid w:val="00D128B5"/>
    <w:rsid w:val="00D150BB"/>
    <w:rsid w:val="00D17F48"/>
    <w:rsid w:val="00D338FA"/>
    <w:rsid w:val="00D46B5E"/>
    <w:rsid w:val="00D5641F"/>
    <w:rsid w:val="00D56D88"/>
    <w:rsid w:val="00D56D8F"/>
    <w:rsid w:val="00D75468"/>
    <w:rsid w:val="00D86E0D"/>
    <w:rsid w:val="00DA098E"/>
    <w:rsid w:val="00DB52D8"/>
    <w:rsid w:val="00DC2FC5"/>
    <w:rsid w:val="00E04E39"/>
    <w:rsid w:val="00E25BBC"/>
    <w:rsid w:val="00E25E39"/>
    <w:rsid w:val="00E31C4F"/>
    <w:rsid w:val="00E321BF"/>
    <w:rsid w:val="00E357F7"/>
    <w:rsid w:val="00E363C0"/>
    <w:rsid w:val="00E36B96"/>
    <w:rsid w:val="00E52D96"/>
    <w:rsid w:val="00E54BD1"/>
    <w:rsid w:val="00E54E7A"/>
    <w:rsid w:val="00E57BFC"/>
    <w:rsid w:val="00E74729"/>
    <w:rsid w:val="00E915E5"/>
    <w:rsid w:val="00E9509C"/>
    <w:rsid w:val="00E970C4"/>
    <w:rsid w:val="00EA17E1"/>
    <w:rsid w:val="00EA6339"/>
    <w:rsid w:val="00EC08EE"/>
    <w:rsid w:val="00EF5697"/>
    <w:rsid w:val="00EF56AB"/>
    <w:rsid w:val="00F25B6C"/>
    <w:rsid w:val="00F3211A"/>
    <w:rsid w:val="00F4099D"/>
    <w:rsid w:val="00F56546"/>
    <w:rsid w:val="00F76687"/>
    <w:rsid w:val="00F77549"/>
    <w:rsid w:val="00F92914"/>
    <w:rsid w:val="00F9790E"/>
    <w:rsid w:val="00FA626E"/>
    <w:rsid w:val="00FB7C16"/>
    <w:rsid w:val="00FC0D7E"/>
    <w:rsid w:val="00FD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B392"/>
  <w15:docId w15:val="{07817D77-32C9-43A4-AD4E-4C3C45FA1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BEF"/>
    <w:rPr>
      <w:rFonts w:ascii="Times New Roman" w:eastAsia="Times New Roman" w:hAnsi="Times New Roman"/>
      <w:color w:val="000000"/>
      <w:spacing w:val="-2"/>
      <w:sz w:val="24"/>
      <w:szCs w:val="23"/>
    </w:rPr>
  </w:style>
  <w:style w:type="paragraph" w:styleId="1">
    <w:name w:val="heading 1"/>
    <w:basedOn w:val="a"/>
    <w:next w:val="a"/>
    <w:link w:val="10"/>
    <w:qFormat/>
    <w:rsid w:val="00CD6DBC"/>
    <w:pPr>
      <w:keepNext/>
      <w:jc w:val="center"/>
      <w:outlineLvl w:val="0"/>
    </w:pPr>
    <w:rPr>
      <w:b/>
      <w:color w:val="auto"/>
      <w:spacing w:val="0"/>
      <w:sz w:val="32"/>
      <w:szCs w:val="20"/>
    </w:rPr>
  </w:style>
  <w:style w:type="paragraph" w:styleId="3">
    <w:name w:val="heading 3"/>
    <w:basedOn w:val="a"/>
    <w:link w:val="30"/>
    <w:uiPriority w:val="9"/>
    <w:qFormat/>
    <w:rsid w:val="00AC6065"/>
    <w:pPr>
      <w:spacing w:before="100" w:beforeAutospacing="1" w:after="100" w:afterAutospacing="1"/>
      <w:outlineLvl w:val="2"/>
    </w:pPr>
    <w:rPr>
      <w:b/>
      <w:bCs/>
      <w:color w:val="auto"/>
      <w:spacing w:val="0"/>
      <w:sz w:val="27"/>
      <w:szCs w:val="27"/>
    </w:rPr>
  </w:style>
  <w:style w:type="paragraph" w:styleId="8">
    <w:name w:val="heading 8"/>
    <w:basedOn w:val="a"/>
    <w:next w:val="a"/>
    <w:link w:val="80"/>
    <w:uiPriority w:val="9"/>
    <w:unhideWhenUsed/>
    <w:qFormat/>
    <w:rsid w:val="00CD6DBC"/>
    <w:pPr>
      <w:keepNext/>
      <w:jc w:val="center"/>
      <w:outlineLvl w:val="7"/>
    </w:pPr>
    <w:rPr>
      <w:b/>
      <w:color w:val="auto"/>
      <w:spacing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BEF"/>
    <w:pPr>
      <w:ind w:left="720"/>
      <w:contextualSpacing/>
    </w:pPr>
  </w:style>
  <w:style w:type="character" w:customStyle="1" w:styleId="10">
    <w:name w:val="Заголовок 1 Знак"/>
    <w:link w:val="1"/>
    <w:rsid w:val="00CD6DB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link w:val="8"/>
    <w:uiPriority w:val="9"/>
    <w:rsid w:val="00CD6D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05F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405FF"/>
    <w:rPr>
      <w:rFonts w:ascii="Segoe UI" w:eastAsia="Times New Roman" w:hAnsi="Segoe UI" w:cs="Segoe UI"/>
      <w:color w:val="000000"/>
      <w:spacing w:val="-2"/>
      <w:sz w:val="18"/>
      <w:szCs w:val="18"/>
      <w:lang w:eastAsia="ru-RU"/>
    </w:rPr>
  </w:style>
  <w:style w:type="table" w:styleId="a6">
    <w:name w:val="Grid Table Light"/>
    <w:basedOn w:val="a1"/>
    <w:uiPriority w:val="40"/>
    <w:rsid w:val="008E2ED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7">
    <w:name w:val="header"/>
    <w:basedOn w:val="a"/>
    <w:link w:val="a8"/>
    <w:uiPriority w:val="99"/>
    <w:unhideWhenUsed/>
    <w:rsid w:val="006A253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A2530"/>
    <w:rPr>
      <w:rFonts w:ascii="Times New Roman" w:eastAsia="Times New Roman" w:hAnsi="Times New Roman" w:cs="Times New Roman"/>
      <w:color w:val="000000"/>
      <w:spacing w:val="-2"/>
      <w:sz w:val="24"/>
      <w:szCs w:val="23"/>
      <w:lang w:eastAsia="ru-RU"/>
    </w:rPr>
  </w:style>
  <w:style w:type="paragraph" w:styleId="a9">
    <w:name w:val="footer"/>
    <w:basedOn w:val="a"/>
    <w:link w:val="aa"/>
    <w:uiPriority w:val="99"/>
    <w:unhideWhenUsed/>
    <w:rsid w:val="006A25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A2530"/>
    <w:rPr>
      <w:rFonts w:ascii="Times New Roman" w:eastAsia="Times New Roman" w:hAnsi="Times New Roman" w:cs="Times New Roman"/>
      <w:color w:val="000000"/>
      <w:spacing w:val="-2"/>
      <w:sz w:val="24"/>
      <w:szCs w:val="23"/>
      <w:lang w:eastAsia="ru-RU"/>
    </w:rPr>
  </w:style>
  <w:style w:type="character" w:customStyle="1" w:styleId="30">
    <w:name w:val="Заголовок 3 Знак"/>
    <w:link w:val="3"/>
    <w:uiPriority w:val="9"/>
    <w:rsid w:val="00AC60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C6065"/>
  </w:style>
  <w:style w:type="paragraph" w:styleId="ab">
    <w:name w:val="Body Text"/>
    <w:basedOn w:val="a"/>
    <w:link w:val="ac"/>
    <w:uiPriority w:val="99"/>
    <w:rsid w:val="00AC6065"/>
    <w:pPr>
      <w:ind w:right="5079"/>
      <w:jc w:val="both"/>
    </w:pPr>
    <w:rPr>
      <w:bCs/>
      <w:color w:val="auto"/>
      <w:spacing w:val="0"/>
      <w:sz w:val="28"/>
      <w:szCs w:val="28"/>
    </w:rPr>
  </w:style>
  <w:style w:type="character" w:customStyle="1" w:styleId="ac">
    <w:name w:val="Основной текст Знак"/>
    <w:link w:val="ab"/>
    <w:uiPriority w:val="99"/>
    <w:rsid w:val="00AC6065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d">
    <w:name w:val="Strong"/>
    <w:uiPriority w:val="22"/>
    <w:qFormat/>
    <w:rsid w:val="00AC6065"/>
    <w:rPr>
      <w:b/>
    </w:rPr>
  </w:style>
  <w:style w:type="character" w:customStyle="1" w:styleId="2">
    <w:name w:val="Основной текст 2 Знак"/>
    <w:link w:val="20"/>
    <w:uiPriority w:val="99"/>
    <w:semiHidden/>
    <w:locked/>
    <w:rsid w:val="00AC6065"/>
    <w:rPr>
      <w:rFonts w:ascii="Times New Roman" w:hAnsi="Times New Roman"/>
      <w:sz w:val="24"/>
    </w:rPr>
  </w:style>
  <w:style w:type="paragraph" w:styleId="20">
    <w:name w:val="Body Text 2"/>
    <w:basedOn w:val="a"/>
    <w:link w:val="2"/>
    <w:uiPriority w:val="99"/>
    <w:semiHidden/>
    <w:unhideWhenUsed/>
    <w:rsid w:val="00AC6065"/>
    <w:pPr>
      <w:spacing w:after="120" w:line="480" w:lineRule="auto"/>
    </w:pPr>
    <w:rPr>
      <w:rFonts w:eastAsia="Calibri"/>
      <w:color w:val="auto"/>
      <w:spacing w:val="0"/>
      <w:szCs w:val="22"/>
      <w:lang w:eastAsia="en-US"/>
    </w:rPr>
  </w:style>
  <w:style w:type="character" w:customStyle="1" w:styleId="21">
    <w:name w:val="Основной текст 2 Знак1"/>
    <w:uiPriority w:val="99"/>
    <w:semiHidden/>
    <w:rsid w:val="00AC6065"/>
    <w:rPr>
      <w:rFonts w:ascii="Times New Roman" w:eastAsia="Times New Roman" w:hAnsi="Times New Roman" w:cs="Times New Roman"/>
      <w:color w:val="000000"/>
      <w:spacing w:val="-2"/>
      <w:sz w:val="24"/>
      <w:szCs w:val="23"/>
      <w:lang w:eastAsia="ru-RU"/>
    </w:rPr>
  </w:style>
  <w:style w:type="character" w:customStyle="1" w:styleId="211">
    <w:name w:val="Основной текст 2 Знак11"/>
    <w:uiPriority w:val="99"/>
    <w:semiHidden/>
    <w:rsid w:val="00AC6065"/>
    <w:rPr>
      <w:rFonts w:ascii="Times New Roman" w:hAnsi="Times New Roman" w:cs="Times New Roman"/>
      <w:sz w:val="24"/>
      <w:szCs w:val="24"/>
    </w:rPr>
  </w:style>
  <w:style w:type="character" w:styleId="ae">
    <w:name w:val="Hyperlink"/>
    <w:uiPriority w:val="99"/>
    <w:unhideWhenUsed/>
    <w:rsid w:val="00AC6065"/>
    <w:rPr>
      <w:color w:val="0000FF"/>
      <w:u w:val="single"/>
    </w:rPr>
  </w:style>
  <w:style w:type="paragraph" w:customStyle="1" w:styleId="xl67">
    <w:name w:val="xl6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68">
    <w:name w:val="xl6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69">
    <w:name w:val="xl6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spacing w:val="0"/>
      <w:szCs w:val="24"/>
    </w:rPr>
  </w:style>
  <w:style w:type="paragraph" w:customStyle="1" w:styleId="xl70">
    <w:name w:val="xl7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71">
    <w:name w:val="xl7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72">
    <w:name w:val="xl7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 w:val="22"/>
      <w:szCs w:val="22"/>
    </w:rPr>
  </w:style>
  <w:style w:type="paragraph" w:customStyle="1" w:styleId="xl73">
    <w:name w:val="xl7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74">
    <w:name w:val="xl7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75">
    <w:name w:val="xl7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76">
    <w:name w:val="xl76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77">
    <w:name w:val="xl7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78">
    <w:name w:val="xl7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79">
    <w:name w:val="xl7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80">
    <w:name w:val="xl8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 w:val="22"/>
      <w:szCs w:val="22"/>
    </w:rPr>
  </w:style>
  <w:style w:type="paragraph" w:customStyle="1" w:styleId="xl81">
    <w:name w:val="xl8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spacing w:val="0"/>
      <w:sz w:val="22"/>
      <w:szCs w:val="22"/>
    </w:rPr>
  </w:style>
  <w:style w:type="paragraph" w:customStyle="1" w:styleId="xl82">
    <w:name w:val="xl82"/>
    <w:basedOn w:val="a"/>
    <w:rsid w:val="00AC6065"/>
    <w:pPr>
      <w:shd w:val="clear" w:color="000000" w:fill="FFFFFF"/>
      <w:spacing w:before="100" w:beforeAutospacing="1" w:after="100" w:afterAutospacing="1"/>
    </w:pPr>
    <w:rPr>
      <w:b/>
      <w:bCs/>
      <w:color w:val="auto"/>
      <w:spacing w:val="0"/>
      <w:sz w:val="22"/>
      <w:szCs w:val="22"/>
    </w:rPr>
  </w:style>
  <w:style w:type="paragraph" w:customStyle="1" w:styleId="xl83">
    <w:name w:val="xl83"/>
    <w:basedOn w:val="a"/>
    <w:rsid w:val="00AC6065"/>
    <w:pPr>
      <w:shd w:val="clear" w:color="000000" w:fill="FFFFFF"/>
      <w:spacing w:before="100" w:beforeAutospacing="1" w:after="100" w:afterAutospacing="1"/>
    </w:pPr>
    <w:rPr>
      <w:color w:val="auto"/>
      <w:spacing w:val="0"/>
      <w:sz w:val="22"/>
      <w:szCs w:val="22"/>
    </w:rPr>
  </w:style>
  <w:style w:type="paragraph" w:customStyle="1" w:styleId="xl84">
    <w:name w:val="xl8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 w:val="22"/>
      <w:szCs w:val="22"/>
    </w:rPr>
  </w:style>
  <w:style w:type="paragraph" w:customStyle="1" w:styleId="xl85">
    <w:name w:val="xl8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 w:val="22"/>
      <w:szCs w:val="22"/>
    </w:rPr>
  </w:style>
  <w:style w:type="paragraph" w:customStyle="1" w:styleId="xl86">
    <w:name w:val="xl8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 w:val="22"/>
      <w:szCs w:val="22"/>
    </w:rPr>
  </w:style>
  <w:style w:type="paragraph" w:customStyle="1" w:styleId="xl87">
    <w:name w:val="xl8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spacing w:val="0"/>
      <w:szCs w:val="24"/>
    </w:rPr>
  </w:style>
  <w:style w:type="paragraph" w:customStyle="1" w:styleId="xl88">
    <w:name w:val="xl8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89">
    <w:name w:val="xl8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spacing w:val="0"/>
      <w:szCs w:val="24"/>
    </w:rPr>
  </w:style>
  <w:style w:type="paragraph" w:customStyle="1" w:styleId="xl90">
    <w:name w:val="xl9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91">
    <w:name w:val="xl9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92">
    <w:name w:val="xl9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93">
    <w:name w:val="xl9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spacing w:val="0"/>
      <w:szCs w:val="24"/>
    </w:rPr>
  </w:style>
  <w:style w:type="paragraph" w:customStyle="1" w:styleId="xl94">
    <w:name w:val="xl9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spacing w:val="0"/>
      <w:szCs w:val="24"/>
    </w:rPr>
  </w:style>
  <w:style w:type="paragraph" w:customStyle="1" w:styleId="xl95">
    <w:name w:val="xl95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96">
    <w:name w:val="xl9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spacing w:val="0"/>
      <w:szCs w:val="24"/>
    </w:rPr>
  </w:style>
  <w:style w:type="paragraph" w:customStyle="1" w:styleId="xl97">
    <w:name w:val="xl9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spacing w:val="0"/>
      <w:szCs w:val="24"/>
    </w:rPr>
  </w:style>
  <w:style w:type="paragraph" w:customStyle="1" w:styleId="xl98">
    <w:name w:val="xl9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99">
    <w:name w:val="xl9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100">
    <w:name w:val="xl10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spacing w:val="0"/>
      <w:szCs w:val="24"/>
    </w:rPr>
  </w:style>
  <w:style w:type="paragraph" w:customStyle="1" w:styleId="xl101">
    <w:name w:val="xl10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02">
    <w:name w:val="xl10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spacing w:val="0"/>
      <w:szCs w:val="24"/>
    </w:rPr>
  </w:style>
  <w:style w:type="paragraph" w:customStyle="1" w:styleId="xl103">
    <w:name w:val="xl103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04">
    <w:name w:val="xl104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05">
    <w:name w:val="xl105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06">
    <w:name w:val="xl10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spacing w:val="0"/>
      <w:szCs w:val="24"/>
    </w:rPr>
  </w:style>
  <w:style w:type="paragraph" w:customStyle="1" w:styleId="xl107">
    <w:name w:val="xl10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08">
    <w:name w:val="xl10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09">
    <w:name w:val="xl10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10">
    <w:name w:val="xl110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11">
    <w:name w:val="xl11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12">
    <w:name w:val="xl11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spacing w:val="0"/>
      <w:szCs w:val="24"/>
      <w:u w:val="single"/>
    </w:rPr>
  </w:style>
  <w:style w:type="paragraph" w:customStyle="1" w:styleId="xl113">
    <w:name w:val="xl113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spacing w:val="0"/>
      <w:szCs w:val="24"/>
    </w:rPr>
  </w:style>
  <w:style w:type="paragraph" w:customStyle="1" w:styleId="xl114">
    <w:name w:val="xl114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15">
    <w:name w:val="xl115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116">
    <w:name w:val="xl11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17">
    <w:name w:val="xl11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18">
    <w:name w:val="xl11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19">
    <w:name w:val="xl119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20">
    <w:name w:val="xl12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21">
    <w:name w:val="xl121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22">
    <w:name w:val="xl12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23">
    <w:name w:val="xl12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24">
    <w:name w:val="xl12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spacing w:val="0"/>
      <w:szCs w:val="24"/>
    </w:rPr>
  </w:style>
  <w:style w:type="paragraph" w:customStyle="1" w:styleId="xl125">
    <w:name w:val="xl12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26">
    <w:name w:val="xl12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27">
    <w:name w:val="xl127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spacing w:val="0"/>
      <w:szCs w:val="24"/>
    </w:rPr>
  </w:style>
  <w:style w:type="paragraph" w:customStyle="1" w:styleId="xl128">
    <w:name w:val="xl128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29">
    <w:name w:val="xl129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30">
    <w:name w:val="xl13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31">
    <w:name w:val="xl131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32">
    <w:name w:val="xl13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133">
    <w:name w:val="xl13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spacing w:val="0"/>
      <w:szCs w:val="24"/>
    </w:rPr>
  </w:style>
  <w:style w:type="paragraph" w:customStyle="1" w:styleId="xl134">
    <w:name w:val="xl13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35">
    <w:name w:val="xl13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36">
    <w:name w:val="xl13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37">
    <w:name w:val="xl137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38">
    <w:name w:val="xl138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139">
    <w:name w:val="xl139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140">
    <w:name w:val="xl14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color w:val="auto"/>
      <w:spacing w:val="0"/>
      <w:szCs w:val="24"/>
    </w:rPr>
  </w:style>
  <w:style w:type="paragraph" w:customStyle="1" w:styleId="xl141">
    <w:name w:val="xl141"/>
    <w:basedOn w:val="a"/>
    <w:rsid w:val="00AC6065"/>
    <w:pPr>
      <w:shd w:val="clear" w:color="000000" w:fill="FFFFFF"/>
      <w:spacing w:before="100" w:beforeAutospacing="1" w:after="100" w:afterAutospacing="1"/>
      <w:jc w:val="center"/>
    </w:pPr>
    <w:rPr>
      <w:color w:val="auto"/>
      <w:spacing w:val="0"/>
      <w:sz w:val="22"/>
      <w:szCs w:val="22"/>
    </w:rPr>
  </w:style>
  <w:style w:type="paragraph" w:customStyle="1" w:styleId="xl142">
    <w:name w:val="xl14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143">
    <w:name w:val="xl143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auto"/>
      <w:spacing w:val="0"/>
      <w:szCs w:val="24"/>
    </w:rPr>
  </w:style>
  <w:style w:type="paragraph" w:customStyle="1" w:styleId="xl144">
    <w:name w:val="xl14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auto"/>
      <w:spacing w:val="0"/>
      <w:szCs w:val="24"/>
    </w:rPr>
  </w:style>
  <w:style w:type="paragraph" w:customStyle="1" w:styleId="xl145">
    <w:name w:val="xl145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46">
    <w:name w:val="xl146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47">
    <w:name w:val="xl147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48">
    <w:name w:val="xl14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49">
    <w:name w:val="xl149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spacing w:val="0"/>
      <w:sz w:val="22"/>
      <w:szCs w:val="22"/>
    </w:rPr>
  </w:style>
  <w:style w:type="paragraph" w:customStyle="1" w:styleId="xl150">
    <w:name w:val="xl150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51">
    <w:name w:val="xl15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52">
    <w:name w:val="xl152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53">
    <w:name w:val="xl153"/>
    <w:basedOn w:val="a"/>
    <w:rsid w:val="00AC6065"/>
    <w:pPr>
      <w:shd w:val="clear" w:color="000000" w:fill="FFFFFF"/>
      <w:spacing w:before="100" w:beforeAutospacing="1" w:after="100" w:afterAutospacing="1"/>
    </w:pPr>
    <w:rPr>
      <w:color w:val="auto"/>
      <w:spacing w:val="0"/>
      <w:sz w:val="22"/>
      <w:szCs w:val="22"/>
    </w:rPr>
  </w:style>
  <w:style w:type="paragraph" w:customStyle="1" w:styleId="xl154">
    <w:name w:val="xl154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155">
    <w:name w:val="xl15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spacing w:val="0"/>
      <w:szCs w:val="24"/>
    </w:rPr>
  </w:style>
  <w:style w:type="paragraph" w:customStyle="1" w:styleId="xl156">
    <w:name w:val="xl15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57">
    <w:name w:val="xl157"/>
    <w:basedOn w:val="a"/>
    <w:rsid w:val="00AC606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158">
    <w:name w:val="xl15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 w:val="22"/>
      <w:szCs w:val="22"/>
    </w:rPr>
  </w:style>
  <w:style w:type="paragraph" w:customStyle="1" w:styleId="xl159">
    <w:name w:val="xl159"/>
    <w:basedOn w:val="a"/>
    <w:rsid w:val="00AC606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auto"/>
      <w:spacing w:val="0"/>
      <w:szCs w:val="24"/>
    </w:rPr>
  </w:style>
  <w:style w:type="paragraph" w:customStyle="1" w:styleId="xl160">
    <w:name w:val="xl16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spacing w:val="0"/>
      <w:sz w:val="22"/>
      <w:szCs w:val="22"/>
    </w:rPr>
  </w:style>
  <w:style w:type="paragraph" w:customStyle="1" w:styleId="xl161">
    <w:name w:val="xl16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spacing w:val="0"/>
      <w:szCs w:val="24"/>
    </w:rPr>
  </w:style>
  <w:style w:type="paragraph" w:customStyle="1" w:styleId="xl162">
    <w:name w:val="xl16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spacing w:val="0"/>
      <w:sz w:val="22"/>
      <w:szCs w:val="22"/>
    </w:rPr>
  </w:style>
  <w:style w:type="paragraph" w:customStyle="1" w:styleId="xl163">
    <w:name w:val="xl16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pacing w:val="0"/>
      <w:sz w:val="22"/>
      <w:szCs w:val="22"/>
    </w:rPr>
  </w:style>
  <w:style w:type="paragraph" w:customStyle="1" w:styleId="xl164">
    <w:name w:val="xl16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pacing w:val="0"/>
      <w:szCs w:val="24"/>
    </w:rPr>
  </w:style>
  <w:style w:type="paragraph" w:customStyle="1" w:styleId="xl165">
    <w:name w:val="xl16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pacing w:val="0"/>
      <w:szCs w:val="24"/>
    </w:rPr>
  </w:style>
  <w:style w:type="paragraph" w:customStyle="1" w:styleId="xl166">
    <w:name w:val="xl16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pacing w:val="0"/>
      <w:szCs w:val="24"/>
    </w:rPr>
  </w:style>
  <w:style w:type="paragraph" w:customStyle="1" w:styleId="xl167">
    <w:name w:val="xl16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spacing w:val="0"/>
      <w:szCs w:val="24"/>
    </w:rPr>
  </w:style>
  <w:style w:type="paragraph" w:customStyle="1" w:styleId="xl168">
    <w:name w:val="xl16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169">
    <w:name w:val="xl16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70">
    <w:name w:val="xl17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spacing w:val="0"/>
      <w:szCs w:val="24"/>
    </w:rPr>
  </w:style>
  <w:style w:type="paragraph" w:customStyle="1" w:styleId="xl171">
    <w:name w:val="xl17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172">
    <w:name w:val="xl17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173">
    <w:name w:val="xl17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spacing w:val="0"/>
      <w:szCs w:val="24"/>
    </w:rPr>
  </w:style>
  <w:style w:type="paragraph" w:customStyle="1" w:styleId="xl174">
    <w:name w:val="xl17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auto"/>
      <w:spacing w:val="0"/>
      <w:szCs w:val="24"/>
    </w:rPr>
  </w:style>
  <w:style w:type="paragraph" w:customStyle="1" w:styleId="xl175">
    <w:name w:val="xl17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spacing w:val="0"/>
      <w:szCs w:val="24"/>
    </w:rPr>
  </w:style>
  <w:style w:type="paragraph" w:customStyle="1" w:styleId="xl176">
    <w:name w:val="xl17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auto"/>
      <w:spacing w:val="0"/>
      <w:szCs w:val="24"/>
    </w:rPr>
  </w:style>
  <w:style w:type="paragraph" w:customStyle="1" w:styleId="xl177">
    <w:name w:val="xl17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auto"/>
      <w:spacing w:val="0"/>
      <w:szCs w:val="24"/>
    </w:rPr>
  </w:style>
  <w:style w:type="paragraph" w:customStyle="1" w:styleId="xl178">
    <w:name w:val="xl17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auto"/>
      <w:spacing w:val="0"/>
      <w:szCs w:val="24"/>
    </w:rPr>
  </w:style>
  <w:style w:type="paragraph" w:customStyle="1" w:styleId="xl179">
    <w:name w:val="xl17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180">
    <w:name w:val="xl18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181">
    <w:name w:val="xl18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spacing w:val="0"/>
      <w:sz w:val="22"/>
      <w:szCs w:val="22"/>
    </w:rPr>
  </w:style>
  <w:style w:type="paragraph" w:customStyle="1" w:styleId="xl182">
    <w:name w:val="xl18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spacing w:val="0"/>
      <w:szCs w:val="24"/>
    </w:rPr>
  </w:style>
  <w:style w:type="paragraph" w:customStyle="1" w:styleId="xl183">
    <w:name w:val="xl18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auto"/>
      <w:spacing w:val="0"/>
      <w:szCs w:val="24"/>
    </w:rPr>
  </w:style>
  <w:style w:type="paragraph" w:customStyle="1" w:styleId="xl184">
    <w:name w:val="xl18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185">
    <w:name w:val="xl18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186">
    <w:name w:val="xl18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187">
    <w:name w:val="xl187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188">
    <w:name w:val="xl18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189">
    <w:name w:val="xl189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spacing w:val="0"/>
      <w:sz w:val="22"/>
      <w:szCs w:val="22"/>
    </w:rPr>
  </w:style>
  <w:style w:type="paragraph" w:customStyle="1" w:styleId="xl190">
    <w:name w:val="xl190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191">
    <w:name w:val="xl191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192">
    <w:name w:val="xl192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spacing w:val="0"/>
      <w:sz w:val="22"/>
      <w:szCs w:val="22"/>
    </w:rPr>
  </w:style>
  <w:style w:type="paragraph" w:customStyle="1" w:styleId="xl193">
    <w:name w:val="xl19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spacing w:val="0"/>
      <w:szCs w:val="24"/>
    </w:rPr>
  </w:style>
  <w:style w:type="paragraph" w:customStyle="1" w:styleId="xl194">
    <w:name w:val="xl19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spacing w:val="0"/>
      <w:sz w:val="22"/>
      <w:szCs w:val="22"/>
    </w:rPr>
  </w:style>
  <w:style w:type="paragraph" w:customStyle="1" w:styleId="xl195">
    <w:name w:val="xl19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spacing w:val="0"/>
      <w:szCs w:val="24"/>
    </w:rPr>
  </w:style>
  <w:style w:type="paragraph" w:customStyle="1" w:styleId="xl196">
    <w:name w:val="xl19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spacing w:val="0"/>
      <w:szCs w:val="24"/>
    </w:rPr>
  </w:style>
  <w:style w:type="paragraph" w:customStyle="1" w:styleId="xl197">
    <w:name w:val="xl197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spacing w:val="0"/>
      <w:szCs w:val="24"/>
    </w:rPr>
  </w:style>
  <w:style w:type="paragraph" w:customStyle="1" w:styleId="xl198">
    <w:name w:val="xl198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spacing w:val="0"/>
      <w:szCs w:val="24"/>
    </w:rPr>
  </w:style>
  <w:style w:type="paragraph" w:customStyle="1" w:styleId="xl199">
    <w:name w:val="xl199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spacing w:val="0"/>
      <w:szCs w:val="24"/>
    </w:rPr>
  </w:style>
  <w:style w:type="paragraph" w:customStyle="1" w:styleId="xl200">
    <w:name w:val="xl200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auto"/>
      <w:spacing w:val="0"/>
      <w:szCs w:val="24"/>
    </w:rPr>
  </w:style>
  <w:style w:type="paragraph" w:customStyle="1" w:styleId="xl201">
    <w:name w:val="xl201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auto"/>
      <w:spacing w:val="0"/>
      <w:szCs w:val="24"/>
    </w:rPr>
  </w:style>
  <w:style w:type="paragraph" w:customStyle="1" w:styleId="xl202">
    <w:name w:val="xl202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203">
    <w:name w:val="xl203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auto"/>
      <w:spacing w:val="0"/>
      <w:szCs w:val="24"/>
    </w:rPr>
  </w:style>
  <w:style w:type="paragraph" w:customStyle="1" w:styleId="xl204">
    <w:name w:val="xl20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205">
    <w:name w:val="xl20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206">
    <w:name w:val="xl20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207">
    <w:name w:val="xl20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208">
    <w:name w:val="xl20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spacing w:val="0"/>
      <w:szCs w:val="24"/>
    </w:rPr>
  </w:style>
  <w:style w:type="paragraph" w:customStyle="1" w:styleId="xl209">
    <w:name w:val="xl20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spacing w:val="0"/>
      <w:szCs w:val="24"/>
    </w:rPr>
  </w:style>
  <w:style w:type="paragraph" w:customStyle="1" w:styleId="xl210">
    <w:name w:val="xl21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211">
    <w:name w:val="xl211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spacing w:val="0"/>
      <w:szCs w:val="24"/>
    </w:rPr>
  </w:style>
  <w:style w:type="paragraph" w:customStyle="1" w:styleId="xl212">
    <w:name w:val="xl212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213">
    <w:name w:val="xl213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spacing w:val="0"/>
      <w:szCs w:val="24"/>
    </w:rPr>
  </w:style>
  <w:style w:type="paragraph" w:customStyle="1" w:styleId="xl214">
    <w:name w:val="xl214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spacing w:val="0"/>
      <w:szCs w:val="24"/>
    </w:rPr>
  </w:style>
  <w:style w:type="paragraph" w:customStyle="1" w:styleId="xl215">
    <w:name w:val="xl21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spacing w:val="0"/>
      <w:szCs w:val="24"/>
    </w:rPr>
  </w:style>
  <w:style w:type="paragraph" w:customStyle="1" w:styleId="xl216">
    <w:name w:val="xl216"/>
    <w:basedOn w:val="a"/>
    <w:rsid w:val="00AC6065"/>
    <w:pP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spacing w:val="0"/>
      <w:sz w:val="22"/>
      <w:szCs w:val="22"/>
    </w:rPr>
  </w:style>
  <w:style w:type="paragraph" w:customStyle="1" w:styleId="xl217">
    <w:name w:val="xl217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spacing w:val="0"/>
      <w:szCs w:val="24"/>
    </w:rPr>
  </w:style>
  <w:style w:type="paragraph" w:customStyle="1" w:styleId="xl218">
    <w:name w:val="xl21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spacing w:val="0"/>
      <w:szCs w:val="24"/>
    </w:rPr>
  </w:style>
  <w:style w:type="paragraph" w:customStyle="1" w:styleId="xl219">
    <w:name w:val="xl219"/>
    <w:basedOn w:val="a"/>
    <w:rsid w:val="00AC60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20">
    <w:name w:val="xl220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21">
    <w:name w:val="xl221"/>
    <w:basedOn w:val="a"/>
    <w:rsid w:val="00AC60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 w:val="22"/>
      <w:szCs w:val="22"/>
    </w:rPr>
  </w:style>
  <w:style w:type="paragraph" w:customStyle="1" w:styleId="xl222">
    <w:name w:val="xl222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 w:val="22"/>
      <w:szCs w:val="22"/>
    </w:rPr>
  </w:style>
  <w:style w:type="paragraph" w:customStyle="1" w:styleId="xl223">
    <w:name w:val="xl223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24">
    <w:name w:val="xl224"/>
    <w:basedOn w:val="a"/>
    <w:rsid w:val="00AC60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25">
    <w:name w:val="xl22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 w:val="22"/>
      <w:szCs w:val="22"/>
    </w:rPr>
  </w:style>
  <w:style w:type="paragraph" w:customStyle="1" w:styleId="xl226">
    <w:name w:val="xl226"/>
    <w:basedOn w:val="a"/>
    <w:rsid w:val="00AC60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 w:val="22"/>
      <w:szCs w:val="22"/>
    </w:rPr>
  </w:style>
  <w:style w:type="paragraph" w:customStyle="1" w:styleId="xl227">
    <w:name w:val="xl227"/>
    <w:basedOn w:val="a"/>
    <w:rsid w:val="00AC60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 w:val="22"/>
      <w:szCs w:val="22"/>
    </w:rPr>
  </w:style>
  <w:style w:type="paragraph" w:customStyle="1" w:styleId="xl228">
    <w:name w:val="xl22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229">
    <w:name w:val="xl229"/>
    <w:basedOn w:val="a"/>
    <w:rsid w:val="00AC60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230">
    <w:name w:val="xl230"/>
    <w:basedOn w:val="a"/>
    <w:rsid w:val="00AC60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231">
    <w:name w:val="xl23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spacing w:val="0"/>
      <w:sz w:val="22"/>
      <w:szCs w:val="22"/>
    </w:rPr>
  </w:style>
  <w:style w:type="paragraph" w:customStyle="1" w:styleId="xl232">
    <w:name w:val="xl232"/>
    <w:basedOn w:val="a"/>
    <w:rsid w:val="00AC60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spacing w:val="0"/>
      <w:sz w:val="22"/>
      <w:szCs w:val="22"/>
    </w:rPr>
  </w:style>
  <w:style w:type="paragraph" w:customStyle="1" w:styleId="xl233">
    <w:name w:val="xl233"/>
    <w:basedOn w:val="a"/>
    <w:rsid w:val="00AC60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spacing w:val="0"/>
      <w:sz w:val="22"/>
      <w:szCs w:val="22"/>
    </w:rPr>
  </w:style>
  <w:style w:type="paragraph" w:customStyle="1" w:styleId="xl234">
    <w:name w:val="xl234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 w:val="22"/>
      <w:szCs w:val="22"/>
    </w:rPr>
  </w:style>
  <w:style w:type="paragraph" w:customStyle="1" w:styleId="xl235">
    <w:name w:val="xl235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 w:val="22"/>
      <w:szCs w:val="22"/>
    </w:rPr>
  </w:style>
  <w:style w:type="paragraph" w:customStyle="1" w:styleId="xl236">
    <w:name w:val="xl236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 w:val="22"/>
      <w:szCs w:val="22"/>
    </w:rPr>
  </w:style>
  <w:style w:type="paragraph" w:customStyle="1" w:styleId="xl237">
    <w:name w:val="xl237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 w:val="22"/>
      <w:szCs w:val="22"/>
    </w:rPr>
  </w:style>
  <w:style w:type="paragraph" w:customStyle="1" w:styleId="xl238">
    <w:name w:val="xl23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239">
    <w:name w:val="xl239"/>
    <w:basedOn w:val="a"/>
    <w:rsid w:val="00AC60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240">
    <w:name w:val="xl240"/>
    <w:basedOn w:val="a"/>
    <w:rsid w:val="00AC60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241">
    <w:name w:val="xl241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 w:val="22"/>
      <w:szCs w:val="22"/>
    </w:rPr>
  </w:style>
  <w:style w:type="paragraph" w:customStyle="1" w:styleId="xl242">
    <w:name w:val="xl242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43">
    <w:name w:val="xl243"/>
    <w:basedOn w:val="a"/>
    <w:rsid w:val="00AC60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44">
    <w:name w:val="xl244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45">
    <w:name w:val="xl245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46">
    <w:name w:val="xl246"/>
    <w:basedOn w:val="a"/>
    <w:rsid w:val="00AC60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47">
    <w:name w:val="xl247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48">
    <w:name w:val="xl248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49">
    <w:name w:val="xl249"/>
    <w:basedOn w:val="a"/>
    <w:rsid w:val="00AC60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50">
    <w:name w:val="xl250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51">
    <w:name w:val="xl251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52">
    <w:name w:val="xl252"/>
    <w:basedOn w:val="a"/>
    <w:rsid w:val="00AC60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53">
    <w:name w:val="xl253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254">
    <w:name w:val="xl25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spacing w:val="0"/>
      <w:szCs w:val="24"/>
    </w:rPr>
  </w:style>
  <w:style w:type="paragraph" w:customStyle="1" w:styleId="xl255">
    <w:name w:val="xl255"/>
    <w:basedOn w:val="a"/>
    <w:rsid w:val="00AC60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spacing w:val="0"/>
      <w:szCs w:val="24"/>
    </w:rPr>
  </w:style>
  <w:style w:type="paragraph" w:customStyle="1" w:styleId="xl256">
    <w:name w:val="xl256"/>
    <w:basedOn w:val="a"/>
    <w:rsid w:val="00AC60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spacing w:val="0"/>
      <w:szCs w:val="24"/>
    </w:rPr>
  </w:style>
  <w:style w:type="character" w:customStyle="1" w:styleId="12">
    <w:name w:val="Нижний колонтитул Знак1"/>
    <w:uiPriority w:val="99"/>
    <w:semiHidden/>
    <w:rsid w:val="00AC6065"/>
    <w:rPr>
      <w:rFonts w:ascii="Times New Roman" w:hAnsi="Times New Roman"/>
      <w:sz w:val="24"/>
      <w:szCs w:val="24"/>
    </w:rPr>
  </w:style>
  <w:style w:type="character" w:customStyle="1" w:styleId="110">
    <w:name w:val="Нижний колонтитул Знак11"/>
    <w:uiPriority w:val="99"/>
    <w:semiHidden/>
    <w:rsid w:val="00AC6065"/>
    <w:rPr>
      <w:rFonts w:ascii="Times New Roman" w:hAnsi="Times New Roman" w:cs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AC6065"/>
    <w:pPr>
      <w:spacing w:before="100" w:beforeAutospacing="1" w:after="100" w:afterAutospacing="1"/>
    </w:pPr>
    <w:rPr>
      <w:color w:val="auto"/>
      <w:spacing w:val="0"/>
      <w:szCs w:val="24"/>
    </w:rPr>
  </w:style>
  <w:style w:type="paragraph" w:customStyle="1" w:styleId="font5">
    <w:name w:val="font5"/>
    <w:basedOn w:val="a"/>
    <w:rsid w:val="00AC6065"/>
    <w:pPr>
      <w:spacing w:before="100" w:beforeAutospacing="1" w:after="100" w:afterAutospacing="1"/>
    </w:pPr>
    <w:rPr>
      <w:color w:val="auto"/>
      <w:spacing w:val="0"/>
      <w:szCs w:val="24"/>
    </w:rPr>
  </w:style>
  <w:style w:type="paragraph" w:customStyle="1" w:styleId="font6">
    <w:name w:val="font6"/>
    <w:basedOn w:val="a"/>
    <w:rsid w:val="00AC6065"/>
    <w:pPr>
      <w:spacing w:before="100" w:beforeAutospacing="1" w:after="100" w:afterAutospacing="1"/>
    </w:pPr>
    <w:rPr>
      <w:i/>
      <w:iCs/>
      <w:color w:val="auto"/>
      <w:spacing w:val="0"/>
      <w:szCs w:val="24"/>
    </w:rPr>
  </w:style>
  <w:style w:type="paragraph" w:customStyle="1" w:styleId="font7">
    <w:name w:val="font7"/>
    <w:basedOn w:val="a"/>
    <w:rsid w:val="00AC6065"/>
    <w:pPr>
      <w:spacing w:before="100" w:beforeAutospacing="1" w:after="100" w:afterAutospacing="1"/>
    </w:pPr>
    <w:rPr>
      <w:color w:val="auto"/>
      <w:spacing w:val="0"/>
      <w:szCs w:val="24"/>
    </w:rPr>
  </w:style>
  <w:style w:type="paragraph" w:customStyle="1" w:styleId="font8">
    <w:name w:val="font8"/>
    <w:basedOn w:val="a"/>
    <w:rsid w:val="00AC6065"/>
    <w:pPr>
      <w:spacing w:before="100" w:beforeAutospacing="1" w:after="100" w:afterAutospacing="1"/>
    </w:pPr>
    <w:rPr>
      <w:color w:val="0000FF"/>
      <w:spacing w:val="0"/>
      <w:szCs w:val="24"/>
    </w:rPr>
  </w:style>
  <w:style w:type="paragraph" w:customStyle="1" w:styleId="font9">
    <w:name w:val="font9"/>
    <w:basedOn w:val="a"/>
    <w:rsid w:val="00AC6065"/>
    <w:pPr>
      <w:spacing w:before="100" w:beforeAutospacing="1" w:after="100" w:afterAutospacing="1"/>
    </w:pPr>
    <w:rPr>
      <w:rFonts w:ascii="Tahoma" w:hAnsi="Tahoma" w:cs="Tahoma"/>
      <w:b/>
      <w:bCs/>
      <w:spacing w:val="0"/>
      <w:sz w:val="16"/>
      <w:szCs w:val="16"/>
    </w:rPr>
  </w:style>
  <w:style w:type="paragraph" w:customStyle="1" w:styleId="font10">
    <w:name w:val="font10"/>
    <w:basedOn w:val="a"/>
    <w:rsid w:val="00AC6065"/>
    <w:pPr>
      <w:spacing w:before="100" w:beforeAutospacing="1" w:after="100" w:afterAutospacing="1"/>
    </w:pPr>
    <w:rPr>
      <w:rFonts w:ascii="Tahoma" w:hAnsi="Tahoma" w:cs="Tahoma"/>
      <w:spacing w:val="0"/>
      <w:sz w:val="16"/>
      <w:szCs w:val="16"/>
    </w:rPr>
  </w:style>
  <w:style w:type="paragraph" w:customStyle="1" w:styleId="xl65">
    <w:name w:val="xl65"/>
    <w:basedOn w:val="a"/>
    <w:rsid w:val="00AC6065"/>
    <w:pPr>
      <w:shd w:val="clear" w:color="000000" w:fill="FFFFFF"/>
      <w:spacing w:before="100" w:beforeAutospacing="1" w:after="100" w:afterAutospacing="1"/>
    </w:pPr>
    <w:rPr>
      <w:color w:val="auto"/>
      <w:spacing w:val="0"/>
      <w:szCs w:val="24"/>
    </w:rPr>
  </w:style>
  <w:style w:type="paragraph" w:customStyle="1" w:styleId="xl66">
    <w:name w:val="xl6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257">
    <w:name w:val="xl25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58">
    <w:name w:val="xl25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59">
    <w:name w:val="xl259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60">
    <w:name w:val="xl260"/>
    <w:basedOn w:val="a"/>
    <w:rsid w:val="00AC6065"/>
    <w:pPr>
      <w:spacing w:before="100" w:beforeAutospacing="1" w:after="100" w:afterAutospacing="1"/>
      <w:textAlignment w:val="center"/>
    </w:pPr>
    <w:rPr>
      <w:color w:val="auto"/>
      <w:spacing w:val="0"/>
      <w:szCs w:val="24"/>
    </w:rPr>
  </w:style>
  <w:style w:type="paragraph" w:customStyle="1" w:styleId="xl261">
    <w:name w:val="xl26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62">
    <w:name w:val="xl26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spacing w:val="0"/>
      <w:szCs w:val="24"/>
    </w:rPr>
  </w:style>
  <w:style w:type="paragraph" w:customStyle="1" w:styleId="xl263">
    <w:name w:val="xl263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spacing w:val="0"/>
      <w:szCs w:val="24"/>
    </w:rPr>
  </w:style>
  <w:style w:type="paragraph" w:customStyle="1" w:styleId="xl264">
    <w:name w:val="xl26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65">
    <w:name w:val="xl26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66">
    <w:name w:val="xl26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67">
    <w:name w:val="xl267"/>
    <w:basedOn w:val="a"/>
    <w:rsid w:val="00AC60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68">
    <w:name w:val="xl26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69">
    <w:name w:val="xl26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70">
    <w:name w:val="xl270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71">
    <w:name w:val="xl27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72">
    <w:name w:val="xl27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73">
    <w:name w:val="xl27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74">
    <w:name w:val="xl27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75">
    <w:name w:val="xl27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76">
    <w:name w:val="xl27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77">
    <w:name w:val="xl27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78">
    <w:name w:val="xl27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79">
    <w:name w:val="xl27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80">
    <w:name w:val="xl28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81">
    <w:name w:val="xl28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82">
    <w:name w:val="xl28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83">
    <w:name w:val="xl28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84">
    <w:name w:val="xl28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85">
    <w:name w:val="xl28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86">
    <w:name w:val="xl28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87">
    <w:name w:val="xl28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88">
    <w:name w:val="xl28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89">
    <w:name w:val="xl28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90">
    <w:name w:val="xl29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91">
    <w:name w:val="xl29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92">
    <w:name w:val="xl29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93">
    <w:name w:val="xl29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94">
    <w:name w:val="xl29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95">
    <w:name w:val="xl29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96">
    <w:name w:val="xl296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97">
    <w:name w:val="xl297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98">
    <w:name w:val="xl29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299">
    <w:name w:val="xl29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00">
    <w:name w:val="xl30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01">
    <w:name w:val="xl30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02">
    <w:name w:val="xl30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03">
    <w:name w:val="xl30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auto"/>
      <w:spacing w:val="0"/>
      <w:szCs w:val="24"/>
    </w:rPr>
  </w:style>
  <w:style w:type="paragraph" w:customStyle="1" w:styleId="xl304">
    <w:name w:val="xl30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05">
    <w:name w:val="xl30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06">
    <w:name w:val="xl30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07">
    <w:name w:val="xl30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08">
    <w:name w:val="xl30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09">
    <w:name w:val="xl30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10">
    <w:name w:val="xl31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11">
    <w:name w:val="xl31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color w:val="FF0000"/>
      <w:spacing w:val="0"/>
      <w:szCs w:val="24"/>
    </w:rPr>
  </w:style>
  <w:style w:type="paragraph" w:customStyle="1" w:styleId="xl312">
    <w:name w:val="xl31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color w:val="FF0000"/>
      <w:spacing w:val="0"/>
      <w:szCs w:val="24"/>
    </w:rPr>
  </w:style>
  <w:style w:type="paragraph" w:customStyle="1" w:styleId="xl313">
    <w:name w:val="xl31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pacing w:val="0"/>
      <w:szCs w:val="24"/>
    </w:rPr>
  </w:style>
  <w:style w:type="paragraph" w:customStyle="1" w:styleId="xl314">
    <w:name w:val="xl31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pacing w:val="0"/>
      <w:szCs w:val="24"/>
    </w:rPr>
  </w:style>
  <w:style w:type="paragraph" w:customStyle="1" w:styleId="xl315">
    <w:name w:val="xl31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pacing w:val="0"/>
      <w:szCs w:val="24"/>
    </w:rPr>
  </w:style>
  <w:style w:type="paragraph" w:customStyle="1" w:styleId="xl316">
    <w:name w:val="xl31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pacing w:val="0"/>
      <w:szCs w:val="24"/>
    </w:rPr>
  </w:style>
  <w:style w:type="paragraph" w:customStyle="1" w:styleId="xl317">
    <w:name w:val="xl31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pacing w:val="0"/>
      <w:szCs w:val="24"/>
    </w:rPr>
  </w:style>
  <w:style w:type="paragraph" w:customStyle="1" w:styleId="xl318">
    <w:name w:val="xl31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color w:val="FF0000"/>
      <w:spacing w:val="0"/>
      <w:szCs w:val="24"/>
    </w:rPr>
  </w:style>
  <w:style w:type="paragraph" w:customStyle="1" w:styleId="xl319">
    <w:name w:val="xl31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pacing w:val="0"/>
      <w:szCs w:val="24"/>
    </w:rPr>
  </w:style>
  <w:style w:type="paragraph" w:customStyle="1" w:styleId="xl320">
    <w:name w:val="xl32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color w:val="FF0000"/>
      <w:spacing w:val="0"/>
      <w:szCs w:val="24"/>
    </w:rPr>
  </w:style>
  <w:style w:type="paragraph" w:customStyle="1" w:styleId="xl321">
    <w:name w:val="xl32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FF0000"/>
      <w:spacing w:val="0"/>
      <w:szCs w:val="24"/>
    </w:rPr>
  </w:style>
  <w:style w:type="paragraph" w:customStyle="1" w:styleId="xl322">
    <w:name w:val="xl32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pacing w:val="0"/>
      <w:szCs w:val="24"/>
    </w:rPr>
  </w:style>
  <w:style w:type="paragraph" w:customStyle="1" w:styleId="xl323">
    <w:name w:val="xl32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24">
    <w:name w:val="xl32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spacing w:val="0"/>
      <w:szCs w:val="24"/>
    </w:rPr>
  </w:style>
  <w:style w:type="paragraph" w:customStyle="1" w:styleId="xl325">
    <w:name w:val="xl32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326">
    <w:name w:val="xl32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327">
    <w:name w:val="xl32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328">
    <w:name w:val="xl32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spacing w:val="0"/>
      <w:szCs w:val="24"/>
    </w:rPr>
  </w:style>
  <w:style w:type="paragraph" w:customStyle="1" w:styleId="xl329">
    <w:name w:val="xl32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auto"/>
      <w:spacing w:val="0"/>
      <w:szCs w:val="24"/>
    </w:rPr>
  </w:style>
  <w:style w:type="paragraph" w:customStyle="1" w:styleId="xl330">
    <w:name w:val="xl33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auto"/>
      <w:spacing w:val="0"/>
      <w:szCs w:val="24"/>
    </w:rPr>
  </w:style>
  <w:style w:type="paragraph" w:customStyle="1" w:styleId="xl331">
    <w:name w:val="xl33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color w:val="auto"/>
      <w:spacing w:val="0"/>
      <w:szCs w:val="24"/>
    </w:rPr>
  </w:style>
  <w:style w:type="paragraph" w:customStyle="1" w:styleId="xl332">
    <w:name w:val="xl33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pacing w:val="0"/>
      <w:sz w:val="22"/>
      <w:szCs w:val="22"/>
    </w:rPr>
  </w:style>
  <w:style w:type="paragraph" w:customStyle="1" w:styleId="xl333">
    <w:name w:val="xl33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34">
    <w:name w:val="xl33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35">
    <w:name w:val="xl33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36">
    <w:name w:val="xl33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37">
    <w:name w:val="xl33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38">
    <w:name w:val="xl33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39">
    <w:name w:val="xl33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40">
    <w:name w:val="xl34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41">
    <w:name w:val="xl341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42">
    <w:name w:val="xl34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343">
    <w:name w:val="xl34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auto"/>
      <w:spacing w:val="0"/>
      <w:szCs w:val="24"/>
    </w:rPr>
  </w:style>
  <w:style w:type="paragraph" w:customStyle="1" w:styleId="xl344">
    <w:name w:val="xl34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345">
    <w:name w:val="xl34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spacing w:val="0"/>
      <w:szCs w:val="24"/>
    </w:rPr>
  </w:style>
  <w:style w:type="paragraph" w:customStyle="1" w:styleId="xl346">
    <w:name w:val="xl34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auto"/>
      <w:spacing w:val="0"/>
      <w:szCs w:val="24"/>
    </w:rPr>
  </w:style>
  <w:style w:type="paragraph" w:customStyle="1" w:styleId="xl347">
    <w:name w:val="xl34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auto"/>
      <w:spacing w:val="0"/>
      <w:szCs w:val="24"/>
    </w:rPr>
  </w:style>
  <w:style w:type="paragraph" w:customStyle="1" w:styleId="xl348">
    <w:name w:val="xl348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auto"/>
      <w:spacing w:val="0"/>
      <w:szCs w:val="24"/>
    </w:rPr>
  </w:style>
  <w:style w:type="paragraph" w:customStyle="1" w:styleId="xl349">
    <w:name w:val="xl34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auto"/>
      <w:spacing w:val="0"/>
      <w:szCs w:val="24"/>
    </w:rPr>
  </w:style>
  <w:style w:type="paragraph" w:customStyle="1" w:styleId="xl350">
    <w:name w:val="xl350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351">
    <w:name w:val="xl351"/>
    <w:basedOn w:val="a"/>
    <w:rsid w:val="00AC60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352">
    <w:name w:val="xl35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pacing w:val="0"/>
      <w:szCs w:val="24"/>
    </w:rPr>
  </w:style>
  <w:style w:type="paragraph" w:customStyle="1" w:styleId="xl353">
    <w:name w:val="xl35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pacing w:val="0"/>
      <w:szCs w:val="24"/>
    </w:rPr>
  </w:style>
  <w:style w:type="paragraph" w:customStyle="1" w:styleId="xl354">
    <w:name w:val="xl354"/>
    <w:basedOn w:val="a"/>
    <w:rsid w:val="00AC606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pacing w:val="0"/>
      <w:szCs w:val="24"/>
    </w:rPr>
  </w:style>
  <w:style w:type="paragraph" w:customStyle="1" w:styleId="xl355">
    <w:name w:val="xl355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356">
    <w:name w:val="xl35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357">
    <w:name w:val="xl357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358">
    <w:name w:val="xl358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359">
    <w:name w:val="xl359"/>
    <w:basedOn w:val="a"/>
    <w:rsid w:val="00AC60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360">
    <w:name w:val="xl360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361">
    <w:name w:val="xl361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362">
    <w:name w:val="xl362"/>
    <w:basedOn w:val="a"/>
    <w:rsid w:val="00AC60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363">
    <w:name w:val="xl363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364">
    <w:name w:val="xl36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365">
    <w:name w:val="xl365"/>
    <w:basedOn w:val="a"/>
    <w:rsid w:val="00AC60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366">
    <w:name w:val="xl366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spacing w:val="0"/>
      <w:szCs w:val="24"/>
    </w:rPr>
  </w:style>
  <w:style w:type="paragraph" w:customStyle="1" w:styleId="xl367">
    <w:name w:val="xl367"/>
    <w:basedOn w:val="a"/>
    <w:rsid w:val="00AC60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spacing w:val="0"/>
      <w:szCs w:val="24"/>
    </w:rPr>
  </w:style>
  <w:style w:type="paragraph" w:customStyle="1" w:styleId="xl368">
    <w:name w:val="xl368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spacing w:val="0"/>
      <w:szCs w:val="24"/>
    </w:rPr>
  </w:style>
  <w:style w:type="paragraph" w:customStyle="1" w:styleId="xl369">
    <w:name w:val="xl36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370">
    <w:name w:val="xl370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371">
    <w:name w:val="xl371"/>
    <w:basedOn w:val="a"/>
    <w:rsid w:val="00AC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372">
    <w:name w:val="xl372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spacing w:val="0"/>
      <w:szCs w:val="24"/>
    </w:rPr>
  </w:style>
  <w:style w:type="paragraph" w:customStyle="1" w:styleId="xl373">
    <w:name w:val="xl373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374">
    <w:name w:val="xl374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auto"/>
      <w:spacing w:val="0"/>
      <w:szCs w:val="24"/>
    </w:rPr>
  </w:style>
  <w:style w:type="paragraph" w:customStyle="1" w:styleId="xl375">
    <w:name w:val="xl375"/>
    <w:basedOn w:val="a"/>
    <w:rsid w:val="00AC6065"/>
    <w:pP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spacing w:val="0"/>
      <w:szCs w:val="24"/>
    </w:rPr>
  </w:style>
  <w:style w:type="paragraph" w:customStyle="1" w:styleId="xl376">
    <w:name w:val="xl376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377">
    <w:name w:val="xl377"/>
    <w:basedOn w:val="a"/>
    <w:rsid w:val="00AC60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378">
    <w:name w:val="xl378"/>
    <w:basedOn w:val="a"/>
    <w:rsid w:val="00AC60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pacing w:val="0"/>
      <w:szCs w:val="24"/>
    </w:rPr>
  </w:style>
  <w:style w:type="paragraph" w:customStyle="1" w:styleId="xl379">
    <w:name w:val="xl379"/>
    <w:basedOn w:val="a"/>
    <w:rsid w:val="00AC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spacing w:val="0"/>
      <w:szCs w:val="24"/>
    </w:rPr>
  </w:style>
  <w:style w:type="character" w:customStyle="1" w:styleId="13">
    <w:name w:val="Текст выноски Знак1"/>
    <w:uiPriority w:val="99"/>
    <w:semiHidden/>
    <w:rsid w:val="00AC6065"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"/>
    <w:uiPriority w:val="99"/>
    <w:semiHidden/>
    <w:rsid w:val="00AC6065"/>
    <w:rPr>
      <w:rFonts w:ascii="Segoe UI" w:hAnsi="Segoe UI" w:cs="Segoe UI"/>
      <w:sz w:val="18"/>
      <w:szCs w:val="18"/>
    </w:rPr>
  </w:style>
  <w:style w:type="character" w:styleId="af0">
    <w:name w:val="FollowedHyperlink"/>
    <w:uiPriority w:val="99"/>
    <w:semiHidden/>
    <w:unhideWhenUsed/>
    <w:rsid w:val="00AC6065"/>
    <w:rPr>
      <w:color w:val="954F72"/>
      <w:u w:val="single"/>
    </w:rPr>
  </w:style>
  <w:style w:type="paragraph" w:customStyle="1" w:styleId="msonormal0">
    <w:name w:val="msonormal"/>
    <w:basedOn w:val="a"/>
    <w:rsid w:val="00AC6065"/>
    <w:pPr>
      <w:spacing w:before="100" w:beforeAutospacing="1" w:after="100" w:afterAutospacing="1"/>
    </w:pPr>
    <w:rPr>
      <w:color w:val="auto"/>
      <w:spacing w:val="0"/>
      <w:szCs w:val="24"/>
    </w:rPr>
  </w:style>
  <w:style w:type="table" w:styleId="af1">
    <w:name w:val="Table Grid"/>
    <w:basedOn w:val="a1"/>
    <w:uiPriority w:val="59"/>
    <w:rsid w:val="00AC606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AC6065"/>
    <w:rPr>
      <w:color w:val="auto"/>
      <w:spacing w:val="0"/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sid w:val="00AC60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semiHidden/>
    <w:unhideWhenUsed/>
    <w:rsid w:val="00AC6065"/>
    <w:rPr>
      <w:vertAlign w:val="superscript"/>
    </w:rPr>
  </w:style>
  <w:style w:type="table" w:customStyle="1" w:styleId="14">
    <w:name w:val="Сетка таблицы светлая1"/>
    <w:basedOn w:val="a1"/>
    <w:next w:val="a6"/>
    <w:uiPriority w:val="40"/>
    <w:rsid w:val="00AC6065"/>
    <w:rPr>
      <w:rFonts w:eastAsia="Times New Roman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</w:style>
  <w:style w:type="paragraph" w:styleId="af5">
    <w:name w:val="No Spacing"/>
    <w:uiPriority w:val="1"/>
    <w:qFormat/>
    <w:rsid w:val="00AC6065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1800E-5CCB-4C77-8714-8477A297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Милинькая Елена Васильевна</dc:creator>
  <cp:keywords/>
  <cp:lastModifiedBy>Кулиев Эльвин Элханович</cp:lastModifiedBy>
  <cp:revision>2</cp:revision>
  <cp:lastPrinted>2025-03-17T08:27:00Z</cp:lastPrinted>
  <dcterms:created xsi:type="dcterms:W3CDTF">2026-06-15T04:54:00Z</dcterms:created>
  <dcterms:modified xsi:type="dcterms:W3CDTF">2026-06-15T04:54:00Z</dcterms:modified>
</cp:coreProperties>
</file>