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FC6806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</w:t>
      </w:r>
      <w:r w:rsidR="00917037">
        <w:rPr>
          <w:b/>
          <w:sz w:val="28"/>
          <w:szCs w:val="28"/>
        </w:rPr>
        <w:t xml:space="preserve">вляемые муниципальным бюджетным дошкольным </w:t>
      </w:r>
      <w:r w:rsidR="00783C9A" w:rsidRPr="00783C9A">
        <w:rPr>
          <w:b/>
          <w:sz w:val="28"/>
          <w:szCs w:val="28"/>
        </w:rPr>
        <w:t>образовательны</w:t>
      </w:r>
      <w:r w:rsidR="002D13F6">
        <w:rPr>
          <w:b/>
          <w:sz w:val="28"/>
          <w:szCs w:val="28"/>
        </w:rPr>
        <w:t>м учреждением</w:t>
      </w:r>
      <w:r w:rsidR="00917037">
        <w:rPr>
          <w:b/>
          <w:sz w:val="28"/>
          <w:szCs w:val="28"/>
        </w:rPr>
        <w:t xml:space="preserve"> №7 </w:t>
      </w:r>
      <w:bookmarkStart w:id="0" w:name="_GoBack"/>
      <w:bookmarkEnd w:id="0"/>
      <w:r w:rsidR="00FC6806" w:rsidRPr="00FC6806">
        <w:rPr>
          <w:rFonts w:eastAsia="Calibri"/>
          <w:b/>
          <w:sz w:val="28"/>
          <w:szCs w:val="28"/>
          <w:lang w:eastAsia="en-US"/>
        </w:rPr>
        <w:t>"</w:t>
      </w:r>
      <w:r w:rsidR="00513D5D">
        <w:rPr>
          <w:b/>
          <w:sz w:val="28"/>
          <w:szCs w:val="28"/>
        </w:rPr>
        <w:t>Жар-птица</w:t>
      </w:r>
      <w:r w:rsidR="00FC6806" w:rsidRPr="00FC6806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</w:t>
      </w:r>
      <w:r w:rsidR="00F73011">
        <w:rPr>
          <w:sz w:val="28"/>
          <w:szCs w:val="28"/>
        </w:rPr>
        <w:t xml:space="preserve">в на платные услуги учреждения, а также пересмотром спектра услуг. </w:t>
      </w:r>
      <w:r w:rsidR="00C10967" w:rsidRPr="00C10967">
        <w:rPr>
          <w:sz w:val="28"/>
          <w:szCs w:val="28"/>
        </w:rPr>
        <w:t xml:space="preserve">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CD05ED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2C5FD5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4481" w:type="dxa"/>
        <w:tblInd w:w="93" w:type="dxa"/>
        <w:tblLook w:val="04A0" w:firstRow="1" w:lastRow="0" w:firstColumn="1" w:lastColumn="0" w:noHBand="0" w:noVBand="1"/>
      </w:tblPr>
      <w:tblGrid>
        <w:gridCol w:w="4481"/>
      </w:tblGrid>
      <w:tr w:rsidR="00FE7DC8" w:rsidTr="00646053">
        <w:trPr>
          <w:trHeight w:val="204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>Исполнитель: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 xml:space="preserve">Главный специалист службы 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>мониторинга и тарифного регулирования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</w:t>
            </w:r>
            <w:r w:rsidRPr="00646053">
              <w:rPr>
                <w:sz w:val="20"/>
                <w:szCs w:val="20"/>
              </w:rPr>
              <w:t xml:space="preserve">стратегического планирования 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>департамента экономического развития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>Булатова Альбина Робертовна</w:t>
            </w:r>
          </w:p>
          <w:p w:rsidR="00F75617" w:rsidRDefault="00646053" w:rsidP="00646053">
            <w:pPr>
              <w:rPr>
                <w:color w:val="000000"/>
                <w:sz w:val="22"/>
                <w:szCs w:val="22"/>
              </w:rPr>
            </w:pPr>
            <w:r w:rsidRPr="00646053">
              <w:rPr>
                <w:sz w:val="20"/>
                <w:szCs w:val="20"/>
              </w:rPr>
              <w:t>телефон: (3466) 24-16-32</w:t>
            </w:r>
            <w:r w:rsidRPr="00274E2F">
              <w:rPr>
                <w:sz w:val="16"/>
                <w:szCs w:val="16"/>
              </w:rPr>
              <w:t xml:space="preserve">     </w:t>
            </w:r>
          </w:p>
        </w:tc>
      </w:tr>
      <w:tr w:rsidR="00FE7DC8" w:rsidTr="00646053">
        <w:trPr>
          <w:trHeight w:val="204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646053">
        <w:trPr>
          <w:trHeight w:val="204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646053">
        <w:trPr>
          <w:trHeight w:val="204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2C5FD5" w:rsidRDefault="0035795C" w:rsidP="002C5FD5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A5176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13D5D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46053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17037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5176A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64A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3011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11870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356C0-AE78-4AA0-8C6E-64A56CD2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3</cp:revision>
  <cp:lastPrinted>2023-02-08T09:34:00Z</cp:lastPrinted>
  <dcterms:created xsi:type="dcterms:W3CDTF">2023-06-30T10:56:00Z</dcterms:created>
  <dcterms:modified xsi:type="dcterms:W3CDTF">2023-07-04T04:45:00Z</dcterms:modified>
</cp:coreProperties>
</file>