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F5" w:rsidRDefault="009A037D">
      <w:pPr>
        <w:pStyle w:val="1"/>
        <w:spacing w:after="0"/>
        <w:jc w:val="center"/>
      </w:pPr>
      <w:r>
        <w:rPr>
          <w:rStyle w:val="a3"/>
        </w:rPr>
        <w:t>ПРОТОКОЛ</w:t>
      </w:r>
    </w:p>
    <w:p w:rsidR="000757F5" w:rsidRDefault="009A037D">
      <w:pPr>
        <w:pStyle w:val="1"/>
        <w:spacing w:after="640"/>
        <w:jc w:val="center"/>
      </w:pPr>
      <w:r>
        <w:rPr>
          <w:rStyle w:val="a3"/>
        </w:rPr>
        <w:t>об итогах открытого аукциона среди субъектов малого и среднего</w:t>
      </w:r>
      <w:r>
        <w:rPr>
          <w:rStyle w:val="a3"/>
        </w:rPr>
        <w:br/>
        <w:t>предпринимательства, физических лиц, применяющих специальный налоговый режим</w:t>
      </w:r>
      <w:r>
        <w:rPr>
          <w:rStyle w:val="a3"/>
        </w:rPr>
        <w:br/>
        <w:t>"Налог на профессиональный доход”, на право заключения договора аренды нежилого</w:t>
      </w:r>
      <w:r>
        <w:rPr>
          <w:rStyle w:val="a3"/>
        </w:rPr>
        <w:br/>
        <w:t xml:space="preserve">помещения №1001 общей </w:t>
      </w:r>
      <w:r>
        <w:rPr>
          <w:rStyle w:val="a3"/>
        </w:rPr>
        <w:t xml:space="preserve">площадью 68,9 </w:t>
      </w:r>
      <w:proofErr w:type="spellStart"/>
      <w:r>
        <w:rPr>
          <w:rStyle w:val="a3"/>
        </w:rPr>
        <w:t>кв.м</w:t>
      </w:r>
      <w:proofErr w:type="spellEnd"/>
      <w:r>
        <w:rPr>
          <w:rStyle w:val="a3"/>
        </w:rPr>
        <w:t>, расположенного по адресу:</w:t>
      </w:r>
      <w:r>
        <w:rPr>
          <w:rStyle w:val="a3"/>
        </w:rPr>
        <w:br/>
        <w:t>Ханты-Мансийский автономный округ - Югра, г. Нижневартовск,</w:t>
      </w:r>
      <w:r>
        <w:rPr>
          <w:rStyle w:val="a3"/>
        </w:rPr>
        <w:br/>
        <w:t>ул. Интернациональная, д. 4, для осуществления видов деятельности, предусмотренных</w:t>
      </w:r>
      <w:r>
        <w:rPr>
          <w:rStyle w:val="a3"/>
        </w:rPr>
        <w:br/>
        <w:t>пунктом 11 таблицы 3 Методики расчета арендной платы за муниципальн</w:t>
      </w:r>
      <w:r>
        <w:rPr>
          <w:rStyle w:val="a3"/>
        </w:rPr>
        <w:t>ое</w:t>
      </w:r>
      <w:r>
        <w:rPr>
          <w:rStyle w:val="a3"/>
        </w:rPr>
        <w:br/>
        <w:t>имущество, утвержденной решением Думы города от 27.11.2015 №913,</w:t>
      </w:r>
      <w:r>
        <w:rPr>
          <w:rStyle w:val="a3"/>
        </w:rPr>
        <w:br/>
        <w:t>сроком на пять лет (с 08.12.2021 по 07.12.2026)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2"/>
        <w:gridCol w:w="7279"/>
      </w:tblGrid>
      <w:tr w:rsidR="000757F5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132" w:type="dxa"/>
            <w:shd w:val="clear" w:color="auto" w:fill="auto"/>
          </w:tcPr>
          <w:p w:rsidR="000757F5" w:rsidRDefault="009A037D">
            <w:pPr>
              <w:pStyle w:val="a5"/>
              <w:spacing w:after="0"/>
            </w:pPr>
            <w:r>
              <w:rPr>
                <w:rStyle w:val="a4"/>
              </w:rPr>
              <w:t>22 ноября 2021 года</w:t>
            </w:r>
          </w:p>
        </w:tc>
        <w:tc>
          <w:tcPr>
            <w:tcW w:w="7279" w:type="dxa"/>
            <w:shd w:val="clear" w:color="auto" w:fill="auto"/>
          </w:tcPr>
          <w:p w:rsidR="000757F5" w:rsidRDefault="009A037D">
            <w:pPr>
              <w:pStyle w:val="a5"/>
              <w:spacing w:after="0"/>
              <w:ind w:right="280"/>
              <w:jc w:val="right"/>
            </w:pPr>
            <w:r>
              <w:rPr>
                <w:rStyle w:val="a4"/>
              </w:rPr>
              <w:t>№11/2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132" w:type="dxa"/>
            <w:shd w:val="clear" w:color="auto" w:fill="auto"/>
          </w:tcPr>
          <w:p w:rsidR="000757F5" w:rsidRDefault="000757F5">
            <w:pPr>
              <w:rPr>
                <w:sz w:val="10"/>
                <w:szCs w:val="10"/>
              </w:rPr>
            </w:pPr>
          </w:p>
        </w:tc>
        <w:tc>
          <w:tcPr>
            <w:tcW w:w="7279" w:type="dxa"/>
            <w:shd w:val="clear" w:color="auto" w:fill="auto"/>
          </w:tcPr>
          <w:p w:rsidR="000757F5" w:rsidRDefault="009A037D">
            <w:pPr>
              <w:pStyle w:val="a5"/>
              <w:spacing w:after="0"/>
              <w:ind w:firstLine="960"/>
              <w:jc w:val="both"/>
            </w:pPr>
            <w:r>
              <w:rPr>
                <w:rStyle w:val="a4"/>
              </w:rPr>
              <w:t>г. Нижневартовск</w:t>
            </w:r>
          </w:p>
        </w:tc>
      </w:tr>
    </w:tbl>
    <w:p w:rsidR="000757F5" w:rsidRDefault="000757F5">
      <w:pPr>
        <w:spacing w:after="99" w:line="1" w:lineRule="exact"/>
      </w:pPr>
    </w:p>
    <w:p w:rsidR="000757F5" w:rsidRDefault="009A037D">
      <w:pPr>
        <w:pStyle w:val="a7"/>
        <w:ind w:left="7"/>
      </w:pPr>
      <w:r>
        <w:rPr>
          <w:rStyle w:val="a6"/>
        </w:rPr>
        <w:t>Присутствовали:</w:t>
      </w:r>
    </w:p>
    <w:p w:rsidR="000757F5" w:rsidRDefault="009A037D">
      <w:pPr>
        <w:pStyle w:val="a7"/>
        <w:ind w:left="7"/>
      </w:pPr>
      <w:r>
        <w:rPr>
          <w:rStyle w:val="a6"/>
        </w:rPr>
        <w:t>Председатель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2"/>
        <w:gridCol w:w="7279"/>
      </w:tblGrid>
      <w:tr w:rsidR="000757F5">
        <w:tblPrEx>
          <w:tblCellMar>
            <w:top w:w="0" w:type="dxa"/>
            <w:bottom w:w="0" w:type="dxa"/>
          </w:tblCellMar>
        </w:tblPrEx>
        <w:trPr>
          <w:trHeight w:hRule="exact" w:val="940"/>
          <w:jc w:val="center"/>
        </w:trPr>
        <w:tc>
          <w:tcPr>
            <w:tcW w:w="3132" w:type="dxa"/>
            <w:shd w:val="clear" w:color="auto" w:fill="auto"/>
          </w:tcPr>
          <w:p w:rsidR="000757F5" w:rsidRDefault="009A037D">
            <w:pPr>
              <w:pStyle w:val="a5"/>
              <w:spacing w:after="0"/>
            </w:pPr>
            <w:r>
              <w:rPr>
                <w:rStyle w:val="a4"/>
              </w:rPr>
              <w:t>Шилова Т.А.</w:t>
            </w:r>
          </w:p>
        </w:tc>
        <w:tc>
          <w:tcPr>
            <w:tcW w:w="7279" w:type="dxa"/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ind w:left="240" w:firstLine="20"/>
            </w:pPr>
            <w:r>
              <w:rPr>
                <w:rStyle w:val="a4"/>
              </w:rPr>
              <w:t xml:space="preserve">заместитель главы города, директор </w:t>
            </w:r>
            <w:r>
              <w:rPr>
                <w:rStyle w:val="a4"/>
              </w:rPr>
              <w:t>департамента муниципальной собственности и земельных ресурсов администрации города</w:t>
            </w:r>
          </w:p>
        </w:tc>
      </w:tr>
    </w:tbl>
    <w:p w:rsidR="000757F5" w:rsidRDefault="000757F5">
      <w:pPr>
        <w:spacing w:after="279" w:line="1" w:lineRule="exact"/>
      </w:pPr>
    </w:p>
    <w:p w:rsidR="000757F5" w:rsidRDefault="009A037D">
      <w:pPr>
        <w:pStyle w:val="a7"/>
        <w:ind w:left="36"/>
      </w:pPr>
      <w:r>
        <w:rPr>
          <w:rStyle w:val="a6"/>
        </w:rPr>
        <w:t>Заместитель председателя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2"/>
        <w:gridCol w:w="7279"/>
      </w:tblGrid>
      <w:tr w:rsidR="000757F5">
        <w:tblPrEx>
          <w:tblCellMar>
            <w:top w:w="0" w:type="dxa"/>
            <w:bottom w:w="0" w:type="dxa"/>
          </w:tblCellMar>
        </w:tblPrEx>
        <w:trPr>
          <w:trHeight w:hRule="exact" w:val="1120"/>
          <w:jc w:val="center"/>
        </w:trPr>
        <w:tc>
          <w:tcPr>
            <w:tcW w:w="3132" w:type="dxa"/>
            <w:shd w:val="clear" w:color="auto" w:fill="auto"/>
          </w:tcPr>
          <w:p w:rsidR="000757F5" w:rsidRDefault="009A037D">
            <w:pPr>
              <w:pStyle w:val="a5"/>
              <w:spacing w:after="0"/>
            </w:pPr>
            <w:r>
              <w:rPr>
                <w:rStyle w:val="a4"/>
              </w:rPr>
              <w:t>Антонова Н.Ю.</w:t>
            </w:r>
          </w:p>
        </w:tc>
        <w:tc>
          <w:tcPr>
            <w:tcW w:w="7279" w:type="dxa"/>
            <w:shd w:val="clear" w:color="auto" w:fill="auto"/>
          </w:tcPr>
          <w:p w:rsidR="000757F5" w:rsidRDefault="009A037D">
            <w:pPr>
              <w:pStyle w:val="a5"/>
              <w:spacing w:after="0" w:line="252" w:lineRule="auto"/>
              <w:ind w:left="240" w:firstLine="20"/>
            </w:pPr>
            <w:r>
              <w:rPr>
                <w:rStyle w:val="a4"/>
              </w:rPr>
              <w:t xml:space="preserve">заместитель директора департамента муниципальной собственности и земельных ресурсов администрации города, начальник </w:t>
            </w:r>
            <w:r>
              <w:rPr>
                <w:rStyle w:val="a4"/>
              </w:rPr>
              <w:t>управления имущественных отношений</w:t>
            </w:r>
          </w:p>
        </w:tc>
      </w:tr>
    </w:tbl>
    <w:p w:rsidR="000757F5" w:rsidRDefault="000757F5">
      <w:pPr>
        <w:spacing w:after="99" w:line="1" w:lineRule="exact"/>
      </w:pPr>
    </w:p>
    <w:p w:rsidR="000757F5" w:rsidRDefault="009A037D">
      <w:pPr>
        <w:pStyle w:val="a7"/>
        <w:ind w:left="43"/>
      </w:pPr>
      <w:r>
        <w:rPr>
          <w:rStyle w:val="a6"/>
        </w:rPr>
        <w:t>Члены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2"/>
        <w:gridCol w:w="7283"/>
      </w:tblGrid>
      <w:tr w:rsidR="000757F5">
        <w:tblPrEx>
          <w:tblCellMar>
            <w:top w:w="0" w:type="dxa"/>
            <w:bottom w:w="0" w:type="dxa"/>
          </w:tblCellMar>
        </w:tblPrEx>
        <w:trPr>
          <w:trHeight w:hRule="exact" w:val="1307"/>
          <w:jc w:val="center"/>
        </w:trPr>
        <w:tc>
          <w:tcPr>
            <w:tcW w:w="3132" w:type="dxa"/>
            <w:shd w:val="clear" w:color="auto" w:fill="auto"/>
          </w:tcPr>
          <w:p w:rsidR="000757F5" w:rsidRDefault="009A037D">
            <w:pPr>
              <w:pStyle w:val="a5"/>
              <w:spacing w:after="0"/>
            </w:pPr>
            <w:r>
              <w:rPr>
                <w:rStyle w:val="a4"/>
              </w:rPr>
              <w:t>Лукафина Е.Н.</w:t>
            </w:r>
          </w:p>
        </w:tc>
        <w:tc>
          <w:tcPr>
            <w:tcW w:w="7283" w:type="dxa"/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ind w:left="280" w:firstLine="40"/>
              <w:jc w:val="both"/>
            </w:pPr>
            <w:r>
              <w:rPr>
                <w:rStyle w:val="a4"/>
              </w:rPr>
      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1220"/>
          <w:jc w:val="center"/>
        </w:trPr>
        <w:tc>
          <w:tcPr>
            <w:tcW w:w="3132" w:type="dxa"/>
            <w:shd w:val="clear" w:color="auto" w:fill="auto"/>
          </w:tcPr>
          <w:p w:rsidR="000757F5" w:rsidRDefault="009A037D">
            <w:pPr>
              <w:pStyle w:val="a5"/>
              <w:spacing w:after="0"/>
            </w:pPr>
            <w:r>
              <w:rPr>
                <w:rStyle w:val="a4"/>
              </w:rPr>
              <w:t>Попова Л.С.</w:t>
            </w:r>
          </w:p>
        </w:tc>
        <w:tc>
          <w:tcPr>
            <w:tcW w:w="7283" w:type="dxa"/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ind w:left="280" w:firstLine="40"/>
              <w:jc w:val="both"/>
            </w:pPr>
            <w:r>
              <w:rPr>
                <w:rStyle w:val="a4"/>
              </w:rPr>
              <w:t>заместитель начальника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3132" w:type="dxa"/>
            <w:shd w:val="clear" w:color="auto" w:fill="auto"/>
          </w:tcPr>
          <w:p w:rsidR="000757F5" w:rsidRDefault="009A037D">
            <w:pPr>
              <w:pStyle w:val="a5"/>
              <w:spacing w:after="0"/>
            </w:pPr>
            <w:r>
              <w:rPr>
                <w:rStyle w:val="a4"/>
              </w:rPr>
              <w:t>Огнева Т.Г.</w:t>
            </w:r>
          </w:p>
        </w:tc>
        <w:tc>
          <w:tcPr>
            <w:tcW w:w="7283" w:type="dxa"/>
            <w:shd w:val="clear" w:color="auto" w:fill="auto"/>
          </w:tcPr>
          <w:p w:rsidR="000757F5" w:rsidRDefault="009A037D">
            <w:pPr>
              <w:pStyle w:val="a5"/>
              <w:tabs>
                <w:tab w:val="left" w:pos="3041"/>
                <w:tab w:val="left" w:pos="5824"/>
              </w:tabs>
              <w:spacing w:after="0"/>
              <w:ind w:left="280" w:firstLine="40"/>
              <w:jc w:val="both"/>
            </w:pPr>
            <w:r>
              <w:rPr>
                <w:rStyle w:val="a4"/>
              </w:rPr>
              <w:t>начальник отдела формирования и управления муниципальной</w:t>
            </w:r>
            <w:r>
              <w:rPr>
                <w:rStyle w:val="a4"/>
              </w:rPr>
              <w:tab/>
              <w:t>со</w:t>
            </w:r>
            <w:r>
              <w:rPr>
                <w:rStyle w:val="a4"/>
              </w:rPr>
              <w:t>бственностью</w:t>
            </w:r>
            <w:r>
              <w:rPr>
                <w:rStyle w:val="a4"/>
              </w:rPr>
              <w:tab/>
              <w:t>управления</w:t>
            </w:r>
          </w:p>
          <w:p w:rsidR="000757F5" w:rsidRDefault="009A037D">
            <w:pPr>
              <w:pStyle w:val="a5"/>
              <w:spacing w:after="0"/>
              <w:ind w:left="280" w:firstLine="40"/>
              <w:jc w:val="both"/>
            </w:pPr>
            <w:r>
              <w:rPr>
                <w:rStyle w:val="a4"/>
              </w:rPr>
              <w:t>имущественных отношений департамента муниципальной собственности и земельных ресурсов администрации города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1246"/>
          <w:jc w:val="center"/>
        </w:trPr>
        <w:tc>
          <w:tcPr>
            <w:tcW w:w="3132" w:type="dxa"/>
            <w:shd w:val="clear" w:color="auto" w:fill="auto"/>
          </w:tcPr>
          <w:p w:rsidR="000757F5" w:rsidRDefault="009A037D">
            <w:pPr>
              <w:pStyle w:val="a5"/>
              <w:spacing w:after="0"/>
            </w:pPr>
            <w:proofErr w:type="spellStart"/>
            <w:r>
              <w:rPr>
                <w:rStyle w:val="a4"/>
              </w:rPr>
              <w:t>Стринжа</w:t>
            </w:r>
            <w:proofErr w:type="spellEnd"/>
            <w:r>
              <w:rPr>
                <w:rStyle w:val="a4"/>
              </w:rPr>
              <w:t xml:space="preserve"> Д.А.</w:t>
            </w:r>
          </w:p>
        </w:tc>
        <w:tc>
          <w:tcPr>
            <w:tcW w:w="7283" w:type="dxa"/>
            <w:shd w:val="clear" w:color="auto" w:fill="auto"/>
          </w:tcPr>
          <w:p w:rsidR="000757F5" w:rsidRDefault="009A037D">
            <w:pPr>
              <w:pStyle w:val="a5"/>
              <w:spacing w:after="0"/>
              <w:ind w:left="280" w:firstLine="40"/>
              <w:jc w:val="both"/>
            </w:pPr>
            <w:r>
              <w:rPr>
                <w:rStyle w:val="a4"/>
              </w:rPr>
              <w:t xml:space="preserve">заместитель начальника отдела по учету муниципальной казны управления имущественных отношений департамента </w:t>
            </w:r>
            <w:r>
              <w:rPr>
                <w:rStyle w:val="a4"/>
              </w:rPr>
              <w:t>муниципальной собственности и земельных ресурсов администрации города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132" w:type="dxa"/>
            <w:shd w:val="clear" w:color="auto" w:fill="auto"/>
          </w:tcPr>
          <w:p w:rsidR="000757F5" w:rsidRDefault="009A037D">
            <w:pPr>
              <w:pStyle w:val="a5"/>
              <w:spacing w:after="0"/>
            </w:pPr>
            <w:r>
              <w:rPr>
                <w:rStyle w:val="a4"/>
              </w:rPr>
              <w:t>Смага Ю.С.</w:t>
            </w:r>
          </w:p>
        </w:tc>
        <w:tc>
          <w:tcPr>
            <w:tcW w:w="7283" w:type="dxa"/>
            <w:shd w:val="clear" w:color="auto" w:fill="auto"/>
          </w:tcPr>
          <w:p w:rsidR="000757F5" w:rsidRDefault="009A037D">
            <w:pPr>
              <w:pStyle w:val="a5"/>
              <w:spacing w:after="0"/>
              <w:ind w:firstLine="280"/>
              <w:jc w:val="both"/>
            </w:pPr>
            <w:r>
              <w:rPr>
                <w:rStyle w:val="a4"/>
              </w:rPr>
              <w:t>заместитель начальника юридического управления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1235"/>
          <w:jc w:val="center"/>
        </w:trPr>
        <w:tc>
          <w:tcPr>
            <w:tcW w:w="3132" w:type="dxa"/>
            <w:shd w:val="clear" w:color="auto" w:fill="auto"/>
          </w:tcPr>
          <w:p w:rsidR="000757F5" w:rsidRDefault="009A037D">
            <w:pPr>
              <w:pStyle w:val="a5"/>
              <w:spacing w:before="240" w:after="0"/>
            </w:pPr>
            <w:r>
              <w:rPr>
                <w:rStyle w:val="a4"/>
              </w:rPr>
              <w:t>Щербина С.В.</w:t>
            </w:r>
          </w:p>
        </w:tc>
        <w:tc>
          <w:tcPr>
            <w:tcW w:w="7283" w:type="dxa"/>
            <w:shd w:val="clear" w:color="auto" w:fill="auto"/>
            <w:vAlign w:val="bottom"/>
          </w:tcPr>
          <w:p w:rsidR="000757F5" w:rsidRDefault="009A037D">
            <w:pPr>
              <w:pStyle w:val="a5"/>
              <w:spacing w:after="0" w:line="252" w:lineRule="auto"/>
              <w:ind w:firstLine="280"/>
              <w:jc w:val="both"/>
            </w:pPr>
            <w:r>
              <w:rPr>
                <w:rStyle w:val="a4"/>
              </w:rPr>
              <w:t>администрации города</w:t>
            </w:r>
          </w:p>
          <w:p w:rsidR="000757F5" w:rsidRDefault="009A037D">
            <w:pPr>
              <w:pStyle w:val="a5"/>
              <w:spacing w:after="0" w:line="252" w:lineRule="auto"/>
              <w:ind w:left="280" w:firstLine="40"/>
              <w:jc w:val="both"/>
            </w:pPr>
            <w:r>
              <w:rPr>
                <w:rStyle w:val="a4"/>
              </w:rPr>
              <w:t xml:space="preserve">заместитель директора департамента экономического развития администрации города, начальник </w:t>
            </w:r>
            <w:r>
              <w:rPr>
                <w:rStyle w:val="a4"/>
              </w:rPr>
              <w:t>управления стратегического планирования</w:t>
            </w:r>
          </w:p>
        </w:tc>
      </w:tr>
    </w:tbl>
    <w:p w:rsidR="000757F5" w:rsidRDefault="000757F5">
      <w:pPr>
        <w:sectPr w:rsidR="000757F5">
          <w:pgSz w:w="11900" w:h="16840"/>
          <w:pgMar w:top="469" w:right="571" w:bottom="469" w:left="914" w:header="41" w:footer="41" w:gutter="0"/>
          <w:pgNumType w:start="1"/>
          <w:cols w:space="720"/>
          <w:noEndnote/>
          <w:docGrid w:linePitch="360"/>
        </w:sectPr>
      </w:pPr>
    </w:p>
    <w:p w:rsidR="000757F5" w:rsidRDefault="009A037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531495</wp:posOffset>
                </wp:positionH>
                <wp:positionV relativeFrom="paragraph">
                  <wp:posOffset>12700</wp:posOffset>
                </wp:positionV>
                <wp:extent cx="1156970" cy="15862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1586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57F5" w:rsidRDefault="009A037D">
                            <w:pPr>
                              <w:pStyle w:val="1"/>
                              <w:spacing w:after="620"/>
                            </w:pPr>
                            <w:r>
                              <w:rPr>
                                <w:rStyle w:val="a3"/>
                              </w:rPr>
                              <w:t xml:space="preserve">Отсутствовали: </w:t>
                            </w:r>
                            <w:proofErr w:type="spellStart"/>
                            <w:r>
                              <w:rPr>
                                <w:rStyle w:val="a3"/>
                              </w:rPr>
                              <w:t>Лариков</w:t>
                            </w:r>
                            <w:proofErr w:type="spellEnd"/>
                            <w:r>
                              <w:rPr>
                                <w:rStyle w:val="a3"/>
                              </w:rPr>
                              <w:t xml:space="preserve"> П.А.</w:t>
                            </w:r>
                          </w:p>
                          <w:p w:rsidR="000757F5" w:rsidRDefault="009A037D">
                            <w:pPr>
                              <w:pStyle w:val="1"/>
                              <w:spacing w:after="620"/>
                            </w:pPr>
                            <w:r>
                              <w:rPr>
                                <w:rStyle w:val="a3"/>
                              </w:rPr>
                              <w:t>Григорьев С.А.</w:t>
                            </w:r>
                          </w:p>
                          <w:p w:rsidR="000757F5" w:rsidRDefault="009A037D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rStyle w:val="a3"/>
                              </w:rPr>
                              <w:t>Фрейндт К.А.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850000000000001pt;margin-top:1.pt;width:91.100000000000009pt;height:124.9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Отсутствовали: Лариков П.А.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Григорьев С.А.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Фрейндт К.А.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757F5" w:rsidRDefault="009A037D">
      <w:pPr>
        <w:pStyle w:val="1"/>
        <w:spacing w:after="0"/>
        <w:ind w:left="1360"/>
        <w:jc w:val="both"/>
      </w:pPr>
      <w:r>
        <w:rPr>
          <w:rStyle w:val="a3"/>
        </w:rPr>
        <w:t>член Экспертно-консультативного Совета по развитию малого и среднего предпринимательства в городе Нижневартовске</w:t>
      </w:r>
    </w:p>
    <w:p w:rsidR="000757F5" w:rsidRDefault="009A037D">
      <w:pPr>
        <w:pStyle w:val="1"/>
        <w:spacing w:after="0"/>
        <w:ind w:left="1360"/>
        <w:jc w:val="both"/>
      </w:pPr>
      <w:r>
        <w:rPr>
          <w:rStyle w:val="a3"/>
        </w:rPr>
        <w:t xml:space="preserve">заместитель </w:t>
      </w:r>
      <w:r>
        <w:rPr>
          <w:rStyle w:val="a3"/>
        </w:rPr>
        <w:t>начальника Полиции по охране общественного порядка УМВД России по г. Нижневартовску</w:t>
      </w:r>
    </w:p>
    <w:p w:rsidR="000757F5" w:rsidRDefault="009A037D">
      <w:pPr>
        <w:pStyle w:val="1"/>
        <w:ind w:left="1360"/>
        <w:jc w:val="both"/>
      </w:pPr>
      <w:r>
        <w:rPr>
          <w:rStyle w:val="a3"/>
        </w:rPr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</w:t>
      </w:r>
      <w:r>
        <w:rPr>
          <w:rStyle w:val="a3"/>
        </w:rPr>
        <w:t xml:space="preserve"> города</w:t>
      </w:r>
    </w:p>
    <w:p w:rsidR="000757F5" w:rsidRDefault="009A037D">
      <w:pPr>
        <w:pStyle w:val="1"/>
        <w:spacing w:after="0"/>
        <w:ind w:firstLine="660"/>
        <w:jc w:val="both"/>
      </w:pPr>
      <w:r>
        <w:rPr>
          <w:rStyle w:val="a3"/>
        </w:rPr>
        <w:t>Дата и время проведения аукциона: 22 ноября 2021 года 15.00 часов (время местное).</w:t>
      </w:r>
    </w:p>
    <w:p w:rsidR="000757F5" w:rsidRDefault="009A037D">
      <w:pPr>
        <w:pStyle w:val="1"/>
        <w:spacing w:after="0"/>
        <w:ind w:firstLine="660"/>
        <w:jc w:val="both"/>
      </w:pPr>
      <w:r>
        <w:rPr>
          <w:rStyle w:val="a3"/>
        </w:rPr>
        <w:t>Место проведения аукциона: город Нижневартовск, улица Таежная, дом 24, кабинет 212.</w:t>
      </w:r>
    </w:p>
    <w:p w:rsidR="000757F5" w:rsidRDefault="009A037D">
      <w:pPr>
        <w:pStyle w:val="1"/>
        <w:ind w:firstLine="640"/>
        <w:jc w:val="both"/>
      </w:pPr>
      <w:r>
        <w:rPr>
          <w:rStyle w:val="a3"/>
        </w:rPr>
        <w:t>При проведении открытого аукциона проводилась аудио-, видеозапись.</w:t>
      </w:r>
    </w:p>
    <w:p w:rsidR="000757F5" w:rsidRDefault="009A037D">
      <w:pPr>
        <w:pStyle w:val="1"/>
        <w:spacing w:after="0" w:line="252" w:lineRule="auto"/>
        <w:ind w:firstLine="640"/>
        <w:jc w:val="both"/>
      </w:pPr>
      <w:r>
        <w:rPr>
          <w:rStyle w:val="a3"/>
        </w:rPr>
        <w:t>Повестка дня:</w:t>
      </w:r>
    </w:p>
    <w:p w:rsidR="000757F5" w:rsidRDefault="009A037D">
      <w:pPr>
        <w:pStyle w:val="1"/>
        <w:spacing w:line="252" w:lineRule="auto"/>
        <w:ind w:firstLine="660"/>
        <w:jc w:val="both"/>
      </w:pPr>
      <w:r>
        <w:rPr>
          <w:rStyle w:val="a3"/>
        </w:rPr>
        <w:t xml:space="preserve">Проведение открытого аукциона по лоту №1 на право заключения договора аренды нежилого помещения №1001 общей площадью 68,9 </w:t>
      </w:r>
      <w:proofErr w:type="spellStart"/>
      <w:proofErr w:type="gramStart"/>
      <w:r>
        <w:rPr>
          <w:rStyle w:val="a3"/>
        </w:rPr>
        <w:t>кв.м</w:t>
      </w:r>
      <w:proofErr w:type="spellEnd"/>
      <w:proofErr w:type="gramEnd"/>
      <w:r>
        <w:rPr>
          <w:rStyle w:val="a3"/>
        </w:rPr>
        <w:t>, расположенного по адресу: Ханты-Мансийский автономный округ - Югра, г. Нижневартовск, ул. Интернациональная, д. 4, для осуществл</w:t>
      </w:r>
      <w:r>
        <w:rPr>
          <w:rStyle w:val="a3"/>
        </w:rPr>
        <w:t>ения видов деятельности, предусмотренных пунктом 11 таблицы 3 Методики расчета арендной платы за муниципальное имущество, утвержденной решением Думы города от 27.11.2015 №913, сроком на пять лет (с 08.12.2021 по 07.12.2026).</w:t>
      </w:r>
    </w:p>
    <w:p w:rsidR="000757F5" w:rsidRDefault="009A037D">
      <w:pPr>
        <w:pStyle w:val="1"/>
        <w:spacing w:line="254" w:lineRule="auto"/>
        <w:ind w:firstLine="660"/>
        <w:jc w:val="both"/>
      </w:pPr>
      <w:r>
        <w:rPr>
          <w:rStyle w:val="a3"/>
        </w:rPr>
        <w:t>На основании решения аукционной</w:t>
      </w:r>
      <w:r>
        <w:rPr>
          <w:rStyle w:val="a3"/>
        </w:rPr>
        <w:t xml:space="preserve"> комиссии от 18.11.2021 №11/1 к участию в аукционе допущены и признаны участниками аукциона: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2"/>
        <w:gridCol w:w="1598"/>
      </w:tblGrid>
      <w:tr w:rsidR="000757F5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7F5" w:rsidRDefault="009A037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Наименование участников аукциона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Регистра</w:t>
            </w:r>
            <w:r>
              <w:rPr>
                <w:rStyle w:val="a4"/>
                <w:sz w:val="24"/>
                <w:szCs w:val="24"/>
              </w:rPr>
              <w:softHyphen/>
              <w:t>ционный номер заявки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8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ind w:firstLine="340"/>
              <w:jc w:val="both"/>
            </w:pPr>
            <w:r>
              <w:rPr>
                <w:rStyle w:val="a4"/>
              </w:rPr>
              <w:t>Общество с ограниченной ответственностью ‘'Образование Плюс”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F5" w:rsidRDefault="009A037D">
            <w:pPr>
              <w:pStyle w:val="a5"/>
              <w:spacing w:after="0"/>
              <w:ind w:firstLine="700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8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ind w:firstLine="340"/>
              <w:jc w:val="both"/>
            </w:pPr>
            <w:r>
              <w:rPr>
                <w:rStyle w:val="a4"/>
              </w:rPr>
              <w:t xml:space="preserve">Индивидуальный предприниматель </w:t>
            </w:r>
            <w:r>
              <w:rPr>
                <w:rStyle w:val="a4"/>
              </w:rPr>
              <w:t>Бондарь Светлана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ind w:firstLine="700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ind w:firstLine="340"/>
              <w:jc w:val="both"/>
            </w:pPr>
            <w:r>
              <w:rPr>
                <w:rStyle w:val="a4"/>
              </w:rPr>
              <w:t xml:space="preserve">Индивидуальный предприниматель </w:t>
            </w:r>
            <w:proofErr w:type="spellStart"/>
            <w:r>
              <w:rPr>
                <w:rStyle w:val="a4"/>
              </w:rPr>
              <w:t>Шишлаков</w:t>
            </w:r>
            <w:proofErr w:type="spellEnd"/>
            <w:r>
              <w:rPr>
                <w:rStyle w:val="a4"/>
              </w:rPr>
              <w:t xml:space="preserve"> Михаил Геннадиевич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ind w:firstLine="700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3</w:t>
            </w:r>
          </w:p>
        </w:tc>
      </w:tr>
    </w:tbl>
    <w:p w:rsidR="000757F5" w:rsidRDefault="000757F5">
      <w:pPr>
        <w:spacing w:after="299" w:line="1" w:lineRule="exact"/>
      </w:pPr>
    </w:p>
    <w:p w:rsidR="000757F5" w:rsidRDefault="000757F5">
      <w:pPr>
        <w:spacing w:line="1" w:lineRule="exact"/>
      </w:pPr>
    </w:p>
    <w:p w:rsidR="000757F5" w:rsidRDefault="009A037D">
      <w:pPr>
        <w:pStyle w:val="a7"/>
        <w:ind w:left="576"/>
      </w:pPr>
      <w:r>
        <w:rPr>
          <w:rStyle w:val="a6"/>
        </w:rPr>
        <w:t>Участники, принявшие участие в аукционе: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6"/>
        <w:gridCol w:w="1670"/>
      </w:tblGrid>
      <w:tr w:rsidR="000757F5">
        <w:tblPrEx>
          <w:tblCellMar>
            <w:top w:w="0" w:type="dxa"/>
            <w:bottom w:w="0" w:type="dxa"/>
          </w:tblCellMar>
        </w:tblPrEx>
        <w:trPr>
          <w:trHeight w:hRule="exact" w:val="853"/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7F5" w:rsidRDefault="009A037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Наименование и место нахождения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Регистра</w:t>
            </w:r>
            <w:r>
              <w:rPr>
                <w:rStyle w:val="a4"/>
                <w:sz w:val="24"/>
                <w:szCs w:val="24"/>
              </w:rPr>
              <w:softHyphen/>
              <w:t>ционный номер заявки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57F5" w:rsidRDefault="009A037D">
            <w:pPr>
              <w:pStyle w:val="a5"/>
              <w:spacing w:after="0" w:line="252" w:lineRule="auto"/>
              <w:jc w:val="center"/>
            </w:pPr>
            <w:r>
              <w:rPr>
                <w:rStyle w:val="a4"/>
              </w:rPr>
              <w:t xml:space="preserve">Общество с ограниченной ответственностью "Образование </w:t>
            </w:r>
            <w:r>
              <w:rPr>
                <w:rStyle w:val="a4"/>
              </w:rPr>
              <w:t>Плюс" ХМАО-Югра, г. Нижневартовск, ул. Северная, д.7а, кв. 166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F5" w:rsidRDefault="009A037D">
            <w:pPr>
              <w:pStyle w:val="a5"/>
              <w:spacing w:after="0"/>
              <w:jc w:val="center"/>
            </w:pPr>
            <w:r>
              <w:rPr>
                <w:rStyle w:val="a4"/>
              </w:rPr>
              <w:t>1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jc w:val="center"/>
            </w:pPr>
            <w:r>
              <w:rPr>
                <w:rStyle w:val="a4"/>
              </w:rPr>
              <w:t>Индивидуальный предприниматель Бондарь Светлана Васильевна ХМАО-Югра, г. Нижневартовск, ул. Омская, д.14, кв. 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F5" w:rsidRDefault="009A037D">
            <w:pPr>
              <w:pStyle w:val="a5"/>
              <w:spacing w:after="0"/>
              <w:jc w:val="center"/>
            </w:pPr>
            <w:r>
              <w:rPr>
                <w:rStyle w:val="a4"/>
              </w:rPr>
              <w:t>2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jc w:val="center"/>
            </w:pPr>
            <w:r>
              <w:rPr>
                <w:rStyle w:val="a4"/>
              </w:rPr>
              <w:t xml:space="preserve">Индивидуальный предприниматель </w:t>
            </w:r>
            <w:proofErr w:type="spellStart"/>
            <w:r>
              <w:rPr>
                <w:rStyle w:val="a4"/>
              </w:rPr>
              <w:t>Шишлаков</w:t>
            </w:r>
            <w:proofErr w:type="spellEnd"/>
            <w:r>
              <w:rPr>
                <w:rStyle w:val="a4"/>
              </w:rPr>
              <w:t xml:space="preserve"> Михаил Геннадиевич ХМАО-Югра, г. </w:t>
            </w:r>
            <w:r>
              <w:rPr>
                <w:rStyle w:val="a4"/>
              </w:rPr>
              <w:t>Нижневартовск, ул. Ленина, д.37, кв. 189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F5" w:rsidRDefault="009A037D">
            <w:pPr>
              <w:pStyle w:val="a5"/>
              <w:spacing w:after="0"/>
              <w:jc w:val="center"/>
            </w:pPr>
            <w:r>
              <w:rPr>
                <w:rStyle w:val="a4"/>
              </w:rPr>
              <w:t>3</w:t>
            </w:r>
          </w:p>
        </w:tc>
      </w:tr>
    </w:tbl>
    <w:p w:rsidR="000757F5" w:rsidRDefault="009A037D">
      <w:pPr>
        <w:spacing w:line="1" w:lineRule="exact"/>
        <w:rPr>
          <w:sz w:val="2"/>
          <w:szCs w:val="2"/>
        </w:rPr>
      </w:pPr>
      <w:r>
        <w:br w:type="page"/>
      </w:r>
    </w:p>
    <w:p w:rsidR="000757F5" w:rsidRDefault="009A037D">
      <w:pPr>
        <w:pStyle w:val="1"/>
        <w:ind w:firstLine="740"/>
        <w:jc w:val="both"/>
      </w:pPr>
      <w:r>
        <w:rPr>
          <w:rStyle w:val="a3"/>
        </w:rPr>
        <w:lastRenderedPageBreak/>
        <w:t>Начальная цена (начальный размер арендной платы за 5 лет) составляет 211 390,00 руб.</w:t>
      </w:r>
    </w:p>
    <w:p w:rsidR="000757F5" w:rsidRDefault="009A037D">
      <w:pPr>
        <w:pStyle w:val="1"/>
        <w:ind w:firstLine="740"/>
        <w:jc w:val="both"/>
      </w:pPr>
      <w:r>
        <w:rPr>
          <w:rStyle w:val="a3"/>
        </w:rPr>
        <w:t>В результате проведения аукциона участниками, сделавшими последнее и предпоследнее предложение о цене, стали: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6"/>
        <w:gridCol w:w="6545"/>
        <w:gridCol w:w="1555"/>
      </w:tblGrid>
      <w:tr w:rsidR="000757F5">
        <w:tblPrEx>
          <w:tblCellMar>
            <w:top w:w="0" w:type="dxa"/>
            <w:bottom w:w="0" w:type="dxa"/>
          </w:tblCellMar>
        </w:tblPrEx>
        <w:trPr>
          <w:trHeight w:hRule="exact" w:val="83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7F5" w:rsidRDefault="000757F5">
            <w:pPr>
              <w:rPr>
                <w:sz w:val="10"/>
                <w:szCs w:val="10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7F5" w:rsidRDefault="009A037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Наименование и</w:t>
            </w:r>
            <w:r>
              <w:rPr>
                <w:rStyle w:val="a4"/>
                <w:sz w:val="24"/>
                <w:szCs w:val="24"/>
              </w:rPr>
              <w:t xml:space="preserve"> место нахождения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7F5" w:rsidRDefault="009A037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Цена договора, в рублях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120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57F5" w:rsidRDefault="009A037D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Последнее предложение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57F5" w:rsidRDefault="009A037D">
            <w:pPr>
              <w:pStyle w:val="a5"/>
              <w:spacing w:after="0"/>
              <w:jc w:val="center"/>
            </w:pPr>
            <w:r>
              <w:rPr>
                <w:rStyle w:val="a4"/>
              </w:rPr>
              <w:t>Общество с ограниченной ответственностью "Образование Плюс"</w:t>
            </w:r>
          </w:p>
          <w:p w:rsidR="000757F5" w:rsidRDefault="009A037D">
            <w:pPr>
              <w:pStyle w:val="a5"/>
              <w:spacing w:after="0"/>
              <w:jc w:val="center"/>
            </w:pPr>
            <w:r>
              <w:rPr>
                <w:rStyle w:val="a4"/>
              </w:rPr>
              <w:t>ХМАО-Югра, г. Нижневартовск, ул. Северная, д.7а, кв. 166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F5" w:rsidRDefault="009A037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221 959,50</w:t>
            </w:r>
          </w:p>
        </w:tc>
      </w:tr>
      <w:tr w:rsidR="000757F5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57F5" w:rsidRDefault="009A037D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Предпоследнее предложение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57F5" w:rsidRDefault="009A037D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F5" w:rsidRDefault="009A037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-</w:t>
            </w:r>
          </w:p>
        </w:tc>
      </w:tr>
    </w:tbl>
    <w:p w:rsidR="000757F5" w:rsidRDefault="000757F5">
      <w:pPr>
        <w:spacing w:after="299" w:line="1" w:lineRule="exact"/>
      </w:pPr>
    </w:p>
    <w:p w:rsidR="000757F5" w:rsidRDefault="009A037D">
      <w:pPr>
        <w:pStyle w:val="1"/>
        <w:spacing w:after="0"/>
        <w:ind w:firstLine="700"/>
        <w:jc w:val="both"/>
      </w:pPr>
      <w:r>
        <w:rPr>
          <w:rStyle w:val="a3"/>
        </w:rPr>
        <w:t>Решили:</w:t>
      </w:r>
    </w:p>
    <w:p w:rsidR="000757F5" w:rsidRDefault="009A037D">
      <w:pPr>
        <w:pStyle w:val="1"/>
        <w:numPr>
          <w:ilvl w:val="0"/>
          <w:numId w:val="1"/>
        </w:numPr>
        <w:tabs>
          <w:tab w:val="left" w:pos="1393"/>
        </w:tabs>
        <w:ind w:firstLine="740"/>
        <w:jc w:val="both"/>
      </w:pPr>
      <w:r>
        <w:rPr>
          <w:rStyle w:val="a3"/>
        </w:rPr>
        <w:t xml:space="preserve">Победителем аукциона </w:t>
      </w:r>
      <w:r>
        <w:rPr>
          <w:rStyle w:val="a3"/>
        </w:rPr>
        <w:t>по лоту №1 признано общество с ограниченной ответственностью "Образование Плюс", которое сделало последнее предложение о цене лота.</w:t>
      </w:r>
    </w:p>
    <w:p w:rsidR="000757F5" w:rsidRDefault="009A037D" w:rsidP="006E68AB">
      <w:pPr>
        <w:pStyle w:val="1"/>
        <w:numPr>
          <w:ilvl w:val="0"/>
          <w:numId w:val="1"/>
        </w:numPr>
        <w:tabs>
          <w:tab w:val="left" w:pos="1393"/>
        </w:tabs>
        <w:spacing w:after="120"/>
        <w:ind w:firstLine="740"/>
        <w:jc w:val="both"/>
        <w:rPr>
          <w:rStyle w:val="a3"/>
        </w:rPr>
      </w:pPr>
      <w:r>
        <w:rPr>
          <w:rStyle w:val="a3"/>
        </w:rPr>
        <w:t>Организатору аукциона в течение трёх</w:t>
      </w:r>
      <w:r>
        <w:rPr>
          <w:rStyle w:val="a3"/>
        </w:rPr>
        <w:t xml:space="preserve"> рабочих дней с даты подписания данного протокола передать победителю аукциона один экземпляр протокола и проект договора, с включением в него цены договора, предложенной победителем аукциона.</w:t>
      </w:r>
    </w:p>
    <w:p w:rsidR="006E68AB" w:rsidRDefault="006E68AB" w:rsidP="006E68AB">
      <w:pPr>
        <w:pStyle w:val="1"/>
        <w:tabs>
          <w:tab w:val="left" w:pos="1393"/>
        </w:tabs>
        <w:spacing w:after="120"/>
        <w:jc w:val="both"/>
      </w:pPr>
    </w:p>
    <w:p w:rsidR="006E68AB" w:rsidRDefault="006E68AB" w:rsidP="006E68AB">
      <w:pPr>
        <w:pStyle w:val="1"/>
        <w:tabs>
          <w:tab w:val="left" w:pos="1393"/>
        </w:tabs>
        <w:spacing w:after="120"/>
        <w:jc w:val="both"/>
      </w:pPr>
      <w:bookmarkStart w:id="0" w:name="_GoBack"/>
      <w:bookmarkEnd w:id="0"/>
      <w:r>
        <w:t>Подписи:</w:t>
      </w:r>
    </w:p>
    <w:p w:rsidR="006E68AB" w:rsidRDefault="006E68AB" w:rsidP="006E68AB">
      <w:pPr>
        <w:pStyle w:val="1"/>
        <w:tabs>
          <w:tab w:val="left" w:pos="1393"/>
        </w:tabs>
        <w:spacing w:after="120"/>
        <w:jc w:val="both"/>
      </w:pPr>
      <w:r>
        <w:t>Протокол подписан всеми присутствующими членами аукционной комиссии.</w:t>
      </w:r>
    </w:p>
    <w:sectPr w:rsidR="006E68AB">
      <w:headerReference w:type="default" r:id="rId7"/>
      <w:pgSz w:w="11900" w:h="16840"/>
      <w:pgMar w:top="809" w:right="566" w:bottom="1281" w:left="920" w:header="0" w:footer="8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7D" w:rsidRDefault="009A037D">
      <w:r>
        <w:separator/>
      </w:r>
    </w:p>
  </w:endnote>
  <w:endnote w:type="continuationSeparator" w:id="0">
    <w:p w:rsidR="009A037D" w:rsidRDefault="009A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7D" w:rsidRDefault="009A037D"/>
  </w:footnote>
  <w:footnote w:type="continuationSeparator" w:id="0">
    <w:p w:rsidR="009A037D" w:rsidRDefault="009A03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F5" w:rsidRDefault="009A037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344805</wp:posOffset>
              </wp:positionV>
              <wp:extent cx="64135" cy="1028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57F5" w:rsidRDefault="009A037D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E68AB" w:rsidRPr="006E68AB">
                            <w:rPr>
                              <w:rStyle w:val="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295.45pt;margin-top:27.15pt;width:5.05pt;height: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" filled="f" stroked="f">
              <v:textbox style="mso-fit-shape-to-text:t" inset="0,0,0,0">
                <w:txbxContent>
                  <w:p w:rsidR="000757F5" w:rsidRDefault="009A037D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E68AB" w:rsidRPr="006E68AB">
                      <w:rPr>
                        <w:rStyle w:val="2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475DB"/>
    <w:multiLevelType w:val="multilevel"/>
    <w:tmpl w:val="60425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F5"/>
    <w:rsid w:val="000757F5"/>
    <w:rsid w:val="006E68AB"/>
    <w:rsid w:val="009A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F583"/>
  <w15:docId w15:val="{202A79E5-06F2-460D-BB5F-0E291436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Фрейндт Ксения Анатольевна</cp:lastModifiedBy>
  <cp:revision>2</cp:revision>
  <dcterms:created xsi:type="dcterms:W3CDTF">2026-01-27T09:56:00Z</dcterms:created>
  <dcterms:modified xsi:type="dcterms:W3CDTF">2026-01-27T09:58:00Z</dcterms:modified>
</cp:coreProperties>
</file>