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82" w:rsidRPr="00CB6582" w:rsidRDefault="00CB6582" w:rsidP="00CB6582">
      <w:pPr>
        <w:jc w:val="right"/>
        <w:rPr>
          <w:rFonts w:ascii="Times New Roman" w:hAnsi="Times New Roman" w:cs="Times New Roman"/>
          <w:sz w:val="22"/>
          <w:szCs w:val="22"/>
        </w:rPr>
      </w:pPr>
      <w:r w:rsidRPr="00CB6582">
        <w:rPr>
          <w:rFonts w:ascii="Times New Roman" w:hAnsi="Times New Roman" w:cs="Times New Roman"/>
          <w:sz w:val="22"/>
          <w:szCs w:val="22"/>
        </w:rPr>
        <w:t>Приложение к письму</w:t>
      </w:r>
    </w:p>
    <w:p w:rsidR="00CB6582" w:rsidRPr="00CB6582" w:rsidRDefault="00CB6582" w:rsidP="00CB6582">
      <w:pPr>
        <w:jc w:val="right"/>
        <w:rPr>
          <w:rFonts w:ascii="Times New Roman" w:hAnsi="Times New Roman" w:cs="Times New Roman"/>
          <w:sz w:val="22"/>
          <w:szCs w:val="22"/>
        </w:rPr>
      </w:pPr>
      <w:r w:rsidRPr="00CB6582">
        <w:rPr>
          <w:rFonts w:ascii="Times New Roman" w:hAnsi="Times New Roman" w:cs="Times New Roman"/>
          <w:sz w:val="22"/>
          <w:szCs w:val="22"/>
        </w:rPr>
        <w:t>департамента образования</w:t>
      </w:r>
    </w:p>
    <w:p w:rsidR="00CB6582" w:rsidRPr="00CB6582" w:rsidRDefault="00CB6582" w:rsidP="00CB6582">
      <w:pPr>
        <w:jc w:val="right"/>
        <w:rPr>
          <w:rFonts w:ascii="Times New Roman" w:hAnsi="Times New Roman" w:cs="Times New Roman"/>
          <w:sz w:val="22"/>
          <w:szCs w:val="22"/>
        </w:rPr>
      </w:pPr>
      <w:r w:rsidRPr="00CB6582">
        <w:rPr>
          <w:rFonts w:ascii="Times New Roman" w:hAnsi="Times New Roman" w:cs="Times New Roman"/>
          <w:sz w:val="22"/>
          <w:szCs w:val="22"/>
        </w:rPr>
        <w:t>администрации города</w:t>
      </w:r>
    </w:p>
    <w:p w:rsidR="00CB6582" w:rsidRPr="00CB6582" w:rsidRDefault="00CB6582" w:rsidP="00CB6582">
      <w:pPr>
        <w:jc w:val="right"/>
        <w:rPr>
          <w:rFonts w:ascii="Times New Roman" w:hAnsi="Times New Roman" w:cs="Times New Roman"/>
          <w:sz w:val="22"/>
          <w:szCs w:val="22"/>
        </w:rPr>
      </w:pPr>
      <w:r w:rsidRPr="00CB6582">
        <w:rPr>
          <w:rFonts w:ascii="Times New Roman" w:hAnsi="Times New Roman" w:cs="Times New Roman"/>
          <w:sz w:val="22"/>
          <w:szCs w:val="22"/>
        </w:rPr>
        <w:t>от__________________№______</w:t>
      </w:r>
    </w:p>
    <w:p w:rsidR="00C47E79" w:rsidRDefault="00C47E79" w:rsidP="00EE79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0E01" w:rsidRPr="00632016" w:rsidRDefault="00E80E01" w:rsidP="00EE79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F642A" w:rsidRPr="00632016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4F1828" w:rsidRPr="00632016" w:rsidRDefault="004F1828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20AC" w:rsidRPr="00632016" w:rsidRDefault="002820AC" w:rsidP="00FA2B67">
      <w:pPr>
        <w:pStyle w:val="affff6"/>
        <w:spacing w:after="0"/>
        <w:ind w:left="0" w:right="4817"/>
        <w:jc w:val="both"/>
        <w:rPr>
          <w:sz w:val="28"/>
          <w:szCs w:val="28"/>
        </w:rPr>
      </w:pPr>
      <w:r w:rsidRPr="00632016">
        <w:rPr>
          <w:sz w:val="28"/>
          <w:szCs w:val="28"/>
        </w:rPr>
        <w:t>Об утверждении по</w:t>
      </w:r>
      <w:r w:rsidR="006C2C19" w:rsidRPr="00632016">
        <w:rPr>
          <w:sz w:val="28"/>
          <w:szCs w:val="28"/>
        </w:rPr>
        <w:t>рядка</w:t>
      </w:r>
      <w:r w:rsidRPr="00632016">
        <w:rPr>
          <w:sz w:val="28"/>
          <w:szCs w:val="28"/>
        </w:rPr>
        <w:t xml:space="preserve"> </w:t>
      </w:r>
      <w:r w:rsidR="006C2C19" w:rsidRPr="00632016">
        <w:rPr>
          <w:sz w:val="28"/>
          <w:szCs w:val="28"/>
        </w:rPr>
        <w:t xml:space="preserve">организации работы по </w:t>
      </w:r>
      <w:r w:rsidRPr="00632016">
        <w:rPr>
          <w:sz w:val="28"/>
          <w:szCs w:val="28"/>
        </w:rPr>
        <w:t>персонифицированно</w:t>
      </w:r>
      <w:r w:rsidR="006C2C19" w:rsidRPr="00632016">
        <w:rPr>
          <w:sz w:val="28"/>
          <w:szCs w:val="28"/>
        </w:rPr>
        <w:t>му</w:t>
      </w:r>
      <w:r w:rsidRPr="00632016">
        <w:rPr>
          <w:sz w:val="28"/>
          <w:szCs w:val="28"/>
        </w:rPr>
        <w:t xml:space="preserve"> финансировани</w:t>
      </w:r>
      <w:r w:rsidR="006C2C19" w:rsidRPr="00632016">
        <w:rPr>
          <w:sz w:val="28"/>
          <w:szCs w:val="28"/>
        </w:rPr>
        <w:t>ю</w:t>
      </w:r>
      <w:r w:rsidRPr="00632016">
        <w:rPr>
          <w:sz w:val="28"/>
          <w:szCs w:val="28"/>
        </w:rPr>
        <w:t xml:space="preserve"> дополнительного образования детей</w:t>
      </w:r>
      <w:r w:rsidR="00F7413B" w:rsidRPr="00632016">
        <w:rPr>
          <w:sz w:val="28"/>
          <w:szCs w:val="28"/>
        </w:rPr>
        <w:t xml:space="preserve"> </w:t>
      </w:r>
      <w:r w:rsidRPr="00632016">
        <w:rPr>
          <w:sz w:val="28"/>
          <w:szCs w:val="28"/>
        </w:rPr>
        <w:t>в городе Нижневартовске на 2017 год</w:t>
      </w:r>
    </w:p>
    <w:p w:rsidR="009F2A3C" w:rsidRPr="00632016" w:rsidRDefault="009F2A3C" w:rsidP="00FA2B67">
      <w:pPr>
        <w:ind w:right="4817" w:firstLine="709"/>
        <w:rPr>
          <w:rFonts w:ascii="Times New Roman" w:hAnsi="Times New Roman" w:cs="Times New Roman"/>
          <w:sz w:val="28"/>
          <w:szCs w:val="28"/>
        </w:rPr>
      </w:pPr>
    </w:p>
    <w:p w:rsidR="00D569F1" w:rsidRPr="00632016" w:rsidRDefault="00D569F1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Ханты-Мансийского автономного округа - Югры от 09.10.2013 №413-п "О государственной программе Ханты-Мансийского автономного округа - Югры "Развитие образования в Ханты-Мансийском автономном округе - Югре на 2016 - 2020 годы", учитывая распоряжени</w:t>
      </w:r>
      <w:r w:rsidR="006C2C19" w:rsidRPr="00632016">
        <w:rPr>
          <w:rFonts w:ascii="Times New Roman" w:hAnsi="Times New Roman" w:cs="Times New Roman"/>
          <w:sz w:val="28"/>
          <w:szCs w:val="28"/>
        </w:rPr>
        <w:t>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первого заместителя Губернатора Ханты-Мансийского автономного округа - Югры от 05.05.2017 №264-р "О проведении апробации системы персонифицированного финансирования дополнительного образования детей в Ханты-Мансийском автономном округе - Югре в 2017 году</w:t>
      </w:r>
      <w:r w:rsidR="00857F80">
        <w:rPr>
          <w:rFonts w:ascii="Times New Roman" w:hAnsi="Times New Roman" w:cs="Times New Roman"/>
          <w:sz w:val="28"/>
          <w:szCs w:val="28"/>
        </w:rPr>
        <w:t>"</w:t>
      </w:r>
      <w:r w:rsidRPr="00632016">
        <w:rPr>
          <w:rFonts w:ascii="Times New Roman" w:hAnsi="Times New Roman" w:cs="Times New Roman"/>
          <w:sz w:val="28"/>
          <w:szCs w:val="28"/>
        </w:rPr>
        <w:t>, администрации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города Нижневартовска от 28.04.2017 №632-р "Об утверждении плана мероприятий "дорожной карты" по введению персонифицированного финансирования дополнительного образования детей (Сертификата дополнительного образования) в городе Нижневартовске на 2017 год</w:t>
      </w:r>
      <w:r w:rsidR="004C4E58">
        <w:rPr>
          <w:rFonts w:ascii="Times New Roman" w:hAnsi="Times New Roman" w:cs="Times New Roman"/>
          <w:sz w:val="28"/>
          <w:szCs w:val="28"/>
        </w:rPr>
        <w:t>"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FA2B67" w:rsidRPr="00632016">
        <w:rPr>
          <w:rFonts w:ascii="Times New Roman" w:hAnsi="Times New Roman" w:cs="Times New Roman"/>
          <w:sz w:val="28"/>
          <w:szCs w:val="28"/>
        </w:rPr>
        <w:t xml:space="preserve">создания условий для осуществления </w:t>
      </w:r>
      <w:r w:rsidRPr="00632016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FA2B67" w:rsidRPr="00632016">
        <w:rPr>
          <w:rFonts w:ascii="Times New Roman" w:hAnsi="Times New Roman" w:cs="Times New Roman"/>
          <w:sz w:val="28"/>
          <w:szCs w:val="28"/>
        </w:rPr>
        <w:t>го</w:t>
      </w:r>
      <w:r w:rsidRPr="0063201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FA2B67" w:rsidRPr="00632016">
        <w:rPr>
          <w:rFonts w:ascii="Times New Roman" w:hAnsi="Times New Roman" w:cs="Times New Roman"/>
          <w:sz w:val="28"/>
          <w:szCs w:val="28"/>
        </w:rPr>
        <w:t>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на территории города Нижневартовска в 2017 году: </w:t>
      </w:r>
    </w:p>
    <w:p w:rsidR="00195B93" w:rsidRPr="00632016" w:rsidRDefault="00195B9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5B93" w:rsidRPr="00632016" w:rsidRDefault="00195B9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D1912" w:rsidRPr="00632016">
        <w:rPr>
          <w:rFonts w:ascii="Times New Roman" w:hAnsi="Times New Roman" w:cs="Times New Roman"/>
          <w:sz w:val="28"/>
          <w:szCs w:val="28"/>
        </w:rPr>
        <w:t>пор</w:t>
      </w:r>
      <w:r w:rsidR="006C2C19" w:rsidRPr="00632016">
        <w:rPr>
          <w:rFonts w:ascii="Times New Roman" w:hAnsi="Times New Roman" w:cs="Times New Roman"/>
          <w:sz w:val="28"/>
          <w:szCs w:val="28"/>
        </w:rPr>
        <w:t>ядок организации работы по</w:t>
      </w:r>
      <w:r w:rsidR="003D1912" w:rsidRPr="00632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1912" w:rsidRPr="00632016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6C2C19" w:rsidRPr="00632016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3D1912" w:rsidRPr="0063201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6C2C19" w:rsidRPr="00632016">
        <w:rPr>
          <w:rFonts w:ascii="Times New Roman" w:hAnsi="Times New Roman" w:cs="Times New Roman"/>
          <w:sz w:val="28"/>
          <w:szCs w:val="28"/>
        </w:rPr>
        <w:t>ю</w:t>
      </w:r>
      <w:r w:rsidR="003D1912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</w:t>
      </w:r>
      <w:proofErr w:type="gramStart"/>
      <w:r w:rsidR="003D1912" w:rsidRPr="00632016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3D1912" w:rsidRPr="00632016">
        <w:rPr>
          <w:rFonts w:ascii="Times New Roman" w:hAnsi="Times New Roman" w:cs="Times New Roman"/>
          <w:sz w:val="28"/>
          <w:szCs w:val="28"/>
        </w:rPr>
        <w:t xml:space="preserve"> Нижневартовске на 2017 год </w:t>
      </w:r>
      <w:r w:rsidRPr="0063201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50172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83119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632016">
        <w:rPr>
          <w:rFonts w:ascii="Times New Roman" w:hAnsi="Times New Roman" w:cs="Times New Roman"/>
          <w:sz w:val="28"/>
          <w:szCs w:val="28"/>
        </w:rPr>
        <w:t>.</w:t>
      </w:r>
    </w:p>
    <w:p w:rsidR="00AC2D64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Управлению по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C77CC4" w:rsidRPr="00632016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77CC4" w:rsidRPr="00632016" w:rsidRDefault="00C77CC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proofErr w:type="gramStart"/>
      <w:r w:rsidR="00C77CC4" w:rsidRPr="00632016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C77CC4" w:rsidRPr="00632016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01.09.2017.</w:t>
      </w:r>
    </w:p>
    <w:p w:rsidR="00C77CC4" w:rsidRPr="00632016" w:rsidRDefault="00C77CC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7CC4" w:rsidRPr="006320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7CC4" w:rsidRPr="00632016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C77CC4" w:rsidRPr="00632016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C77CC4" w:rsidRPr="00632016">
        <w:rPr>
          <w:rFonts w:ascii="Times New Roman" w:hAnsi="Times New Roman" w:cs="Times New Roman"/>
          <w:sz w:val="28"/>
          <w:szCs w:val="28"/>
        </w:rPr>
        <w:t>.</w:t>
      </w:r>
    </w:p>
    <w:p w:rsidR="00D82EBB" w:rsidRPr="00632016" w:rsidRDefault="00D82EBB" w:rsidP="00FA2B6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82EBB" w:rsidRPr="00632016" w:rsidRDefault="00E80E01" w:rsidP="00D539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города              </w:t>
      </w:r>
      <w:r w:rsidR="00D539CF"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В.В. Тихонов</w:t>
      </w:r>
    </w:p>
    <w:p w:rsidR="009122D3" w:rsidRPr="00632016" w:rsidRDefault="009122D3" w:rsidP="00FA2B67">
      <w:pPr>
        <w:ind w:firstLine="709"/>
        <w:rPr>
          <w:rFonts w:ascii="Times New Roman" w:hAnsi="Times New Roman" w:cs="Times New Roman"/>
          <w:sz w:val="28"/>
          <w:szCs w:val="28"/>
        </w:rPr>
        <w:sectPr w:rsidR="009122D3" w:rsidRPr="00632016" w:rsidSect="004F18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22D3" w:rsidRPr="00632016">
        <w:rPr>
          <w:rFonts w:ascii="Times New Roman" w:hAnsi="Times New Roman" w:cs="Times New Roman"/>
          <w:sz w:val="28"/>
          <w:szCs w:val="28"/>
        </w:rPr>
        <w:t>риложение</w:t>
      </w:r>
      <w:r w:rsidR="00D50172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9122D3" w:rsidRPr="00632016">
        <w:rPr>
          <w:rFonts w:ascii="Times New Roman" w:hAnsi="Times New Roman" w:cs="Times New Roman"/>
          <w:sz w:val="28"/>
          <w:szCs w:val="28"/>
        </w:rPr>
        <w:t xml:space="preserve"> к </w:t>
      </w:r>
      <w:r w:rsidR="00D569F1" w:rsidRPr="00632016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а</w:t>
      </w:r>
      <w:r w:rsidR="00E056FA" w:rsidRPr="00632016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о</w:t>
      </w:r>
      <w:r w:rsidR="00447659" w:rsidRPr="00632016">
        <w:rPr>
          <w:rFonts w:ascii="Times New Roman" w:hAnsi="Times New Roman" w:cs="Times New Roman"/>
          <w:sz w:val="28"/>
          <w:szCs w:val="28"/>
        </w:rPr>
        <w:t xml:space="preserve">т 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________</w:t>
      </w:r>
      <w:r w:rsidR="00F74BAA" w:rsidRPr="00632016">
        <w:rPr>
          <w:rFonts w:ascii="Times New Roman" w:hAnsi="Times New Roman" w:cs="Times New Roman"/>
          <w:sz w:val="28"/>
          <w:szCs w:val="28"/>
        </w:rPr>
        <w:t>__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</w:t>
      </w:r>
      <w:r w:rsidR="00447659" w:rsidRPr="00632016">
        <w:rPr>
          <w:rFonts w:ascii="Times New Roman" w:hAnsi="Times New Roman" w:cs="Times New Roman"/>
          <w:sz w:val="28"/>
          <w:szCs w:val="28"/>
        </w:rPr>
        <w:t xml:space="preserve"> №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_______</w:t>
      </w:r>
    </w:p>
    <w:p w:rsidR="004F1828" w:rsidRDefault="004F1828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66" w:rsidRPr="00632016" w:rsidRDefault="008C5966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по персонифицированному финансированию 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в </w:t>
      </w:r>
      <w:proofErr w:type="gramStart"/>
      <w:r w:rsidRPr="00632016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632016">
        <w:rPr>
          <w:rFonts w:ascii="Times New Roman" w:hAnsi="Times New Roman" w:cs="Times New Roman"/>
          <w:b/>
          <w:sz w:val="28"/>
          <w:szCs w:val="28"/>
        </w:rPr>
        <w:t xml:space="preserve"> Нижневартовске </w:t>
      </w:r>
    </w:p>
    <w:p w:rsidR="00447176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на 2017 год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76" w:rsidRPr="00632016" w:rsidRDefault="00447176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2016">
        <w:rPr>
          <w:rFonts w:ascii="Times New Roman" w:hAnsi="Times New Roman" w:cs="Times New Roman"/>
          <w:b/>
          <w:sz w:val="28"/>
          <w:szCs w:val="28"/>
        </w:rPr>
        <w:t>. Общие сведения</w:t>
      </w:r>
    </w:p>
    <w:p w:rsidR="00BF2726" w:rsidRPr="00632016" w:rsidRDefault="00BF2726" w:rsidP="00FA2B67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685" w:rsidRPr="00632016" w:rsidRDefault="009B4114" w:rsidP="009B411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П</w:t>
      </w:r>
      <w:r w:rsidR="00FA2B67" w:rsidRPr="00632016">
        <w:rPr>
          <w:rFonts w:ascii="Times New Roman" w:hAnsi="Times New Roman" w:cs="Times New Roman"/>
          <w:sz w:val="28"/>
          <w:szCs w:val="28"/>
        </w:rPr>
        <w:t>орядок организации работы по персонифицированному финансированию дополнительного образования детей в городе Нижневартовске на 2017 год (далее - Порядок)</w:t>
      </w:r>
      <w:r w:rsidR="00E254D3" w:rsidRPr="00632016">
        <w:rPr>
          <w:rFonts w:ascii="Times New Roman" w:hAnsi="Times New Roman" w:cs="Times New Roman"/>
          <w:sz w:val="28"/>
          <w:szCs w:val="28"/>
        </w:rPr>
        <w:t xml:space="preserve"> регулирует правоотношения участников системы персонифицированного финансирования дополнительного</w:t>
      </w:r>
      <w:r w:rsidR="00264966" w:rsidRPr="00632016">
        <w:rPr>
          <w:rFonts w:ascii="Times New Roman" w:hAnsi="Times New Roman" w:cs="Times New Roman"/>
          <w:sz w:val="28"/>
          <w:szCs w:val="28"/>
        </w:rPr>
        <w:t xml:space="preserve"> образования детей (далее – система персонифицированного финансирования)</w:t>
      </w:r>
      <w:r w:rsidR="00B375AB" w:rsidRPr="00632016">
        <w:rPr>
          <w:rFonts w:ascii="Times New Roman" w:hAnsi="Times New Roman" w:cs="Times New Roman"/>
          <w:sz w:val="28"/>
          <w:szCs w:val="28"/>
        </w:rPr>
        <w:t>, предполагающ</w:t>
      </w:r>
      <w:r w:rsidR="00733209" w:rsidRPr="00632016">
        <w:rPr>
          <w:rFonts w:ascii="Times New Roman" w:hAnsi="Times New Roman" w:cs="Times New Roman"/>
          <w:sz w:val="28"/>
          <w:szCs w:val="28"/>
        </w:rPr>
        <w:t>ий</w:t>
      </w:r>
      <w:r w:rsidR="00B375AB" w:rsidRPr="00632016">
        <w:rPr>
          <w:rFonts w:ascii="Times New Roman" w:hAnsi="Times New Roman" w:cs="Times New Roman"/>
          <w:sz w:val="28"/>
          <w:szCs w:val="28"/>
        </w:rPr>
        <w:t xml:space="preserve"> закрепление за детьми, </w:t>
      </w:r>
      <w:r w:rsidR="008C5966">
        <w:rPr>
          <w:rFonts w:ascii="Times New Roman" w:hAnsi="Times New Roman" w:cs="Times New Roman"/>
          <w:sz w:val="28"/>
          <w:szCs w:val="28"/>
        </w:rPr>
        <w:t>проживающими</w:t>
      </w:r>
      <w:r w:rsidR="00B375AB"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индивидуальных гарантий по оплате выбираемых ими услуг по реализации дополнительных общеобразовательных общеразвивающих программ в пр</w:t>
      </w:r>
      <w:r w:rsidR="00733209" w:rsidRPr="00632016">
        <w:rPr>
          <w:rFonts w:ascii="Times New Roman" w:hAnsi="Times New Roman" w:cs="Times New Roman"/>
          <w:sz w:val="28"/>
          <w:szCs w:val="28"/>
        </w:rPr>
        <w:t>еделах соответствующих гарантий, определенных настоящим Порядком</w:t>
      </w:r>
      <w:r w:rsidR="00B375AB" w:rsidRPr="006320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707B" w:rsidRPr="00632016" w:rsidRDefault="005B707B" w:rsidP="009B411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1.2. </w:t>
      </w:r>
      <w:r w:rsidR="00C91C77" w:rsidRPr="00632016">
        <w:rPr>
          <w:rFonts w:ascii="Times New Roman" w:hAnsi="Times New Roman" w:cs="Times New Roman"/>
          <w:sz w:val="28"/>
          <w:szCs w:val="28"/>
        </w:rPr>
        <w:t>Услуга по реализации образовательной программы - услуга по реализации дополнительной общеобразовательной общеразвивающей программы.</w:t>
      </w:r>
    </w:p>
    <w:p w:rsidR="00866685" w:rsidRPr="00632016" w:rsidRDefault="002F633A" w:rsidP="002F633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295283" w:rsidRPr="00632016">
        <w:rPr>
          <w:rFonts w:ascii="Times New Roman" w:hAnsi="Times New Roman" w:cs="Times New Roman"/>
          <w:sz w:val="28"/>
          <w:szCs w:val="28"/>
        </w:rPr>
        <w:t>3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C27129" w:rsidRPr="00632016">
        <w:rPr>
          <w:rFonts w:ascii="Times New Roman" w:hAnsi="Times New Roman" w:cs="Times New Roman"/>
          <w:sz w:val="28"/>
          <w:szCs w:val="28"/>
        </w:rPr>
        <w:t>С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ертификат дополнительного образования - именной документ, предоставляемый ребенку, </w:t>
      </w:r>
      <w:r w:rsidR="008C5966">
        <w:rPr>
          <w:rFonts w:ascii="Times New Roman" w:hAnsi="Times New Roman" w:cs="Times New Roman"/>
          <w:sz w:val="28"/>
          <w:szCs w:val="28"/>
        </w:rPr>
        <w:t>проживающему</w:t>
      </w:r>
      <w:r w:rsidR="00C27129"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</w:t>
      </w:r>
      <w:r w:rsidR="000C4507" w:rsidRPr="00632016">
        <w:rPr>
          <w:rFonts w:ascii="Times New Roman" w:hAnsi="Times New Roman" w:cs="Times New Roman"/>
          <w:sz w:val="28"/>
          <w:szCs w:val="28"/>
        </w:rPr>
        <w:t>подтверждающий право родителей (законных представителей) ребенка на оплату услуг дополнительного образования в порядке и на условиях, определенных настоящим П</w:t>
      </w:r>
      <w:r w:rsidR="007A3DAD" w:rsidRPr="00632016">
        <w:rPr>
          <w:rFonts w:ascii="Times New Roman" w:hAnsi="Times New Roman" w:cs="Times New Roman"/>
          <w:sz w:val="28"/>
          <w:szCs w:val="28"/>
        </w:rPr>
        <w:t>орядком.</w:t>
      </w:r>
    </w:p>
    <w:p w:rsidR="00295283" w:rsidRPr="00632016" w:rsidRDefault="00295283" w:rsidP="002F633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</w:t>
      </w:r>
      <w:r w:rsidR="002379A1" w:rsidRPr="00632016">
        <w:rPr>
          <w:rFonts w:ascii="Times New Roman" w:hAnsi="Times New Roman" w:cs="Times New Roman"/>
          <w:sz w:val="28"/>
          <w:szCs w:val="28"/>
        </w:rPr>
        <w:t>финансирования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– участник системы </w:t>
      </w:r>
      <w:r w:rsidR="002379A1" w:rsidRPr="00632016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Pr="00632016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2379A1" w:rsidRPr="00632016">
        <w:rPr>
          <w:rFonts w:ascii="Times New Roman" w:hAnsi="Times New Roman" w:cs="Times New Roman"/>
          <w:sz w:val="28"/>
          <w:szCs w:val="28"/>
        </w:rPr>
        <w:t>, уполномоченный Департаментом образования и молодежной политики Ханты-Мансийского автономного округа – Югры на осуществление методического, информационного сопровождения системы персонифицированного финансирования, проведение добровольной сертификации дополнительных общеобразовательных общеразвивающих программ, ведение реестров участников системы персонифицированного финансирования, проведение независимой оценки качества в рамках системы персонифицированного финансирования, осуществление управление системой персонифицированного финансирования в соответствии с Правилами персонифицированного финансирования дополнительного образования</w:t>
      </w:r>
      <w:proofErr w:type="gramEnd"/>
      <w:r w:rsidR="002379A1" w:rsidRPr="00632016">
        <w:rPr>
          <w:rFonts w:ascii="Times New Roman" w:hAnsi="Times New Roman" w:cs="Times New Roman"/>
          <w:sz w:val="28"/>
          <w:szCs w:val="28"/>
        </w:rPr>
        <w:t xml:space="preserve"> детей в Ханты-Мансийском автономном округе - Югре, </w:t>
      </w:r>
      <w:proofErr w:type="gramStart"/>
      <w:r w:rsidR="002379A1" w:rsidRPr="00632016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2379A1" w:rsidRPr="00632016">
        <w:rPr>
          <w:rFonts w:ascii="Times New Roman" w:hAnsi="Times New Roman" w:cs="Times New Roman"/>
          <w:sz w:val="28"/>
          <w:szCs w:val="28"/>
        </w:rPr>
        <w:t xml:space="preserve"> приказом Департамента образования и молодежной политики Ханты-Мансийского автономного округа – Югры от 04.08.2016 №1224 (далее – Правила </w:t>
      </w:r>
      <w:r w:rsidR="002379A1" w:rsidRPr="00632016">
        <w:rPr>
          <w:rFonts w:ascii="Times New Roman" w:hAnsi="Times New Roman" w:cs="Times New Roman"/>
          <w:sz w:val="28"/>
          <w:szCs w:val="28"/>
        </w:rPr>
        <w:lastRenderedPageBreak/>
        <w:t>персонифицированного финансирования).</w:t>
      </w:r>
    </w:p>
    <w:p w:rsidR="00866685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1.5. </w:t>
      </w:r>
      <w:r w:rsidR="007A3DAD" w:rsidRPr="00632016">
        <w:rPr>
          <w:rFonts w:ascii="Times New Roman" w:hAnsi="Times New Roman" w:cs="Times New Roman"/>
          <w:sz w:val="28"/>
          <w:szCs w:val="28"/>
        </w:rPr>
        <w:t>М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униципальный уполномоченный орган - </w:t>
      </w:r>
      <w:r w:rsidR="007A3DAD" w:rsidRPr="00632016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 и управление культуры администрации города Нижневартовска.</w:t>
      </w:r>
    </w:p>
    <w:p w:rsidR="00866685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1.6. </w:t>
      </w:r>
      <w:r w:rsidR="007A3DAD" w:rsidRPr="00632016">
        <w:rPr>
          <w:rFonts w:ascii="Times New Roman" w:hAnsi="Times New Roman" w:cs="Times New Roman"/>
          <w:sz w:val="28"/>
          <w:szCs w:val="28"/>
        </w:rPr>
        <w:t>М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униципальная уполномоченная организация - </w:t>
      </w:r>
      <w:r w:rsidR="007A3DAD" w:rsidRPr="00632016">
        <w:rPr>
          <w:rFonts w:ascii="Times New Roman" w:hAnsi="Times New Roman" w:cs="Times New Roman"/>
          <w:sz w:val="28"/>
          <w:szCs w:val="28"/>
        </w:rPr>
        <w:t>муниципальное автономное учреждение города Нижневартовска «Центр развития образования» (далее – уполномоченная организация)</w:t>
      </w:r>
      <w:r w:rsidR="00962BBD" w:rsidRPr="00632016">
        <w:rPr>
          <w:rFonts w:ascii="Times New Roman" w:hAnsi="Times New Roman" w:cs="Times New Roman"/>
          <w:sz w:val="28"/>
          <w:szCs w:val="28"/>
        </w:rPr>
        <w:t>.</w:t>
      </w:r>
    </w:p>
    <w:p w:rsidR="00D55C28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1.7. Информационная система персонифицированного финансирования – информационная система</w:t>
      </w:r>
      <w:r w:rsidR="004D3314" w:rsidRPr="00632016">
        <w:rPr>
          <w:rFonts w:ascii="Times New Roman" w:hAnsi="Times New Roman" w:cs="Times New Roman"/>
          <w:sz w:val="28"/>
          <w:szCs w:val="28"/>
        </w:rPr>
        <w:t>, создаваемая и используемая с целью автоматизации процедур выбора детьми – участниками системы персонифицированного финансирования поставщиков услуг дополнительного образования, дополнительных общеобразовательных общеразвивающих программ, ведения учета использования сертификатов дополнительного образования, осуществления процедур добровольной сертификации дополнительных общеобразовательных общеразвивающих программ и иных процедур, предусмотренных Правилами персонифицированного финансирования.</w:t>
      </w:r>
    </w:p>
    <w:p w:rsidR="00E45C28" w:rsidRPr="00632016" w:rsidRDefault="00E45C28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С целью учета детей – участников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системы персонифицированного финансирования, уполномоченной организацией </w:t>
      </w:r>
      <w:r w:rsidR="0054224A" w:rsidRPr="00632016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="0054224A" w:rsidRPr="00632016">
        <w:rPr>
          <w:rFonts w:ascii="Times New Roman" w:hAnsi="Times New Roman" w:cs="Times New Roman"/>
          <w:sz w:val="28"/>
          <w:szCs w:val="28"/>
        </w:rPr>
        <w:t xml:space="preserve"> ведение реестра выданных сертификатов в соответствии с Правилами персонифицированного финансирования.</w:t>
      </w:r>
    </w:p>
    <w:p w:rsidR="002F28D9" w:rsidRPr="00632016" w:rsidRDefault="00D55C28" w:rsidP="00D55C2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3C1417">
        <w:rPr>
          <w:rFonts w:ascii="Times New Roman" w:hAnsi="Times New Roman" w:cs="Times New Roman"/>
          <w:sz w:val="28"/>
          <w:szCs w:val="28"/>
        </w:rPr>
        <w:t>8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632016">
        <w:rPr>
          <w:rFonts w:ascii="Times New Roman" w:hAnsi="Times New Roman" w:cs="Times New Roman"/>
          <w:sz w:val="28"/>
          <w:szCs w:val="28"/>
        </w:rPr>
        <w:t>П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оставщики образовательных услуг - </w:t>
      </w:r>
      <w:r w:rsidR="00962BBD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муниципальные образовательные организации, частные 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индивидуальные предприниматели, представители некоммерческих организаций (за исключением государственных, муниципальных учреждений), реализующие </w:t>
      </w:r>
      <w:r w:rsidR="006B275E" w:rsidRPr="00632016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 программы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 и имеющие лицензию на образовательную деятельность в сфере дополнительного образования.</w:t>
      </w:r>
    </w:p>
    <w:p w:rsidR="002F28D9" w:rsidRPr="00632016" w:rsidRDefault="00B41292" w:rsidP="00B4129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3C1417">
        <w:rPr>
          <w:rFonts w:ascii="Times New Roman" w:hAnsi="Times New Roman" w:cs="Times New Roman"/>
          <w:sz w:val="28"/>
          <w:szCs w:val="28"/>
        </w:rPr>
        <w:t>9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2BBD" w:rsidRPr="00632016">
        <w:rPr>
          <w:rFonts w:ascii="Times New Roman" w:hAnsi="Times New Roman" w:cs="Times New Roman"/>
          <w:sz w:val="28"/>
          <w:szCs w:val="28"/>
        </w:rPr>
        <w:t>П</w:t>
      </w:r>
      <w:r w:rsidR="000C4507" w:rsidRPr="00632016">
        <w:rPr>
          <w:rFonts w:ascii="Times New Roman" w:hAnsi="Times New Roman" w:cs="Times New Roman"/>
          <w:sz w:val="28"/>
          <w:szCs w:val="28"/>
        </w:rPr>
        <w:t>одушевой</w:t>
      </w:r>
      <w:proofErr w:type="spellEnd"/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норматив (номинал сертификата) - объем индивидуальных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632016">
        <w:rPr>
          <w:rFonts w:ascii="Times New Roman" w:hAnsi="Times New Roman" w:cs="Times New Roman"/>
          <w:sz w:val="28"/>
          <w:szCs w:val="28"/>
        </w:rPr>
        <w:t>гарантий по оплате образовательных услуг, определяемый и устанавливаемый для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одного ребенка на период действия </w:t>
      </w:r>
      <w:r w:rsidR="00962BBD" w:rsidRPr="0063201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F11F9" w:rsidRPr="00632016" w:rsidRDefault="00C35C86" w:rsidP="006F11F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0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2BBD" w:rsidRPr="00632016">
        <w:rPr>
          <w:rFonts w:ascii="Times New Roman" w:hAnsi="Times New Roman" w:cs="Times New Roman"/>
          <w:sz w:val="28"/>
          <w:szCs w:val="28"/>
        </w:rPr>
        <w:t>Н</w:t>
      </w:r>
      <w:r w:rsidR="000C4507" w:rsidRPr="00632016">
        <w:rPr>
          <w:rFonts w:ascii="Times New Roman" w:hAnsi="Times New Roman" w:cs="Times New Roman"/>
          <w:sz w:val="28"/>
          <w:szCs w:val="28"/>
        </w:rPr>
        <w:t>ормативная стоимость образовательной программы - объем затрат</w:t>
      </w:r>
      <w:r w:rsidR="00866685" w:rsidRPr="00632016">
        <w:rPr>
          <w:rFonts w:ascii="Times New Roman" w:hAnsi="Times New Roman" w:cs="Times New Roman"/>
          <w:sz w:val="28"/>
          <w:szCs w:val="28"/>
        </w:rPr>
        <w:t>,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выраженный в рублях, необходимых на оказание услуги по реализации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за год (период реализации программы), определяемый с учетом устанавливаемых поставщиком образовательных услуг для образова</w:t>
      </w:r>
      <w:r w:rsidR="00962BBD" w:rsidRPr="00632016">
        <w:rPr>
          <w:rFonts w:ascii="Times New Roman" w:hAnsi="Times New Roman" w:cs="Times New Roman"/>
          <w:sz w:val="28"/>
          <w:szCs w:val="28"/>
        </w:rPr>
        <w:t>тельной программы характеристик.</w:t>
      </w:r>
      <w:proofErr w:type="gramEnd"/>
    </w:p>
    <w:p w:rsidR="002F28D9" w:rsidRPr="00632016" w:rsidRDefault="006F11F9" w:rsidP="006F11F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1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Предоставление сертификатов дополнительного образования осуществляется </w:t>
      </w:r>
      <w:r w:rsidR="008C5966"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2726" w:rsidRPr="00632016">
        <w:rPr>
          <w:rFonts w:ascii="Times New Roman" w:hAnsi="Times New Roman" w:cs="Times New Roman"/>
          <w:sz w:val="28"/>
          <w:szCs w:val="28"/>
        </w:rPr>
        <w:t>Правила</w:t>
      </w:r>
      <w:r w:rsidR="002379A1" w:rsidRPr="00632016">
        <w:rPr>
          <w:rFonts w:ascii="Times New Roman" w:hAnsi="Times New Roman" w:cs="Times New Roman"/>
          <w:sz w:val="28"/>
          <w:szCs w:val="28"/>
        </w:rPr>
        <w:t>ми</w:t>
      </w:r>
      <w:r w:rsidR="00BF2726" w:rsidRPr="00632016">
        <w:rPr>
          <w:rFonts w:ascii="Times New Roman" w:hAnsi="Times New Roman" w:cs="Times New Roman"/>
          <w:sz w:val="28"/>
          <w:szCs w:val="28"/>
        </w:rPr>
        <w:t xml:space="preserve"> перс</w:t>
      </w:r>
      <w:r w:rsidR="002379A1" w:rsidRPr="00632016">
        <w:rPr>
          <w:rFonts w:ascii="Times New Roman" w:hAnsi="Times New Roman" w:cs="Times New Roman"/>
          <w:sz w:val="28"/>
          <w:szCs w:val="28"/>
        </w:rPr>
        <w:t>онифицированного финансирования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6E02F0" w:rsidRPr="00632016" w:rsidRDefault="006E02F0" w:rsidP="006E02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2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>Один ребенок может использовать для оплаты образовательных услуг только один сертифи</w:t>
      </w:r>
      <w:r w:rsidR="002F28D9" w:rsidRPr="00632016">
        <w:rPr>
          <w:rFonts w:ascii="Times New Roman" w:hAnsi="Times New Roman" w:cs="Times New Roman"/>
          <w:sz w:val="28"/>
          <w:szCs w:val="28"/>
        </w:rPr>
        <w:t>кат дополнительного образования.</w:t>
      </w:r>
    </w:p>
    <w:p w:rsidR="001F4F23" w:rsidRPr="00632016" w:rsidRDefault="006E02F0" w:rsidP="006E02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3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счет оплаты образовательных услуг, получаемых одним ребенком в течение периода действия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7176" w:rsidRPr="00632016">
        <w:rPr>
          <w:rFonts w:ascii="Times New Roman" w:hAnsi="Times New Roman" w:cs="Times New Roman"/>
          <w:sz w:val="28"/>
          <w:szCs w:val="28"/>
        </w:rPr>
        <w:t>П</w:t>
      </w:r>
      <w:r w:rsidR="00C766AB" w:rsidRPr="00632016">
        <w:rPr>
          <w:rFonts w:ascii="Times New Roman" w:hAnsi="Times New Roman" w:cs="Times New Roman"/>
          <w:sz w:val="28"/>
          <w:szCs w:val="28"/>
        </w:rPr>
        <w:t>орядка</w:t>
      </w:r>
      <w:r w:rsidR="00447176" w:rsidRPr="00632016">
        <w:rPr>
          <w:rFonts w:ascii="Times New Roman" w:hAnsi="Times New Roman" w:cs="Times New Roman"/>
          <w:sz w:val="28"/>
          <w:szCs w:val="28"/>
        </w:rPr>
        <w:t>, не мо</w:t>
      </w:r>
      <w:r w:rsidRPr="00632016">
        <w:rPr>
          <w:rFonts w:ascii="Times New Roman" w:hAnsi="Times New Roman" w:cs="Times New Roman"/>
          <w:sz w:val="28"/>
          <w:szCs w:val="28"/>
        </w:rPr>
        <w:t>гут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Pr="00632016">
        <w:rPr>
          <w:rFonts w:ascii="Times New Roman" w:hAnsi="Times New Roman" w:cs="Times New Roman"/>
          <w:sz w:val="28"/>
          <w:szCs w:val="28"/>
        </w:rPr>
        <w:t>ы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447176" w:rsidRPr="00632016">
        <w:rPr>
          <w:rFonts w:ascii="Times New Roman" w:hAnsi="Times New Roman" w:cs="Times New Roman"/>
          <w:sz w:val="28"/>
          <w:szCs w:val="28"/>
        </w:rPr>
        <w:lastRenderedPageBreak/>
        <w:t>финансовы</w:t>
      </w:r>
      <w:r w:rsidRPr="00632016">
        <w:rPr>
          <w:rFonts w:ascii="Times New Roman" w:hAnsi="Times New Roman" w:cs="Times New Roman"/>
          <w:sz w:val="28"/>
          <w:szCs w:val="28"/>
        </w:rPr>
        <w:t>е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32016">
        <w:rPr>
          <w:rFonts w:ascii="Times New Roman" w:hAnsi="Times New Roman" w:cs="Times New Roman"/>
          <w:sz w:val="28"/>
          <w:szCs w:val="28"/>
        </w:rPr>
        <w:t>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47176" w:rsidRPr="00632016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447176" w:rsidRPr="00632016">
        <w:rPr>
          <w:rFonts w:ascii="Times New Roman" w:hAnsi="Times New Roman" w:cs="Times New Roman"/>
          <w:sz w:val="28"/>
          <w:szCs w:val="28"/>
        </w:rPr>
        <w:t xml:space="preserve">, превышающем </w:t>
      </w:r>
      <w:proofErr w:type="spellStart"/>
      <w:r w:rsidR="002F28D9" w:rsidRPr="00632016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447176" w:rsidRPr="00632016">
        <w:rPr>
          <w:rFonts w:ascii="Times New Roman" w:hAnsi="Times New Roman" w:cs="Times New Roman"/>
          <w:sz w:val="28"/>
          <w:szCs w:val="28"/>
        </w:rPr>
        <w:t>норматив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(номинал сертификата)</w:t>
      </w:r>
      <w:r w:rsidR="00EF642A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DB45ED">
        <w:rPr>
          <w:rFonts w:ascii="Times New Roman" w:hAnsi="Times New Roman" w:cs="Times New Roman"/>
          <w:sz w:val="28"/>
          <w:szCs w:val="28"/>
        </w:rPr>
        <w:t xml:space="preserve">- </w:t>
      </w:r>
      <w:r w:rsidRPr="00632016">
        <w:rPr>
          <w:rFonts w:ascii="Times New Roman" w:hAnsi="Times New Roman" w:cs="Times New Roman"/>
          <w:sz w:val="28"/>
          <w:szCs w:val="28"/>
        </w:rPr>
        <w:t xml:space="preserve"> 9 215,14 рублей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1F4F23" w:rsidRPr="00632016" w:rsidRDefault="00CC5402" w:rsidP="00CC540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4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течение периода действия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7176" w:rsidRPr="00632016">
        <w:rPr>
          <w:rFonts w:ascii="Times New Roman" w:hAnsi="Times New Roman" w:cs="Times New Roman"/>
          <w:sz w:val="28"/>
          <w:szCs w:val="28"/>
        </w:rPr>
        <w:t>П</w:t>
      </w:r>
      <w:r w:rsidR="00D076EE" w:rsidRPr="00632016">
        <w:rPr>
          <w:rFonts w:ascii="Times New Roman" w:hAnsi="Times New Roman" w:cs="Times New Roman"/>
          <w:sz w:val="28"/>
          <w:szCs w:val="28"/>
        </w:rPr>
        <w:t>ор</w:t>
      </w:r>
      <w:r w:rsidR="00C766AB" w:rsidRPr="00632016">
        <w:rPr>
          <w:rFonts w:ascii="Times New Roman" w:hAnsi="Times New Roman" w:cs="Times New Roman"/>
          <w:sz w:val="28"/>
          <w:szCs w:val="28"/>
        </w:rPr>
        <w:t>ядка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за счет сертификатов дополнительного образования не может быть оплачено больше </w:t>
      </w:r>
      <w:r w:rsidR="00A01F2D">
        <w:rPr>
          <w:rFonts w:ascii="Times New Roman" w:hAnsi="Times New Roman" w:cs="Times New Roman"/>
          <w:sz w:val="28"/>
          <w:szCs w:val="28"/>
        </w:rPr>
        <w:t>направлений</w:t>
      </w:r>
      <w:r w:rsidR="00145FC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, чем предусмотрено пункт</w:t>
      </w:r>
      <w:r w:rsidR="00460BDE" w:rsidRPr="00632016">
        <w:rPr>
          <w:rFonts w:ascii="Times New Roman" w:hAnsi="Times New Roman" w:cs="Times New Roman"/>
          <w:sz w:val="28"/>
          <w:szCs w:val="28"/>
        </w:rPr>
        <w:t xml:space="preserve">ом </w:t>
      </w:r>
      <w:r w:rsidRPr="00632016">
        <w:rPr>
          <w:rFonts w:ascii="Times New Roman" w:hAnsi="Times New Roman" w:cs="Times New Roman"/>
          <w:sz w:val="28"/>
          <w:szCs w:val="28"/>
        </w:rPr>
        <w:t>6 приложения</w:t>
      </w:r>
      <w:r w:rsidR="00A01F2D">
        <w:rPr>
          <w:rFonts w:ascii="Times New Roman" w:hAnsi="Times New Roman" w:cs="Times New Roman"/>
          <w:sz w:val="28"/>
          <w:szCs w:val="28"/>
        </w:rPr>
        <w:t xml:space="preserve"> 1</w:t>
      </w:r>
      <w:r w:rsidRPr="0063201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6D04FD" w:rsidRPr="00632016" w:rsidRDefault="003A79AE" w:rsidP="003A79AE">
      <w:pPr>
        <w:tabs>
          <w:tab w:val="left" w:pos="0"/>
        </w:tabs>
        <w:ind w:right="2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5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79213F" w:rsidRPr="00632016">
        <w:rPr>
          <w:rFonts w:ascii="Times New Roman" w:hAnsi="Times New Roman" w:cs="Times New Roman"/>
          <w:sz w:val="28"/>
          <w:szCs w:val="28"/>
        </w:rPr>
        <w:t>У</w:t>
      </w:r>
      <w:r w:rsidR="006D04FD" w:rsidRPr="00632016">
        <w:rPr>
          <w:rFonts w:ascii="Times New Roman" w:hAnsi="Times New Roman" w:cs="Times New Roman"/>
          <w:sz w:val="28"/>
          <w:szCs w:val="28"/>
        </w:rPr>
        <w:t>чреждени</w:t>
      </w:r>
      <w:r w:rsidR="0079213F" w:rsidRPr="00632016">
        <w:rPr>
          <w:rFonts w:ascii="Times New Roman" w:hAnsi="Times New Roman" w:cs="Times New Roman"/>
          <w:sz w:val="28"/>
          <w:szCs w:val="28"/>
        </w:rPr>
        <w:t>я</w:t>
      </w:r>
      <w:r w:rsidR="00877B52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подведомственные департаменту образования администрации </w:t>
      </w:r>
      <w:r w:rsidR="006D04FD" w:rsidRPr="0063201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C836ED" w:rsidRPr="00632016">
        <w:rPr>
          <w:rFonts w:ascii="Times New Roman" w:hAnsi="Times New Roman" w:cs="Times New Roman"/>
          <w:sz w:val="28"/>
          <w:szCs w:val="28"/>
        </w:rPr>
        <w:t xml:space="preserve"> и управлению культуры администрации города Нижневартовска</w:t>
      </w:r>
      <w:r w:rsidR="00877B52" w:rsidRPr="00632016">
        <w:rPr>
          <w:rFonts w:ascii="Times New Roman" w:hAnsi="Times New Roman" w:cs="Times New Roman"/>
          <w:sz w:val="28"/>
          <w:szCs w:val="28"/>
        </w:rPr>
        <w:t>,</w:t>
      </w:r>
      <w:r w:rsidR="006D04FD" w:rsidRPr="00632016">
        <w:rPr>
          <w:rFonts w:ascii="Times New Roman" w:hAnsi="Times New Roman" w:cs="Times New Roman"/>
          <w:sz w:val="28"/>
          <w:szCs w:val="28"/>
        </w:rPr>
        <w:t xml:space="preserve"> самостоятельно устанавливают стоимость образовательных программ (модулей), оказываемых на платной основе.</w:t>
      </w:r>
    </w:p>
    <w:p w:rsidR="00795261" w:rsidRPr="00632016" w:rsidRDefault="00795261" w:rsidP="00FA2B6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32016">
        <w:rPr>
          <w:rFonts w:ascii="Times New Roman" w:hAnsi="Times New Roman"/>
          <w:b/>
          <w:sz w:val="28"/>
          <w:szCs w:val="28"/>
        </w:rPr>
        <w:t>. Порядок предоставления сертификатов</w:t>
      </w: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F44621" w:rsidRPr="00632016" w:rsidRDefault="00F44621" w:rsidP="00FA2B6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F4F23" w:rsidRPr="00632016" w:rsidRDefault="00FF427A" w:rsidP="00FF427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предоставляется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детям 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от 5 до 18 лет, </w:t>
      </w:r>
      <w:r w:rsidR="001B108F">
        <w:rPr>
          <w:rFonts w:ascii="Times New Roman" w:hAnsi="Times New Roman" w:cs="Times New Roman"/>
          <w:sz w:val="28"/>
          <w:szCs w:val="28"/>
        </w:rPr>
        <w:t>проживающим</w:t>
      </w:r>
      <w:r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родит</w:t>
      </w:r>
      <w:r w:rsidR="001F4F23" w:rsidRPr="00632016">
        <w:rPr>
          <w:rFonts w:ascii="Times New Roman" w:hAnsi="Times New Roman" w:cs="Times New Roman"/>
          <w:sz w:val="28"/>
          <w:szCs w:val="28"/>
        </w:rPr>
        <w:t>елей (законных представителей).</w:t>
      </w:r>
    </w:p>
    <w:p w:rsidR="001F4F23" w:rsidRPr="00632016" w:rsidRDefault="00FF427A" w:rsidP="00FF427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2.2.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Предоставление сертификатов дополнительного образования осуществляется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порядке при наличии невостребованных сертификатов дополнительного образования.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B108F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если число предоставляемых сертификатов дополнительного образования достигло числа </w:t>
      </w:r>
      <w:r w:rsidR="00E636AD" w:rsidRPr="00632016">
        <w:rPr>
          <w:rFonts w:ascii="Times New Roman" w:hAnsi="Times New Roman" w:cs="Times New Roman"/>
          <w:sz w:val="28"/>
          <w:szCs w:val="28"/>
        </w:rPr>
        <w:t>4</w:t>
      </w:r>
      <w:r w:rsidR="0017379C" w:rsidRPr="00632016">
        <w:rPr>
          <w:rFonts w:ascii="Times New Roman" w:hAnsi="Times New Roman" w:cs="Times New Roman"/>
          <w:sz w:val="28"/>
          <w:szCs w:val="28"/>
        </w:rPr>
        <w:t> </w:t>
      </w:r>
      <w:r w:rsidR="00E636AD" w:rsidRPr="00632016">
        <w:rPr>
          <w:rFonts w:ascii="Times New Roman" w:hAnsi="Times New Roman" w:cs="Times New Roman"/>
          <w:sz w:val="28"/>
          <w:szCs w:val="28"/>
        </w:rPr>
        <w:t>663</w:t>
      </w:r>
      <w:r w:rsidR="0017379C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632016">
        <w:rPr>
          <w:rFonts w:ascii="Times New Roman" w:hAnsi="Times New Roman" w:cs="Times New Roman"/>
          <w:sz w:val="28"/>
          <w:szCs w:val="28"/>
        </w:rPr>
        <w:t>сертификатов, прием заявлений родителей (законных представителей) детей (соответствующей категории детей) временно приостанавливается.</w:t>
      </w:r>
    </w:p>
    <w:p w:rsidR="001F4F23" w:rsidRPr="00632016" w:rsidRDefault="00BD4353" w:rsidP="00BD435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Лица, которым предоставляется сертификат дополнительного образования с 1 сентября 2017 года, не принимаются на обучение по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дополнительным общеобразовательным общеразвивающим программам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, реализуемым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муниципальных заданий </w:t>
      </w:r>
      <w:r w:rsidR="001B108F">
        <w:rPr>
          <w:rFonts w:ascii="Times New Roman" w:hAnsi="Times New Roman" w:cs="Times New Roman"/>
          <w:sz w:val="28"/>
          <w:szCs w:val="28"/>
        </w:rPr>
        <w:t>организаций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подведомственных департаменту образования администрации города Нижневартовска и управлению культуры администрации города Нижневартовска.</w:t>
      </w:r>
    </w:p>
    <w:p w:rsidR="001F4F23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2.4.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Включение детей в систему персонифицированного финансирования осуществляется на основании заявления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одного из родителей (законных представителей) </w:t>
      </w:r>
      <w:r w:rsidR="00F44621" w:rsidRPr="00632016">
        <w:rPr>
          <w:rFonts w:ascii="Times New Roman" w:hAnsi="Times New Roman" w:cs="Times New Roman"/>
          <w:sz w:val="28"/>
          <w:szCs w:val="28"/>
        </w:rPr>
        <w:t>о включении ребенка в систему персонифицированного финансирования.</w:t>
      </w:r>
    </w:p>
    <w:p w:rsidR="001F4F23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2.5.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Заявление о включении в систему персонифицированного финансирования оформляется одним из родителей (законных представителей) детей, достигших возраста включения в систему персонифицированного финансирования, в письменной форме или машинописным способом согласно приложению 2 </w:t>
      </w:r>
      <w:r w:rsidRPr="00632016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F44621" w:rsidRPr="00632016">
        <w:rPr>
          <w:rFonts w:ascii="Times New Roman" w:hAnsi="Times New Roman" w:cs="Times New Roman"/>
          <w:sz w:val="28"/>
          <w:szCs w:val="28"/>
        </w:rPr>
        <w:t>и подается в уполномоченную организацию.</w:t>
      </w:r>
    </w:p>
    <w:p w:rsidR="00F44621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2.6. </w:t>
      </w:r>
      <w:r w:rsidR="00F44621" w:rsidRPr="00632016">
        <w:rPr>
          <w:rFonts w:ascii="Times New Roman" w:hAnsi="Times New Roman" w:cs="Times New Roman"/>
          <w:sz w:val="28"/>
          <w:szCs w:val="28"/>
        </w:rPr>
        <w:t>При подаче заявления о включении в систему персонифицированного финансирования предъявляются следующие документы необходимые для принятия решения о предоставлении сертификата дополнительного образования: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>- оригинал свидетельства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выданное на период оформления паспорта ребенка</w:t>
      </w:r>
      <w:r w:rsidR="0019099A" w:rsidRPr="00632016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и его копия; 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документ, удостоверяющий личность родителя (законного представителя) ребенка</w:t>
      </w:r>
      <w:r w:rsidR="009B0AE9" w:rsidRPr="00632016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и его копия; </w:t>
      </w:r>
    </w:p>
    <w:p w:rsidR="007212EE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 (при наличии, по желанию родителя (законного представителя) ребенка) и его копия.</w:t>
      </w:r>
    </w:p>
    <w:p w:rsidR="00F44621" w:rsidRPr="00632016" w:rsidRDefault="007212EE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2.7. </w:t>
      </w:r>
      <w:r w:rsidR="00F44621" w:rsidRPr="00632016">
        <w:rPr>
          <w:rFonts w:ascii="Times New Roman" w:hAnsi="Times New Roman" w:cs="Times New Roman"/>
          <w:sz w:val="28"/>
          <w:szCs w:val="28"/>
        </w:rPr>
        <w:t>При подаче заявления о включении в систему персонифицированного финансирования родителями (законными представителями) ребенка подписывается согласие с условиями предоставления сертификата дополнительного образования, предусматривающими: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- предоставление согласия на обработку предоставленных в заявлении персональных данных в порядке, установленном Федеральным законом от 27 июля 2006 г</w:t>
      </w:r>
      <w:r w:rsidR="007212EE" w:rsidRPr="00632016">
        <w:rPr>
          <w:rFonts w:ascii="Times New Roman" w:hAnsi="Times New Roman" w:cs="Times New Roman"/>
          <w:sz w:val="28"/>
          <w:szCs w:val="28"/>
        </w:rPr>
        <w:t>ода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данных», в целях осуществления учета выбираемых образовательных программ, формирования договоров об обучении согласно приложению </w:t>
      </w:r>
      <w:r w:rsidR="00785F6F">
        <w:rPr>
          <w:rFonts w:ascii="Times New Roman" w:hAnsi="Times New Roman" w:cs="Times New Roman"/>
          <w:sz w:val="28"/>
          <w:szCs w:val="28"/>
        </w:rPr>
        <w:t>3</w:t>
      </w:r>
      <w:r w:rsidR="007212EE" w:rsidRPr="0063201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2678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обязательство родителей (законных представителей) детей уведомлять уполномоченную организацию посредством личного обращения об изменениях предоставленных сведений в течение 20 рабочих дней после соответствующих изменений.</w:t>
      </w:r>
    </w:p>
    <w:p w:rsidR="00AA6FB6" w:rsidRPr="00632016" w:rsidRDefault="00AF2678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2.8.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Решение о включении ребенка в систему персонифицированного финансирования принимается уполномоченной организацией на основании рассмотрения заявления о включении в систему персонифицированного финансирования, поданного одним из родителей (законных представителей) ребенка.</w:t>
      </w:r>
    </w:p>
    <w:p w:rsidR="00F44621" w:rsidRPr="00632016" w:rsidRDefault="00AA6FB6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2.9. </w:t>
      </w:r>
      <w:r w:rsidR="00F44621" w:rsidRPr="00632016">
        <w:rPr>
          <w:rFonts w:ascii="Times New Roman" w:hAnsi="Times New Roman" w:cs="Times New Roman"/>
          <w:sz w:val="28"/>
          <w:szCs w:val="28"/>
        </w:rPr>
        <w:t>Основаниями для отказа во включени</w:t>
      </w:r>
      <w:r w:rsidRPr="00632016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ребенка в систему персонифицированного финансирования со стороны муниципальной уполномоченной организации являются: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отсутствие места (адреса) регистрации на территории города Нижневартовска;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отсутствие согласия родителя (законного представителя) ребенка с условиями включения ребенка в систему персонифицированного финансирования;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наличие у ребенка сертификата дополнительного образования, предоставленного ранее (за исключением сертификата дополнительного образования, предоставленного 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региональной программы персонифицированного финансирования);</w:t>
      </w:r>
    </w:p>
    <w:p w:rsidR="008D3834" w:rsidRPr="00632016" w:rsidRDefault="00F44621" w:rsidP="008D383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- достижение соответствия числа предоставленных сертификатов дополнительного образования, актуальных в соответствующем году, максимальному числу сертификатов дополнительного образования на соответствующий год, установленному </w:t>
      </w:r>
      <w:r w:rsidR="00F24E99" w:rsidRPr="00632016">
        <w:rPr>
          <w:rFonts w:ascii="Times New Roman" w:hAnsi="Times New Roman" w:cs="Times New Roman"/>
          <w:sz w:val="28"/>
          <w:szCs w:val="28"/>
        </w:rPr>
        <w:t>числ</w:t>
      </w:r>
      <w:r w:rsidR="00785F6F">
        <w:rPr>
          <w:rFonts w:ascii="Times New Roman" w:hAnsi="Times New Roman" w:cs="Times New Roman"/>
          <w:sz w:val="28"/>
          <w:szCs w:val="28"/>
        </w:rPr>
        <w:t>у -</w:t>
      </w:r>
      <w:r w:rsidR="00F24E99" w:rsidRPr="00632016">
        <w:rPr>
          <w:rFonts w:ascii="Times New Roman" w:hAnsi="Times New Roman" w:cs="Times New Roman"/>
          <w:sz w:val="28"/>
          <w:szCs w:val="28"/>
        </w:rPr>
        <w:t xml:space="preserve"> 4 663 сертификатов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785F6F">
        <w:rPr>
          <w:rFonts w:ascii="Times New Roman" w:hAnsi="Times New Roman" w:cs="Times New Roman"/>
          <w:sz w:val="28"/>
          <w:szCs w:val="28"/>
        </w:rPr>
        <w:t xml:space="preserve">- </w:t>
      </w:r>
      <w:r w:rsidRPr="00632016">
        <w:rPr>
          <w:rFonts w:ascii="Times New Roman" w:hAnsi="Times New Roman" w:cs="Times New Roman"/>
          <w:sz w:val="28"/>
          <w:szCs w:val="28"/>
        </w:rPr>
        <w:t>для соответствующей категории детей.</w:t>
      </w:r>
      <w:proofErr w:type="gramEnd"/>
    </w:p>
    <w:p w:rsidR="000D3A53" w:rsidRPr="00632016" w:rsidRDefault="008D3834" w:rsidP="008D383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2.10.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в течение 3-х рабочих дней после получения заявления о включении </w:t>
      </w:r>
      <w:r w:rsidRPr="0063201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 систему персонифицированного финансирования принимает решение о включении (об отказе во включении) ребенка в систему персонифицированного финансирования. О принятом решении родителям (законным представителям) 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632016">
        <w:rPr>
          <w:rFonts w:ascii="Times New Roman" w:hAnsi="Times New Roman" w:cs="Times New Roman"/>
          <w:sz w:val="28"/>
          <w:szCs w:val="28"/>
        </w:rPr>
        <w:t>направляется по электронной почте (указанной в заявлении о включении в систему персонифицированного финансирования) или вручается лично уведомление по форм</w:t>
      </w:r>
      <w:r w:rsidR="001F4F23" w:rsidRPr="00632016">
        <w:rPr>
          <w:rFonts w:ascii="Times New Roman" w:hAnsi="Times New Roman" w:cs="Times New Roman"/>
          <w:sz w:val="28"/>
          <w:szCs w:val="28"/>
        </w:rPr>
        <w:t>ам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677FC9" w:rsidRPr="00632016">
        <w:rPr>
          <w:rFonts w:ascii="Times New Roman" w:hAnsi="Times New Roman" w:cs="Times New Roman"/>
          <w:sz w:val="28"/>
          <w:szCs w:val="28"/>
        </w:rPr>
        <w:t>ям</w:t>
      </w:r>
      <w:r w:rsidR="00785F6F">
        <w:rPr>
          <w:rFonts w:ascii="Times New Roman" w:hAnsi="Times New Roman" w:cs="Times New Roman"/>
          <w:sz w:val="28"/>
          <w:szCs w:val="28"/>
        </w:rPr>
        <w:t xml:space="preserve"> 4</w:t>
      </w:r>
      <w:r w:rsidR="00677FC9" w:rsidRPr="00632016">
        <w:rPr>
          <w:rFonts w:ascii="Times New Roman" w:hAnsi="Times New Roman" w:cs="Times New Roman"/>
          <w:sz w:val="28"/>
          <w:szCs w:val="28"/>
        </w:rPr>
        <w:t>, 5</w:t>
      </w:r>
      <w:r w:rsidR="00785F6F" w:rsidRPr="00785F6F">
        <w:rPr>
          <w:rFonts w:ascii="Times New Roman" w:hAnsi="Times New Roman" w:cs="Times New Roman"/>
          <w:sz w:val="28"/>
          <w:szCs w:val="28"/>
        </w:rPr>
        <w:t xml:space="preserve"> </w:t>
      </w:r>
      <w:r w:rsidR="00785F6F" w:rsidRPr="00632016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0D3A53" w:rsidRPr="00632016" w:rsidRDefault="002E4B52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На основании принятого уполномоченной организацией решения создается запись в </w:t>
      </w:r>
      <w:r w:rsidR="00C6498F"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в который указывается номер сертификата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состоящий из 10 цифр, определяемый случайным образом, а также сведения о ребенке и родителе (законном представителе) ребенка.</w:t>
      </w:r>
    </w:p>
    <w:p w:rsidR="000D3A53" w:rsidRPr="00632016" w:rsidRDefault="00531D47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подготавливается выписка из </w:t>
      </w:r>
      <w:r w:rsidR="00E45C28"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еестра выданных сертификатов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содержащая сведения о номере сертификата дополнительного образования, фамилии, имени и отчестве (при наличии) ребенка, а также уникальном пароле для входа в личный кабинет информационной системы персонифицированного финансирования (в случае использования информационной системы персонифицированного финансирования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). Соответствующая выписка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является подтверждением включения ребенка в систему персонифицированного финансирования и подлежит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1D67BF" w:rsidRPr="00632016">
        <w:rPr>
          <w:rFonts w:ascii="Times New Roman" w:hAnsi="Times New Roman" w:cs="Times New Roman"/>
          <w:sz w:val="28"/>
          <w:szCs w:val="28"/>
        </w:rPr>
        <w:t>передачи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родителю (законному представителю) ребенка</w:t>
      </w:r>
      <w:r w:rsidR="001460D1" w:rsidRPr="00632016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1D67BF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 запросу родителя (законного представителя) в течение 3 рабочих дней уполномоченная организация подготавливает </w:t>
      </w:r>
      <w:r w:rsidR="00CA03B0" w:rsidRPr="00632016">
        <w:rPr>
          <w:rFonts w:ascii="Times New Roman" w:hAnsi="Times New Roman" w:cs="Times New Roman"/>
          <w:sz w:val="28"/>
          <w:szCs w:val="28"/>
        </w:rPr>
        <w:t>выписку из реестра выданных сертификатов дополнительного образования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77FC9" w:rsidRPr="00632016">
        <w:rPr>
          <w:rFonts w:ascii="Times New Roman" w:hAnsi="Times New Roman" w:cs="Times New Roman"/>
          <w:sz w:val="28"/>
          <w:szCs w:val="28"/>
        </w:rPr>
        <w:t>6</w:t>
      </w:r>
      <w:r w:rsidR="00FC60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12A42"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F44621" w:rsidP="00FA2B67">
      <w:pPr>
        <w:pStyle w:val="affffa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1F56" w:rsidRPr="00632016" w:rsidRDefault="00881F56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3201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32016">
        <w:rPr>
          <w:rFonts w:ascii="Times New Roman" w:hAnsi="Times New Roman"/>
          <w:b/>
          <w:sz w:val="28"/>
          <w:szCs w:val="28"/>
        </w:rPr>
        <w:t xml:space="preserve">. Порядок </w:t>
      </w:r>
      <w:r w:rsidR="00F44621"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приостановления действия сертификата </w:t>
      </w:r>
    </w:p>
    <w:p w:rsidR="00881F56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дополнительного образования </w:t>
      </w: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>(по инициативе родителей (законных представителей) ребенка</w:t>
      </w:r>
      <w:proofErr w:type="gramEnd"/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E172FA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 момента принятия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положительного решения о предоставлении ребенку сертификата дополнительного образования в </w:t>
      </w:r>
      <w:r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 указывается значение его актуальности, свидетельствующее:</w:t>
      </w:r>
    </w:p>
    <w:p w:rsidR="00F44621" w:rsidRPr="00632016" w:rsidRDefault="00F44621" w:rsidP="00FA2B67">
      <w:pPr>
        <w:shd w:val="clear" w:color="auto" w:fill="FFFFFF"/>
        <w:ind w:left="48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действительности сертификата дополнительного образования в случае если датой начала его действия является первый день наступившего периода реализации </w:t>
      </w:r>
      <w:r w:rsidR="00070803" w:rsidRPr="0063201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BF41E3" w:rsidRPr="00632016" w:rsidRDefault="00F44621" w:rsidP="00BF41E3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недействительности сертификата дополнительного образования в случае если датой начала его действия является первый день следующего периода </w:t>
      </w: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="00070803" w:rsidRPr="0063201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BF41E3" w:rsidP="00BF41E3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3.2.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являются инициаторами изменения актуальности сертификата дополнительного образования в случаях: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добровольного отказа родителей (законных представителей) ребенка от использования сертификата дополнительного образования при заключении договоров об обучении;</w:t>
      </w:r>
    </w:p>
    <w:p w:rsidR="004E1A56" w:rsidRPr="00632016" w:rsidRDefault="00F44621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возобновления намерений родителей (законных представителей) ребенка использовать сертификат дополнительного образования, действие которого было приостановлено на основании их добровольного отказа.</w:t>
      </w:r>
    </w:p>
    <w:p w:rsidR="004E1A56" w:rsidRPr="00632016" w:rsidRDefault="004E1A56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3.3. </w:t>
      </w:r>
      <w:r w:rsidR="00F44621" w:rsidRPr="00632016">
        <w:rPr>
          <w:rFonts w:ascii="Times New Roman" w:hAnsi="Times New Roman" w:cs="Times New Roman"/>
          <w:sz w:val="28"/>
          <w:szCs w:val="28"/>
        </w:rPr>
        <w:t>Для приостановления/возобновление действия сертификата один из родителей (законных представителей) ребенка пода</w:t>
      </w:r>
      <w:r w:rsidR="00A95E45" w:rsidRPr="00632016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>т в уполномоченную организацию заявление</w:t>
      </w:r>
      <w:r w:rsidR="009C28EC" w:rsidRPr="0063201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77FC9" w:rsidRPr="00632016">
        <w:rPr>
          <w:rFonts w:ascii="Times New Roman" w:hAnsi="Times New Roman" w:cs="Times New Roman"/>
          <w:sz w:val="28"/>
          <w:szCs w:val="28"/>
        </w:rPr>
        <w:t>7</w:t>
      </w:r>
      <w:r w:rsidR="00FC60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44621" w:rsidRPr="00632016">
        <w:rPr>
          <w:rFonts w:ascii="Times New Roman" w:hAnsi="Times New Roman" w:cs="Times New Roman"/>
          <w:sz w:val="28"/>
          <w:szCs w:val="28"/>
        </w:rPr>
        <w:t>. При подаче соответствующего заявления родители (законные представители)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актуализируют сведения, содержащиеся в </w:t>
      </w:r>
      <w:r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сертификатов.</w:t>
      </w:r>
    </w:p>
    <w:p w:rsidR="00F44621" w:rsidRPr="00632016" w:rsidRDefault="004E1A56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3.4. </w:t>
      </w:r>
      <w:r w:rsidR="00F44621" w:rsidRPr="00632016">
        <w:rPr>
          <w:rFonts w:ascii="Times New Roman" w:hAnsi="Times New Roman" w:cs="Times New Roman"/>
          <w:sz w:val="28"/>
          <w:szCs w:val="28"/>
        </w:rPr>
        <w:t>Возобновление действия сертификата дополнительного образования, приостановленного на основании заявления родителей (законных представителей) ребенка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предусматривается не ранее первого дня года, следующего за годом, в котором действие сертификата было приостановлено.</w:t>
      </w:r>
    </w:p>
    <w:p w:rsidR="0015035B" w:rsidRPr="00632016" w:rsidRDefault="0015035B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15035B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="00F44621"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установления/прекращения договорных</w:t>
      </w:r>
    </w:p>
    <w:p w:rsidR="0015035B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взаимоотношений между поставщиками образовательных услуг </w:t>
      </w:r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родителями (законными представителями) детей</w:t>
      </w:r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9E1CBD" w:rsidP="00FA2B67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получивших сертификаты дополнительного образования, имеют право использовать сертификат дополнительного образования для оплаты услуг по обучению по любому модулю </w:t>
      </w:r>
      <w:r w:rsidR="0024511A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, для которого одновременно выполняются следующие условия: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</w:t>
      </w:r>
      <w:r w:rsidR="0024511A" w:rsidRPr="00632016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включена </w:t>
      </w:r>
      <w:r w:rsidR="00EE79DF" w:rsidRPr="00632016">
        <w:rPr>
          <w:rFonts w:ascii="Times New Roman" w:hAnsi="Times New Roman" w:cs="Times New Roman"/>
          <w:sz w:val="28"/>
          <w:szCs w:val="28"/>
        </w:rPr>
        <w:t xml:space="preserve">оператором персонифицированного финансирования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в </w:t>
      </w:r>
      <w:r w:rsidR="0024511A" w:rsidRPr="00632016">
        <w:rPr>
          <w:rFonts w:ascii="Times New Roman" w:hAnsi="Times New Roman" w:cs="Times New Roman"/>
          <w:sz w:val="28"/>
          <w:szCs w:val="28"/>
        </w:rPr>
        <w:t>р</w:t>
      </w:r>
      <w:r w:rsidRPr="00632016">
        <w:rPr>
          <w:rFonts w:ascii="Times New Roman" w:hAnsi="Times New Roman" w:cs="Times New Roman"/>
          <w:sz w:val="28"/>
          <w:szCs w:val="28"/>
        </w:rPr>
        <w:t>еестр образовательных программ;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для модуля 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  <w:r w:rsidRPr="00632016">
        <w:rPr>
          <w:rFonts w:ascii="Times New Roman" w:hAnsi="Times New Roman" w:cs="Times New Roman"/>
          <w:sz w:val="28"/>
          <w:szCs w:val="28"/>
        </w:rPr>
        <w:t>открыта возможность зачисления на обучение;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число договоров об обучении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заключенных и действующих в текущем году, меньше установленного лимита зачисления на обучение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поставщик образовательных услуг осуществляет актуальную деятельность;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- общее число </w:t>
      </w:r>
      <w:r w:rsidR="00FC608E">
        <w:rPr>
          <w:rFonts w:ascii="Times New Roman" w:hAnsi="Times New Roman" w:cs="Times New Roman"/>
          <w:sz w:val="28"/>
          <w:szCs w:val="28"/>
        </w:rPr>
        <w:t>(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4 663 </w:t>
      </w:r>
      <w:r w:rsidR="00FC608E">
        <w:rPr>
          <w:rFonts w:ascii="Times New Roman" w:hAnsi="Times New Roman" w:cs="Times New Roman"/>
          <w:sz w:val="28"/>
          <w:szCs w:val="28"/>
        </w:rPr>
        <w:t>ед.)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образования, обеспечиваемых за счет средств бюджета города Нижневартовска на период действия Порядка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меньше установленного лимита </w:t>
      </w:r>
      <w:r w:rsidR="007131A7" w:rsidRPr="00632016">
        <w:rPr>
          <w:rFonts w:ascii="Times New Roman" w:hAnsi="Times New Roman" w:cs="Times New Roman"/>
          <w:sz w:val="28"/>
          <w:szCs w:val="28"/>
        </w:rPr>
        <w:t>числа сертификатов дополнительного образования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направленность </w:t>
      </w:r>
      <w:r w:rsidR="00626CB8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Pr="00632016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пунктом 6 приложения </w:t>
      </w:r>
      <w:r w:rsidR="00622533">
        <w:rPr>
          <w:rFonts w:ascii="Times New Roman" w:hAnsi="Times New Roman" w:cs="Times New Roman"/>
          <w:sz w:val="28"/>
          <w:szCs w:val="28"/>
        </w:rPr>
        <w:t xml:space="preserve">1 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к </w:t>
      </w:r>
      <w:r w:rsidR="0015035B" w:rsidRPr="00632016">
        <w:rPr>
          <w:rFonts w:ascii="Times New Roman" w:hAnsi="Times New Roman" w:cs="Times New Roman"/>
          <w:sz w:val="28"/>
          <w:szCs w:val="28"/>
        </w:rPr>
        <w:t>настоящ</w:t>
      </w:r>
      <w:r w:rsidR="007131A7" w:rsidRPr="00632016">
        <w:rPr>
          <w:rFonts w:ascii="Times New Roman" w:hAnsi="Times New Roman" w:cs="Times New Roman"/>
          <w:sz w:val="28"/>
          <w:szCs w:val="28"/>
        </w:rPr>
        <w:t>ему</w:t>
      </w:r>
      <w:r w:rsidR="0015035B" w:rsidRPr="0063201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131A7" w:rsidRPr="00632016">
        <w:rPr>
          <w:rFonts w:ascii="Times New Roman" w:hAnsi="Times New Roman" w:cs="Times New Roman"/>
          <w:sz w:val="28"/>
          <w:szCs w:val="28"/>
        </w:rPr>
        <w:t>у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626CB8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образования в соответствующем году больше 0,00 рублей.</w:t>
      </w:r>
      <w:proofErr w:type="gramEnd"/>
    </w:p>
    <w:p w:rsidR="00626CB8" w:rsidRPr="00632016" w:rsidRDefault="00626CB8" w:rsidP="00626CB8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4.2.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и конкретного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обращаются к соответствующему поставщику образовательных услуг с предложением заключения договора на обучение по выбранному модулю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73436D" w:rsidRPr="00632016" w:rsidRDefault="00626CB8" w:rsidP="0073436D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Доплата со стороны родителей (законных представителей) ребенка устанавливается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>, если объем оплаты услуги за счет средств сертификата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не обеспечивает покрытия скорректированной цены услуги по реализации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. Величина размера </w:t>
      </w:r>
      <w:proofErr w:type="spellStart"/>
      <w:r w:rsidR="00F44621" w:rsidRPr="006320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скорректированной ценой услуги по реализации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и скорректированной нормативной стоимостью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06401E" w:rsidRPr="00632016" w:rsidRDefault="0073436D" w:rsidP="0006401E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4.4.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Договор об обучении между родителем (законным представителем) ребенка и поставщиком образовательных услуг считается заключенным с момента подписания договора. Твердая оферта считается акцептированной с момента подачи родителем (законным представителем) ребенка заявления на зачисление ребенка на обучение по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</w:t>
      </w:r>
      <w:r w:rsidR="00E93483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A95E45" w:rsidRPr="00632016" w:rsidRDefault="0006401E" w:rsidP="0006401E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4.5.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Расторжение договора об обучении (твердой оферты) возможно не ранее 1-го числа месяца, следующего за месяцем подачи заявления родителями (законными представителями) ребенка пос</w:t>
      </w:r>
      <w:r w:rsidR="00A95E45" w:rsidRPr="00632016">
        <w:rPr>
          <w:rFonts w:ascii="Times New Roman" w:hAnsi="Times New Roman" w:cs="Times New Roman"/>
          <w:sz w:val="28"/>
          <w:szCs w:val="28"/>
        </w:rPr>
        <w:t xml:space="preserve">тавщику образовательных услуг. </w:t>
      </w: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V. Порядок </w:t>
      </w:r>
      <w:proofErr w:type="gramStart"/>
      <w:r w:rsidRPr="00632016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Pr="00632016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персонифицированного финансирования дополнительного образования детей</w:t>
      </w:r>
    </w:p>
    <w:p w:rsidR="007A6831" w:rsidRPr="00632016" w:rsidRDefault="00A85AD5" w:rsidP="007A6831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5.1.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Финансовое обеспечение услуг, оказываемых полностью или частично за счет средств сертификата дополнительного образования, осуществляется в </w:t>
      </w:r>
      <w:proofErr w:type="gramStart"/>
      <w:r w:rsidR="002F28D9" w:rsidRPr="006320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F28D9" w:rsidRPr="00632016">
        <w:rPr>
          <w:rFonts w:ascii="Times New Roman" w:hAnsi="Times New Roman" w:cs="Times New Roman"/>
          <w:sz w:val="28"/>
          <w:szCs w:val="28"/>
        </w:rPr>
        <w:t xml:space="preserve"> с Правилами персонифицированного финансирова</w:t>
      </w:r>
      <w:r w:rsidR="006E442B">
        <w:rPr>
          <w:rFonts w:ascii="Times New Roman" w:hAnsi="Times New Roman" w:cs="Times New Roman"/>
          <w:sz w:val="28"/>
          <w:szCs w:val="28"/>
        </w:rPr>
        <w:t>ния уполномоченной организацией,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221E4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F28D9" w:rsidRPr="00632016">
        <w:rPr>
          <w:rFonts w:ascii="Times New Roman" w:hAnsi="Times New Roman" w:cs="Times New Roman"/>
          <w:sz w:val="28"/>
          <w:szCs w:val="28"/>
        </w:rPr>
        <w:t>средств бюджета города</w:t>
      </w:r>
      <w:r w:rsidR="006E442B">
        <w:rPr>
          <w:rFonts w:ascii="Times New Roman" w:hAnsi="Times New Roman" w:cs="Times New Roman"/>
          <w:sz w:val="28"/>
          <w:szCs w:val="28"/>
        </w:rPr>
        <w:t>,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38145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28D9" w:rsidRPr="0063201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381455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175514" w:rsidRPr="00632016">
        <w:rPr>
          <w:rFonts w:ascii="Times New Roman" w:hAnsi="Times New Roman" w:cs="Times New Roman"/>
          <w:sz w:val="28"/>
          <w:szCs w:val="28"/>
        </w:rPr>
        <w:t>.</w:t>
      </w:r>
    </w:p>
    <w:p w:rsidR="007A6831" w:rsidRPr="00632016" w:rsidRDefault="007A6831" w:rsidP="007A6831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5.2. 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Финансовое обеспечение обязательств, возникших при использовании </w:t>
      </w:r>
      <w:r w:rsidR="003626C4" w:rsidRPr="00632016">
        <w:rPr>
          <w:rFonts w:ascii="Times New Roman" w:hAnsi="Times New Roman" w:cs="Times New Roman"/>
          <w:sz w:val="28"/>
          <w:szCs w:val="28"/>
        </w:rPr>
        <w:lastRenderedPageBreak/>
        <w:t>детьми, включенными в систему персонифицированного финансирования, сертификатов дополнительного образования</w:t>
      </w:r>
      <w:r w:rsidR="00A85AD5" w:rsidRPr="00632016">
        <w:rPr>
          <w:rFonts w:ascii="Times New Roman" w:hAnsi="Times New Roman" w:cs="Times New Roman"/>
          <w:sz w:val="28"/>
          <w:szCs w:val="28"/>
        </w:rPr>
        <w:t>,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 осуществляется в отношении сертификатов дополнительного образования</w:t>
      </w:r>
      <w:r w:rsidR="00173D3D" w:rsidRPr="00632016">
        <w:rPr>
          <w:rFonts w:ascii="Times New Roman" w:hAnsi="Times New Roman" w:cs="Times New Roman"/>
          <w:sz w:val="28"/>
          <w:szCs w:val="28"/>
        </w:rPr>
        <w:t>,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 предоставленных в рамках реализации </w:t>
      </w:r>
      <w:r w:rsidR="00A85AD5" w:rsidRPr="00632016">
        <w:rPr>
          <w:rFonts w:ascii="Times New Roman" w:hAnsi="Times New Roman" w:cs="Times New Roman"/>
          <w:sz w:val="28"/>
          <w:szCs w:val="28"/>
        </w:rPr>
        <w:t>Порядка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</w:t>
      </w:r>
      <w:r w:rsidR="0014245F" w:rsidRPr="00632016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173D3D" w:rsidRPr="00632016">
        <w:rPr>
          <w:rFonts w:ascii="Times New Roman" w:hAnsi="Times New Roman" w:cs="Times New Roman"/>
          <w:sz w:val="28"/>
          <w:szCs w:val="28"/>
        </w:rPr>
        <w:t>"Развитие образования города Нижневартовска на 2015-2020 годы".</w:t>
      </w:r>
    </w:p>
    <w:p w:rsidR="008D11CB" w:rsidRPr="00632016" w:rsidRDefault="007A6831" w:rsidP="008D11CB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5.3. 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Оплата оказываемых услуг по реализации </w:t>
      </w:r>
      <w:r w:rsidR="005E01EF" w:rsidRPr="00632016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в объемах, предусмотренных договорами об обучении (твердыми офертами), осуществляется уполномоченной </w:t>
      </w:r>
      <w:proofErr w:type="gramStart"/>
      <w:r w:rsidR="0014245F" w:rsidRPr="00632016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поставщиками образовательных услуг счетов на оплату услуг по договорам об обучении (твердым офертам), заключенным с одним из родителей (законных представителей) детей, финансовое обеспечение сертификатов дополнительного образования, которых осуществляется уполномоченной организацией (далее </w:t>
      </w:r>
      <w:r w:rsidR="005E01EF" w:rsidRPr="00632016">
        <w:rPr>
          <w:rFonts w:ascii="Times New Roman" w:hAnsi="Times New Roman" w:cs="Times New Roman"/>
          <w:sz w:val="28"/>
          <w:szCs w:val="28"/>
        </w:rPr>
        <w:t xml:space="preserve">- 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счет на оплату оказанных услуг) и заявок на авансирование оказанных услуг по реализации </w:t>
      </w:r>
      <w:r w:rsidR="008D11CB" w:rsidRPr="00632016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173D3D" w:rsidRPr="00632016">
        <w:rPr>
          <w:rFonts w:ascii="Times New Roman" w:hAnsi="Times New Roman" w:cs="Times New Roman"/>
          <w:sz w:val="28"/>
          <w:szCs w:val="28"/>
        </w:rPr>
        <w:t>, оказываемых в рамках указанных договоров об обучении (твердых оферт) (далее – заявка на авансирование поставщика образовательных услуг).</w:t>
      </w:r>
    </w:p>
    <w:p w:rsidR="00911870" w:rsidRPr="00632016" w:rsidRDefault="008D11CB" w:rsidP="00911870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="00911451" w:rsidRPr="00632016">
        <w:rPr>
          <w:rFonts w:ascii="Times New Roman" w:hAnsi="Times New Roman" w:cs="Times New Roman"/>
          <w:sz w:val="28"/>
          <w:szCs w:val="28"/>
        </w:rPr>
        <w:t xml:space="preserve">Поставщик образовательных услуг ежемесячно, не позднее 2-го рабочего дня текущего месяца, формирует </w:t>
      </w:r>
      <w:r w:rsidR="0014245F" w:rsidRPr="00632016">
        <w:rPr>
          <w:rFonts w:ascii="Times New Roman" w:hAnsi="Times New Roman" w:cs="Times New Roman"/>
          <w:sz w:val="28"/>
          <w:szCs w:val="28"/>
        </w:rPr>
        <w:t>и направляет в уполномоченную о</w:t>
      </w:r>
      <w:r w:rsidR="00911451" w:rsidRPr="00632016">
        <w:rPr>
          <w:rFonts w:ascii="Times New Roman" w:hAnsi="Times New Roman" w:cs="Times New Roman"/>
          <w:sz w:val="28"/>
          <w:szCs w:val="28"/>
        </w:rPr>
        <w:t>рганизацию, с которой у него заключен договор о возмещении затрат, заявку на авансирование поставщика образовательных услуг, содержащую сумму авансирования с указанием месяца авансирования и реестр договоров об обучении (твердых оферт) на оказание услуг по которым запрашивается авансирование (</w:t>
      </w:r>
      <w:r w:rsidRPr="00632016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911451" w:rsidRPr="00632016">
        <w:rPr>
          <w:rFonts w:ascii="Times New Roman" w:hAnsi="Times New Roman" w:cs="Times New Roman"/>
          <w:sz w:val="28"/>
          <w:szCs w:val="28"/>
        </w:rPr>
        <w:t>реестр договоров на авансирование).</w:t>
      </w:r>
      <w:proofErr w:type="gramEnd"/>
    </w:p>
    <w:p w:rsidR="004D31C6" w:rsidRPr="00632016" w:rsidRDefault="00911870" w:rsidP="004D31C6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5.5. </w:t>
      </w:r>
      <w:r w:rsidR="00911451" w:rsidRPr="00632016">
        <w:rPr>
          <w:rFonts w:ascii="Times New Roman" w:hAnsi="Times New Roman" w:cs="Times New Roman"/>
          <w:sz w:val="28"/>
          <w:szCs w:val="28"/>
        </w:rPr>
        <w:t>Заявка на авансирование поставщика образовательных услуг предусматривает оплату поставщику образовательных услуг не более 80% от совокупных обязательств уполномоченной организации за текущий месяц в соответствии со всеми договорами об обучении (твердыми офертами), действующими в текущем месяце.</w:t>
      </w:r>
    </w:p>
    <w:p w:rsidR="0078433D" w:rsidRPr="00632016" w:rsidRDefault="004D31C6" w:rsidP="004D31C6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5.6.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33D" w:rsidRPr="00632016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не позднее 3-го рабочего дня текущего месяца на основании выписки из реестра действующих договоров формирует заявку о перечислении субсидии </w:t>
      </w:r>
      <w:r w:rsidR="00996E3E" w:rsidRPr="00632016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заключенным с департаментом образования администрации города Нижневартовска, в целях </w:t>
      </w:r>
      <w:r w:rsidR="00E04B8C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78433D" w:rsidRPr="00632016">
        <w:rPr>
          <w:rFonts w:ascii="Times New Roman" w:hAnsi="Times New Roman" w:cs="Times New Roman"/>
          <w:sz w:val="28"/>
          <w:szCs w:val="28"/>
        </w:rPr>
        <w:t>оплат</w:t>
      </w:r>
      <w:r w:rsidR="00E04B8C">
        <w:rPr>
          <w:rFonts w:ascii="Times New Roman" w:hAnsi="Times New Roman" w:cs="Times New Roman"/>
          <w:sz w:val="28"/>
          <w:szCs w:val="28"/>
        </w:rPr>
        <w:t>ы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 договоров по обучени</w:t>
      </w:r>
      <w:r w:rsidR="00E04B8C">
        <w:rPr>
          <w:rFonts w:ascii="Times New Roman" w:hAnsi="Times New Roman" w:cs="Times New Roman"/>
          <w:sz w:val="28"/>
          <w:szCs w:val="28"/>
        </w:rPr>
        <w:t>ю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 (твердых оферт), с приложением реестра указанных договоров об обучении (твердых оферт), который содержит следующие сведения:</w:t>
      </w:r>
      <w:proofErr w:type="gramEnd"/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 xml:space="preserve">- месяц, за который запрашивается </w:t>
      </w:r>
      <w:proofErr w:type="gramStart"/>
      <w:r w:rsidRPr="00632016">
        <w:rPr>
          <w:rFonts w:ascii="Times New Roman" w:hAnsi="Times New Roman"/>
          <w:sz w:val="28"/>
          <w:szCs w:val="28"/>
        </w:rPr>
        <w:t>перечислении</w:t>
      </w:r>
      <w:proofErr w:type="gramEnd"/>
      <w:r w:rsidRPr="00632016">
        <w:rPr>
          <w:rFonts w:ascii="Times New Roman" w:hAnsi="Times New Roman"/>
          <w:sz w:val="28"/>
          <w:szCs w:val="28"/>
        </w:rPr>
        <w:t xml:space="preserve"> субсидии;</w:t>
      </w:r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 xml:space="preserve">- номер позиции </w:t>
      </w:r>
      <w:r w:rsidR="004D31C6" w:rsidRPr="00632016">
        <w:rPr>
          <w:rFonts w:ascii="Times New Roman" w:hAnsi="Times New Roman"/>
          <w:sz w:val="28"/>
          <w:szCs w:val="28"/>
        </w:rPr>
        <w:t>реестра действующих договоров</w:t>
      </w:r>
      <w:r w:rsidRPr="00632016">
        <w:rPr>
          <w:rFonts w:ascii="Times New Roman" w:hAnsi="Times New Roman"/>
          <w:sz w:val="28"/>
          <w:szCs w:val="28"/>
        </w:rPr>
        <w:t>;</w:t>
      </w:r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>- номер сертификата дополнительного образования;</w:t>
      </w:r>
    </w:p>
    <w:p w:rsidR="0078433D" w:rsidRPr="00632016" w:rsidRDefault="0078433D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реквизиты договора об обучении (твердой оферты);</w:t>
      </w:r>
    </w:p>
    <w:p w:rsidR="00706DA6" w:rsidRPr="00632016" w:rsidRDefault="0078433D" w:rsidP="00706DA6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объем обязательств уполномоченной организации за текущий месяц в соответствии с договорами об обучении (твердых оферт).</w:t>
      </w:r>
    </w:p>
    <w:p w:rsidR="00706DA6" w:rsidRPr="00632016" w:rsidRDefault="00706DA6" w:rsidP="00706DA6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5.7. </w:t>
      </w:r>
      <w:r w:rsidR="00BD5CE5" w:rsidRPr="00632016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8C4D8B" w:rsidRPr="006320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8C4D8B" w:rsidRPr="00632016">
        <w:rPr>
          <w:rFonts w:ascii="Times New Roman" w:hAnsi="Times New Roman" w:cs="Times New Roman"/>
          <w:sz w:val="28"/>
          <w:szCs w:val="28"/>
        </w:rPr>
        <w:t xml:space="preserve"> с соглашением,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Pr="00632016">
        <w:rPr>
          <w:rFonts w:ascii="Times New Roman" w:hAnsi="Times New Roman" w:cs="Times New Roman"/>
          <w:sz w:val="28"/>
          <w:szCs w:val="28"/>
        </w:rPr>
        <w:t xml:space="preserve">заключенным между департаментом образования администрации города и уполномоченной организацией, 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получения 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от уполномоченной организации 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8C4D8B" w:rsidRPr="00632016">
        <w:rPr>
          <w:rFonts w:ascii="Times New Roman" w:hAnsi="Times New Roman" w:cs="Times New Roman"/>
          <w:sz w:val="28"/>
          <w:szCs w:val="28"/>
        </w:rPr>
        <w:t>на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8C4D8B" w:rsidRPr="00632016">
        <w:rPr>
          <w:rFonts w:ascii="Times New Roman" w:hAnsi="Times New Roman" w:cs="Times New Roman"/>
          <w:sz w:val="28"/>
          <w:szCs w:val="28"/>
        </w:rPr>
        <w:t>е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субсидии на иные цели</w:t>
      </w:r>
      <w:r w:rsidR="008C4D8B" w:rsidRPr="00632016">
        <w:rPr>
          <w:rFonts w:ascii="Times New Roman" w:hAnsi="Times New Roman" w:cs="Times New Roman"/>
          <w:sz w:val="28"/>
          <w:szCs w:val="28"/>
        </w:rPr>
        <w:t>,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осуществляет перечисление субс</w:t>
      </w:r>
      <w:r w:rsidRPr="00632016">
        <w:rPr>
          <w:rFonts w:ascii="Times New Roman" w:hAnsi="Times New Roman" w:cs="Times New Roman"/>
          <w:sz w:val="28"/>
          <w:szCs w:val="28"/>
        </w:rPr>
        <w:t>идии уполномоченной организации.</w:t>
      </w:r>
    </w:p>
    <w:p w:rsidR="0026798F" w:rsidRPr="00632016" w:rsidRDefault="00706DA6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5.8. </w:t>
      </w:r>
      <w:r w:rsidR="007B51D9" w:rsidRPr="00632016">
        <w:rPr>
          <w:rFonts w:ascii="Times New Roman" w:hAnsi="Times New Roman" w:cs="Times New Roman"/>
          <w:sz w:val="28"/>
          <w:szCs w:val="28"/>
        </w:rPr>
        <w:t>Поставщик образовательных услуг ежемесячно</w:t>
      </w:r>
      <w:r w:rsidR="00E93483">
        <w:rPr>
          <w:rFonts w:ascii="Times New Roman" w:hAnsi="Times New Roman" w:cs="Times New Roman"/>
          <w:sz w:val="28"/>
          <w:szCs w:val="28"/>
        </w:rPr>
        <w:t>,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не позднее последнего рабочего дня месяца, за который уполномоченной организацией будет осуществляться оплата по договору об обучении (далее – отчетный месяц), определяет объем оказания услуги по реализации </w:t>
      </w:r>
      <w:r w:rsidR="0026798F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в отчетном месяце. Определяемый объем оказания услуги в отчетном </w:t>
      </w:r>
      <w:proofErr w:type="gramStart"/>
      <w:r w:rsidR="007B51D9" w:rsidRPr="00632016">
        <w:rPr>
          <w:rFonts w:ascii="Times New Roman" w:hAnsi="Times New Roman" w:cs="Times New Roman"/>
          <w:sz w:val="28"/>
          <w:szCs w:val="28"/>
        </w:rPr>
        <w:t>месяце</w:t>
      </w:r>
      <w:proofErr w:type="gramEnd"/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не может превышать объем, установленны</w:t>
      </w:r>
      <w:r w:rsidR="0026798F" w:rsidRPr="00632016">
        <w:rPr>
          <w:rFonts w:ascii="Times New Roman" w:hAnsi="Times New Roman" w:cs="Times New Roman"/>
          <w:sz w:val="28"/>
          <w:szCs w:val="28"/>
        </w:rPr>
        <w:t>й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договором об обучении (твердой офертой).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5.9.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DC6723" w:rsidRPr="00632016">
        <w:rPr>
          <w:rFonts w:ascii="Times New Roman" w:hAnsi="Times New Roman" w:cs="Times New Roman"/>
          <w:sz w:val="28"/>
          <w:szCs w:val="28"/>
        </w:rPr>
        <w:t>Поставщик образовательных услуг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DC6723" w:rsidRPr="00632016">
        <w:rPr>
          <w:rFonts w:ascii="Times New Roman" w:hAnsi="Times New Roman" w:cs="Times New Roman"/>
          <w:sz w:val="28"/>
          <w:szCs w:val="28"/>
        </w:rPr>
        <w:t xml:space="preserve"> начиная с 5-го числа месяца, следующего за отчетным месяцем, </w:t>
      </w:r>
      <w:proofErr w:type="gramStart"/>
      <w:r w:rsidR="00DC6723" w:rsidRPr="00632016">
        <w:rPr>
          <w:rFonts w:ascii="Times New Roman" w:hAnsi="Times New Roman" w:cs="Times New Roman"/>
          <w:sz w:val="28"/>
          <w:szCs w:val="28"/>
        </w:rPr>
        <w:t>формирует и направляет</w:t>
      </w:r>
      <w:proofErr w:type="gramEnd"/>
      <w:r w:rsidR="00DC6723" w:rsidRPr="00632016">
        <w:rPr>
          <w:rFonts w:ascii="Times New Roman" w:hAnsi="Times New Roman" w:cs="Times New Roman"/>
          <w:sz w:val="28"/>
          <w:szCs w:val="28"/>
        </w:rPr>
        <w:t xml:space="preserve"> в уполномоченную организацию, с которой у него заключен договор</w:t>
      </w:r>
      <w:r w:rsidR="00E04B8C">
        <w:rPr>
          <w:rFonts w:ascii="Times New Roman" w:hAnsi="Times New Roman" w:cs="Times New Roman"/>
          <w:sz w:val="28"/>
          <w:szCs w:val="28"/>
        </w:rPr>
        <w:t xml:space="preserve"> на оплату оказанных услуг</w:t>
      </w:r>
      <w:r w:rsidR="00DC6723" w:rsidRPr="00632016">
        <w:rPr>
          <w:rFonts w:ascii="Times New Roman" w:hAnsi="Times New Roman" w:cs="Times New Roman"/>
          <w:sz w:val="28"/>
          <w:szCs w:val="28"/>
        </w:rPr>
        <w:t>, счет на оплату оказанных услуг, а также реестр счетов за соответствующий месяц.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5.10. </w:t>
      </w:r>
      <w:r w:rsidR="0078433D" w:rsidRPr="00632016">
        <w:rPr>
          <w:rFonts w:ascii="Times New Roman" w:hAnsi="Times New Roman" w:cs="Times New Roman"/>
          <w:sz w:val="28"/>
          <w:szCs w:val="28"/>
        </w:rPr>
        <w:t>Уполномоченная организация не позднее 5-ти рабочих дней после получения заявки на авансирование поставщика образовательных услуг осуществляет оплату поставщику образовательных услуг в соответствии с указанной заявкой. В случае наличия переплаты в отношении поставщика образовательных услуг, образовавшейся в предыдущие месяцы,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</w:t>
      </w:r>
      <w:r w:rsidR="00F806E9" w:rsidRPr="00632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5.11. </w:t>
      </w:r>
      <w:r w:rsidR="00F806E9" w:rsidRPr="00632016">
        <w:rPr>
          <w:rFonts w:ascii="Times New Roman" w:hAnsi="Times New Roman" w:cs="Times New Roman"/>
          <w:sz w:val="28"/>
          <w:szCs w:val="28"/>
        </w:rPr>
        <w:t>Уполномоченная организация в течени</w:t>
      </w:r>
      <w:r w:rsidR="005C3F57">
        <w:rPr>
          <w:rFonts w:ascii="Times New Roman" w:hAnsi="Times New Roman" w:cs="Times New Roman"/>
          <w:sz w:val="28"/>
          <w:szCs w:val="28"/>
        </w:rPr>
        <w:t>е</w:t>
      </w:r>
      <w:r w:rsidR="00F806E9" w:rsidRPr="00632016">
        <w:rPr>
          <w:rFonts w:ascii="Times New Roman" w:hAnsi="Times New Roman" w:cs="Times New Roman"/>
          <w:sz w:val="28"/>
          <w:szCs w:val="28"/>
        </w:rPr>
        <w:t xml:space="preserve"> 5-ти рабочих дней после получения счета на оплату оказанных услуг осуществляет оплату по выставленному счету на оплату оказываемых услуг.</w:t>
      </w:r>
      <w:r w:rsidR="00757C85" w:rsidRPr="00632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6E9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5.12. </w:t>
      </w:r>
      <w:r w:rsidR="00757C85" w:rsidRPr="00632016">
        <w:rPr>
          <w:rFonts w:ascii="Times New Roman" w:hAnsi="Times New Roman" w:cs="Times New Roman"/>
          <w:sz w:val="28"/>
          <w:szCs w:val="28"/>
        </w:rPr>
        <w:t>Выполнение дей</w:t>
      </w:r>
      <w:r w:rsidR="008C4D8B" w:rsidRPr="00632016">
        <w:rPr>
          <w:rFonts w:ascii="Times New Roman" w:hAnsi="Times New Roman" w:cs="Times New Roman"/>
          <w:sz w:val="28"/>
          <w:szCs w:val="28"/>
        </w:rPr>
        <w:t>ствий, предусмотренных пунктами</w:t>
      </w:r>
      <w:r w:rsidR="00757C85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Pr="00632016">
        <w:rPr>
          <w:rFonts w:ascii="Times New Roman" w:hAnsi="Times New Roman" w:cs="Times New Roman"/>
          <w:sz w:val="28"/>
          <w:szCs w:val="28"/>
        </w:rPr>
        <w:t>5.</w:t>
      </w:r>
      <w:r w:rsidR="003510C5" w:rsidRPr="00632016">
        <w:rPr>
          <w:rFonts w:ascii="Times New Roman" w:hAnsi="Times New Roman" w:cs="Times New Roman"/>
          <w:sz w:val="28"/>
          <w:szCs w:val="28"/>
        </w:rPr>
        <w:t>8</w:t>
      </w:r>
      <w:r w:rsidR="00DC6723" w:rsidRPr="00632016">
        <w:rPr>
          <w:rFonts w:ascii="Times New Roman" w:hAnsi="Times New Roman" w:cs="Times New Roman"/>
          <w:sz w:val="28"/>
          <w:szCs w:val="28"/>
        </w:rPr>
        <w:t xml:space="preserve">, </w:t>
      </w:r>
      <w:r w:rsidRPr="00632016">
        <w:rPr>
          <w:rFonts w:ascii="Times New Roman" w:hAnsi="Times New Roman" w:cs="Times New Roman"/>
          <w:sz w:val="28"/>
          <w:szCs w:val="28"/>
        </w:rPr>
        <w:t>5.</w:t>
      </w:r>
      <w:r w:rsidR="003510C5" w:rsidRPr="00632016">
        <w:rPr>
          <w:rFonts w:ascii="Times New Roman" w:hAnsi="Times New Roman" w:cs="Times New Roman"/>
          <w:sz w:val="28"/>
          <w:szCs w:val="28"/>
        </w:rPr>
        <w:t>9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, </w:t>
      </w:r>
      <w:r w:rsidRPr="00632016">
        <w:rPr>
          <w:rFonts w:ascii="Times New Roman" w:hAnsi="Times New Roman" w:cs="Times New Roman"/>
          <w:sz w:val="28"/>
          <w:szCs w:val="28"/>
        </w:rPr>
        <w:t>5.11</w:t>
      </w:r>
      <w:r w:rsidR="00757C8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оплате услуг, оказанных в декабре</w:t>
      </w:r>
      <w:r w:rsidR="009D761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57C8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до 25 декабря текущего года.</w:t>
      </w:r>
    </w:p>
    <w:p w:rsidR="004B40A0" w:rsidRPr="00632016" w:rsidRDefault="004B40A0" w:rsidP="00FA2B67">
      <w:pPr>
        <w:pStyle w:val="affffa"/>
        <w:tabs>
          <w:tab w:val="left" w:pos="0"/>
          <w:tab w:val="left" w:pos="567"/>
        </w:tabs>
        <w:spacing w:after="0" w:line="240" w:lineRule="auto"/>
        <w:ind w:left="1080" w:firstLine="709"/>
        <w:jc w:val="both"/>
        <w:rPr>
          <w:rFonts w:ascii="Times New Roman" w:hAnsi="Times New Roman"/>
          <w:sz w:val="28"/>
          <w:szCs w:val="28"/>
        </w:rPr>
      </w:pPr>
    </w:p>
    <w:p w:rsidR="00D50172" w:rsidRPr="00632016" w:rsidRDefault="00D50172" w:rsidP="00F44621">
      <w:pPr>
        <w:pStyle w:val="affffa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62056" w:rsidRDefault="00D62056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6582" w:rsidRDefault="00CB6582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A03B0" w:rsidRDefault="00CA03B0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01F2D" w:rsidRDefault="00A01F2D" w:rsidP="00A01F2D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A01F2D" w:rsidRDefault="00A01F2D" w:rsidP="00A01F2D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A01F2D" w:rsidRPr="00FA2B67" w:rsidRDefault="00A01F2D" w:rsidP="00A01F2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5958"/>
        <w:gridCol w:w="3082"/>
      </w:tblGrid>
      <w:tr w:rsidR="00A01F2D" w:rsidRPr="00FE345C" w:rsidTr="006E442B">
        <w:tc>
          <w:tcPr>
            <w:tcW w:w="813" w:type="dxa"/>
          </w:tcPr>
          <w:p w:rsidR="00A01F2D" w:rsidRPr="0044573B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1F2D" w:rsidRPr="0044573B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8" w:type="dxa"/>
            <w:vAlign w:val="center"/>
          </w:tcPr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данных </w:t>
            </w:r>
          </w:p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организации работы </w:t>
            </w:r>
          </w:p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персонифицированному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инансированию дополнительного образования детей </w:t>
            </w:r>
          </w:p>
          <w:p w:rsidR="00A01F2D" w:rsidRPr="00FE345C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>городе</w:t>
            </w:r>
            <w:proofErr w:type="gramEnd"/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Нижневартовске на 2017 год</w:t>
            </w:r>
          </w:p>
        </w:tc>
        <w:tc>
          <w:tcPr>
            <w:tcW w:w="3082" w:type="dxa"/>
            <w:vAlign w:val="center"/>
          </w:tcPr>
          <w:p w:rsidR="00A01F2D" w:rsidRPr="00FE345C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958" w:type="dxa"/>
            <w:vAlign w:val="center"/>
          </w:tcPr>
          <w:p w:rsidR="00A01F2D" w:rsidRPr="0044573B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 xml:space="preserve">Период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работы по персонифицированному финансированию дополнительного образования детей в </w:t>
            </w:r>
            <w:proofErr w:type="gram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Нижневартовске на 2017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Порядок)</w:t>
            </w:r>
          </w:p>
        </w:tc>
        <w:tc>
          <w:tcPr>
            <w:tcW w:w="3082" w:type="dxa"/>
            <w:vAlign w:val="center"/>
          </w:tcPr>
          <w:p w:rsidR="00A01F2D" w:rsidRPr="0044573B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>с 01.09.2017</w:t>
            </w:r>
          </w:p>
          <w:p w:rsidR="00A01F2D" w:rsidRPr="0044573B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>по 31.12.2017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детей, </w:t>
            </w:r>
            <w:proofErr w:type="gram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proofErr w:type="gram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предоставляются сертификаты дополнительного образования 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от 5 до 18 лет</w:t>
            </w:r>
          </w:p>
        </w:tc>
      </w:tr>
      <w:tr w:rsidR="00A01F2D" w:rsidRPr="00FA2B67" w:rsidTr="006E442B">
        <w:tc>
          <w:tcPr>
            <w:tcW w:w="813" w:type="dxa"/>
            <w:vMerge w:val="restart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города Нижневартовска на период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(не более), ед., в том числе: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4 663</w:t>
            </w:r>
          </w:p>
        </w:tc>
      </w:tr>
      <w:tr w:rsidR="00A01F2D" w:rsidRPr="00FA2B67" w:rsidTr="006E442B">
        <w:tc>
          <w:tcPr>
            <w:tcW w:w="813" w:type="dxa"/>
            <w:vMerge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в сфере образования, ед.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4 600</w:t>
            </w:r>
          </w:p>
        </w:tc>
      </w:tr>
      <w:tr w:rsidR="00A01F2D" w:rsidRPr="00FA2B67" w:rsidTr="006E442B">
        <w:tc>
          <w:tcPr>
            <w:tcW w:w="813" w:type="dxa"/>
            <w:vMerge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в сфере культуры, ед.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1F2D" w:rsidRPr="00FA2B67" w:rsidTr="006E442B">
        <w:trPr>
          <w:trHeight w:val="1932"/>
        </w:trPr>
        <w:tc>
          <w:tcPr>
            <w:tcW w:w="813" w:type="dxa"/>
            <w:shd w:val="clear" w:color="auto" w:fill="auto"/>
          </w:tcPr>
          <w:p w:rsidR="00A01F2D" w:rsidRPr="00407F2F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2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A01F2D" w:rsidRPr="00C86401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958" w:type="dxa"/>
            <w:shd w:val="clear" w:color="auto" w:fill="auto"/>
            <w:vAlign w:val="center"/>
          </w:tcPr>
          <w:p w:rsidR="00A01F2D" w:rsidRPr="00C86401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7F2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сертификатов дополнительного образования в </w:t>
            </w:r>
            <w:proofErr w:type="gramStart"/>
            <w:r w:rsidRPr="00407F2F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407F2F">
              <w:rPr>
                <w:rFonts w:ascii="Times New Roman" w:hAnsi="Times New Roman" w:cs="Times New Roman"/>
                <w:sz w:val="28"/>
                <w:szCs w:val="28"/>
              </w:rPr>
              <w:t xml:space="preserve"> с муниципальной программой "Развитие образования города Нижневартовска на 2015-2020 годы", на период действия Порядка, тыс. рублей</w:t>
            </w:r>
          </w:p>
        </w:tc>
        <w:tc>
          <w:tcPr>
            <w:tcW w:w="3082" w:type="dxa"/>
            <w:shd w:val="clear" w:color="auto" w:fill="auto"/>
          </w:tcPr>
          <w:p w:rsidR="00A01F2D" w:rsidRPr="00C86401" w:rsidRDefault="00A01F2D" w:rsidP="00E04B8C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7F2F">
              <w:rPr>
                <w:rFonts w:ascii="Times New Roman" w:hAnsi="Times New Roman" w:cs="Times New Roman"/>
                <w:sz w:val="28"/>
                <w:szCs w:val="28"/>
              </w:rPr>
              <w:t>42 970,</w:t>
            </w:r>
            <w:r w:rsidR="00E04B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C46028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(номинал сертификата), рублей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9 215,14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направлений дополнительного образования, оплачиваемых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или частично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сертификатов дополнительного образования: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082" w:type="dxa"/>
            <w:vMerge w:val="restart"/>
          </w:tcPr>
          <w:p w:rsidR="00811934" w:rsidRPr="00FA2B67" w:rsidRDefault="00A01F2D" w:rsidP="008119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сертификатов б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ез ограничений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количества, установленного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пункте 3 </w:t>
            </w:r>
          </w:p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.3.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физкультурно-спортивно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.4.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естественнонаучно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.5.</w:t>
            </w:r>
          </w:p>
        </w:tc>
        <w:tc>
          <w:tcPr>
            <w:tcW w:w="5958" w:type="dxa"/>
          </w:tcPr>
          <w:p w:rsidR="00A01F2D" w:rsidRDefault="00A01F2D" w:rsidP="006E442B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.6.</w:t>
            </w:r>
          </w:p>
        </w:tc>
        <w:tc>
          <w:tcPr>
            <w:tcW w:w="5958" w:type="dxa"/>
          </w:tcPr>
          <w:p w:rsidR="00A01F2D" w:rsidRDefault="00A01F2D" w:rsidP="006E442B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 на период действия Порядка</w:t>
            </w:r>
          </w:p>
        </w:tc>
      </w:tr>
    </w:tbl>
    <w:p w:rsidR="00A01F2D" w:rsidRPr="00D569F1" w:rsidRDefault="00A01F2D" w:rsidP="00A01F2D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0B7B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0B7B8E" w:rsidRDefault="000B7B8E" w:rsidP="000B7B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D62056" w:rsidRDefault="00D62056" w:rsidP="00D62056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811934" w:rsidRDefault="00811934" w:rsidP="00D62056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D62056" w:rsidRDefault="00811934" w:rsidP="00D62056">
      <w:pPr>
        <w:tabs>
          <w:tab w:val="left" w:pos="0"/>
        </w:tabs>
        <w:jc w:val="center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Cs w:val="27"/>
          <w:shd w:val="clear" w:color="auto" w:fill="FFFFFF"/>
        </w:rPr>
        <w:t>Форма з</w:t>
      </w:r>
      <w:r w:rsidR="00D62056" w:rsidRPr="00886E21">
        <w:rPr>
          <w:rFonts w:ascii="Times New Roman" w:hAnsi="Times New Roman" w:cs="Times New Roman"/>
          <w:b/>
          <w:szCs w:val="27"/>
          <w:shd w:val="clear" w:color="auto" w:fill="FFFFFF"/>
        </w:rPr>
        <w:t xml:space="preserve">аявление родителя (законного представителя) </w:t>
      </w:r>
    </w:p>
    <w:p w:rsidR="00D62056" w:rsidRPr="00886E21" w:rsidRDefault="00D62056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mallCaps/>
          <w:szCs w:val="28"/>
        </w:rPr>
      </w:pPr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t xml:space="preserve">на включение ребенка в систему персонифицированного финансирования дополнительного образования 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 xml:space="preserve">в </w:t>
      </w:r>
      <w:proofErr w:type="gramStart"/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t>город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>е</w:t>
      </w:r>
      <w:proofErr w:type="gramEnd"/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t xml:space="preserve"> Нижневартовск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>е</w:t>
      </w:r>
    </w:p>
    <w:p w:rsidR="00811934" w:rsidRDefault="00811934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D62056" w:rsidRDefault="00D62056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  <w:r w:rsidRPr="00D2042F">
        <w:rPr>
          <w:rFonts w:ascii="Times New Roman" w:eastAsia="Calibri" w:hAnsi="Times New Roman" w:cs="Times New Roman"/>
          <w:smallCaps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Cs w:val="28"/>
        </w:rPr>
        <w:t xml:space="preserve"> №</w:t>
      </w:r>
      <w:r w:rsidRPr="00944F85">
        <w:rPr>
          <w:rFonts w:ascii="Times New Roman" w:eastAsia="Calibri" w:hAnsi="Times New Roman" w:cs="Times New Roman"/>
          <w:smallCaps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</w:rPr>
        <w:t>_</w:t>
      </w:r>
      <w:r w:rsidR="0014245F">
        <w:rPr>
          <w:rFonts w:ascii="Times New Roman" w:eastAsia="Calibri" w:hAnsi="Times New Roman" w:cs="Times New Roman"/>
          <w:smallCaps/>
          <w:szCs w:val="28"/>
        </w:rPr>
        <w:t>__________</w:t>
      </w:r>
      <w:r>
        <w:rPr>
          <w:rFonts w:ascii="Times New Roman" w:eastAsia="Calibri" w:hAnsi="Times New Roman" w:cs="Times New Roman"/>
          <w:smallCaps/>
          <w:szCs w:val="28"/>
        </w:rPr>
        <w:t>_</w:t>
      </w:r>
      <w:r w:rsidRPr="00944F85">
        <w:rPr>
          <w:rFonts w:ascii="Times New Roman" w:eastAsia="Calibri" w:hAnsi="Times New Roman" w:cs="Times New Roman"/>
          <w:smallCaps/>
          <w:szCs w:val="28"/>
        </w:rPr>
        <w:t>-</w:t>
      </w:r>
      <w:r>
        <w:rPr>
          <w:rFonts w:ascii="Times New Roman" w:eastAsia="Calibri" w:hAnsi="Times New Roman" w:cs="Times New Roman"/>
          <w:smallCaps/>
          <w:szCs w:val="28"/>
        </w:rPr>
        <w:t>____</w:t>
      </w:r>
      <w:r w:rsidR="0014245F">
        <w:rPr>
          <w:rFonts w:ascii="Times New Roman" w:eastAsia="Calibri" w:hAnsi="Times New Roman" w:cs="Times New Roman"/>
          <w:smallCaps/>
          <w:szCs w:val="28"/>
        </w:rPr>
        <w:t>_______</w:t>
      </w:r>
      <w:r>
        <w:rPr>
          <w:rFonts w:ascii="Times New Roman" w:eastAsia="Calibri" w:hAnsi="Times New Roman" w:cs="Times New Roman"/>
          <w:smallCaps/>
          <w:szCs w:val="28"/>
        </w:rPr>
        <w:t xml:space="preserve">___ </w:t>
      </w:r>
    </w:p>
    <w:p w:rsidR="00D62056" w:rsidRDefault="00D62056" w:rsidP="00D62056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(указывается должностным лицом)</w:t>
      </w:r>
    </w:p>
    <w:p w:rsidR="00811934" w:rsidRPr="00886E21" w:rsidRDefault="00811934" w:rsidP="00D62056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Прошу включить моего ребенка в систему персонифицированного дополнительного образования детей города Нижневартовска.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ребенка 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</w:t>
      </w:r>
      <w:r w:rsidR="00811934">
        <w:rPr>
          <w:rFonts w:ascii="Times New Roman" w:hAnsi="Times New Roman" w:cs="Times New Roman"/>
          <w:szCs w:val="27"/>
          <w:shd w:val="clear" w:color="auto" w:fill="FFFFFF"/>
        </w:rPr>
        <w:t>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Дата рождения ребенка 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</w:t>
      </w:r>
      <w:r>
        <w:rPr>
          <w:rFonts w:ascii="Times New Roman" w:hAnsi="Times New Roman" w:cs="Times New Roman"/>
          <w:szCs w:val="27"/>
          <w:shd w:val="clear" w:color="auto" w:fill="FFFFFF"/>
        </w:rPr>
        <w:t>_/_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</w:t>
      </w:r>
      <w:r>
        <w:rPr>
          <w:rFonts w:ascii="Times New Roman" w:hAnsi="Times New Roman" w:cs="Times New Roman"/>
          <w:szCs w:val="27"/>
          <w:shd w:val="clear" w:color="auto" w:fill="FFFFFF"/>
        </w:rPr>
        <w:t>__/_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</w:t>
      </w:r>
      <w:r w:rsidR="00811934">
        <w:rPr>
          <w:rFonts w:ascii="Times New Roman" w:hAnsi="Times New Roman" w:cs="Times New Roman"/>
          <w:szCs w:val="27"/>
          <w:shd w:val="clear" w:color="auto" w:fill="FFFFFF"/>
        </w:rPr>
        <w:t>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</w:t>
      </w:r>
    </w:p>
    <w:p w:rsidR="0014245F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Ребенок не нуждается в создании специальных образовательных условий/Ребенок нуждается в создании специальных образовательных условий, что подтверждается заключением ПМПК 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     </w:t>
      </w:r>
      <w:proofErr w:type="gramStart"/>
      <w:r w:rsidR="0014245F">
        <w:rPr>
          <w:rFonts w:ascii="Times New Roman" w:hAnsi="Times New Roman" w:cs="Times New Roman"/>
          <w:szCs w:val="27"/>
          <w:shd w:val="clear" w:color="auto" w:fill="FFFFFF"/>
        </w:rPr>
        <w:t>от</w:t>
      </w:r>
      <w:proofErr w:type="gramEnd"/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 ______________ </w:t>
      </w:r>
      <w:r>
        <w:rPr>
          <w:rFonts w:ascii="Times New Roman" w:hAnsi="Times New Roman" w:cs="Times New Roman"/>
          <w:szCs w:val="27"/>
          <w:shd w:val="clear" w:color="auto" w:fill="FFFFFF"/>
        </w:rPr>
        <w:t>№______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____ </w:t>
      </w:r>
    </w:p>
    <w:p w:rsidR="00D62056" w:rsidRPr="007E0F64" w:rsidRDefault="00D62056" w:rsidP="0014245F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Cs w:val="27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(нужное подчеркнуть)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законного представителя ребенка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Контактный телефон родителя (законного представителя) 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Адрес электронной почты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Перечень документов</w:t>
      </w:r>
      <w:r w:rsidR="00CA03B0">
        <w:rPr>
          <w:rFonts w:ascii="Times New Roman" w:hAnsi="Times New Roman" w:cs="Times New Roman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предоставляемых для включения в систему персонифицированного дополнительного образования детей 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город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е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Нижневартовск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е</w:t>
      </w:r>
      <w:r>
        <w:rPr>
          <w:rFonts w:ascii="Times New Roman" w:hAnsi="Times New Roman" w:cs="Times New Roman"/>
          <w:szCs w:val="27"/>
          <w:shd w:val="clear" w:color="auto" w:fill="FFFFFF"/>
        </w:rPr>
        <w:t>: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>опия свидетельства о рождении ребенка или паспорта гражданина Российской Федерации, удостоверяющее личность ребенка или временного удостоверения личности гражданина Российской Федерации, выдаваемое на пери</w:t>
      </w:r>
      <w:r>
        <w:rPr>
          <w:rFonts w:ascii="Times New Roman" w:hAnsi="Times New Roman"/>
          <w:szCs w:val="27"/>
          <w:shd w:val="clear" w:color="auto" w:fill="FFFFFF"/>
        </w:rPr>
        <w:t>од  оформления паспорта ребенка;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>опия документа, удостоверяющего личность родителя (законного представителя) ре</w:t>
      </w:r>
      <w:r>
        <w:rPr>
          <w:rFonts w:ascii="Times New Roman" w:hAnsi="Times New Roman"/>
          <w:szCs w:val="27"/>
          <w:shd w:val="clear" w:color="auto" w:fill="FFFFFF"/>
        </w:rPr>
        <w:t>бенка;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 xml:space="preserve">опия заключения психолого-медико-педагогической комиссии </w:t>
      </w:r>
      <w:r w:rsidR="00D62056" w:rsidRPr="00886E21">
        <w:rPr>
          <w:rFonts w:ascii="Times New Roman" w:hAnsi="Times New Roman"/>
          <w:i/>
          <w:sz w:val="16"/>
          <w:szCs w:val="16"/>
          <w:shd w:val="clear" w:color="auto" w:fill="FFFFFF"/>
        </w:rPr>
        <w:t>(при наличии, по желанию родителя (законного представителя) ребенка)</w:t>
      </w:r>
      <w:r w:rsidR="00D62056">
        <w:rPr>
          <w:rFonts w:ascii="Times New Roman" w:hAnsi="Times New Roman"/>
          <w:szCs w:val="27"/>
          <w:shd w:val="clear" w:color="auto" w:fill="FFFFFF"/>
        </w:rPr>
        <w:t>.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143B95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>___ _____________2017 года                     ___________________/____________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</w:t>
      </w: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__________ / </w:t>
      </w:r>
    </w:p>
    <w:p w:rsidR="00D62056" w:rsidRPr="00143B95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                                                                                    </w:t>
      </w:r>
      <w:r w:rsidRPr="00143B95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подпись                                  расшифровка</w:t>
      </w:r>
    </w:p>
    <w:p w:rsidR="00811934" w:rsidRDefault="00811934" w:rsidP="006F30D2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6F30D2" w:rsidRPr="0041401B" w:rsidRDefault="006F30D2" w:rsidP="006F30D2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С правилами персонифицированного финансирования и ответственностью за нарушение указанных правил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</w:t>
      </w:r>
      <w:r w:rsidRPr="0041401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41401B">
        <w:rPr>
          <w:rFonts w:ascii="Times New Roman" w:hAnsi="Times New Roman" w:cs="Times New Roman"/>
        </w:rPr>
        <w:t>__________/</w:t>
      </w:r>
      <w:r>
        <w:rPr>
          <w:rFonts w:ascii="Times New Roman" w:hAnsi="Times New Roman" w:cs="Times New Roman"/>
        </w:rPr>
        <w:t>________________________________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6F30D2" w:rsidRDefault="006F30D2" w:rsidP="006F30D2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расшифровка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41401B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С условиями предоставления сертификата дополнительного образования</w:t>
      </w:r>
      <w:r w:rsidRPr="0082472F">
        <w:rPr>
          <w:rFonts w:ascii="Times New Roman" w:hAnsi="Times New Roman" w:cs="Times New Roman"/>
          <w:szCs w:val="27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и согласен</w:t>
      </w:r>
      <w:r w:rsidRPr="0041401B">
        <w:rPr>
          <w:rFonts w:ascii="Times New Roman" w:hAnsi="Times New Roman" w:cs="Times New Roman"/>
        </w:rPr>
        <w:t>_________</w:t>
      </w:r>
      <w:r w:rsidR="0014245F">
        <w:rPr>
          <w:rFonts w:ascii="Times New Roman" w:hAnsi="Times New Roman" w:cs="Times New Roman"/>
        </w:rPr>
        <w:t>_____________</w:t>
      </w:r>
      <w:r w:rsidRPr="0041401B">
        <w:rPr>
          <w:rFonts w:ascii="Times New Roman" w:hAnsi="Times New Roman" w:cs="Times New Roman"/>
        </w:rPr>
        <w:t>__________/</w:t>
      </w:r>
      <w:r>
        <w:rPr>
          <w:rFonts w:ascii="Times New Roman" w:hAnsi="Times New Roman" w:cs="Times New Roman"/>
        </w:rPr>
        <w:t>_____</w:t>
      </w:r>
      <w:r w:rsidR="0014245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</w:t>
      </w:r>
      <w:r w:rsidR="006F30D2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</w:t>
      </w:r>
      <w:r w:rsidR="006F30D2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расшифровка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41401B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lastRenderedPageBreak/>
        <w:t xml:space="preserve">Подтверждаю, что меня проинформировали о том, что решение о предоставлении </w:t>
      </w:r>
      <w:r w:rsidR="00D34218">
        <w:rPr>
          <w:rFonts w:ascii="Times New Roman" w:hAnsi="Times New Roman" w:cs="Times New Roman"/>
          <w:szCs w:val="27"/>
          <w:shd w:val="clear" w:color="auto" w:fill="FFFFFF"/>
        </w:rPr>
        <w:t>сертификата дополнительного образования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на основании данного заявления будет приниматься дополни</w:t>
      </w:r>
      <w:r w:rsidR="00DC3FD6">
        <w:rPr>
          <w:rFonts w:ascii="Times New Roman" w:hAnsi="Times New Roman" w:cs="Times New Roman"/>
          <w:szCs w:val="27"/>
          <w:shd w:val="clear" w:color="auto" w:fill="FFFFFF"/>
        </w:rPr>
        <w:t>тельно</w:t>
      </w:r>
      <w:r w:rsidRPr="0041401B">
        <w:rPr>
          <w:rFonts w:ascii="Times New Roman" w:hAnsi="Times New Roman" w:cs="Times New Roman"/>
        </w:rPr>
        <w:t>___________</w:t>
      </w:r>
      <w:r w:rsidR="00D34218">
        <w:rPr>
          <w:rFonts w:ascii="Times New Roman" w:hAnsi="Times New Roman" w:cs="Times New Roman"/>
        </w:rPr>
        <w:t>________</w:t>
      </w:r>
      <w:r w:rsidRPr="0041401B">
        <w:rPr>
          <w:rFonts w:ascii="Times New Roman" w:hAnsi="Times New Roman" w:cs="Times New Roman"/>
        </w:rPr>
        <w:t>________/</w:t>
      </w:r>
      <w:r>
        <w:rPr>
          <w:rFonts w:ascii="Times New Roman" w:hAnsi="Times New Roman" w:cs="Times New Roman"/>
        </w:rPr>
        <w:t>____________</w:t>
      </w:r>
      <w:r w:rsidR="00D3421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</w:t>
      </w:r>
      <w:r w:rsidR="00DC3FD6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</w:t>
      </w:r>
      <w:r w:rsidR="00DC3FD6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расшифровка</w:t>
      </w:r>
    </w:p>
    <w:p w:rsidR="00137325" w:rsidRDefault="00137325" w:rsidP="00811934">
      <w:pPr>
        <w:tabs>
          <w:tab w:val="left" w:pos="0"/>
        </w:tabs>
        <w:ind w:firstLine="0"/>
        <w:rPr>
          <w:rFonts w:ascii="Times New Roman" w:hAnsi="Times New Roman" w:cs="Times New Roman"/>
          <w:color w:val="000000"/>
        </w:rPr>
      </w:pPr>
    </w:p>
    <w:p w:rsidR="00137325" w:rsidRDefault="00D62056" w:rsidP="00811934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Обязуюсь уведомлять </w:t>
      </w:r>
      <w:r w:rsidRPr="003A62DF">
        <w:rPr>
          <w:rFonts w:ascii="Times New Roman" w:hAnsi="Times New Roman" w:cs="Times New Roman"/>
          <w:szCs w:val="27"/>
          <w:shd w:val="clear" w:color="auto" w:fill="FFFFFF"/>
        </w:rPr>
        <w:t>муниципальную уполномоченную организацию посредством личного обращения об изменениях предоставленных сведений не позднее чем через 20 рабочих дней после соответствующих</w:t>
      </w:r>
      <w:r>
        <w:rPr>
          <w:rFonts w:ascii="Times New Roman" w:hAnsi="Times New Roman" w:cs="Times New Roman"/>
          <w:color w:val="000000"/>
        </w:rPr>
        <w:t xml:space="preserve"> изменений </w:t>
      </w:r>
      <w:r w:rsidRPr="0041401B">
        <w:rPr>
          <w:rFonts w:ascii="Times New Roman" w:hAnsi="Times New Roman" w:cs="Times New Roman"/>
        </w:rPr>
        <w:t>_____</w:t>
      </w:r>
      <w:r w:rsidR="00D34218">
        <w:rPr>
          <w:rFonts w:ascii="Times New Roman" w:hAnsi="Times New Roman" w:cs="Times New Roman"/>
        </w:rPr>
        <w:t>___</w:t>
      </w:r>
      <w:r w:rsidRPr="0041401B">
        <w:rPr>
          <w:rFonts w:ascii="Times New Roman" w:hAnsi="Times New Roman" w:cs="Times New Roman"/>
        </w:rPr>
        <w:t>_____________/</w:t>
      </w:r>
      <w:r>
        <w:rPr>
          <w:rFonts w:ascii="Times New Roman" w:hAnsi="Times New Roman" w:cs="Times New Roman"/>
        </w:rPr>
        <w:t>___________</w:t>
      </w:r>
      <w:r w:rsidR="00D3421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137325" w:rsidP="00811934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по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расшифровка </w:t>
      </w: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C449C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C449C5" w:rsidRDefault="00C449C5" w:rsidP="00C449C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BE2FAA" w:rsidRDefault="00BE2FAA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:rsidR="00A17A8F" w:rsidRDefault="00A17A8F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63E06">
        <w:rPr>
          <w:rFonts w:ascii="Times New Roman" w:hAnsi="Times New Roman" w:cs="Times New Roman"/>
          <w:b/>
          <w:color w:val="000000"/>
        </w:rPr>
        <w:t>Согласие</w:t>
      </w:r>
    </w:p>
    <w:p w:rsidR="008D20F1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A63E06">
        <w:rPr>
          <w:rFonts w:ascii="Times New Roman" w:hAnsi="Times New Roman" w:cs="Times New Roman"/>
          <w:b/>
          <w:color w:val="000000"/>
        </w:rPr>
        <w:t xml:space="preserve">на обработку персональных данных для включения  ребенка </w:t>
      </w:r>
    </w:p>
    <w:p w:rsidR="008D20F1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A63E06">
        <w:rPr>
          <w:rFonts w:ascii="Times New Roman" w:hAnsi="Times New Roman" w:cs="Times New Roman"/>
          <w:b/>
          <w:color w:val="000000"/>
        </w:rPr>
        <w:t>в систему персонифицированного финансирования дополнительного образования</w:t>
      </w:r>
      <w:r w:rsidR="008D20F1">
        <w:rPr>
          <w:rFonts w:ascii="Times New Roman" w:hAnsi="Times New Roman" w:cs="Times New Roman"/>
          <w:b/>
          <w:color w:val="000000"/>
        </w:rPr>
        <w:t xml:space="preserve"> детей </w:t>
      </w:r>
    </w:p>
    <w:p w:rsidR="00D62056" w:rsidRPr="00A63E06" w:rsidRDefault="008D20F1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/>
        </w:rPr>
        <w:t>городе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Нижневартовске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color w:val="000000"/>
        </w:rPr>
      </w:pP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На основании Семейного кодекса РФ (п.1 ст.64) и Федерального закона №152-ФЗ от 27.07.2006 «О персональных данных», я</w:t>
      </w:r>
      <w:r w:rsidR="002C4C4F">
        <w:rPr>
          <w:rFonts w:ascii="Times New Roman" w:hAnsi="Times New Roman" w:cs="Times New Roman"/>
          <w:color w:val="000000"/>
        </w:rPr>
        <w:t>,__________</w:t>
      </w:r>
      <w:r w:rsidRPr="00A63E06">
        <w:rPr>
          <w:rFonts w:ascii="Times New Roman" w:hAnsi="Times New Roman" w:cs="Times New Roman"/>
          <w:color w:val="000000"/>
        </w:rPr>
        <w:t>_____________________________________,</w:t>
      </w:r>
    </w:p>
    <w:p w:rsidR="00D62056" w:rsidRPr="00A63E06" w:rsidRDefault="002C4C4F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(</w:t>
      </w:r>
      <w:r w:rsidR="00D62056"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Ф.И.О. родителя (законного представителя)</w:t>
      </w:r>
      <w:proofErr w:type="gramEnd"/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паспорт _______________________ выдан _______</w:t>
      </w:r>
      <w:r w:rsidR="002C4C4F">
        <w:rPr>
          <w:rFonts w:ascii="Times New Roman" w:hAnsi="Times New Roman" w:cs="Times New Roman"/>
          <w:color w:val="000000"/>
        </w:rPr>
        <w:t>______</w:t>
      </w:r>
      <w:r w:rsidRPr="00A63E06">
        <w:rPr>
          <w:rFonts w:ascii="Times New Roman" w:hAnsi="Times New Roman" w:cs="Times New Roman"/>
          <w:color w:val="000000"/>
        </w:rPr>
        <w:t>_________________________________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                                  серия, номер                                                            </w:t>
      </w:r>
      <w:r w:rsidR="002C4C4F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</w:t>
      </w: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         кем </w:t>
      </w:r>
      <w:proofErr w:type="gramStart"/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и</w:t>
      </w:r>
      <w:proofErr w:type="gramEnd"/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когда выдан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___________________________________«_____» ______________ _________г.,  являясь родителем (законным представителем)                              </w:t>
      </w: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дата выдачи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2C4C4F">
        <w:rPr>
          <w:rFonts w:ascii="Times New Roman" w:hAnsi="Times New Roman" w:cs="Times New Roman"/>
          <w:color w:val="000000"/>
        </w:rPr>
        <w:t>______</w:t>
      </w:r>
      <w:r w:rsidRPr="00A63E06">
        <w:rPr>
          <w:rFonts w:ascii="Times New Roman" w:hAnsi="Times New Roman" w:cs="Times New Roman"/>
          <w:color w:val="000000"/>
        </w:rPr>
        <w:t>___________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Ф.И.О. ребенка</w:t>
      </w:r>
    </w:p>
    <w:p w:rsidR="00D62056" w:rsidRPr="002C4C4F" w:rsidRDefault="00D62056" w:rsidP="00D6205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 xml:space="preserve">даю согласие на обработку своих персональных данных, персональных данных моего ребенка, </w:t>
      </w:r>
      <w:r w:rsidRPr="002C4C4F">
        <w:rPr>
          <w:rFonts w:ascii="Times New Roman" w:hAnsi="Times New Roman" w:cs="Times New Roman"/>
          <w:color w:val="000000"/>
        </w:rPr>
        <w:t xml:space="preserve">ребенка, находящегося под опекой (попечительством) </w:t>
      </w:r>
      <w:r w:rsidRPr="002C4C4F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(нужное подчеркнуть)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2C4C4F">
        <w:rPr>
          <w:rFonts w:ascii="Times New Roman" w:hAnsi="Times New Roman" w:cs="Times New Roman"/>
          <w:color w:val="000000"/>
        </w:rPr>
        <w:t>муниципальному автономному учреждению города Нижневартовска «Центр развития образования»</w:t>
      </w:r>
      <w:r w:rsidR="002C4C4F" w:rsidRPr="002C4C4F">
        <w:rPr>
          <w:rFonts w:ascii="Times New Roman" w:hAnsi="Times New Roman" w:cs="Times New Roman"/>
          <w:color w:val="000000"/>
        </w:rPr>
        <w:t>,</w:t>
      </w:r>
      <w:r w:rsidRPr="002C4C4F">
        <w:rPr>
          <w:rFonts w:ascii="Times New Roman" w:hAnsi="Times New Roman" w:cs="Times New Roman"/>
          <w:color w:val="000000"/>
        </w:rPr>
        <w:t xml:space="preserve"> находящемуся по адресу:</w:t>
      </w:r>
      <w:r w:rsidRPr="002C4C4F">
        <w:rPr>
          <w:rFonts w:ascii="Times New Roman" w:hAnsi="Times New Roman" w:cs="Times New Roman"/>
          <w:color w:val="FF0000"/>
        </w:rPr>
        <w:t xml:space="preserve"> </w:t>
      </w:r>
      <w:r w:rsidRPr="002C4C4F">
        <w:rPr>
          <w:rFonts w:ascii="Times New Roman" w:hAnsi="Times New Roman" w:cs="Times New Roman"/>
          <w:color w:val="000000"/>
        </w:rPr>
        <w:t> </w:t>
      </w:r>
      <w:r w:rsidRPr="002C4C4F">
        <w:rPr>
          <w:rFonts w:ascii="Times New Roman" w:hAnsi="Times New Roman" w:cs="Times New Roman"/>
          <w:iCs/>
          <w:color w:val="000000"/>
        </w:rPr>
        <w:t>628611</w:t>
      </w:r>
      <w:r w:rsidRPr="002C4C4F">
        <w:rPr>
          <w:rFonts w:ascii="Times New Roman" w:hAnsi="Times New Roman" w:cs="Times New Roman"/>
          <w:color w:val="000000"/>
        </w:rPr>
        <w:t xml:space="preserve">, ХМАО-Югра, г. Нижневартовск, ул. </w:t>
      </w:r>
      <w:r w:rsidRPr="002C4C4F">
        <w:rPr>
          <w:rFonts w:ascii="Times New Roman" w:hAnsi="Times New Roman" w:cs="Times New Roman"/>
          <w:iCs/>
          <w:color w:val="000000"/>
        </w:rPr>
        <w:t>Мира</w:t>
      </w:r>
      <w:r w:rsidRPr="002C4C4F">
        <w:rPr>
          <w:rFonts w:ascii="Times New Roman" w:hAnsi="Times New Roman" w:cs="Times New Roman"/>
          <w:color w:val="000000"/>
        </w:rPr>
        <w:t xml:space="preserve">, дом </w:t>
      </w:r>
      <w:r w:rsidRPr="002C4C4F">
        <w:rPr>
          <w:rFonts w:ascii="Times New Roman" w:hAnsi="Times New Roman" w:cs="Times New Roman"/>
          <w:iCs/>
          <w:color w:val="000000"/>
        </w:rPr>
        <w:t>56 «б»,</w:t>
      </w:r>
      <w:r w:rsidRPr="00A63E06">
        <w:rPr>
          <w:rFonts w:ascii="Times New Roman" w:hAnsi="Times New Roman" w:cs="Times New Roman"/>
          <w:iCs/>
          <w:color w:val="000000"/>
        </w:rPr>
        <w:t xml:space="preserve"> являющегося</w:t>
      </w:r>
      <w:r w:rsidRPr="00A63E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63E06">
        <w:rPr>
          <w:rFonts w:ascii="Times New Roman" w:hAnsi="Times New Roman" w:cs="Times New Roman"/>
          <w:color w:val="000000"/>
        </w:rPr>
        <w:t>муниципальной уполномоченной организацией системы персонифицированного финансирования дополнительного образования детей в городе Нижневартовске (далее – оператор).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proofErr w:type="gramStart"/>
      <w:r w:rsidRPr="00A63E06">
        <w:rPr>
          <w:rFonts w:ascii="Times New Roman" w:hAnsi="Times New Roman" w:cs="Times New Roman"/>
          <w:color w:val="000000"/>
        </w:rPr>
        <w:t>Настоящее согласие предоставляется на осуществление сотрудниками оператора</w:t>
      </w:r>
      <w:r w:rsidRPr="00A63E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63E06">
        <w:rPr>
          <w:rFonts w:ascii="Times New Roman" w:hAnsi="Times New Roman" w:cs="Times New Roman"/>
          <w:color w:val="000000"/>
        </w:rPr>
        <w:t>следующих действий в отношении персональных данных моего ребенка, ребенка, находящегося под опекой (попечительства), родителя (законного представителя): сбор, систематизация, накопление, хранение, уточнение (обновление, изменение), использование (только в указанных целях), обезличивание, блокирование (не включает возможность ограничения моего доступа к персональным данным ребёнка), уничтожение.</w:t>
      </w:r>
      <w:proofErr w:type="gramEnd"/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Способ обработки персональных данных: смешанная обработка персональных данных с передачей полученной информации по внутренней сети и сети Интернет с применением автоматизированных информационно-аналитических систем, используемых оператором.</w:t>
      </w:r>
    </w:p>
    <w:p w:rsidR="00A17A8F" w:rsidRDefault="00A17A8F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</w:rPr>
      </w:pPr>
    </w:p>
    <w:p w:rsidR="00D62056" w:rsidRPr="002C4C4F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2C4C4F">
        <w:rPr>
          <w:rFonts w:ascii="Times New Roman" w:hAnsi="Times New Roman" w:cs="Times New Roman"/>
          <w:bCs/>
          <w:color w:val="000000"/>
        </w:rPr>
        <w:t>Перечень персональных данных предоставляемых для обработки:</w:t>
      </w:r>
    </w:p>
    <w:p w:rsidR="00D62056" w:rsidRPr="00763335" w:rsidRDefault="00370BF7" w:rsidP="00370BF7">
      <w:pPr>
        <w:widowControl/>
        <w:autoSpaceDE/>
        <w:autoSpaceDN/>
        <w:adjustRightInd/>
        <w:spacing w:line="276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д</w:t>
      </w:r>
      <w:r w:rsidR="00D62056" w:rsidRPr="002C4C4F">
        <w:rPr>
          <w:rFonts w:ascii="Times New Roman" w:hAnsi="Times New Roman" w:cs="Times New Roman"/>
          <w:bCs/>
          <w:color w:val="000000"/>
        </w:rPr>
        <w:t xml:space="preserve">анные о ребенке, ребенке, находящемся под опекой (попечительством): </w:t>
      </w:r>
      <w:proofErr w:type="gramStart"/>
      <w:r w:rsidR="00D62056" w:rsidRPr="002C4C4F">
        <w:rPr>
          <w:rFonts w:ascii="Times New Roman" w:hAnsi="Times New Roman" w:cs="Times New Roman"/>
          <w:color w:val="000000"/>
        </w:rPr>
        <w:t>Фамилия, Имя, Отчество, дата рождения, серия, номер и дата выдачи документа, удостоверяющего</w:t>
      </w:r>
      <w:r w:rsidR="00D62056" w:rsidRPr="00A63E06">
        <w:rPr>
          <w:rFonts w:ascii="Times New Roman" w:hAnsi="Times New Roman" w:cs="Times New Roman"/>
          <w:color w:val="000000"/>
        </w:rPr>
        <w:t xml:space="preserve"> личность, место жительства, </w:t>
      </w:r>
      <w:r>
        <w:rPr>
          <w:rFonts w:ascii="Times New Roman" w:hAnsi="Times New Roman" w:cs="Times New Roman"/>
          <w:color w:val="000000"/>
        </w:rPr>
        <w:t xml:space="preserve">реквизиты </w:t>
      </w:r>
      <w:r w:rsidR="0012090D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ПМПК</w:t>
      </w:r>
      <w:r w:rsidR="00763335">
        <w:rPr>
          <w:rFonts w:ascii="Times New Roman" w:hAnsi="Times New Roman" w:cs="Times New Roman"/>
          <w:color w:val="000000"/>
        </w:rPr>
        <w:t xml:space="preserve"> </w:t>
      </w:r>
      <w:r w:rsidR="00763335" w:rsidRPr="00763335">
        <w:rPr>
          <w:rFonts w:ascii="Times New Roman" w:hAnsi="Times New Roman" w:cs="Times New Roman"/>
        </w:rPr>
        <w:t>(при наличии, по желанию родителя (законного представителя) ребенка)</w:t>
      </w:r>
      <w:r w:rsidRPr="00763335">
        <w:rPr>
          <w:rFonts w:ascii="Times New Roman" w:hAnsi="Times New Roman" w:cs="Times New Roman"/>
          <w:color w:val="000000"/>
        </w:rPr>
        <w:t>;</w:t>
      </w:r>
      <w:proofErr w:type="gramEnd"/>
    </w:p>
    <w:p w:rsidR="00D62056" w:rsidRPr="00370BF7" w:rsidRDefault="00370BF7" w:rsidP="00370BF7">
      <w:pPr>
        <w:widowControl/>
        <w:autoSpaceDE/>
        <w:autoSpaceDN/>
        <w:adjustRightInd/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370BF7">
        <w:rPr>
          <w:rFonts w:ascii="Times New Roman" w:hAnsi="Times New Roman" w:cs="Times New Roman"/>
          <w:bCs/>
          <w:color w:val="000000"/>
        </w:rPr>
        <w:t>- д</w:t>
      </w:r>
      <w:r w:rsidR="00D62056" w:rsidRPr="00370BF7">
        <w:rPr>
          <w:rFonts w:ascii="Times New Roman" w:hAnsi="Times New Roman" w:cs="Times New Roman"/>
          <w:bCs/>
          <w:color w:val="000000"/>
        </w:rPr>
        <w:t xml:space="preserve">анные о родителе (законном представителе): </w:t>
      </w:r>
      <w:r w:rsidR="00D62056" w:rsidRPr="00370BF7">
        <w:rPr>
          <w:rFonts w:ascii="Times New Roman" w:hAnsi="Times New Roman" w:cs="Times New Roman"/>
          <w:color w:val="000000"/>
        </w:rPr>
        <w:t xml:space="preserve">Фамилия, Имя, Отчество, </w:t>
      </w:r>
      <w:r>
        <w:rPr>
          <w:rFonts w:ascii="Times New Roman" w:hAnsi="Times New Roman" w:cs="Times New Roman"/>
          <w:color w:val="000000"/>
        </w:rPr>
        <w:t>к</w:t>
      </w:r>
      <w:r w:rsidR="00D62056" w:rsidRPr="00370BF7">
        <w:rPr>
          <w:rFonts w:ascii="Times New Roman" w:hAnsi="Times New Roman" w:cs="Times New Roman"/>
          <w:color w:val="000000"/>
        </w:rPr>
        <w:t xml:space="preserve">онтактный телефон, </w:t>
      </w:r>
      <w:r>
        <w:rPr>
          <w:rFonts w:ascii="Times New Roman" w:hAnsi="Times New Roman" w:cs="Times New Roman"/>
          <w:color w:val="000000"/>
        </w:rPr>
        <w:t>а</w:t>
      </w:r>
      <w:r w:rsidR="00D62056" w:rsidRPr="00370BF7">
        <w:rPr>
          <w:rFonts w:ascii="Times New Roman" w:hAnsi="Times New Roman" w:cs="Times New Roman"/>
          <w:color w:val="000000"/>
        </w:rPr>
        <w:t>дрес электронной почты</w:t>
      </w:r>
      <w:r>
        <w:rPr>
          <w:rFonts w:ascii="Times New Roman" w:hAnsi="Times New Roman" w:cs="Times New Roman"/>
          <w:color w:val="000000"/>
        </w:rPr>
        <w:t>.</w:t>
      </w:r>
      <w:r w:rsidR="00D62056" w:rsidRPr="00370BF7">
        <w:rPr>
          <w:rFonts w:ascii="Times New Roman" w:hAnsi="Times New Roman" w:cs="Times New Roman"/>
          <w:color w:val="000000"/>
        </w:rPr>
        <w:t xml:space="preserve"> 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color w:val="000000"/>
        </w:rPr>
      </w:pPr>
      <w:r w:rsidRPr="00A63E06">
        <w:rPr>
          <w:rFonts w:ascii="Times New Roman" w:hAnsi="Times New Roman" w:cs="Times New Roman"/>
          <w:color w:val="000000"/>
        </w:rPr>
        <w:t xml:space="preserve">Предоставляемые мной персональные данные могут использоваться оператором </w:t>
      </w:r>
      <w:r w:rsidRPr="00A63E06">
        <w:rPr>
          <w:rFonts w:ascii="Times New Roman" w:eastAsiaTheme="minorHAnsi" w:hAnsi="Times New Roman" w:cs="Times New Roman"/>
          <w:szCs w:val="22"/>
          <w:lang w:eastAsia="en-US"/>
        </w:rPr>
        <w:t xml:space="preserve">в </w:t>
      </w:r>
      <w:proofErr w:type="gramStart"/>
      <w:r w:rsidRPr="00A63E06">
        <w:rPr>
          <w:rFonts w:ascii="Times New Roman" w:eastAsiaTheme="minorHAnsi" w:hAnsi="Times New Roman" w:cs="Times New Roman"/>
          <w:szCs w:val="22"/>
          <w:lang w:eastAsia="en-US"/>
        </w:rPr>
        <w:t>целях</w:t>
      </w:r>
      <w:proofErr w:type="gramEnd"/>
      <w:r w:rsidRPr="00A63E06">
        <w:rPr>
          <w:rFonts w:ascii="Times New Roman" w:eastAsiaTheme="minorHAnsi" w:hAnsi="Times New Roman" w:cs="Times New Roman"/>
          <w:szCs w:val="22"/>
          <w:lang w:eastAsia="en-US"/>
        </w:rPr>
        <w:t xml:space="preserve"> осуществления учета выбираемых </w:t>
      </w:r>
      <w:r w:rsidR="000243AC">
        <w:rPr>
          <w:rFonts w:ascii="Times New Roman" w:eastAsiaTheme="minorHAnsi" w:hAnsi="Times New Roman" w:cs="Times New Roman"/>
          <w:szCs w:val="22"/>
          <w:lang w:eastAsia="en-US"/>
        </w:rPr>
        <w:t xml:space="preserve">дополнительных общеобразовательных общеразвивающих </w:t>
      </w:r>
      <w:r w:rsidR="000243AC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программ</w:t>
      </w:r>
      <w:r w:rsidRPr="00A63E06">
        <w:rPr>
          <w:rFonts w:ascii="Times New Roman" w:eastAsiaTheme="minorHAnsi" w:hAnsi="Times New Roman" w:cs="Times New Roman"/>
          <w:szCs w:val="22"/>
          <w:lang w:eastAsia="en-US"/>
        </w:rPr>
        <w:t>, формирования договоров между мной и поставщиками образовательных услуг об обучении моего ребенка</w:t>
      </w:r>
      <w:r w:rsidRPr="00A63E06">
        <w:rPr>
          <w:rFonts w:ascii="Times New Roman" w:hAnsi="Times New Roman" w:cs="Times New Roman"/>
          <w:color w:val="000000"/>
        </w:rPr>
        <w:t xml:space="preserve"> 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Я даю согласие на обработку персональных данных своего ребенка, как автоматизированным, так и неавтоматизированным способом.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Оператором или до отзыва данного Согласия. Данное Согласие может быть отозвано в любой момент по моему письменному заявлению.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Об ответственности за достоверность представленных сведений предупрежде</w:t>
      </w:r>
      <w:proofErr w:type="gramStart"/>
      <w:r w:rsidRPr="00A63E06">
        <w:rPr>
          <w:rFonts w:ascii="Times New Roman" w:hAnsi="Times New Roman" w:cs="Times New Roman"/>
          <w:color w:val="000000"/>
        </w:rPr>
        <w:t>н(</w:t>
      </w:r>
      <w:proofErr w:type="gramEnd"/>
      <w:r w:rsidRPr="00A63E06">
        <w:rPr>
          <w:rFonts w:ascii="Times New Roman" w:hAnsi="Times New Roman" w:cs="Times New Roman"/>
          <w:color w:val="000000"/>
        </w:rPr>
        <w:t>а).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Я подтверждаю, что, давая настоящее согласие, я действую по своей воле и в интересах своего ребенка</w:t>
      </w:r>
      <w:r w:rsidRPr="00A63E0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62056" w:rsidRPr="00A63E06" w:rsidRDefault="00D62056" w:rsidP="00D62056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</w:pPr>
      <w:r w:rsidRPr="00A63E06">
        <w:rPr>
          <w:rFonts w:ascii="Times New Roman" w:hAnsi="Times New Roman" w:cs="Times New Roman"/>
          <w:color w:val="000000"/>
        </w:rPr>
        <w:t>«____»______________ 20____ г.</w:t>
      </w: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            __________________/____</w:t>
      </w:r>
      <w:r w:rsidR="00370BF7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>_______</w:t>
      </w: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__________________ / </w:t>
      </w:r>
    </w:p>
    <w:p w:rsidR="00D62056" w:rsidRPr="00A63E06" w:rsidRDefault="00D62056" w:rsidP="00D62056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                                                                                </w:t>
      </w:r>
      <w:r w:rsidRPr="00A63E06">
        <w:rPr>
          <w:rFonts w:ascii="Times New Roman" w:eastAsiaTheme="minorHAnsi" w:hAnsi="Times New Roman" w:cs="Times New Roman"/>
          <w:i/>
          <w:sz w:val="20"/>
          <w:szCs w:val="27"/>
          <w:shd w:val="clear" w:color="auto" w:fill="FFFFFF"/>
          <w:lang w:eastAsia="en-US"/>
        </w:rPr>
        <w:t>подпись                                  расшифровка</w:t>
      </w:r>
    </w:p>
    <w:p w:rsidR="00D50172" w:rsidRPr="00F44621" w:rsidRDefault="00D50172" w:rsidP="00D62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Форма</w:t>
      </w:r>
    </w:p>
    <w:p w:rsidR="00677FC9" w:rsidRDefault="00677FC9" w:rsidP="00677FC9">
      <w:pPr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уведомления о включении ребенка в систему персонифицированного  финансирования дополнительного образования детей</w:t>
      </w:r>
    </w:p>
    <w:p w:rsidR="00750B34" w:rsidRPr="005D3C2A" w:rsidRDefault="00750B34" w:rsidP="00677F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proofErr w:type="gramStart"/>
      <w:r>
        <w:rPr>
          <w:rFonts w:ascii="Times New Roman" w:hAnsi="Times New Roman" w:cs="Times New Roman"/>
          <w:b/>
        </w:rPr>
        <w:t>городе</w:t>
      </w:r>
      <w:proofErr w:type="gramEnd"/>
      <w:r>
        <w:rPr>
          <w:rFonts w:ascii="Times New Roman" w:hAnsi="Times New Roman" w:cs="Times New Roman"/>
          <w:b/>
        </w:rPr>
        <w:t xml:space="preserve"> Нижневартовске</w:t>
      </w: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</w:p>
    <w:tbl>
      <w:tblPr>
        <w:tblStyle w:val="affff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677FC9" w:rsidRPr="005D3C2A" w:rsidTr="002F28D9">
        <w:tc>
          <w:tcPr>
            <w:tcW w:w="5068" w:type="dxa"/>
            <w:hideMark/>
          </w:tcPr>
          <w:p w:rsidR="00677FC9" w:rsidRPr="005D3C2A" w:rsidRDefault="00677FC9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Кому _____________________________</w:t>
            </w:r>
          </w:p>
          <w:p w:rsidR="00677FC9" w:rsidRPr="005D3C2A" w:rsidRDefault="00677FC9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677FC9" w:rsidRPr="00750B34" w:rsidRDefault="00677FC9" w:rsidP="002F28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0B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имя, отчество, адрес электронной почты)</w:t>
            </w:r>
          </w:p>
        </w:tc>
      </w:tr>
    </w:tbl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Ваше обращение по вопросу включения ребенка ___________________________________</w:t>
      </w:r>
    </w:p>
    <w:p w:rsidR="00677FC9" w:rsidRPr="00750B34" w:rsidRDefault="00750B34" w:rsidP="00677FC9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77FC9" w:rsidRPr="00750B34">
        <w:rPr>
          <w:rFonts w:ascii="Times New Roman" w:hAnsi="Times New Roman" w:cs="Times New Roman"/>
          <w:sz w:val="20"/>
          <w:szCs w:val="20"/>
          <w:lang w:eastAsia="en-US"/>
        </w:rPr>
        <w:t>(фамилия, имя, отчество ребенка)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 систему персонифицированного финансирования дополнительного образования детей рассмотрено.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  <w:lang w:eastAsia="en-US"/>
        </w:rPr>
      </w:pPr>
      <w:r w:rsidRPr="005D3C2A">
        <w:rPr>
          <w:rFonts w:ascii="Times New Roman" w:hAnsi="Times New Roman" w:cs="Times New Roman"/>
        </w:rPr>
        <w:t xml:space="preserve">В соответствии с </w:t>
      </w:r>
      <w:r w:rsidR="00750B34" w:rsidRPr="006736DA">
        <w:rPr>
          <w:rFonts w:ascii="Times New Roman" w:hAnsi="Times New Roman" w:cs="Times New Roman"/>
        </w:rPr>
        <w:t>поряд</w:t>
      </w:r>
      <w:r w:rsidR="00750B34">
        <w:rPr>
          <w:rFonts w:ascii="Times New Roman" w:hAnsi="Times New Roman" w:cs="Times New Roman"/>
        </w:rPr>
        <w:t>ком</w:t>
      </w:r>
      <w:r w:rsidR="00750B34" w:rsidRPr="006736DA">
        <w:rPr>
          <w:rFonts w:ascii="Times New Roman" w:hAnsi="Times New Roman" w:cs="Times New Roman"/>
        </w:rPr>
        <w:t xml:space="preserve"> организации работы по персонифицированному финансированию дополнительного образования детей в городе Нижневартовске на 2017 год</w:t>
      </w:r>
      <w:r w:rsidRPr="005D3C2A">
        <w:rPr>
          <w:rFonts w:ascii="Times New Roman" w:hAnsi="Times New Roman" w:cs="Times New Roman"/>
        </w:rPr>
        <w:t xml:space="preserve"> Ваш ребенок включен в систему персонифицированного финансирования дополнительного образования детей.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Для получения сертификата </w:t>
      </w:r>
      <w:r w:rsidR="00F01ECC">
        <w:rPr>
          <w:rFonts w:ascii="Times New Roman" w:hAnsi="Times New Roman" w:cs="Times New Roman"/>
        </w:rPr>
        <w:t xml:space="preserve">дополнительного образования Вам </w:t>
      </w:r>
      <w:r w:rsidRPr="005D3C2A">
        <w:rPr>
          <w:rFonts w:ascii="Times New Roman" w:hAnsi="Times New Roman" w:cs="Times New Roman"/>
        </w:rPr>
        <w:t>необходимо обратиться в уполномоченную организацию</w:t>
      </w:r>
      <w:r w:rsidR="00F01ECC" w:rsidRPr="00F01ECC">
        <w:rPr>
          <w:rFonts w:ascii="Times New Roman" w:hAnsi="Times New Roman" w:cs="Times New Roman"/>
        </w:rPr>
        <w:t xml:space="preserve"> </w:t>
      </w:r>
      <w:r w:rsidR="00F01ECC" w:rsidRPr="005D3C2A">
        <w:rPr>
          <w:rFonts w:ascii="Times New Roman" w:hAnsi="Times New Roman" w:cs="Times New Roman"/>
        </w:rPr>
        <w:t>МАУ г. Нижневартовска «Центр развития образования»</w:t>
      </w:r>
      <w:r w:rsidRPr="005D3C2A">
        <w:rPr>
          <w:rFonts w:ascii="Times New Roman" w:hAnsi="Times New Roman" w:cs="Times New Roman"/>
        </w:rPr>
        <w:t xml:space="preserve"> по ад</w:t>
      </w:r>
      <w:r w:rsidR="00F01ECC">
        <w:rPr>
          <w:rFonts w:ascii="Times New Roman" w:hAnsi="Times New Roman" w:cs="Times New Roman"/>
        </w:rPr>
        <w:t>ресу: город</w:t>
      </w:r>
      <w:r w:rsidRPr="005D3C2A">
        <w:rPr>
          <w:rFonts w:ascii="Times New Roman" w:hAnsi="Times New Roman" w:cs="Times New Roman"/>
        </w:rPr>
        <w:t xml:space="preserve"> Нижневартовск, ул. Мира, д. 56 «б».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____________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           (дата)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F01ECC">
      <w:pPr>
        <w:ind w:firstLine="0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</w:t>
      </w:r>
      <w:r w:rsidR="00F01ECC">
        <w:rPr>
          <w:rFonts w:ascii="Times New Roman" w:hAnsi="Times New Roman" w:cs="Times New Roman"/>
        </w:rPr>
        <w:t>_____</w:t>
      </w:r>
      <w:r w:rsidRPr="005D3C2A">
        <w:rPr>
          <w:rFonts w:ascii="Times New Roman" w:hAnsi="Times New Roman" w:cs="Times New Roman"/>
        </w:rPr>
        <w:t>______</w:t>
      </w:r>
      <w:r w:rsidR="00F01ECC">
        <w:rPr>
          <w:rFonts w:ascii="Times New Roman" w:hAnsi="Times New Roman" w:cs="Times New Roman"/>
        </w:rPr>
        <w:t>___</w:t>
      </w:r>
      <w:r w:rsidRPr="005D3C2A">
        <w:rPr>
          <w:rFonts w:ascii="Times New Roman" w:hAnsi="Times New Roman" w:cs="Times New Roman"/>
        </w:rPr>
        <w:t>_______                   _________           _______</w:t>
      </w:r>
      <w:r w:rsidR="00F01ECC">
        <w:rPr>
          <w:rFonts w:ascii="Times New Roman" w:hAnsi="Times New Roman" w:cs="Times New Roman"/>
        </w:rPr>
        <w:t>_____________</w:t>
      </w:r>
      <w:r w:rsidRPr="005D3C2A">
        <w:rPr>
          <w:rFonts w:ascii="Times New Roman" w:hAnsi="Times New Roman" w:cs="Times New Roman"/>
        </w:rPr>
        <w:t>____________</w:t>
      </w:r>
    </w:p>
    <w:p w:rsidR="00677FC9" w:rsidRPr="00F01ECC" w:rsidRDefault="00677FC9" w:rsidP="00F01EC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D3C2A">
        <w:rPr>
          <w:rFonts w:ascii="Times New Roman" w:hAnsi="Times New Roman" w:cs="Times New Roman"/>
        </w:rPr>
        <w:t xml:space="preserve"> </w:t>
      </w:r>
      <w:r w:rsidRPr="00F01ECC">
        <w:rPr>
          <w:rFonts w:ascii="Times New Roman" w:hAnsi="Times New Roman" w:cs="Times New Roman"/>
          <w:sz w:val="20"/>
          <w:szCs w:val="20"/>
        </w:rPr>
        <w:t>(должность уполномоченного лица)                            (подпись)                          (фамилия, имя, отчество)</w:t>
      </w:r>
    </w:p>
    <w:p w:rsidR="00677FC9" w:rsidRDefault="00677FC9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0172" w:rsidRPr="00F44621" w:rsidRDefault="00D50172" w:rsidP="00F44621">
      <w:pPr>
        <w:rPr>
          <w:rFonts w:ascii="Times New Roman" w:hAnsi="Times New Roman" w:cs="Times New Roman"/>
          <w:sz w:val="28"/>
          <w:szCs w:val="28"/>
        </w:rPr>
      </w:pPr>
    </w:p>
    <w:p w:rsidR="008233C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Форма уведомления об отказе во включении ребенка</w:t>
      </w:r>
    </w:p>
    <w:p w:rsidR="00B02A0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в систему персонифицированного финансирования</w:t>
      </w:r>
    </w:p>
    <w:p w:rsidR="00B02A0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5D3C2A">
        <w:rPr>
          <w:rFonts w:ascii="Times New Roman" w:hAnsi="Times New Roman" w:cs="Times New Roman"/>
          <w:b/>
          <w:shd w:val="clear" w:color="auto" w:fill="FFFFFF"/>
        </w:rPr>
        <w:t>дополнительного образования детей</w:t>
      </w:r>
    </w:p>
    <w:p w:rsidR="00D50172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  <w:shd w:val="clear" w:color="auto" w:fill="FFFFFF"/>
        </w:rPr>
        <w:t xml:space="preserve">в </w:t>
      </w:r>
      <w:proofErr w:type="gramStart"/>
      <w:r w:rsidRPr="005D3C2A">
        <w:rPr>
          <w:rFonts w:ascii="Times New Roman" w:hAnsi="Times New Roman" w:cs="Times New Roman"/>
          <w:b/>
          <w:shd w:val="clear" w:color="auto" w:fill="FFFFFF"/>
        </w:rPr>
        <w:t>городе</w:t>
      </w:r>
      <w:proofErr w:type="gramEnd"/>
      <w:r w:rsidRPr="005D3C2A">
        <w:rPr>
          <w:rFonts w:ascii="Times New Roman" w:hAnsi="Times New Roman" w:cs="Times New Roman"/>
          <w:b/>
          <w:shd w:val="clear" w:color="auto" w:fill="FFFFFF"/>
        </w:rPr>
        <w:t xml:space="preserve"> Нижневартовске</w:t>
      </w:r>
    </w:p>
    <w:p w:rsidR="00D50172" w:rsidRPr="005D3C2A" w:rsidRDefault="00D50172" w:rsidP="00F44621">
      <w:pPr>
        <w:rPr>
          <w:rFonts w:ascii="Times New Roman" w:hAnsi="Times New Roman" w:cs="Times New Roman"/>
        </w:rPr>
      </w:pPr>
    </w:p>
    <w:tbl>
      <w:tblPr>
        <w:tblStyle w:val="affff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370BF7" w:rsidRPr="005D3C2A" w:rsidTr="002F28D9">
        <w:tc>
          <w:tcPr>
            <w:tcW w:w="5068" w:type="dxa"/>
            <w:hideMark/>
          </w:tcPr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70BF7" w:rsidRPr="005D3C2A" w:rsidRDefault="00370BF7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Кому _____________________________</w:t>
            </w:r>
          </w:p>
          <w:p w:rsidR="00370BF7" w:rsidRPr="005D3C2A" w:rsidRDefault="00370BF7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0BF7" w:rsidRPr="002F2A5A" w:rsidRDefault="00370BF7" w:rsidP="002F2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F2A5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отчество, адрес электронной почты)</w:t>
            </w:r>
          </w:p>
        </w:tc>
      </w:tr>
    </w:tbl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Ваше обращение по вопросу включения ребенка ___________________________________</w:t>
      </w:r>
    </w:p>
    <w:p w:rsidR="00370BF7" w:rsidRPr="002F2A5A" w:rsidRDefault="002F2A5A" w:rsidP="00370BF7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  <w:r w:rsidR="00370BF7" w:rsidRPr="002F2A5A">
        <w:rPr>
          <w:rFonts w:ascii="Times New Roman" w:hAnsi="Times New Roman" w:cs="Times New Roman"/>
          <w:sz w:val="20"/>
          <w:szCs w:val="20"/>
          <w:lang w:eastAsia="en-US"/>
        </w:rPr>
        <w:t>(фамилия, имя, отчество ребенка)</w:t>
      </w: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 систему персонифицированного финансирования дополнительного образования детей рассмотрено.</w:t>
      </w:r>
    </w:p>
    <w:p w:rsidR="006736DA" w:rsidRDefault="006736DA" w:rsidP="00370BF7">
      <w:pPr>
        <w:ind w:firstLine="709"/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В соответствии с </w:t>
      </w:r>
      <w:r w:rsidR="006736DA" w:rsidRPr="006736DA">
        <w:rPr>
          <w:rFonts w:ascii="Times New Roman" w:hAnsi="Times New Roman" w:cs="Times New Roman"/>
        </w:rPr>
        <w:t>поряд</w:t>
      </w:r>
      <w:r w:rsidR="006736DA">
        <w:rPr>
          <w:rFonts w:ascii="Times New Roman" w:hAnsi="Times New Roman" w:cs="Times New Roman"/>
        </w:rPr>
        <w:t>ком</w:t>
      </w:r>
      <w:r w:rsidR="006736DA" w:rsidRPr="006736DA">
        <w:rPr>
          <w:rFonts w:ascii="Times New Roman" w:hAnsi="Times New Roman" w:cs="Times New Roman"/>
        </w:rPr>
        <w:t xml:space="preserve"> организации работы по персонифицированному финансированию дополнительного образования детей в городе Нижневартовске на 2017 год</w:t>
      </w:r>
      <w:r w:rsidRPr="006736DA">
        <w:rPr>
          <w:rFonts w:ascii="Times New Roman" w:hAnsi="Times New Roman" w:cs="Times New Roman"/>
        </w:rPr>
        <w:t xml:space="preserve"> Вам отказано во включении</w:t>
      </w:r>
      <w:r w:rsidRPr="005D3C2A">
        <w:rPr>
          <w:rFonts w:ascii="Times New Roman" w:hAnsi="Times New Roman" w:cs="Times New Roman"/>
        </w:rPr>
        <w:t xml:space="preserve"> по причине: _______________________________________________</w:t>
      </w:r>
    </w:p>
    <w:p w:rsidR="00370BF7" w:rsidRPr="00E77BAD" w:rsidRDefault="00E77BAD" w:rsidP="00370BF7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 xml:space="preserve">(указывается </w:t>
      </w:r>
      <w:r w:rsidR="00A17A8F">
        <w:rPr>
          <w:rFonts w:ascii="Times New Roman" w:hAnsi="Times New Roman" w:cs="Times New Roman"/>
          <w:sz w:val="20"/>
          <w:szCs w:val="20"/>
          <w:lang w:eastAsia="en-US"/>
        </w:rPr>
        <w:t xml:space="preserve">согласно 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>п</w:t>
      </w:r>
      <w:r w:rsidR="00DB2EA0">
        <w:rPr>
          <w:rFonts w:ascii="Times New Roman" w:hAnsi="Times New Roman" w:cs="Times New Roman"/>
          <w:sz w:val="20"/>
          <w:szCs w:val="20"/>
          <w:lang w:eastAsia="en-US"/>
        </w:rPr>
        <w:t>ункт</w:t>
      </w:r>
      <w:r w:rsidR="00A17A8F">
        <w:rPr>
          <w:rFonts w:ascii="Times New Roman" w:hAnsi="Times New Roman" w:cs="Times New Roman"/>
          <w:sz w:val="20"/>
          <w:szCs w:val="20"/>
          <w:lang w:eastAsia="en-US"/>
        </w:rPr>
        <w:t>у</w:t>
      </w:r>
      <w:r w:rsidR="00DB2EA0">
        <w:rPr>
          <w:rFonts w:ascii="Times New Roman" w:hAnsi="Times New Roman" w:cs="Times New Roman"/>
          <w:sz w:val="20"/>
          <w:szCs w:val="20"/>
          <w:lang w:eastAsia="en-US"/>
        </w:rPr>
        <w:t xml:space="preserve"> 2.9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6736DA" w:rsidRPr="00E77BAD">
        <w:rPr>
          <w:rFonts w:ascii="Times New Roman" w:hAnsi="Times New Roman" w:cs="Times New Roman"/>
          <w:sz w:val="20"/>
          <w:szCs w:val="20"/>
          <w:lang w:eastAsia="en-US"/>
        </w:rPr>
        <w:t>Порядка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Отказ в </w:t>
      </w:r>
      <w:proofErr w:type="gramStart"/>
      <w:r w:rsidRPr="005D3C2A">
        <w:rPr>
          <w:rFonts w:ascii="Times New Roman" w:hAnsi="Times New Roman" w:cs="Times New Roman"/>
        </w:rPr>
        <w:t>предоставлении</w:t>
      </w:r>
      <w:proofErr w:type="gramEnd"/>
      <w:r w:rsidRPr="005D3C2A">
        <w:rPr>
          <w:rFonts w:ascii="Times New Roman" w:hAnsi="Times New Roman" w:cs="Times New Roman"/>
        </w:rPr>
        <w:t xml:space="preserve"> муниципальной услуги может быть обжалован Вами в порядке, установленном законодательством Российской Федерации.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</w:t>
      </w:r>
      <w:r w:rsidR="006736DA">
        <w:rPr>
          <w:rFonts w:ascii="Times New Roman" w:hAnsi="Times New Roman" w:cs="Times New Roman"/>
        </w:rPr>
        <w:t>___________</w:t>
      </w:r>
      <w:r w:rsidRPr="005D3C2A">
        <w:rPr>
          <w:rFonts w:ascii="Times New Roman" w:hAnsi="Times New Roman" w:cs="Times New Roman"/>
        </w:rPr>
        <w:t>______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    </w:t>
      </w:r>
      <w:r w:rsidR="006736DA">
        <w:rPr>
          <w:rFonts w:ascii="Times New Roman" w:hAnsi="Times New Roman" w:cs="Times New Roman"/>
        </w:rPr>
        <w:t xml:space="preserve">        </w:t>
      </w:r>
      <w:r w:rsidRPr="005D3C2A">
        <w:rPr>
          <w:rFonts w:ascii="Times New Roman" w:hAnsi="Times New Roman" w:cs="Times New Roman"/>
        </w:rPr>
        <w:t xml:space="preserve">       (дата)</w:t>
      </w:r>
    </w:p>
    <w:p w:rsidR="00370BF7" w:rsidRPr="005D3C2A" w:rsidRDefault="00370BF7" w:rsidP="006736DA">
      <w:pPr>
        <w:ind w:firstLine="0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______________</w:t>
      </w:r>
      <w:r w:rsidR="006736DA">
        <w:rPr>
          <w:rFonts w:ascii="Times New Roman" w:hAnsi="Times New Roman" w:cs="Times New Roman"/>
        </w:rPr>
        <w:t>_______</w:t>
      </w:r>
      <w:r w:rsidRPr="005D3C2A">
        <w:rPr>
          <w:rFonts w:ascii="Times New Roman" w:hAnsi="Times New Roman" w:cs="Times New Roman"/>
        </w:rPr>
        <w:t>_____                   _________           ______</w:t>
      </w:r>
      <w:r w:rsidR="006736DA">
        <w:rPr>
          <w:rFonts w:ascii="Times New Roman" w:hAnsi="Times New Roman" w:cs="Times New Roman"/>
        </w:rPr>
        <w:t>______________</w:t>
      </w:r>
      <w:r w:rsidRPr="005D3C2A">
        <w:rPr>
          <w:rFonts w:ascii="Times New Roman" w:hAnsi="Times New Roman" w:cs="Times New Roman"/>
        </w:rPr>
        <w:t>_____________</w:t>
      </w:r>
    </w:p>
    <w:p w:rsidR="00370BF7" w:rsidRPr="006736DA" w:rsidRDefault="00370BF7" w:rsidP="006736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736DA">
        <w:rPr>
          <w:rFonts w:ascii="Times New Roman" w:hAnsi="Times New Roman" w:cs="Times New Roman"/>
          <w:sz w:val="20"/>
          <w:szCs w:val="20"/>
        </w:rPr>
        <w:t xml:space="preserve"> (должность уполномоченного лица)                         (подпись)                     </w:t>
      </w:r>
      <w:r w:rsidR="006736D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736DA">
        <w:rPr>
          <w:rFonts w:ascii="Times New Roman" w:hAnsi="Times New Roman" w:cs="Times New Roman"/>
          <w:sz w:val="20"/>
          <w:szCs w:val="20"/>
        </w:rPr>
        <w:t xml:space="preserve">     (фамилия, имя, отчество)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br w:type="page"/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03B0" w:rsidRDefault="00CA03B0" w:rsidP="00CA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B0">
        <w:rPr>
          <w:rFonts w:ascii="Times New Roman" w:hAnsi="Times New Roman" w:cs="Times New Roman"/>
          <w:b/>
          <w:sz w:val="28"/>
          <w:szCs w:val="28"/>
        </w:rPr>
        <w:t xml:space="preserve">Выписка из реестра </w:t>
      </w:r>
    </w:p>
    <w:p w:rsidR="000B0D60" w:rsidRPr="00CA03B0" w:rsidRDefault="00CA03B0" w:rsidP="00CA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B0">
        <w:rPr>
          <w:rFonts w:ascii="Times New Roman" w:hAnsi="Times New Roman" w:cs="Times New Roman"/>
          <w:b/>
          <w:sz w:val="28"/>
          <w:szCs w:val="28"/>
        </w:rPr>
        <w:t>выданных сертификатов дополнительного образования</w:t>
      </w:r>
    </w:p>
    <w:p w:rsidR="009C28EC" w:rsidRDefault="009C28EC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287" w:rsidRDefault="00B70287" w:rsidP="00B7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DC49E6" wp14:editId="5B0BDCFC">
            <wp:extent cx="4829175" cy="6612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9834" t="16804" r="50259" b="8816"/>
                    <a:stretch/>
                  </pic:blipFill>
                  <pic:spPr bwMode="auto">
                    <a:xfrm>
                      <a:off x="0" y="0"/>
                      <a:ext cx="4834729" cy="6620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C28EC" w:rsidRDefault="009C28EC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8EC" w:rsidRP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  <w:r w:rsidRPr="009C28EC">
        <w:rPr>
          <w:rFonts w:ascii="Times New Roman" w:hAnsi="Times New Roman"/>
          <w:b/>
          <w:sz w:val="28"/>
          <w:szCs w:val="28"/>
        </w:rPr>
        <w:t xml:space="preserve">Форма заявления о приостановлении/возобновлении действия </w:t>
      </w:r>
    </w:p>
    <w:p w:rsid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  <w:r w:rsidRPr="009C28EC">
        <w:rPr>
          <w:rFonts w:ascii="Times New Roman" w:hAnsi="Times New Roman"/>
          <w:b/>
          <w:sz w:val="28"/>
          <w:szCs w:val="28"/>
        </w:rPr>
        <w:t>сертификата дополнительного образования</w:t>
      </w:r>
    </w:p>
    <w:p w:rsidR="00B87B80" w:rsidRDefault="00B87B80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B80" w:rsidRDefault="00B87B80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B80" w:rsidRDefault="00B87B80" w:rsidP="00B87B80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  <w:r w:rsidRPr="00D2042F">
        <w:rPr>
          <w:rFonts w:ascii="Times New Roman" w:eastAsia="Calibri" w:hAnsi="Times New Roman" w:cs="Times New Roman"/>
          <w:smallCaps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Cs w:val="28"/>
        </w:rPr>
        <w:t xml:space="preserve"> №</w:t>
      </w:r>
      <w:r w:rsidRPr="00944F85">
        <w:rPr>
          <w:rFonts w:ascii="Times New Roman" w:eastAsia="Calibri" w:hAnsi="Times New Roman" w:cs="Times New Roman"/>
          <w:smallCaps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</w:rPr>
        <w:t>__________</w:t>
      </w:r>
      <w:r w:rsidRPr="00944F85">
        <w:rPr>
          <w:rFonts w:ascii="Times New Roman" w:eastAsia="Calibri" w:hAnsi="Times New Roman" w:cs="Times New Roman"/>
          <w:smallCaps/>
          <w:szCs w:val="28"/>
        </w:rPr>
        <w:t>-</w:t>
      </w:r>
      <w:r>
        <w:rPr>
          <w:rFonts w:ascii="Times New Roman" w:eastAsia="Calibri" w:hAnsi="Times New Roman" w:cs="Times New Roman"/>
          <w:smallCaps/>
          <w:szCs w:val="28"/>
        </w:rPr>
        <w:t xml:space="preserve">___________ </w:t>
      </w:r>
    </w:p>
    <w:p w:rsidR="00B87B80" w:rsidRPr="00886E21" w:rsidRDefault="00B87B80" w:rsidP="00B87B80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(указывается должностным лицом)</w:t>
      </w:r>
    </w:p>
    <w:p w:rsidR="00B87B80" w:rsidRDefault="00B87B80" w:rsidP="00B87B8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87B80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Прошу приостановить/возобновить </w:t>
      </w:r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gramStart"/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нужное</w:t>
      </w:r>
      <w:proofErr w:type="gramEnd"/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подчеркнуть)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сертификат дополнительного образования моего ребенка ________________________________________________________________</w:t>
      </w:r>
    </w:p>
    <w:p w:rsidR="00B87B80" w:rsidRPr="00886D8B" w:rsidRDefault="00B87B80" w:rsidP="00B87B80">
      <w:pPr>
        <w:tabs>
          <w:tab w:val="left" w:pos="0"/>
        </w:tabs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ф</w:t>
      </w:r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амилия,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</w:p>
    <w:p w:rsidR="00B87B80" w:rsidRPr="007E0F64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</w:p>
    <w:p w:rsidR="00B87B80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</w:p>
    <w:p w:rsidR="00B87B80" w:rsidRPr="007E0F64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Номер сертификата в системе персонифицированного финансирования дополнительного образования детей:__________________________________________________________________</w:t>
      </w:r>
    </w:p>
    <w:p w:rsidR="00B87B80" w:rsidRDefault="00B87B80" w:rsidP="00B87B80"/>
    <w:p w:rsidR="00B87B80" w:rsidRDefault="00B87B80" w:rsidP="00B87B80"/>
    <w:p w:rsidR="00B87B80" w:rsidRPr="00143B95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>___ _____________201</w:t>
      </w:r>
      <w:r>
        <w:rPr>
          <w:rFonts w:ascii="Times New Roman" w:hAnsi="Times New Roman" w:cs="Times New Roman"/>
          <w:szCs w:val="27"/>
          <w:shd w:val="clear" w:color="auto" w:fill="FFFFFF"/>
        </w:rPr>
        <w:t>_</w:t>
      </w: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года                   ___________________/______________________ / </w:t>
      </w:r>
    </w:p>
    <w:p w:rsidR="00B87B80" w:rsidRPr="00143B95" w:rsidRDefault="00B87B80" w:rsidP="00B87B80">
      <w:pPr>
        <w:tabs>
          <w:tab w:val="left" w:pos="0"/>
        </w:tabs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                                                                                    </w:t>
      </w:r>
      <w:r w:rsidRPr="00143B95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подпись                                  расшифровка</w:t>
      </w:r>
    </w:p>
    <w:p w:rsidR="00B87B80" w:rsidRPr="009C28EC" w:rsidRDefault="00B87B80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B80" w:rsidRPr="009C28EC" w:rsidSect="001957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A17A8F" w:rsidRDefault="00A17A8F" w:rsidP="00A17A8F">
      <w:pPr>
        <w:ind w:left="9639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A17A8F" w:rsidRDefault="00A17A8F" w:rsidP="00A17A8F">
      <w:pPr>
        <w:ind w:left="96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D50172" w:rsidRDefault="00D50172" w:rsidP="00D50172">
      <w:pPr>
        <w:tabs>
          <w:tab w:val="left" w:pos="1981"/>
        </w:tabs>
      </w:pPr>
    </w:p>
    <w:p w:rsidR="00A17A8F" w:rsidRDefault="00A17A8F" w:rsidP="00D50172">
      <w:pPr>
        <w:tabs>
          <w:tab w:val="left" w:pos="1981"/>
        </w:tabs>
      </w:pPr>
    </w:p>
    <w:p w:rsidR="00850432" w:rsidRPr="00850432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32">
        <w:rPr>
          <w:rFonts w:ascii="Times New Roman" w:hAnsi="Times New Roman" w:cs="Times New Roman"/>
          <w:b/>
          <w:sz w:val="28"/>
          <w:szCs w:val="28"/>
        </w:rPr>
        <w:t xml:space="preserve">Значения общих параметров, используемых оператором персонифицированного финансирования </w:t>
      </w:r>
    </w:p>
    <w:p w:rsidR="00D50172" w:rsidRPr="00850432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32">
        <w:rPr>
          <w:rFonts w:ascii="Times New Roman" w:hAnsi="Times New Roman" w:cs="Times New Roman"/>
          <w:b/>
          <w:sz w:val="28"/>
          <w:szCs w:val="28"/>
        </w:rPr>
        <w:t xml:space="preserve">при определении нормативной стоимости </w:t>
      </w:r>
      <w:r w:rsidR="00DB2EA0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общеразвивающих</w:t>
      </w:r>
      <w:r w:rsidRPr="00850432">
        <w:rPr>
          <w:rFonts w:ascii="Times New Roman" w:hAnsi="Times New Roman" w:cs="Times New Roman"/>
          <w:b/>
          <w:sz w:val="28"/>
          <w:szCs w:val="28"/>
        </w:rPr>
        <w:t xml:space="preserve"> программ (модулей), реализация которых осуществляется на территории города Нижневартовска</w:t>
      </w:r>
    </w:p>
    <w:p w:rsidR="00850432" w:rsidRPr="00D569F1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affff5"/>
        <w:tblW w:w="14879" w:type="dxa"/>
        <w:tblLayout w:type="fixed"/>
        <w:tblLook w:val="04A0" w:firstRow="1" w:lastRow="0" w:firstColumn="1" w:lastColumn="0" w:noHBand="0" w:noVBand="1"/>
      </w:tblPr>
      <w:tblGrid>
        <w:gridCol w:w="603"/>
        <w:gridCol w:w="8181"/>
        <w:gridCol w:w="2835"/>
        <w:gridCol w:w="1559"/>
        <w:gridCol w:w="1701"/>
      </w:tblGrid>
      <w:tr w:rsidR="003B54DC" w:rsidRPr="00D569F1" w:rsidTr="003B54DC">
        <w:trPr>
          <w:trHeight w:val="746"/>
        </w:trPr>
        <w:tc>
          <w:tcPr>
            <w:tcW w:w="603" w:type="dxa"/>
            <w:vMerge w:val="restart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81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Наименование параметра в </w:t>
            </w:r>
            <w:proofErr w:type="gramStart"/>
            <w:r w:rsidRPr="00D569F1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D569F1">
              <w:rPr>
                <w:rFonts w:ascii="Times New Roman" w:hAnsi="Times New Roman" w:cs="Times New Roman"/>
              </w:rPr>
              <w:t xml:space="preserve"> с разделом </w:t>
            </w:r>
            <w:r w:rsidRPr="00D569F1">
              <w:rPr>
                <w:rFonts w:ascii="Times New Roman" w:hAnsi="Times New Roman" w:cs="Times New Roman"/>
                <w:lang w:val="en-US"/>
              </w:rPr>
              <w:t>IX</w:t>
            </w:r>
            <w:r w:rsidRPr="00D569F1">
              <w:rPr>
                <w:rFonts w:ascii="Times New Roman" w:hAnsi="Times New Roman" w:cs="Times New Roman"/>
              </w:rPr>
              <w:t xml:space="preserve"> Правил персонифицированного финансирования дополнительного образования детей в Ханты-Мансийском автономном округе – Югре</w:t>
            </w:r>
          </w:p>
        </w:tc>
        <w:tc>
          <w:tcPr>
            <w:tcW w:w="2835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Буквенное обозначение параметра в формуле определения нормативной стоимости программ (модулей)</w:t>
            </w:r>
          </w:p>
        </w:tc>
        <w:tc>
          <w:tcPr>
            <w:tcW w:w="1559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Размерность параметра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Значение параметра</w:t>
            </w:r>
          </w:p>
        </w:tc>
      </w:tr>
      <w:tr w:rsidR="003B54DC" w:rsidRPr="00D569F1" w:rsidTr="003B54DC">
        <w:trPr>
          <w:trHeight w:val="625"/>
        </w:trPr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городская местность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потребность в приобретении услуг, необходимых для обеспечения организации реализации дополнительных общеобразовательных </w:t>
            </w:r>
            <w:r w:rsidR="00A121D2"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 (в том числе,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 коммунальные услуги, услуги связи)</w:t>
            </w:r>
            <w:proofErr w:type="gramEnd"/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(кабинет*</w:t>
            </w:r>
            <w:proofErr w:type="gramEnd"/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3 040,00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56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обеспечения повышения квалификации одного педагогического работника (включая оплату услуг повышения квалификации, проезд и организацию проживания педагогических работников)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25 000,00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56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Средние расходы на обеспечения допуска к работе одного педагогического работника (включая </w:t>
            </w:r>
            <w:r w:rsidRPr="00D569F1">
              <w:rPr>
                <w:rFonts w:ascii="Times New Roman" w:hAnsi="Times New Roman" w:cs="Times New Roman"/>
              </w:rPr>
              <w:t>приобретение услуг медицинского осмотра, курсы по охране труда, иное обучение</w:t>
            </w:r>
            <w:r w:rsidRPr="00D569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MD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6 050,00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569F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 xml:space="preserve">Средние расходы на компенсацию оплаты стоимости проезда и провоза </w:t>
            </w:r>
            <w:r w:rsidRPr="00D569F1">
              <w:rPr>
                <w:rFonts w:ascii="Times New Roman" w:hAnsi="Times New Roman" w:cs="Times New Roman"/>
              </w:rPr>
              <w:lastRenderedPageBreak/>
              <w:t>багажа к месту использования отпуска и обратно для работников и членов их семей в расчете на одного работника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TK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D569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Средняя прогнозируемая заработная плата педагогов организаций дополнительного образования в муниципальном </w:t>
            </w:r>
            <w:proofErr w:type="gramStart"/>
            <w:r w:rsidRPr="00D569F1">
              <w:rPr>
                <w:rFonts w:ascii="Times New Roman" w:hAnsi="Times New Roman" w:cs="Times New Roman"/>
              </w:rPr>
              <w:t>районе</w:t>
            </w:r>
            <w:proofErr w:type="gramEnd"/>
            <w:r w:rsidRPr="00D569F1">
              <w:rPr>
                <w:rFonts w:ascii="Times New Roman" w:hAnsi="Times New Roman" w:cs="Times New Roman"/>
              </w:rPr>
              <w:t xml:space="preserve"> (городском округе) на период, определяемый учебным годом, на который устанавливается нормативная стоимость образовательной программы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ЗП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63 159,20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569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F81A27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 привлечения дополнительных педагогических работников </w:t>
            </w:r>
            <w:r w:rsidRPr="00D569F1">
              <w:rPr>
                <w:rFonts w:ascii="Times New Roman" w:hAnsi="Times New Roman" w:cs="Times New Roman"/>
              </w:rPr>
              <w:t xml:space="preserve">(педагоги-психологи, методисты, социальные педагоги и пр.) для сопровождения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F81A27"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569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Коэффициент, учитывающий потребность в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привлечении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работников, которые </w:t>
            </w:r>
            <w:r w:rsidRPr="00D569F1">
              <w:rPr>
                <w:rFonts w:ascii="Times New Roman" w:hAnsi="Times New Roman" w:cs="Times New Roman"/>
              </w:rPr>
              <w:t xml:space="preserve">не принимают непосредственного участия в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F81A27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 xml:space="preserve">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0,54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569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1,302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56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Коэффициент, учитывающий сохранение заработной платы и для работников, пребывающих в срочном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отпуске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>, а также проходящих очередное повышение квалификации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F81A2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Расчетное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время полезного использования одного помещения в неделю при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ых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ых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</w:p>
        </w:tc>
        <w:tc>
          <w:tcPr>
            <w:tcW w:w="2835" w:type="dxa"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часов/неделя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40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ставок на физлицо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1,84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Средние расходы на приобретение транспортных услуг, необходимых для реализации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>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835" w:type="dxa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тр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100 км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</w:t>
            </w:r>
          </w:p>
        </w:tc>
      </w:tr>
      <w:tr w:rsidR="003B54DC" w:rsidRPr="00D569F1" w:rsidTr="003B54DC">
        <w:tc>
          <w:tcPr>
            <w:tcW w:w="603" w:type="dxa"/>
            <w:vMerge w:val="restart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0D3468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стоимость восполнения комплекта средств обучения (включая основные средства и материальные запасы), используемых для реализации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определенная в расчете на одну неделю использования в группах для </w:t>
            </w:r>
            <w:r w:rsidRPr="00D569F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программ различной направленности, определяемая в зависимости от направленности (вида деятельности)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>, в том числе: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3B54DC" w:rsidRPr="00D569F1" w:rsidRDefault="005D21B4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Merge w:val="restart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(комплект*</w:t>
            </w:r>
            <w:proofErr w:type="gramEnd"/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-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технической направленности (вид деятельности - робототехника)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6 380,00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0D346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для программ технической направленности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техническая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(иные виды деятельности)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6 130,00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естественнонаучной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3 050,00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физкультурно-спортивной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2 980,00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A17A8F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3B54DC" w:rsidRPr="00D569F1">
              <w:rPr>
                <w:rFonts w:ascii="Times New Roman" w:hAnsi="Times New Roman" w:cs="Times New Roman"/>
                <w:color w:val="000000"/>
              </w:rPr>
              <w:t>ля программ художественной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2 591,00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туристско-краеведческой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3 006,00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A17A8F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3B54DC" w:rsidRPr="00D569F1">
              <w:rPr>
                <w:rFonts w:ascii="Times New Roman" w:hAnsi="Times New Roman" w:cs="Times New Roman"/>
                <w:color w:val="000000"/>
              </w:rPr>
              <w:t>ля программ социально-педагогической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3 130,00</w:t>
            </w:r>
          </w:p>
        </w:tc>
      </w:tr>
    </w:tbl>
    <w:p w:rsidR="00D50172" w:rsidRPr="00D569F1" w:rsidRDefault="00D50172" w:rsidP="00D50172">
      <w:pPr>
        <w:rPr>
          <w:rFonts w:ascii="Times New Roman" w:hAnsi="Times New Roman" w:cs="Times New Roman"/>
        </w:rPr>
      </w:pPr>
    </w:p>
    <w:p w:rsidR="00EE312D" w:rsidRDefault="00EE31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E312D" w:rsidRDefault="00EE312D" w:rsidP="00F83A3E">
      <w:pPr>
        <w:tabs>
          <w:tab w:val="left" w:pos="0"/>
        </w:tabs>
        <w:ind w:firstLine="567"/>
        <w:rPr>
          <w:rFonts w:ascii="Times New Roman" w:hAnsi="Times New Roman" w:cs="Times New Roman"/>
        </w:rPr>
        <w:sectPr w:rsidR="00EE312D" w:rsidSect="00D50172">
          <w:pgSz w:w="16837" w:h="11905" w:orient="landscape"/>
          <w:pgMar w:top="1701" w:right="1134" w:bottom="567" w:left="1134" w:header="709" w:footer="709" w:gutter="0"/>
          <w:cols w:space="720"/>
          <w:noEndnote/>
          <w:docGrid w:linePitch="360"/>
        </w:sectPr>
      </w:pPr>
    </w:p>
    <w:p w:rsidR="00EE312D" w:rsidRPr="00D569F1" w:rsidRDefault="00EE312D" w:rsidP="00593A13">
      <w:pPr>
        <w:ind w:left="5103" w:firstLine="0"/>
        <w:rPr>
          <w:rFonts w:ascii="Times New Roman" w:hAnsi="Times New Roman" w:cs="Times New Roman"/>
        </w:rPr>
      </w:pPr>
    </w:p>
    <w:sectPr w:rsidR="00EE312D" w:rsidRPr="00D569F1" w:rsidSect="00EE312D">
      <w:pgSz w:w="11905" w:h="16837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B4" w:rsidRDefault="005D21B4" w:rsidP="009122D3">
      <w:r>
        <w:separator/>
      </w:r>
    </w:p>
  </w:endnote>
  <w:endnote w:type="continuationSeparator" w:id="0">
    <w:p w:rsidR="005D21B4" w:rsidRDefault="005D21B4" w:rsidP="009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B4" w:rsidRDefault="005D21B4" w:rsidP="009122D3">
      <w:r>
        <w:separator/>
      </w:r>
    </w:p>
  </w:footnote>
  <w:footnote w:type="continuationSeparator" w:id="0">
    <w:p w:rsidR="005D21B4" w:rsidRDefault="005D21B4" w:rsidP="0091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052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442B" w:rsidRPr="004F1828" w:rsidRDefault="006E442B" w:rsidP="004F1828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4F1828">
          <w:rPr>
            <w:rFonts w:ascii="Times New Roman" w:hAnsi="Times New Roman" w:cs="Times New Roman"/>
          </w:rPr>
          <w:fldChar w:fldCharType="begin"/>
        </w:r>
        <w:r w:rsidRPr="004F1828">
          <w:rPr>
            <w:rFonts w:ascii="Times New Roman" w:hAnsi="Times New Roman" w:cs="Times New Roman"/>
          </w:rPr>
          <w:instrText>PAGE   \* MERGEFORMAT</w:instrText>
        </w:r>
        <w:r w:rsidRPr="004F1828">
          <w:rPr>
            <w:rFonts w:ascii="Times New Roman" w:hAnsi="Times New Roman" w:cs="Times New Roman"/>
          </w:rPr>
          <w:fldChar w:fldCharType="separate"/>
        </w:r>
        <w:r w:rsidR="00CB6582">
          <w:rPr>
            <w:rFonts w:ascii="Times New Roman" w:hAnsi="Times New Roman" w:cs="Times New Roman"/>
            <w:noProof/>
          </w:rPr>
          <w:t>2</w:t>
        </w:r>
        <w:r w:rsidRPr="004F182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34718"/>
      <w:docPartObj>
        <w:docPartGallery w:val="Page Numbers (Top of Page)"/>
        <w:docPartUnique/>
      </w:docPartObj>
    </w:sdtPr>
    <w:sdtEndPr/>
    <w:sdtContent>
      <w:p w:rsidR="00C47E79" w:rsidRDefault="00C47E79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82">
          <w:rPr>
            <w:noProof/>
          </w:rPr>
          <w:t>1</w:t>
        </w:r>
        <w:r>
          <w:fldChar w:fldCharType="end"/>
        </w:r>
      </w:p>
    </w:sdtContent>
  </w:sdt>
  <w:p w:rsidR="006E442B" w:rsidRDefault="006E442B">
    <w:pPr>
      <w:pStyle w:val="afff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08094"/>
      <w:docPartObj>
        <w:docPartGallery w:val="Page Numbers (Top of Page)"/>
        <w:docPartUnique/>
      </w:docPartObj>
    </w:sdtPr>
    <w:sdtEndPr/>
    <w:sdtContent>
      <w:p w:rsidR="006E442B" w:rsidRDefault="006E442B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82">
          <w:rPr>
            <w:noProof/>
          </w:rPr>
          <w:t>23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04"/>
    <w:multiLevelType w:val="hybridMultilevel"/>
    <w:tmpl w:val="0588B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65DAF"/>
    <w:multiLevelType w:val="hybridMultilevel"/>
    <w:tmpl w:val="9FEA52AA"/>
    <w:lvl w:ilvl="0" w:tplc="60D64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C29E6"/>
    <w:multiLevelType w:val="hybridMultilevel"/>
    <w:tmpl w:val="3B4C53BC"/>
    <w:lvl w:ilvl="0" w:tplc="D6342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53F3D"/>
    <w:multiLevelType w:val="hybridMultilevel"/>
    <w:tmpl w:val="B55048B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B7CEF"/>
    <w:multiLevelType w:val="hybridMultilevel"/>
    <w:tmpl w:val="583C4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47C8E"/>
    <w:multiLevelType w:val="hybridMultilevel"/>
    <w:tmpl w:val="01AEC7D4"/>
    <w:lvl w:ilvl="0" w:tplc="6CB27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B51E30"/>
    <w:multiLevelType w:val="hybridMultilevel"/>
    <w:tmpl w:val="78B0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322C"/>
    <w:multiLevelType w:val="hybridMultilevel"/>
    <w:tmpl w:val="2D58D672"/>
    <w:lvl w:ilvl="0" w:tplc="CC20A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76301"/>
    <w:multiLevelType w:val="hybridMultilevel"/>
    <w:tmpl w:val="3E62B37C"/>
    <w:lvl w:ilvl="0" w:tplc="A4280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4009DE"/>
    <w:multiLevelType w:val="singleLevel"/>
    <w:tmpl w:val="62E8E84E"/>
    <w:lvl w:ilvl="0">
      <w:start w:val="7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0">
    <w:nsid w:val="4F0542D0"/>
    <w:multiLevelType w:val="hybridMultilevel"/>
    <w:tmpl w:val="5C2ECB36"/>
    <w:lvl w:ilvl="0" w:tplc="D37850E2">
      <w:start w:val="1"/>
      <w:numFmt w:val="decimal"/>
      <w:lvlText w:val="%1."/>
      <w:lvlJc w:val="left"/>
      <w:pPr>
        <w:ind w:left="12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FBE63E9"/>
    <w:multiLevelType w:val="singleLevel"/>
    <w:tmpl w:val="28B88720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2">
    <w:nsid w:val="51283E00"/>
    <w:multiLevelType w:val="hybridMultilevel"/>
    <w:tmpl w:val="AA201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5D1FDA"/>
    <w:multiLevelType w:val="hybridMultilevel"/>
    <w:tmpl w:val="63C6176E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F7441"/>
    <w:multiLevelType w:val="singleLevel"/>
    <w:tmpl w:val="48E8427A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15">
    <w:nsid w:val="55E20EF1"/>
    <w:multiLevelType w:val="hybridMultilevel"/>
    <w:tmpl w:val="323A4570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C3D81"/>
    <w:multiLevelType w:val="hybridMultilevel"/>
    <w:tmpl w:val="F6F25350"/>
    <w:lvl w:ilvl="0" w:tplc="D2243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880BCC"/>
    <w:multiLevelType w:val="hybridMultilevel"/>
    <w:tmpl w:val="AD5E6A7E"/>
    <w:lvl w:ilvl="0" w:tplc="4BA8C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74BEF"/>
    <w:multiLevelType w:val="singleLevel"/>
    <w:tmpl w:val="28B88720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66440BC3"/>
    <w:multiLevelType w:val="hybridMultilevel"/>
    <w:tmpl w:val="8ECCC3CA"/>
    <w:lvl w:ilvl="0" w:tplc="CA3E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160FBD"/>
    <w:multiLevelType w:val="hybridMultilevel"/>
    <w:tmpl w:val="B2E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93A0B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2">
    <w:nsid w:val="677B3857"/>
    <w:multiLevelType w:val="singleLevel"/>
    <w:tmpl w:val="A89E57E4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/>
      </w:rPr>
    </w:lvl>
  </w:abstractNum>
  <w:abstractNum w:abstractNumId="23">
    <w:nsid w:val="7686484A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7D0A328F"/>
    <w:multiLevelType w:val="hybridMultilevel"/>
    <w:tmpl w:val="4F9C6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21"/>
  </w:num>
  <w:num w:numId="5">
    <w:abstractNumId w:val="23"/>
  </w:num>
  <w:num w:numId="6">
    <w:abstractNumId w:val="2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20"/>
  </w:num>
  <w:num w:numId="15">
    <w:abstractNumId w:val="13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6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6CDF"/>
    <w:rsid w:val="0000542F"/>
    <w:rsid w:val="000212A5"/>
    <w:rsid w:val="000243AC"/>
    <w:rsid w:val="0003232C"/>
    <w:rsid w:val="00035A41"/>
    <w:rsid w:val="00036C18"/>
    <w:rsid w:val="000405B0"/>
    <w:rsid w:val="00044E11"/>
    <w:rsid w:val="000451A8"/>
    <w:rsid w:val="000451F9"/>
    <w:rsid w:val="000630E7"/>
    <w:rsid w:val="0006401E"/>
    <w:rsid w:val="00070803"/>
    <w:rsid w:val="00076B6A"/>
    <w:rsid w:val="00080456"/>
    <w:rsid w:val="00085A8E"/>
    <w:rsid w:val="000A6DFD"/>
    <w:rsid w:val="000A7900"/>
    <w:rsid w:val="000B0D60"/>
    <w:rsid w:val="000B161E"/>
    <w:rsid w:val="000B5E34"/>
    <w:rsid w:val="000B7B8E"/>
    <w:rsid w:val="000C0DC6"/>
    <w:rsid w:val="000C4507"/>
    <w:rsid w:val="000D02B3"/>
    <w:rsid w:val="000D1CE2"/>
    <w:rsid w:val="000D3468"/>
    <w:rsid w:val="000D3A53"/>
    <w:rsid w:val="000E541C"/>
    <w:rsid w:val="000E7005"/>
    <w:rsid w:val="000E7D36"/>
    <w:rsid w:val="000E7DA7"/>
    <w:rsid w:val="000F1AED"/>
    <w:rsid w:val="00101FA3"/>
    <w:rsid w:val="00102593"/>
    <w:rsid w:val="00106780"/>
    <w:rsid w:val="001078FC"/>
    <w:rsid w:val="00111C1B"/>
    <w:rsid w:val="001131CE"/>
    <w:rsid w:val="00114F82"/>
    <w:rsid w:val="00120598"/>
    <w:rsid w:val="0012090D"/>
    <w:rsid w:val="00122A28"/>
    <w:rsid w:val="0012329E"/>
    <w:rsid w:val="001260B2"/>
    <w:rsid w:val="00131F23"/>
    <w:rsid w:val="00133D7B"/>
    <w:rsid w:val="00133FF5"/>
    <w:rsid w:val="00137325"/>
    <w:rsid w:val="0014245F"/>
    <w:rsid w:val="00142D4E"/>
    <w:rsid w:val="00145FCF"/>
    <w:rsid w:val="001460D1"/>
    <w:rsid w:val="0015035B"/>
    <w:rsid w:val="001505AE"/>
    <w:rsid w:val="001639C5"/>
    <w:rsid w:val="001668FF"/>
    <w:rsid w:val="001722E6"/>
    <w:rsid w:val="0017379C"/>
    <w:rsid w:val="00173D3D"/>
    <w:rsid w:val="00174415"/>
    <w:rsid w:val="00175514"/>
    <w:rsid w:val="00181BB1"/>
    <w:rsid w:val="0019099A"/>
    <w:rsid w:val="0019575C"/>
    <w:rsid w:val="00195B93"/>
    <w:rsid w:val="0019702B"/>
    <w:rsid w:val="001A07AE"/>
    <w:rsid w:val="001A30A0"/>
    <w:rsid w:val="001A3477"/>
    <w:rsid w:val="001B108F"/>
    <w:rsid w:val="001C0C36"/>
    <w:rsid w:val="001D67BF"/>
    <w:rsid w:val="001E496B"/>
    <w:rsid w:val="001E4C4B"/>
    <w:rsid w:val="001E6128"/>
    <w:rsid w:val="001F080D"/>
    <w:rsid w:val="001F4F23"/>
    <w:rsid w:val="0021464A"/>
    <w:rsid w:val="00221E47"/>
    <w:rsid w:val="002239AA"/>
    <w:rsid w:val="00230503"/>
    <w:rsid w:val="002379A1"/>
    <w:rsid w:val="00241154"/>
    <w:rsid w:val="0024511A"/>
    <w:rsid w:val="00247DD3"/>
    <w:rsid w:val="00255F24"/>
    <w:rsid w:val="00264966"/>
    <w:rsid w:val="00264E04"/>
    <w:rsid w:val="0026798F"/>
    <w:rsid w:val="0027081C"/>
    <w:rsid w:val="00273C8D"/>
    <w:rsid w:val="0028165D"/>
    <w:rsid w:val="00281DA4"/>
    <w:rsid w:val="002820AC"/>
    <w:rsid w:val="00283CC4"/>
    <w:rsid w:val="00295283"/>
    <w:rsid w:val="002A297F"/>
    <w:rsid w:val="002A2CDF"/>
    <w:rsid w:val="002A63D2"/>
    <w:rsid w:val="002B48E4"/>
    <w:rsid w:val="002C18DC"/>
    <w:rsid w:val="002C28EE"/>
    <w:rsid w:val="002C4C4F"/>
    <w:rsid w:val="002C7892"/>
    <w:rsid w:val="002E180F"/>
    <w:rsid w:val="002E2EBC"/>
    <w:rsid w:val="002E4B52"/>
    <w:rsid w:val="002E7CF0"/>
    <w:rsid w:val="002F28D9"/>
    <w:rsid w:val="002F2A5A"/>
    <w:rsid w:val="002F47F6"/>
    <w:rsid w:val="002F4AFC"/>
    <w:rsid w:val="002F6053"/>
    <w:rsid w:val="002F633A"/>
    <w:rsid w:val="00300A1D"/>
    <w:rsid w:val="0030277D"/>
    <w:rsid w:val="003075DA"/>
    <w:rsid w:val="003076B9"/>
    <w:rsid w:val="00321BBB"/>
    <w:rsid w:val="00323AA0"/>
    <w:rsid w:val="0032728C"/>
    <w:rsid w:val="00333516"/>
    <w:rsid w:val="00340720"/>
    <w:rsid w:val="00344F51"/>
    <w:rsid w:val="003510C5"/>
    <w:rsid w:val="003626C4"/>
    <w:rsid w:val="00363FDF"/>
    <w:rsid w:val="0036410D"/>
    <w:rsid w:val="00364CFF"/>
    <w:rsid w:val="00364F5F"/>
    <w:rsid w:val="0036682D"/>
    <w:rsid w:val="00370BF7"/>
    <w:rsid w:val="00370D2D"/>
    <w:rsid w:val="003725A2"/>
    <w:rsid w:val="0037385E"/>
    <w:rsid w:val="00381455"/>
    <w:rsid w:val="00381CC6"/>
    <w:rsid w:val="00381CE3"/>
    <w:rsid w:val="00382FE4"/>
    <w:rsid w:val="00385151"/>
    <w:rsid w:val="003A0A40"/>
    <w:rsid w:val="003A12F7"/>
    <w:rsid w:val="003A2FFE"/>
    <w:rsid w:val="003A79AE"/>
    <w:rsid w:val="003B54DC"/>
    <w:rsid w:val="003B71BC"/>
    <w:rsid w:val="003C1417"/>
    <w:rsid w:val="003C26E0"/>
    <w:rsid w:val="003C30BA"/>
    <w:rsid w:val="003C3CA8"/>
    <w:rsid w:val="003C6735"/>
    <w:rsid w:val="003D1912"/>
    <w:rsid w:val="003D383F"/>
    <w:rsid w:val="003D3854"/>
    <w:rsid w:val="003E5AF9"/>
    <w:rsid w:val="003F0D37"/>
    <w:rsid w:val="003F1AA9"/>
    <w:rsid w:val="003F6279"/>
    <w:rsid w:val="0040366B"/>
    <w:rsid w:val="00405667"/>
    <w:rsid w:val="00405BE9"/>
    <w:rsid w:val="00407F2F"/>
    <w:rsid w:val="00411537"/>
    <w:rsid w:val="0042015B"/>
    <w:rsid w:val="00430FAC"/>
    <w:rsid w:val="00432EF7"/>
    <w:rsid w:val="00435A90"/>
    <w:rsid w:val="0044573B"/>
    <w:rsid w:val="00447176"/>
    <w:rsid w:val="00447659"/>
    <w:rsid w:val="00457828"/>
    <w:rsid w:val="00460BDE"/>
    <w:rsid w:val="004705AC"/>
    <w:rsid w:val="00485AA6"/>
    <w:rsid w:val="004A4EF1"/>
    <w:rsid w:val="004A686A"/>
    <w:rsid w:val="004B1359"/>
    <w:rsid w:val="004B40A0"/>
    <w:rsid w:val="004B4C16"/>
    <w:rsid w:val="004B5B1F"/>
    <w:rsid w:val="004C0E51"/>
    <w:rsid w:val="004C4E58"/>
    <w:rsid w:val="004D31C6"/>
    <w:rsid w:val="004D3314"/>
    <w:rsid w:val="004E1A56"/>
    <w:rsid w:val="004F1828"/>
    <w:rsid w:val="005162D0"/>
    <w:rsid w:val="0052457D"/>
    <w:rsid w:val="00531D47"/>
    <w:rsid w:val="005330E5"/>
    <w:rsid w:val="00537989"/>
    <w:rsid w:val="0054224A"/>
    <w:rsid w:val="005429EE"/>
    <w:rsid w:val="00556954"/>
    <w:rsid w:val="00560117"/>
    <w:rsid w:val="0056397E"/>
    <w:rsid w:val="005755AF"/>
    <w:rsid w:val="005807FF"/>
    <w:rsid w:val="0058084A"/>
    <w:rsid w:val="00593A13"/>
    <w:rsid w:val="005A04E9"/>
    <w:rsid w:val="005B707B"/>
    <w:rsid w:val="005C11B6"/>
    <w:rsid w:val="005C298F"/>
    <w:rsid w:val="005C3F57"/>
    <w:rsid w:val="005D21B4"/>
    <w:rsid w:val="005D3C2A"/>
    <w:rsid w:val="005E01EF"/>
    <w:rsid w:val="005E3457"/>
    <w:rsid w:val="005E7BC2"/>
    <w:rsid w:val="005F26E0"/>
    <w:rsid w:val="005F3980"/>
    <w:rsid w:val="00601E90"/>
    <w:rsid w:val="00606191"/>
    <w:rsid w:val="00607B71"/>
    <w:rsid w:val="006151E1"/>
    <w:rsid w:val="00620D19"/>
    <w:rsid w:val="00622533"/>
    <w:rsid w:val="00626CB8"/>
    <w:rsid w:val="00632016"/>
    <w:rsid w:val="00662A82"/>
    <w:rsid w:val="006635B5"/>
    <w:rsid w:val="00664CF6"/>
    <w:rsid w:val="006736DA"/>
    <w:rsid w:val="00677FC9"/>
    <w:rsid w:val="00697764"/>
    <w:rsid w:val="00697C96"/>
    <w:rsid w:val="006A09D5"/>
    <w:rsid w:val="006A1F2C"/>
    <w:rsid w:val="006B275E"/>
    <w:rsid w:val="006B3005"/>
    <w:rsid w:val="006B4E04"/>
    <w:rsid w:val="006C2C19"/>
    <w:rsid w:val="006D04FD"/>
    <w:rsid w:val="006D6B55"/>
    <w:rsid w:val="006E02F0"/>
    <w:rsid w:val="006E442B"/>
    <w:rsid w:val="006F11F9"/>
    <w:rsid w:val="006F30D2"/>
    <w:rsid w:val="006F4B44"/>
    <w:rsid w:val="006F55CC"/>
    <w:rsid w:val="00701419"/>
    <w:rsid w:val="00706DA6"/>
    <w:rsid w:val="007074F3"/>
    <w:rsid w:val="00707715"/>
    <w:rsid w:val="007121C4"/>
    <w:rsid w:val="007131A7"/>
    <w:rsid w:val="007212EE"/>
    <w:rsid w:val="00732F60"/>
    <w:rsid w:val="00733209"/>
    <w:rsid w:val="0073436D"/>
    <w:rsid w:val="00735051"/>
    <w:rsid w:val="00740717"/>
    <w:rsid w:val="007440D0"/>
    <w:rsid w:val="0074577C"/>
    <w:rsid w:val="00750B34"/>
    <w:rsid w:val="00753568"/>
    <w:rsid w:val="00757C85"/>
    <w:rsid w:val="00761860"/>
    <w:rsid w:val="00763335"/>
    <w:rsid w:val="00770211"/>
    <w:rsid w:val="007717E0"/>
    <w:rsid w:val="00771A83"/>
    <w:rsid w:val="00771E10"/>
    <w:rsid w:val="007726AC"/>
    <w:rsid w:val="007807FA"/>
    <w:rsid w:val="0078433D"/>
    <w:rsid w:val="00785F6F"/>
    <w:rsid w:val="0079213F"/>
    <w:rsid w:val="00795261"/>
    <w:rsid w:val="00795267"/>
    <w:rsid w:val="007A040C"/>
    <w:rsid w:val="007A31FC"/>
    <w:rsid w:val="007A3DAD"/>
    <w:rsid w:val="007A6831"/>
    <w:rsid w:val="007B0D46"/>
    <w:rsid w:val="007B51D9"/>
    <w:rsid w:val="007B5B6B"/>
    <w:rsid w:val="007B68A2"/>
    <w:rsid w:val="007C2932"/>
    <w:rsid w:val="007E0478"/>
    <w:rsid w:val="007F40C9"/>
    <w:rsid w:val="007F497E"/>
    <w:rsid w:val="00801AA4"/>
    <w:rsid w:val="00811934"/>
    <w:rsid w:val="008151D1"/>
    <w:rsid w:val="00817AE6"/>
    <w:rsid w:val="00820097"/>
    <w:rsid w:val="008233C8"/>
    <w:rsid w:val="00831194"/>
    <w:rsid w:val="00835147"/>
    <w:rsid w:val="00835F51"/>
    <w:rsid w:val="00841F77"/>
    <w:rsid w:val="0084453C"/>
    <w:rsid w:val="0084711E"/>
    <w:rsid w:val="00850432"/>
    <w:rsid w:val="00857F80"/>
    <w:rsid w:val="00860A5F"/>
    <w:rsid w:val="00863D44"/>
    <w:rsid w:val="00866685"/>
    <w:rsid w:val="0087308C"/>
    <w:rsid w:val="00877B52"/>
    <w:rsid w:val="00881F56"/>
    <w:rsid w:val="008937C5"/>
    <w:rsid w:val="0089495F"/>
    <w:rsid w:val="008B0A9E"/>
    <w:rsid w:val="008B395C"/>
    <w:rsid w:val="008C137D"/>
    <w:rsid w:val="008C199A"/>
    <w:rsid w:val="008C4D8B"/>
    <w:rsid w:val="008C5966"/>
    <w:rsid w:val="008D11CB"/>
    <w:rsid w:val="008D20F1"/>
    <w:rsid w:val="008D3834"/>
    <w:rsid w:val="008D7AD5"/>
    <w:rsid w:val="008E2C1B"/>
    <w:rsid w:val="008E4653"/>
    <w:rsid w:val="008E5398"/>
    <w:rsid w:val="008F45CD"/>
    <w:rsid w:val="009017EF"/>
    <w:rsid w:val="00911451"/>
    <w:rsid w:val="00911870"/>
    <w:rsid w:val="009122D3"/>
    <w:rsid w:val="00912A42"/>
    <w:rsid w:val="009139B1"/>
    <w:rsid w:val="009146E8"/>
    <w:rsid w:val="00915FEB"/>
    <w:rsid w:val="0092112E"/>
    <w:rsid w:val="00922181"/>
    <w:rsid w:val="0092553C"/>
    <w:rsid w:val="00937904"/>
    <w:rsid w:val="0094562D"/>
    <w:rsid w:val="009459A8"/>
    <w:rsid w:val="00952034"/>
    <w:rsid w:val="00960C14"/>
    <w:rsid w:val="00961E97"/>
    <w:rsid w:val="00962BBD"/>
    <w:rsid w:val="00974249"/>
    <w:rsid w:val="00974785"/>
    <w:rsid w:val="009858FC"/>
    <w:rsid w:val="00991626"/>
    <w:rsid w:val="00996B41"/>
    <w:rsid w:val="00996E3E"/>
    <w:rsid w:val="009A20C5"/>
    <w:rsid w:val="009A665D"/>
    <w:rsid w:val="009A6B47"/>
    <w:rsid w:val="009B0AE9"/>
    <w:rsid w:val="009B4114"/>
    <w:rsid w:val="009C28EC"/>
    <w:rsid w:val="009C2EED"/>
    <w:rsid w:val="009C439B"/>
    <w:rsid w:val="009D7615"/>
    <w:rsid w:val="009E1CBD"/>
    <w:rsid w:val="009E467A"/>
    <w:rsid w:val="009F0CC0"/>
    <w:rsid w:val="009F2A3C"/>
    <w:rsid w:val="009F3C95"/>
    <w:rsid w:val="009F5A9A"/>
    <w:rsid w:val="009F6898"/>
    <w:rsid w:val="00A0013C"/>
    <w:rsid w:val="00A01F2D"/>
    <w:rsid w:val="00A04B63"/>
    <w:rsid w:val="00A1057B"/>
    <w:rsid w:val="00A121D2"/>
    <w:rsid w:val="00A156BB"/>
    <w:rsid w:val="00A17A8F"/>
    <w:rsid w:val="00A27881"/>
    <w:rsid w:val="00A34DCD"/>
    <w:rsid w:val="00A379EF"/>
    <w:rsid w:val="00A46484"/>
    <w:rsid w:val="00A6077C"/>
    <w:rsid w:val="00A62F77"/>
    <w:rsid w:val="00A63B2C"/>
    <w:rsid w:val="00A63E06"/>
    <w:rsid w:val="00A74781"/>
    <w:rsid w:val="00A754A5"/>
    <w:rsid w:val="00A75ED5"/>
    <w:rsid w:val="00A77125"/>
    <w:rsid w:val="00A8096F"/>
    <w:rsid w:val="00A83C99"/>
    <w:rsid w:val="00A85AD5"/>
    <w:rsid w:val="00A940E6"/>
    <w:rsid w:val="00A95E45"/>
    <w:rsid w:val="00A96D69"/>
    <w:rsid w:val="00AA0425"/>
    <w:rsid w:val="00AA0B99"/>
    <w:rsid w:val="00AA1447"/>
    <w:rsid w:val="00AA6928"/>
    <w:rsid w:val="00AA6FB6"/>
    <w:rsid w:val="00AB0BCE"/>
    <w:rsid w:val="00AC2D64"/>
    <w:rsid w:val="00AD11FE"/>
    <w:rsid w:val="00AF0470"/>
    <w:rsid w:val="00AF2678"/>
    <w:rsid w:val="00AF2E70"/>
    <w:rsid w:val="00AF4882"/>
    <w:rsid w:val="00B02A08"/>
    <w:rsid w:val="00B04ABC"/>
    <w:rsid w:val="00B07F83"/>
    <w:rsid w:val="00B22C50"/>
    <w:rsid w:val="00B277D8"/>
    <w:rsid w:val="00B35951"/>
    <w:rsid w:val="00B375AB"/>
    <w:rsid w:val="00B41292"/>
    <w:rsid w:val="00B479D5"/>
    <w:rsid w:val="00B51E8B"/>
    <w:rsid w:val="00B55A46"/>
    <w:rsid w:val="00B60E70"/>
    <w:rsid w:val="00B61DEB"/>
    <w:rsid w:val="00B66FAF"/>
    <w:rsid w:val="00B67242"/>
    <w:rsid w:val="00B70287"/>
    <w:rsid w:val="00B70319"/>
    <w:rsid w:val="00B815DE"/>
    <w:rsid w:val="00B87B80"/>
    <w:rsid w:val="00B87DA5"/>
    <w:rsid w:val="00B96CDF"/>
    <w:rsid w:val="00BA4D0B"/>
    <w:rsid w:val="00BB16D8"/>
    <w:rsid w:val="00BB2543"/>
    <w:rsid w:val="00BD117A"/>
    <w:rsid w:val="00BD3057"/>
    <w:rsid w:val="00BD4353"/>
    <w:rsid w:val="00BD5CE5"/>
    <w:rsid w:val="00BD6D1A"/>
    <w:rsid w:val="00BE1FE8"/>
    <w:rsid w:val="00BE296B"/>
    <w:rsid w:val="00BE2FAA"/>
    <w:rsid w:val="00BF2726"/>
    <w:rsid w:val="00BF41E3"/>
    <w:rsid w:val="00BF46B1"/>
    <w:rsid w:val="00C00E5C"/>
    <w:rsid w:val="00C02CFB"/>
    <w:rsid w:val="00C0477F"/>
    <w:rsid w:val="00C04DD3"/>
    <w:rsid w:val="00C060E0"/>
    <w:rsid w:val="00C14F61"/>
    <w:rsid w:val="00C20747"/>
    <w:rsid w:val="00C227D4"/>
    <w:rsid w:val="00C245A0"/>
    <w:rsid w:val="00C2631A"/>
    <w:rsid w:val="00C27129"/>
    <w:rsid w:val="00C3182F"/>
    <w:rsid w:val="00C35C86"/>
    <w:rsid w:val="00C37870"/>
    <w:rsid w:val="00C449C5"/>
    <w:rsid w:val="00C46028"/>
    <w:rsid w:val="00C47E79"/>
    <w:rsid w:val="00C64884"/>
    <w:rsid w:val="00C6498F"/>
    <w:rsid w:val="00C66DE3"/>
    <w:rsid w:val="00C67AA1"/>
    <w:rsid w:val="00C766AB"/>
    <w:rsid w:val="00C77CC4"/>
    <w:rsid w:val="00C836ED"/>
    <w:rsid w:val="00C84A58"/>
    <w:rsid w:val="00C86401"/>
    <w:rsid w:val="00C91C77"/>
    <w:rsid w:val="00C9652A"/>
    <w:rsid w:val="00CA03B0"/>
    <w:rsid w:val="00CA12FB"/>
    <w:rsid w:val="00CA3D8B"/>
    <w:rsid w:val="00CB0444"/>
    <w:rsid w:val="00CB3479"/>
    <w:rsid w:val="00CB6582"/>
    <w:rsid w:val="00CC2D1A"/>
    <w:rsid w:val="00CC5402"/>
    <w:rsid w:val="00CD213D"/>
    <w:rsid w:val="00CD5B17"/>
    <w:rsid w:val="00CE4743"/>
    <w:rsid w:val="00CE516F"/>
    <w:rsid w:val="00CF5A45"/>
    <w:rsid w:val="00D0405C"/>
    <w:rsid w:val="00D0551E"/>
    <w:rsid w:val="00D076EE"/>
    <w:rsid w:val="00D176FA"/>
    <w:rsid w:val="00D240EE"/>
    <w:rsid w:val="00D34218"/>
    <w:rsid w:val="00D43F7E"/>
    <w:rsid w:val="00D4493E"/>
    <w:rsid w:val="00D50172"/>
    <w:rsid w:val="00D539CF"/>
    <w:rsid w:val="00D55C28"/>
    <w:rsid w:val="00D569F1"/>
    <w:rsid w:val="00D6147F"/>
    <w:rsid w:val="00D62056"/>
    <w:rsid w:val="00D72763"/>
    <w:rsid w:val="00D7281E"/>
    <w:rsid w:val="00D774BF"/>
    <w:rsid w:val="00D82EBB"/>
    <w:rsid w:val="00DA11D0"/>
    <w:rsid w:val="00DA1466"/>
    <w:rsid w:val="00DB2EA0"/>
    <w:rsid w:val="00DB45ED"/>
    <w:rsid w:val="00DB61A7"/>
    <w:rsid w:val="00DB7457"/>
    <w:rsid w:val="00DC3FD6"/>
    <w:rsid w:val="00DC6723"/>
    <w:rsid w:val="00DC6FC3"/>
    <w:rsid w:val="00DD10D5"/>
    <w:rsid w:val="00DD1C1D"/>
    <w:rsid w:val="00DD6BDA"/>
    <w:rsid w:val="00DF02CC"/>
    <w:rsid w:val="00DF4BEF"/>
    <w:rsid w:val="00E00C69"/>
    <w:rsid w:val="00E03269"/>
    <w:rsid w:val="00E04B8C"/>
    <w:rsid w:val="00E056FA"/>
    <w:rsid w:val="00E12A1E"/>
    <w:rsid w:val="00E1447B"/>
    <w:rsid w:val="00E172FA"/>
    <w:rsid w:val="00E1792A"/>
    <w:rsid w:val="00E21DAF"/>
    <w:rsid w:val="00E254D3"/>
    <w:rsid w:val="00E32E03"/>
    <w:rsid w:val="00E45C28"/>
    <w:rsid w:val="00E50F92"/>
    <w:rsid w:val="00E5441C"/>
    <w:rsid w:val="00E55AF8"/>
    <w:rsid w:val="00E636AD"/>
    <w:rsid w:val="00E65B45"/>
    <w:rsid w:val="00E71948"/>
    <w:rsid w:val="00E77BAD"/>
    <w:rsid w:val="00E80E01"/>
    <w:rsid w:val="00E81EDB"/>
    <w:rsid w:val="00E85391"/>
    <w:rsid w:val="00E91431"/>
    <w:rsid w:val="00E93483"/>
    <w:rsid w:val="00EA4581"/>
    <w:rsid w:val="00EB670C"/>
    <w:rsid w:val="00EC748C"/>
    <w:rsid w:val="00ED2B12"/>
    <w:rsid w:val="00ED324C"/>
    <w:rsid w:val="00EE30F8"/>
    <w:rsid w:val="00EE312D"/>
    <w:rsid w:val="00EE79DF"/>
    <w:rsid w:val="00EF0AFD"/>
    <w:rsid w:val="00EF642A"/>
    <w:rsid w:val="00F01ECC"/>
    <w:rsid w:val="00F04471"/>
    <w:rsid w:val="00F17E1D"/>
    <w:rsid w:val="00F24E99"/>
    <w:rsid w:val="00F350B1"/>
    <w:rsid w:val="00F354B8"/>
    <w:rsid w:val="00F37BEE"/>
    <w:rsid w:val="00F406D0"/>
    <w:rsid w:val="00F44621"/>
    <w:rsid w:val="00F555C5"/>
    <w:rsid w:val="00F62671"/>
    <w:rsid w:val="00F6497B"/>
    <w:rsid w:val="00F73CED"/>
    <w:rsid w:val="00F73F06"/>
    <w:rsid w:val="00F7413B"/>
    <w:rsid w:val="00F74BAA"/>
    <w:rsid w:val="00F76703"/>
    <w:rsid w:val="00F77061"/>
    <w:rsid w:val="00F77ABF"/>
    <w:rsid w:val="00F801DE"/>
    <w:rsid w:val="00F806E9"/>
    <w:rsid w:val="00F81A27"/>
    <w:rsid w:val="00F82731"/>
    <w:rsid w:val="00F83A3E"/>
    <w:rsid w:val="00F929CE"/>
    <w:rsid w:val="00F93139"/>
    <w:rsid w:val="00FA2597"/>
    <w:rsid w:val="00FA2B67"/>
    <w:rsid w:val="00FA3044"/>
    <w:rsid w:val="00FB57AE"/>
    <w:rsid w:val="00FC3254"/>
    <w:rsid w:val="00FC3DAF"/>
    <w:rsid w:val="00FC608E"/>
    <w:rsid w:val="00FD64E4"/>
    <w:rsid w:val="00FE345C"/>
    <w:rsid w:val="00FE38EC"/>
    <w:rsid w:val="00FE7970"/>
    <w:rsid w:val="00FF268E"/>
    <w:rsid w:val="00FF427A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96;&#1072;&#1087;&#1086;&#1074;&#1072;%20&#1040;&#1056;\Desktop\&#1050;&#1054;&#1052;&#1055;&#1051;&#1045;&#1050;&#1057;%20&#1052;&#1045;&#1056;%20&#1085;&#1072;%20&#1088;&#1072;&#1079;&#1074;&#1080;&#1090;&#1080;&#1077;%20&#1076;&#1086;&#1087;%20&#1086;&#1073;&#1088;&#1072;&#1079;&#1086;&#1074;&#1072;&#1085;&#1080;&#1103;_&#1087;&#1088;&#1086;&#1077;&#108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196A-91FA-4890-ABE7-AD29D8EA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КОМПЛЕКС МЕР на развитие доп образования_проект</Template>
  <TotalTime>534</TotalTime>
  <Pages>24</Pages>
  <Words>6259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Альфия Рафкатовна</dc:creator>
  <dc:description>Документ экспортирован из системы ГАРАНТ</dc:description>
  <cp:lastModifiedBy>Гаголкина Ирина Георгиевна</cp:lastModifiedBy>
  <cp:revision>35</cp:revision>
  <cp:lastPrinted>2017-08-02T09:20:00Z</cp:lastPrinted>
  <dcterms:created xsi:type="dcterms:W3CDTF">2017-07-31T05:36:00Z</dcterms:created>
  <dcterms:modified xsi:type="dcterms:W3CDTF">2017-09-18T04:52:00Z</dcterms:modified>
</cp:coreProperties>
</file>