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311"/>
    <w:bookmarkStart w:id="1" w:name="Regdate"/>
    <w:bookmarkStart w:id="2" w:name="Regnum"/>
    <w:bookmarkEnd w:id="0"/>
    <w:p w:rsidR="00C50783" w:rsidRPr="0020021F" w:rsidRDefault="00C50783" w:rsidP="00C50783">
      <w:pPr>
        <w:jc w:val="center"/>
      </w:pPr>
      <w:r w:rsidRPr="0020021F">
        <w:object w:dxaOrig="11205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58.95pt" o:ole="">
            <v:imagedata r:id="rId8" o:title=""/>
          </v:shape>
          <o:OLEObject Type="Embed" ProgID="CorelDraw.Graphic.9" ShapeID="_x0000_i1025" DrawAspect="Content" ObjectID="_1740928433" r:id="rId9"/>
        </w:object>
      </w:r>
    </w:p>
    <w:p w:rsidR="00C50783" w:rsidRPr="0020021F" w:rsidRDefault="00C50783" w:rsidP="00C50783">
      <w:pPr>
        <w:jc w:val="center"/>
        <w:rPr>
          <w:rFonts w:eastAsia="Calibri" w:cs="Courier New"/>
        </w:rPr>
      </w:pPr>
    </w:p>
    <w:p w:rsidR="00C50783" w:rsidRDefault="00C50783" w:rsidP="00C507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F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50783" w:rsidRPr="004A2712" w:rsidRDefault="00C50783" w:rsidP="00C50783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50783" w:rsidRPr="0020021F" w:rsidRDefault="00C50783" w:rsidP="00C507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F">
        <w:rPr>
          <w:rFonts w:ascii="Times New Roman" w:hAnsi="Times New Roman" w:cs="Times New Roman"/>
          <w:b/>
          <w:sz w:val="28"/>
          <w:szCs w:val="28"/>
        </w:rPr>
        <w:t>ДЕПАРТАМЕНТ</w:t>
      </w:r>
    </w:p>
    <w:p w:rsidR="00C50783" w:rsidRPr="0020021F" w:rsidRDefault="00C50783" w:rsidP="00C507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F">
        <w:rPr>
          <w:rFonts w:ascii="Times New Roman" w:hAnsi="Times New Roman" w:cs="Times New Roman"/>
          <w:b/>
          <w:sz w:val="28"/>
          <w:szCs w:val="28"/>
        </w:rPr>
        <w:t>МУНИЦИПАЛЬНОЙ СОБСТВЕННОСТИ И ЗЕМЕЛЬНЫХ РЕСУРСОВ</w:t>
      </w:r>
    </w:p>
    <w:p w:rsidR="00C50783" w:rsidRPr="007A1D5F" w:rsidRDefault="00C50783" w:rsidP="00C50783">
      <w:pPr>
        <w:jc w:val="center"/>
        <w:rPr>
          <w:rFonts w:eastAsia="Calibri" w:cs="Courier New"/>
          <w:sz w:val="10"/>
          <w:szCs w:val="10"/>
        </w:rPr>
      </w:pPr>
    </w:p>
    <w:p w:rsidR="00C50783" w:rsidRPr="00F45B24" w:rsidRDefault="00C50783" w:rsidP="00C507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45B24">
        <w:rPr>
          <w:rFonts w:ascii="Times New Roman" w:hAnsi="Times New Roman" w:cs="Times New Roman"/>
          <w:sz w:val="16"/>
          <w:szCs w:val="16"/>
        </w:rPr>
        <w:t>ул. Таежная, 24, ул. Ханты-Мансийская, 40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45B24">
        <w:rPr>
          <w:rFonts w:ascii="Times New Roman" w:hAnsi="Times New Roman" w:cs="Times New Roman"/>
          <w:sz w:val="16"/>
          <w:szCs w:val="16"/>
        </w:rPr>
        <w:t xml:space="preserve"> г. Нижневартовск, Ханты-Мансийский автономный округ - Югра, 628602</w:t>
      </w:r>
    </w:p>
    <w:p w:rsidR="00C50783" w:rsidRPr="00F45B24" w:rsidRDefault="00C50783" w:rsidP="00C507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45B24">
        <w:rPr>
          <w:rFonts w:ascii="Times New Roman" w:hAnsi="Times New Roman" w:cs="Times New Roman"/>
          <w:sz w:val="16"/>
          <w:szCs w:val="16"/>
        </w:rPr>
        <w:t>Телефон/факс: (3466) 24-15-11,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45B24">
        <w:rPr>
          <w:rFonts w:ascii="Times New Roman" w:hAnsi="Times New Roman" w:cs="Times New Roman"/>
          <w:sz w:val="16"/>
          <w:szCs w:val="16"/>
        </w:rPr>
        <w:t xml:space="preserve">электронная почта: </w:t>
      </w:r>
      <w:r w:rsidRPr="00F45B24">
        <w:rPr>
          <w:rFonts w:ascii="Times New Roman" w:hAnsi="Times New Roman" w:cs="Times New Roman"/>
          <w:sz w:val="16"/>
          <w:szCs w:val="16"/>
          <w:lang w:val="en-US"/>
        </w:rPr>
        <w:t>dms</w:t>
      </w:r>
      <w:r w:rsidRPr="00F45B24">
        <w:rPr>
          <w:rFonts w:ascii="Times New Roman" w:hAnsi="Times New Roman" w:cs="Times New Roman"/>
          <w:sz w:val="16"/>
          <w:szCs w:val="16"/>
        </w:rPr>
        <w:t>@n-vartovsk.ru</w:t>
      </w:r>
    </w:p>
    <w:p w:rsidR="00C50783" w:rsidRPr="0063093F" w:rsidRDefault="00C50783" w:rsidP="00C50783">
      <w:pPr>
        <w:pBdr>
          <w:top w:val="thinThickSmallGap" w:sz="24" w:space="1" w:color="auto"/>
        </w:pBdr>
        <w:rPr>
          <w:rFonts w:eastAsia="Calibri" w:cs="Courier New"/>
          <w:sz w:val="20"/>
        </w:rPr>
      </w:pPr>
    </w:p>
    <w:bookmarkEnd w:id="1"/>
    <w:p w:rsidR="00F50289" w:rsidRPr="003D2511" w:rsidRDefault="00F50289" w:rsidP="00F50289">
      <w:pPr>
        <w:rPr>
          <w:color w:val="808080"/>
        </w:rPr>
      </w:pPr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1455"/>
      </w:tblGrid>
      <w:tr w:rsidR="00F50289" w:rsidRPr="00A970C6" w:rsidTr="00B1434D">
        <w:tc>
          <w:tcPr>
            <w:tcW w:w="817" w:type="dxa"/>
            <w:shd w:val="clear" w:color="auto" w:fill="auto"/>
          </w:tcPr>
          <w:p w:rsidR="00F50289" w:rsidRPr="00A970C6" w:rsidRDefault="00F50289" w:rsidP="0048211D">
            <w:r>
              <w:t xml:space="preserve">На </w:t>
            </w:r>
            <w:r w:rsidRPr="00A970C6"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0289" w:rsidRPr="00A970C6" w:rsidRDefault="00F50289" w:rsidP="0048211D"/>
        </w:tc>
        <w:tc>
          <w:tcPr>
            <w:tcW w:w="567" w:type="dxa"/>
            <w:shd w:val="clear" w:color="auto" w:fill="auto"/>
          </w:tcPr>
          <w:p w:rsidR="00F50289" w:rsidRPr="00A970C6" w:rsidRDefault="00F50289" w:rsidP="0048211D">
            <w:r w:rsidRPr="00A970C6"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F50289" w:rsidRPr="00A970C6" w:rsidRDefault="00F50289" w:rsidP="0048211D"/>
        </w:tc>
      </w:tr>
      <w:bookmarkEnd w:id="2"/>
    </w:tbl>
    <w:p w:rsidR="00D47052" w:rsidRPr="006E67F4" w:rsidRDefault="00D47052" w:rsidP="00B1434D">
      <w:pPr>
        <w:tabs>
          <w:tab w:val="left" w:pos="3686"/>
          <w:tab w:val="left" w:pos="5670"/>
        </w:tabs>
        <w:jc w:val="center"/>
        <w:rPr>
          <w:b/>
          <w:bCs/>
          <w:color w:val="000000"/>
          <w:sz w:val="28"/>
          <w:szCs w:val="28"/>
        </w:rPr>
      </w:pPr>
    </w:p>
    <w:p w:rsidR="00D8087D" w:rsidRPr="006E67F4" w:rsidRDefault="00D8087D" w:rsidP="00D8087D">
      <w:pPr>
        <w:jc w:val="center"/>
        <w:rPr>
          <w:sz w:val="28"/>
          <w:szCs w:val="28"/>
        </w:rPr>
      </w:pPr>
      <w:r w:rsidRPr="006E67F4">
        <w:rPr>
          <w:sz w:val="28"/>
          <w:szCs w:val="28"/>
        </w:rPr>
        <w:t>Проект решения о выявлении правообладателя</w:t>
      </w:r>
    </w:p>
    <w:p w:rsidR="00D8087D" w:rsidRPr="006E67F4" w:rsidRDefault="00D8087D" w:rsidP="00D8087D">
      <w:pPr>
        <w:jc w:val="center"/>
        <w:rPr>
          <w:sz w:val="28"/>
          <w:szCs w:val="28"/>
        </w:rPr>
      </w:pPr>
      <w:r w:rsidRPr="006E67F4">
        <w:rPr>
          <w:sz w:val="28"/>
          <w:szCs w:val="28"/>
        </w:rPr>
        <w:t>ранее учтенного объекта недвижимости</w:t>
      </w:r>
    </w:p>
    <w:p w:rsidR="00D8087D" w:rsidRPr="006E67F4" w:rsidRDefault="00D8087D" w:rsidP="00D8087D">
      <w:pPr>
        <w:jc w:val="center"/>
        <w:rPr>
          <w:sz w:val="28"/>
          <w:szCs w:val="28"/>
        </w:rPr>
      </w:pPr>
      <w:r w:rsidRPr="006E67F4">
        <w:rPr>
          <w:sz w:val="28"/>
          <w:szCs w:val="28"/>
        </w:rPr>
        <w:t>с кадастровым номером 86:11:0000000:10189</w:t>
      </w:r>
    </w:p>
    <w:p w:rsidR="00D8087D" w:rsidRPr="006E67F4" w:rsidRDefault="00D8087D" w:rsidP="00D8087D">
      <w:pPr>
        <w:jc w:val="both"/>
        <w:rPr>
          <w:sz w:val="28"/>
          <w:szCs w:val="28"/>
        </w:rPr>
      </w:pPr>
    </w:p>
    <w:p w:rsidR="00D8087D" w:rsidRPr="006E67F4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6E67F4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10" w:history="1">
        <w:r w:rsidRPr="006E67F4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6E67F4">
        <w:rPr>
          <w:sz w:val="28"/>
          <w:szCs w:val="28"/>
        </w:rPr>
        <w:t xml:space="preserve"> Федерального закона от 13.07.2015 </w:t>
      </w:r>
      <w:hyperlink r:id="rId11" w:history="1">
        <w:r w:rsidRPr="006E67F4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6E67F4">
        <w:rPr>
          <w:sz w:val="28"/>
          <w:szCs w:val="28"/>
        </w:rPr>
        <w:t xml:space="preserve"> "О государственной регистрации недвижимости"</w:t>
      </w:r>
      <w:bookmarkStart w:id="3" w:name="p4"/>
      <w:bookmarkEnd w:id="3"/>
      <w:r w:rsidRPr="006E67F4">
        <w:rPr>
          <w:sz w:val="28"/>
          <w:szCs w:val="28"/>
        </w:rPr>
        <w:t xml:space="preserve">: </w:t>
      </w:r>
    </w:p>
    <w:p w:rsidR="00D8087D" w:rsidRPr="006E67F4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6E67F4">
        <w:rPr>
          <w:sz w:val="28"/>
          <w:szCs w:val="28"/>
        </w:rPr>
        <w:t>1. В отношении помещения (жилое) с кадастровым номером 86</w:t>
      </w:r>
      <w:r w:rsidR="00090854" w:rsidRPr="006E67F4">
        <w:rPr>
          <w:sz w:val="28"/>
          <w:szCs w:val="28"/>
        </w:rPr>
        <w:t>:11:0000000:10189, площадью 44,4</w:t>
      </w:r>
      <w:r w:rsidRPr="006E67F4">
        <w:rPr>
          <w:sz w:val="28"/>
          <w:szCs w:val="28"/>
        </w:rPr>
        <w:t xml:space="preserve"> кв.м, расположенного по адресу: Ханты-Мансийский автономный округ – Югра, г. Нижневартовск, ул. Мира, д. 8, кв. 25, в качестве его правообладателя, владеющего данным объектом недвижимости на праве собственности, выявлен</w:t>
      </w:r>
      <w:r w:rsidR="0088793C" w:rsidRPr="006E67F4">
        <w:rPr>
          <w:sz w:val="28"/>
          <w:szCs w:val="28"/>
        </w:rPr>
        <w:t>а Бурханова Лидия Леонидовна</w:t>
      </w:r>
      <w:r w:rsidRPr="006E67F4">
        <w:rPr>
          <w:sz w:val="28"/>
          <w:szCs w:val="28"/>
        </w:rPr>
        <w:t>.</w:t>
      </w:r>
    </w:p>
    <w:p w:rsidR="00D8087D" w:rsidRPr="006E67F4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6E67F4">
        <w:rPr>
          <w:sz w:val="28"/>
          <w:szCs w:val="28"/>
        </w:rPr>
        <w:t xml:space="preserve">2. Право собственности Бурхановой Лидии Леонидовны на указанный         в </w:t>
      </w:r>
      <w:hyperlink w:anchor="p4" w:history="1">
        <w:r w:rsidRPr="006E67F4">
          <w:rPr>
            <w:rStyle w:val="ae"/>
            <w:color w:val="auto"/>
            <w:sz w:val="28"/>
            <w:szCs w:val="28"/>
            <w:u w:val="none"/>
          </w:rPr>
          <w:t>пункте 1</w:t>
        </w:r>
      </w:hyperlink>
      <w:r w:rsidRPr="006E67F4">
        <w:rPr>
          <w:sz w:val="28"/>
          <w:szCs w:val="28"/>
        </w:rPr>
        <w:t xml:space="preserve"> настоящего постановления объект недвижимости подтверждается договором на передачу квартир в собственность граждан от 16 декабря 1993 года №11-693, зарегистрированный в Бюро технической инвентаризации 20.12.1993, инвентарный номер 12 400, реестровый номер 2 007 (копия прилагается).</w:t>
      </w:r>
    </w:p>
    <w:p w:rsidR="00090854" w:rsidRDefault="00EA431F" w:rsidP="006E67F4">
      <w:pPr>
        <w:ind w:firstLine="708"/>
        <w:jc w:val="both"/>
        <w:rPr>
          <w:color w:val="000000"/>
          <w:sz w:val="28"/>
          <w:szCs w:val="27"/>
        </w:rPr>
      </w:pPr>
      <w:r w:rsidRPr="006E67F4">
        <w:rPr>
          <w:sz w:val="28"/>
          <w:szCs w:val="28"/>
        </w:rPr>
        <w:t xml:space="preserve">3.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6E67F4">
        <w:rPr>
          <w:sz w:val="28"/>
          <w:szCs w:val="28"/>
        </w:rPr>
        <w:t xml:space="preserve">                 </w:t>
      </w:r>
      <w:r w:rsidRPr="006E67F4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6E67F4">
        <w:rPr>
          <w:sz w:val="28"/>
          <w:szCs w:val="28"/>
        </w:rPr>
        <w:t>ых</w:t>
      </w:r>
      <w:r w:rsidRPr="006E67F4">
        <w:rPr>
          <w:sz w:val="28"/>
          <w:szCs w:val="28"/>
        </w:rPr>
        <w:t xml:space="preserve"> в </w:t>
      </w:r>
      <w:r w:rsidR="00090854" w:rsidRPr="006E67F4">
        <w:rPr>
          <w:sz w:val="28"/>
          <w:szCs w:val="28"/>
        </w:rPr>
        <w:t>п</w:t>
      </w:r>
      <w:r w:rsidR="0044764C" w:rsidRPr="006E67F4">
        <w:rPr>
          <w:sz w:val="28"/>
          <w:szCs w:val="28"/>
        </w:rPr>
        <w:t>роекте решения</w:t>
      </w:r>
      <w:r w:rsidRPr="006E67F4">
        <w:rPr>
          <w:sz w:val="28"/>
          <w:szCs w:val="28"/>
        </w:rPr>
        <w:t xml:space="preserve">, </w:t>
      </w:r>
      <w:r w:rsidR="0044764C" w:rsidRPr="006E67F4">
        <w:rPr>
          <w:sz w:val="28"/>
          <w:szCs w:val="28"/>
        </w:rPr>
        <w:t xml:space="preserve">                         </w:t>
      </w:r>
      <w:r w:rsidRPr="006E67F4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6E67F4">
        <w:rPr>
          <w:sz w:val="28"/>
          <w:szCs w:val="28"/>
        </w:rPr>
        <w:t xml:space="preserve">     </w:t>
      </w:r>
      <w:r w:rsidRPr="006E67F4">
        <w:rPr>
          <w:sz w:val="28"/>
          <w:szCs w:val="28"/>
        </w:rPr>
        <w:t>в течение тридцати дней со</w:t>
      </w:r>
      <w:r w:rsidR="0044764C" w:rsidRPr="006E67F4">
        <w:rPr>
          <w:sz w:val="28"/>
          <w:szCs w:val="28"/>
        </w:rPr>
        <w:t xml:space="preserve"> дня получения указанным лицом </w:t>
      </w:r>
      <w:r w:rsidR="00090854" w:rsidRPr="006E67F4">
        <w:rPr>
          <w:sz w:val="28"/>
          <w:szCs w:val="28"/>
        </w:rPr>
        <w:t>п</w:t>
      </w:r>
      <w:r w:rsidRPr="006E67F4">
        <w:rPr>
          <w:sz w:val="28"/>
          <w:szCs w:val="28"/>
        </w:rPr>
        <w:t xml:space="preserve">роекта </w:t>
      </w:r>
      <w:r w:rsidR="0044764C" w:rsidRPr="006E67F4">
        <w:rPr>
          <w:sz w:val="28"/>
          <w:szCs w:val="28"/>
        </w:rPr>
        <w:t>решения</w:t>
      </w:r>
      <w:r w:rsidR="00090854" w:rsidRPr="006E67F4">
        <w:rPr>
          <w:sz w:val="28"/>
          <w:szCs w:val="28"/>
        </w:rPr>
        <w:t xml:space="preserve">   </w:t>
      </w:r>
      <w:r w:rsidR="0044764C" w:rsidRPr="006E67F4">
        <w:rPr>
          <w:sz w:val="28"/>
          <w:szCs w:val="28"/>
        </w:rPr>
        <w:t xml:space="preserve"> </w:t>
      </w:r>
      <w:r w:rsidRPr="006E67F4">
        <w:rPr>
          <w:sz w:val="28"/>
          <w:szCs w:val="28"/>
        </w:rPr>
        <w:t xml:space="preserve">в </w:t>
      </w:r>
      <w:r w:rsidR="0044764C" w:rsidRPr="006E67F4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6E67F4">
        <w:rPr>
          <w:sz w:val="28"/>
          <w:szCs w:val="28"/>
        </w:rPr>
        <w:t>(</w:t>
      </w:r>
      <w:r w:rsidR="0044764C" w:rsidRPr="006E67F4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6E67F4">
        <w:rPr>
          <w:sz w:val="28"/>
          <w:szCs w:val="28"/>
        </w:rPr>
        <w:t xml:space="preserve">, </w:t>
      </w:r>
      <w:r w:rsidR="0044764C" w:rsidRPr="006E67F4">
        <w:rPr>
          <w:sz w:val="28"/>
          <w:szCs w:val="28"/>
        </w:rPr>
        <w:t xml:space="preserve">адрес электронной почты: </w:t>
      </w:r>
      <w:r w:rsidR="002B5336" w:rsidRPr="006E67F4">
        <w:rPr>
          <w:sz w:val="28"/>
          <w:szCs w:val="28"/>
        </w:rPr>
        <w:t xml:space="preserve">   </w:t>
      </w:r>
      <w:r w:rsidR="0044764C" w:rsidRPr="006E67F4">
        <w:rPr>
          <w:sz w:val="28"/>
          <w:szCs w:val="28"/>
        </w:rPr>
        <w:t>d</w:t>
      </w:r>
      <w:hyperlink r:id="rId12" w:history="1">
        <w:r w:rsidR="0044764C" w:rsidRPr="006E67F4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6E67F4">
        <w:rPr>
          <w:sz w:val="28"/>
          <w:szCs w:val="28"/>
        </w:rPr>
        <w:t>)</w:t>
      </w:r>
      <w:r w:rsidR="0044764C" w:rsidRPr="006E67F4">
        <w:rPr>
          <w:sz w:val="28"/>
          <w:szCs w:val="28"/>
        </w:rPr>
        <w:t>.</w:t>
      </w:r>
      <w:bookmarkStart w:id="4" w:name="_GoBack"/>
      <w:bookmarkEnd w:id="4"/>
    </w:p>
    <w:sectPr w:rsidR="00090854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09" w:rsidRDefault="00042909" w:rsidP="00E55339">
      <w:r>
        <w:separator/>
      </w:r>
    </w:p>
  </w:endnote>
  <w:endnote w:type="continuationSeparator" w:id="0">
    <w:p w:rsidR="00042909" w:rsidRDefault="00042909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09" w:rsidRDefault="00042909" w:rsidP="00E55339">
      <w:r>
        <w:separator/>
      </w:r>
    </w:p>
  </w:footnote>
  <w:footnote w:type="continuationSeparator" w:id="0">
    <w:p w:rsidR="00042909" w:rsidRDefault="00042909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135A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A4857"/>
    <w:rsid w:val="003A58F2"/>
    <w:rsid w:val="003A5938"/>
    <w:rsid w:val="003B0F20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EA0"/>
    <w:rsid w:val="007F76AA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650A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619&amp;date=08.02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5556&amp;dst=337&amp;field=134&amp;date=10.03.202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977A-0242-4D00-8301-C34A865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Володина Юлия Владимировна</cp:lastModifiedBy>
  <cp:revision>4</cp:revision>
  <cp:lastPrinted>2023-03-20T06:25:00Z</cp:lastPrinted>
  <dcterms:created xsi:type="dcterms:W3CDTF">2023-03-21T13:19:00Z</dcterms:created>
  <dcterms:modified xsi:type="dcterms:W3CDTF">2023-03-21T13:27:00Z</dcterms:modified>
</cp:coreProperties>
</file>