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5C" w:rsidRDefault="00AB705C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AB705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B705C" w:rsidRDefault="002738B0">
            <w:pPr>
              <w:pStyle w:val="ConsPlusNormal0"/>
            </w:pPr>
            <w:r>
              <w:t>16 июня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B705C" w:rsidRDefault="002738B0">
            <w:pPr>
              <w:pStyle w:val="ConsPlusNormal0"/>
              <w:jc w:val="right"/>
            </w:pPr>
            <w:r>
              <w:t>N 46-оз</w:t>
            </w:r>
          </w:p>
        </w:tc>
      </w:tr>
    </w:tbl>
    <w:p w:rsidR="00AB705C" w:rsidRDefault="00AB705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jc w:val="center"/>
      </w:pPr>
      <w:r>
        <w:t>ХАНТЫ-МАНСИЙСКИЙ АВТОНОМНЫЙ ОКРУГ - ЮГРА</w:t>
      </w:r>
    </w:p>
    <w:p w:rsidR="00AB705C" w:rsidRDefault="00AB705C">
      <w:pPr>
        <w:pStyle w:val="ConsPlusTitle0"/>
        <w:jc w:val="center"/>
      </w:pPr>
    </w:p>
    <w:p w:rsidR="00AB705C" w:rsidRDefault="002738B0">
      <w:pPr>
        <w:pStyle w:val="ConsPlusTitle0"/>
        <w:jc w:val="center"/>
      </w:pPr>
      <w:r>
        <w:t>ЗАКОН</w:t>
      </w:r>
    </w:p>
    <w:p w:rsidR="00AB705C" w:rsidRDefault="00AB705C">
      <w:pPr>
        <w:pStyle w:val="ConsPlusTitle0"/>
        <w:jc w:val="center"/>
      </w:pPr>
    </w:p>
    <w:p w:rsidR="00AB705C" w:rsidRDefault="002738B0">
      <w:pPr>
        <w:pStyle w:val="ConsPlusTitle0"/>
        <w:jc w:val="center"/>
      </w:pPr>
      <w:r>
        <w:t>О РЕГУЛИРОВАНИИ ОТДЕЛЬНЫХ ВОПРОСОВ В ОБЛАСТИ ОБОРОТА</w:t>
      </w:r>
    </w:p>
    <w:p w:rsidR="00AB705C" w:rsidRDefault="002738B0">
      <w:pPr>
        <w:pStyle w:val="ConsPlusTitle0"/>
        <w:jc w:val="center"/>
      </w:pPr>
      <w:r>
        <w:t>ЭТИЛОВОГО СПИРТА, АЛКОГОЛЬНОЙ И СПИРТОСОДЕРЖАЩЕЙ ПРОДУКЦИИ</w:t>
      </w:r>
    </w:p>
    <w:p w:rsidR="00AB705C" w:rsidRDefault="002738B0">
      <w:pPr>
        <w:pStyle w:val="ConsPlusTitle0"/>
        <w:jc w:val="center"/>
      </w:pPr>
      <w:r>
        <w:t>В ХАНТЫ-МАНСИЙСКОМ АВТОНОМНОМ ОКРУГЕ - ЮГРЕ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jc w:val="center"/>
      </w:pPr>
      <w:r>
        <w:t>Принят Думой Ханты-Мансийского</w:t>
      </w:r>
    </w:p>
    <w:p w:rsidR="00AB705C" w:rsidRDefault="002738B0">
      <w:pPr>
        <w:pStyle w:val="ConsPlusNormal0"/>
        <w:jc w:val="center"/>
      </w:pPr>
      <w:r>
        <w:t>автономного округа - Югры 16 июня 2016 года</w:t>
      </w:r>
    </w:p>
    <w:p w:rsidR="00AB705C" w:rsidRDefault="00AB705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B70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ХМАО - Югры от 31.03.2017 N 1</w:t>
            </w:r>
            <w:r>
              <w:rPr>
                <w:color w:val="392C69"/>
              </w:rPr>
              <w:t>2-оз, от 23.11.2017 N 77-оз,</w:t>
            </w:r>
          </w:p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от 23.02.2018 N 13-оз, от 04.08.2020 N 72-оз, от 26.11.2020 N 115-оз,</w:t>
            </w:r>
          </w:p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от 25.03.2021 N 19-оз, от 31.08.2021 N 70-оз, от 01.07.2022 N 64-оз,</w:t>
            </w:r>
          </w:p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от 29.09.2022 N 79-оз, от 28.11.2024 N 92-оз, от 24.09.2025 N 74-оз,</w:t>
            </w:r>
          </w:p>
          <w:p w:rsidR="00AB705C" w:rsidRDefault="002738B0">
            <w:pPr>
              <w:pStyle w:val="ConsPlusNormal0"/>
              <w:jc w:val="center"/>
            </w:pPr>
            <w:r>
              <w:rPr>
                <w:color w:val="392C69"/>
              </w:rPr>
              <w:t>от 26.02.2026 N 15-</w:t>
            </w:r>
            <w:r>
              <w:rPr>
                <w:color w:val="392C69"/>
              </w:rPr>
              <w:t>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</w:tr>
    </w:tbl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r>
        <w:t>Настоящий Закон в соответствии с Федеральным законом "О государственном регулировании производства</w:t>
      </w:r>
      <w:r>
        <w:t xml:space="preserve">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закон) регулирует отдельные вопросы в области оборота этилового спирта, алкогольной и спиртосодержащей</w:t>
      </w:r>
      <w:r>
        <w:t xml:space="preserve"> продукции в Ханты-Мансийском автономном округе - Югре (далее также - автономный округ).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2. Основные понятия, используемые в настоящем Законе</w:t>
      </w:r>
    </w:p>
    <w:p w:rsidR="00AB705C" w:rsidRDefault="00AB705C">
      <w:pPr>
        <w:pStyle w:val="ConsPlusNormal0"/>
        <w:ind w:firstLine="540"/>
        <w:jc w:val="both"/>
      </w:pPr>
    </w:p>
    <w:p w:rsidR="00AB705C" w:rsidRDefault="002738B0">
      <w:pPr>
        <w:pStyle w:val="ConsPlusNormal0"/>
        <w:ind w:firstLine="540"/>
        <w:jc w:val="both"/>
      </w:pPr>
      <w:r>
        <w:t>(в ред. Закона ХМАО - Югры от 26.11.2020 N 115-оз)</w:t>
      </w:r>
    </w:p>
    <w:p w:rsidR="00AB705C" w:rsidRDefault="00AB705C">
      <w:pPr>
        <w:pStyle w:val="ConsPlusNormal0"/>
        <w:ind w:firstLine="540"/>
        <w:jc w:val="both"/>
      </w:pPr>
    </w:p>
    <w:p w:rsidR="00AB705C" w:rsidRDefault="002738B0">
      <w:pPr>
        <w:pStyle w:val="ConsPlusNormal0"/>
        <w:ind w:firstLine="540"/>
        <w:jc w:val="both"/>
      </w:pPr>
      <w:r>
        <w:t>1. В целях настоящего Закона используются следующие о</w:t>
      </w:r>
      <w:r>
        <w:t>сновные понятия: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придомовая территория - земельный участок, на котором расположен многоквартирный дом и который относится к общему имуществу собственников помещений в многоквартирном доме, в границах, определенных на основании данных Единого государственного реестра нед</w:t>
      </w:r>
      <w:r>
        <w:t>вижимости. В случае, если земельный участок не образован, под придомовой территорией понимается территория, прилегающая к одному или нескольким многоквартирным домам, необходимая для эксплуатации данных домов собственниками помещений в многоквартирном доме</w:t>
      </w:r>
      <w:r>
        <w:t xml:space="preserve"> (многоквартирных домах), а также объектов, относящихся к общему имуществу собственников помещений в таком многоквартирном доме (многоквартирных домах). На придомовой территории размещаются пешеходные пути к входам, подъезды к дому и площадки (детские игро</w:t>
      </w:r>
      <w:r>
        <w:t>вые (спортивные), для отдыха, для контейнеров, для выгула собак), места для отдыха, сушки белья, парковки автомобилей, зеленые насаждения и иные объекты общественного пользования;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lastRenderedPageBreak/>
        <w:t>2) минимальное расстояние от детской игровой (спортивной) площадки - расстоя</w:t>
      </w:r>
      <w:r>
        <w:t>ние от детской игровой (спортивной) площадки до входа в торговый объект, равное 30 метрам, при условии нахождения такого входа в пределах прямой видимости с территории детской игровой (спортивной) площадки, находящейся на придомовой территории или на терри</w:t>
      </w:r>
      <w:r>
        <w:t xml:space="preserve">тории общего пользования, измеряемое по прямой линии от ограждения или покрытия детской игровой (спортивной) площадки, а при отсутствии четких границ - от ближайшего элемента оборудования детской игровой (спортивной) площадки до входа в торговый объект. В </w:t>
      </w:r>
      <w:r>
        <w:t>случае, если вход в торговый объект находится на расстоянии тридцати и менее метров от детской игровой (спортивной) площадки и вне пределов прямой видимости с территории детской игровой (спортивной) площадки из-за объектов, права на которые не зарегистриро</w:t>
      </w:r>
      <w:r>
        <w:t>ваны в Едином государственном реестре недвижимости, из-за малых архитектурных форм, ограждающих конструкций, заборов, оград, изгородей, такой вход в торговый объект считается находящимся в пределах минимального расстояния от детской игровой (спортивной) пл</w:t>
      </w:r>
      <w:r>
        <w:t>ощадки.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2. Иные понятия, используемые в настоящем Законе, применяются в том же значении, что и в Федеральном законе.</w:t>
      </w:r>
    </w:p>
    <w:p w:rsidR="00AB705C" w:rsidRDefault="00AB705C">
      <w:pPr>
        <w:pStyle w:val="ConsPlusNormal0"/>
        <w:ind w:firstLine="54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3. Полномочия органов государственной власти Ханты-Мансийского автономного округа - Югры в области оборота этилового спирта, алкого</w:t>
      </w:r>
      <w:r>
        <w:t>льной и спиртосодержащей продукции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r>
        <w:t>1. К полномочиям Думы Ханты-Мансийского автономного округа - Югры в области оборота этилового спирта, алкогольной и спиртосодержащей продукции относятся: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принятие законов автономного округа в области оборота этилового</w:t>
      </w:r>
      <w:r>
        <w:t xml:space="preserve"> спирта, алкогольной и спиртосодержащей продукции и осуществление контроля за их исполнением;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осуществление иных полномочий, установленных законодательством Российской Федерации и автономного округа.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2. К полномочиям Правительства Ханты-Мансийского авто</w:t>
      </w:r>
      <w:r>
        <w:t>номного округа - Югры в области оборота этилового спирта, алкогольной и спиртосодержащей продукции относятся: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лицензирование розничной продажи алкогольной продукции (за исключением лицензирования розничной продажи, определенной абзацем двенадцатым пункт</w:t>
      </w:r>
      <w:r>
        <w:t>а 2 статьи 18 Федерального закона);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1 в ред. Закона ХМАО - Югры от 25.03.2021 N 19-оз)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прием деклараций об объеме розничной продажи алкогольной и спиртосодержащей продукции;</w:t>
      </w:r>
    </w:p>
    <w:p w:rsidR="00AB705C" w:rsidRDefault="002738B0">
      <w:pPr>
        <w:pStyle w:val="ConsPlusNormal0"/>
        <w:jc w:val="both"/>
      </w:pPr>
      <w:r>
        <w:t>(в ред. Закона ХМАО - Югры от 23.02.2018 N 13-оз)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3) осуществление регионального государственного контроля (надзора) в области розничной продажи алкогольной и спиртосодержащей продукции;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3 в ред. Закона ХМАО - Югры от 23.11.2017 N 77-оз)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3.1) утверждение положения о региональном государственном контр</w:t>
      </w:r>
      <w:r>
        <w:t>оле (надзоре) в области розничной продажи алкогольной и спиртосодержащей продукции;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3.1 введен Законом ХМАО - Югры от 31.08.2021 N 70-оз)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4) внесение предложений о разработке и реализации совместных программ производства и </w:t>
      </w:r>
      <w:r>
        <w:lastRenderedPageBreak/>
        <w:t>оборота этилового спирта, ал</w:t>
      </w:r>
      <w:r>
        <w:t>когольной и спиртосодержащей продукции;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5) направление в электронной форме сведений, содержащихся в декларациях об объеме розничной продажи алкогольной и спиртосодержащей продукции, в федеральный орган исполнительной власти, уполномоченный по контролю (над</w:t>
      </w:r>
      <w:r>
        <w:t>зору) в области производства и оборота этилового спирта, алкогольной и спиртосодержащей продукции (далее - федеральный орган по контролю и надзору);</w:t>
      </w:r>
    </w:p>
    <w:p w:rsidR="00AB705C" w:rsidRDefault="002738B0">
      <w:pPr>
        <w:pStyle w:val="ConsPlusNormal0"/>
        <w:jc w:val="both"/>
      </w:pPr>
      <w:r>
        <w:t>(в ред. Закона ХМАО - Югры от 25.03.2021 N 19-оз)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6) определение в порядке, установленном Правительством Ро</w:t>
      </w:r>
      <w:r>
        <w:t>ссийской Федерации, мест нахождения источников повышенной опасности, в которых не допускается розничная продажа алкогольной продукции;</w:t>
      </w:r>
    </w:p>
    <w:p w:rsidR="00AB705C" w:rsidRDefault="002738B0">
      <w:pPr>
        <w:pStyle w:val="ConsPlusNormal0"/>
        <w:jc w:val="both"/>
      </w:pPr>
      <w:r>
        <w:t>(в ред. Закона ХМАО - Югры от 31.03.2017 N 12-оз)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7) представление в форме электронных документов в трехдневный срок со д</w:t>
      </w:r>
      <w:r>
        <w:t>ня получения запроса: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в уполномоченный Правительством Российской Федерации федеральный орган исполнительной власти по запросу данного органа сведений о прилегающих территориях, указанных в подпункте 10 пункта 2 статьи 16 Федерального закона;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в федеральный орган по контролю и надзору по запросу данного органа сведений об установлении дополнительных ограничений времени, условий, мест розничной продажи алкогольной продукции, в том числе о полном запрете розничной продажи алкогольной продукции, а </w:t>
      </w:r>
      <w:r>
        <w:t>также сведений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 (в ч</w:t>
      </w:r>
      <w:r>
        <w:t>асти увеличения размера площади зала обслуживания посетителей в объектах общественного питания), в том числе о полном запрете на розничную продажу алкогольной продукции при оказании услуг общественного питания в объектах общественного питания, расположенны</w:t>
      </w:r>
      <w:r>
        <w:t>х в многоквартирных домах и (или) на прилегающих к ним территориях;</w:t>
      </w:r>
    </w:p>
    <w:p w:rsidR="00AB705C" w:rsidRDefault="002738B0">
      <w:pPr>
        <w:pStyle w:val="ConsPlusNormal0"/>
        <w:jc w:val="both"/>
      </w:pPr>
      <w:r>
        <w:t>(в ред. Закона ХМАО - Югры от 25.03.2021 N 19-оз)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7 в ред. Закона ХМАО - Югры от 04.08.2020 N 72-оз)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8) осуществление иных полномочий в области оборота этилового спирта, алкогольной и</w:t>
      </w:r>
      <w:r>
        <w:t xml:space="preserve"> спиртосодержащей продукции в соответствии с законодательством Российской Федерации и автономного округа;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9) установление </w:t>
      </w:r>
      <w:proofErr w:type="gramStart"/>
      <w:r>
        <w:t>границ</w:t>
      </w:r>
      <w:proofErr w:type="gramEnd"/>
      <w:r>
        <w:t xml:space="preserve"> прилегающих к местам массового скопления граждан территорий в период проведения публичных мероприятий, организуемых в соответст</w:t>
      </w:r>
      <w:r>
        <w:t>вии с Федеральным законом "О собраниях, митингах, демонстрациях, шествиях и пикетированиях", при согласовании проведения таких мероприятий;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9 введен Законом ХМАО - Югры от 31.03.2017 N 12-оз)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10) установление порядка информирования органов местного са</w:t>
      </w:r>
      <w:r>
        <w:t>моуправления муниципальных образований автономного округа о расположенных на территории соответствующего муниципального образов</w:t>
      </w:r>
      <w:bookmarkStart w:id="0" w:name="_GoBack"/>
      <w:bookmarkEnd w:id="0"/>
      <w:r>
        <w:t>ания автономного округа организациях, осуществляющих розничную продажу алкогольной продукции, об индивидуальных предпринимателях,</w:t>
      </w:r>
      <w:r>
        <w:t xml:space="preserve"> осуществляющих розничную продажу пива, пивных напитков, сидра, </w:t>
      </w:r>
      <w:proofErr w:type="spellStart"/>
      <w:r>
        <w:t>пуаре</w:t>
      </w:r>
      <w:proofErr w:type="spellEnd"/>
      <w:r>
        <w:t xml:space="preserve">, медовухи, а также об организациях, осуществляющих розничную продажу алкогольной продукции, индивидуальных предпринимателях, осуществляющих розничную продажу пива, </w:t>
      </w:r>
      <w:r>
        <w:lastRenderedPageBreak/>
        <w:t>пивных напитков, сидра</w:t>
      </w:r>
      <w:r>
        <w:t xml:space="preserve">, </w:t>
      </w:r>
      <w:proofErr w:type="spellStart"/>
      <w:r>
        <w:t>пуаре</w:t>
      </w:r>
      <w:proofErr w:type="spellEnd"/>
      <w:r>
        <w:t>, медовухи,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осуществляющих розничную продажу вина (игристого вина), при оказании этими организациям</w:t>
      </w:r>
      <w:r>
        <w:t>и, крестьянскими (фермерскими) хозяйствами и индивидуальными предпринимателями услуг общественного питания;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10 введен Законом ХМАО - Югры от 31.03.2017 N 12-оз)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11) установление порядка информирования органами местного самоуправления муниципальных обр</w:t>
      </w:r>
      <w:r>
        <w:t xml:space="preserve">азований автономного округа организаций, осуществляющих розничную продажу алкогольной продукции, индивидуальных предпринимателей, осуществляющих розничную продажу пива, пивных напитков, сидра, </w:t>
      </w:r>
      <w:proofErr w:type="spellStart"/>
      <w:r>
        <w:t>пуаре</w:t>
      </w:r>
      <w:proofErr w:type="spellEnd"/>
      <w:r>
        <w:t xml:space="preserve">, медовухи, а также организаций, осуществляющих розничную </w:t>
      </w:r>
      <w:r>
        <w:t xml:space="preserve">продажу алкогольной продукции, индивидуальных предпринимателей, осуществляющих розничную продажу пива, пивных напитков, сидра, </w:t>
      </w:r>
      <w:proofErr w:type="spellStart"/>
      <w:r>
        <w:t>пуаре</w:t>
      </w:r>
      <w:proofErr w:type="spellEnd"/>
      <w:r>
        <w:t>, медовухи, и признаваемых сельскохозяйственными товаропроизводителями организаций, крестьянских (фермерских) хозяйств и инд</w:t>
      </w:r>
      <w:r>
        <w:t>ивидуальных предпринимателей,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 об официальном опубликовании мун</w:t>
      </w:r>
      <w:r>
        <w:t>иципального правового акта об определении границ прилегающих территорий, указанных в подпункте 10 пункта 2 статьи 16 Федерального закона;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11 введен Законом ХМАО - Югры от 31.03.2017 N 12-оз)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12) утверждение перечня населенных пунктов, в которых отсутс</w:t>
      </w:r>
      <w:r>
        <w:t>твует доступ к информационно-телекоммуникационной сети "Интернет", в том числе точка доступа, определенная в соответствии с Федеральным законом "О связи", по согласованию с уполномоченным Правительством Российской Федерации федеральным органом исполнительн</w:t>
      </w:r>
      <w:r>
        <w:t>ой власти;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12 введен Законом ХМАО - Югры от 23.11.2017 N 77-оз)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13) установление требований к размещению и обустройству сезонных залов (зон) обслуживания посетителей, в которых осуществляется розничная продажа алкогольной продукции при оказании услуг </w:t>
      </w:r>
      <w:r>
        <w:t>общественного питания, а также порядка выдачи документа, подтверждающего соответствие сезонного зала (зоны) обслуживания посетителей этим требованиям.</w:t>
      </w:r>
    </w:p>
    <w:p w:rsidR="00AB705C" w:rsidRDefault="002738B0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13 введен Законом ХМАО - Югры от 28.11.2024 N 92-оз)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3. Осуществление отдельных полномочий Правитель</w:t>
      </w:r>
      <w:r>
        <w:t>ства автономного округа в области оборота этилового спирта, алкогольной и спиртосодержащей продукции, установленных настоящим Законом, может быть возложено полностью или в части в соответствии с законодательством автономного округа на исполнительные органы</w:t>
      </w:r>
      <w:r>
        <w:t xml:space="preserve"> автономного округа, за исключением осуществления полномочий, отнесенных законодательством Российской Федерации к исключительной компетенции высшего исполнительного органа субъекта Российской Федерации.</w:t>
      </w:r>
    </w:p>
    <w:p w:rsidR="00AB705C" w:rsidRDefault="002738B0">
      <w:pPr>
        <w:pStyle w:val="ConsPlusNormal0"/>
        <w:jc w:val="both"/>
      </w:pPr>
      <w:r>
        <w:t>(в ред. Закона ХМАО - Югры от 29.09.2022 N 79-оз)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</w:t>
      </w:r>
      <w:r>
        <w:t>атья 4. Дополнительные ограничения времени, условий и мест розничной продажи алкогольной продукции (за исключением розничной продажи алкогольной продукции при оказании услуг общественного питания)</w:t>
      </w:r>
    </w:p>
    <w:p w:rsidR="00AB705C" w:rsidRDefault="00AB705C">
      <w:pPr>
        <w:pStyle w:val="ConsPlusNormal0"/>
        <w:ind w:firstLine="540"/>
        <w:jc w:val="both"/>
      </w:pPr>
    </w:p>
    <w:p w:rsidR="00AB705C" w:rsidRDefault="002738B0">
      <w:pPr>
        <w:pStyle w:val="ConsPlusNormal0"/>
        <w:ind w:firstLine="540"/>
        <w:jc w:val="both"/>
      </w:pPr>
      <w:r>
        <w:t>(в ред. Закона ХМАО - Югры от 26.11.2020 N 115-оз)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bookmarkStart w:id="1" w:name="P76"/>
      <w:bookmarkEnd w:id="1"/>
      <w:r>
        <w:t>1. В Х</w:t>
      </w:r>
      <w:r>
        <w:t xml:space="preserve">анты-Мансийском автономном округе - Югре не допускается розничная продажа </w:t>
      </w:r>
      <w:r>
        <w:lastRenderedPageBreak/>
        <w:t>алкогольной продукции с 20.00 до 08.00 часов по местному времени, за исключением розничной продажи алкогольной продукции, осуществляемой организациями, крестьянскими (фермерскими) хо</w:t>
      </w:r>
      <w:r>
        <w:t xml:space="preserve">зяйствами, индивидуальными предпринимателями, признаваемыми сельскохозяйственными товаропроизводителями, розничной продажи пива, пивных напитков, сидра, </w:t>
      </w:r>
      <w:proofErr w:type="spellStart"/>
      <w:r>
        <w:t>пуаре</w:t>
      </w:r>
      <w:proofErr w:type="spellEnd"/>
      <w:r>
        <w:t>, медовухи, осуществляемой индивидуальными предпринимателями, при оказании такими организациями, к</w:t>
      </w:r>
      <w:r>
        <w:t>рестьянскими (фермерскими) хозяйствами и индивидуальными предпринимателями услуг общественного питания, розничной продажи алкогольной продукции в случае, если указанная продукция размещена на бортах водных и воздушных судов в качестве припасов в соответств</w:t>
      </w:r>
      <w:r>
        <w:t>ии с правом Евразийского экономического союза и законодательством Российской Федерации о таможенном деле, и розничной продажи алкогольной продукции, осуществляемой в магазинах беспошлинной торговли.</w:t>
      </w:r>
    </w:p>
    <w:p w:rsidR="00AB705C" w:rsidRDefault="002738B0">
      <w:pPr>
        <w:pStyle w:val="ConsPlusNormal0"/>
        <w:spacing w:before="240"/>
        <w:ind w:firstLine="540"/>
        <w:jc w:val="both"/>
      </w:pPr>
      <w:bookmarkStart w:id="2" w:name="P77"/>
      <w:bookmarkEnd w:id="2"/>
      <w:r>
        <w:t>2. В Ханты-Мансийском автономном округе - Югре не допуска</w:t>
      </w:r>
      <w:r>
        <w:t>ется розничная продажа алкогольной продукции: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на территориях месторождений углеводородного сырья в пределах лицензионных участков недр, за исключением территорий населенных пунктов;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утратил силу. - Закон ХМАО - Югры от 24.09.2025 N 74-оз;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3) в культовых зданиях и сооружениях, находящихся в пользовании религиозных организаций;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4) в зоне чрезвычайной ситуации в случае введения в автономном округе режима чрезвычайной ситуации;</w:t>
      </w:r>
    </w:p>
    <w:p w:rsidR="00AB705C" w:rsidRDefault="00AB705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B70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705C" w:rsidRDefault="002738B0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официальном толковании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>. 5 п. 2 ст. 4 см. постановление Дум</w:t>
            </w:r>
            <w:r>
              <w:rPr>
                <w:color w:val="392C69"/>
              </w:rPr>
              <w:t>ы ХМАО - Югры от 20.04.2023 N 716.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</w:tr>
    </w:tbl>
    <w:p w:rsidR="00AB705C" w:rsidRDefault="002738B0">
      <w:pPr>
        <w:pStyle w:val="ConsPlusNormal0"/>
        <w:spacing w:before="300"/>
        <w:ind w:firstLine="540"/>
        <w:jc w:val="both"/>
      </w:pPr>
      <w:bookmarkStart w:id="3" w:name="P83"/>
      <w:bookmarkEnd w:id="3"/>
      <w:r>
        <w:t>5) в нежилых помещениях, расположенных в многоквартирных домах, в пристроенных, встроенных, встроенно-пристроенных помещениях многоквартирных домов, за исключением случая, когда вход для посетителей в торговый объект организован со стороны красных линий, о</w:t>
      </w:r>
      <w:r>
        <w:t>бозначающих границы улично-дорожной сети за пределами минимального расстояния от детской игровой (спортивной) площадки;</w:t>
      </w:r>
    </w:p>
    <w:p w:rsidR="00AB705C" w:rsidRDefault="002738B0">
      <w:pPr>
        <w:pStyle w:val="ConsPlusNormal0"/>
        <w:jc w:val="both"/>
      </w:pPr>
      <w:r>
        <w:t>(в ред. Закона ХМАО - Югры от 01.07.2022 N 64-оз)</w:t>
      </w:r>
    </w:p>
    <w:p w:rsidR="00AB705C" w:rsidRDefault="00AB705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B705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705C" w:rsidRDefault="002738B0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официальном толковании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>. 6 п. 2 ст. 4 см. постановление Думы ХМАО - Югры от 20</w:t>
            </w:r>
            <w:r>
              <w:rPr>
                <w:color w:val="392C69"/>
              </w:rPr>
              <w:t>.04.2023 N 716.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705C" w:rsidRDefault="00AB705C">
            <w:pPr>
              <w:pStyle w:val="ConsPlusNormal0"/>
            </w:pPr>
          </w:p>
        </w:tc>
      </w:tr>
    </w:tbl>
    <w:p w:rsidR="00AB705C" w:rsidRDefault="002738B0">
      <w:pPr>
        <w:pStyle w:val="ConsPlusNormal0"/>
        <w:spacing w:before="300"/>
        <w:ind w:firstLine="540"/>
        <w:jc w:val="both"/>
      </w:pPr>
      <w:bookmarkStart w:id="4" w:name="P86"/>
      <w:bookmarkEnd w:id="4"/>
      <w:r>
        <w:t>6) в отдельно стоящих зданиях, расположенных на земельных участках, граничащих с придомовой территорией многоквартирного дома, если вход для посетителей в торговый объект организован со стороны подъездов этого многоквартирного дома, а также в отдельно стоя</w:t>
      </w:r>
      <w:r>
        <w:t>щих зданиях, если вход для посетителей в торговый объект организован в пределах минимального расстояния от детской игровой (спортивной) площадки, расположенной на придомовой территории или на территории общего пользования.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3. Осуществляемая в торговом объе</w:t>
      </w:r>
      <w:r>
        <w:t xml:space="preserve">кте розничная продажа алкогольной продукции должна быть прекращена в случаях, предусмотренных </w:t>
      </w:r>
      <w:hyperlink w:anchor="P83" w:tooltip="5) в нежилых помещениях, расположенных в многоквартирных домах, в пристроенных, встроенных, встроенно-пристроенных помещениях многоквартирных домов, за исключением случая, когда вход для посетителей в торговый объект организован со стороны красных линий, обозн">
        <w:r>
          <w:rPr>
            <w:color w:val="0000FF"/>
          </w:rPr>
          <w:t>подпунктами 5</w:t>
        </w:r>
      </w:hyperlink>
      <w:r>
        <w:t xml:space="preserve"> и </w:t>
      </w:r>
      <w:hyperlink w:anchor="P86" w:tooltip="6) в отдельно стоящих зданиях, расположенных на земельных участках, граничащих с придомовой территорией многоквартирного дома, если вход для посетителей в торговый объект организован со стороны подъездов этого многоквартирного дома, а также в отдельно стоящих ">
        <w:r>
          <w:rPr>
            <w:color w:val="0000FF"/>
          </w:rPr>
          <w:t>6 пункта 2</w:t>
        </w:r>
      </w:hyperlink>
      <w:r>
        <w:t xml:space="preserve"> настоящей статьи, при условии, что эта деятельность осуществлялась до момента наступления следующих обстоятельств </w:t>
      </w:r>
      <w:r>
        <w:lastRenderedPageBreak/>
        <w:t>(при отсутствии других ограничений) не позднее чем через год со дня: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1) утверждения документации по планировке территории, предусматривающей </w:t>
      </w:r>
      <w:r>
        <w:t>изменение красных линий, обозначающих границы улично-дорожной сети;</w:t>
      </w:r>
    </w:p>
    <w:p w:rsidR="00AB705C" w:rsidRDefault="002738B0">
      <w:pPr>
        <w:pStyle w:val="ConsPlusNormal0"/>
        <w:jc w:val="both"/>
      </w:pPr>
      <w:r>
        <w:t>(в ред. Закона ХМАО - Югры от 01.07.2022 N 64-оз)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сдачи в эксплуатацию многоквартирного дома (в том числе после реконструкции), на придомовой территории которого размещена детская игров</w:t>
      </w:r>
      <w:r>
        <w:t>ая (спортивная) площадка;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3) сдачи в эксплуатацию детской игровой (спортивной) площадки, возведенной на территории общего пользования;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4) принятия в состав общего имущества собственников помещений в многоквартирном доме детской игровой (спортивной) площадк</w:t>
      </w:r>
      <w:r>
        <w:t>и, размещенной на придомовой территории, в соответствии с решением общего собрания собственников помещений в многоквартирном доме.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4. В Ханты-Мансийском автономном округе - Югре розничная продажа алкогольной продукции не допускается в торговых объектах в с</w:t>
      </w:r>
      <w:r>
        <w:t>лучаях, если: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в торговом зале наряду с розничной продажей алкогольной продукции осуществляется розничная продажа алкогольной продукции при оказании услуг общественного питания;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размещенная в торговом зале и (или) на вывеске, в рекламе, в информационн</w:t>
      </w:r>
      <w:r>
        <w:t>о-телекоммуникационной сети "Интернет" информация содержит сведения о розничной продаже в торговом объекте алкогольной продукции при оказании услуг общественного питания, в том числе имеются указания на тип объекта общественного питания, режим работы после</w:t>
      </w:r>
      <w:r>
        <w:t xml:space="preserve"> 20.00 часов по местному времени;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 xml:space="preserve">3) в доступном для обозрения покупателей месте в торговом зале отсутствует объявление об установленном </w:t>
      </w:r>
      <w:hyperlink w:anchor="P76" w:tooltip="1. В Ханты-Мансийском автономном округе - Югре не допускается розничная продажа алкогольной продукции с 20.00 до 08.00 часов по местному времени, за исключением розничной продажи алкогольной продукции, осуществляемой организациями, крестьянскими (фермерскими) ">
        <w:r>
          <w:rPr>
            <w:color w:val="0000FF"/>
          </w:rPr>
          <w:t>пунктом 1</w:t>
        </w:r>
      </w:hyperlink>
      <w:r>
        <w:t xml:space="preserve"> настоящей статьи дополнительном ограничении розничной продажи алкогольной</w:t>
      </w:r>
      <w:r>
        <w:t xml:space="preserve"> продукции, на оборудовании для демонстрации и выкладки алкогольной продукции отсутствует явное обозначение того, что алкогольная продукция после 20.00 часов по местному времени не продается, и при этом торговый объект осуществляет обслуживание покупателей</w:t>
      </w:r>
      <w:r>
        <w:t xml:space="preserve"> после 20.00 часов по местному времени.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5. В Ханты-Мансийском автономном округе - Югре не допускается розничная продажа алкогольной продукции в объектах общественного питания без оказания услуг общественного питания, в том числе розничная продажа алкогольн</w:t>
      </w:r>
      <w:r>
        <w:t>ой продукции посредством розлива в потребительскую тару (включая бутылки, банки), позволяющую осуществлять вынос приобретенной алкогольной продукции.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5. Дополнительное ограничение розничной продажи алкогольной продукции при оказании услуг обществен</w:t>
      </w:r>
      <w:r>
        <w:t>ного питания</w:t>
      </w:r>
    </w:p>
    <w:p w:rsidR="00AB705C" w:rsidRDefault="00AB705C">
      <w:pPr>
        <w:pStyle w:val="ConsPlusNormal0"/>
        <w:ind w:firstLine="540"/>
        <w:jc w:val="both"/>
      </w:pPr>
    </w:p>
    <w:p w:rsidR="00AB705C" w:rsidRDefault="002738B0">
      <w:pPr>
        <w:pStyle w:val="ConsPlusNormal0"/>
        <w:ind w:firstLine="540"/>
        <w:jc w:val="both"/>
      </w:pPr>
      <w:r>
        <w:t>(в ред. Закона ХМАО - Югры от 26.11.2020 N 115-оз)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r>
        <w:t>В Ханты-Мансийском автономном округе - Югре розничная продажа алкогольной продукции при оказании услуг общественного питания в объектах общественного питания, расположенных в многоквартирных</w:t>
      </w:r>
      <w:r>
        <w:t xml:space="preserve"> домах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 без учета площади сезонного зала (зоны) обслуживания </w:t>
      </w:r>
      <w:r>
        <w:lastRenderedPageBreak/>
        <w:t>посетител</w:t>
      </w:r>
      <w:r>
        <w:t>ей.</w:t>
      </w:r>
    </w:p>
    <w:p w:rsidR="00AB705C" w:rsidRDefault="002738B0">
      <w:pPr>
        <w:pStyle w:val="ConsPlusNormal0"/>
        <w:jc w:val="both"/>
      </w:pPr>
      <w:r>
        <w:t>(в ред. Закона ХМАО - Югры от 28.11.2024 N 92-оз)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6. Утратила силу с 1 января 2018 года. - Закон ХМАО - Югры от 23.11.2017 N 77-оз.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7. Требования к минимальному размеру уставного капитала (уставного фонда) организаций, осуществляющих ро</w:t>
      </w:r>
      <w:r>
        <w:t>зничную продажу алкогольной продукции</w:t>
      </w:r>
    </w:p>
    <w:p w:rsidR="00AB705C" w:rsidRDefault="002738B0">
      <w:pPr>
        <w:pStyle w:val="ConsPlusNormal0"/>
        <w:jc w:val="both"/>
      </w:pPr>
      <w:r>
        <w:t>(в ред. Закона ХМАО - Югры от 25.03.2021 N 19-оз)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bookmarkStart w:id="5" w:name="P111"/>
      <w:bookmarkEnd w:id="5"/>
      <w:r>
        <w:t>1.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утверждается Правительством Российской Федерации, и организаций, осуществляющих</w:t>
      </w:r>
      <w:r>
        <w:t xml:space="preserve"> розничную продажу алкогольной продукции при оказании услуг общественного питания) в границах городов, требование к минимальному размеру уставного капитала (уставного фонда) устанавливается в размере 1000000 рублей.</w:t>
      </w:r>
    </w:p>
    <w:p w:rsidR="00AB705C" w:rsidRDefault="002738B0">
      <w:pPr>
        <w:pStyle w:val="ConsPlusNormal0"/>
        <w:jc w:val="both"/>
      </w:pPr>
      <w:r>
        <w:t>(в ред. Законов ХМАО - Югры от 31.03.201</w:t>
      </w:r>
      <w:r>
        <w:t>7 N 12-оз, от 25.03.2021 N 19-оз, от 24.09.2025 N 74-оз, от 26.02.2026 N 15-оз)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2.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</w:t>
      </w:r>
      <w:r>
        <w:t xml:space="preserve">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питания) вне границ городов, размер уставного капитала (уставного фонда) не может быть менее минимальн</w:t>
      </w:r>
      <w:r>
        <w:t>ого размера уставного капитала (уставного фонда), установленного законодательством Российской Федерации для юридических лиц (организаций) соответствующей организационно-правовой формы.</w:t>
      </w:r>
    </w:p>
    <w:p w:rsidR="00AB705C" w:rsidRDefault="002738B0">
      <w:pPr>
        <w:pStyle w:val="ConsPlusNormal0"/>
        <w:jc w:val="both"/>
      </w:pPr>
      <w:r>
        <w:t>(в ред. Законов ХМАО - Югры от 31.03.2017 N 12-оз, от 25.03.2021 N 19-о</w:t>
      </w:r>
      <w:r>
        <w:t>з, от 29.09.2022 N 79-оз, от 24.09.2025 N 74-оз, от 26.02.2026 N 15-оз)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3. В случае, если организации осуществляют розничную продажу алкогольной продукции одновременно в границах городов и вне границ городов, минимальный размер уставного капитала (уставног</w:t>
      </w:r>
      <w:r>
        <w:t xml:space="preserve">о фонда) для таких организаций устанавливается в соответствии с </w:t>
      </w:r>
      <w:hyperlink w:anchor="P111" w:tooltip="1. Для организаций, осуществляющих розничную продажу алкогольной продукции (за исключением федеральных бюджетных учреждений и федеральных казенных предприятий, перечень которых утверждается Правительством Российской Федерации, и организаций, осуществляющих роз">
        <w:r>
          <w:rPr>
            <w:color w:val="0000FF"/>
          </w:rPr>
          <w:t>пунктом 1</w:t>
        </w:r>
      </w:hyperlink>
      <w:r>
        <w:t xml:space="preserve"> настоящей статьи.</w:t>
      </w:r>
    </w:p>
    <w:p w:rsidR="00AB705C" w:rsidRDefault="002738B0">
      <w:pPr>
        <w:pStyle w:val="ConsPlusNormal0"/>
        <w:jc w:val="both"/>
      </w:pPr>
      <w:r>
        <w:t>(в ред. Закона ХМАО - Югры от 25.03.2021 N 19-оз)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8. Утратила силу с 1 июля 2017 года. - Закон ХМАО - Югры от 31.03.201</w:t>
      </w:r>
      <w:r>
        <w:t>7 N 12-оз.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Title0"/>
        <w:ind w:firstLine="540"/>
        <w:jc w:val="both"/>
        <w:outlineLvl w:val="0"/>
      </w:pPr>
      <w:r>
        <w:t>Статья 9. Вступление в силу настоящего Закона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ind w:firstLine="540"/>
        <w:jc w:val="both"/>
      </w:pPr>
      <w:r>
        <w:t xml:space="preserve">1. Настоящий Закон вступает в силу по истечении десяти дней со дня его официального опубликования, за исключением </w:t>
      </w:r>
      <w:hyperlink w:anchor="P76" w:tooltip="1. В Ханты-Мансийском автономном округе - Югре не допускается розничная продажа алкогольной продукции с 20.00 до 08.00 часов по местному времени, за исключением розничной продажи алкогольной продукции, осуществляемой организациями, крестьянскими (фермерскими) ">
        <w:r>
          <w:rPr>
            <w:color w:val="0000FF"/>
          </w:rPr>
          <w:t>подпункта 2 пункта 1</w:t>
        </w:r>
      </w:hyperlink>
      <w:r>
        <w:t xml:space="preserve"> и </w:t>
      </w:r>
      <w:hyperlink w:anchor="P77" w:tooltip="2. В Ханты-Мансийском автономном округе - Югре не допускается розничная продажа алкогольной продукции:">
        <w:r>
          <w:rPr>
            <w:color w:val="0000FF"/>
          </w:rPr>
          <w:t>пункта 2 статьи 4</w:t>
        </w:r>
      </w:hyperlink>
      <w:r>
        <w:t>, вступающих в силу с 1 октября 2016 года.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1) Закон Хант</w:t>
      </w:r>
      <w:r>
        <w:t>ы-Мансийского автономного округа - Югры от 16 декабря 2011 года N 118-оз "Об установлении требований к минимальному размеру оплаченного уставного капитала (уставного фонда) организаций при осуществлении розничной продажи алкогольной продукции на территории</w:t>
      </w:r>
      <w:r>
        <w:t xml:space="preserve"> Ханты-Мансийского автономного округа - Югры" (Собрание законодательства Ханты-</w:t>
      </w:r>
      <w:r>
        <w:lastRenderedPageBreak/>
        <w:t>Мансийского автономного округа - Югры, 2011, N 12 (ч. 2, т. 1), ст. 1217);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2) Закон Ханты-Мансийского автономного округа - Югры от 31 марта 2012 года N 34-оз "Об установлении до</w:t>
      </w:r>
      <w:r>
        <w:t>полнительных ограничений времени и мест продажи алкогольной продукции в Ханты-Мансийском автономном округе - Югре" (Собрание законодательства Ханты-Мансийского автономного округа - Югры, 2012, N 3 (ч. 2, т. 1), ст. 276);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3) Закон Ханты-Мансийского автономн</w:t>
      </w:r>
      <w:r>
        <w:t xml:space="preserve">ого округа - Югры от 5 апреля 2013 года N 28-оз "О внесении изменения в Закон Ханты-Мансийского автономного округа - Югры "Об установлении дополнительных ограничений времени и мест продажи алкогольной продукции в Ханты-Мансийском автономном округе - Югре" </w:t>
      </w:r>
      <w:r>
        <w:t>и признании утратившими силу некоторых законов Ханты-Мансийского автономного округа - Югры" (Собрание законодательства Ханты-Мансийского автономного округа - Югры, 2013, N 4 (ч. 1), ст. 332);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4) Закон Ханты-Мансийского автономного округа - Югры от 24 апрел</w:t>
      </w:r>
      <w:r>
        <w:t>я 2014 года N 34-оз "О внесении изменений в Закон Ханты-Мансийского автономного округа - Югры "Об установлении дополнительных ограничений времени и мест продажи алкогольной продукции в Ханты-Мансийском автономном округе - Югре" (Собрание законодательства Х</w:t>
      </w:r>
      <w:r>
        <w:t>анты-Мансийского автономного округа - Югры, 2014, N 4 (ч. 2), ст. 396);</w:t>
      </w:r>
    </w:p>
    <w:p w:rsidR="00AB705C" w:rsidRDefault="002738B0">
      <w:pPr>
        <w:pStyle w:val="ConsPlusNormal0"/>
        <w:spacing w:before="240"/>
        <w:ind w:firstLine="540"/>
        <w:jc w:val="both"/>
      </w:pPr>
      <w:r>
        <w:t>5) Закон Ханты-Мансийского автономного округа - Югры от 20 февраля 2015 года N 8-оз "О внесении изменения в Закон Ханты-Мансийского автономного округа - Югры "Об установлении дополните</w:t>
      </w:r>
      <w:r>
        <w:t>льных ограничений времени и мест продажи алкогольной продукции в Ханты-Мансийском автономном округе - Югре" (Собрание законодательства Ханты-Мансийского автономного округа - Югры, 2015, N 2 (ч. 2), ст. 89).</w:t>
      </w:r>
    </w:p>
    <w:p w:rsidR="00AB705C" w:rsidRDefault="00AB705C">
      <w:pPr>
        <w:pStyle w:val="ConsPlusNormal0"/>
        <w:jc w:val="both"/>
      </w:pPr>
    </w:p>
    <w:p w:rsidR="00AB705C" w:rsidRDefault="002738B0">
      <w:pPr>
        <w:pStyle w:val="ConsPlusNormal0"/>
        <w:jc w:val="right"/>
      </w:pPr>
      <w:r>
        <w:t>Первый заместитель</w:t>
      </w:r>
    </w:p>
    <w:p w:rsidR="00AB705C" w:rsidRDefault="002738B0">
      <w:pPr>
        <w:pStyle w:val="ConsPlusNormal0"/>
        <w:jc w:val="right"/>
      </w:pPr>
      <w:r>
        <w:t>Губернатора</w:t>
      </w:r>
    </w:p>
    <w:p w:rsidR="00AB705C" w:rsidRDefault="002738B0">
      <w:pPr>
        <w:pStyle w:val="ConsPlusNormal0"/>
        <w:jc w:val="right"/>
      </w:pPr>
      <w:r>
        <w:t>Ханты-Мансийского</w:t>
      </w:r>
    </w:p>
    <w:p w:rsidR="00AB705C" w:rsidRDefault="002738B0">
      <w:pPr>
        <w:pStyle w:val="ConsPlusNormal0"/>
        <w:jc w:val="right"/>
      </w:pPr>
      <w:r>
        <w:t>автономного округа - Югры</w:t>
      </w:r>
    </w:p>
    <w:p w:rsidR="00AB705C" w:rsidRDefault="002738B0">
      <w:pPr>
        <w:pStyle w:val="ConsPlusNormal0"/>
        <w:jc w:val="right"/>
      </w:pPr>
      <w:r>
        <w:t>Г.Ф.БУХТИН</w:t>
      </w:r>
    </w:p>
    <w:p w:rsidR="00AB705C" w:rsidRDefault="002738B0">
      <w:pPr>
        <w:pStyle w:val="ConsPlusNormal0"/>
      </w:pPr>
      <w:r>
        <w:t>г. Ханты-Мансийск</w:t>
      </w:r>
    </w:p>
    <w:p w:rsidR="00AB705C" w:rsidRDefault="002738B0">
      <w:pPr>
        <w:pStyle w:val="ConsPlusNormal0"/>
        <w:spacing w:before="240"/>
      </w:pPr>
      <w:r>
        <w:t>16 июня 2016 года</w:t>
      </w:r>
    </w:p>
    <w:p w:rsidR="00AB705C" w:rsidRDefault="002738B0">
      <w:pPr>
        <w:pStyle w:val="ConsPlusNormal0"/>
        <w:spacing w:before="240"/>
      </w:pPr>
      <w:r>
        <w:t>N 46-оз</w:t>
      </w:r>
    </w:p>
    <w:p w:rsidR="00AB705C" w:rsidRDefault="00AB705C">
      <w:pPr>
        <w:pStyle w:val="ConsPlusNormal0"/>
        <w:jc w:val="both"/>
      </w:pPr>
    </w:p>
    <w:p w:rsidR="00AB705C" w:rsidRDefault="00AB705C">
      <w:pPr>
        <w:pStyle w:val="ConsPlusNormal0"/>
        <w:jc w:val="both"/>
      </w:pPr>
    </w:p>
    <w:p w:rsidR="00AB705C" w:rsidRDefault="00AB705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B705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8B0" w:rsidRDefault="002738B0">
      <w:r>
        <w:separator/>
      </w:r>
    </w:p>
  </w:endnote>
  <w:endnote w:type="continuationSeparator" w:id="0">
    <w:p w:rsidR="002738B0" w:rsidRDefault="0027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8B0" w:rsidRDefault="002738B0">
      <w:r>
        <w:separator/>
      </w:r>
    </w:p>
  </w:footnote>
  <w:footnote w:type="continuationSeparator" w:id="0">
    <w:p w:rsidR="002738B0" w:rsidRDefault="00273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705C"/>
    <w:rsid w:val="00037CF9"/>
    <w:rsid w:val="002738B0"/>
    <w:rsid w:val="003F3D2C"/>
    <w:rsid w:val="00AB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79D4C-6EAD-46A5-B269-7BCF8C78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F3D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3D2C"/>
  </w:style>
  <w:style w:type="paragraph" w:styleId="a5">
    <w:name w:val="footer"/>
    <w:basedOn w:val="a"/>
    <w:link w:val="a6"/>
    <w:uiPriority w:val="99"/>
    <w:unhideWhenUsed/>
    <w:rsid w:val="003F3D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3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3463</Words>
  <Characters>19742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ХМАО - Югры от 16.06.2016 N 46-оз
(ред. от 26.02.2026)
"О регулировании отдельных вопросов в области оборота этилового спирта, алкогольной и спиртосодержащей продукции в Ханты-Мансийском автономном округе - Югре"
(принят Думой Ханты-Мансийского авто</vt:lpstr>
    </vt:vector>
  </TitlesOfParts>
  <Company>КонсультантПлюс Версия 4025.00.50</Company>
  <LinksUpToDate>false</LinksUpToDate>
  <CharactersWithSpaces>23159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16.06.2016 N 46-оз
(ред. от 26.02.2026)
"О регулировании отдельных вопросов в области оборота этилового спирта, алкогольной и спиртосодержащей продукции в Ханты-Мансийском автономном округе - Югре"
(принят Думой Ханты-Мансийского автономного округа - Югры 16.06.2016)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2026-10-20T06:25:00Z</dcterms:created>
  <dcterms:modified xsi:type="dcterms:W3CDTF">2026-10-20T06:26:00Z</dcterms:modified>
</cp:coreProperties>
</file>