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71" w:rsidRPr="00D36FE4" w:rsidRDefault="00F84646" w:rsidP="00D36FE4">
      <w:pPr>
        <w:jc w:val="both"/>
        <w:rPr>
          <w:sz w:val="28"/>
          <w:szCs w:val="28"/>
        </w:rPr>
      </w:pPr>
      <w:r>
        <w:rPr>
          <w:sz w:val="28"/>
          <w:szCs w:val="28"/>
        </w:rPr>
        <w:t>от 11.09.2023 №787</w:t>
      </w:r>
    </w:p>
    <w:p w:rsidR="00721F71" w:rsidRPr="00D36FE4" w:rsidRDefault="00721F71" w:rsidP="00D36FE4">
      <w:pPr>
        <w:jc w:val="both"/>
        <w:rPr>
          <w:sz w:val="28"/>
          <w:szCs w:val="28"/>
        </w:rPr>
      </w:pPr>
    </w:p>
    <w:p w:rsidR="004F5B1E" w:rsidRPr="00C1423A" w:rsidRDefault="004F5B1E" w:rsidP="00D36FE4">
      <w:pPr>
        <w:ind w:right="5046"/>
        <w:jc w:val="both"/>
        <w:rPr>
          <w:rFonts w:eastAsia="Calibri"/>
          <w:sz w:val="28"/>
          <w:szCs w:val="28"/>
        </w:rPr>
      </w:pPr>
      <w:r w:rsidRPr="00D36FE4">
        <w:rPr>
          <w:sz w:val="28"/>
          <w:szCs w:val="28"/>
        </w:rPr>
        <w:t>О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плане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мероприятий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по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реализации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Стратегии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социально-экономического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развития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города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Нижневартовска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до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2036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года</w:t>
      </w:r>
      <w:r w:rsidR="007C45AA">
        <w:rPr>
          <w:sz w:val="28"/>
          <w:szCs w:val="28"/>
        </w:rPr>
        <w:t xml:space="preserve"> </w:t>
      </w:r>
      <w:r w:rsidR="007C45AA" w:rsidRPr="00C1423A">
        <w:rPr>
          <w:sz w:val="28"/>
          <w:szCs w:val="28"/>
        </w:rPr>
        <w:t>(с изменени</w:t>
      </w:r>
      <w:r w:rsidR="000F5208" w:rsidRPr="00C1423A">
        <w:rPr>
          <w:sz w:val="28"/>
          <w:szCs w:val="28"/>
        </w:rPr>
        <w:t>е</w:t>
      </w:r>
      <w:r w:rsidR="007C45AA" w:rsidRPr="00C1423A">
        <w:rPr>
          <w:sz w:val="28"/>
          <w:szCs w:val="28"/>
        </w:rPr>
        <w:t>м от 15.05.2026 №434)</w:t>
      </w:r>
    </w:p>
    <w:p w:rsidR="004F5B1E" w:rsidRPr="00C1423A" w:rsidRDefault="004F5B1E" w:rsidP="00D36FE4">
      <w:pPr>
        <w:jc w:val="both"/>
        <w:rPr>
          <w:sz w:val="28"/>
        </w:rPr>
      </w:pPr>
    </w:p>
    <w:p w:rsidR="00507160" w:rsidRPr="00C1423A" w:rsidRDefault="00507160" w:rsidP="00D36FE4">
      <w:pPr>
        <w:jc w:val="both"/>
        <w:rPr>
          <w:sz w:val="28"/>
        </w:rPr>
      </w:pPr>
    </w:p>
    <w:p w:rsidR="00721F71" w:rsidRPr="00C1423A" w:rsidRDefault="00721F71" w:rsidP="00D36FE4">
      <w:pPr>
        <w:jc w:val="both"/>
        <w:rPr>
          <w:sz w:val="28"/>
        </w:rPr>
      </w:pPr>
    </w:p>
    <w:p w:rsidR="00D527B3" w:rsidRPr="00C1423A" w:rsidRDefault="00D527B3" w:rsidP="00D36FE4">
      <w:pPr>
        <w:ind w:firstLine="709"/>
        <w:jc w:val="both"/>
        <w:rPr>
          <w:rFonts w:eastAsia="Calibri"/>
          <w:sz w:val="28"/>
        </w:rPr>
      </w:pPr>
      <w:r w:rsidRPr="00C1423A">
        <w:rPr>
          <w:rFonts w:eastAsia="Calibri"/>
          <w:sz w:val="28"/>
        </w:rPr>
        <w:t>В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соответствии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с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Федеральным</w:t>
      </w:r>
      <w:r w:rsidR="00721F71" w:rsidRPr="00C1423A">
        <w:rPr>
          <w:rFonts w:eastAsia="Calibri"/>
          <w:sz w:val="28"/>
        </w:rPr>
        <w:t xml:space="preserve"> </w:t>
      </w:r>
      <w:hyperlink r:id="rId8" w:history="1">
        <w:r w:rsidRPr="00C1423A">
          <w:rPr>
            <w:rStyle w:val="af5"/>
            <w:rFonts w:eastAsia="Calibri"/>
            <w:color w:val="auto"/>
            <w:sz w:val="28"/>
            <w:u w:val="none"/>
          </w:rPr>
          <w:t>законом</w:t>
        </w:r>
      </w:hyperlink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от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28.06.2014</w:t>
      </w:r>
      <w:r w:rsidR="00721F71" w:rsidRPr="00C1423A">
        <w:rPr>
          <w:rFonts w:eastAsia="Calibri"/>
          <w:sz w:val="28"/>
        </w:rPr>
        <w:t xml:space="preserve"> </w:t>
      </w:r>
      <w:r w:rsidR="0013700F" w:rsidRPr="00C1423A">
        <w:rPr>
          <w:rFonts w:eastAsia="Calibri"/>
          <w:sz w:val="28"/>
        </w:rPr>
        <w:t>№</w:t>
      </w:r>
      <w:r w:rsidRPr="00C1423A">
        <w:rPr>
          <w:rFonts w:eastAsia="Calibri"/>
          <w:sz w:val="28"/>
        </w:rPr>
        <w:t>172-ФЗ</w:t>
      </w:r>
      <w:r w:rsidR="00721F71" w:rsidRPr="00C1423A">
        <w:rPr>
          <w:rFonts w:eastAsia="Calibri"/>
          <w:sz w:val="28"/>
        </w:rPr>
        <w:t xml:space="preserve"> </w:t>
      </w:r>
      <w:r w:rsidR="00D87E74" w:rsidRPr="00C1423A">
        <w:rPr>
          <w:rFonts w:eastAsia="Calibri"/>
          <w:sz w:val="28"/>
        </w:rPr>
        <w:br/>
      </w:r>
      <w:r w:rsidR="00721F71" w:rsidRPr="00C1423A">
        <w:rPr>
          <w:rFonts w:eastAsia="Calibri"/>
          <w:sz w:val="28"/>
        </w:rPr>
        <w:t>"</w:t>
      </w:r>
      <w:r w:rsidRPr="00C1423A">
        <w:rPr>
          <w:rFonts w:eastAsia="Calibri"/>
          <w:sz w:val="28"/>
        </w:rPr>
        <w:t>О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стратегическом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планировании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в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Российской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Федерации</w:t>
      </w:r>
      <w:r w:rsidR="00721F71" w:rsidRPr="00C1423A">
        <w:rPr>
          <w:rFonts w:eastAsia="Calibri"/>
          <w:sz w:val="28"/>
        </w:rPr>
        <w:t>"</w:t>
      </w:r>
      <w:r w:rsidRPr="00C1423A">
        <w:rPr>
          <w:rFonts w:eastAsia="Calibri"/>
          <w:sz w:val="28"/>
        </w:rPr>
        <w:t>,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в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целях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реализации</w:t>
      </w:r>
      <w:r w:rsidR="00721F71" w:rsidRPr="00C1423A">
        <w:rPr>
          <w:rFonts w:eastAsia="Calibri"/>
          <w:sz w:val="28"/>
        </w:rPr>
        <w:t xml:space="preserve"> </w:t>
      </w:r>
      <w:hyperlink r:id="rId9" w:history="1">
        <w:r w:rsidRPr="00C1423A">
          <w:rPr>
            <w:rStyle w:val="af5"/>
            <w:rFonts w:eastAsia="Calibri"/>
            <w:color w:val="auto"/>
            <w:sz w:val="28"/>
            <w:u w:val="none"/>
          </w:rPr>
          <w:t>Стратегии</w:t>
        </w:r>
      </w:hyperlink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социально-экономического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развития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города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Нижневартовска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до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2036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года,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утвержденной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решением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Думы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города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от</w:t>
      </w:r>
      <w:r w:rsidR="00721F71" w:rsidRPr="00C1423A">
        <w:rPr>
          <w:rFonts w:eastAsia="Calibri"/>
          <w:sz w:val="28"/>
        </w:rPr>
        <w:t xml:space="preserve"> </w:t>
      </w:r>
      <w:r w:rsidR="0013700F" w:rsidRPr="00C1423A">
        <w:rPr>
          <w:rFonts w:eastAsia="Calibri"/>
          <w:sz w:val="28"/>
        </w:rPr>
        <w:t>30</w:t>
      </w:r>
      <w:r w:rsidRPr="00C1423A">
        <w:rPr>
          <w:rFonts w:eastAsia="Calibri"/>
          <w:sz w:val="28"/>
        </w:rPr>
        <w:t>.0</w:t>
      </w:r>
      <w:r w:rsidR="0013700F" w:rsidRPr="00C1423A">
        <w:rPr>
          <w:rFonts w:eastAsia="Calibri"/>
          <w:sz w:val="28"/>
        </w:rPr>
        <w:t>6</w:t>
      </w:r>
      <w:r w:rsidRPr="00C1423A">
        <w:rPr>
          <w:rFonts w:eastAsia="Calibri"/>
          <w:sz w:val="28"/>
        </w:rPr>
        <w:t>.20</w:t>
      </w:r>
      <w:r w:rsidR="0013700F" w:rsidRPr="00C1423A">
        <w:rPr>
          <w:rFonts w:eastAsia="Calibri"/>
          <w:sz w:val="28"/>
        </w:rPr>
        <w:t>23</w:t>
      </w:r>
      <w:r w:rsidR="00721F71" w:rsidRPr="00C1423A">
        <w:rPr>
          <w:rFonts w:eastAsia="Calibri"/>
          <w:sz w:val="28"/>
        </w:rPr>
        <w:t xml:space="preserve"> </w:t>
      </w:r>
      <w:r w:rsidR="0013700F" w:rsidRPr="00C1423A">
        <w:rPr>
          <w:rFonts w:eastAsia="Calibri"/>
          <w:sz w:val="28"/>
        </w:rPr>
        <w:t>№296</w:t>
      </w:r>
      <w:r w:rsidRPr="00C1423A">
        <w:rPr>
          <w:rFonts w:eastAsia="Calibri"/>
          <w:sz w:val="28"/>
        </w:rPr>
        <w:t>,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учитывая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итоговый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протокол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общественного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обсуждения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от</w:t>
      </w:r>
      <w:r w:rsidR="00721F71" w:rsidRPr="00C1423A">
        <w:rPr>
          <w:rFonts w:eastAsia="Calibri"/>
          <w:sz w:val="28"/>
        </w:rPr>
        <w:t xml:space="preserve"> </w:t>
      </w:r>
      <w:r w:rsidR="004300E7" w:rsidRPr="00C1423A">
        <w:rPr>
          <w:rFonts w:eastAsia="Calibri"/>
          <w:sz w:val="28"/>
        </w:rPr>
        <w:t>16</w:t>
      </w:r>
      <w:r w:rsidRPr="00C1423A">
        <w:rPr>
          <w:rFonts w:eastAsia="Calibri"/>
          <w:sz w:val="28"/>
        </w:rPr>
        <w:t>.0</w:t>
      </w:r>
      <w:r w:rsidR="009A1FD9" w:rsidRPr="00C1423A">
        <w:rPr>
          <w:rFonts w:eastAsia="Calibri"/>
          <w:sz w:val="28"/>
        </w:rPr>
        <w:t>8</w:t>
      </w:r>
      <w:r w:rsidRPr="00C1423A">
        <w:rPr>
          <w:rFonts w:eastAsia="Calibri"/>
          <w:sz w:val="28"/>
        </w:rPr>
        <w:t>.20</w:t>
      </w:r>
      <w:r w:rsidR="009A1FD9" w:rsidRPr="00C1423A">
        <w:rPr>
          <w:rFonts w:eastAsia="Calibri"/>
          <w:sz w:val="28"/>
        </w:rPr>
        <w:t>23</w:t>
      </w:r>
      <w:r w:rsidRPr="00C1423A">
        <w:rPr>
          <w:rFonts w:eastAsia="Calibri"/>
          <w:sz w:val="28"/>
        </w:rPr>
        <w:t>:</w:t>
      </w:r>
    </w:p>
    <w:p w:rsidR="00507160" w:rsidRPr="00C1423A" w:rsidRDefault="00507160" w:rsidP="00D36FE4">
      <w:pPr>
        <w:ind w:firstLine="709"/>
        <w:jc w:val="both"/>
        <w:rPr>
          <w:rFonts w:eastAsia="Calibri"/>
          <w:sz w:val="28"/>
        </w:rPr>
      </w:pPr>
    </w:p>
    <w:p w:rsidR="0013700F" w:rsidRPr="00C1423A" w:rsidRDefault="0013700F" w:rsidP="00D36FE4">
      <w:pPr>
        <w:ind w:firstLine="709"/>
        <w:jc w:val="both"/>
        <w:rPr>
          <w:rFonts w:eastAsia="Calibri"/>
          <w:sz w:val="28"/>
        </w:rPr>
      </w:pPr>
      <w:r w:rsidRPr="00C1423A">
        <w:rPr>
          <w:rFonts w:eastAsia="Calibri"/>
          <w:sz w:val="28"/>
        </w:rPr>
        <w:t>1.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Утвердить</w:t>
      </w:r>
      <w:r w:rsidR="00721F71" w:rsidRPr="00C1423A">
        <w:rPr>
          <w:rFonts w:eastAsia="Calibri"/>
          <w:sz w:val="28"/>
        </w:rPr>
        <w:t xml:space="preserve"> </w:t>
      </w:r>
      <w:hyperlink w:anchor="P31" w:history="1">
        <w:r w:rsidRPr="00C1423A">
          <w:rPr>
            <w:rStyle w:val="af5"/>
            <w:rFonts w:eastAsia="Calibri"/>
            <w:color w:val="auto"/>
            <w:sz w:val="28"/>
            <w:u w:val="none"/>
          </w:rPr>
          <w:t>план</w:t>
        </w:r>
      </w:hyperlink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мероприятий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по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реализации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Стратегии</w:t>
      </w:r>
      <w:r w:rsidR="00721F71" w:rsidRPr="00C1423A">
        <w:rPr>
          <w:rFonts w:eastAsia="Calibri"/>
          <w:sz w:val="28"/>
        </w:rPr>
        <w:t xml:space="preserve"> </w:t>
      </w:r>
      <w:r w:rsidR="00D87E74" w:rsidRPr="00C1423A">
        <w:rPr>
          <w:rFonts w:eastAsia="Calibri"/>
          <w:sz w:val="28"/>
        </w:rPr>
        <w:br/>
      </w:r>
      <w:r w:rsidRPr="00C1423A">
        <w:rPr>
          <w:rFonts w:eastAsia="Calibri"/>
          <w:sz w:val="28"/>
        </w:rPr>
        <w:t>социально-экономического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развития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города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Нижневартовска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до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2036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года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согласно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приложению.</w:t>
      </w:r>
    </w:p>
    <w:p w:rsidR="00507160" w:rsidRPr="00C1423A" w:rsidRDefault="00507160" w:rsidP="00D36FE4">
      <w:pPr>
        <w:ind w:firstLine="709"/>
        <w:jc w:val="both"/>
        <w:rPr>
          <w:rFonts w:eastAsia="Calibri"/>
          <w:sz w:val="28"/>
        </w:rPr>
      </w:pPr>
    </w:p>
    <w:p w:rsidR="0013700F" w:rsidRPr="00C1423A" w:rsidRDefault="0013700F" w:rsidP="00D36FE4">
      <w:pPr>
        <w:ind w:firstLine="709"/>
        <w:jc w:val="both"/>
        <w:rPr>
          <w:rFonts w:eastAsia="Calibri"/>
          <w:sz w:val="28"/>
        </w:rPr>
      </w:pPr>
      <w:r w:rsidRPr="00C1423A">
        <w:rPr>
          <w:rFonts w:eastAsia="Calibri"/>
          <w:sz w:val="28"/>
        </w:rPr>
        <w:t>2.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Признать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утратившими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силу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постановления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администрации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города:</w:t>
      </w:r>
    </w:p>
    <w:p w:rsidR="0013700F" w:rsidRPr="00C1423A" w:rsidRDefault="0013700F" w:rsidP="00D36FE4">
      <w:pPr>
        <w:ind w:firstLine="709"/>
        <w:jc w:val="both"/>
        <w:rPr>
          <w:rFonts w:eastAsia="Calibri"/>
          <w:sz w:val="28"/>
        </w:rPr>
      </w:pPr>
      <w:r w:rsidRPr="00C1423A">
        <w:rPr>
          <w:rFonts w:eastAsia="Calibri"/>
          <w:sz w:val="28"/>
        </w:rPr>
        <w:t>-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от</w:t>
      </w:r>
      <w:r w:rsidR="00721F71" w:rsidRPr="00C1423A">
        <w:rPr>
          <w:rFonts w:eastAsia="Calibri"/>
          <w:sz w:val="28"/>
        </w:rPr>
        <w:t xml:space="preserve"> </w:t>
      </w:r>
      <w:r w:rsidR="00F40A4F" w:rsidRPr="00C1423A">
        <w:rPr>
          <w:rFonts w:eastAsia="Calibri"/>
          <w:sz w:val="28"/>
        </w:rPr>
        <w:t>25.07.2018</w:t>
      </w:r>
      <w:r w:rsidR="00721F71" w:rsidRPr="00C1423A">
        <w:rPr>
          <w:rFonts w:eastAsia="Calibri"/>
          <w:sz w:val="28"/>
        </w:rPr>
        <w:t xml:space="preserve"> </w:t>
      </w:r>
      <w:r w:rsidR="00F40A4F" w:rsidRPr="00C1423A">
        <w:rPr>
          <w:rFonts w:eastAsia="Calibri"/>
          <w:sz w:val="28"/>
        </w:rPr>
        <w:t>№1053</w:t>
      </w:r>
      <w:r w:rsidR="00721F71" w:rsidRPr="00C1423A">
        <w:rPr>
          <w:rFonts w:eastAsia="Calibri"/>
          <w:sz w:val="28"/>
        </w:rPr>
        <w:t xml:space="preserve"> "</w:t>
      </w:r>
      <w:r w:rsidR="00F40A4F" w:rsidRPr="00C1423A">
        <w:rPr>
          <w:rFonts w:eastAsia="Calibri"/>
          <w:sz w:val="28"/>
        </w:rPr>
        <w:t>О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плане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мероприятий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по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реализации</w:t>
      </w:r>
      <w:r w:rsidR="00D36FE4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Стратегии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социально-экономического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развития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города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Нижневартовска</w:t>
      </w:r>
      <w:r w:rsidR="00D36FE4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до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2</w:t>
      </w:r>
      <w:r w:rsidR="00F40A4F" w:rsidRPr="00C1423A">
        <w:rPr>
          <w:rFonts w:eastAsia="Calibri"/>
          <w:sz w:val="28"/>
        </w:rPr>
        <w:t>030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года</w:t>
      </w:r>
      <w:r w:rsidR="00721F71" w:rsidRPr="00C1423A">
        <w:rPr>
          <w:rFonts w:eastAsia="Calibri"/>
          <w:sz w:val="28"/>
        </w:rPr>
        <w:t>"</w:t>
      </w:r>
      <w:r w:rsidRPr="00C1423A">
        <w:rPr>
          <w:rFonts w:eastAsia="Calibri"/>
          <w:sz w:val="28"/>
        </w:rPr>
        <w:t>;</w:t>
      </w:r>
    </w:p>
    <w:p w:rsidR="0013700F" w:rsidRPr="00C1423A" w:rsidRDefault="0013700F" w:rsidP="00D36FE4">
      <w:pPr>
        <w:ind w:firstLine="709"/>
        <w:jc w:val="both"/>
        <w:rPr>
          <w:rFonts w:eastAsia="Calibri"/>
          <w:sz w:val="28"/>
        </w:rPr>
      </w:pPr>
      <w:r w:rsidRPr="00C1423A">
        <w:rPr>
          <w:rFonts w:eastAsia="Calibri"/>
          <w:sz w:val="28"/>
        </w:rPr>
        <w:t>-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от</w:t>
      </w:r>
      <w:r w:rsidR="00721F71" w:rsidRPr="00C1423A">
        <w:rPr>
          <w:rFonts w:eastAsia="Calibri"/>
          <w:sz w:val="28"/>
        </w:rPr>
        <w:t xml:space="preserve"> </w:t>
      </w:r>
      <w:r w:rsidR="00F40A4F" w:rsidRPr="00C1423A">
        <w:rPr>
          <w:rFonts w:eastAsia="Calibri"/>
          <w:sz w:val="28"/>
        </w:rPr>
        <w:t>21</w:t>
      </w:r>
      <w:r w:rsidRPr="00C1423A">
        <w:rPr>
          <w:rFonts w:eastAsia="Calibri"/>
          <w:sz w:val="28"/>
        </w:rPr>
        <w:t>.</w:t>
      </w:r>
      <w:r w:rsidR="00F40A4F" w:rsidRPr="00C1423A">
        <w:rPr>
          <w:rFonts w:eastAsia="Calibri"/>
          <w:sz w:val="28"/>
        </w:rPr>
        <w:t>01</w:t>
      </w:r>
      <w:r w:rsidRPr="00C1423A">
        <w:rPr>
          <w:rFonts w:eastAsia="Calibri"/>
          <w:sz w:val="28"/>
        </w:rPr>
        <w:t>.20</w:t>
      </w:r>
      <w:r w:rsidR="00F40A4F" w:rsidRPr="00C1423A">
        <w:rPr>
          <w:rFonts w:eastAsia="Calibri"/>
          <w:sz w:val="28"/>
        </w:rPr>
        <w:t>20</w:t>
      </w:r>
      <w:r w:rsidR="00721F71" w:rsidRPr="00C1423A">
        <w:rPr>
          <w:rFonts w:eastAsia="Calibri"/>
          <w:sz w:val="28"/>
        </w:rPr>
        <w:t xml:space="preserve"> </w:t>
      </w:r>
      <w:r w:rsidR="00F40A4F" w:rsidRPr="00C1423A">
        <w:rPr>
          <w:rFonts w:eastAsia="Calibri"/>
          <w:sz w:val="28"/>
        </w:rPr>
        <w:t>№</w:t>
      </w:r>
      <w:hyperlink r:id="rId10" w:history="1">
        <w:r w:rsidR="00F40A4F" w:rsidRPr="00C1423A">
          <w:rPr>
            <w:rStyle w:val="af5"/>
            <w:rFonts w:eastAsia="Calibri"/>
            <w:color w:val="auto"/>
            <w:sz w:val="28"/>
            <w:u w:val="none"/>
          </w:rPr>
          <w:t>42</w:t>
        </w:r>
      </w:hyperlink>
      <w:r w:rsidR="00721F71" w:rsidRPr="00C1423A">
        <w:rPr>
          <w:rFonts w:eastAsia="Calibri"/>
          <w:sz w:val="28"/>
        </w:rPr>
        <w:t xml:space="preserve"> "</w:t>
      </w:r>
      <w:r w:rsidR="00F40A4F" w:rsidRPr="00C1423A">
        <w:rPr>
          <w:rFonts w:eastAsia="Calibri"/>
          <w:sz w:val="28"/>
        </w:rPr>
        <w:t>О</w:t>
      </w:r>
      <w:r w:rsidR="00721F71" w:rsidRPr="00C1423A">
        <w:rPr>
          <w:rFonts w:eastAsia="Calibri"/>
          <w:sz w:val="28"/>
        </w:rPr>
        <w:t xml:space="preserve"> </w:t>
      </w:r>
      <w:r w:rsidR="00F40A4F" w:rsidRPr="00C1423A">
        <w:rPr>
          <w:rFonts w:eastAsia="Calibri"/>
          <w:sz w:val="28"/>
        </w:rPr>
        <w:t>внесении</w:t>
      </w:r>
      <w:r w:rsidR="00721F71" w:rsidRPr="00C1423A">
        <w:rPr>
          <w:rFonts w:eastAsia="Calibri"/>
          <w:sz w:val="28"/>
        </w:rPr>
        <w:t xml:space="preserve"> </w:t>
      </w:r>
      <w:r w:rsidR="00F40A4F" w:rsidRPr="00C1423A">
        <w:rPr>
          <w:rFonts w:eastAsia="Calibri"/>
          <w:sz w:val="28"/>
        </w:rPr>
        <w:t>изменений</w:t>
      </w:r>
      <w:r w:rsidR="00721F71" w:rsidRPr="00C1423A">
        <w:rPr>
          <w:rFonts w:eastAsia="Calibri"/>
          <w:sz w:val="28"/>
        </w:rPr>
        <w:t xml:space="preserve"> </w:t>
      </w:r>
      <w:r w:rsidR="00F40A4F" w:rsidRPr="00C1423A">
        <w:rPr>
          <w:rFonts w:eastAsia="Calibri"/>
          <w:sz w:val="28"/>
        </w:rPr>
        <w:t>в</w:t>
      </w:r>
      <w:r w:rsidR="00721F71" w:rsidRPr="00C1423A">
        <w:rPr>
          <w:rFonts w:eastAsia="Calibri"/>
          <w:sz w:val="28"/>
        </w:rPr>
        <w:t xml:space="preserve"> </w:t>
      </w:r>
      <w:r w:rsidR="00F40A4F" w:rsidRPr="00C1423A">
        <w:rPr>
          <w:rFonts w:eastAsia="Calibri"/>
          <w:sz w:val="28"/>
        </w:rPr>
        <w:t>приложение</w:t>
      </w:r>
      <w:r w:rsidR="00721F71" w:rsidRPr="00C1423A">
        <w:rPr>
          <w:rFonts w:eastAsia="Calibri"/>
          <w:sz w:val="28"/>
        </w:rPr>
        <w:t xml:space="preserve"> </w:t>
      </w:r>
      <w:r w:rsidR="00D87E74" w:rsidRPr="00C1423A">
        <w:rPr>
          <w:rFonts w:eastAsia="Calibri"/>
          <w:sz w:val="28"/>
        </w:rPr>
        <w:br/>
      </w:r>
      <w:r w:rsidR="00F40A4F" w:rsidRPr="00C1423A">
        <w:rPr>
          <w:rFonts w:eastAsia="Calibri"/>
          <w:sz w:val="28"/>
        </w:rPr>
        <w:t>к</w:t>
      </w:r>
      <w:r w:rsidR="00721F71" w:rsidRPr="00C1423A">
        <w:rPr>
          <w:rFonts w:eastAsia="Calibri"/>
          <w:sz w:val="28"/>
        </w:rPr>
        <w:t xml:space="preserve"> </w:t>
      </w:r>
      <w:r w:rsidR="00F40A4F" w:rsidRPr="00C1423A">
        <w:rPr>
          <w:rFonts w:eastAsia="Calibri"/>
          <w:sz w:val="28"/>
        </w:rPr>
        <w:t>постановлению</w:t>
      </w:r>
      <w:r w:rsidR="00721F71" w:rsidRPr="00C1423A">
        <w:rPr>
          <w:rFonts w:eastAsia="Calibri"/>
          <w:sz w:val="28"/>
        </w:rPr>
        <w:t xml:space="preserve"> </w:t>
      </w:r>
      <w:r w:rsidR="00F40A4F" w:rsidRPr="00C1423A">
        <w:rPr>
          <w:rFonts w:eastAsia="Calibri"/>
          <w:sz w:val="28"/>
        </w:rPr>
        <w:t>администрации</w:t>
      </w:r>
      <w:r w:rsidR="00721F71" w:rsidRPr="00C1423A">
        <w:rPr>
          <w:rFonts w:eastAsia="Calibri"/>
          <w:sz w:val="28"/>
        </w:rPr>
        <w:t xml:space="preserve"> </w:t>
      </w:r>
      <w:r w:rsidR="00F40A4F" w:rsidRPr="00C1423A">
        <w:rPr>
          <w:rFonts w:eastAsia="Calibri"/>
          <w:sz w:val="28"/>
        </w:rPr>
        <w:t>города</w:t>
      </w:r>
      <w:r w:rsidR="00721F71" w:rsidRPr="00C1423A">
        <w:rPr>
          <w:rFonts w:eastAsia="Calibri"/>
          <w:sz w:val="28"/>
        </w:rPr>
        <w:t xml:space="preserve"> </w:t>
      </w:r>
      <w:r w:rsidRPr="00C1423A">
        <w:rPr>
          <w:rFonts w:eastAsia="Calibri"/>
          <w:sz w:val="28"/>
        </w:rPr>
        <w:t>от</w:t>
      </w:r>
      <w:r w:rsidR="00721F71" w:rsidRPr="00C1423A">
        <w:rPr>
          <w:rFonts w:eastAsia="Calibri"/>
          <w:sz w:val="28"/>
        </w:rPr>
        <w:t xml:space="preserve"> </w:t>
      </w:r>
      <w:r w:rsidR="00F40A4F" w:rsidRPr="00C1423A">
        <w:rPr>
          <w:rFonts w:eastAsia="Calibri"/>
          <w:sz w:val="28"/>
        </w:rPr>
        <w:t>25</w:t>
      </w:r>
      <w:r w:rsidRPr="00C1423A">
        <w:rPr>
          <w:rFonts w:eastAsia="Calibri"/>
          <w:sz w:val="28"/>
        </w:rPr>
        <w:t>.</w:t>
      </w:r>
      <w:r w:rsidR="00F40A4F" w:rsidRPr="00C1423A">
        <w:rPr>
          <w:rFonts w:eastAsia="Calibri"/>
          <w:sz w:val="28"/>
        </w:rPr>
        <w:t>07</w:t>
      </w:r>
      <w:r w:rsidRPr="00C1423A">
        <w:rPr>
          <w:rFonts w:eastAsia="Calibri"/>
          <w:sz w:val="28"/>
        </w:rPr>
        <w:t>.20</w:t>
      </w:r>
      <w:r w:rsidR="00F40A4F" w:rsidRPr="00C1423A">
        <w:rPr>
          <w:rFonts w:eastAsia="Calibri"/>
          <w:sz w:val="28"/>
        </w:rPr>
        <w:t>18</w:t>
      </w:r>
      <w:r w:rsidR="00721F71" w:rsidRPr="00C1423A">
        <w:rPr>
          <w:rFonts w:eastAsia="Calibri"/>
          <w:sz w:val="28"/>
        </w:rPr>
        <w:t xml:space="preserve"> </w:t>
      </w:r>
      <w:r w:rsidR="00C45880" w:rsidRPr="00C1423A">
        <w:rPr>
          <w:rFonts w:eastAsia="Calibri"/>
          <w:sz w:val="28"/>
        </w:rPr>
        <w:t>№</w:t>
      </w:r>
      <w:r w:rsidR="00F40A4F" w:rsidRPr="00C1423A">
        <w:rPr>
          <w:rFonts w:eastAsia="Calibri"/>
          <w:sz w:val="28"/>
        </w:rPr>
        <w:t>1053</w:t>
      </w:r>
      <w:r w:rsidR="00721F71" w:rsidRPr="00C1423A">
        <w:rPr>
          <w:rFonts w:eastAsia="Calibri"/>
          <w:sz w:val="28"/>
        </w:rPr>
        <w:t xml:space="preserve"> "</w:t>
      </w:r>
      <w:r w:rsidR="00C45880" w:rsidRPr="00C1423A">
        <w:rPr>
          <w:rFonts w:eastAsia="Calibri"/>
          <w:sz w:val="28"/>
        </w:rPr>
        <w:t>О</w:t>
      </w:r>
      <w:r w:rsidR="00721F71" w:rsidRPr="00C1423A">
        <w:rPr>
          <w:rFonts w:eastAsia="Calibri"/>
          <w:sz w:val="28"/>
        </w:rPr>
        <w:t xml:space="preserve"> </w:t>
      </w:r>
      <w:r w:rsidR="00C45880" w:rsidRPr="00C1423A">
        <w:rPr>
          <w:rFonts w:eastAsia="Calibri"/>
          <w:sz w:val="28"/>
        </w:rPr>
        <w:t>плане</w:t>
      </w:r>
      <w:r w:rsidR="00721F71" w:rsidRPr="00C1423A">
        <w:rPr>
          <w:rFonts w:eastAsia="Calibri"/>
          <w:sz w:val="28"/>
        </w:rPr>
        <w:t xml:space="preserve"> </w:t>
      </w:r>
      <w:r w:rsidR="00C45880" w:rsidRPr="00C1423A">
        <w:rPr>
          <w:rFonts w:eastAsia="Calibri"/>
          <w:sz w:val="28"/>
        </w:rPr>
        <w:t>мероприятий</w:t>
      </w:r>
      <w:r w:rsidR="00721F71" w:rsidRPr="00C1423A">
        <w:rPr>
          <w:rFonts w:eastAsia="Calibri"/>
          <w:sz w:val="28"/>
        </w:rPr>
        <w:t xml:space="preserve"> </w:t>
      </w:r>
      <w:r w:rsidR="00C45880" w:rsidRPr="00C1423A">
        <w:rPr>
          <w:rFonts w:eastAsia="Calibri"/>
          <w:sz w:val="28"/>
        </w:rPr>
        <w:t>по</w:t>
      </w:r>
      <w:r w:rsidR="00721F71" w:rsidRPr="00C1423A">
        <w:rPr>
          <w:rFonts w:eastAsia="Calibri"/>
          <w:sz w:val="28"/>
        </w:rPr>
        <w:t xml:space="preserve"> </w:t>
      </w:r>
      <w:r w:rsidR="00C45880" w:rsidRPr="00C1423A">
        <w:rPr>
          <w:rFonts w:eastAsia="Calibri"/>
          <w:sz w:val="28"/>
        </w:rPr>
        <w:t>реализации</w:t>
      </w:r>
      <w:r w:rsidR="00721F71" w:rsidRPr="00C1423A">
        <w:rPr>
          <w:rFonts w:eastAsia="Calibri"/>
          <w:sz w:val="28"/>
        </w:rPr>
        <w:t xml:space="preserve"> </w:t>
      </w:r>
      <w:r w:rsidR="00C45880" w:rsidRPr="00C1423A">
        <w:rPr>
          <w:rFonts w:eastAsia="Calibri"/>
          <w:sz w:val="28"/>
        </w:rPr>
        <w:t>Стратегии</w:t>
      </w:r>
      <w:r w:rsidR="00721F71" w:rsidRPr="00C1423A">
        <w:rPr>
          <w:rFonts w:eastAsia="Calibri"/>
          <w:sz w:val="28"/>
        </w:rPr>
        <w:t xml:space="preserve"> </w:t>
      </w:r>
      <w:r w:rsidR="00C45880" w:rsidRPr="00C1423A">
        <w:rPr>
          <w:rFonts w:eastAsia="Calibri"/>
          <w:sz w:val="28"/>
        </w:rPr>
        <w:t>социально-экономического</w:t>
      </w:r>
      <w:r w:rsidR="00721F71" w:rsidRPr="00C1423A">
        <w:rPr>
          <w:rFonts w:eastAsia="Calibri"/>
          <w:sz w:val="28"/>
        </w:rPr>
        <w:t xml:space="preserve"> </w:t>
      </w:r>
      <w:r w:rsidR="00C45880" w:rsidRPr="00C1423A">
        <w:rPr>
          <w:rFonts w:eastAsia="Calibri"/>
          <w:sz w:val="28"/>
        </w:rPr>
        <w:t>развития</w:t>
      </w:r>
      <w:r w:rsidR="00721F71" w:rsidRPr="00C1423A">
        <w:rPr>
          <w:rFonts w:eastAsia="Calibri"/>
          <w:sz w:val="28"/>
        </w:rPr>
        <w:t xml:space="preserve"> </w:t>
      </w:r>
      <w:r w:rsidR="00C45880" w:rsidRPr="00C1423A">
        <w:rPr>
          <w:rFonts w:eastAsia="Calibri"/>
          <w:sz w:val="28"/>
        </w:rPr>
        <w:t>горо</w:t>
      </w:r>
      <w:r w:rsidR="001C4DF7" w:rsidRPr="00C1423A">
        <w:rPr>
          <w:rFonts w:eastAsia="Calibri"/>
          <w:sz w:val="28"/>
        </w:rPr>
        <w:t>да</w:t>
      </w:r>
      <w:r w:rsidR="00721F71" w:rsidRPr="00C1423A">
        <w:rPr>
          <w:rFonts w:eastAsia="Calibri"/>
          <w:sz w:val="28"/>
        </w:rPr>
        <w:t xml:space="preserve"> </w:t>
      </w:r>
      <w:r w:rsidR="001C4DF7" w:rsidRPr="00C1423A">
        <w:rPr>
          <w:rFonts w:eastAsia="Calibri"/>
          <w:sz w:val="28"/>
        </w:rPr>
        <w:t>Нижневартовска</w:t>
      </w:r>
      <w:r w:rsidR="00721F71" w:rsidRPr="00C1423A">
        <w:rPr>
          <w:rFonts w:eastAsia="Calibri"/>
          <w:sz w:val="28"/>
        </w:rPr>
        <w:t xml:space="preserve"> </w:t>
      </w:r>
      <w:r w:rsidR="001C4DF7" w:rsidRPr="00C1423A">
        <w:rPr>
          <w:rFonts w:eastAsia="Calibri"/>
          <w:sz w:val="28"/>
        </w:rPr>
        <w:t>до</w:t>
      </w:r>
      <w:r w:rsidR="00721F71" w:rsidRPr="00C1423A">
        <w:rPr>
          <w:rFonts w:eastAsia="Calibri"/>
          <w:sz w:val="28"/>
        </w:rPr>
        <w:t xml:space="preserve"> </w:t>
      </w:r>
      <w:r w:rsidR="001C4DF7" w:rsidRPr="00C1423A">
        <w:rPr>
          <w:rFonts w:eastAsia="Calibri"/>
          <w:sz w:val="28"/>
        </w:rPr>
        <w:t>2030</w:t>
      </w:r>
      <w:r w:rsidR="00721F71" w:rsidRPr="00C1423A">
        <w:rPr>
          <w:rFonts w:eastAsia="Calibri"/>
          <w:sz w:val="28"/>
        </w:rPr>
        <w:t xml:space="preserve"> </w:t>
      </w:r>
      <w:r w:rsidR="001C4DF7" w:rsidRPr="00C1423A">
        <w:rPr>
          <w:rFonts w:eastAsia="Calibri"/>
          <w:sz w:val="28"/>
        </w:rPr>
        <w:t>года</w:t>
      </w:r>
      <w:r w:rsidR="00721F71" w:rsidRPr="00C1423A">
        <w:rPr>
          <w:rFonts w:eastAsia="Calibri"/>
          <w:sz w:val="28"/>
        </w:rPr>
        <w:t>"</w:t>
      </w:r>
      <w:r w:rsidR="001C4DF7" w:rsidRPr="00C1423A">
        <w:rPr>
          <w:rFonts w:eastAsia="Calibri"/>
          <w:sz w:val="28"/>
        </w:rPr>
        <w:t>.</w:t>
      </w:r>
    </w:p>
    <w:p w:rsidR="00507160" w:rsidRPr="00C1423A" w:rsidRDefault="00507160" w:rsidP="00D36FE4">
      <w:pPr>
        <w:ind w:firstLine="709"/>
        <w:jc w:val="both"/>
        <w:rPr>
          <w:rFonts w:eastAsia="Calibri"/>
          <w:sz w:val="28"/>
        </w:rPr>
      </w:pPr>
    </w:p>
    <w:p w:rsidR="00255897" w:rsidRPr="00C1423A" w:rsidRDefault="0013700F" w:rsidP="00D36FE4">
      <w:pPr>
        <w:ind w:firstLine="709"/>
        <w:jc w:val="both"/>
        <w:rPr>
          <w:sz w:val="28"/>
        </w:rPr>
      </w:pPr>
      <w:r w:rsidRPr="00C1423A">
        <w:rPr>
          <w:sz w:val="28"/>
        </w:rPr>
        <w:t>3.</w:t>
      </w:r>
      <w:r w:rsidR="00721F71" w:rsidRPr="00C1423A">
        <w:rPr>
          <w:sz w:val="28"/>
        </w:rPr>
        <w:t xml:space="preserve"> </w:t>
      </w:r>
      <w:r w:rsidRPr="00C1423A">
        <w:rPr>
          <w:sz w:val="28"/>
        </w:rPr>
        <w:t>Департаменту</w:t>
      </w:r>
      <w:r w:rsidR="00721F71" w:rsidRPr="00C1423A">
        <w:rPr>
          <w:sz w:val="28"/>
        </w:rPr>
        <w:t xml:space="preserve"> </w:t>
      </w:r>
      <w:r w:rsidRPr="00C1423A">
        <w:rPr>
          <w:sz w:val="28"/>
        </w:rPr>
        <w:t>общественных</w:t>
      </w:r>
      <w:r w:rsidR="00721F71" w:rsidRPr="00C1423A">
        <w:rPr>
          <w:sz w:val="28"/>
        </w:rPr>
        <w:t xml:space="preserve"> </w:t>
      </w:r>
      <w:r w:rsidRPr="00C1423A">
        <w:rPr>
          <w:sz w:val="28"/>
        </w:rPr>
        <w:t>коммуникаций</w:t>
      </w:r>
      <w:r w:rsidR="00721F71" w:rsidRPr="00C1423A">
        <w:rPr>
          <w:sz w:val="28"/>
        </w:rPr>
        <w:t xml:space="preserve"> </w:t>
      </w:r>
      <w:r w:rsidRPr="00C1423A">
        <w:rPr>
          <w:sz w:val="28"/>
        </w:rPr>
        <w:t>и</w:t>
      </w:r>
      <w:r w:rsidR="00721F71" w:rsidRPr="00C1423A">
        <w:rPr>
          <w:sz w:val="28"/>
        </w:rPr>
        <w:t xml:space="preserve"> </w:t>
      </w:r>
      <w:r w:rsidRPr="00C1423A">
        <w:rPr>
          <w:sz w:val="28"/>
        </w:rPr>
        <w:t>молодежной</w:t>
      </w:r>
      <w:r w:rsidR="00721F71" w:rsidRPr="00C1423A">
        <w:rPr>
          <w:sz w:val="28"/>
        </w:rPr>
        <w:t xml:space="preserve"> </w:t>
      </w:r>
      <w:r w:rsidRPr="00C1423A">
        <w:rPr>
          <w:sz w:val="28"/>
        </w:rPr>
        <w:t>политики</w:t>
      </w:r>
      <w:r w:rsidR="00721F71" w:rsidRPr="00C1423A">
        <w:rPr>
          <w:sz w:val="28"/>
        </w:rPr>
        <w:t xml:space="preserve"> </w:t>
      </w:r>
      <w:r w:rsidRPr="00C1423A">
        <w:rPr>
          <w:sz w:val="28"/>
        </w:rPr>
        <w:t>администрации</w:t>
      </w:r>
      <w:r w:rsidR="00721F71" w:rsidRPr="00C1423A">
        <w:rPr>
          <w:sz w:val="28"/>
        </w:rPr>
        <w:t xml:space="preserve"> </w:t>
      </w:r>
      <w:r w:rsidRPr="00C1423A">
        <w:rPr>
          <w:sz w:val="28"/>
        </w:rPr>
        <w:t>города</w:t>
      </w:r>
      <w:r w:rsidR="00721F71" w:rsidRPr="00C1423A">
        <w:rPr>
          <w:sz w:val="28"/>
        </w:rPr>
        <w:t xml:space="preserve"> </w:t>
      </w:r>
      <w:r w:rsidRPr="00C1423A">
        <w:rPr>
          <w:sz w:val="28"/>
        </w:rPr>
        <w:t>(В.А.</w:t>
      </w:r>
      <w:r w:rsidR="00721F71" w:rsidRPr="00C1423A">
        <w:rPr>
          <w:sz w:val="28"/>
        </w:rPr>
        <w:t xml:space="preserve"> </w:t>
      </w:r>
      <w:r w:rsidRPr="00C1423A">
        <w:rPr>
          <w:sz w:val="28"/>
        </w:rPr>
        <w:t>Мыльников)</w:t>
      </w:r>
      <w:r w:rsidR="00721F71" w:rsidRPr="00C1423A">
        <w:rPr>
          <w:sz w:val="28"/>
        </w:rPr>
        <w:t xml:space="preserve"> </w:t>
      </w:r>
      <w:r w:rsidR="00255897" w:rsidRPr="00C1423A">
        <w:rPr>
          <w:sz w:val="28"/>
        </w:rPr>
        <w:t>обеспечить</w:t>
      </w:r>
      <w:r w:rsidR="00721F71" w:rsidRPr="00C1423A">
        <w:rPr>
          <w:sz w:val="28"/>
        </w:rPr>
        <w:t xml:space="preserve"> </w:t>
      </w:r>
      <w:r w:rsidR="00255897" w:rsidRPr="00C1423A">
        <w:rPr>
          <w:sz w:val="28"/>
        </w:rPr>
        <w:t>опубликование</w:t>
      </w:r>
      <w:r w:rsidR="00721F71" w:rsidRPr="00C1423A">
        <w:rPr>
          <w:sz w:val="28"/>
        </w:rPr>
        <w:t xml:space="preserve"> </w:t>
      </w:r>
      <w:r w:rsidR="00255897" w:rsidRPr="00C1423A">
        <w:rPr>
          <w:sz w:val="28"/>
        </w:rPr>
        <w:t>постановления</w:t>
      </w:r>
      <w:r w:rsidR="00721F71" w:rsidRPr="00C1423A">
        <w:rPr>
          <w:sz w:val="28"/>
        </w:rPr>
        <w:t xml:space="preserve"> </w:t>
      </w:r>
      <w:r w:rsidR="00255897" w:rsidRPr="00C1423A">
        <w:rPr>
          <w:sz w:val="28"/>
        </w:rPr>
        <w:t>в</w:t>
      </w:r>
      <w:r w:rsidR="00721F71" w:rsidRPr="00C1423A">
        <w:rPr>
          <w:sz w:val="28"/>
        </w:rPr>
        <w:t xml:space="preserve"> </w:t>
      </w:r>
      <w:r w:rsidR="00255897" w:rsidRPr="00C1423A">
        <w:rPr>
          <w:sz w:val="28"/>
        </w:rPr>
        <w:t>газете</w:t>
      </w:r>
      <w:r w:rsidR="00721F71" w:rsidRPr="00C1423A">
        <w:rPr>
          <w:sz w:val="28"/>
        </w:rPr>
        <w:t xml:space="preserve"> "</w:t>
      </w:r>
      <w:proofErr w:type="spellStart"/>
      <w:r w:rsidR="00255897" w:rsidRPr="00C1423A">
        <w:rPr>
          <w:sz w:val="28"/>
        </w:rPr>
        <w:t>Варта</w:t>
      </w:r>
      <w:proofErr w:type="spellEnd"/>
      <w:r w:rsidR="00721F71" w:rsidRPr="00C1423A">
        <w:rPr>
          <w:sz w:val="28"/>
        </w:rPr>
        <w:t>"</w:t>
      </w:r>
      <w:r w:rsidR="00255897" w:rsidRPr="00C1423A">
        <w:rPr>
          <w:sz w:val="28"/>
        </w:rPr>
        <w:t>.</w:t>
      </w:r>
      <w:r w:rsidR="00721F71" w:rsidRPr="00C1423A">
        <w:rPr>
          <w:sz w:val="28"/>
        </w:rPr>
        <w:t xml:space="preserve"> </w:t>
      </w:r>
    </w:p>
    <w:p w:rsidR="00255897" w:rsidRPr="00C1423A" w:rsidRDefault="00255897" w:rsidP="00D36FE4">
      <w:pPr>
        <w:ind w:firstLine="709"/>
        <w:jc w:val="both"/>
        <w:rPr>
          <w:sz w:val="28"/>
        </w:rPr>
      </w:pPr>
    </w:p>
    <w:p w:rsidR="0013700F" w:rsidRPr="00C1423A" w:rsidRDefault="009E39E6" w:rsidP="00D36FE4">
      <w:pPr>
        <w:ind w:firstLine="709"/>
        <w:jc w:val="both"/>
        <w:rPr>
          <w:sz w:val="28"/>
        </w:rPr>
      </w:pPr>
      <w:r w:rsidRPr="00C1423A">
        <w:rPr>
          <w:sz w:val="28"/>
        </w:rPr>
        <w:t>4</w:t>
      </w:r>
      <w:r w:rsidR="0013700F" w:rsidRPr="00C1423A">
        <w:rPr>
          <w:sz w:val="28"/>
        </w:rPr>
        <w:t>.</w:t>
      </w:r>
      <w:r w:rsidR="00721F71" w:rsidRPr="00C1423A">
        <w:rPr>
          <w:sz w:val="28"/>
        </w:rPr>
        <w:t xml:space="preserve"> </w:t>
      </w:r>
      <w:r w:rsidR="00696AE9" w:rsidRPr="00C1423A">
        <w:rPr>
          <w:sz w:val="28"/>
        </w:rPr>
        <w:t>Контроль</w:t>
      </w:r>
      <w:r w:rsidR="00721F71" w:rsidRPr="00C1423A">
        <w:rPr>
          <w:sz w:val="28"/>
        </w:rPr>
        <w:t xml:space="preserve"> </w:t>
      </w:r>
      <w:r w:rsidR="0013700F" w:rsidRPr="00C1423A">
        <w:rPr>
          <w:sz w:val="28"/>
        </w:rPr>
        <w:t>за</w:t>
      </w:r>
      <w:r w:rsidR="00721F71" w:rsidRPr="00C1423A">
        <w:rPr>
          <w:sz w:val="28"/>
        </w:rPr>
        <w:t xml:space="preserve"> </w:t>
      </w:r>
      <w:r w:rsidR="0013700F" w:rsidRPr="00C1423A">
        <w:rPr>
          <w:sz w:val="28"/>
        </w:rPr>
        <w:t>выполнением</w:t>
      </w:r>
      <w:r w:rsidR="00721F71" w:rsidRPr="00C1423A">
        <w:rPr>
          <w:sz w:val="28"/>
        </w:rPr>
        <w:t xml:space="preserve"> </w:t>
      </w:r>
      <w:r w:rsidR="0013700F" w:rsidRPr="00C1423A">
        <w:rPr>
          <w:sz w:val="28"/>
        </w:rPr>
        <w:t>постановления</w:t>
      </w:r>
      <w:r w:rsidR="00721F71" w:rsidRPr="00C1423A">
        <w:rPr>
          <w:sz w:val="28"/>
        </w:rPr>
        <w:t xml:space="preserve"> </w:t>
      </w:r>
      <w:r w:rsidR="0013700F" w:rsidRPr="00C1423A">
        <w:rPr>
          <w:sz w:val="28"/>
        </w:rPr>
        <w:t>возложить</w:t>
      </w:r>
      <w:r w:rsidR="00721F71" w:rsidRPr="00C1423A">
        <w:rPr>
          <w:sz w:val="28"/>
        </w:rPr>
        <w:t xml:space="preserve"> </w:t>
      </w:r>
      <w:r w:rsidR="0013700F" w:rsidRPr="00C1423A">
        <w:rPr>
          <w:sz w:val="28"/>
        </w:rPr>
        <w:t>на</w:t>
      </w:r>
      <w:r w:rsidR="00721F71" w:rsidRPr="00C1423A">
        <w:rPr>
          <w:sz w:val="28"/>
        </w:rPr>
        <w:t xml:space="preserve"> </w:t>
      </w:r>
      <w:r w:rsidR="0013700F" w:rsidRPr="00C1423A">
        <w:rPr>
          <w:sz w:val="28"/>
        </w:rPr>
        <w:t>заместителей</w:t>
      </w:r>
      <w:r w:rsidR="00721F71" w:rsidRPr="00C1423A">
        <w:rPr>
          <w:sz w:val="28"/>
        </w:rPr>
        <w:t xml:space="preserve"> </w:t>
      </w:r>
      <w:r w:rsidR="0013700F" w:rsidRPr="00C1423A">
        <w:rPr>
          <w:sz w:val="28"/>
        </w:rPr>
        <w:t>главы</w:t>
      </w:r>
      <w:r w:rsidR="00721F71" w:rsidRPr="00C1423A">
        <w:rPr>
          <w:sz w:val="28"/>
        </w:rPr>
        <w:t xml:space="preserve"> </w:t>
      </w:r>
      <w:r w:rsidR="0013700F" w:rsidRPr="00C1423A">
        <w:rPr>
          <w:sz w:val="28"/>
        </w:rPr>
        <w:t>города</w:t>
      </w:r>
      <w:r w:rsidR="00721F71" w:rsidRPr="00C1423A">
        <w:rPr>
          <w:sz w:val="28"/>
        </w:rPr>
        <w:t xml:space="preserve"> </w:t>
      </w:r>
      <w:r w:rsidR="0013700F" w:rsidRPr="00C1423A">
        <w:rPr>
          <w:sz w:val="28"/>
        </w:rPr>
        <w:t>по</w:t>
      </w:r>
      <w:r w:rsidR="00721F71" w:rsidRPr="00C1423A">
        <w:rPr>
          <w:sz w:val="28"/>
        </w:rPr>
        <w:t xml:space="preserve"> </w:t>
      </w:r>
      <w:r w:rsidR="0013700F" w:rsidRPr="00C1423A">
        <w:rPr>
          <w:sz w:val="28"/>
        </w:rPr>
        <w:t>курируемым</w:t>
      </w:r>
      <w:r w:rsidR="00721F71" w:rsidRPr="00C1423A">
        <w:rPr>
          <w:sz w:val="28"/>
        </w:rPr>
        <w:t xml:space="preserve"> </w:t>
      </w:r>
      <w:r w:rsidR="0013700F" w:rsidRPr="00C1423A">
        <w:rPr>
          <w:sz w:val="28"/>
        </w:rPr>
        <w:t>направлениям</w:t>
      </w:r>
      <w:r w:rsidR="00721F71" w:rsidRPr="00C1423A">
        <w:rPr>
          <w:sz w:val="28"/>
        </w:rPr>
        <w:t xml:space="preserve"> </w:t>
      </w:r>
      <w:r w:rsidR="0013700F" w:rsidRPr="00C1423A">
        <w:rPr>
          <w:sz w:val="28"/>
        </w:rPr>
        <w:t>деятельности</w:t>
      </w:r>
      <w:r w:rsidR="00696AE9" w:rsidRPr="00C1423A">
        <w:rPr>
          <w:sz w:val="28"/>
        </w:rPr>
        <w:t>,</w:t>
      </w:r>
      <w:r w:rsidR="00721F71" w:rsidRPr="00C1423A">
        <w:rPr>
          <w:sz w:val="28"/>
        </w:rPr>
        <w:t xml:space="preserve"> </w:t>
      </w:r>
      <w:r w:rsidR="00696AE9" w:rsidRPr="00C1423A">
        <w:rPr>
          <w:sz w:val="28"/>
        </w:rPr>
        <w:t>управляющего</w:t>
      </w:r>
      <w:r w:rsidR="00721F71" w:rsidRPr="00C1423A">
        <w:rPr>
          <w:sz w:val="28"/>
        </w:rPr>
        <w:t xml:space="preserve"> </w:t>
      </w:r>
      <w:r w:rsidR="00696AE9" w:rsidRPr="00C1423A">
        <w:rPr>
          <w:sz w:val="28"/>
        </w:rPr>
        <w:t>делами</w:t>
      </w:r>
      <w:r w:rsidR="00721F71" w:rsidRPr="00C1423A">
        <w:rPr>
          <w:sz w:val="28"/>
        </w:rPr>
        <w:t xml:space="preserve"> </w:t>
      </w:r>
      <w:r w:rsidR="00696AE9" w:rsidRPr="00C1423A">
        <w:rPr>
          <w:sz w:val="28"/>
        </w:rPr>
        <w:t>администрации</w:t>
      </w:r>
      <w:r w:rsidR="00721F71" w:rsidRPr="00C1423A">
        <w:rPr>
          <w:sz w:val="28"/>
        </w:rPr>
        <w:t xml:space="preserve"> </w:t>
      </w:r>
      <w:r w:rsidR="00696AE9" w:rsidRPr="00C1423A">
        <w:rPr>
          <w:sz w:val="28"/>
        </w:rPr>
        <w:t>города</w:t>
      </w:r>
      <w:r w:rsidR="0013700F" w:rsidRPr="00C1423A">
        <w:rPr>
          <w:sz w:val="28"/>
        </w:rPr>
        <w:t>.</w:t>
      </w:r>
    </w:p>
    <w:p w:rsidR="0013700F" w:rsidRPr="00C1423A" w:rsidRDefault="0013700F" w:rsidP="00D36FE4">
      <w:pPr>
        <w:jc w:val="both"/>
        <w:rPr>
          <w:sz w:val="28"/>
        </w:rPr>
      </w:pPr>
    </w:p>
    <w:p w:rsidR="0013700F" w:rsidRPr="00C1423A" w:rsidRDefault="0013700F" w:rsidP="00D36FE4">
      <w:pPr>
        <w:jc w:val="both"/>
        <w:rPr>
          <w:sz w:val="28"/>
        </w:rPr>
      </w:pPr>
    </w:p>
    <w:p w:rsidR="0013700F" w:rsidRPr="00C1423A" w:rsidRDefault="0013700F" w:rsidP="00D36FE4">
      <w:pPr>
        <w:jc w:val="both"/>
        <w:rPr>
          <w:sz w:val="28"/>
        </w:rPr>
      </w:pPr>
    </w:p>
    <w:p w:rsidR="0013700F" w:rsidRPr="00C1423A" w:rsidRDefault="0013700F" w:rsidP="00D36FE4">
      <w:pPr>
        <w:jc w:val="both"/>
        <w:rPr>
          <w:sz w:val="28"/>
        </w:rPr>
      </w:pPr>
      <w:r w:rsidRPr="00C1423A">
        <w:rPr>
          <w:sz w:val="28"/>
        </w:rPr>
        <w:t>Глава</w:t>
      </w:r>
      <w:r w:rsidR="00721F71" w:rsidRPr="00C1423A">
        <w:rPr>
          <w:sz w:val="28"/>
        </w:rPr>
        <w:t xml:space="preserve"> </w:t>
      </w:r>
      <w:r w:rsidRPr="00C1423A">
        <w:rPr>
          <w:sz w:val="28"/>
        </w:rPr>
        <w:t>города</w:t>
      </w:r>
      <w:r w:rsidR="00721F71" w:rsidRPr="00C1423A">
        <w:rPr>
          <w:sz w:val="28"/>
        </w:rPr>
        <w:t xml:space="preserve">                                                                                           </w:t>
      </w:r>
      <w:r w:rsidRPr="00C1423A">
        <w:rPr>
          <w:sz w:val="28"/>
        </w:rPr>
        <w:t>Д.А.</w:t>
      </w:r>
      <w:r w:rsidR="00721F71" w:rsidRPr="00C1423A">
        <w:rPr>
          <w:sz w:val="28"/>
        </w:rPr>
        <w:t xml:space="preserve"> </w:t>
      </w:r>
      <w:r w:rsidRPr="00C1423A">
        <w:rPr>
          <w:sz w:val="28"/>
        </w:rPr>
        <w:t>Кощенко</w:t>
      </w:r>
    </w:p>
    <w:p w:rsidR="00721F71" w:rsidRPr="00C1423A" w:rsidRDefault="00721F71" w:rsidP="00721F71">
      <w:pPr>
        <w:jc w:val="both"/>
        <w:rPr>
          <w:sz w:val="28"/>
        </w:rPr>
      </w:pPr>
    </w:p>
    <w:p w:rsidR="003B185D" w:rsidRPr="00C1423A" w:rsidRDefault="003B185D" w:rsidP="0013700F">
      <w:pPr>
        <w:jc w:val="both"/>
        <w:rPr>
          <w:sz w:val="28"/>
          <w:szCs w:val="28"/>
        </w:rPr>
        <w:sectPr w:rsidR="003B185D" w:rsidRPr="00C1423A" w:rsidSect="00D36FE4"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21F71" w:rsidRPr="00C1423A" w:rsidRDefault="00721F71" w:rsidP="00D36FE4">
      <w:pPr>
        <w:ind w:firstLine="10915"/>
        <w:jc w:val="both"/>
        <w:rPr>
          <w:sz w:val="28"/>
          <w:szCs w:val="28"/>
        </w:rPr>
      </w:pPr>
      <w:r w:rsidRPr="00C1423A">
        <w:rPr>
          <w:sz w:val="28"/>
          <w:szCs w:val="28"/>
        </w:rPr>
        <w:lastRenderedPageBreak/>
        <w:t>Приложение к постановлению</w:t>
      </w:r>
    </w:p>
    <w:p w:rsidR="00721F71" w:rsidRPr="00C1423A" w:rsidRDefault="00721F71" w:rsidP="00D36FE4">
      <w:pPr>
        <w:ind w:firstLine="10915"/>
        <w:jc w:val="both"/>
        <w:rPr>
          <w:sz w:val="28"/>
          <w:szCs w:val="28"/>
        </w:rPr>
      </w:pPr>
      <w:r w:rsidRPr="00C1423A">
        <w:rPr>
          <w:sz w:val="28"/>
          <w:szCs w:val="28"/>
        </w:rPr>
        <w:t>администрации города</w:t>
      </w:r>
    </w:p>
    <w:p w:rsidR="00721F71" w:rsidRPr="00C1423A" w:rsidRDefault="00F84646" w:rsidP="00D36FE4">
      <w:pPr>
        <w:ind w:firstLine="10915"/>
        <w:jc w:val="both"/>
        <w:rPr>
          <w:sz w:val="28"/>
          <w:szCs w:val="28"/>
        </w:rPr>
      </w:pPr>
      <w:r w:rsidRPr="00C1423A">
        <w:rPr>
          <w:sz w:val="28"/>
          <w:szCs w:val="28"/>
        </w:rPr>
        <w:t>от 11.09.2023 №787</w:t>
      </w:r>
    </w:p>
    <w:p w:rsidR="00C45880" w:rsidRPr="00C1423A" w:rsidRDefault="00C45880" w:rsidP="00D36FE4">
      <w:pPr>
        <w:tabs>
          <w:tab w:val="left" w:pos="6120"/>
        </w:tabs>
        <w:jc w:val="center"/>
        <w:rPr>
          <w:b/>
          <w:sz w:val="28"/>
          <w:szCs w:val="28"/>
        </w:rPr>
      </w:pPr>
    </w:p>
    <w:p w:rsidR="00721F71" w:rsidRPr="00C1423A" w:rsidRDefault="00721F71" w:rsidP="00D36FE4">
      <w:pPr>
        <w:tabs>
          <w:tab w:val="left" w:pos="6120"/>
        </w:tabs>
        <w:jc w:val="center"/>
        <w:rPr>
          <w:b/>
          <w:sz w:val="28"/>
          <w:szCs w:val="28"/>
        </w:rPr>
      </w:pPr>
    </w:p>
    <w:p w:rsidR="00C45880" w:rsidRPr="00C1423A" w:rsidRDefault="00C45880" w:rsidP="00D36FE4">
      <w:pPr>
        <w:tabs>
          <w:tab w:val="left" w:pos="6120"/>
        </w:tabs>
        <w:jc w:val="center"/>
        <w:rPr>
          <w:b/>
          <w:sz w:val="28"/>
          <w:szCs w:val="28"/>
        </w:rPr>
      </w:pPr>
      <w:r w:rsidRPr="00C1423A">
        <w:rPr>
          <w:b/>
          <w:sz w:val="28"/>
          <w:szCs w:val="28"/>
        </w:rPr>
        <w:t>План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мероприятий</w:t>
      </w:r>
      <w:r w:rsidR="00721F71" w:rsidRPr="00C1423A">
        <w:rPr>
          <w:b/>
          <w:sz w:val="28"/>
          <w:szCs w:val="28"/>
        </w:rPr>
        <w:t xml:space="preserve"> </w:t>
      </w:r>
    </w:p>
    <w:p w:rsidR="00D36FE4" w:rsidRPr="00C1423A" w:rsidRDefault="00C45880" w:rsidP="00D36FE4">
      <w:pPr>
        <w:tabs>
          <w:tab w:val="left" w:pos="6120"/>
        </w:tabs>
        <w:jc w:val="center"/>
        <w:rPr>
          <w:b/>
          <w:sz w:val="28"/>
          <w:szCs w:val="28"/>
        </w:rPr>
      </w:pPr>
      <w:r w:rsidRPr="00C1423A">
        <w:rPr>
          <w:b/>
          <w:sz w:val="28"/>
          <w:szCs w:val="28"/>
        </w:rPr>
        <w:t>по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реализации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Стратегии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социально-экономического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развития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города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Нижневартовска</w:t>
      </w:r>
      <w:r w:rsidR="00721F71" w:rsidRPr="00C1423A">
        <w:rPr>
          <w:b/>
          <w:sz w:val="28"/>
          <w:szCs w:val="28"/>
        </w:rPr>
        <w:t xml:space="preserve"> </w:t>
      </w:r>
    </w:p>
    <w:p w:rsidR="00C45880" w:rsidRPr="00C1423A" w:rsidRDefault="00C45880" w:rsidP="00D36FE4">
      <w:pPr>
        <w:tabs>
          <w:tab w:val="left" w:pos="6120"/>
        </w:tabs>
        <w:jc w:val="center"/>
        <w:rPr>
          <w:b/>
          <w:sz w:val="28"/>
          <w:szCs w:val="28"/>
        </w:rPr>
      </w:pPr>
      <w:r w:rsidRPr="00C1423A">
        <w:rPr>
          <w:b/>
          <w:sz w:val="28"/>
          <w:szCs w:val="28"/>
        </w:rPr>
        <w:t>до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2036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года</w:t>
      </w:r>
    </w:p>
    <w:p w:rsidR="00B3577E" w:rsidRPr="00C1423A" w:rsidRDefault="00B3577E" w:rsidP="00B3577E">
      <w:pPr>
        <w:jc w:val="center"/>
        <w:rPr>
          <w:i/>
          <w:noProof/>
        </w:rPr>
      </w:pPr>
    </w:p>
    <w:p w:rsidR="00DC461A" w:rsidRPr="00C1423A" w:rsidRDefault="00C45880" w:rsidP="00D36FE4">
      <w:pPr>
        <w:tabs>
          <w:tab w:val="left" w:pos="6120"/>
        </w:tabs>
        <w:jc w:val="center"/>
        <w:rPr>
          <w:b/>
          <w:sz w:val="28"/>
          <w:szCs w:val="28"/>
        </w:rPr>
      </w:pPr>
      <w:r w:rsidRPr="00C1423A">
        <w:rPr>
          <w:b/>
          <w:sz w:val="28"/>
          <w:szCs w:val="28"/>
        </w:rPr>
        <w:t>Раздел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I.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Целевые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показатели,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на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достижение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которых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направлены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мероприятия</w:t>
      </w:r>
    </w:p>
    <w:p w:rsidR="00D36FE4" w:rsidRPr="00C1423A" w:rsidRDefault="00C45880" w:rsidP="00D36FE4">
      <w:pPr>
        <w:tabs>
          <w:tab w:val="left" w:pos="6120"/>
        </w:tabs>
        <w:jc w:val="center"/>
        <w:rPr>
          <w:b/>
          <w:sz w:val="28"/>
          <w:szCs w:val="28"/>
        </w:rPr>
      </w:pPr>
      <w:r w:rsidRPr="00C1423A">
        <w:rPr>
          <w:b/>
          <w:sz w:val="28"/>
          <w:szCs w:val="28"/>
        </w:rPr>
        <w:t>по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реализации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Стратегии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социально-экономического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развития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города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Нижневартовска</w:t>
      </w:r>
      <w:r w:rsidR="00721F71" w:rsidRPr="00C1423A">
        <w:rPr>
          <w:b/>
          <w:sz w:val="28"/>
          <w:szCs w:val="28"/>
        </w:rPr>
        <w:t xml:space="preserve"> </w:t>
      </w:r>
    </w:p>
    <w:p w:rsidR="00C45880" w:rsidRPr="00C1423A" w:rsidRDefault="00C45880" w:rsidP="00D36FE4">
      <w:pPr>
        <w:tabs>
          <w:tab w:val="left" w:pos="6120"/>
        </w:tabs>
        <w:jc w:val="center"/>
        <w:rPr>
          <w:b/>
          <w:sz w:val="28"/>
          <w:szCs w:val="28"/>
        </w:rPr>
      </w:pPr>
      <w:r w:rsidRPr="00C1423A">
        <w:rPr>
          <w:b/>
          <w:sz w:val="28"/>
          <w:szCs w:val="28"/>
        </w:rPr>
        <w:t>до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2036</w:t>
      </w:r>
      <w:r w:rsidR="00721F71" w:rsidRPr="00C1423A">
        <w:rPr>
          <w:b/>
          <w:sz w:val="28"/>
          <w:szCs w:val="28"/>
        </w:rPr>
        <w:t xml:space="preserve"> </w:t>
      </w:r>
      <w:r w:rsidRPr="00C1423A">
        <w:rPr>
          <w:b/>
          <w:sz w:val="28"/>
          <w:szCs w:val="28"/>
        </w:rPr>
        <w:t>года</w:t>
      </w:r>
    </w:p>
    <w:p w:rsidR="00721F71" w:rsidRPr="00C1423A" w:rsidRDefault="00721F71" w:rsidP="0084550A">
      <w:pPr>
        <w:tabs>
          <w:tab w:val="left" w:pos="6120"/>
        </w:tabs>
        <w:jc w:val="center"/>
        <w:rPr>
          <w:b/>
          <w:sz w:val="28"/>
          <w:szCs w:val="28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912"/>
        <w:gridCol w:w="978"/>
        <w:gridCol w:w="978"/>
        <w:gridCol w:w="975"/>
        <w:gridCol w:w="978"/>
        <w:gridCol w:w="978"/>
        <w:gridCol w:w="978"/>
        <w:gridCol w:w="975"/>
        <w:gridCol w:w="978"/>
        <w:gridCol w:w="983"/>
        <w:gridCol w:w="1110"/>
      </w:tblGrid>
      <w:tr w:rsidR="0084550A" w:rsidRPr="00C1423A" w:rsidTr="00DB4746">
        <w:trPr>
          <w:trHeight w:val="23"/>
        </w:trPr>
        <w:tc>
          <w:tcPr>
            <w:tcW w:w="193" w:type="pct"/>
            <w:vMerge w:val="restart"/>
            <w:shd w:val="clear" w:color="auto" w:fill="auto"/>
            <w:noWrap/>
            <w:hideMark/>
          </w:tcPr>
          <w:p w:rsidR="00721F71" w:rsidRPr="00C1423A" w:rsidRDefault="00C45880" w:rsidP="00721F71">
            <w:pPr>
              <w:ind w:left="-113" w:right="-113"/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№</w:t>
            </w:r>
          </w:p>
          <w:p w:rsidR="00C45880" w:rsidRPr="00C1423A" w:rsidRDefault="00C45880" w:rsidP="00721F71">
            <w:pPr>
              <w:ind w:left="-113" w:right="-113"/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361" w:type="pct"/>
            <w:vMerge w:val="restart"/>
            <w:shd w:val="clear" w:color="auto" w:fill="auto"/>
            <w:noWrap/>
            <w:hideMark/>
          </w:tcPr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Целевые</w:t>
            </w:r>
            <w:r w:rsidR="00721F71" w:rsidRPr="00C1423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b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721F71" w:rsidRPr="00C1423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2022</w:t>
            </w:r>
          </w:p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79" w:type="pct"/>
            <w:gridSpan w:val="2"/>
            <w:shd w:val="clear" w:color="auto" w:fill="auto"/>
            <w:noWrap/>
            <w:hideMark/>
          </w:tcPr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Этап</w:t>
            </w:r>
            <w:r w:rsidR="00721F71" w:rsidRPr="00C1423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2041" w:type="pct"/>
            <w:gridSpan w:val="6"/>
            <w:shd w:val="clear" w:color="auto" w:fill="auto"/>
          </w:tcPr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Этап</w:t>
            </w:r>
            <w:r w:rsidR="00721F71" w:rsidRPr="00C1423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387" w:type="pct"/>
            <w:shd w:val="clear" w:color="auto" w:fill="auto"/>
            <w:hideMark/>
          </w:tcPr>
          <w:p w:rsidR="0084550A" w:rsidRPr="00C1423A" w:rsidRDefault="0050716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Этап</w:t>
            </w:r>
            <w:r w:rsidR="00721F71" w:rsidRPr="00C1423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b/>
                <w:color w:val="000000"/>
                <w:sz w:val="18"/>
                <w:szCs w:val="18"/>
              </w:rPr>
              <w:t>III</w:t>
            </w:r>
            <w:r w:rsidR="00721F71" w:rsidRPr="00C1423A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84550A" w:rsidRPr="00C1423A" w:rsidRDefault="0050716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(2031-2036</w:t>
            </w:r>
            <w:r w:rsidR="00721F71" w:rsidRPr="00C1423A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C45880" w:rsidRPr="00C1423A" w:rsidRDefault="0050716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годы</w:t>
            </w:r>
            <w:r w:rsidR="00C45880" w:rsidRPr="00C1423A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vMerge/>
            <w:hideMark/>
          </w:tcPr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vMerge/>
            <w:hideMark/>
          </w:tcPr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hideMark/>
          </w:tcPr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noWrap/>
            <w:hideMark/>
          </w:tcPr>
          <w:p w:rsidR="00721F71" w:rsidRPr="00C1423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2023</w:t>
            </w:r>
          </w:p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721F71" w:rsidRPr="00C1423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2024</w:t>
            </w:r>
          </w:p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721F71" w:rsidRPr="00C1423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2025</w:t>
            </w:r>
          </w:p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721F71" w:rsidRPr="00C1423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2026</w:t>
            </w:r>
          </w:p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721F71" w:rsidRPr="00C1423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2027</w:t>
            </w:r>
          </w:p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721F71" w:rsidRPr="00C1423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2028</w:t>
            </w:r>
          </w:p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721F71" w:rsidRPr="00C1423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2029</w:t>
            </w:r>
          </w:p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721F71" w:rsidRPr="00C1423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2030</w:t>
            </w:r>
          </w:p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:rsidR="00721F71" w:rsidRPr="00C1423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2036</w:t>
            </w:r>
          </w:p>
          <w:p w:rsidR="00C45880" w:rsidRPr="00C1423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год</w:t>
            </w:r>
          </w:p>
        </w:tc>
      </w:tr>
      <w:tr w:rsidR="00C45880" w:rsidRPr="00C1423A" w:rsidTr="0084550A">
        <w:trPr>
          <w:trHeight w:val="23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C45880" w:rsidRPr="00C1423A" w:rsidRDefault="00721F71" w:rsidP="00C458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"</w:t>
            </w:r>
            <w:r w:rsidR="00C45880" w:rsidRPr="00C1423A">
              <w:rPr>
                <w:b/>
                <w:color w:val="000000"/>
                <w:sz w:val="18"/>
                <w:szCs w:val="18"/>
              </w:rPr>
              <w:t>Человеческий</w:t>
            </w:r>
            <w:r w:rsidRPr="00C1423A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C45880" w:rsidRPr="00C1423A">
              <w:rPr>
                <w:b/>
                <w:color w:val="000000"/>
                <w:sz w:val="18"/>
                <w:szCs w:val="18"/>
              </w:rPr>
              <w:t>капитал</w:t>
            </w:r>
            <w:r w:rsidRPr="00C1423A">
              <w:rPr>
                <w:b/>
                <w:color w:val="000000"/>
                <w:sz w:val="18"/>
                <w:szCs w:val="18"/>
              </w:rPr>
              <w:t>"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C1423A" w:rsidRDefault="00C45880" w:rsidP="00507160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Численность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населения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(среднегодовая)</w:t>
            </w:r>
            <w:r w:rsidR="0084550A" w:rsidRPr="00C1423A">
              <w:rPr>
                <w:color w:val="000000"/>
                <w:sz w:val="18"/>
                <w:szCs w:val="18"/>
              </w:rPr>
              <w:t xml:space="preserve">                  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507160" w:rsidRPr="00C1423A">
              <w:rPr>
                <w:color w:val="000000"/>
                <w:sz w:val="18"/>
                <w:szCs w:val="18"/>
              </w:rPr>
              <w:t>(</w:t>
            </w:r>
            <w:r w:rsidRPr="00C1423A">
              <w:rPr>
                <w:color w:val="000000"/>
                <w:sz w:val="18"/>
                <w:szCs w:val="18"/>
              </w:rPr>
              <w:t>тыс.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человек</w:t>
            </w:r>
            <w:r w:rsidR="00507160" w:rsidRPr="00C1423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285,2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285,6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C1423A" w:rsidRDefault="00C45880" w:rsidP="0084550A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286,1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286,9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286,9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287,9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288,9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45880" w:rsidRPr="00C1423A" w:rsidRDefault="00C45880" w:rsidP="0084550A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:rsidR="00C45880" w:rsidRPr="00C1423A" w:rsidRDefault="00C45880" w:rsidP="0084550A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293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C1423A" w:rsidRDefault="00C45880" w:rsidP="00C45880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Среднегодовая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507160" w:rsidRPr="00C1423A">
              <w:rPr>
                <w:color w:val="000000"/>
                <w:sz w:val="18"/>
                <w:szCs w:val="18"/>
              </w:rPr>
              <w:t>численность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507160" w:rsidRPr="00C1423A">
              <w:rPr>
                <w:color w:val="000000"/>
                <w:sz w:val="18"/>
                <w:szCs w:val="18"/>
              </w:rPr>
              <w:t>занятых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                  </w:t>
            </w:r>
            <w:r w:rsidR="00507160" w:rsidRPr="00C1423A">
              <w:rPr>
                <w:color w:val="000000"/>
                <w:sz w:val="18"/>
                <w:szCs w:val="18"/>
              </w:rPr>
              <w:t>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507160" w:rsidRPr="00C1423A">
              <w:rPr>
                <w:color w:val="000000"/>
                <w:sz w:val="18"/>
                <w:szCs w:val="18"/>
              </w:rPr>
              <w:t>экономике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507160" w:rsidRPr="00C1423A">
              <w:rPr>
                <w:color w:val="000000"/>
                <w:sz w:val="18"/>
                <w:szCs w:val="18"/>
              </w:rPr>
              <w:t>(</w:t>
            </w:r>
            <w:r w:rsidRPr="00C1423A">
              <w:rPr>
                <w:color w:val="000000"/>
                <w:sz w:val="18"/>
                <w:szCs w:val="18"/>
              </w:rPr>
              <w:t>тыс.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человек</w:t>
            </w:r>
            <w:r w:rsidR="00507160" w:rsidRPr="00C1423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125,5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125,9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126,4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128,1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C1423A" w:rsidRDefault="00721F71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129,4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129,4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131,1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3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C1423A" w:rsidRDefault="00C45880" w:rsidP="00FD48BF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Уровень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зарегистрированной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безработицы</w:t>
            </w:r>
            <w:r w:rsidR="00FD48BF" w:rsidRPr="00C1423A">
              <w:rPr>
                <w:color w:val="000000"/>
                <w:sz w:val="18"/>
                <w:szCs w:val="18"/>
              </w:rPr>
              <w:t xml:space="preserve">                </w:t>
            </w:r>
            <w:r w:rsidR="0084550A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(в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0,14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0,09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C1423A" w:rsidRDefault="00C45880" w:rsidP="00AA0FAC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Реальная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заработная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плата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работников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организаций*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(в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101,8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100,61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100,95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100,95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100,81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100,86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100,91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100,99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5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C1423A" w:rsidRDefault="00C45880" w:rsidP="00AA0FAC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Реальные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sz w:val="18"/>
                <w:szCs w:val="18"/>
              </w:rPr>
              <w:t>располагаемые</w:t>
            </w:r>
            <w:r w:rsidR="00721F71" w:rsidRPr="00C1423A">
              <w:rPr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денежные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доходы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населения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(в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tabs>
                <w:tab w:val="left" w:pos="225"/>
                <w:tab w:val="center" w:pos="463"/>
              </w:tabs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100,3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100,45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100,67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100,73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100,93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100,83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100,74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100,82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100,87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100,94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6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C1423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Численность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занятых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сфере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малого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и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среднего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предпринимательства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(</w:t>
            </w:r>
            <w:r w:rsidRPr="00C1423A">
              <w:rPr>
                <w:color w:val="000000"/>
                <w:sz w:val="18"/>
                <w:szCs w:val="18"/>
              </w:rPr>
              <w:t>тыс.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человек</w:t>
            </w:r>
            <w:r w:rsidR="00AA0FAC" w:rsidRPr="00C1423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FFFFFF" w:fill="FFFFFF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54,6</w:t>
            </w:r>
          </w:p>
        </w:tc>
        <w:tc>
          <w:tcPr>
            <w:tcW w:w="340" w:type="pct"/>
            <w:shd w:val="clear" w:color="FFFFFF" w:fill="FFFFFF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55,5</w:t>
            </w:r>
          </w:p>
        </w:tc>
        <w:tc>
          <w:tcPr>
            <w:tcW w:w="339" w:type="pct"/>
            <w:shd w:val="clear" w:color="FFFFFF" w:fill="FFFFFF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56,6</w:t>
            </w:r>
          </w:p>
        </w:tc>
        <w:tc>
          <w:tcPr>
            <w:tcW w:w="340" w:type="pct"/>
            <w:shd w:val="clear" w:color="FFFFFF" w:fill="FFFFFF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57,4</w:t>
            </w:r>
          </w:p>
        </w:tc>
        <w:tc>
          <w:tcPr>
            <w:tcW w:w="340" w:type="pct"/>
            <w:shd w:val="clear" w:color="FFFFFF" w:fill="FFFFFF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58,3</w:t>
            </w:r>
          </w:p>
        </w:tc>
        <w:tc>
          <w:tcPr>
            <w:tcW w:w="340" w:type="pct"/>
            <w:shd w:val="clear" w:color="FFFFFF" w:fill="FFFFFF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59,4</w:t>
            </w:r>
          </w:p>
        </w:tc>
        <w:tc>
          <w:tcPr>
            <w:tcW w:w="339" w:type="pct"/>
            <w:shd w:val="clear" w:color="FFFFFF" w:fill="FFFFFF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59,5</w:t>
            </w:r>
          </w:p>
        </w:tc>
        <w:tc>
          <w:tcPr>
            <w:tcW w:w="340" w:type="pct"/>
            <w:shd w:val="clear" w:color="FFFFFF" w:fill="FFFFFF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59,6</w:t>
            </w:r>
          </w:p>
        </w:tc>
        <w:tc>
          <w:tcPr>
            <w:tcW w:w="341" w:type="pct"/>
            <w:shd w:val="clear" w:color="FFFFFF" w:fill="FFFFFF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59,8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60,3</w:t>
            </w:r>
          </w:p>
        </w:tc>
      </w:tr>
      <w:tr w:rsidR="00C45880" w:rsidRPr="00C1423A" w:rsidTr="0084550A">
        <w:trPr>
          <w:trHeight w:val="23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C45880" w:rsidRPr="00C1423A" w:rsidRDefault="00721F71" w:rsidP="00C458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"</w:t>
            </w:r>
            <w:r w:rsidR="00C45880" w:rsidRPr="00C1423A">
              <w:rPr>
                <w:b/>
                <w:color w:val="000000"/>
                <w:sz w:val="18"/>
                <w:szCs w:val="18"/>
              </w:rPr>
              <w:t>Качество</w:t>
            </w:r>
            <w:r w:rsidRPr="00C1423A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C45880" w:rsidRPr="00C1423A">
              <w:rPr>
                <w:b/>
                <w:color w:val="000000"/>
                <w:sz w:val="18"/>
                <w:szCs w:val="18"/>
              </w:rPr>
              <w:t>жизни</w:t>
            </w:r>
            <w:r w:rsidRPr="00C1423A">
              <w:rPr>
                <w:b/>
                <w:color w:val="000000"/>
                <w:sz w:val="18"/>
                <w:szCs w:val="18"/>
              </w:rPr>
              <w:t>"</w:t>
            </w:r>
          </w:p>
        </w:tc>
      </w:tr>
      <w:tr w:rsidR="00DB4746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DB4746" w:rsidRPr="00C1423A" w:rsidRDefault="00DB4746" w:rsidP="00DB4746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361" w:type="pct"/>
            <w:shd w:val="clear" w:color="auto" w:fill="auto"/>
            <w:hideMark/>
          </w:tcPr>
          <w:p w:rsidR="00DB4746" w:rsidRPr="00C1423A" w:rsidRDefault="00DB4746" w:rsidP="00DB4746">
            <w:pPr>
              <w:jc w:val="both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Доступность дошкольного образования для детей в возрасте от 1,5 до 7 лет (в %)</w:t>
            </w:r>
          </w:p>
        </w:tc>
        <w:tc>
          <w:tcPr>
            <w:tcW w:w="340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100</w:t>
            </w:r>
          </w:p>
        </w:tc>
        <w:tc>
          <w:tcPr>
            <w:tcW w:w="339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100</w:t>
            </w:r>
          </w:p>
        </w:tc>
        <w:tc>
          <w:tcPr>
            <w:tcW w:w="339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100</w:t>
            </w:r>
          </w:p>
        </w:tc>
        <w:tc>
          <w:tcPr>
            <w:tcW w:w="341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100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8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C1423A" w:rsidRDefault="00C45880" w:rsidP="00AA0FAC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Доля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обучающихся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муниципальных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общеобразовательных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учреждениях,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занимающихся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во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вторую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(третью)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смену,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84550A" w:rsidRPr="00C1423A">
              <w:rPr>
                <w:color w:val="000000"/>
                <w:sz w:val="18"/>
                <w:szCs w:val="18"/>
              </w:rPr>
              <w:t xml:space="preserve">               </w:t>
            </w:r>
            <w:r w:rsidRPr="00C1423A">
              <w:rPr>
                <w:color w:val="000000"/>
                <w:sz w:val="18"/>
                <w:szCs w:val="18"/>
              </w:rPr>
              <w:t>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общей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численности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обучающихся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84550A" w:rsidRPr="00C1423A"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C1423A">
              <w:rPr>
                <w:color w:val="000000"/>
                <w:sz w:val="18"/>
                <w:szCs w:val="18"/>
              </w:rPr>
              <w:t>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lastRenderedPageBreak/>
              <w:t>муниципальных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о</w:t>
            </w:r>
            <w:r w:rsidR="00AA0FAC" w:rsidRPr="00C1423A">
              <w:rPr>
                <w:color w:val="000000"/>
                <w:sz w:val="18"/>
                <w:szCs w:val="18"/>
              </w:rPr>
              <w:t>бщеобразовательных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учреждениях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(в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lastRenderedPageBreak/>
              <w:t>1</w:t>
            </w:r>
            <w:r w:rsidR="00AA0FAC" w:rsidRPr="00C1423A">
              <w:rPr>
                <w:sz w:val="18"/>
                <w:szCs w:val="18"/>
              </w:rPr>
              <w:t>6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14,8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13,7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12,6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341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7,1</w:t>
            </w:r>
          </w:p>
        </w:tc>
        <w:tc>
          <w:tcPr>
            <w:tcW w:w="387" w:type="pct"/>
            <w:shd w:val="clear" w:color="auto" w:fill="auto"/>
            <w:noWrap/>
          </w:tcPr>
          <w:p w:rsidR="00C45880" w:rsidRPr="00C1423A" w:rsidRDefault="00AA0FAC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6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9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C1423A" w:rsidRDefault="00C45880" w:rsidP="00C45880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Число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посещений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культурных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мероприятий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(</w:t>
            </w:r>
            <w:r w:rsidRPr="00C1423A">
              <w:rPr>
                <w:color w:val="000000"/>
                <w:sz w:val="18"/>
                <w:szCs w:val="18"/>
              </w:rPr>
              <w:t>тыс.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единиц</w:t>
            </w:r>
            <w:r w:rsidR="00AA0FAC" w:rsidRPr="00C1423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AA0FAC" w:rsidP="00721F71">
            <w:pPr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C1423A">
              <w:rPr>
                <w:sz w:val="18"/>
                <w:szCs w:val="18"/>
              </w:rPr>
              <w:t>1</w:t>
            </w:r>
            <w:r w:rsidR="00721F71" w:rsidRPr="00C1423A">
              <w:rPr>
                <w:sz w:val="18"/>
                <w:szCs w:val="18"/>
              </w:rPr>
              <w:t xml:space="preserve"> </w:t>
            </w:r>
            <w:r w:rsidRPr="00C1423A">
              <w:rPr>
                <w:sz w:val="18"/>
                <w:szCs w:val="18"/>
              </w:rPr>
              <w:t>246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</w:t>
            </w:r>
            <w:r w:rsidR="00721F71" w:rsidRPr="00C1423A">
              <w:rPr>
                <w:sz w:val="18"/>
                <w:szCs w:val="18"/>
              </w:rPr>
              <w:t xml:space="preserve"> </w:t>
            </w:r>
            <w:r w:rsidRPr="00C1423A">
              <w:rPr>
                <w:sz w:val="18"/>
                <w:szCs w:val="18"/>
              </w:rPr>
              <w:t>288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</w:t>
            </w:r>
            <w:r w:rsidR="00721F71" w:rsidRPr="00C1423A">
              <w:rPr>
                <w:sz w:val="18"/>
                <w:szCs w:val="18"/>
              </w:rPr>
              <w:t xml:space="preserve"> </w:t>
            </w:r>
            <w:r w:rsidRPr="00C1423A">
              <w:rPr>
                <w:sz w:val="18"/>
                <w:szCs w:val="18"/>
              </w:rPr>
              <w:t>305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</w:t>
            </w:r>
            <w:r w:rsidR="00721F71" w:rsidRPr="00C1423A">
              <w:rPr>
                <w:sz w:val="18"/>
                <w:szCs w:val="18"/>
              </w:rPr>
              <w:t xml:space="preserve"> </w:t>
            </w:r>
            <w:r w:rsidRPr="00C1423A">
              <w:rPr>
                <w:sz w:val="18"/>
                <w:szCs w:val="18"/>
              </w:rPr>
              <w:t>345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</w:t>
            </w:r>
            <w:r w:rsidR="00721F71" w:rsidRPr="00C1423A">
              <w:rPr>
                <w:sz w:val="18"/>
                <w:szCs w:val="18"/>
              </w:rPr>
              <w:t xml:space="preserve"> </w:t>
            </w:r>
            <w:r w:rsidRPr="00C1423A">
              <w:rPr>
                <w:sz w:val="18"/>
                <w:szCs w:val="18"/>
              </w:rPr>
              <w:t>372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</w:t>
            </w:r>
            <w:r w:rsidR="00721F71" w:rsidRPr="00C1423A">
              <w:rPr>
                <w:sz w:val="18"/>
                <w:szCs w:val="18"/>
              </w:rPr>
              <w:t xml:space="preserve"> </w:t>
            </w:r>
            <w:r w:rsidRPr="00C1423A">
              <w:rPr>
                <w:sz w:val="18"/>
                <w:szCs w:val="18"/>
              </w:rPr>
              <w:t>381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</w:t>
            </w:r>
            <w:r w:rsidR="00721F71" w:rsidRPr="00C1423A">
              <w:rPr>
                <w:sz w:val="18"/>
                <w:szCs w:val="18"/>
              </w:rPr>
              <w:t xml:space="preserve"> </w:t>
            </w:r>
            <w:r w:rsidRPr="00C1423A">
              <w:rPr>
                <w:sz w:val="18"/>
                <w:szCs w:val="18"/>
              </w:rPr>
              <w:t>390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</w:t>
            </w:r>
            <w:r w:rsidR="00721F71" w:rsidRPr="00C1423A">
              <w:rPr>
                <w:sz w:val="18"/>
                <w:szCs w:val="18"/>
              </w:rPr>
              <w:t xml:space="preserve"> </w:t>
            </w:r>
            <w:r w:rsidRPr="00C1423A">
              <w:rPr>
                <w:sz w:val="18"/>
                <w:szCs w:val="18"/>
              </w:rPr>
              <w:t>467</w:t>
            </w:r>
          </w:p>
        </w:tc>
        <w:tc>
          <w:tcPr>
            <w:tcW w:w="341" w:type="pct"/>
            <w:shd w:val="clear" w:color="auto" w:fill="auto"/>
            <w:noWrap/>
          </w:tcPr>
          <w:p w:rsidR="00C45880" w:rsidRPr="00C1423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</w:t>
            </w:r>
            <w:r w:rsidR="00721F71" w:rsidRPr="00C1423A">
              <w:rPr>
                <w:sz w:val="18"/>
                <w:szCs w:val="18"/>
              </w:rPr>
              <w:t xml:space="preserve"> </w:t>
            </w:r>
            <w:r w:rsidRPr="00C1423A">
              <w:rPr>
                <w:sz w:val="18"/>
                <w:szCs w:val="18"/>
              </w:rPr>
              <w:t>519</w:t>
            </w:r>
          </w:p>
        </w:tc>
        <w:tc>
          <w:tcPr>
            <w:tcW w:w="387" w:type="pct"/>
            <w:shd w:val="clear" w:color="auto" w:fill="auto"/>
            <w:noWrap/>
          </w:tcPr>
          <w:p w:rsidR="00C45880" w:rsidRPr="00C1423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1</w:t>
            </w:r>
            <w:r w:rsidR="00721F71" w:rsidRPr="00C1423A">
              <w:rPr>
                <w:sz w:val="18"/>
                <w:szCs w:val="18"/>
              </w:rPr>
              <w:t xml:space="preserve"> </w:t>
            </w:r>
            <w:r w:rsidRPr="00C1423A">
              <w:rPr>
                <w:sz w:val="18"/>
                <w:szCs w:val="18"/>
              </w:rPr>
              <w:t>539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C1423A" w:rsidRDefault="00C45880" w:rsidP="00AA0FAC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Доля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населения,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систематически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занимающегося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физической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культурой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84550A" w:rsidRPr="00C1423A">
              <w:rPr>
                <w:color w:val="000000"/>
                <w:sz w:val="18"/>
                <w:szCs w:val="18"/>
              </w:rPr>
              <w:t xml:space="preserve">                   </w:t>
            </w:r>
            <w:r w:rsidR="00AA0FAC" w:rsidRPr="00C1423A">
              <w:rPr>
                <w:color w:val="000000"/>
                <w:sz w:val="18"/>
                <w:szCs w:val="18"/>
              </w:rPr>
              <w:t>и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спортом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(в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53,7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84550A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54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57,5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61,8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63,7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65,9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67,4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68,1</w:t>
            </w:r>
          </w:p>
        </w:tc>
        <w:tc>
          <w:tcPr>
            <w:tcW w:w="341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70,4</w:t>
            </w:r>
          </w:p>
        </w:tc>
        <w:tc>
          <w:tcPr>
            <w:tcW w:w="387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74,5</w:t>
            </w:r>
          </w:p>
        </w:tc>
      </w:tr>
      <w:tr w:rsidR="00DB4746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DB4746" w:rsidRPr="00C1423A" w:rsidRDefault="00DB4746" w:rsidP="00DB4746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1361" w:type="pct"/>
            <w:shd w:val="clear" w:color="auto" w:fill="auto"/>
            <w:hideMark/>
          </w:tcPr>
          <w:p w:rsidR="00DB4746" w:rsidRPr="00C1423A" w:rsidRDefault="00DB4746" w:rsidP="00DB4746">
            <w:pPr>
              <w:jc w:val="both"/>
              <w:rPr>
                <w:strike/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Количество некоммерческих организаций, зарегистрированных в городе (единиц)</w:t>
            </w:r>
          </w:p>
        </w:tc>
        <w:tc>
          <w:tcPr>
            <w:tcW w:w="340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trike/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360</w:t>
            </w:r>
          </w:p>
        </w:tc>
        <w:tc>
          <w:tcPr>
            <w:tcW w:w="340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trike/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385</w:t>
            </w:r>
          </w:p>
        </w:tc>
        <w:tc>
          <w:tcPr>
            <w:tcW w:w="339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trike/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404</w:t>
            </w:r>
          </w:p>
        </w:tc>
        <w:tc>
          <w:tcPr>
            <w:tcW w:w="340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trike/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403</w:t>
            </w:r>
          </w:p>
        </w:tc>
        <w:tc>
          <w:tcPr>
            <w:tcW w:w="340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410</w:t>
            </w:r>
          </w:p>
        </w:tc>
        <w:tc>
          <w:tcPr>
            <w:tcW w:w="340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415</w:t>
            </w:r>
          </w:p>
        </w:tc>
        <w:tc>
          <w:tcPr>
            <w:tcW w:w="339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420</w:t>
            </w:r>
          </w:p>
        </w:tc>
        <w:tc>
          <w:tcPr>
            <w:tcW w:w="340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430</w:t>
            </w:r>
          </w:p>
        </w:tc>
        <w:tc>
          <w:tcPr>
            <w:tcW w:w="341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440</w:t>
            </w:r>
          </w:p>
        </w:tc>
        <w:tc>
          <w:tcPr>
            <w:tcW w:w="387" w:type="pct"/>
            <w:shd w:val="clear" w:color="auto" w:fill="auto"/>
            <w:noWrap/>
          </w:tcPr>
          <w:p w:rsidR="00DB4746" w:rsidRPr="00C1423A" w:rsidRDefault="00DB4746" w:rsidP="00DB4746">
            <w:pPr>
              <w:jc w:val="center"/>
              <w:rPr>
                <w:sz w:val="18"/>
                <w:szCs w:val="18"/>
              </w:rPr>
            </w:pPr>
            <w:r w:rsidRPr="00C1423A">
              <w:rPr>
                <w:sz w:val="18"/>
                <w:szCs w:val="18"/>
              </w:rPr>
              <w:t>450</w:t>
            </w:r>
          </w:p>
        </w:tc>
      </w:tr>
      <w:tr w:rsidR="00C45880" w:rsidRPr="00C1423A" w:rsidTr="0084550A">
        <w:trPr>
          <w:trHeight w:val="23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C45880" w:rsidRPr="00C1423A" w:rsidRDefault="00721F71" w:rsidP="00C458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"</w:t>
            </w:r>
            <w:r w:rsidR="00C45880" w:rsidRPr="00C1423A">
              <w:rPr>
                <w:b/>
                <w:color w:val="000000"/>
                <w:sz w:val="18"/>
                <w:szCs w:val="18"/>
              </w:rPr>
              <w:t>Креативная</w:t>
            </w:r>
            <w:r w:rsidRPr="00C1423A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C45880" w:rsidRPr="00C1423A">
              <w:rPr>
                <w:b/>
                <w:color w:val="000000"/>
                <w:sz w:val="18"/>
                <w:szCs w:val="18"/>
              </w:rPr>
              <w:t>экономика</w:t>
            </w:r>
            <w:r w:rsidRPr="00C1423A">
              <w:rPr>
                <w:b/>
                <w:color w:val="000000"/>
                <w:sz w:val="18"/>
                <w:szCs w:val="18"/>
              </w:rPr>
              <w:t>"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12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C1423A" w:rsidRDefault="00C45880" w:rsidP="00AA0FAC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Объем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отгруженной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продукции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на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душу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населения*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(</w:t>
            </w:r>
            <w:r w:rsidRPr="00C1423A">
              <w:rPr>
                <w:color w:val="000000"/>
                <w:sz w:val="18"/>
                <w:szCs w:val="18"/>
              </w:rPr>
              <w:t>тыс.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рублей</w:t>
            </w:r>
            <w:r w:rsidR="00AA0FAC" w:rsidRPr="00C1423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354,42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353,94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357,07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361,24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369,11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377,99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385,53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394,78</w:t>
            </w:r>
          </w:p>
        </w:tc>
        <w:tc>
          <w:tcPr>
            <w:tcW w:w="341" w:type="pct"/>
            <w:shd w:val="clear" w:color="auto" w:fill="auto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406,39</w:t>
            </w:r>
          </w:p>
        </w:tc>
        <w:tc>
          <w:tcPr>
            <w:tcW w:w="387" w:type="pct"/>
            <w:shd w:val="clear" w:color="auto" w:fill="auto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498,82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13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C1423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Объем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инвестиций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основной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капитал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84550A" w:rsidRPr="00C1423A">
              <w:rPr>
                <w:color w:val="000000"/>
                <w:sz w:val="18"/>
                <w:szCs w:val="18"/>
              </w:rPr>
              <w:t xml:space="preserve">                 </w:t>
            </w:r>
            <w:r w:rsidRPr="00C1423A">
              <w:rPr>
                <w:color w:val="000000"/>
                <w:sz w:val="18"/>
                <w:szCs w:val="18"/>
              </w:rPr>
              <w:t>на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одного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занятого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экономике*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(</w:t>
            </w:r>
            <w:r w:rsidRPr="00C1423A">
              <w:rPr>
                <w:color w:val="000000"/>
                <w:sz w:val="18"/>
                <w:szCs w:val="18"/>
              </w:rPr>
              <w:t>тыс.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рублей</w:t>
            </w:r>
            <w:r w:rsidR="00AA0FAC" w:rsidRPr="00C1423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FFFFFF" w:fill="FFFFFF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382,29</w:t>
            </w:r>
          </w:p>
        </w:tc>
        <w:tc>
          <w:tcPr>
            <w:tcW w:w="340" w:type="pct"/>
            <w:shd w:val="clear" w:color="FFFFFF" w:fill="FFFFFF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394,09</w:t>
            </w:r>
          </w:p>
        </w:tc>
        <w:tc>
          <w:tcPr>
            <w:tcW w:w="339" w:type="pct"/>
            <w:shd w:val="clear" w:color="FFFFFF" w:fill="FFFFFF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405,8</w:t>
            </w:r>
            <w:r w:rsidR="0084550A" w:rsidRPr="00C142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FFFFFF" w:fill="FFFFFF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420,23</w:t>
            </w:r>
          </w:p>
        </w:tc>
        <w:tc>
          <w:tcPr>
            <w:tcW w:w="340" w:type="pct"/>
            <w:shd w:val="clear" w:color="FFFFFF" w:fill="FFFFFF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442,93</w:t>
            </w:r>
          </w:p>
        </w:tc>
        <w:tc>
          <w:tcPr>
            <w:tcW w:w="340" w:type="pct"/>
            <w:shd w:val="clear" w:color="FFFFFF" w:fill="FFFFFF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467,55</w:t>
            </w:r>
          </w:p>
        </w:tc>
        <w:tc>
          <w:tcPr>
            <w:tcW w:w="339" w:type="pct"/>
            <w:shd w:val="clear" w:color="FFFFFF" w:fill="FFFFFF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487,17</w:t>
            </w:r>
          </w:p>
        </w:tc>
        <w:tc>
          <w:tcPr>
            <w:tcW w:w="340" w:type="pct"/>
            <w:shd w:val="clear" w:color="FFFFFF" w:fill="FFFFFF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499,64</w:t>
            </w:r>
          </w:p>
        </w:tc>
        <w:tc>
          <w:tcPr>
            <w:tcW w:w="341" w:type="pct"/>
            <w:shd w:val="clear" w:color="FFFFFF" w:fill="FFFFFF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504,61</w:t>
            </w:r>
          </w:p>
        </w:tc>
        <w:tc>
          <w:tcPr>
            <w:tcW w:w="387" w:type="pct"/>
            <w:shd w:val="clear" w:color="FFFFFF" w:fill="FFFFFF"/>
            <w:noWrap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682,40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14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C1423A" w:rsidRDefault="00C45880" w:rsidP="00AA0FAC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Количество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малых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и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средних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предприятий,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включая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23A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(на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конец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года)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(</w:t>
            </w:r>
            <w:r w:rsidRPr="00C1423A">
              <w:rPr>
                <w:color w:val="000000"/>
                <w:sz w:val="18"/>
                <w:szCs w:val="18"/>
              </w:rPr>
              <w:t>единиц</w:t>
            </w:r>
            <w:r w:rsidR="00AA0FAC" w:rsidRPr="00C1423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341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387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4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760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15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C1423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Оборот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розничной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торговли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(</w:t>
            </w:r>
            <w:r w:rsidRPr="00C1423A">
              <w:rPr>
                <w:color w:val="000000"/>
                <w:sz w:val="18"/>
                <w:szCs w:val="18"/>
              </w:rPr>
              <w:t>млн.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рублей</w:t>
            </w:r>
            <w:r w:rsidR="00AA0FAC" w:rsidRPr="00C1423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117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790,9</w:t>
            </w:r>
            <w:r w:rsidR="0084550A" w:rsidRPr="00C142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128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795,8</w:t>
            </w:r>
            <w:r w:rsidR="0084550A" w:rsidRPr="00C142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9" w:type="pct"/>
            <w:shd w:val="clear" w:color="auto" w:fill="auto"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131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371,7</w:t>
            </w:r>
            <w:r w:rsidR="0084550A" w:rsidRPr="00C142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136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626,6</w:t>
            </w:r>
            <w:r w:rsidR="0084550A" w:rsidRPr="00C142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143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457,9</w:t>
            </w:r>
            <w:r w:rsidR="0084550A" w:rsidRPr="00C142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150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630,9</w:t>
            </w:r>
            <w:r w:rsidR="0084550A" w:rsidRPr="00C142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9" w:type="pct"/>
            <w:shd w:val="clear" w:color="auto" w:fill="auto"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158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162,4</w:t>
            </w:r>
            <w:r w:rsidR="0084550A" w:rsidRPr="00C142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166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070,5</w:t>
            </w:r>
            <w:r w:rsidR="0084550A" w:rsidRPr="00C142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174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374,0</w:t>
            </w:r>
            <w:r w:rsidR="0084550A" w:rsidRPr="00C142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shd w:val="clear" w:color="auto" w:fill="auto"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214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659,7</w:t>
            </w:r>
            <w:r w:rsidR="0084550A" w:rsidRPr="00C1423A">
              <w:rPr>
                <w:color w:val="000000"/>
                <w:sz w:val="18"/>
                <w:szCs w:val="18"/>
              </w:rPr>
              <w:t>0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16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721F71" w:rsidRPr="00C1423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Общая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площадь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жилых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помещений,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приходящаяся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среднем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на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одного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жителя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(</w:t>
            </w:r>
            <w:proofErr w:type="spellStart"/>
            <w:r w:rsidR="00721F71" w:rsidRPr="00C1423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="00AA0FAC" w:rsidRPr="00C1423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19,96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20,04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20,1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20,16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20,92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21,02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21,33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21,67</w:t>
            </w:r>
          </w:p>
        </w:tc>
        <w:tc>
          <w:tcPr>
            <w:tcW w:w="341" w:type="pct"/>
            <w:shd w:val="clear" w:color="auto" w:fill="auto"/>
            <w:noWrap/>
          </w:tcPr>
          <w:p w:rsidR="00C45880" w:rsidRPr="00C1423A" w:rsidRDefault="0084550A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387" w:type="pct"/>
            <w:shd w:val="clear" w:color="auto" w:fill="auto"/>
            <w:noWrap/>
          </w:tcPr>
          <w:p w:rsidR="00C45880" w:rsidRPr="00C1423A" w:rsidRDefault="0084550A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23,3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17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721F71" w:rsidRPr="00C1423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Доля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ветхого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и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аварийного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жилищного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фонда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84550A" w:rsidRPr="00C1423A">
              <w:rPr>
                <w:color w:val="000000"/>
                <w:sz w:val="18"/>
                <w:szCs w:val="18"/>
              </w:rPr>
              <w:t xml:space="preserve">       </w:t>
            </w:r>
            <w:r w:rsidRPr="00C1423A">
              <w:rPr>
                <w:color w:val="000000"/>
                <w:sz w:val="18"/>
                <w:szCs w:val="18"/>
              </w:rPr>
              <w:t>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общем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объеме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жилищного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фонда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(в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0,28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84550A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0,04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0,03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0,02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341" w:type="pct"/>
            <w:shd w:val="clear" w:color="auto" w:fill="auto"/>
            <w:noWrap/>
          </w:tcPr>
          <w:p w:rsidR="00C45880" w:rsidRPr="00C1423A" w:rsidRDefault="00AA0FAC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</w:tcPr>
          <w:p w:rsidR="00C45880" w:rsidRPr="00C1423A" w:rsidRDefault="00AA0FAC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0</w:t>
            </w:r>
          </w:p>
        </w:tc>
      </w:tr>
      <w:tr w:rsidR="00C45880" w:rsidRPr="00C1423A" w:rsidTr="0084550A">
        <w:trPr>
          <w:trHeight w:val="23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C45880" w:rsidRPr="00C1423A" w:rsidRDefault="00721F71" w:rsidP="00C458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23A">
              <w:rPr>
                <w:b/>
                <w:color w:val="000000"/>
                <w:sz w:val="18"/>
                <w:szCs w:val="18"/>
              </w:rPr>
              <w:t>"</w:t>
            </w:r>
            <w:proofErr w:type="spellStart"/>
            <w:r w:rsidR="00C45880" w:rsidRPr="00C1423A">
              <w:rPr>
                <w:b/>
                <w:color w:val="000000"/>
                <w:sz w:val="18"/>
                <w:szCs w:val="18"/>
              </w:rPr>
              <w:t>Здоровьесбережение</w:t>
            </w:r>
            <w:proofErr w:type="spellEnd"/>
            <w:r w:rsidRPr="00C1423A">
              <w:rPr>
                <w:b/>
                <w:color w:val="000000"/>
                <w:sz w:val="18"/>
                <w:szCs w:val="18"/>
              </w:rPr>
              <w:t>"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18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C45880" w:rsidRPr="00C1423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Общий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коэффициент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рождаемости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(число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родившихся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живыми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на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1</w:t>
            </w:r>
            <w:r w:rsidR="0084550A" w:rsidRPr="00C1423A">
              <w:rPr>
                <w:sz w:val="18"/>
                <w:szCs w:val="18"/>
              </w:rPr>
              <w:t> </w:t>
            </w:r>
            <w:r w:rsidR="00AA0FAC" w:rsidRPr="00C1423A">
              <w:rPr>
                <w:color w:val="000000"/>
                <w:sz w:val="18"/>
                <w:szCs w:val="18"/>
              </w:rPr>
              <w:t>000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человек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населения)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AA0FAC" w:rsidRPr="00C1423A">
              <w:rPr>
                <w:color w:val="000000"/>
                <w:sz w:val="18"/>
                <w:szCs w:val="18"/>
              </w:rPr>
              <w:t>(в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D35379" w:rsidRPr="00C1423A">
              <w:rPr>
                <w:color w:val="000000"/>
                <w:sz w:val="18"/>
                <w:szCs w:val="18"/>
              </w:rPr>
              <w:t>‰</w:t>
            </w:r>
            <w:r w:rsidR="00AA0FAC" w:rsidRPr="00C1423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10,9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10,9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721F71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721F71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341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387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11,2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19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C45880" w:rsidRPr="00C1423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Общий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коэффициент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смертности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(число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умерших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на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1</w:t>
            </w:r>
            <w:r w:rsidR="0084550A" w:rsidRPr="00C1423A">
              <w:rPr>
                <w:sz w:val="18"/>
                <w:szCs w:val="18"/>
              </w:rPr>
              <w:t> </w:t>
            </w:r>
            <w:r w:rsidRPr="00C1423A">
              <w:rPr>
                <w:color w:val="000000"/>
                <w:sz w:val="18"/>
                <w:szCs w:val="18"/>
              </w:rPr>
              <w:t>000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человек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населения)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D35379" w:rsidRPr="00C1423A">
              <w:rPr>
                <w:color w:val="000000"/>
                <w:sz w:val="18"/>
                <w:szCs w:val="18"/>
              </w:rPr>
              <w:t>(в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D35379" w:rsidRPr="00C1423A">
              <w:rPr>
                <w:color w:val="000000"/>
                <w:sz w:val="18"/>
                <w:szCs w:val="18"/>
              </w:rPr>
              <w:t>‰)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341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387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6,1</w:t>
            </w:r>
          </w:p>
        </w:tc>
      </w:tr>
      <w:tr w:rsidR="0084550A" w:rsidRPr="00C1423A" w:rsidTr="00DB4746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C1423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20</w:t>
            </w:r>
            <w:r w:rsidR="00507160" w:rsidRPr="00C142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C45880" w:rsidRPr="00C1423A" w:rsidRDefault="00C45880" w:rsidP="00D35379">
            <w:pPr>
              <w:jc w:val="both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Доля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населения,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Pr="00C1423A">
              <w:rPr>
                <w:color w:val="000000"/>
                <w:sz w:val="18"/>
                <w:szCs w:val="18"/>
              </w:rPr>
              <w:t>обеспеченно</w:t>
            </w:r>
            <w:r w:rsidR="00D35379" w:rsidRPr="00C1423A">
              <w:rPr>
                <w:color w:val="000000"/>
                <w:sz w:val="18"/>
                <w:szCs w:val="18"/>
              </w:rPr>
              <w:t>го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D35379" w:rsidRPr="00C1423A">
              <w:rPr>
                <w:color w:val="000000"/>
                <w:sz w:val="18"/>
                <w:szCs w:val="18"/>
              </w:rPr>
              <w:t>качественной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D35379" w:rsidRPr="00C1423A">
              <w:rPr>
                <w:color w:val="000000"/>
                <w:sz w:val="18"/>
                <w:szCs w:val="18"/>
              </w:rPr>
              <w:t>питьевой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D35379" w:rsidRPr="00C1423A">
              <w:rPr>
                <w:color w:val="000000"/>
                <w:sz w:val="18"/>
                <w:szCs w:val="18"/>
              </w:rPr>
              <w:t>водой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D35379" w:rsidRPr="00C1423A">
              <w:rPr>
                <w:color w:val="000000"/>
                <w:sz w:val="18"/>
                <w:szCs w:val="18"/>
              </w:rPr>
              <w:t>(в</w:t>
            </w:r>
            <w:r w:rsidR="00721F71" w:rsidRPr="00C1423A">
              <w:rPr>
                <w:color w:val="000000"/>
                <w:sz w:val="18"/>
                <w:szCs w:val="18"/>
              </w:rPr>
              <w:t xml:space="preserve"> </w:t>
            </w:r>
            <w:r w:rsidR="00D35379" w:rsidRPr="00C1423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1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</w:tcPr>
          <w:p w:rsidR="00C45880" w:rsidRPr="00C1423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C1423A">
              <w:rPr>
                <w:color w:val="000000"/>
                <w:sz w:val="18"/>
                <w:szCs w:val="18"/>
              </w:rPr>
              <w:t>100</w:t>
            </w:r>
          </w:p>
        </w:tc>
      </w:tr>
    </w:tbl>
    <w:p w:rsidR="00696AE9" w:rsidRPr="00C1423A" w:rsidRDefault="00D35379" w:rsidP="00C45880">
      <w:pPr>
        <w:tabs>
          <w:tab w:val="left" w:pos="6120"/>
        </w:tabs>
        <w:rPr>
          <w:sz w:val="28"/>
          <w:szCs w:val="28"/>
        </w:rPr>
      </w:pPr>
      <w:r w:rsidRPr="00C1423A">
        <w:rPr>
          <w:sz w:val="28"/>
          <w:szCs w:val="28"/>
        </w:rPr>
        <w:t>__________</w:t>
      </w:r>
      <w:r w:rsidR="00721F71" w:rsidRPr="00C1423A">
        <w:rPr>
          <w:sz w:val="28"/>
          <w:szCs w:val="28"/>
        </w:rPr>
        <w:t>__________</w:t>
      </w:r>
    </w:p>
    <w:p w:rsidR="00C45880" w:rsidRPr="00C1423A" w:rsidRDefault="00C45880" w:rsidP="00C45880">
      <w:pPr>
        <w:tabs>
          <w:tab w:val="left" w:pos="6120"/>
        </w:tabs>
        <w:rPr>
          <w:sz w:val="24"/>
          <w:szCs w:val="24"/>
        </w:rPr>
      </w:pPr>
      <w:r w:rsidRPr="00C1423A">
        <w:rPr>
          <w:sz w:val="24"/>
          <w:szCs w:val="24"/>
        </w:rPr>
        <w:t>*</w:t>
      </w:r>
      <w:r w:rsidR="0084550A" w:rsidRPr="00C1423A">
        <w:rPr>
          <w:sz w:val="24"/>
          <w:szCs w:val="24"/>
        </w:rPr>
        <w:t>П</w:t>
      </w:r>
      <w:r w:rsidRPr="00C1423A">
        <w:rPr>
          <w:sz w:val="24"/>
          <w:szCs w:val="24"/>
        </w:rPr>
        <w:t>о</w:t>
      </w:r>
      <w:r w:rsidR="00721F71" w:rsidRPr="00C1423A">
        <w:rPr>
          <w:sz w:val="24"/>
          <w:szCs w:val="24"/>
        </w:rPr>
        <w:t xml:space="preserve"> </w:t>
      </w:r>
      <w:r w:rsidRPr="00C1423A">
        <w:rPr>
          <w:sz w:val="24"/>
          <w:szCs w:val="24"/>
        </w:rPr>
        <w:t>крупным</w:t>
      </w:r>
      <w:r w:rsidR="00721F71" w:rsidRPr="00C1423A">
        <w:rPr>
          <w:sz w:val="24"/>
          <w:szCs w:val="24"/>
        </w:rPr>
        <w:t xml:space="preserve"> </w:t>
      </w:r>
      <w:r w:rsidRPr="00C1423A">
        <w:rPr>
          <w:sz w:val="24"/>
          <w:szCs w:val="24"/>
        </w:rPr>
        <w:t>и</w:t>
      </w:r>
      <w:r w:rsidR="00721F71" w:rsidRPr="00C1423A">
        <w:rPr>
          <w:sz w:val="24"/>
          <w:szCs w:val="24"/>
        </w:rPr>
        <w:t xml:space="preserve"> </w:t>
      </w:r>
      <w:r w:rsidRPr="00C1423A">
        <w:rPr>
          <w:sz w:val="24"/>
          <w:szCs w:val="24"/>
        </w:rPr>
        <w:t>средним</w:t>
      </w:r>
      <w:r w:rsidR="00721F71" w:rsidRPr="00C1423A">
        <w:rPr>
          <w:sz w:val="24"/>
          <w:szCs w:val="24"/>
        </w:rPr>
        <w:t xml:space="preserve"> </w:t>
      </w:r>
      <w:r w:rsidRPr="00C1423A">
        <w:rPr>
          <w:sz w:val="24"/>
          <w:szCs w:val="24"/>
        </w:rPr>
        <w:t>организациям</w:t>
      </w:r>
      <w:r w:rsidR="0084550A" w:rsidRPr="00C1423A">
        <w:rPr>
          <w:sz w:val="24"/>
          <w:szCs w:val="24"/>
        </w:rPr>
        <w:t>.</w:t>
      </w:r>
    </w:p>
    <w:p w:rsidR="00DB4746" w:rsidRPr="00C1423A" w:rsidRDefault="00861E68" w:rsidP="00DB4746">
      <w:pPr>
        <w:tabs>
          <w:tab w:val="left" w:pos="6120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1423A">
        <w:rPr>
          <w:sz w:val="22"/>
          <w:szCs w:val="28"/>
        </w:rPr>
        <w:br w:type="page"/>
      </w:r>
      <w:r w:rsidR="00DB4746" w:rsidRPr="00C1423A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Раздел II. Мероприятия</w:t>
      </w:r>
    </w:p>
    <w:p w:rsidR="00DB4746" w:rsidRPr="00C1423A" w:rsidRDefault="00DB4746" w:rsidP="00DB474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1423A">
        <w:rPr>
          <w:b/>
          <w:bCs/>
          <w:color w:val="000000"/>
          <w:sz w:val="28"/>
          <w:szCs w:val="28"/>
          <w:shd w:val="clear" w:color="auto" w:fill="FFFFFF"/>
        </w:rPr>
        <w:t>по реализации Стратегии социально-экономического развития города Нижневартовска</w:t>
      </w:r>
    </w:p>
    <w:p w:rsidR="00DB4746" w:rsidRPr="00C1423A" w:rsidRDefault="00DB4746" w:rsidP="00DB474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1423A">
        <w:rPr>
          <w:b/>
          <w:bCs/>
          <w:color w:val="000000"/>
          <w:sz w:val="28"/>
          <w:szCs w:val="28"/>
          <w:shd w:val="clear" w:color="auto" w:fill="FFFFFF"/>
        </w:rPr>
        <w:t>до 2036 года</w:t>
      </w:r>
    </w:p>
    <w:p w:rsidR="00FD24A1" w:rsidRPr="00C1423A" w:rsidRDefault="00FD24A1" w:rsidP="00DB474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D24A1" w:rsidRPr="00C1423A" w:rsidRDefault="00FD24A1" w:rsidP="00FD24A1">
      <w:pPr>
        <w:jc w:val="center"/>
        <w:rPr>
          <w:i/>
          <w:noProof/>
          <w:sz w:val="24"/>
        </w:rPr>
      </w:pPr>
      <w:r w:rsidRPr="00C1423A">
        <w:rPr>
          <w:i/>
          <w:noProof/>
          <w:sz w:val="24"/>
        </w:rPr>
        <w:t>(в ред. постановления администрации города Нижневартовска от 15.05.2026 №434)</w:t>
      </w:r>
    </w:p>
    <w:p w:rsidR="00DB4746" w:rsidRPr="00C1423A" w:rsidRDefault="00DB4746" w:rsidP="00DB4746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517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2792"/>
        <w:gridCol w:w="3528"/>
        <w:gridCol w:w="2226"/>
        <w:gridCol w:w="2060"/>
        <w:gridCol w:w="1815"/>
        <w:gridCol w:w="2376"/>
      </w:tblGrid>
      <w:tr w:rsidR="00DB4746" w:rsidRPr="00C1423A" w:rsidTr="00D40A77">
        <w:trPr>
          <w:trHeight w:val="20"/>
        </w:trPr>
        <w:tc>
          <w:tcPr>
            <w:tcW w:w="93" w:type="pct"/>
            <w:shd w:val="clear" w:color="auto" w:fill="auto"/>
            <w:hideMark/>
          </w:tcPr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№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926" w:type="pct"/>
            <w:shd w:val="clear" w:color="auto" w:fill="auto"/>
            <w:hideMark/>
          </w:tcPr>
          <w:p w:rsidR="00DB4746" w:rsidRPr="00C1423A" w:rsidRDefault="00DB4746" w:rsidP="00D40A77">
            <w:pPr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Направление</w:t>
            </w:r>
          </w:p>
          <w:p w:rsidR="00DB4746" w:rsidRPr="00C1423A" w:rsidRDefault="00DB4746" w:rsidP="00D40A77">
            <w:pPr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развития</w:t>
            </w:r>
          </w:p>
        </w:tc>
        <w:tc>
          <w:tcPr>
            <w:tcW w:w="1170" w:type="pct"/>
            <w:shd w:val="clear" w:color="auto" w:fill="auto"/>
            <w:hideMark/>
          </w:tcPr>
          <w:p w:rsidR="00DB4746" w:rsidRPr="00C1423A" w:rsidRDefault="00DB4746" w:rsidP="00D40A77">
            <w:pPr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Содержание</w:t>
            </w:r>
          </w:p>
          <w:p w:rsidR="00DB4746" w:rsidRPr="00C1423A" w:rsidRDefault="00DB4746" w:rsidP="00D40A77">
            <w:pPr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мероприятия</w:t>
            </w:r>
          </w:p>
          <w:p w:rsidR="00DB4746" w:rsidRPr="00C1423A" w:rsidRDefault="00DB4746" w:rsidP="00D40A77">
            <w:pPr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(ключевого события)</w:t>
            </w:r>
          </w:p>
        </w:tc>
        <w:tc>
          <w:tcPr>
            <w:tcW w:w="738" w:type="pct"/>
            <w:shd w:val="clear" w:color="auto" w:fill="auto"/>
            <w:hideMark/>
          </w:tcPr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 xml:space="preserve">Целевой ориентир / показатель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(количественный, качественный),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ожидаемый результат</w:t>
            </w:r>
          </w:p>
        </w:tc>
        <w:tc>
          <w:tcPr>
            <w:tcW w:w="683" w:type="pct"/>
            <w:shd w:val="clear" w:color="auto" w:fill="auto"/>
            <w:hideMark/>
          </w:tcPr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Источник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финансового (ресурсного)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обеспечения</w:t>
            </w:r>
          </w:p>
        </w:tc>
        <w:tc>
          <w:tcPr>
            <w:tcW w:w="602" w:type="pct"/>
            <w:shd w:val="clear" w:color="auto" w:fill="auto"/>
            <w:hideMark/>
          </w:tcPr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Сроки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реализации</w:t>
            </w:r>
          </w:p>
        </w:tc>
        <w:tc>
          <w:tcPr>
            <w:tcW w:w="788" w:type="pct"/>
            <w:shd w:val="clear" w:color="auto" w:fill="auto"/>
            <w:hideMark/>
          </w:tcPr>
          <w:p w:rsidR="00DB4746" w:rsidRPr="00C1423A" w:rsidRDefault="00DB4746" w:rsidP="00D40A77">
            <w:pPr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Ответственные</w:t>
            </w:r>
          </w:p>
          <w:p w:rsidR="00DB4746" w:rsidRPr="00C1423A" w:rsidRDefault="00DB4746" w:rsidP="00D40A77">
            <w:pPr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исполнители</w:t>
            </w:r>
          </w:p>
        </w:tc>
      </w:tr>
      <w:tr w:rsidR="00DB4746" w:rsidRPr="00C1423A" w:rsidTr="00D40A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 xml:space="preserve">Цель: повышение качества жизни населения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</w:rPr>
              <w:t>в результате формирования устойчивой модели экономики, основанной на инновациях, глобально конкурентоспособной и социально ориентированной</w:t>
            </w:r>
          </w:p>
        </w:tc>
      </w:tr>
      <w:tr w:rsidR="00DB4746" w:rsidRPr="00C1423A" w:rsidTr="00D40A77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  <w:lang w:val="en-US"/>
              </w:rPr>
              <w:t>I</w:t>
            </w:r>
            <w:r w:rsidRPr="00C1423A">
              <w:rPr>
                <w:b/>
                <w:sz w:val="14"/>
                <w:szCs w:val="14"/>
              </w:rPr>
              <w:t>. ''Человеческий капитал''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1.1.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Конкурентоспособная сфера образования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развитие инфраструктуры образования: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строительство дошкольных образовательных организаций по 320 мест каждая (в элементе планировочной структуры 21; в элементе планировочной структуры 26 по ул. Дзержинского, д. 6 и ул. Дзержинского, д. 6/1) - 3 объекта;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реконструкция дошкольной образовательной организации на 180 мест (в элементе планировочной структуры 7а) - 1 объект;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строительство общеобразовательных организаций      по 1 125 мест каждая (в элементах планировочной структуры 10В, 15П, 33) - 3 объекта;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строительство общеобразовательной школы на 800 мест в 9А микрорайоне;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капитальный ремонт МБОУ "СШ №6" мощностью 600 мест;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капитальный ремонт МБОУ "СШ №2 -многопрофильная им. Е.И. Куропаткина" мощностью 600 мест;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- приобретение нежилого помещения на 140 мест       под </w:t>
            </w:r>
            <w:proofErr w:type="spellStart"/>
            <w:r w:rsidRPr="00C1423A">
              <w:rPr>
                <w:sz w:val="14"/>
                <w:szCs w:val="14"/>
              </w:rPr>
              <w:t>билдинг</w:t>
            </w:r>
            <w:proofErr w:type="spellEnd"/>
            <w:r w:rsidRPr="00C1423A">
              <w:rPr>
                <w:sz w:val="14"/>
                <w:szCs w:val="14"/>
              </w:rPr>
              <w:t>-сад в квартале 26;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приобретение нежилого здания на 320 мест                      в квартале 18 Восточного планировочного района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сохранение доступности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дошкольного образования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для детей в возрасте от 1,5 до 7 лет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на уровне 100%;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уменьшение доли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обучающихся в муниципальных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общеобразовательных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учреждениях, занимающихся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во вторую (третью) смену,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 общей численности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обучающихся в муниципальных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общеобразовательных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учреждениях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 16% в 2022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6% в 2036 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муниципальная программа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(далее - МП)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"Развитие образования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"Капитальное строительство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реконструкция объектов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социальной сферы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"Молодежь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образования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департамент строительства администрации города; 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по социальной политике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общественных коммуникаций и молодежной политики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муниципальной собственности и земельных ресурсов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обеспечение цифровой трансформации отрасли образования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достижение качества образования на уровне лучших всероссийских практик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создание материально-технической базы                        для реализации основных и дополнительных общеобразовательных программ в школах города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создание эффективной системы выявления, поддержки и развития способностей и талантов у детей                        и молодежи, расширение механизмов сотрудничества среднего и высшего образования (в том числе создание университетских классов, центров консультаций             по олимпиадам, образовательных лабораторий)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1.2.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Развитие культурного пространства                   и духовно-нравственного потенциала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rFonts w:eastAsia="Calibri"/>
                <w:sz w:val="14"/>
                <w:szCs w:val="14"/>
              </w:rPr>
            </w:pPr>
            <w:r w:rsidRPr="00C1423A">
              <w:rPr>
                <w:rFonts w:eastAsia="Calibri"/>
                <w:sz w:val="14"/>
                <w:szCs w:val="14"/>
              </w:rPr>
              <w:t xml:space="preserve">совершенствование культурно-досуговой инфраструктуры, улучшение материально-технического обеспечения культурной деятельности: 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размещение городских библиотек №14, №3, №</w:t>
            </w:r>
            <w:proofErr w:type="gramStart"/>
            <w:r w:rsidRPr="00C1423A">
              <w:rPr>
                <w:sz w:val="14"/>
                <w:szCs w:val="14"/>
              </w:rPr>
              <w:t xml:space="preserve">6,   </w:t>
            </w:r>
            <w:proofErr w:type="gramEnd"/>
            <w:r w:rsidRPr="00C1423A">
              <w:rPr>
                <w:sz w:val="14"/>
                <w:szCs w:val="14"/>
              </w:rPr>
              <w:t xml:space="preserve">   №4, №7;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- размещение универсальной библиотеки;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размещение художественно-выставочного комплекса;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- строительство культурно-познавательного комплекса (элемент планировочной структуры - озеро </w:t>
            </w:r>
            <w:proofErr w:type="spellStart"/>
            <w:r w:rsidRPr="00C1423A">
              <w:rPr>
                <w:sz w:val="14"/>
                <w:szCs w:val="14"/>
              </w:rPr>
              <w:t>Эмтор</w:t>
            </w:r>
            <w:proofErr w:type="spellEnd"/>
            <w:r w:rsidRPr="00C1423A">
              <w:rPr>
                <w:sz w:val="14"/>
                <w:szCs w:val="14"/>
              </w:rPr>
              <w:t>)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 xml:space="preserve">увеличение числа посещений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культурных мероприятий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 1 246 тыс. в 2022 году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1 539 тыс. в 2036 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социальной сферы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департамент по социальной политике администрации города</w:t>
            </w: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rFonts w:eastAsia="Calibri"/>
                <w:sz w:val="14"/>
                <w:szCs w:val="14"/>
              </w:rPr>
              <w:t>создание условий для развития дополнительного образования детей в детских школах искусств                                 и музыкальной школе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строительство детской музыкальной школы, детской школы искусств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строительство МАУДО г. Нижневартовска                             "ДМШ им. Ю.Д. Кузнецова" (элемент планировочной структуры 7)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создание эффективной системы выявления, поддержки                     и развития способностей и талантов у детей                        и молодежи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повышение привлекательности культуры и искусства округа, города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rFonts w:eastAsia="Calibri"/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внедрение цифровых технологий, автоматизированных информационных систем управления организаций культуры, искусства, физической культуры                         и спорта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1.3.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proofErr w:type="spellStart"/>
            <w:r w:rsidRPr="00C1423A">
              <w:rPr>
                <w:sz w:val="14"/>
                <w:szCs w:val="14"/>
              </w:rPr>
              <w:t>Человекоцентричность</w:t>
            </w:r>
            <w:proofErr w:type="spellEnd"/>
            <w:r w:rsidRPr="00C1423A">
              <w:rPr>
                <w:sz w:val="14"/>
                <w:szCs w:val="14"/>
              </w:rPr>
              <w:t xml:space="preserve"> отраслей социальной сферы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развитие социальной инфраструктуры и обеспечение высокого уровня предоставления социальных              услуг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увеличение числа получателей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мер социальной поддержки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 41 803 чел. в 2022 году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42 388 чел. в 2036 году;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увеличение ежегодного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количества жителей города,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 том числе отдельных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категорий граждан,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охваченных проектами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услугами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социально ориентированных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некоммерческих организаций,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 7 000 чел. в 2022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8 000 чел. в 2036 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"Социальная поддержка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социальная помощь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для отдельных категорий граждан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гражданского общества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образования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социальной сферы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по социальной политике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образования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совершенствование механизмов адресной социальной защиты и системы социального обслуживания        граждан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предоставление гражданам пособий, выплат и других мер социальной поддержки, предусмотренных законодательством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оптимизация механизмов социальной поддержки различных категорий населения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реализация социальной помощи нуждающимся гражданам в соответствии с государственной социальной политикой и общественными потребностями конкретного человека как объекта социальной защиты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развитие модели социального обслуживания, ориентированной на потребности человека                           и выстраивание </w:t>
            </w:r>
            <w:proofErr w:type="spellStart"/>
            <w:r w:rsidRPr="00C1423A">
              <w:rPr>
                <w:sz w:val="14"/>
                <w:szCs w:val="14"/>
              </w:rPr>
              <w:t>клиентоориентированной</w:t>
            </w:r>
            <w:proofErr w:type="spellEnd"/>
            <w:r w:rsidRPr="00C1423A">
              <w:rPr>
                <w:sz w:val="14"/>
                <w:szCs w:val="14"/>
              </w:rPr>
              <w:t xml:space="preserve"> системы социальных услуг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организация и осуществление в сфере социальных услуг эффективной системы подготовки квалифицированных кадров, связанной с привлечением специалистов в сферу социальной защиты и мотивации к труду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развитие негосударственного сектора в сфере предоставления социальных услуг и формирование конкурентной среды для представителей государственных и негосударственных социальных учреждений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39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развитие практики предоставления услуг социальной защиты через сеть многофункциональных центров (система "одного окна")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сохранение и повышение уровня кадрового  потенциала: организация профессиональной </w:t>
            </w:r>
            <w:r w:rsidRPr="00C1423A">
              <w:rPr>
                <w:sz w:val="14"/>
                <w:szCs w:val="14"/>
              </w:rPr>
              <w:lastRenderedPageBreak/>
              <w:t>подготовки, переподготовки и повышения квалификации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1.4.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Демографическая устойчивость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проведение информационных кампаний, направленных                    на популяризацию и продвижение традиционных семейных ценностей, а также на поддержку и защиту семьи, материнства, отцовства и детства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увеличение среднегодовой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численности населения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с 285,2 тыс. человек в 2022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до 293 тыс. человек в 2036 году;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рост общего коэффициента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рождаемости (число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родившихся живыми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на 1</w:t>
            </w:r>
            <w:r w:rsidRPr="00C1423A">
              <w:rPr>
                <w:sz w:val="14"/>
                <w:szCs w:val="14"/>
              </w:rPr>
              <w:t> </w:t>
            </w:r>
            <w:r w:rsidRPr="00C1423A">
              <w:rPr>
                <w:rFonts w:eastAsia="TimesNewRomanPSMT"/>
                <w:sz w:val="14"/>
                <w:szCs w:val="14"/>
              </w:rPr>
              <w:t xml:space="preserve">000 человек населения)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с 10,8‰ в 2022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до 11,2‰ в 2036 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социальной сферы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образования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"Молодежь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"Обеспечение доступным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и комфортным жильем жителей 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по социальной политике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образования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общественных коммуникаций и молодежной политики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управление по жилищной политике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развитие "серебряного </w:t>
            </w:r>
            <w:proofErr w:type="spellStart"/>
            <w:r w:rsidRPr="00C1423A">
              <w:rPr>
                <w:sz w:val="14"/>
                <w:szCs w:val="14"/>
              </w:rPr>
              <w:t>волонтерства</w:t>
            </w:r>
            <w:proofErr w:type="spellEnd"/>
            <w:r w:rsidRPr="00C1423A">
              <w:rPr>
                <w:sz w:val="14"/>
                <w:szCs w:val="14"/>
              </w:rPr>
              <w:t>" с целью вовлечения граждан пожилого возраста                             в общественную жизнь (физическую культуру и спорт, культуру и искусство, образование)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повышение благополучия семей с детьми посредством реализации мероприятий национальных                          и региональных проектов 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реализация проектов активного долголетия и здорового старения через проекты по физической культуре                и спорту, культурно-массовые мероприятия, образование лиц старшего возраста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проведение информационных кампаний с целью профилактики преждевременной смертности населения, обусловленной употреблением                           и воздействием </w:t>
            </w:r>
            <w:proofErr w:type="spellStart"/>
            <w:r w:rsidRPr="00C1423A">
              <w:rPr>
                <w:sz w:val="14"/>
                <w:szCs w:val="14"/>
              </w:rPr>
              <w:t>никотиносодержащей</w:t>
            </w:r>
            <w:proofErr w:type="spellEnd"/>
            <w:r w:rsidRPr="00C1423A">
              <w:rPr>
                <w:sz w:val="14"/>
                <w:szCs w:val="14"/>
              </w:rPr>
              <w:t xml:space="preserve">, спиртосодержащей продукции, </w:t>
            </w:r>
            <w:proofErr w:type="spellStart"/>
            <w:r w:rsidRPr="00C1423A">
              <w:rPr>
                <w:sz w:val="14"/>
                <w:szCs w:val="14"/>
              </w:rPr>
              <w:t>вейпинга</w:t>
            </w:r>
            <w:proofErr w:type="spellEnd"/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проведение коммуникационных кампаний                         по пропаганде спорта и здорового образа жизни                с увеличением числа объектов для занятий физической культурой и спортом для различных категорий граждан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1.5.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Гражданское общество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реализация некоммерческими организациями                         (за исключением государственных, муниципальных учреждений) творческих проектов в сфере культуры                 и туризма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увеличение количества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некоммерческих организаций,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зарегистрированных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 городе,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 360 в 2022 году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450 в 2036 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гражданского общества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социальной сферы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"Содержание дорожного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хозяйства, организация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транспортного обслуживания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благоустройство территории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"Формирование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современной городской среды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муниципальном образовании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 Нижневартовск";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образования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общественных коммуникаций и молодежной политики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по социальной политике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строительства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жилищно-коммунального хозяйства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образования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реализация некоммерческими организациями                       (за исключением государственных, муниципальных учреждений) мероприятий в сфере физической культуры и спорта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реализация социально ориентированными некоммерческими организациями проектов, направленных на решение социальных проблем                   и развитие гражданского общества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реализация опыта и наращивание объемов инициативного бюджетирования, создание системы привлечения активных граждан и системы мотивации экспертов к </w:t>
            </w:r>
            <w:proofErr w:type="spellStart"/>
            <w:r w:rsidRPr="00C1423A">
              <w:rPr>
                <w:sz w:val="14"/>
                <w:szCs w:val="14"/>
              </w:rPr>
              <w:t>краудсорсинговым</w:t>
            </w:r>
            <w:proofErr w:type="spellEnd"/>
            <w:r w:rsidRPr="00C1423A">
              <w:rPr>
                <w:sz w:val="14"/>
                <w:szCs w:val="14"/>
              </w:rPr>
              <w:t xml:space="preserve"> проектам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1.6.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Кадровое обеспечение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популяризация среднего профессионального и высшего образования в городе в целях сокращения оттока выпускников школ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увеличение среднегодовой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численности занятых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в экономике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со 125,5 тыс. человек в 2022 году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до 131,1 тыс. человек в 2036 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образования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"Молодежь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"Развитие малого и среднего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предпринимательства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и агропромышленного комплекса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департамент образования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общественных коммуникаций и молодежной политики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экономического развития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популяризация развития инженерного, информационно-коммуникационного, вычислительного и конструкторского образования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расширение масштабов среднего, малого, </w:t>
            </w:r>
            <w:proofErr w:type="spellStart"/>
            <w:r w:rsidRPr="00C1423A">
              <w:rPr>
                <w:rFonts w:eastAsia="TimesNewRomanPSMT"/>
                <w:sz w:val="14"/>
                <w:szCs w:val="14"/>
              </w:rPr>
              <w:t>микробизнеса</w:t>
            </w:r>
            <w:proofErr w:type="spellEnd"/>
            <w:r w:rsidRPr="00C1423A">
              <w:rPr>
                <w:rFonts w:eastAsia="TimesNewRomanPSMT"/>
                <w:sz w:val="14"/>
                <w:szCs w:val="14"/>
              </w:rPr>
              <w:t xml:space="preserve"> и </w:t>
            </w:r>
            <w:proofErr w:type="spellStart"/>
            <w:r w:rsidRPr="00C1423A">
              <w:rPr>
                <w:rFonts w:eastAsia="TimesNewRomanPSMT"/>
                <w:sz w:val="14"/>
                <w:szCs w:val="14"/>
              </w:rPr>
              <w:t>самозанятости</w:t>
            </w:r>
            <w:proofErr w:type="spellEnd"/>
            <w:r w:rsidRPr="00C1423A">
              <w:rPr>
                <w:rFonts w:eastAsia="TimesNewRomanPSMT"/>
                <w:sz w:val="14"/>
                <w:szCs w:val="14"/>
              </w:rPr>
              <w:t xml:space="preserve"> населения 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  <w:lang w:val="en-US"/>
              </w:rPr>
              <w:t xml:space="preserve">II. </w:t>
            </w:r>
            <w:r w:rsidRPr="00C1423A">
              <w:rPr>
                <w:b/>
                <w:sz w:val="14"/>
                <w:szCs w:val="14"/>
              </w:rPr>
              <w:t>''Качество жизни''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2.1.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Снижение уровня бедности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содействие в трудоустройстве граждан, в том числе выпускников образовательных учреждений среднего специального и высшего образования города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повышение уровня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реальных располагаемых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доходов населения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 100,3% в 2022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100,94% в 2036 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образования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"Социальная поддержка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и социальная помощь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для отдельных категорий граждан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социальной сферы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образования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по социальной политике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экономического развития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повышение благополучия семей с детьми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оказание социальной поддержки и социальной помощи отдельным категориям граждан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содействие в реализации мер, направленных                  на ликвидацию (сокращение) задолженности                     по выплате заработной платы в организациях города, легализацию неформальных трудовых отношений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2.2.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Жилищное строительство и жилищно-коммунальный комплекс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содействие развитию жилищного строительства;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проектирование, строительство и реконструкция объектов жилищного назначения 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увеличение общей площади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жилых помещений,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приходящейся в среднем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на одного жителя,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 19,96 </w:t>
            </w:r>
            <w:proofErr w:type="spellStart"/>
            <w:proofErr w:type="gramStart"/>
            <w:r w:rsidRPr="00C1423A">
              <w:rPr>
                <w:sz w:val="14"/>
                <w:szCs w:val="14"/>
              </w:rPr>
              <w:t>кв.м</w:t>
            </w:r>
            <w:proofErr w:type="spellEnd"/>
            <w:proofErr w:type="gramEnd"/>
            <w:r w:rsidRPr="00C1423A">
              <w:rPr>
                <w:sz w:val="14"/>
                <w:szCs w:val="14"/>
              </w:rPr>
              <w:t xml:space="preserve"> в 2022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до 23,3 </w:t>
            </w:r>
            <w:proofErr w:type="spellStart"/>
            <w:proofErr w:type="gramStart"/>
            <w:r w:rsidRPr="00C1423A">
              <w:rPr>
                <w:sz w:val="14"/>
                <w:szCs w:val="14"/>
              </w:rPr>
              <w:t>кв.м</w:t>
            </w:r>
            <w:proofErr w:type="spellEnd"/>
            <w:proofErr w:type="gramEnd"/>
            <w:r w:rsidRPr="00C1423A">
              <w:rPr>
                <w:sz w:val="14"/>
                <w:szCs w:val="14"/>
              </w:rPr>
              <w:t xml:space="preserve"> в 2036 году;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уменьшение доли ветхого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аварийного жилищного фонда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 общем объеме жилищного фонда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 0,28% в 2022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0% в 2036 году;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снижение потерь воды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 централизованных системах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водоснабжения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при транспортировке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 9,25% в 2022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7,48% в 2036 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"Капитальное строительство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реконструкция объектов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жилищно-коммунального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хозяйства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"Обеспечение доступным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комфортным жильем жителей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градостроительной деятельности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жилищного строительства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строительства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жилищно-коммунального хозяйства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управление по жилищной политике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строительство, модернизация и реконструкция водопроводных и канализационных сетей                          и сооружений; развитие существующей централизованной системы холодного водоснабжения посредством реконструкции производственных мощностей городских водоочистных сооружений (ВОС)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2.3.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Транспортная и логистическая инфраструктура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реконструкция и техническое перевооружение аэропортового комплекса, речного порта, привокзальной площади, совершенствование парковочного (умного) пространства возле объектов транспортной инфраструктуры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протяженность построенных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и реконструированных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магистральных улиц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общегородского значения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регулируемого движения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составит 56,97 км;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протяженность построенных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и реконструированных</w:t>
            </w:r>
            <w:r w:rsidRPr="00C1423A">
              <w:rPr>
                <w:sz w:val="14"/>
                <w:szCs w:val="14"/>
              </w:rPr>
              <w:t xml:space="preserve">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магистральных улиц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районного значения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составит 56,51 км;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протяженность построенных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и реконструированных </w:t>
            </w:r>
            <w:r w:rsidRPr="00C1423A">
              <w:rPr>
                <w:sz w:val="14"/>
                <w:szCs w:val="14"/>
              </w:rPr>
              <w:t>улиц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дорог местного значения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составит 206,16 км;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протяженность построенных</w:t>
            </w:r>
            <w:r w:rsidRPr="00C1423A">
              <w:rPr>
                <w:sz w:val="14"/>
                <w:szCs w:val="14"/>
              </w:rPr>
              <w:t xml:space="preserve">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велосипедных дорожек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составит 55,18 км;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сохранение маршрутов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регулярных перевозок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автомобильным транспортом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по регулярным тарифам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количестве 22 ед.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 xml:space="preserve">МП "Капитальное строительство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реконструкция объектов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"Содержание дорожного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хозяйства, организация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транспортного обслуживания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благоустройство территории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строительства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жилищно-коммунального хозяйства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реконструкция взлетно-посадочной полосы         аэропорта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повышение пространственной связанности                          и транспортной доступности территории, перераспределение транспортных потоков, увеличение пропускной способности транспортной инфраструктуры: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строительство автовокзала;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строительство остановочных пунктов пассажирского транспорта общего пользования - 104 объекта;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реконструкция конечных остановочных пунктов -       5 объектов;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строительство транспортно-пересадочных узлов - 3;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строительство велосипедных дорожек;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строительство и реконструкция магистральных улиц общегородского значения регулируемого движения;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- строительство и реконструкция магистральных улиц районного значения;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строительство и реконструкция улиц и дорог местного значения;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- строительство и реконструкция автодорожных мостов; 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строительство велосипедного моста;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строительство станций технического обслуживания - 8 объектов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организация регулярных перевозок пассажиров                и багажа автомобильным транспортом общего пользования на территории городского округа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2.4.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Пространственное развитие                            и формирование комфортной городской среды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реализация концепции </w:t>
            </w:r>
            <w:proofErr w:type="spellStart"/>
            <w:r w:rsidRPr="00C1423A">
              <w:rPr>
                <w:sz w:val="14"/>
                <w:szCs w:val="14"/>
              </w:rPr>
              <w:t>Нижневартовской</w:t>
            </w:r>
            <w:proofErr w:type="spellEnd"/>
            <w:r w:rsidRPr="00C1423A">
              <w:rPr>
                <w:sz w:val="14"/>
                <w:szCs w:val="14"/>
              </w:rPr>
              <w:t xml:space="preserve"> городской      агломерации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повышение инвестиционной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привлекательности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территории агломерации;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увеличение среднего уровня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обеспеченности объектами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социальной инфраструктуры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 78,68% в 2022 году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84,23% в 2036 году;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повышение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обеспеченности объектами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социальной инфраструктуры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жителей Старого </w:t>
            </w:r>
            <w:proofErr w:type="spellStart"/>
            <w:r w:rsidRPr="00C1423A">
              <w:rPr>
                <w:sz w:val="14"/>
                <w:szCs w:val="14"/>
              </w:rPr>
              <w:t>Вартовска</w:t>
            </w:r>
            <w:proofErr w:type="spellEnd"/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"Капитальное строительство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реконструкция объектов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жилищно-коммунального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хозяйства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"Формирование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современной городской среды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 муниципальном образовании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 Нижневартовск";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градостроительной деятельности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жилищного строительства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"Оздоровление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экологической обстановки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"Содержание дорожного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хозяйства, организация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транспортного обслуживания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благоустройство территории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строительства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жилищно-коммунального хозяйства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управление по природопользованию и экологии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по социальной политике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комплексное развитие территорий в отношении части микрорайонов 1, 2, 1П, 9П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выравнивание обеспеченности социальной инфраструктурой жителей Старого </w:t>
            </w:r>
            <w:proofErr w:type="spellStart"/>
            <w:r w:rsidRPr="00C1423A">
              <w:rPr>
                <w:sz w:val="14"/>
                <w:szCs w:val="14"/>
              </w:rPr>
              <w:t>Вартовска</w:t>
            </w:r>
            <w:proofErr w:type="spellEnd"/>
            <w:r w:rsidRPr="00C1423A">
              <w:rPr>
                <w:sz w:val="14"/>
                <w:szCs w:val="14"/>
              </w:rPr>
              <w:t xml:space="preserve">                    и центральной части города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51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2.5.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Комплексное обеспечение безопасности населения, профилактика терроризма         и экстремизма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совершенствование противопожарной пропаганды          на территории города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повышение уровня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антитеррористической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защищенности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муниципальных объектов;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доля граждан,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положительно оценивающих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состояние межнациональных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отношений в городе,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 общей численности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населения города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составит не менее 68,6%;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доля населения,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охваченного информационно-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профилактическими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противопожарными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мероприятиями,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к 2036 году составит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не менее 65%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"Профилактика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правонарушений и терроризма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"Укрепление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межнационального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межконфессионального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согласия,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профилактика экстремизма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жилищно-коммунального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хозяйства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образования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социальной сферы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управление по вопросам законности, правопорядка                    и безопасности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общественных коммуникаций и молодежной политики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жилищно-коммунального хозяйства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образования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по социальной политике администрации города</w:t>
            </w:r>
          </w:p>
        </w:tc>
      </w:tr>
      <w:tr w:rsidR="00DB4746" w:rsidRPr="00C1423A" w:rsidTr="00D40A77">
        <w:trPr>
          <w:trHeight w:val="51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снижение рисков и смягчение последствий чрезвычайных ситуаций природного и техногенного характера на территории города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51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создание условий для комплексной антитеррористической безопасности мест массового пребывания людей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51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усиление мер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51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правовое просвещение и информирование населения муниципального образования в сфере профилактики терроризма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51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организация и проведение воспитательной                                   и просветительской работы среди населения города, направленной на профилактику экстремизма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проведение информационных кампаний, направленных            на просвещение населения муниципального образования в сфере профилактики экстремизма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  <w:lang w:val="en-US"/>
              </w:rPr>
              <w:t xml:space="preserve">III. </w:t>
            </w:r>
            <w:r w:rsidRPr="00C1423A">
              <w:rPr>
                <w:b/>
                <w:sz w:val="14"/>
                <w:szCs w:val="14"/>
              </w:rPr>
              <w:t>''Креативная экономика''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3.1.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Развитие малого и среднего предпринимательства, а также </w:t>
            </w:r>
            <w:proofErr w:type="spellStart"/>
            <w:r w:rsidRPr="00C1423A">
              <w:rPr>
                <w:sz w:val="14"/>
                <w:szCs w:val="14"/>
              </w:rPr>
              <w:t>самозанятых</w:t>
            </w:r>
            <w:proofErr w:type="spellEnd"/>
            <w:r w:rsidRPr="00C1423A">
              <w:rPr>
                <w:sz w:val="14"/>
                <w:szCs w:val="14"/>
              </w:rPr>
              <w:t xml:space="preserve"> граждан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оказание финансовой, имущественной, налоговой поддержки субъектам малого и среднего предпринимательства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увеличение ч</w:t>
            </w:r>
            <w:r w:rsidRPr="00C1423A">
              <w:rPr>
                <w:sz w:val="14"/>
                <w:szCs w:val="14"/>
              </w:rPr>
              <w:t xml:space="preserve">исла субъектов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малого и среднего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предпринимательства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 расчете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на 10 тыс. человек населения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446 ед.;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</w:t>
            </w:r>
            <w:r w:rsidRPr="00C1423A">
              <w:rPr>
                <w:rFonts w:eastAsia="TimesNewRomanPSMT"/>
                <w:sz w:val="14"/>
                <w:szCs w:val="14"/>
              </w:rPr>
              <w:t xml:space="preserve">величение численности занятых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в сфере малого и среднего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предпринимательства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до </w:t>
            </w:r>
            <w:r w:rsidRPr="00C1423A">
              <w:rPr>
                <w:sz w:val="14"/>
                <w:szCs w:val="14"/>
              </w:rPr>
              <w:t xml:space="preserve">60,3 тыс. человек;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увеличение количества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малых и средних предприятий,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включая </w:t>
            </w:r>
            <w:proofErr w:type="spellStart"/>
            <w:r w:rsidRPr="00C1423A">
              <w:rPr>
                <w:sz w:val="14"/>
                <w:szCs w:val="14"/>
              </w:rPr>
              <w:t>микропредприятия</w:t>
            </w:r>
            <w:proofErr w:type="spellEnd"/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(на конец года),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 4 628 в 2022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4 760 в 2036 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"Развитие малого и среднего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предпринимательства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и агропромышленного комплекса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"Управление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муниципальным имуществом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земельными участками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"Молодежь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экономического развития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муниципальной собственности и земельных ресурсов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популяризация предпринимательской деятельности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поддержка начинающих предпринимателей, продвижение продукции и перспективных рынков сбыта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предоставление грантов начинающим и молодым субъектам малого и среднего предпринимательства, грантов в форме субсидий субъектам малого и среднего предпринимательства, осуществляющим деятельность в производственной сфере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3.2.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Повышение инвестиционной привлекательности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своевременная актуализация инвестиционного портала города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увеличение объема инвестиций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 основной капитал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на одного занятого в экономике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(по крупным и средним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предприятиям)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 382,29 тыс. рублей в 2022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682,40 тыс. рублей в 2036 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"Капитальное строительство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реконструкция объектов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образования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социальной сферы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жилищно-коммунального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хозяйства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"Управление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муниципальным имуществом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земельными участками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градостроительной деятельности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жилищного строительства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строительства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образования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по социальной политике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жилищно-коммунального хозяйства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муниципальной собственности и земельных ресурсов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экономического развития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развитие практики заключения концессионных соглашений, соглашений о </w:t>
            </w:r>
            <w:proofErr w:type="spellStart"/>
            <w:r w:rsidRPr="00C1423A">
              <w:rPr>
                <w:sz w:val="14"/>
                <w:szCs w:val="14"/>
              </w:rPr>
              <w:t>муниципально</w:t>
            </w:r>
            <w:proofErr w:type="spellEnd"/>
            <w:r w:rsidRPr="00C1423A">
              <w:rPr>
                <w:sz w:val="14"/>
                <w:szCs w:val="14"/>
              </w:rPr>
              <w:t>-частном партнерстве, соглашений о защите и поощрении капиталовложений, соглашений о сопровождении инвестиционных проектов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выполнение инженерных изысканий для подготовки документов территориального планирования, градостроительного зонирования, документации                        по планировке территории города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разработка и корректировка документов территориального планирования, правил землепользования и застройки, документации                    по планировке территории города (проекты планировки и межевания территории) в целях жилищного строительства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3.3.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Маркетинг и </w:t>
            </w:r>
            <w:proofErr w:type="spellStart"/>
            <w:r w:rsidRPr="00C1423A">
              <w:rPr>
                <w:sz w:val="14"/>
                <w:szCs w:val="14"/>
              </w:rPr>
              <w:t>брендинг</w:t>
            </w:r>
            <w:proofErr w:type="spellEnd"/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оказание содействия местным товаропроизводителям             в реализации их продукции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создание положительного имиджа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Ханты-Мансийского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автономного округа - Югры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 точки зрения инвестиционной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привлекательности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и развития туризма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малого и среднего предпринимательства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и агропромышленного комплекса          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социальной сферы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образования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гражданского общества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"Управление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муниципальным имуществом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земельными участками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общественных коммуникаций и молодежной политики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экономического развития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по социальной политике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образования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муниципальной собственности и земельных ресурсов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проведение рекламных акций и </w:t>
            </w:r>
            <w:proofErr w:type="spellStart"/>
            <w:r w:rsidRPr="00C1423A">
              <w:rPr>
                <w:sz w:val="14"/>
                <w:szCs w:val="14"/>
              </w:rPr>
              <w:t>промомероприятий</w:t>
            </w:r>
            <w:proofErr w:type="spellEnd"/>
            <w:r w:rsidRPr="00C1423A">
              <w:rPr>
                <w:sz w:val="14"/>
                <w:szCs w:val="14"/>
              </w:rPr>
              <w:t>, ориентирующихся на региональный бренд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системное освещение в средствах массовой информации и социальных сетях мероприятий, значимых с точки зрения формирования и продвижения бренда города Нижневартовска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развитие </w:t>
            </w:r>
            <w:proofErr w:type="spellStart"/>
            <w:r w:rsidRPr="00C1423A">
              <w:rPr>
                <w:sz w:val="14"/>
                <w:szCs w:val="14"/>
              </w:rPr>
              <w:t>выставочно</w:t>
            </w:r>
            <w:proofErr w:type="spellEnd"/>
            <w:r w:rsidRPr="00C1423A">
              <w:rPr>
                <w:sz w:val="14"/>
                <w:szCs w:val="14"/>
              </w:rPr>
              <w:t>-ярмарочной деятельности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организация и проведение обучающих семинаров, тренингов, курсов в области подготовки, переподготовки и повышения квалификации работников и добровольцев социально ориентированных некоммерческих организаций                         с целью увеличения победителей конкурсов в грантах различного уровня, позиционирования опыта деятельности некоммерческих организаций                            за пределами муниципалитета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907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3.4.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Научно-технологическое и инновационное лидерство, развитие </w:t>
            </w:r>
            <w:proofErr w:type="spellStart"/>
            <w:r w:rsidRPr="00C1423A">
              <w:rPr>
                <w:sz w:val="14"/>
                <w:szCs w:val="14"/>
              </w:rPr>
              <w:t>импортозамещения</w:t>
            </w:r>
            <w:proofErr w:type="spellEnd"/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наращивание компетенций в сфере бизнеса, науки, образования, технологий и инноваций, стимулирование </w:t>
            </w:r>
            <w:proofErr w:type="spellStart"/>
            <w:r w:rsidRPr="00C1423A">
              <w:rPr>
                <w:sz w:val="14"/>
                <w:szCs w:val="14"/>
              </w:rPr>
              <w:t>инновационно</w:t>
            </w:r>
            <w:proofErr w:type="spellEnd"/>
            <w:r w:rsidRPr="00C1423A">
              <w:rPr>
                <w:sz w:val="14"/>
                <w:szCs w:val="14"/>
              </w:rPr>
              <w:t xml:space="preserve"> активных субъектов малого и среднего предпринимательства в социально значимых видах деятельности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оказание поддержки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субъектам малого и среднего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предпринимательства,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внедряющим инновационные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технологии или производящим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импортозамещающую продукцию;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создание институциональной среды,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способствующей внедрению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инноваций и увеличению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возможности хозяйствующих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субъектов по внедрению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новых технологических решений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образовательных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организациях города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образования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"Молодежь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"Развитие малого и среднего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предпринимательства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и агропромышленного комплекса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образования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общественных коммуникаций и молодежной политики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экономического развития администрации города</w:t>
            </w:r>
          </w:p>
        </w:tc>
      </w:tr>
      <w:tr w:rsidR="00DB4746" w:rsidRPr="00C1423A" w:rsidTr="00D40A77">
        <w:trPr>
          <w:trHeight w:val="90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стимулирование предпринимательской деятельности          в части </w:t>
            </w:r>
            <w:proofErr w:type="spellStart"/>
            <w:r w:rsidRPr="00C1423A">
              <w:rPr>
                <w:sz w:val="14"/>
                <w:szCs w:val="14"/>
              </w:rPr>
              <w:t>импортозамещения</w:t>
            </w:r>
            <w:proofErr w:type="spellEnd"/>
            <w:r w:rsidRPr="00C1423A">
              <w:rPr>
                <w:sz w:val="14"/>
                <w:szCs w:val="14"/>
              </w:rPr>
              <w:t>, поддержка субъектов малого и среднего предпринимательства, внедряющих инновационные технологии повышения эффективности организации производственного процесса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907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развитие науки, притяжение талантов, неординарных инициативных творческих людей; развитие инновационной деятельности молодежи, формирование у школьников компетенций для решения задач сектора реальной экономики; проведение мероприятий, позволяющих развивать высокий уровень        компетенций школьников в научно-технологической                                 и инновационной деятельности, включая их развитие на базе образовательных организаций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3.5.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Совершенствование стратегического планирования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совершенствование архитектуры документов стратегического планирования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достижение показателей,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установленных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муниципальных программах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"Капитальное строительство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реконструкция объектов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жилищно-коммунального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хозяйства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"Содержание дорожного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хозяйства, организация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транспортного обслуживания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благоустройство территории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"Обеспечение доступным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комфортным жильем жителей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"Формирование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современной городской среды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 муниципальном образовании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 Нижневартовск";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градостроительной деятельности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жилищного строительства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"Профилактика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правонарушений и терроризма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"Укрепление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межнационального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межконфессионального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согласия,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профилактика экстремизма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"Оздоровление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экологической обстановки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образования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МП "Развитие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социальной сферы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"Молодежь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"Социальная поддержка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социальная помощь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для отдельных категорий граждан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гражданского общества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"Развитие малого и среднего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предпринимательства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и агропромышленного комплекса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"Управление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муниципальным имуществом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земельными участками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"Материально-техническое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организационное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обеспечение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деятельности органов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местного самоуправления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"Управление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муниципальными финансами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строительства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жилищно-коммунального хозяйства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общественных коммуникаций и молодежной политики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образования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по социальной политике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экономического развития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муниципальной собственности и земельных ресурсов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финансов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управление по жилищной политике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управление по вопросам законности, правопорядка                   и безопасности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управление по природопользованию и экологии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управление делами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управление по вопросам муниципальной службы и кадров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реализация мероприятий муниципальных программ                    с учетом внесенных изменений в рамках Стратегии социально-экономического развития города Нижневартовска до 2036 года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C1423A">
              <w:rPr>
                <w:b/>
                <w:sz w:val="14"/>
                <w:szCs w:val="14"/>
                <w:lang w:val="en-US"/>
              </w:rPr>
              <w:t>IV</w:t>
            </w:r>
            <w:r w:rsidRPr="00C1423A">
              <w:rPr>
                <w:b/>
                <w:sz w:val="14"/>
                <w:szCs w:val="14"/>
              </w:rPr>
              <w:t>. ''</w:t>
            </w:r>
            <w:proofErr w:type="spellStart"/>
            <w:r w:rsidRPr="00C1423A">
              <w:rPr>
                <w:b/>
                <w:sz w:val="14"/>
                <w:szCs w:val="14"/>
              </w:rPr>
              <w:t>Здоровьесбережение</w:t>
            </w:r>
            <w:proofErr w:type="spellEnd"/>
            <w:r w:rsidRPr="00C1423A">
              <w:rPr>
                <w:b/>
                <w:sz w:val="14"/>
                <w:szCs w:val="14"/>
              </w:rPr>
              <w:t>''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4.1.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Технологии </w:t>
            </w:r>
            <w:proofErr w:type="spellStart"/>
            <w:r w:rsidRPr="00C1423A">
              <w:rPr>
                <w:sz w:val="14"/>
                <w:szCs w:val="14"/>
              </w:rPr>
              <w:t>здоровьесбережения</w:t>
            </w:r>
            <w:proofErr w:type="spellEnd"/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формирование </w:t>
            </w:r>
            <w:proofErr w:type="spellStart"/>
            <w:r w:rsidRPr="00C1423A">
              <w:rPr>
                <w:sz w:val="14"/>
                <w:szCs w:val="14"/>
              </w:rPr>
              <w:t>здровьесберегающего</w:t>
            </w:r>
            <w:proofErr w:type="spellEnd"/>
            <w:r w:rsidRPr="00C1423A">
              <w:rPr>
                <w:sz w:val="14"/>
                <w:szCs w:val="14"/>
              </w:rPr>
              <w:t xml:space="preserve"> пространства городской среды, характеризующегося наличием адаптационных механизмов и воплощением                        в практику градостроительства новых                               и функционально трансформированных типов общественных пространств, в том числе                пространств, адаптивных с точки зрения микроклиматических условий; использование соответствующих режимов работы общественного транспорта; развитие пешеходной инфраструктуры     на принципах </w:t>
            </w:r>
            <w:proofErr w:type="spellStart"/>
            <w:r w:rsidRPr="00C1423A">
              <w:rPr>
                <w:sz w:val="14"/>
                <w:szCs w:val="14"/>
              </w:rPr>
              <w:t>инклюзивности</w:t>
            </w:r>
            <w:proofErr w:type="spellEnd"/>
            <w:r w:rsidRPr="00C1423A">
              <w:rPr>
                <w:sz w:val="14"/>
                <w:szCs w:val="14"/>
              </w:rPr>
              <w:t xml:space="preserve"> и дифференцируемости; развитие технологий "умного" города и разработки решений с точки зрения принципов </w:t>
            </w:r>
            <w:proofErr w:type="spellStart"/>
            <w:r w:rsidRPr="00C1423A">
              <w:rPr>
                <w:sz w:val="14"/>
                <w:szCs w:val="14"/>
              </w:rPr>
              <w:t>здоровьесбережения</w:t>
            </w:r>
            <w:proofErr w:type="spellEnd"/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снижение </w:t>
            </w:r>
            <w:r w:rsidRPr="00C1423A">
              <w:rPr>
                <w:sz w:val="14"/>
                <w:szCs w:val="14"/>
              </w:rPr>
              <w:t xml:space="preserve">общего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коэффициента смертности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(число умерших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на 1 000 человек населения)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 xml:space="preserve">с 6,6‰ в 2022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C1423A">
              <w:rPr>
                <w:rFonts w:eastAsia="TimesNewRomanPSMT"/>
                <w:sz w:val="14"/>
                <w:szCs w:val="14"/>
              </w:rPr>
              <w:t>до 6,1‰  в 2036 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социальной сферы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"Социальная поддержка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социальная помощь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для отдельных категорий граждан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"Развитие малого и среднего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предпринимательства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и агропромышленного комплекса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по социальной политике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экономического развития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поддержка товаропроизводителей, ориентирующихся               на производство товаров </w:t>
            </w:r>
            <w:proofErr w:type="spellStart"/>
            <w:r w:rsidRPr="00C1423A">
              <w:rPr>
                <w:sz w:val="14"/>
                <w:szCs w:val="14"/>
              </w:rPr>
              <w:t>здоровьесберегающего</w:t>
            </w:r>
            <w:proofErr w:type="spellEnd"/>
            <w:r w:rsidRPr="00C1423A">
              <w:rPr>
                <w:sz w:val="14"/>
                <w:szCs w:val="14"/>
              </w:rPr>
              <w:t xml:space="preserve"> направления на основе приоритетности экологически чистых продуктов для населения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участие в реализации общенациональных                                     и государственных региональных программ, ориентированных на улучшение демографической ситуации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567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4.2.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развитие спортивной инфраструктуры, включая строительство малобюджетных спортивных объектов "шаговой" доступности, обеспечивающих в том числе доступность этих объектов для лиц с ограниченными возможностями здоровья и инвалидов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увеличение доли населения,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систематически занимающегося физической культурой и спортом,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 53,7% в 2022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74,5% в 2036 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социальной сферы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МП "Социальная поддержка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социальная помощь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для отдельных категорий граждан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"Развитие образования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"Капитальное строительство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реконструкция объектов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"Формирование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современной городской среды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муниципальном образовании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 Нижневартовск";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департамент по социальной политике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образования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lastRenderedPageBreak/>
              <w:t>департамент строительства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формирование и развитие сети учреждений физкультурно-спортивной направленности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развитие физкультурно-спортивной работы по месту жительства горожан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развитие материально-технической базы                               для осуществления деятельности в сфере физической культуры и спорта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создание условий для формирования, подготовки                             и сохранения спортивного резерва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создание условий для занятий физической культурой                  и спортом для всех категорий и групп населения              вне зависимости от возраста, пола и места жительства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развитие кадрового обеспечения сферы физической культуры и спорта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вовлечение трудоспособного населения и лиц старших возрастных групп в занятия физической культурой                   и спортом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совершенствование системы проведения официальных физкультурных и спортивных мероприятий среди всех возрастных категорий населения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реализация информационной политики в целях повышения интереса населения к занятиям физической культурой и спортом, повышения престижа активного образа жизни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создание условий для занятий адаптивной физической культурой и спортом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4.3.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Снижение экологических рисков, рациональное использование природных ресурсов</w:t>
            </w: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озеленение города, увеличение биоразнообразия высаживаемых деревьев, кустарников и газонных трав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увеличение общей площади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зеленых насаждений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 пределах городской черты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 5 938 га в 2022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5 980 га к 2036 году;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увеличение площади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территории города, на которой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ликвидировано захламление,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с 42,34 га в 2022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 91,47 га к 2036 году;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доля населения, вовлеченного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эколого-просветительские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эколого-образовательные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мероприятия,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в общей численности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населения города к 2036 году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rFonts w:eastAsia="Calibri"/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составит не менее 39,6%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"Оздоровление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экологической обстановки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 городе Нижневартовске";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МП "Капитальное строительство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 xml:space="preserve">и реконструкция объектов 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города Нижневартовска";</w:t>
            </w:r>
          </w:p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2024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2026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2027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2028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2029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2030 года.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III этап: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2031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2032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2033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2034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2035 года;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- 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управление по природопользованию и экологии администрации города;</w:t>
            </w:r>
          </w:p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департамент строительства администрации города</w:t>
            </w: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rFonts w:eastAsia="Calibri"/>
                <w:sz w:val="14"/>
                <w:szCs w:val="14"/>
              </w:rPr>
              <w:t>проведение мероприятий по ликвидации несанкционированных свалок, объектов, оказывающих негативное воздействие на окружающую среду                             и восстановление нарушенного состояния окружающей среды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rFonts w:eastAsia="Calibri"/>
                <w:sz w:val="14"/>
                <w:szCs w:val="14"/>
              </w:rPr>
              <w:t>проведение мероприятий по ликвидации</w:t>
            </w:r>
            <w:r w:rsidRPr="00C1423A">
              <w:rPr>
                <w:sz w:val="14"/>
                <w:szCs w:val="14"/>
              </w:rPr>
              <w:t xml:space="preserve"> наиболее опасных объектов накопленного экологического вреда - </w:t>
            </w:r>
            <w:r w:rsidRPr="00C1423A">
              <w:rPr>
                <w:rFonts w:eastAsia="Calibri"/>
                <w:sz w:val="14"/>
                <w:szCs w:val="14"/>
              </w:rPr>
              <w:t>рекультиваци</w:t>
            </w:r>
            <w:r w:rsidRPr="00C1423A">
              <w:rPr>
                <w:sz w:val="14"/>
                <w:szCs w:val="14"/>
              </w:rPr>
              <w:t>я</w:t>
            </w:r>
            <w:r w:rsidRPr="00C1423A">
              <w:rPr>
                <w:rFonts w:eastAsia="Calibri"/>
                <w:sz w:val="14"/>
                <w:szCs w:val="14"/>
              </w:rPr>
              <w:t xml:space="preserve"> полигона по утилизации и захоронению отходов производства и потребления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C1423A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внедрение раздельного накопления твердых коммунальных отходов; формирование комплексной системы эффективного обращения с твердыми коммунальными отходами</w:t>
            </w:r>
          </w:p>
        </w:tc>
        <w:tc>
          <w:tcPr>
            <w:tcW w:w="738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C1423A" w:rsidRDefault="00DB4746" w:rsidP="00D40A77">
            <w:pPr>
              <w:rPr>
                <w:sz w:val="14"/>
                <w:szCs w:val="14"/>
              </w:rPr>
            </w:pPr>
          </w:p>
        </w:tc>
      </w:tr>
      <w:tr w:rsidR="00DB4746" w:rsidRPr="00DE15C0" w:rsidTr="00D40A77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B4746" w:rsidRPr="00C1423A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B4746" w:rsidRPr="00C1423A" w:rsidRDefault="00DB4746" w:rsidP="00D40A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B4746" w:rsidRPr="00DE15C0" w:rsidRDefault="00DB4746" w:rsidP="00D40A77">
            <w:pPr>
              <w:jc w:val="both"/>
              <w:rPr>
                <w:sz w:val="14"/>
                <w:szCs w:val="14"/>
              </w:rPr>
            </w:pPr>
            <w:r w:rsidRPr="00C1423A">
              <w:rPr>
                <w:sz w:val="14"/>
                <w:szCs w:val="14"/>
              </w:rPr>
              <w:t>стимулирование спроса на "зеленые" технологии, товары и услуги; создание экологической культуры</w:t>
            </w:r>
            <w:bookmarkStart w:id="0" w:name="_GoBack"/>
            <w:bookmarkEnd w:id="0"/>
          </w:p>
        </w:tc>
        <w:tc>
          <w:tcPr>
            <w:tcW w:w="738" w:type="pct"/>
            <w:vMerge/>
            <w:shd w:val="clear" w:color="auto" w:fill="auto"/>
          </w:tcPr>
          <w:p w:rsidR="00DB4746" w:rsidRPr="00DE15C0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B4746" w:rsidRPr="00DE15C0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B4746" w:rsidRPr="00DE15C0" w:rsidRDefault="00DB4746" w:rsidP="00D40A7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B4746" w:rsidRPr="00DE15C0" w:rsidRDefault="00DB4746" w:rsidP="00D40A77">
            <w:pPr>
              <w:rPr>
                <w:sz w:val="14"/>
                <w:szCs w:val="14"/>
              </w:rPr>
            </w:pPr>
          </w:p>
        </w:tc>
      </w:tr>
    </w:tbl>
    <w:p w:rsidR="00DB4746" w:rsidRPr="00DE15C0" w:rsidRDefault="00DB4746" w:rsidP="00DB4746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5880" w:rsidRPr="00DE15C0" w:rsidRDefault="00C45880" w:rsidP="00DB4746">
      <w:pPr>
        <w:tabs>
          <w:tab w:val="left" w:pos="6120"/>
        </w:tabs>
        <w:jc w:val="center"/>
        <w:rPr>
          <w:sz w:val="28"/>
          <w:szCs w:val="28"/>
        </w:rPr>
      </w:pPr>
    </w:p>
    <w:sectPr w:rsidR="00C45880" w:rsidRPr="00DE15C0" w:rsidSect="00DE15C0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695" w:rsidRDefault="00B74695" w:rsidP="00C45880">
      <w:r>
        <w:separator/>
      </w:r>
    </w:p>
  </w:endnote>
  <w:endnote w:type="continuationSeparator" w:id="0">
    <w:p w:rsidR="00B74695" w:rsidRDefault="00B74695" w:rsidP="00C4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695" w:rsidRDefault="00B74695" w:rsidP="00C45880">
      <w:r>
        <w:separator/>
      </w:r>
    </w:p>
  </w:footnote>
  <w:footnote w:type="continuationSeparator" w:id="0">
    <w:p w:rsidR="00B74695" w:rsidRDefault="00B74695" w:rsidP="00C4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15" w:rsidRPr="00721F71" w:rsidRDefault="00024A15" w:rsidP="00507160">
    <w:pPr>
      <w:pStyle w:val="a5"/>
      <w:jc w:val="center"/>
      <w:rPr>
        <w:sz w:val="24"/>
      </w:rPr>
    </w:pPr>
    <w:r w:rsidRPr="00721F71">
      <w:rPr>
        <w:sz w:val="24"/>
      </w:rPr>
      <w:fldChar w:fldCharType="begin"/>
    </w:r>
    <w:r w:rsidRPr="00721F71">
      <w:rPr>
        <w:sz w:val="24"/>
      </w:rPr>
      <w:instrText xml:space="preserve"> PAGE   \* MERGEFORMAT </w:instrText>
    </w:r>
    <w:r w:rsidRPr="00721F71">
      <w:rPr>
        <w:sz w:val="24"/>
      </w:rPr>
      <w:fldChar w:fldCharType="separate"/>
    </w:r>
    <w:r w:rsidR="00C1423A">
      <w:rPr>
        <w:noProof/>
        <w:sz w:val="24"/>
      </w:rPr>
      <w:t>11</w:t>
    </w:r>
    <w:r w:rsidRPr="00721F71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06A2A"/>
    <w:multiLevelType w:val="hybridMultilevel"/>
    <w:tmpl w:val="F158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1E"/>
    <w:rsid w:val="00012FD9"/>
    <w:rsid w:val="00024A15"/>
    <w:rsid w:val="000313E6"/>
    <w:rsid w:val="00053519"/>
    <w:rsid w:val="00072D39"/>
    <w:rsid w:val="000744C9"/>
    <w:rsid w:val="00096F1E"/>
    <w:rsid w:val="000E6794"/>
    <w:rsid w:val="000F5208"/>
    <w:rsid w:val="00101CD5"/>
    <w:rsid w:val="00112132"/>
    <w:rsid w:val="0013700F"/>
    <w:rsid w:val="00152D81"/>
    <w:rsid w:val="00170136"/>
    <w:rsid w:val="001A0FDD"/>
    <w:rsid w:val="001A2A2F"/>
    <w:rsid w:val="001C4DF7"/>
    <w:rsid w:val="00207614"/>
    <w:rsid w:val="00212500"/>
    <w:rsid w:val="00226809"/>
    <w:rsid w:val="00241E75"/>
    <w:rsid w:val="00255897"/>
    <w:rsid w:val="00272FA5"/>
    <w:rsid w:val="00274EA5"/>
    <w:rsid w:val="002757C3"/>
    <w:rsid w:val="002B1745"/>
    <w:rsid w:val="002C08AC"/>
    <w:rsid w:val="002E2279"/>
    <w:rsid w:val="002F687C"/>
    <w:rsid w:val="003052A0"/>
    <w:rsid w:val="00324580"/>
    <w:rsid w:val="00367E11"/>
    <w:rsid w:val="00373CF4"/>
    <w:rsid w:val="003831F2"/>
    <w:rsid w:val="003B185D"/>
    <w:rsid w:val="003C5C5A"/>
    <w:rsid w:val="003E3729"/>
    <w:rsid w:val="003F5172"/>
    <w:rsid w:val="003F77C0"/>
    <w:rsid w:val="00402E16"/>
    <w:rsid w:val="00423369"/>
    <w:rsid w:val="004300E7"/>
    <w:rsid w:val="00455531"/>
    <w:rsid w:val="00481157"/>
    <w:rsid w:val="004B7A55"/>
    <w:rsid w:val="004C1BF0"/>
    <w:rsid w:val="004E1622"/>
    <w:rsid w:val="004E6A99"/>
    <w:rsid w:val="004E7824"/>
    <w:rsid w:val="004F5B1E"/>
    <w:rsid w:val="004F627A"/>
    <w:rsid w:val="0050444E"/>
    <w:rsid w:val="00507160"/>
    <w:rsid w:val="00542229"/>
    <w:rsid w:val="00553610"/>
    <w:rsid w:val="00576565"/>
    <w:rsid w:val="005A6F7E"/>
    <w:rsid w:val="005C2EC7"/>
    <w:rsid w:val="005D056C"/>
    <w:rsid w:val="005D2F7A"/>
    <w:rsid w:val="005D559A"/>
    <w:rsid w:val="00655938"/>
    <w:rsid w:val="00696AE9"/>
    <w:rsid w:val="006E2577"/>
    <w:rsid w:val="006E275B"/>
    <w:rsid w:val="006F1B72"/>
    <w:rsid w:val="00721F71"/>
    <w:rsid w:val="00775C67"/>
    <w:rsid w:val="007B2397"/>
    <w:rsid w:val="007C45AA"/>
    <w:rsid w:val="007D49AD"/>
    <w:rsid w:val="007D6848"/>
    <w:rsid w:val="0084550A"/>
    <w:rsid w:val="00861E68"/>
    <w:rsid w:val="0088499D"/>
    <w:rsid w:val="008B17EB"/>
    <w:rsid w:val="008C32F9"/>
    <w:rsid w:val="008E505E"/>
    <w:rsid w:val="008E67D5"/>
    <w:rsid w:val="00903DB3"/>
    <w:rsid w:val="00910B8B"/>
    <w:rsid w:val="00926000"/>
    <w:rsid w:val="009300E5"/>
    <w:rsid w:val="009670C7"/>
    <w:rsid w:val="00973C8B"/>
    <w:rsid w:val="00990810"/>
    <w:rsid w:val="009A1A05"/>
    <w:rsid w:val="009A1FD9"/>
    <w:rsid w:val="009D0E65"/>
    <w:rsid w:val="009E39E6"/>
    <w:rsid w:val="00A0728B"/>
    <w:rsid w:val="00A14EC8"/>
    <w:rsid w:val="00A316BD"/>
    <w:rsid w:val="00A4297F"/>
    <w:rsid w:val="00A47718"/>
    <w:rsid w:val="00A75E55"/>
    <w:rsid w:val="00AA0FAC"/>
    <w:rsid w:val="00AC3491"/>
    <w:rsid w:val="00AC3C50"/>
    <w:rsid w:val="00AD5A74"/>
    <w:rsid w:val="00B23C84"/>
    <w:rsid w:val="00B3577E"/>
    <w:rsid w:val="00B74695"/>
    <w:rsid w:val="00B93730"/>
    <w:rsid w:val="00B93856"/>
    <w:rsid w:val="00BA0561"/>
    <w:rsid w:val="00BB56BC"/>
    <w:rsid w:val="00BB71E5"/>
    <w:rsid w:val="00BE15F1"/>
    <w:rsid w:val="00C06EE9"/>
    <w:rsid w:val="00C1423A"/>
    <w:rsid w:val="00C45880"/>
    <w:rsid w:val="00CA79A5"/>
    <w:rsid w:val="00CE7413"/>
    <w:rsid w:val="00D35379"/>
    <w:rsid w:val="00D36FE4"/>
    <w:rsid w:val="00D423E8"/>
    <w:rsid w:val="00D527B3"/>
    <w:rsid w:val="00D74935"/>
    <w:rsid w:val="00D81765"/>
    <w:rsid w:val="00D87E74"/>
    <w:rsid w:val="00D90DC9"/>
    <w:rsid w:val="00D911CB"/>
    <w:rsid w:val="00DA4AA3"/>
    <w:rsid w:val="00DB4746"/>
    <w:rsid w:val="00DC049A"/>
    <w:rsid w:val="00DC461A"/>
    <w:rsid w:val="00DD0C0C"/>
    <w:rsid w:val="00DE15C0"/>
    <w:rsid w:val="00E027C9"/>
    <w:rsid w:val="00E54B30"/>
    <w:rsid w:val="00E67185"/>
    <w:rsid w:val="00E823D9"/>
    <w:rsid w:val="00ED3FB5"/>
    <w:rsid w:val="00EE058A"/>
    <w:rsid w:val="00F0364D"/>
    <w:rsid w:val="00F272C3"/>
    <w:rsid w:val="00F27AC2"/>
    <w:rsid w:val="00F40A4F"/>
    <w:rsid w:val="00F50BE5"/>
    <w:rsid w:val="00F84646"/>
    <w:rsid w:val="00F903E0"/>
    <w:rsid w:val="00FD149D"/>
    <w:rsid w:val="00FD24A1"/>
    <w:rsid w:val="00FD48BF"/>
    <w:rsid w:val="00F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02BE6-F276-4EBD-B8E1-A25B986E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A2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1E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96F1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96F1E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Cell">
    <w:name w:val="ConsPlusCell"/>
    <w:rsid w:val="00096F1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096F1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096F1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096F1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096F1E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96F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96F1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58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45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458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45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Варианты ответов,Абзац списка11"/>
    <w:basedOn w:val="a"/>
    <w:link w:val="aa"/>
    <w:uiPriority w:val="34"/>
    <w:qFormat/>
    <w:rsid w:val="00C45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45880"/>
    <w:rPr>
      <w:b/>
      <w:bCs/>
    </w:rPr>
  </w:style>
  <w:style w:type="character" w:customStyle="1" w:styleId="aa">
    <w:name w:val="Абзац списка Знак"/>
    <w:aliases w:val="Варианты ответов Знак,Абзац списка11 Знак"/>
    <w:basedOn w:val="a0"/>
    <w:link w:val="a9"/>
    <w:uiPriority w:val="34"/>
    <w:locked/>
    <w:rsid w:val="00C45880"/>
  </w:style>
  <w:style w:type="paragraph" w:customStyle="1" w:styleId="formattext">
    <w:name w:val="formattext"/>
    <w:basedOn w:val="a"/>
    <w:rsid w:val="00C45880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a0"/>
    <w:rsid w:val="00C45880"/>
  </w:style>
  <w:style w:type="paragraph" w:styleId="ac">
    <w:name w:val="Title"/>
    <w:basedOn w:val="a"/>
    <w:next w:val="a"/>
    <w:link w:val="ad"/>
    <w:uiPriority w:val="10"/>
    <w:qFormat/>
    <w:rsid w:val="00C4588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d">
    <w:name w:val="Заголовок Знак"/>
    <w:link w:val="ac"/>
    <w:uiPriority w:val="10"/>
    <w:rsid w:val="00C45880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styleId="ae">
    <w:name w:val="No Spacing"/>
    <w:link w:val="af"/>
    <w:uiPriority w:val="1"/>
    <w:qFormat/>
    <w:rsid w:val="00C45880"/>
    <w:rPr>
      <w:rFonts w:ascii="Times New Roman" w:eastAsia="Times New Roman" w:hAnsi="Times New Roman"/>
    </w:rPr>
  </w:style>
  <w:style w:type="character" w:customStyle="1" w:styleId="af">
    <w:name w:val="Без интервала Знак"/>
    <w:link w:val="ae"/>
    <w:uiPriority w:val="1"/>
    <w:rsid w:val="00C458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style21"/>
    <w:rsid w:val="00C458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Обычный1"/>
    <w:rsid w:val="00C4588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C45880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sid w:val="00C4588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45880"/>
    <w:pPr>
      <w:spacing w:after="200"/>
    </w:pPr>
    <w:rPr>
      <w:rFonts w:ascii="Calibri" w:eastAsia="Calibri" w:hAnsi="Calibri"/>
      <w:lang w:eastAsia="en-US"/>
    </w:rPr>
  </w:style>
  <w:style w:type="character" w:customStyle="1" w:styleId="af2">
    <w:name w:val="Текст примечания Знак"/>
    <w:link w:val="af1"/>
    <w:uiPriority w:val="99"/>
    <w:semiHidden/>
    <w:rsid w:val="00C4588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45880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C45880"/>
    <w:rPr>
      <w:b/>
      <w:bCs/>
      <w:sz w:val="20"/>
      <w:szCs w:val="20"/>
    </w:rPr>
  </w:style>
  <w:style w:type="character" w:styleId="af5">
    <w:name w:val="Hyperlink"/>
    <w:uiPriority w:val="99"/>
    <w:unhideWhenUsed/>
    <w:rsid w:val="00C458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694056F1830183B297CA9CF3ABA07B2DD9B9FF178A11989DED8BD202CB27E894DFA3FBC3BCE013151C196196n0wF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694056F1830183B297D491E5C7F77429DAE0F2158719CEC6B08D855D9B21BDC69FFDA292FCAB1E170605619610598DE0nDw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94056F1830183B297D491E5C7F77429DAE0F2158419C9C7B88D855D9B21BDC69FFDA280FCF31217021B6092050FDCA68B40710684624881508EC4n1w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FAE8-3B11-4917-B182-D117EA74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7089</Words>
  <Characters>40413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47408</CharactersWithSpaces>
  <SharedDoc>false</SharedDoc>
  <HLinks>
    <vt:vector size="24" baseType="variant">
      <vt:variant>
        <vt:i4>5636187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consultantplus://offline/ref=88694056F1830183B297D491E5C7F77429DAE0F2158719CEC6B08D855D9B21BDC69FFDA292FCAB1E170605619610598DE0nDwFE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6946921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consultantplus://offline/ref=88694056F1830183B297D491E5C7F77429DAE0F2158419C9C7B88D855D9B21BDC69FFDA280FCF31217021B6092050FDCA68B40710684624881508EC4n1wEE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consultantplus://offline/ref=88694056F1830183B297CA9CF3ABA07B2DD9B9FF178A11989DED8BD202CB27E894DFA3FBC3BCE013151C196196n0wFE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Твердомед Марина Викторовна</dc:creator>
  <cp:keywords/>
  <dc:description/>
  <cp:lastModifiedBy>Савицкая Юлия Сергеевна</cp:lastModifiedBy>
  <cp:revision>31</cp:revision>
  <cp:lastPrinted>2023-09-12T10:29:00Z</cp:lastPrinted>
  <dcterms:created xsi:type="dcterms:W3CDTF">2026-03-04T10:30:00Z</dcterms:created>
  <dcterms:modified xsi:type="dcterms:W3CDTF">2026-05-21T06:54:00Z</dcterms:modified>
</cp:coreProperties>
</file>