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94B" w:rsidRPr="0005694B" w:rsidRDefault="003001DA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Свод</w:t>
      </w:r>
      <w:r w:rsidR="0005694B" w:rsidRPr="0005694B">
        <w:rPr>
          <w:rFonts w:ascii="Times New Roman" w:hAnsi="Times New Roman"/>
          <w:b/>
          <w:sz w:val="28"/>
          <w:szCs w:val="28"/>
        </w:rPr>
        <w:t xml:space="preserve"> предложений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E362C" w:rsidRDefault="0005694B" w:rsidP="0086520E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694B">
        <w:rPr>
          <w:rFonts w:ascii="Times New Roman" w:hAnsi="Times New Roman"/>
          <w:sz w:val="24"/>
          <w:szCs w:val="24"/>
        </w:rPr>
        <w:t xml:space="preserve">В соответствии с пунктом 2.1 Порядка проведения в администрации города Нижневартовска </w:t>
      </w:r>
      <w:r w:rsidRPr="0005694B">
        <w:rPr>
          <w:rFonts w:ascii="Times New Roman" w:eastAsiaTheme="minorHAnsi" w:hAnsi="Times New Roman"/>
          <w:sz w:val="24"/>
          <w:szCs w:val="24"/>
        </w:rPr>
        <w:t>оценки регулирующего воздействия проектов муниципальных нормативных пра</w:t>
      </w:r>
      <w:r w:rsidR="0080097B">
        <w:rPr>
          <w:rFonts w:ascii="Times New Roman" w:eastAsiaTheme="minorHAnsi" w:hAnsi="Times New Roman"/>
          <w:sz w:val="24"/>
          <w:szCs w:val="24"/>
        </w:rPr>
        <w:t>вовых актов,</w:t>
      </w:r>
      <w:r w:rsidRPr="0005694B">
        <w:rPr>
          <w:rFonts w:ascii="Times New Roman" w:eastAsiaTheme="minorHAnsi" w:hAnsi="Times New Roman"/>
          <w:sz w:val="24"/>
          <w:szCs w:val="24"/>
        </w:rPr>
        <w:t xml:space="preserve"> </w:t>
      </w:r>
      <w:r w:rsidR="0080097B" w:rsidRPr="0080097B">
        <w:rPr>
          <w:rFonts w:ascii="Times New Roman" w:eastAsiaTheme="minorHAnsi" w:hAnsi="Times New Roman"/>
          <w:color w:val="000000" w:themeColor="text1"/>
          <w:sz w:val="24"/>
          <w:szCs w:val="24"/>
        </w:rPr>
        <w:t>экспертизы и оценки фактического воздействия</w:t>
      </w:r>
      <w:r w:rsidR="0080097B" w:rsidRPr="0005694B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5694B">
        <w:rPr>
          <w:rFonts w:ascii="Times New Roman" w:eastAsiaTheme="minorHAnsi" w:hAnsi="Times New Roman"/>
          <w:sz w:val="24"/>
          <w:szCs w:val="24"/>
        </w:rPr>
        <w:t>муниципальных нормативных</w:t>
      </w:r>
      <w:r w:rsidR="00D7508E">
        <w:rPr>
          <w:rFonts w:ascii="Times New Roman" w:eastAsiaTheme="minorHAnsi" w:hAnsi="Times New Roman"/>
          <w:sz w:val="24"/>
          <w:szCs w:val="24"/>
        </w:rPr>
        <w:t xml:space="preserve"> правовых актов, затрагивающих </w:t>
      </w:r>
      <w:r w:rsidRPr="0005694B">
        <w:rPr>
          <w:rFonts w:ascii="Times New Roman" w:eastAsiaTheme="minorHAnsi" w:hAnsi="Times New Roman"/>
          <w:sz w:val="24"/>
          <w:szCs w:val="24"/>
        </w:rPr>
        <w:t>вопросы осуществления предпринимательской и инвестиционной деятельности, утвержденного постановлением администрации города</w:t>
      </w:r>
      <w:r w:rsidR="0080097B">
        <w:rPr>
          <w:rFonts w:ascii="Times New Roman" w:eastAsiaTheme="minorHAnsi" w:hAnsi="Times New Roman"/>
          <w:sz w:val="24"/>
          <w:szCs w:val="24"/>
        </w:rPr>
        <w:t xml:space="preserve"> </w:t>
      </w:r>
      <w:r w:rsidR="004B1928" w:rsidRPr="004B1928">
        <w:rPr>
          <w:rFonts w:ascii="Times New Roman" w:eastAsia="Times New Roman" w:hAnsi="Times New Roman"/>
          <w:sz w:val="24"/>
          <w:szCs w:val="24"/>
          <w:lang w:eastAsia="ru-RU"/>
        </w:rPr>
        <w:t xml:space="preserve">от 29 октября 2015 г. </w:t>
      </w:r>
      <w:r w:rsidR="00CA509E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4B1928" w:rsidRPr="004B1928">
        <w:rPr>
          <w:rFonts w:ascii="Times New Roman" w:eastAsia="Times New Roman" w:hAnsi="Times New Roman"/>
          <w:sz w:val="24"/>
          <w:szCs w:val="24"/>
          <w:lang w:eastAsia="ru-RU"/>
        </w:rPr>
        <w:t>1935</w:t>
      </w:r>
      <w:r w:rsidR="00CA509E">
        <w:rPr>
          <w:rFonts w:ascii="Times New Roman" w:eastAsia="Times New Roman" w:hAnsi="Times New Roman"/>
          <w:sz w:val="24"/>
          <w:szCs w:val="24"/>
          <w:lang w:eastAsia="ru-RU"/>
        </w:rPr>
        <w:t xml:space="preserve"> "</w:t>
      </w:r>
      <w:r w:rsidR="00CA509E" w:rsidRPr="0005342C">
        <w:rPr>
          <w:rFonts w:ascii="Times New Roman" w:eastAsia="Times New Roman" w:hAnsi="Times New Roman"/>
          <w:sz w:val="24"/>
          <w:szCs w:val="24"/>
          <w:lang w:eastAsia="ru-RU"/>
        </w:rPr>
        <w:t>Об организации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администрации города Нижневартовска</w:t>
      </w:r>
      <w:r w:rsidR="00CA509E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05342C" w:rsidRPr="0005342C">
        <w:rPr>
          <w:rFonts w:eastAsia="Times New Roman" w:cs="Calibri"/>
          <w:szCs w:val="20"/>
          <w:lang w:eastAsia="ru-RU"/>
        </w:rPr>
        <w:t xml:space="preserve"> </w:t>
      </w:r>
    </w:p>
    <w:p w:rsidR="0005694B" w:rsidRPr="0005694B" w:rsidRDefault="004B1928" w:rsidP="00CE362C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u w:val="single"/>
        </w:rPr>
        <w:t>Управление</w:t>
      </w:r>
      <w:r w:rsidR="00CE362C">
        <w:rPr>
          <w:rFonts w:ascii="Times New Roman" w:eastAsiaTheme="minorHAnsi" w:hAnsi="Times New Roman"/>
          <w:sz w:val="28"/>
          <w:szCs w:val="28"/>
          <w:u w:val="single"/>
        </w:rPr>
        <w:t>м</w:t>
      </w:r>
      <w:r>
        <w:rPr>
          <w:rFonts w:ascii="Times New Roman" w:eastAsiaTheme="minorHAnsi" w:hAnsi="Times New Roman"/>
          <w:sz w:val="28"/>
          <w:szCs w:val="28"/>
          <w:u w:val="single"/>
        </w:rPr>
        <w:t xml:space="preserve"> инвестиций</w:t>
      </w:r>
      <w:r w:rsidR="0005342C">
        <w:rPr>
          <w:rFonts w:ascii="Times New Roman" w:eastAsiaTheme="minorHAnsi" w:hAnsi="Times New Roman"/>
          <w:sz w:val="28"/>
          <w:szCs w:val="28"/>
          <w:u w:val="single"/>
        </w:rPr>
        <w:t xml:space="preserve"> администрации города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(наименование регулирующего органа или органа, осуществляющего экспертизу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муниципальных нормативных правовых актов)</w:t>
      </w:r>
    </w:p>
    <w:p w:rsidR="00CE362C" w:rsidRDefault="00CE362C" w:rsidP="0005342C">
      <w:pPr>
        <w:widowControl w:val="0"/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86520E">
      <w:pPr>
        <w:widowControl w:val="0"/>
        <w:tabs>
          <w:tab w:val="left" w:pos="52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05342C">
        <w:rPr>
          <w:rFonts w:ascii="Times New Roman" w:hAnsi="Times New Roman"/>
          <w:sz w:val="24"/>
          <w:szCs w:val="24"/>
        </w:rPr>
        <w:t xml:space="preserve">в период с </w:t>
      </w:r>
      <w:r w:rsidR="005949E5">
        <w:rPr>
          <w:rFonts w:ascii="Times New Roman" w:hAnsi="Times New Roman"/>
          <w:sz w:val="24"/>
          <w:szCs w:val="24"/>
        </w:rPr>
        <w:t>30</w:t>
      </w:r>
      <w:r w:rsidR="00CA509E">
        <w:rPr>
          <w:rFonts w:ascii="Times New Roman" w:hAnsi="Times New Roman"/>
          <w:sz w:val="24"/>
          <w:szCs w:val="24"/>
        </w:rPr>
        <w:t>.</w:t>
      </w:r>
      <w:r w:rsidR="005949E5">
        <w:rPr>
          <w:rFonts w:ascii="Times New Roman" w:hAnsi="Times New Roman"/>
          <w:sz w:val="24"/>
          <w:szCs w:val="24"/>
        </w:rPr>
        <w:t>11</w:t>
      </w:r>
      <w:bookmarkStart w:id="0" w:name="_GoBack"/>
      <w:bookmarkEnd w:id="0"/>
      <w:r w:rsidR="0005342C" w:rsidRPr="0005342C">
        <w:rPr>
          <w:rFonts w:ascii="Times New Roman" w:hAnsi="Times New Roman"/>
          <w:sz w:val="24"/>
          <w:szCs w:val="24"/>
        </w:rPr>
        <w:t>.2017</w:t>
      </w:r>
      <w:r w:rsidR="009600BD">
        <w:rPr>
          <w:rFonts w:ascii="Times New Roman" w:hAnsi="Times New Roman"/>
          <w:sz w:val="24"/>
          <w:szCs w:val="24"/>
        </w:rPr>
        <w:t xml:space="preserve"> </w:t>
      </w:r>
      <w:r w:rsidRPr="0005342C">
        <w:rPr>
          <w:rFonts w:ascii="Times New Roman" w:hAnsi="Times New Roman"/>
          <w:sz w:val="24"/>
          <w:szCs w:val="24"/>
        </w:rPr>
        <w:t>года</w:t>
      </w:r>
      <w:r w:rsidR="009600BD">
        <w:rPr>
          <w:rFonts w:ascii="Times New Roman" w:hAnsi="Times New Roman"/>
          <w:sz w:val="24"/>
          <w:szCs w:val="24"/>
        </w:rPr>
        <w:t xml:space="preserve"> </w:t>
      </w:r>
      <w:r w:rsidRPr="0005342C">
        <w:rPr>
          <w:rFonts w:ascii="Times New Roman" w:hAnsi="Times New Roman"/>
          <w:sz w:val="24"/>
          <w:szCs w:val="24"/>
        </w:rPr>
        <w:t>по</w:t>
      </w:r>
      <w:r w:rsidR="009600BD">
        <w:rPr>
          <w:rFonts w:ascii="Times New Roman" w:hAnsi="Times New Roman"/>
          <w:sz w:val="24"/>
          <w:szCs w:val="24"/>
        </w:rPr>
        <w:t xml:space="preserve"> </w:t>
      </w:r>
      <w:r w:rsidR="00B85D3B">
        <w:rPr>
          <w:rFonts w:ascii="Times New Roman" w:hAnsi="Times New Roman"/>
          <w:sz w:val="24"/>
          <w:szCs w:val="24"/>
        </w:rPr>
        <w:t>14</w:t>
      </w:r>
      <w:r w:rsidR="00CA509E">
        <w:rPr>
          <w:rFonts w:ascii="Times New Roman" w:hAnsi="Times New Roman"/>
          <w:sz w:val="24"/>
          <w:szCs w:val="24"/>
        </w:rPr>
        <w:t>.</w:t>
      </w:r>
      <w:r w:rsidR="00B85D3B">
        <w:rPr>
          <w:rFonts w:ascii="Times New Roman" w:hAnsi="Times New Roman"/>
          <w:sz w:val="24"/>
          <w:szCs w:val="24"/>
        </w:rPr>
        <w:t>12</w:t>
      </w:r>
      <w:r w:rsidR="0005342C" w:rsidRPr="0005342C">
        <w:rPr>
          <w:rFonts w:ascii="Times New Roman" w:hAnsi="Times New Roman"/>
          <w:sz w:val="24"/>
          <w:szCs w:val="24"/>
        </w:rPr>
        <w:t>.2017</w:t>
      </w:r>
      <w:r w:rsidRPr="0005342C">
        <w:rPr>
          <w:rFonts w:ascii="Times New Roman" w:hAnsi="Times New Roman"/>
          <w:sz w:val="24"/>
          <w:szCs w:val="24"/>
        </w:rPr>
        <w:t xml:space="preserve"> года</w:t>
      </w:r>
      <w:r w:rsidR="0005342C">
        <w:rPr>
          <w:rFonts w:ascii="Times New Roman" w:hAnsi="Times New Roman"/>
          <w:sz w:val="24"/>
          <w:szCs w:val="24"/>
        </w:rPr>
        <w:t>, в целях оценки регулирующего воздействия муниципального нормативного правового акта</w:t>
      </w:r>
      <w:r w:rsidR="009600BD">
        <w:rPr>
          <w:rFonts w:ascii="Times New Roman" w:hAnsi="Times New Roman"/>
          <w:sz w:val="24"/>
          <w:szCs w:val="24"/>
        </w:rPr>
        <w:t>,</w:t>
      </w:r>
      <w:r w:rsidR="003001DA">
        <w:rPr>
          <w:rFonts w:ascii="Times New Roman" w:hAnsi="Times New Roman"/>
          <w:sz w:val="24"/>
          <w:szCs w:val="24"/>
        </w:rPr>
        <w:t xml:space="preserve"> </w:t>
      </w:r>
      <w:r w:rsidRPr="0005342C">
        <w:rPr>
          <w:rFonts w:ascii="Times New Roman" w:hAnsi="Times New Roman"/>
          <w:sz w:val="24"/>
          <w:szCs w:val="24"/>
        </w:rPr>
        <w:t>проведены публичные консультации по</w:t>
      </w:r>
      <w:r w:rsidR="0005342C" w:rsidRPr="0005342C">
        <w:rPr>
          <w:rFonts w:ascii="Times New Roman" w:hAnsi="Times New Roman"/>
          <w:sz w:val="24"/>
          <w:szCs w:val="24"/>
        </w:rPr>
        <w:t xml:space="preserve"> проекту постановления администрации города</w:t>
      </w:r>
      <w:r w:rsidRPr="0005342C">
        <w:rPr>
          <w:rFonts w:ascii="Times New Roman" w:hAnsi="Times New Roman"/>
          <w:sz w:val="24"/>
          <w:szCs w:val="24"/>
        </w:rPr>
        <w:t xml:space="preserve"> </w:t>
      </w:r>
      <w:r w:rsidR="00CA509E">
        <w:rPr>
          <w:rFonts w:ascii="Times New Roman" w:hAnsi="Times New Roman"/>
          <w:sz w:val="24"/>
          <w:szCs w:val="24"/>
        </w:rPr>
        <w:t>"</w:t>
      </w:r>
      <w:r w:rsidR="00B85D3B">
        <w:rPr>
          <w:rFonts w:ascii="Times New Roman" w:hAnsi="Times New Roman"/>
          <w:sz w:val="24"/>
          <w:szCs w:val="24"/>
        </w:rPr>
        <w:t>О внесении изменений в приложение к постановлению администрации города Нижневартовска "</w:t>
      </w:r>
      <w:r w:rsidR="0005342C" w:rsidRPr="0005342C">
        <w:rPr>
          <w:rFonts w:ascii="Times New Roman" w:hAnsi="Times New Roman"/>
          <w:bCs/>
          <w:sz w:val="24"/>
          <w:szCs w:val="24"/>
        </w:rPr>
        <w:t xml:space="preserve">О </w:t>
      </w:r>
      <w:r w:rsidR="00CA509E">
        <w:rPr>
          <w:rFonts w:ascii="Times New Roman" w:hAnsi="Times New Roman"/>
          <w:bCs/>
          <w:sz w:val="24"/>
          <w:szCs w:val="24"/>
        </w:rPr>
        <w:t>Регламенте сопровождения инвестиционных проектов по принципу "одного окна" на территории города Нижневартовска"</w:t>
      </w:r>
      <w:r w:rsidR="00CE362C">
        <w:rPr>
          <w:rFonts w:ascii="Times New Roman" w:hAnsi="Times New Roman"/>
          <w:bCs/>
          <w:sz w:val="24"/>
          <w:szCs w:val="24"/>
        </w:rPr>
        <w:t>.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(наименование муниципального нормативного правового акта (проекта), 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по которому проведены публичные консультации)</w:t>
      </w:r>
    </w:p>
    <w:p w:rsidR="0005694B" w:rsidRPr="0005694B" w:rsidRDefault="0005694B" w:rsidP="0005694B">
      <w:pPr>
        <w:spacing w:line="240" w:lineRule="auto"/>
        <w:jc w:val="both"/>
        <w:rPr>
          <w:rFonts w:ascii="Times New Roman" w:hAnsi="Times New Roman"/>
          <w:sz w:val="28"/>
        </w:rPr>
      </w:pPr>
    </w:p>
    <w:p w:rsidR="0005694B" w:rsidRPr="003001DA" w:rsidRDefault="0005694B" w:rsidP="00D752DD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3001DA">
        <w:rPr>
          <w:rFonts w:ascii="Times New Roman" w:hAnsi="Times New Roman"/>
          <w:sz w:val="24"/>
          <w:szCs w:val="24"/>
        </w:rPr>
        <w:t>При проведении публичных консультаций направлены уведомления:</w:t>
      </w:r>
    </w:p>
    <w:p w:rsidR="00F94328" w:rsidRPr="000C6FB4" w:rsidRDefault="00F94328" w:rsidP="00242A47">
      <w:pPr>
        <w:pStyle w:val="a5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FB4">
        <w:rPr>
          <w:rFonts w:ascii="Times New Roman" w:hAnsi="Times New Roman"/>
          <w:sz w:val="24"/>
          <w:szCs w:val="24"/>
        </w:rPr>
        <w:t>Нижневартовской</w:t>
      </w:r>
      <w:proofErr w:type="spellEnd"/>
      <w:r w:rsidRPr="000C6FB4">
        <w:rPr>
          <w:rFonts w:ascii="Times New Roman" w:hAnsi="Times New Roman"/>
          <w:sz w:val="24"/>
          <w:szCs w:val="24"/>
        </w:rPr>
        <w:t xml:space="preserve"> Торгово-промышленной палат</w:t>
      </w:r>
      <w:r w:rsidR="00733847">
        <w:rPr>
          <w:rFonts w:ascii="Times New Roman" w:hAnsi="Times New Roman"/>
          <w:sz w:val="24"/>
          <w:szCs w:val="24"/>
        </w:rPr>
        <w:t>е</w:t>
      </w:r>
      <w:r w:rsidRPr="000C6FB4">
        <w:rPr>
          <w:rFonts w:ascii="Times New Roman" w:hAnsi="Times New Roman"/>
          <w:sz w:val="24"/>
          <w:szCs w:val="24"/>
        </w:rPr>
        <w:t xml:space="preserve"> (президент Л.А. Долгополова).</w:t>
      </w:r>
    </w:p>
    <w:p w:rsidR="00F94328" w:rsidRPr="000C6FB4" w:rsidRDefault="00D752DD" w:rsidP="00242A47">
      <w:pPr>
        <w:pStyle w:val="a5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Обществу</w:t>
      </w:r>
      <w:r w:rsidR="00F94328" w:rsidRPr="000C6FB4">
        <w:rPr>
          <w:rFonts w:ascii="Times New Roman" w:hAnsi="Times New Roman"/>
          <w:sz w:val="24"/>
          <w:szCs w:val="24"/>
        </w:rPr>
        <w:t xml:space="preserve"> с ограниченной ответственностью «Вариант» (генеральный директор О.Ф. Телепнев).</w:t>
      </w:r>
    </w:p>
    <w:p w:rsidR="00F94328" w:rsidRPr="000C6FB4" w:rsidRDefault="00D752DD" w:rsidP="00242A47">
      <w:pPr>
        <w:pStyle w:val="a5"/>
        <w:numPr>
          <w:ilvl w:val="0"/>
          <w:numId w:val="11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Филиалу</w:t>
      </w:r>
      <w:r w:rsidR="00F94328" w:rsidRPr="000C6FB4">
        <w:rPr>
          <w:rFonts w:ascii="Times New Roman" w:hAnsi="Times New Roman"/>
          <w:sz w:val="24"/>
          <w:szCs w:val="24"/>
        </w:rPr>
        <w:t xml:space="preserve"> ФГАОУ ВО "</w:t>
      </w:r>
      <w:proofErr w:type="spellStart"/>
      <w:r w:rsidR="00F94328" w:rsidRPr="000C6FB4">
        <w:rPr>
          <w:rFonts w:ascii="Times New Roman" w:hAnsi="Times New Roman"/>
          <w:sz w:val="24"/>
          <w:szCs w:val="24"/>
        </w:rPr>
        <w:t>ЮУрГУ</w:t>
      </w:r>
      <w:proofErr w:type="spellEnd"/>
      <w:r w:rsidR="00F94328" w:rsidRPr="000C6FB4">
        <w:rPr>
          <w:rFonts w:ascii="Times New Roman" w:hAnsi="Times New Roman"/>
          <w:sz w:val="24"/>
          <w:szCs w:val="24"/>
        </w:rPr>
        <w:t xml:space="preserve"> (НИУ)" в г.</w:t>
      </w:r>
      <w:r w:rsidR="00444EC3">
        <w:rPr>
          <w:rFonts w:ascii="Times New Roman" w:hAnsi="Times New Roman"/>
          <w:sz w:val="24"/>
          <w:szCs w:val="24"/>
        </w:rPr>
        <w:t xml:space="preserve"> </w:t>
      </w:r>
      <w:r w:rsidR="00F94328" w:rsidRPr="000C6FB4">
        <w:rPr>
          <w:rFonts w:ascii="Times New Roman" w:hAnsi="Times New Roman"/>
          <w:sz w:val="24"/>
          <w:szCs w:val="24"/>
        </w:rPr>
        <w:t xml:space="preserve">Нижневартовске (директор В.Н. </w:t>
      </w:r>
      <w:proofErr w:type="spellStart"/>
      <w:r w:rsidR="00F94328" w:rsidRPr="000C6FB4">
        <w:rPr>
          <w:rFonts w:ascii="Times New Roman" w:hAnsi="Times New Roman"/>
          <w:sz w:val="24"/>
          <w:szCs w:val="24"/>
        </w:rPr>
        <w:t>Борщенюк</w:t>
      </w:r>
      <w:proofErr w:type="spellEnd"/>
      <w:r w:rsidR="00F94328" w:rsidRPr="000C6FB4">
        <w:rPr>
          <w:rFonts w:ascii="Times New Roman" w:hAnsi="Times New Roman"/>
          <w:sz w:val="24"/>
          <w:szCs w:val="24"/>
        </w:rPr>
        <w:t>).</w:t>
      </w:r>
    </w:p>
    <w:p w:rsidR="00F94328" w:rsidRPr="000C6FB4" w:rsidRDefault="00F94328" w:rsidP="002D7D3C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C6FB4">
        <w:rPr>
          <w:rFonts w:ascii="Times New Roman" w:hAnsi="Times New Roman"/>
          <w:sz w:val="24"/>
          <w:szCs w:val="24"/>
        </w:rPr>
        <w:t>Нижневартовско</w:t>
      </w:r>
      <w:r w:rsidR="00D752DD">
        <w:rPr>
          <w:rFonts w:ascii="Times New Roman" w:hAnsi="Times New Roman"/>
          <w:sz w:val="24"/>
          <w:szCs w:val="24"/>
        </w:rPr>
        <w:t>му</w:t>
      </w:r>
      <w:proofErr w:type="spellEnd"/>
      <w:r w:rsidR="00D752DD">
        <w:rPr>
          <w:rFonts w:ascii="Times New Roman" w:hAnsi="Times New Roman"/>
          <w:sz w:val="24"/>
          <w:szCs w:val="24"/>
        </w:rPr>
        <w:t xml:space="preserve"> экономико-правового институту</w:t>
      </w:r>
      <w:r w:rsidRPr="000C6FB4">
        <w:rPr>
          <w:rFonts w:ascii="Times New Roman" w:hAnsi="Times New Roman"/>
          <w:sz w:val="24"/>
          <w:szCs w:val="24"/>
        </w:rPr>
        <w:t xml:space="preserve"> (филиала) ФГАОУ ВО "Тюменский государственный университет".</w:t>
      </w:r>
    </w:p>
    <w:p w:rsidR="00F94328" w:rsidRPr="000C6FB4" w:rsidRDefault="00F94328" w:rsidP="002D7D3C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6FB4">
        <w:rPr>
          <w:rFonts w:ascii="Times New Roman" w:hAnsi="Times New Roman"/>
          <w:sz w:val="24"/>
          <w:szCs w:val="24"/>
        </w:rPr>
        <w:t>Ханты-Мансийско</w:t>
      </w:r>
      <w:r w:rsidR="00D752DD">
        <w:rPr>
          <w:rFonts w:ascii="Times New Roman" w:hAnsi="Times New Roman"/>
          <w:sz w:val="24"/>
          <w:szCs w:val="24"/>
        </w:rPr>
        <w:t>му региональному отделению</w:t>
      </w:r>
      <w:r w:rsidRPr="000C6FB4">
        <w:rPr>
          <w:rFonts w:ascii="Times New Roman" w:hAnsi="Times New Roman"/>
          <w:sz w:val="24"/>
          <w:szCs w:val="24"/>
        </w:rPr>
        <w:t xml:space="preserve"> Общероссийской общественной организации малого и среднего предпринимательства «Опора России» (председатель В.Н. Зиновьев).</w:t>
      </w:r>
    </w:p>
    <w:p w:rsidR="00F94328" w:rsidRPr="000C6FB4" w:rsidRDefault="00242A47" w:rsidP="002D7D3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6FB4">
        <w:rPr>
          <w:rFonts w:ascii="Times New Roman" w:hAnsi="Times New Roman"/>
          <w:sz w:val="24"/>
          <w:szCs w:val="24"/>
        </w:rPr>
        <w:t xml:space="preserve">            6.  </w:t>
      </w:r>
      <w:proofErr w:type="gramStart"/>
      <w:r w:rsidR="00F94328" w:rsidRPr="000C6FB4">
        <w:rPr>
          <w:rFonts w:ascii="Times New Roman" w:hAnsi="Times New Roman"/>
          <w:sz w:val="24"/>
          <w:szCs w:val="24"/>
        </w:rPr>
        <w:t>Западно-Сибирск</w:t>
      </w:r>
      <w:r w:rsidR="00733847">
        <w:rPr>
          <w:rFonts w:ascii="Times New Roman" w:hAnsi="Times New Roman"/>
          <w:sz w:val="24"/>
          <w:szCs w:val="24"/>
        </w:rPr>
        <w:t>ой</w:t>
      </w:r>
      <w:proofErr w:type="gramEnd"/>
      <w:r w:rsidR="00F94328" w:rsidRPr="000C6FB4">
        <w:rPr>
          <w:rFonts w:ascii="Times New Roman" w:hAnsi="Times New Roman"/>
          <w:sz w:val="24"/>
          <w:szCs w:val="24"/>
        </w:rPr>
        <w:t xml:space="preserve"> ассоциаци</w:t>
      </w:r>
      <w:r w:rsidR="00D752DD">
        <w:rPr>
          <w:rFonts w:ascii="Times New Roman" w:hAnsi="Times New Roman"/>
          <w:sz w:val="24"/>
          <w:szCs w:val="24"/>
        </w:rPr>
        <w:t>и</w:t>
      </w:r>
      <w:r w:rsidR="00F94328" w:rsidRPr="000C6FB4">
        <w:rPr>
          <w:rFonts w:ascii="Times New Roman" w:hAnsi="Times New Roman"/>
          <w:sz w:val="24"/>
          <w:szCs w:val="24"/>
        </w:rPr>
        <w:t xml:space="preserve"> строителей (председатель В.М. </w:t>
      </w:r>
      <w:proofErr w:type="spellStart"/>
      <w:r w:rsidR="00F94328" w:rsidRPr="000C6FB4">
        <w:rPr>
          <w:rFonts w:ascii="Times New Roman" w:hAnsi="Times New Roman"/>
          <w:sz w:val="24"/>
          <w:szCs w:val="24"/>
        </w:rPr>
        <w:t>Танкеев</w:t>
      </w:r>
      <w:proofErr w:type="spellEnd"/>
      <w:r w:rsidR="00F94328" w:rsidRPr="000C6FB4">
        <w:rPr>
          <w:rFonts w:ascii="Times New Roman" w:hAnsi="Times New Roman"/>
          <w:sz w:val="24"/>
          <w:szCs w:val="24"/>
        </w:rPr>
        <w:t>).</w:t>
      </w:r>
    </w:p>
    <w:p w:rsidR="00F94328" w:rsidRPr="000C6FB4" w:rsidRDefault="00242A47" w:rsidP="002D7D3C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0C6FB4">
        <w:rPr>
          <w:rFonts w:ascii="Times New Roman" w:hAnsi="Times New Roman"/>
          <w:sz w:val="24"/>
          <w:szCs w:val="24"/>
        </w:rPr>
        <w:t xml:space="preserve">7.  </w:t>
      </w:r>
      <w:r w:rsidR="00D752DD">
        <w:rPr>
          <w:rFonts w:ascii="Times New Roman" w:hAnsi="Times New Roman"/>
          <w:sz w:val="24"/>
          <w:szCs w:val="24"/>
        </w:rPr>
        <w:t>Ассоциации</w:t>
      </w:r>
      <w:r w:rsidR="00F94328" w:rsidRPr="000C6FB4">
        <w:rPr>
          <w:rFonts w:ascii="Times New Roman" w:hAnsi="Times New Roman"/>
          <w:sz w:val="24"/>
          <w:szCs w:val="24"/>
        </w:rPr>
        <w:t xml:space="preserve"> крестьянских (фермерских) хозяйств и кооперативов (М.П. Макаров).</w:t>
      </w:r>
    </w:p>
    <w:p w:rsidR="00F94328" w:rsidRDefault="00F94328" w:rsidP="002D7D3C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C6FB4">
        <w:rPr>
          <w:rFonts w:ascii="Times New Roman" w:hAnsi="Times New Roman"/>
          <w:sz w:val="24"/>
          <w:szCs w:val="24"/>
        </w:rPr>
        <w:t xml:space="preserve">8. </w:t>
      </w:r>
      <w:r w:rsidR="00242A47" w:rsidRPr="000C6F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C6FB4">
        <w:rPr>
          <w:rFonts w:ascii="Times New Roman" w:hAnsi="Times New Roman"/>
          <w:sz w:val="24"/>
          <w:szCs w:val="24"/>
        </w:rPr>
        <w:t>Нижневартовско</w:t>
      </w:r>
      <w:r w:rsidR="00D752DD">
        <w:rPr>
          <w:rFonts w:ascii="Times New Roman" w:hAnsi="Times New Roman"/>
          <w:sz w:val="24"/>
          <w:szCs w:val="24"/>
        </w:rPr>
        <w:t>му</w:t>
      </w:r>
      <w:proofErr w:type="spellEnd"/>
      <w:r w:rsidR="00D752DD">
        <w:rPr>
          <w:rFonts w:ascii="Times New Roman" w:hAnsi="Times New Roman"/>
          <w:sz w:val="24"/>
          <w:szCs w:val="24"/>
        </w:rPr>
        <w:t xml:space="preserve"> отделению</w:t>
      </w:r>
      <w:r w:rsidRPr="000C6FB4">
        <w:rPr>
          <w:rFonts w:ascii="Times New Roman" w:hAnsi="Times New Roman"/>
          <w:sz w:val="24"/>
          <w:szCs w:val="24"/>
        </w:rPr>
        <w:t xml:space="preserve"> Союза архитекторов России (Д.Н. Зайцев).</w:t>
      </w:r>
      <w:r w:rsidR="0005694B" w:rsidRPr="0005694B">
        <w:rPr>
          <w:rFonts w:ascii="Times New Roman" w:hAnsi="Times New Roman"/>
          <w:sz w:val="24"/>
          <w:szCs w:val="24"/>
        </w:rPr>
        <w:t xml:space="preserve">                   </w:t>
      </w:r>
    </w:p>
    <w:p w:rsidR="00F94328" w:rsidRDefault="00F94328" w:rsidP="00F9432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05694B" w:rsidRDefault="0005694B" w:rsidP="00F9432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При проведении публичных консультаций получены отзывы от:</w:t>
      </w:r>
    </w:p>
    <w:p w:rsidR="00F94328" w:rsidRPr="0005694B" w:rsidRDefault="00F94328" w:rsidP="00F94328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3C26D9" w:rsidRPr="005F4699" w:rsidRDefault="003C26D9" w:rsidP="00B945E4">
      <w:pPr>
        <w:pStyle w:val="a5"/>
        <w:numPr>
          <w:ilvl w:val="0"/>
          <w:numId w:val="15"/>
        </w:numPr>
        <w:tabs>
          <w:tab w:val="left" w:pos="709"/>
        </w:tabs>
        <w:spacing w:line="240" w:lineRule="auto"/>
        <w:ind w:left="709" w:firstLine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4699">
        <w:rPr>
          <w:rFonts w:ascii="Times New Roman" w:hAnsi="Times New Roman"/>
          <w:sz w:val="24"/>
          <w:szCs w:val="24"/>
        </w:rPr>
        <w:t>Нижневартовской</w:t>
      </w:r>
      <w:proofErr w:type="spellEnd"/>
      <w:r w:rsidRPr="005F4699">
        <w:rPr>
          <w:rFonts w:ascii="Times New Roman" w:hAnsi="Times New Roman"/>
          <w:sz w:val="24"/>
          <w:szCs w:val="24"/>
        </w:rPr>
        <w:t xml:space="preserve"> Торгово-промышленной палаты (президент Л.А. Долгополова)</w:t>
      </w:r>
      <w:r w:rsidR="001E25D9" w:rsidRPr="005F4699">
        <w:rPr>
          <w:rFonts w:ascii="Times New Roman" w:hAnsi="Times New Roman"/>
          <w:sz w:val="24"/>
          <w:szCs w:val="24"/>
        </w:rPr>
        <w:t>.</w:t>
      </w:r>
    </w:p>
    <w:p w:rsidR="009600BD" w:rsidRPr="005F4699" w:rsidRDefault="009600BD" w:rsidP="00B20AD9">
      <w:pPr>
        <w:pStyle w:val="a5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699">
        <w:rPr>
          <w:rFonts w:ascii="Times New Roman" w:hAnsi="Times New Roman"/>
          <w:sz w:val="24"/>
          <w:szCs w:val="24"/>
        </w:rPr>
        <w:t>Общества с ограниченной ответственностью «Вариант» (гене</w:t>
      </w:r>
      <w:r w:rsidR="001E25D9" w:rsidRPr="005F4699">
        <w:rPr>
          <w:rFonts w:ascii="Times New Roman" w:hAnsi="Times New Roman"/>
          <w:sz w:val="24"/>
          <w:szCs w:val="24"/>
        </w:rPr>
        <w:t>ральный директор О.Ф. Телепнев).</w:t>
      </w:r>
    </w:p>
    <w:p w:rsidR="001E25D9" w:rsidRPr="005F4699" w:rsidRDefault="001E25D9" w:rsidP="00B20AD9">
      <w:pPr>
        <w:pStyle w:val="a5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699">
        <w:rPr>
          <w:rFonts w:ascii="Times New Roman" w:hAnsi="Times New Roman"/>
          <w:sz w:val="24"/>
          <w:szCs w:val="24"/>
        </w:rPr>
        <w:t>Филиала ФГАОУ ВО "</w:t>
      </w:r>
      <w:proofErr w:type="spellStart"/>
      <w:r w:rsidRPr="005F4699">
        <w:rPr>
          <w:rFonts w:ascii="Times New Roman" w:hAnsi="Times New Roman"/>
          <w:sz w:val="24"/>
          <w:szCs w:val="24"/>
        </w:rPr>
        <w:t>ЮУрГУ</w:t>
      </w:r>
      <w:proofErr w:type="spellEnd"/>
      <w:r w:rsidRPr="005F4699">
        <w:rPr>
          <w:rFonts w:ascii="Times New Roman" w:hAnsi="Times New Roman"/>
          <w:sz w:val="24"/>
          <w:szCs w:val="24"/>
        </w:rPr>
        <w:t xml:space="preserve"> (НИУ)" в г.</w:t>
      </w:r>
      <w:r w:rsidR="002916A3" w:rsidRPr="005F4699">
        <w:rPr>
          <w:rFonts w:ascii="Times New Roman" w:hAnsi="Times New Roman"/>
          <w:sz w:val="24"/>
          <w:szCs w:val="24"/>
        </w:rPr>
        <w:t xml:space="preserve"> </w:t>
      </w:r>
      <w:r w:rsidRPr="005F4699">
        <w:rPr>
          <w:rFonts w:ascii="Times New Roman" w:hAnsi="Times New Roman"/>
          <w:sz w:val="24"/>
          <w:szCs w:val="24"/>
        </w:rPr>
        <w:t>Нижневартовске</w:t>
      </w:r>
      <w:r w:rsidR="00C63BF9" w:rsidRPr="005F4699">
        <w:rPr>
          <w:rFonts w:ascii="Times New Roman" w:hAnsi="Times New Roman"/>
          <w:sz w:val="24"/>
          <w:szCs w:val="24"/>
        </w:rPr>
        <w:t xml:space="preserve"> (директор В.Н. </w:t>
      </w:r>
      <w:proofErr w:type="spellStart"/>
      <w:r w:rsidR="00C63BF9" w:rsidRPr="005F4699">
        <w:rPr>
          <w:rFonts w:ascii="Times New Roman" w:hAnsi="Times New Roman"/>
          <w:sz w:val="24"/>
          <w:szCs w:val="24"/>
        </w:rPr>
        <w:t>Борщенюк</w:t>
      </w:r>
      <w:proofErr w:type="spellEnd"/>
      <w:r w:rsidR="00C63BF9" w:rsidRPr="005F4699">
        <w:rPr>
          <w:rFonts w:ascii="Times New Roman" w:hAnsi="Times New Roman"/>
          <w:sz w:val="24"/>
          <w:szCs w:val="24"/>
        </w:rPr>
        <w:t>).</w:t>
      </w:r>
    </w:p>
    <w:p w:rsidR="00C63BF9" w:rsidRPr="005F4699" w:rsidRDefault="002C648B" w:rsidP="00B20AD9">
      <w:pPr>
        <w:pStyle w:val="a5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F4699">
        <w:rPr>
          <w:rFonts w:ascii="Times New Roman" w:hAnsi="Times New Roman"/>
          <w:sz w:val="24"/>
          <w:szCs w:val="24"/>
        </w:rPr>
        <w:lastRenderedPageBreak/>
        <w:t>Нижневартовского</w:t>
      </w:r>
      <w:proofErr w:type="spellEnd"/>
      <w:r w:rsidRPr="005F4699">
        <w:rPr>
          <w:rFonts w:ascii="Times New Roman" w:hAnsi="Times New Roman"/>
          <w:sz w:val="24"/>
          <w:szCs w:val="24"/>
        </w:rPr>
        <w:t xml:space="preserve"> экономико-правового института (филиала) ФГАОУ ВО "Тюменский государственный университет"</w:t>
      </w:r>
      <w:r w:rsidR="008D60F0" w:rsidRPr="005F4699">
        <w:rPr>
          <w:rFonts w:ascii="Times New Roman" w:hAnsi="Times New Roman"/>
          <w:sz w:val="24"/>
          <w:szCs w:val="24"/>
        </w:rPr>
        <w:t>.</w:t>
      </w:r>
    </w:p>
    <w:p w:rsidR="005266AC" w:rsidRPr="005F4699" w:rsidRDefault="008D60F0" w:rsidP="00B20AD9">
      <w:pPr>
        <w:pStyle w:val="a5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F4699">
        <w:rPr>
          <w:rFonts w:ascii="Times New Roman" w:hAnsi="Times New Roman"/>
          <w:sz w:val="24"/>
          <w:szCs w:val="24"/>
        </w:rPr>
        <w:t>Ханты-Мансийское региональное отделение Общероссийской общественной организации малого и среднего предпринимательства «Опора России» (председатель В.Н. Зиновьев).</w:t>
      </w:r>
    </w:p>
    <w:p w:rsidR="0005694B" w:rsidRPr="0005694B" w:rsidRDefault="0005694B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Результаты публичных консультаций и позиция регулирующего органа (органа, осуществляющего экспертизу и (или) оценку фактического воздействия муниципального нормативного правового акта) отражены в таблице результатов публичных консультаций.</w:t>
      </w:r>
    </w:p>
    <w:p w:rsidR="0005694B" w:rsidRPr="0005694B" w:rsidRDefault="0005694B" w:rsidP="004E226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5694B" w:rsidRPr="004E226F" w:rsidRDefault="0005694B" w:rsidP="004E226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226F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p w:rsidR="0005694B" w:rsidRPr="0005694B" w:rsidRDefault="0005694B" w:rsidP="004E22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3969"/>
        <w:gridCol w:w="2268"/>
      </w:tblGrid>
      <w:tr w:rsidR="0005694B" w:rsidRPr="0005694B" w:rsidTr="00947E2C">
        <w:trPr>
          <w:trHeight w:val="326"/>
        </w:trPr>
        <w:tc>
          <w:tcPr>
            <w:tcW w:w="9634" w:type="dxa"/>
            <w:gridSpan w:val="3"/>
            <w:shd w:val="clear" w:color="auto" w:fill="auto"/>
          </w:tcPr>
          <w:p w:rsidR="0005694B" w:rsidRPr="004E226F" w:rsidRDefault="0005694B" w:rsidP="00F70A7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226F">
              <w:rPr>
                <w:rFonts w:ascii="Times New Roman" w:hAnsi="Times New Roman"/>
                <w:b/>
                <w:sz w:val="24"/>
                <w:szCs w:val="24"/>
              </w:rPr>
              <w:t>Результаты публичных консультаций</w:t>
            </w:r>
          </w:p>
        </w:tc>
      </w:tr>
      <w:tr w:rsidR="0005694B" w:rsidRPr="0005694B" w:rsidTr="00947E2C">
        <w:tc>
          <w:tcPr>
            <w:tcW w:w="3397" w:type="dxa"/>
            <w:shd w:val="clear" w:color="auto" w:fill="auto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наименование субъекта публичных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3969" w:type="dxa"/>
            <w:shd w:val="clear" w:color="auto" w:fill="auto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позиция регулирующего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органа или органа,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 xml:space="preserve">осуществляющего </w:t>
            </w:r>
          </w:p>
          <w:p w:rsidR="0005694B" w:rsidRPr="0005694B" w:rsidRDefault="0005694B" w:rsidP="00F70A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694B">
              <w:rPr>
                <w:rFonts w:ascii="Times New Roman" w:hAnsi="Times New Roman"/>
                <w:sz w:val="24"/>
                <w:szCs w:val="24"/>
              </w:rPr>
              <w:t>экспертизу (с обоснованием позиции)</w:t>
            </w:r>
          </w:p>
        </w:tc>
      </w:tr>
      <w:tr w:rsidR="0005694B" w:rsidRPr="0005694B" w:rsidTr="00947E2C">
        <w:tc>
          <w:tcPr>
            <w:tcW w:w="3397" w:type="dxa"/>
            <w:shd w:val="clear" w:color="auto" w:fill="auto"/>
          </w:tcPr>
          <w:p w:rsidR="0005694B" w:rsidRPr="00BE1D17" w:rsidRDefault="00FD2D67" w:rsidP="00BE1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1D17">
              <w:rPr>
                <w:rFonts w:ascii="Times New Roman" w:hAnsi="Times New Roman"/>
                <w:sz w:val="24"/>
                <w:szCs w:val="24"/>
              </w:rPr>
              <w:t>Нижневартовская</w:t>
            </w:r>
            <w:proofErr w:type="spellEnd"/>
            <w:r w:rsidRPr="00BE1D17">
              <w:rPr>
                <w:rFonts w:ascii="Times New Roman" w:hAnsi="Times New Roman"/>
                <w:sz w:val="24"/>
                <w:szCs w:val="24"/>
              </w:rPr>
              <w:t xml:space="preserve"> Торгово-промышленная палата</w:t>
            </w:r>
          </w:p>
        </w:tc>
        <w:tc>
          <w:tcPr>
            <w:tcW w:w="3969" w:type="dxa"/>
            <w:shd w:val="clear" w:color="auto" w:fill="auto"/>
          </w:tcPr>
          <w:p w:rsidR="0005694B" w:rsidRPr="00BE1D17" w:rsidRDefault="00AF4421" w:rsidP="00AF44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Предложения по изменению и дополнению представленного проекта отсутствуют </w:t>
            </w:r>
          </w:p>
        </w:tc>
        <w:tc>
          <w:tcPr>
            <w:tcW w:w="2268" w:type="dxa"/>
            <w:shd w:val="clear" w:color="auto" w:fill="auto"/>
          </w:tcPr>
          <w:p w:rsidR="009840A2" w:rsidRDefault="00AF4421" w:rsidP="00AF4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5694B" w:rsidRPr="009840A2" w:rsidRDefault="009840A2" w:rsidP="009840A2">
            <w:pPr>
              <w:tabs>
                <w:tab w:val="left" w:pos="20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E5A61" w:rsidRPr="0005694B" w:rsidTr="00947E2C">
        <w:tc>
          <w:tcPr>
            <w:tcW w:w="3397" w:type="dxa"/>
            <w:shd w:val="clear" w:color="auto" w:fill="auto"/>
          </w:tcPr>
          <w:p w:rsidR="004E5A61" w:rsidRPr="00BE1D17" w:rsidRDefault="004E5A61" w:rsidP="00BE1D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1D17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«Вариант»</w:t>
            </w:r>
          </w:p>
        </w:tc>
        <w:tc>
          <w:tcPr>
            <w:tcW w:w="3969" w:type="dxa"/>
            <w:shd w:val="clear" w:color="auto" w:fill="auto"/>
          </w:tcPr>
          <w:p w:rsidR="004E5A61" w:rsidRDefault="003F204F" w:rsidP="004E5A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по изменению и дополнению представленного проекта отсутствуют</w:t>
            </w:r>
          </w:p>
        </w:tc>
        <w:tc>
          <w:tcPr>
            <w:tcW w:w="2268" w:type="dxa"/>
            <w:shd w:val="clear" w:color="auto" w:fill="auto"/>
          </w:tcPr>
          <w:p w:rsidR="004E5A61" w:rsidRDefault="004E5A61" w:rsidP="00AF4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5A61" w:rsidRPr="0005694B" w:rsidTr="00947E2C">
        <w:tc>
          <w:tcPr>
            <w:tcW w:w="3397" w:type="dxa"/>
            <w:shd w:val="clear" w:color="auto" w:fill="auto"/>
          </w:tcPr>
          <w:p w:rsidR="004E5A61" w:rsidRPr="00BE1D17" w:rsidRDefault="004E5A61" w:rsidP="00444E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 ФГАОУ ВО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ЮУрГУ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(НИУ)" в</w:t>
            </w:r>
            <w:r w:rsidR="00444E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Нижневартовске</w:t>
            </w:r>
          </w:p>
        </w:tc>
        <w:tc>
          <w:tcPr>
            <w:tcW w:w="3969" w:type="dxa"/>
            <w:shd w:val="clear" w:color="auto" w:fill="auto"/>
          </w:tcPr>
          <w:p w:rsidR="004E5A61" w:rsidRPr="00BE1D17" w:rsidRDefault="004E5A61" w:rsidP="004E5A61">
            <w:pPr>
              <w:widowControl w:val="0"/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по изменению и дополнению представленного проекта отсутствуют</w:t>
            </w:r>
          </w:p>
        </w:tc>
        <w:tc>
          <w:tcPr>
            <w:tcW w:w="2268" w:type="dxa"/>
            <w:shd w:val="clear" w:color="auto" w:fill="auto"/>
          </w:tcPr>
          <w:p w:rsidR="004E5A61" w:rsidRDefault="004E5A61" w:rsidP="00AF44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87629" w:rsidRPr="0005694B" w:rsidTr="00947E2C">
        <w:tc>
          <w:tcPr>
            <w:tcW w:w="3397" w:type="dxa"/>
            <w:shd w:val="clear" w:color="auto" w:fill="auto"/>
          </w:tcPr>
          <w:p w:rsidR="00487629" w:rsidRDefault="00487629" w:rsidP="00487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3313">
              <w:rPr>
                <w:rFonts w:ascii="Times New Roman" w:hAnsi="Times New Roman"/>
                <w:sz w:val="24"/>
                <w:szCs w:val="24"/>
              </w:rPr>
              <w:t>Нижневартовск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экономико-правовой институт</w:t>
            </w:r>
            <w:r w:rsidRPr="00443313">
              <w:rPr>
                <w:rFonts w:ascii="Times New Roman" w:hAnsi="Times New Roman"/>
                <w:sz w:val="24"/>
                <w:szCs w:val="24"/>
              </w:rPr>
              <w:t xml:space="preserve"> (филиала) ФГАОУ ВО "Тюменский государственный университет"</w:t>
            </w:r>
          </w:p>
        </w:tc>
        <w:tc>
          <w:tcPr>
            <w:tcW w:w="3969" w:type="dxa"/>
            <w:shd w:val="clear" w:color="auto" w:fill="auto"/>
          </w:tcPr>
          <w:p w:rsidR="00487629" w:rsidRPr="00BE1D17" w:rsidRDefault="00487629" w:rsidP="00487629">
            <w:pPr>
              <w:widowControl w:val="0"/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по изменению и дополнению представленного проекта отсутствуют</w:t>
            </w:r>
          </w:p>
        </w:tc>
        <w:tc>
          <w:tcPr>
            <w:tcW w:w="2268" w:type="dxa"/>
            <w:shd w:val="clear" w:color="auto" w:fill="auto"/>
          </w:tcPr>
          <w:p w:rsidR="00487629" w:rsidRDefault="000902FB" w:rsidP="00487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44D8C" w:rsidRPr="0005694B" w:rsidTr="00947E2C">
        <w:tc>
          <w:tcPr>
            <w:tcW w:w="3397" w:type="dxa"/>
            <w:shd w:val="clear" w:color="auto" w:fill="auto"/>
          </w:tcPr>
          <w:p w:rsidR="00544D8C" w:rsidRPr="00544D8C" w:rsidRDefault="00544D8C" w:rsidP="005434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44D8C">
              <w:rPr>
                <w:rFonts w:ascii="Times New Roman" w:hAnsi="Times New Roman"/>
                <w:sz w:val="24"/>
                <w:szCs w:val="24"/>
              </w:rPr>
              <w:t>Нижневартовск</w:t>
            </w:r>
            <w:r w:rsidR="005434E8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Pr="00544D8C">
              <w:rPr>
                <w:rFonts w:ascii="Times New Roman" w:hAnsi="Times New Roman"/>
                <w:sz w:val="24"/>
                <w:szCs w:val="24"/>
              </w:rPr>
              <w:t xml:space="preserve"> экономико-правово</w:t>
            </w:r>
            <w:r w:rsidR="005434E8">
              <w:rPr>
                <w:rFonts w:ascii="Times New Roman" w:hAnsi="Times New Roman"/>
                <w:sz w:val="24"/>
                <w:szCs w:val="24"/>
              </w:rPr>
              <w:t>й институт</w:t>
            </w:r>
            <w:r w:rsidRPr="00544D8C">
              <w:rPr>
                <w:rFonts w:ascii="Times New Roman" w:hAnsi="Times New Roman"/>
                <w:sz w:val="24"/>
                <w:szCs w:val="24"/>
              </w:rPr>
              <w:t xml:space="preserve"> (филиала) ФГАОУ ВО "Тюменский государственный университет"</w:t>
            </w:r>
          </w:p>
        </w:tc>
        <w:tc>
          <w:tcPr>
            <w:tcW w:w="3969" w:type="dxa"/>
            <w:shd w:val="clear" w:color="auto" w:fill="auto"/>
          </w:tcPr>
          <w:p w:rsidR="00544D8C" w:rsidRDefault="00544D8C" w:rsidP="00487629">
            <w:pPr>
              <w:widowControl w:val="0"/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по изменению и дополнению представленного проекта отсутствуют</w:t>
            </w:r>
          </w:p>
        </w:tc>
        <w:tc>
          <w:tcPr>
            <w:tcW w:w="2268" w:type="dxa"/>
            <w:shd w:val="clear" w:color="auto" w:fill="auto"/>
          </w:tcPr>
          <w:p w:rsidR="00544D8C" w:rsidRDefault="00544D8C" w:rsidP="00487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1828" w:rsidRPr="0005694B" w:rsidTr="00947E2C">
        <w:tc>
          <w:tcPr>
            <w:tcW w:w="3397" w:type="dxa"/>
            <w:shd w:val="clear" w:color="auto" w:fill="auto"/>
          </w:tcPr>
          <w:p w:rsidR="00E71828" w:rsidRPr="00443313" w:rsidRDefault="00E71828" w:rsidP="004876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28">
              <w:rPr>
                <w:rFonts w:ascii="Times New Roman" w:hAnsi="Times New Roman"/>
                <w:sz w:val="24"/>
                <w:szCs w:val="24"/>
              </w:rPr>
              <w:t>Ханты-Мансийское региональное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3969" w:type="dxa"/>
            <w:shd w:val="clear" w:color="auto" w:fill="auto"/>
          </w:tcPr>
          <w:p w:rsidR="00E71828" w:rsidRDefault="000902FB" w:rsidP="00487629">
            <w:pPr>
              <w:widowControl w:val="0"/>
              <w:tabs>
                <w:tab w:val="left" w:pos="524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Предложения по изменению и дополнению представленного проекта отсутствуют</w:t>
            </w:r>
          </w:p>
        </w:tc>
        <w:tc>
          <w:tcPr>
            <w:tcW w:w="2268" w:type="dxa"/>
            <w:shd w:val="clear" w:color="auto" w:fill="auto"/>
          </w:tcPr>
          <w:p w:rsidR="00E71828" w:rsidRDefault="000902FB" w:rsidP="004876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05694B" w:rsidRPr="0005694B" w:rsidRDefault="0005694B" w:rsidP="00056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>Приложение:</w:t>
      </w:r>
    </w:p>
    <w:p w:rsidR="0005694B" w:rsidRPr="00151CC9" w:rsidRDefault="00151CC9" w:rsidP="00151C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05694B" w:rsidRPr="00151CC9">
        <w:rPr>
          <w:rFonts w:ascii="Times New Roman" w:hAnsi="Times New Roman"/>
          <w:sz w:val="24"/>
          <w:szCs w:val="24"/>
        </w:rPr>
        <w:t>Копи</w:t>
      </w:r>
      <w:r w:rsidR="007E1E09" w:rsidRPr="00151CC9">
        <w:rPr>
          <w:rFonts w:ascii="Times New Roman" w:hAnsi="Times New Roman"/>
          <w:sz w:val="24"/>
          <w:szCs w:val="24"/>
        </w:rPr>
        <w:t>я</w:t>
      </w:r>
      <w:r w:rsidR="0005694B" w:rsidRPr="00151CC9">
        <w:rPr>
          <w:rFonts w:ascii="Times New Roman" w:hAnsi="Times New Roman"/>
          <w:sz w:val="24"/>
          <w:szCs w:val="24"/>
        </w:rPr>
        <w:t xml:space="preserve"> отзыв</w:t>
      </w:r>
      <w:r w:rsidR="007E1E09" w:rsidRPr="00151CC9">
        <w:rPr>
          <w:rFonts w:ascii="Times New Roman" w:hAnsi="Times New Roman"/>
          <w:sz w:val="24"/>
          <w:szCs w:val="24"/>
        </w:rPr>
        <w:t>а</w:t>
      </w:r>
      <w:r w:rsidR="0005694B" w:rsidRPr="00151C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E1E09" w:rsidRPr="00151CC9">
        <w:rPr>
          <w:rFonts w:ascii="Times New Roman" w:hAnsi="Times New Roman"/>
          <w:sz w:val="24"/>
          <w:szCs w:val="24"/>
        </w:rPr>
        <w:t>Нижневартовской</w:t>
      </w:r>
      <w:proofErr w:type="spellEnd"/>
      <w:r w:rsidR="007E1E09" w:rsidRPr="00151CC9">
        <w:rPr>
          <w:rFonts w:ascii="Times New Roman" w:hAnsi="Times New Roman"/>
          <w:sz w:val="24"/>
          <w:szCs w:val="24"/>
        </w:rPr>
        <w:t xml:space="preserve"> Торгово-промышленной палаты – на 1 л. в 1 экз.</w:t>
      </w:r>
    </w:p>
    <w:p w:rsidR="00A440B6" w:rsidRPr="00151CC9" w:rsidRDefault="00151CC9" w:rsidP="00151C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E40671" w:rsidRPr="00151CC9">
        <w:rPr>
          <w:rFonts w:ascii="Times New Roman" w:hAnsi="Times New Roman"/>
          <w:sz w:val="24"/>
          <w:szCs w:val="24"/>
        </w:rPr>
        <w:t xml:space="preserve">Копия отзыва </w:t>
      </w:r>
      <w:r w:rsidR="00F40EC4" w:rsidRPr="00151CC9">
        <w:rPr>
          <w:rFonts w:ascii="Times New Roman" w:hAnsi="Times New Roman"/>
          <w:sz w:val="24"/>
          <w:szCs w:val="24"/>
        </w:rPr>
        <w:t>общества с ограниченной ответственностью «Вариант»</w:t>
      </w:r>
      <w:r w:rsidR="00A440B6" w:rsidRPr="00151CC9">
        <w:rPr>
          <w:rFonts w:ascii="Times New Roman" w:hAnsi="Times New Roman"/>
          <w:sz w:val="24"/>
          <w:szCs w:val="24"/>
        </w:rPr>
        <w:t xml:space="preserve"> – на 1 л. в 1 экз.</w:t>
      </w:r>
    </w:p>
    <w:p w:rsidR="00404376" w:rsidRPr="00151CC9" w:rsidRDefault="00151CC9" w:rsidP="00151C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404376" w:rsidRPr="00151CC9">
        <w:rPr>
          <w:rFonts w:ascii="Times New Roman" w:hAnsi="Times New Roman"/>
          <w:sz w:val="24"/>
          <w:szCs w:val="24"/>
        </w:rPr>
        <w:t xml:space="preserve">Копия </w:t>
      </w:r>
      <w:r w:rsidR="004E5A61" w:rsidRPr="00151CC9">
        <w:rPr>
          <w:rFonts w:ascii="Times New Roman" w:hAnsi="Times New Roman"/>
          <w:sz w:val="24"/>
          <w:szCs w:val="24"/>
        </w:rPr>
        <w:t>отзыва</w:t>
      </w:r>
      <w:r w:rsidR="004729FE" w:rsidRPr="00151CC9">
        <w:rPr>
          <w:rFonts w:ascii="Times New Roman" w:hAnsi="Times New Roman"/>
          <w:sz w:val="24"/>
          <w:szCs w:val="24"/>
        </w:rPr>
        <w:t xml:space="preserve"> </w:t>
      </w:r>
      <w:r w:rsidR="00FF5570" w:rsidRPr="00151CC9">
        <w:rPr>
          <w:rFonts w:ascii="Times New Roman" w:hAnsi="Times New Roman"/>
          <w:sz w:val="24"/>
          <w:szCs w:val="24"/>
        </w:rPr>
        <w:t xml:space="preserve">Ханты-Мансийского регионального отделения Общероссийской общественной организации малого и среднего предпринимательства «Опора России» </w:t>
      </w:r>
      <w:r w:rsidR="00404376" w:rsidRPr="00151CC9">
        <w:rPr>
          <w:rFonts w:ascii="Times New Roman" w:hAnsi="Times New Roman"/>
          <w:sz w:val="24"/>
          <w:szCs w:val="24"/>
        </w:rPr>
        <w:t xml:space="preserve">– на </w:t>
      </w:r>
      <w:r w:rsidR="00CB65EC" w:rsidRPr="00151CC9">
        <w:rPr>
          <w:rFonts w:ascii="Times New Roman" w:hAnsi="Times New Roman"/>
          <w:sz w:val="24"/>
          <w:szCs w:val="24"/>
        </w:rPr>
        <w:t>1</w:t>
      </w:r>
      <w:r w:rsidR="00404376" w:rsidRPr="00151CC9">
        <w:rPr>
          <w:rFonts w:ascii="Times New Roman" w:hAnsi="Times New Roman"/>
          <w:sz w:val="24"/>
          <w:szCs w:val="24"/>
        </w:rPr>
        <w:t xml:space="preserve"> л. в 1 экз.</w:t>
      </w:r>
    </w:p>
    <w:p w:rsidR="004729FE" w:rsidRPr="00151CC9" w:rsidRDefault="00151CC9" w:rsidP="00151C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4729FE" w:rsidRPr="00151CC9">
        <w:rPr>
          <w:rFonts w:ascii="Times New Roman" w:hAnsi="Times New Roman"/>
          <w:sz w:val="24"/>
          <w:szCs w:val="24"/>
        </w:rPr>
        <w:t xml:space="preserve">Копия опросного листа </w:t>
      </w:r>
      <w:r w:rsidR="00CB18B9" w:rsidRPr="00151CC9">
        <w:rPr>
          <w:rFonts w:ascii="Times New Roman" w:hAnsi="Times New Roman"/>
          <w:sz w:val="24"/>
          <w:szCs w:val="24"/>
        </w:rPr>
        <w:t>Филиала ФГАОУ ВО "</w:t>
      </w:r>
      <w:proofErr w:type="spellStart"/>
      <w:r w:rsidR="00CB18B9" w:rsidRPr="00151CC9">
        <w:rPr>
          <w:rFonts w:ascii="Times New Roman" w:hAnsi="Times New Roman"/>
          <w:sz w:val="24"/>
          <w:szCs w:val="24"/>
        </w:rPr>
        <w:t>ЮУрГУ</w:t>
      </w:r>
      <w:proofErr w:type="spellEnd"/>
      <w:r w:rsidR="00CB18B9" w:rsidRPr="00151CC9">
        <w:rPr>
          <w:rFonts w:ascii="Times New Roman" w:hAnsi="Times New Roman"/>
          <w:sz w:val="24"/>
          <w:szCs w:val="24"/>
        </w:rPr>
        <w:t xml:space="preserve"> (НИУ) в г. Нижневартовске</w:t>
      </w:r>
      <w:r w:rsidR="004729FE" w:rsidRPr="00151CC9">
        <w:rPr>
          <w:rFonts w:ascii="Times New Roman" w:hAnsi="Times New Roman"/>
          <w:sz w:val="24"/>
          <w:szCs w:val="24"/>
        </w:rPr>
        <w:t>" – на 3 л. в 1 экз.</w:t>
      </w:r>
    </w:p>
    <w:p w:rsidR="00677A48" w:rsidRPr="00151CC9" w:rsidRDefault="00151CC9" w:rsidP="00151C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677A48" w:rsidRPr="00151CC9">
        <w:rPr>
          <w:rFonts w:ascii="Times New Roman" w:hAnsi="Times New Roman"/>
          <w:sz w:val="24"/>
          <w:szCs w:val="24"/>
        </w:rPr>
        <w:t xml:space="preserve">Копия опросного листа </w:t>
      </w:r>
      <w:proofErr w:type="spellStart"/>
      <w:r w:rsidR="00A87840" w:rsidRPr="00151CC9">
        <w:rPr>
          <w:rFonts w:ascii="Times New Roman" w:hAnsi="Times New Roman"/>
          <w:sz w:val="24"/>
          <w:szCs w:val="24"/>
        </w:rPr>
        <w:t>Нижневартовского</w:t>
      </w:r>
      <w:proofErr w:type="spellEnd"/>
      <w:r w:rsidR="00A87840" w:rsidRPr="00151CC9">
        <w:rPr>
          <w:rFonts w:ascii="Times New Roman" w:hAnsi="Times New Roman"/>
          <w:sz w:val="24"/>
          <w:szCs w:val="24"/>
        </w:rPr>
        <w:t xml:space="preserve"> экономико-правового института (филиала) ФГАОУ ВО "Тюменский государственный университет"</w:t>
      </w:r>
      <w:r w:rsidR="00677A48" w:rsidRPr="00151CC9">
        <w:rPr>
          <w:rFonts w:ascii="Times New Roman" w:hAnsi="Times New Roman"/>
          <w:sz w:val="24"/>
          <w:szCs w:val="24"/>
        </w:rPr>
        <w:t xml:space="preserve"> – на 3 л. в 1 экз.</w:t>
      </w:r>
    </w:p>
    <w:p w:rsidR="0005694B" w:rsidRPr="0005694B" w:rsidRDefault="0005694B" w:rsidP="0005694B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05694B" w:rsidRPr="0005694B" w:rsidSect="00F81B3D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1EA4" w:rsidRDefault="008B1EA4" w:rsidP="00A14D14">
      <w:pPr>
        <w:spacing w:after="0" w:line="240" w:lineRule="auto"/>
      </w:pPr>
      <w:r>
        <w:separator/>
      </w:r>
    </w:p>
  </w:endnote>
  <w:endnote w:type="continuationSeparator" w:id="0">
    <w:p w:rsidR="008B1EA4" w:rsidRDefault="008B1EA4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1EA4" w:rsidRDefault="008B1EA4" w:rsidP="00A14D14">
      <w:pPr>
        <w:spacing w:after="0" w:line="240" w:lineRule="auto"/>
      </w:pPr>
      <w:r>
        <w:separator/>
      </w:r>
    </w:p>
  </w:footnote>
  <w:footnote w:type="continuationSeparator" w:id="0">
    <w:p w:rsidR="008B1EA4" w:rsidRDefault="008B1EA4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746696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32E15" w:rsidRPr="00770301" w:rsidRDefault="00F32E1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5949E5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B1FE6"/>
    <w:multiLevelType w:val="hybridMultilevel"/>
    <w:tmpl w:val="FA9612F0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BB14F2"/>
    <w:multiLevelType w:val="hybridMultilevel"/>
    <w:tmpl w:val="89A86CF8"/>
    <w:lvl w:ilvl="0" w:tplc="0D501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442170"/>
    <w:multiLevelType w:val="hybridMultilevel"/>
    <w:tmpl w:val="D8EE9F14"/>
    <w:lvl w:ilvl="0" w:tplc="AD5C4BF2">
      <w:start w:val="1"/>
      <w:numFmt w:val="decimal"/>
      <w:lvlText w:val="%1."/>
      <w:lvlJc w:val="left"/>
      <w:pPr>
        <w:ind w:left="234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6B403B2"/>
    <w:multiLevelType w:val="hybridMultilevel"/>
    <w:tmpl w:val="F6187750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64E7C95"/>
    <w:multiLevelType w:val="hybridMultilevel"/>
    <w:tmpl w:val="B7222AEA"/>
    <w:lvl w:ilvl="0" w:tplc="7DF002F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D0CC4"/>
    <w:multiLevelType w:val="hybridMultilevel"/>
    <w:tmpl w:val="4FF25164"/>
    <w:lvl w:ilvl="0" w:tplc="A3243F6A">
      <w:start w:val="1"/>
      <w:numFmt w:val="decimal"/>
      <w:lvlText w:val="%1."/>
      <w:lvlJc w:val="left"/>
      <w:pPr>
        <w:ind w:left="829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4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2"/>
  </w:num>
  <w:num w:numId="5">
    <w:abstractNumId w:val="14"/>
  </w:num>
  <w:num w:numId="6">
    <w:abstractNumId w:val="5"/>
  </w:num>
  <w:num w:numId="7">
    <w:abstractNumId w:val="7"/>
  </w:num>
  <w:num w:numId="8">
    <w:abstractNumId w:val="11"/>
  </w:num>
  <w:num w:numId="9">
    <w:abstractNumId w:val="8"/>
  </w:num>
  <w:num w:numId="10">
    <w:abstractNumId w:val="6"/>
  </w:num>
  <w:num w:numId="11">
    <w:abstractNumId w:val="13"/>
  </w:num>
  <w:num w:numId="12">
    <w:abstractNumId w:val="4"/>
  </w:num>
  <w:num w:numId="13">
    <w:abstractNumId w:val="2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5342C"/>
    <w:rsid w:val="000540C5"/>
    <w:rsid w:val="00054C34"/>
    <w:rsid w:val="0005694B"/>
    <w:rsid w:val="000773F4"/>
    <w:rsid w:val="000902FB"/>
    <w:rsid w:val="000C5D5C"/>
    <w:rsid w:val="000C6FB4"/>
    <w:rsid w:val="000F25CE"/>
    <w:rsid w:val="001015BF"/>
    <w:rsid w:val="00115885"/>
    <w:rsid w:val="00146794"/>
    <w:rsid w:val="00151CC9"/>
    <w:rsid w:val="0015448F"/>
    <w:rsid w:val="001614D8"/>
    <w:rsid w:val="00172B49"/>
    <w:rsid w:val="001A02B5"/>
    <w:rsid w:val="001B34FB"/>
    <w:rsid w:val="001C4AC1"/>
    <w:rsid w:val="001D0D54"/>
    <w:rsid w:val="001E25D9"/>
    <w:rsid w:val="001E33E9"/>
    <w:rsid w:val="001F52C1"/>
    <w:rsid w:val="002006D2"/>
    <w:rsid w:val="002146C4"/>
    <w:rsid w:val="00225B1C"/>
    <w:rsid w:val="00226C04"/>
    <w:rsid w:val="00242A47"/>
    <w:rsid w:val="00246129"/>
    <w:rsid w:val="00251BF7"/>
    <w:rsid w:val="00282CF8"/>
    <w:rsid w:val="00286809"/>
    <w:rsid w:val="002916A3"/>
    <w:rsid w:val="00293B3A"/>
    <w:rsid w:val="002A0696"/>
    <w:rsid w:val="002A17D8"/>
    <w:rsid w:val="002A2CA3"/>
    <w:rsid w:val="002A57CD"/>
    <w:rsid w:val="002B7804"/>
    <w:rsid w:val="002C648B"/>
    <w:rsid w:val="002C75C4"/>
    <w:rsid w:val="002D7D3C"/>
    <w:rsid w:val="002E4AA1"/>
    <w:rsid w:val="003001DA"/>
    <w:rsid w:val="00306847"/>
    <w:rsid w:val="00337362"/>
    <w:rsid w:val="00352A06"/>
    <w:rsid w:val="00356826"/>
    <w:rsid w:val="00371261"/>
    <w:rsid w:val="00396085"/>
    <w:rsid w:val="00396EC7"/>
    <w:rsid w:val="00397D7E"/>
    <w:rsid w:val="003A3500"/>
    <w:rsid w:val="003A4F69"/>
    <w:rsid w:val="003C1036"/>
    <w:rsid w:val="003C1D05"/>
    <w:rsid w:val="003C26D9"/>
    <w:rsid w:val="003F1D6C"/>
    <w:rsid w:val="003F204F"/>
    <w:rsid w:val="00404376"/>
    <w:rsid w:val="00443313"/>
    <w:rsid w:val="00444EC3"/>
    <w:rsid w:val="00457F19"/>
    <w:rsid w:val="00461903"/>
    <w:rsid w:val="004729FE"/>
    <w:rsid w:val="00487629"/>
    <w:rsid w:val="00497A6A"/>
    <w:rsid w:val="004B1928"/>
    <w:rsid w:val="004C6A29"/>
    <w:rsid w:val="004E226F"/>
    <w:rsid w:val="004E5A61"/>
    <w:rsid w:val="004F522B"/>
    <w:rsid w:val="004F7FCD"/>
    <w:rsid w:val="00507DD4"/>
    <w:rsid w:val="0051720D"/>
    <w:rsid w:val="00520515"/>
    <w:rsid w:val="005266AC"/>
    <w:rsid w:val="005434E8"/>
    <w:rsid w:val="00544D8C"/>
    <w:rsid w:val="00586752"/>
    <w:rsid w:val="005949E5"/>
    <w:rsid w:val="005B1CE7"/>
    <w:rsid w:val="005E2E4D"/>
    <w:rsid w:val="005F4699"/>
    <w:rsid w:val="006266E0"/>
    <w:rsid w:val="00677A48"/>
    <w:rsid w:val="00681107"/>
    <w:rsid w:val="006B625D"/>
    <w:rsid w:val="006D26D9"/>
    <w:rsid w:val="006E24A2"/>
    <w:rsid w:val="007039A6"/>
    <w:rsid w:val="00715D10"/>
    <w:rsid w:val="0072360B"/>
    <w:rsid w:val="00733847"/>
    <w:rsid w:val="00737945"/>
    <w:rsid w:val="00747545"/>
    <w:rsid w:val="00770301"/>
    <w:rsid w:val="00786948"/>
    <w:rsid w:val="007E16E4"/>
    <w:rsid w:val="007E1E09"/>
    <w:rsid w:val="007E3393"/>
    <w:rsid w:val="007E68EB"/>
    <w:rsid w:val="0080097B"/>
    <w:rsid w:val="00815DB9"/>
    <w:rsid w:val="00864BB1"/>
    <w:rsid w:val="0086520E"/>
    <w:rsid w:val="008703C8"/>
    <w:rsid w:val="008715C5"/>
    <w:rsid w:val="00892B19"/>
    <w:rsid w:val="00894B5A"/>
    <w:rsid w:val="008A69C0"/>
    <w:rsid w:val="008B1EA4"/>
    <w:rsid w:val="008D60F0"/>
    <w:rsid w:val="008E3181"/>
    <w:rsid w:val="00901EF5"/>
    <w:rsid w:val="00937B5A"/>
    <w:rsid w:val="00947E2C"/>
    <w:rsid w:val="00951DEA"/>
    <w:rsid w:val="009600BD"/>
    <w:rsid w:val="009840A2"/>
    <w:rsid w:val="0098481F"/>
    <w:rsid w:val="00984EEF"/>
    <w:rsid w:val="009C31AE"/>
    <w:rsid w:val="009D0631"/>
    <w:rsid w:val="009E30BF"/>
    <w:rsid w:val="00A14D14"/>
    <w:rsid w:val="00A20890"/>
    <w:rsid w:val="00A440B6"/>
    <w:rsid w:val="00A87840"/>
    <w:rsid w:val="00AB42EB"/>
    <w:rsid w:val="00AE1304"/>
    <w:rsid w:val="00AE2287"/>
    <w:rsid w:val="00AE4C85"/>
    <w:rsid w:val="00AF4421"/>
    <w:rsid w:val="00B20AD9"/>
    <w:rsid w:val="00B21B0F"/>
    <w:rsid w:val="00B23748"/>
    <w:rsid w:val="00B7228D"/>
    <w:rsid w:val="00B85D3B"/>
    <w:rsid w:val="00B945E4"/>
    <w:rsid w:val="00BB58CC"/>
    <w:rsid w:val="00BD30A4"/>
    <w:rsid w:val="00BE1D17"/>
    <w:rsid w:val="00BF3289"/>
    <w:rsid w:val="00C00ADE"/>
    <w:rsid w:val="00C12703"/>
    <w:rsid w:val="00C16155"/>
    <w:rsid w:val="00C63BF9"/>
    <w:rsid w:val="00C81331"/>
    <w:rsid w:val="00CA27EB"/>
    <w:rsid w:val="00CA509E"/>
    <w:rsid w:val="00CB18B9"/>
    <w:rsid w:val="00CB65EC"/>
    <w:rsid w:val="00CE362C"/>
    <w:rsid w:val="00D229BB"/>
    <w:rsid w:val="00D52EFF"/>
    <w:rsid w:val="00D7508E"/>
    <w:rsid w:val="00D752DD"/>
    <w:rsid w:val="00D93E37"/>
    <w:rsid w:val="00DA7D99"/>
    <w:rsid w:val="00DC0055"/>
    <w:rsid w:val="00DC2AD8"/>
    <w:rsid w:val="00DD55C4"/>
    <w:rsid w:val="00DD755A"/>
    <w:rsid w:val="00E019B8"/>
    <w:rsid w:val="00E245B0"/>
    <w:rsid w:val="00E2648D"/>
    <w:rsid w:val="00E3367D"/>
    <w:rsid w:val="00E40671"/>
    <w:rsid w:val="00E50C4A"/>
    <w:rsid w:val="00E71828"/>
    <w:rsid w:val="00E80A8F"/>
    <w:rsid w:val="00E87D1D"/>
    <w:rsid w:val="00E91AB3"/>
    <w:rsid w:val="00E97E55"/>
    <w:rsid w:val="00EC096B"/>
    <w:rsid w:val="00EC0E82"/>
    <w:rsid w:val="00EF3904"/>
    <w:rsid w:val="00F12776"/>
    <w:rsid w:val="00F32E15"/>
    <w:rsid w:val="00F37F39"/>
    <w:rsid w:val="00F40EC4"/>
    <w:rsid w:val="00F663C6"/>
    <w:rsid w:val="00F678CD"/>
    <w:rsid w:val="00F70A79"/>
    <w:rsid w:val="00F81B3D"/>
    <w:rsid w:val="00F94328"/>
    <w:rsid w:val="00FD2D67"/>
    <w:rsid w:val="00FF279A"/>
    <w:rsid w:val="00F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699E1CE"/>
  <w15:docId w15:val="{8F9CE29B-F424-4C0A-8A18-CF9649A43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6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CE362C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4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89BE5-71B2-4BAC-83F0-70E813E04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575</Words>
  <Characters>4376</Characters>
  <Application>Microsoft Office Word</Application>
  <DocSecurity>0</DocSecurity>
  <Lines>109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Кислицына Алина Рамилевна</cp:lastModifiedBy>
  <cp:revision>67</cp:revision>
  <cp:lastPrinted>2015-10-30T13:07:00Z</cp:lastPrinted>
  <dcterms:created xsi:type="dcterms:W3CDTF">2017-10-11T04:44:00Z</dcterms:created>
  <dcterms:modified xsi:type="dcterms:W3CDTF">2018-01-15T12:19:00Z</dcterms:modified>
</cp:coreProperties>
</file>