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413D6">
      <w:pPr>
        <w:pStyle w:val="ConsPlusNormal"/>
        <w:jc w:val="right"/>
        <w:outlineLvl w:val="0"/>
      </w:pPr>
      <w:r>
        <w:t>Приложение 1</w:t>
      </w:r>
    </w:p>
    <w:p w:rsidR="00000000" w:rsidRDefault="006413D6">
      <w:pPr>
        <w:pStyle w:val="ConsPlusNormal"/>
        <w:jc w:val="right"/>
      </w:pPr>
      <w:r>
        <w:t>к распоряжению</w:t>
      </w:r>
    </w:p>
    <w:p w:rsidR="00000000" w:rsidRDefault="006413D6">
      <w:pPr>
        <w:pStyle w:val="ConsPlusNormal"/>
        <w:jc w:val="right"/>
      </w:pPr>
      <w:r>
        <w:t>администрации города</w:t>
      </w:r>
    </w:p>
    <w:p w:rsidR="00000000" w:rsidRDefault="006413D6">
      <w:pPr>
        <w:pStyle w:val="ConsPlusNormal"/>
        <w:jc w:val="right"/>
      </w:pPr>
      <w:r>
        <w:t>от 11.04.2017 N 495-р</w:t>
      </w:r>
    </w:p>
    <w:p w:rsidR="00000000" w:rsidRDefault="006413D6">
      <w:pPr>
        <w:pStyle w:val="ConsPlusNormal"/>
        <w:jc w:val="both"/>
      </w:pPr>
    </w:p>
    <w:p w:rsidR="00000000" w:rsidRDefault="006413D6">
      <w:pPr>
        <w:pStyle w:val="ConsPlusTitle"/>
        <w:jc w:val="center"/>
      </w:pPr>
      <w:bookmarkStart w:id="0" w:name="Par36"/>
      <w:bookmarkEnd w:id="0"/>
      <w:r>
        <w:t>ПОЛОЖЕНИЕ</w:t>
      </w:r>
    </w:p>
    <w:p w:rsidR="00000000" w:rsidRDefault="006413D6">
      <w:pPr>
        <w:pStyle w:val="ConsPlusTitle"/>
        <w:jc w:val="center"/>
      </w:pPr>
      <w:r>
        <w:t>О КООРДИНАЦИОННОМ СОВЕТЕ ПО РЕАЛИЗАЦИИ СОЦИАЛЬНОЙ ПОЛИТИКИ</w:t>
      </w:r>
    </w:p>
    <w:p w:rsidR="00000000" w:rsidRDefault="006413D6">
      <w:pPr>
        <w:pStyle w:val="ConsPlusTitle"/>
        <w:jc w:val="center"/>
      </w:pPr>
      <w:r>
        <w:t>В ОТНОШЕНИИ ГРАЖДАН СТАРШЕГО ПОКОЛЕНИЯ И ВЕТЕРАНОВ</w:t>
      </w:r>
    </w:p>
    <w:p w:rsidR="00000000" w:rsidRDefault="006413D6">
      <w:pPr>
        <w:pStyle w:val="ConsPlusTitle"/>
        <w:jc w:val="center"/>
      </w:pPr>
      <w:r>
        <w:t>ПРИ АДМИНИСТРАЦИИ ГОРОДА НИЖНЕВАРТОВСКА</w:t>
      </w:r>
    </w:p>
    <w:p w:rsidR="00000000" w:rsidRDefault="006413D6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413D6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413D6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6413D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Список </w:t>
            </w:r>
            <w:r>
              <w:rPr>
                <w:color w:val="392C69"/>
              </w:rPr>
              <w:t>изменяющих документов</w:t>
            </w:r>
          </w:p>
          <w:p w:rsidR="00000000" w:rsidRDefault="006413D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распоряжений Администрации города Нижневартовска</w:t>
            </w:r>
          </w:p>
          <w:p w:rsidR="00000000" w:rsidRDefault="006413D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28.03.2018 </w:t>
            </w:r>
            <w:hyperlink r:id="rId6" w:history="1">
              <w:r>
                <w:rPr>
                  <w:color w:val="0000FF"/>
                </w:rPr>
                <w:t>N 377-р</w:t>
              </w:r>
            </w:hyperlink>
            <w:r>
              <w:rPr>
                <w:color w:val="392C69"/>
              </w:rPr>
              <w:t xml:space="preserve">, от 24.03.2021 </w:t>
            </w:r>
            <w:hyperlink r:id="rId7" w:history="1">
              <w:r>
                <w:rPr>
                  <w:color w:val="0000FF"/>
                </w:rPr>
                <w:t>N 178-р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413D6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6413D6">
      <w:pPr>
        <w:pStyle w:val="ConsPlusNormal"/>
        <w:jc w:val="both"/>
      </w:pPr>
    </w:p>
    <w:p w:rsidR="00000000" w:rsidRDefault="006413D6">
      <w:pPr>
        <w:pStyle w:val="ConsPlusTitle"/>
        <w:jc w:val="center"/>
        <w:outlineLvl w:val="1"/>
      </w:pPr>
      <w:r>
        <w:t>I. Общие положения</w:t>
      </w:r>
    </w:p>
    <w:p w:rsidR="00000000" w:rsidRDefault="006413D6">
      <w:pPr>
        <w:pStyle w:val="ConsPlusNormal"/>
        <w:jc w:val="both"/>
      </w:pPr>
    </w:p>
    <w:p w:rsidR="00000000" w:rsidRDefault="006413D6">
      <w:pPr>
        <w:pStyle w:val="ConsPlusNormal"/>
        <w:ind w:firstLine="540"/>
        <w:jc w:val="both"/>
      </w:pPr>
      <w:r>
        <w:t>1.1. Координационн</w:t>
      </w:r>
      <w:r>
        <w:t>ый совет по реализации социальной политики в отношении граждан старшего поколения и ветеранов при администрации города Нижневартовска (далее - Координационный совет) является координационным органом по рассмотрению вопросов и разработке предложений в облас</w:t>
      </w:r>
      <w:r>
        <w:t>ти формирования и реализации социальной политики в интересах граждан старшего поколения и ветеранов города Нижневартовска.</w:t>
      </w:r>
    </w:p>
    <w:p w:rsidR="00000000" w:rsidRDefault="006413D6">
      <w:pPr>
        <w:pStyle w:val="ConsPlusNormal"/>
        <w:spacing w:before="240"/>
        <w:ind w:firstLine="540"/>
        <w:jc w:val="both"/>
      </w:pPr>
      <w:r>
        <w:t xml:space="preserve">1.2. В своей деятельности Координационный совет руководствуется </w:t>
      </w:r>
      <w:hyperlink r:id="rId8" w:history="1">
        <w:r>
          <w:rPr>
            <w:color w:val="0000FF"/>
          </w:rPr>
          <w:t>Конституцией</w:t>
        </w:r>
      </w:hyperlink>
      <w:r>
        <w:t xml:space="preserve"> Российской Федерации, законами Российской Федерации и Ханты-Мансийского автономного округа - Югры, иными правовыми актами Российской Федерации и Ханты-Мансийского автономного округа - Югры, муниципальными правовыми актами гор</w:t>
      </w:r>
      <w:r>
        <w:t>ода Нижневартовска, настоящим Положением.</w:t>
      </w:r>
    </w:p>
    <w:p w:rsidR="00000000" w:rsidRDefault="006413D6">
      <w:pPr>
        <w:pStyle w:val="ConsPlusNormal"/>
        <w:spacing w:before="240"/>
        <w:ind w:firstLine="540"/>
        <w:jc w:val="both"/>
      </w:pPr>
      <w:r>
        <w:t>1.3. Координационный совет является коллегиальным органом по решению проблем граждан старшего поколения и ветеранов в городе Нижневартовске.</w:t>
      </w:r>
    </w:p>
    <w:p w:rsidR="00000000" w:rsidRDefault="006413D6">
      <w:pPr>
        <w:pStyle w:val="ConsPlusNormal"/>
        <w:jc w:val="both"/>
      </w:pPr>
    </w:p>
    <w:p w:rsidR="00000000" w:rsidRDefault="006413D6">
      <w:pPr>
        <w:pStyle w:val="ConsPlusTitle"/>
        <w:jc w:val="center"/>
        <w:outlineLvl w:val="1"/>
      </w:pPr>
      <w:r>
        <w:t>II. Порядок работы Координационного совета</w:t>
      </w:r>
    </w:p>
    <w:p w:rsidR="00000000" w:rsidRDefault="006413D6">
      <w:pPr>
        <w:pStyle w:val="ConsPlusNormal"/>
        <w:jc w:val="both"/>
      </w:pPr>
    </w:p>
    <w:p w:rsidR="00000000" w:rsidRDefault="006413D6">
      <w:pPr>
        <w:pStyle w:val="ConsPlusNormal"/>
        <w:ind w:firstLine="540"/>
        <w:jc w:val="both"/>
      </w:pPr>
      <w:r>
        <w:t>2.1. Заседания Координационн</w:t>
      </w:r>
      <w:r>
        <w:t>ого совета проводятся по мере необходимости, но не реже одного раза в полугодие и считаются правомочными, если на них присутствует более половины членов Координационного совета.</w:t>
      </w:r>
    </w:p>
    <w:p w:rsidR="00000000" w:rsidRDefault="006413D6">
      <w:pPr>
        <w:pStyle w:val="ConsPlusNormal"/>
        <w:spacing w:before="240"/>
        <w:ind w:firstLine="540"/>
        <w:jc w:val="both"/>
      </w:pPr>
      <w:r>
        <w:t>2.2. Дату проведения заседания Координационного совета определяет председатель</w:t>
      </w:r>
      <w:r>
        <w:t xml:space="preserve"> Координационного совета, а в его отсутствие - заместитель председателя Координационного совета.</w:t>
      </w:r>
    </w:p>
    <w:p w:rsidR="00000000" w:rsidRDefault="006413D6">
      <w:pPr>
        <w:pStyle w:val="ConsPlusNormal"/>
        <w:spacing w:before="240"/>
        <w:ind w:firstLine="540"/>
        <w:jc w:val="both"/>
      </w:pPr>
      <w:r>
        <w:t>2.3. Заседание Координационного совета проводит председатель Координационного совета или его заместитель.</w:t>
      </w:r>
    </w:p>
    <w:p w:rsidR="00000000" w:rsidRDefault="006413D6">
      <w:pPr>
        <w:pStyle w:val="ConsPlusNormal"/>
        <w:spacing w:before="240"/>
        <w:ind w:firstLine="540"/>
        <w:jc w:val="both"/>
      </w:pPr>
      <w:r>
        <w:t>2.4. Решения Координационного совета принимаются открытым голосованием простым большинством голосов присутствующих на заседании членов Координационного совета, в случае равенства голосов решающим является голос председательствующего на заседании Координаци</w:t>
      </w:r>
      <w:r>
        <w:t>онного совета.</w:t>
      </w:r>
    </w:p>
    <w:p w:rsidR="00000000" w:rsidRDefault="006413D6">
      <w:pPr>
        <w:pStyle w:val="ConsPlusNormal"/>
        <w:spacing w:before="240"/>
        <w:ind w:firstLine="540"/>
        <w:jc w:val="both"/>
      </w:pPr>
      <w:r>
        <w:t>По итогам рассмотрения вопросов при необходимости принятия конкретных мер департамент по социальной политике администрации города готовит проект муниципального правового акта.</w:t>
      </w:r>
    </w:p>
    <w:p w:rsidR="00000000" w:rsidRDefault="006413D6">
      <w:pPr>
        <w:pStyle w:val="ConsPlusNormal"/>
        <w:jc w:val="both"/>
      </w:pPr>
      <w:r>
        <w:lastRenderedPageBreak/>
        <w:t xml:space="preserve">(в ред. </w:t>
      </w:r>
      <w:hyperlink r:id="rId9" w:history="1">
        <w:r>
          <w:rPr>
            <w:color w:val="0000FF"/>
          </w:rPr>
          <w:t>распоряжения</w:t>
        </w:r>
      </w:hyperlink>
      <w:r>
        <w:t xml:space="preserve"> Администрации города Нижневартовска от 28.03.2018 N 377-р)</w:t>
      </w:r>
    </w:p>
    <w:p w:rsidR="00000000" w:rsidRDefault="006413D6">
      <w:pPr>
        <w:pStyle w:val="ConsPlusNormal"/>
        <w:spacing w:before="240"/>
        <w:ind w:firstLine="540"/>
        <w:jc w:val="both"/>
      </w:pPr>
      <w:r>
        <w:t>2.5. Организационно-техническое и информационно-аналитическое обеспечение деятельности Координационного совета осуществляет деп</w:t>
      </w:r>
      <w:r>
        <w:t>артамент по социальной политике администрации города.</w:t>
      </w:r>
    </w:p>
    <w:p w:rsidR="00000000" w:rsidRDefault="006413D6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распоряжения</w:t>
        </w:r>
      </w:hyperlink>
      <w:r>
        <w:t xml:space="preserve"> Администрации города Нижневартовска от 28.03.2018 N 377-р)</w:t>
      </w:r>
    </w:p>
    <w:p w:rsidR="00000000" w:rsidRDefault="006413D6">
      <w:pPr>
        <w:pStyle w:val="ConsPlusNormal"/>
        <w:spacing w:before="240"/>
        <w:ind w:firstLine="540"/>
        <w:jc w:val="both"/>
      </w:pPr>
      <w:r>
        <w:t xml:space="preserve">2.6. На </w:t>
      </w:r>
      <w:r>
        <w:t>заседания Координационного совета могут быть приглашены представители органов государственной власти и органов местного самоуправления, государственных и муниципальных учреждений, иных организаций.</w:t>
      </w:r>
    </w:p>
    <w:p w:rsidR="00000000" w:rsidRDefault="006413D6">
      <w:pPr>
        <w:pStyle w:val="ConsPlusNormal"/>
        <w:spacing w:before="240"/>
        <w:ind w:firstLine="540"/>
        <w:jc w:val="both"/>
      </w:pPr>
      <w:r>
        <w:t>2.7. Секретарь Координационного совета организует подготов</w:t>
      </w:r>
      <w:r>
        <w:t>ку заседаний Координационного совета, ведет документацию, извещает членов Координационного совета и приглашенных на его заседания лиц о повестке дня, рассылает проекты документов, подлежащих обсуждению.</w:t>
      </w:r>
    </w:p>
    <w:p w:rsidR="00000000" w:rsidRDefault="006413D6">
      <w:pPr>
        <w:pStyle w:val="ConsPlusNormal"/>
        <w:spacing w:before="240"/>
        <w:ind w:firstLine="540"/>
        <w:jc w:val="both"/>
      </w:pPr>
      <w:r>
        <w:t>2.8. По результатам рассмотрения вопросов готовится п</w:t>
      </w:r>
      <w:r>
        <w:t>ротокол Координационного совета, который подписывается председателем Координационного совета либо лицом, председательствующим на заседании Координационного совета, и секретарем Координационного совета.</w:t>
      </w:r>
    </w:p>
    <w:p w:rsidR="00000000" w:rsidRDefault="006413D6">
      <w:pPr>
        <w:pStyle w:val="ConsPlusNormal"/>
        <w:spacing w:before="240"/>
        <w:ind w:firstLine="540"/>
        <w:jc w:val="both"/>
      </w:pPr>
      <w:r>
        <w:t>2.9. Координационный совет осуществляет свою деятельно</w:t>
      </w:r>
      <w:r>
        <w:t>сть в соответствии с планами, утвержденными председателем Координационного совета.</w:t>
      </w:r>
    </w:p>
    <w:p w:rsidR="00000000" w:rsidRDefault="006413D6">
      <w:pPr>
        <w:pStyle w:val="ConsPlusNormal"/>
        <w:spacing w:before="240"/>
        <w:ind w:firstLine="540"/>
        <w:jc w:val="both"/>
      </w:pPr>
      <w:r>
        <w:t>2.10. Контроль за выполнением решений Координационного совета осуществляет секретарь Координационного совета либо один из его членов, уполномоченный председателем Координаци</w:t>
      </w:r>
      <w:r>
        <w:t>онного совета.</w:t>
      </w:r>
    </w:p>
    <w:p w:rsidR="00000000" w:rsidRDefault="006413D6">
      <w:pPr>
        <w:pStyle w:val="ConsPlusNormal"/>
        <w:spacing w:before="240"/>
        <w:ind w:firstLine="540"/>
        <w:jc w:val="both"/>
      </w:pPr>
      <w:r>
        <w:t>2.11. По решению председателя Координационного совета заседание Координационного совета проводится в заочной форме (далее - заочное заседание). Заочное заседание проводится путем заочного голосования по вопросам повестки дня в следующих случ</w:t>
      </w:r>
      <w:r>
        <w:t>аях:</w:t>
      </w:r>
    </w:p>
    <w:p w:rsidR="00000000" w:rsidRDefault="006413D6">
      <w:pPr>
        <w:pStyle w:val="ConsPlusNormal"/>
        <w:spacing w:before="240"/>
        <w:ind w:firstLine="540"/>
        <w:jc w:val="both"/>
      </w:pPr>
      <w:r>
        <w:t>- необходимость проведения заседания Координационного совета в кратчайшие сроки;</w:t>
      </w:r>
    </w:p>
    <w:p w:rsidR="00000000" w:rsidRDefault="006413D6">
      <w:pPr>
        <w:pStyle w:val="ConsPlusNormal"/>
        <w:spacing w:before="240"/>
        <w:ind w:firstLine="540"/>
        <w:jc w:val="both"/>
      </w:pPr>
      <w:r>
        <w:t>- введение режима повышенной готовности или чрезвычайной ситуации соответствующими правовыми актами (в период действия указанных режимов).</w:t>
      </w:r>
    </w:p>
    <w:p w:rsidR="00000000" w:rsidRDefault="006413D6">
      <w:pPr>
        <w:pStyle w:val="ConsPlusNormal"/>
        <w:spacing w:before="240"/>
        <w:ind w:firstLine="540"/>
        <w:jc w:val="both"/>
      </w:pPr>
      <w:r>
        <w:t>При принятии решения о проведен</w:t>
      </w:r>
      <w:r>
        <w:t>ии заочного заседания члены Координационного совета в обязательном порядке уведомляются об этом с указанием срока, до которого они могут в письменной форме представить мнение по вопросу, вынесенному на заочное голосование.</w:t>
      </w:r>
    </w:p>
    <w:p w:rsidR="00000000" w:rsidRDefault="006413D6">
      <w:pPr>
        <w:pStyle w:val="ConsPlusNormal"/>
        <w:spacing w:before="240"/>
        <w:ind w:firstLine="540"/>
        <w:jc w:val="both"/>
      </w:pPr>
      <w:r>
        <w:t>При проведении заочного голосован</w:t>
      </w:r>
      <w:r>
        <w:t>ия решение Координационного совета принимается большинством голосов от общего числа членов Координационного совета, участвующих в заочном голосовании. При этом число членов Координационного совета, участвующих в заочном голосовании, должно быть не менее по</w:t>
      </w:r>
      <w:r>
        <w:t>ловины от общего числа членов Координационного совета.</w:t>
      </w:r>
    </w:p>
    <w:p w:rsidR="00000000" w:rsidRDefault="006413D6">
      <w:pPr>
        <w:pStyle w:val="ConsPlusNormal"/>
        <w:spacing w:before="240"/>
        <w:ind w:firstLine="540"/>
        <w:jc w:val="both"/>
      </w:pPr>
      <w:r>
        <w:t>Решения Координационного совета, принятые в заочной форме, оформляются протоколом заочного голосования членов Координационного совета, который подписывает председательствующий на заседании Координацион</w:t>
      </w:r>
      <w:r>
        <w:t>ного совета.</w:t>
      </w:r>
    </w:p>
    <w:p w:rsidR="00000000" w:rsidRDefault="006413D6">
      <w:pPr>
        <w:pStyle w:val="ConsPlusNormal"/>
        <w:jc w:val="both"/>
      </w:pPr>
      <w:r>
        <w:t xml:space="preserve">(п. 2.11 введен </w:t>
      </w:r>
      <w:hyperlink r:id="rId11" w:history="1">
        <w:r>
          <w:rPr>
            <w:color w:val="0000FF"/>
          </w:rPr>
          <w:t>распоряжением</w:t>
        </w:r>
      </w:hyperlink>
      <w:r>
        <w:t xml:space="preserve"> Администрации города Нижневартовска от 24.03.2021 N 178-р)</w:t>
      </w:r>
    </w:p>
    <w:p w:rsidR="00000000" w:rsidRDefault="006413D6">
      <w:pPr>
        <w:pStyle w:val="ConsPlusNormal"/>
        <w:jc w:val="both"/>
      </w:pPr>
    </w:p>
    <w:p w:rsidR="00000000" w:rsidRDefault="006413D6">
      <w:pPr>
        <w:pStyle w:val="ConsPlusTitle"/>
        <w:jc w:val="center"/>
        <w:outlineLvl w:val="1"/>
      </w:pPr>
      <w:r>
        <w:t>III. Основные задачи Координационного с</w:t>
      </w:r>
      <w:r>
        <w:t>овета</w:t>
      </w:r>
    </w:p>
    <w:p w:rsidR="00000000" w:rsidRDefault="006413D6">
      <w:pPr>
        <w:pStyle w:val="ConsPlusNormal"/>
        <w:jc w:val="both"/>
      </w:pPr>
    </w:p>
    <w:p w:rsidR="00000000" w:rsidRDefault="006413D6">
      <w:pPr>
        <w:pStyle w:val="ConsPlusNormal"/>
        <w:ind w:firstLine="540"/>
        <w:jc w:val="both"/>
      </w:pPr>
      <w:r>
        <w:t>Основными задачами Координационного совета являются:</w:t>
      </w:r>
    </w:p>
    <w:p w:rsidR="00000000" w:rsidRDefault="006413D6">
      <w:pPr>
        <w:pStyle w:val="ConsPlusNormal"/>
        <w:spacing w:before="240"/>
        <w:ind w:firstLine="540"/>
        <w:jc w:val="both"/>
      </w:pPr>
      <w:r>
        <w:t>3.1. Подготовка аналитических материалов и систематическое информирование главы города о положении граждан старшего поколения и ветеранов в городе Нижневартовске.</w:t>
      </w:r>
    </w:p>
    <w:p w:rsidR="00000000" w:rsidRDefault="006413D6">
      <w:pPr>
        <w:pStyle w:val="ConsPlusNormal"/>
        <w:spacing w:before="240"/>
        <w:ind w:firstLine="540"/>
        <w:jc w:val="both"/>
      </w:pPr>
      <w:r>
        <w:t>3.2. Подготовка предложений главе</w:t>
      </w:r>
      <w:r>
        <w:t xml:space="preserve"> города, органам государственной власти и местного самоуправления по реализации основных направлений социальной политики в интересах граждан старшего поколения и ветеранов.</w:t>
      </w:r>
    </w:p>
    <w:p w:rsidR="00000000" w:rsidRDefault="006413D6">
      <w:pPr>
        <w:pStyle w:val="ConsPlusNormal"/>
        <w:spacing w:before="240"/>
        <w:ind w:firstLine="540"/>
        <w:jc w:val="both"/>
      </w:pPr>
      <w:r>
        <w:t>3.3. Взаимодействие с органами государственной власти и местного самоуправления, ор</w:t>
      </w:r>
      <w:r>
        <w:t>ганизациями в решении вопросов в отношении граждан старшего поколения и ветеранов.</w:t>
      </w:r>
    </w:p>
    <w:p w:rsidR="00000000" w:rsidRDefault="006413D6">
      <w:pPr>
        <w:pStyle w:val="ConsPlusNormal"/>
        <w:spacing w:before="240"/>
        <w:ind w:firstLine="540"/>
        <w:jc w:val="both"/>
      </w:pPr>
      <w:r>
        <w:t>3.4. Рассмотрение методических и организационных вопросов, связанных с повышением социального самочувствия, уровня и качества жизни граждан старшего поколения и ветеранов.</w:t>
      </w:r>
    </w:p>
    <w:p w:rsidR="00000000" w:rsidRDefault="006413D6">
      <w:pPr>
        <w:pStyle w:val="ConsPlusNormal"/>
        <w:spacing w:before="240"/>
        <w:ind w:firstLine="540"/>
        <w:jc w:val="both"/>
      </w:pPr>
      <w:r>
        <w:t>3</w:t>
      </w:r>
      <w:r>
        <w:t>.5. Рассмотрение вопросов, связанных с совершенствованием экономического механизма обеспечения прав и интересов граждан старшего поколения и ветеранов.</w:t>
      </w:r>
    </w:p>
    <w:p w:rsidR="00000000" w:rsidRDefault="006413D6">
      <w:pPr>
        <w:pStyle w:val="ConsPlusNormal"/>
        <w:spacing w:before="240"/>
        <w:ind w:firstLine="540"/>
        <w:jc w:val="both"/>
      </w:pPr>
      <w:r>
        <w:t>3.6. Подготовка предложений главе города, органам государственной власти и местного самоуправления по совершенствованию нормативного регулирования в целях обеспечения прав, посильной занятости, досуга, укрепления здоровья граждан старшего поколения и ветер</w:t>
      </w:r>
      <w:r>
        <w:t>анов, их полноценного участия в жизни общества.</w:t>
      </w:r>
    </w:p>
    <w:p w:rsidR="00000000" w:rsidRDefault="006413D6">
      <w:pPr>
        <w:pStyle w:val="ConsPlusNormal"/>
        <w:spacing w:before="240"/>
        <w:ind w:firstLine="540"/>
        <w:jc w:val="both"/>
      </w:pPr>
      <w:r>
        <w:t>3.7. Осуществление анализа исполнения на территории города Нижневартовска муниципальных правовых актов, направленных на реализацию социальной политики в отношении граждан старшего поколения и ветеранов.</w:t>
      </w:r>
    </w:p>
    <w:p w:rsidR="00000000" w:rsidRDefault="006413D6">
      <w:pPr>
        <w:pStyle w:val="ConsPlusNormal"/>
        <w:spacing w:before="240"/>
        <w:ind w:firstLine="540"/>
        <w:jc w:val="both"/>
      </w:pPr>
      <w:r>
        <w:t xml:space="preserve">3.8. </w:t>
      </w:r>
      <w:r>
        <w:t>Содействие созданию единого межведомственного информационного пространства по проблемам граждан старшего поколения и ветеранов в городе Нижневартовске.</w:t>
      </w:r>
    </w:p>
    <w:p w:rsidR="00000000" w:rsidRDefault="006413D6">
      <w:pPr>
        <w:pStyle w:val="ConsPlusNormal"/>
        <w:jc w:val="both"/>
      </w:pPr>
    </w:p>
    <w:p w:rsidR="00000000" w:rsidRDefault="006413D6">
      <w:pPr>
        <w:pStyle w:val="ConsPlusNormal"/>
        <w:jc w:val="both"/>
      </w:pPr>
      <w:bookmarkStart w:id="1" w:name="_GoBack"/>
      <w:bookmarkEnd w:id="1"/>
    </w:p>
    <w:sectPr w:rsidR="00000000">
      <w:headerReference w:type="default" r:id="rId12"/>
      <w:footerReference w:type="default" r:id="rId1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413D6">
      <w:pPr>
        <w:spacing w:after="0" w:line="240" w:lineRule="auto"/>
      </w:pPr>
      <w:r>
        <w:separator/>
      </w:r>
    </w:p>
  </w:endnote>
  <w:endnote w:type="continuationSeparator" w:id="0">
    <w:p w:rsidR="00000000" w:rsidRDefault="00641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413D6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413D6">
      <w:pPr>
        <w:spacing w:after="0" w:line="240" w:lineRule="auto"/>
      </w:pPr>
      <w:r>
        <w:separator/>
      </w:r>
    </w:p>
  </w:footnote>
  <w:footnote w:type="continuationSeparator" w:id="0">
    <w:p w:rsidR="00000000" w:rsidRDefault="00641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413D6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D6"/>
    <w:rsid w:val="0064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800D6B5-9BC8-45AA-AD07-394EFBE1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&amp;date=27.10.2023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26&amp;n=228561&amp;date=27.10.2023&amp;dst=100004&amp;field=134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170810&amp;date=27.10.2023&amp;dst=100004&amp;field=134" TargetMode="External"/><Relationship Id="rId11" Type="http://schemas.openxmlformats.org/officeDocument/2006/relationships/hyperlink" Target="https://login.consultant.ru/link/?req=doc&amp;base=RLAW926&amp;n=228561&amp;date=27.10.2023&amp;dst=100004&amp;field=134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170810&amp;date=27.10.2023&amp;dst=10000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26&amp;n=170810&amp;date=27.10.2023&amp;dst=100005&amp;fie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1087</Words>
  <Characters>6202</Characters>
  <Application>Microsoft Office Word</Application>
  <DocSecurity>2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города Нижневартовска от 11.04.2017 N 495-р(ред. от 18.04.2023)"О Координационном совете по реализации социальной политики в отношении граждан старшего поколения и ветеранов при администрации города Нижневартовска"(вместе с "Пол</vt:lpstr>
    </vt:vector>
  </TitlesOfParts>
  <Company>КонсультантПлюс Версия 4022.00.55</Company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города Нижневартовска от 11.04.2017 N 495-р(ред. от 18.04.2023)"О Координационном совете по реализации социальной политики в отношении граждан старшего поколения и ветеранов при администрации города Нижневартовска"(вместе с "Пол</dc:title>
  <dc:subject/>
  <dc:creator>Леонова Екатерина Викторовна</dc:creator>
  <cp:keywords/>
  <dc:description/>
  <cp:lastModifiedBy>Леонова Екатерина Викторовна</cp:lastModifiedBy>
  <cp:revision>2</cp:revision>
  <dcterms:created xsi:type="dcterms:W3CDTF">2023-10-27T08:18:00Z</dcterms:created>
  <dcterms:modified xsi:type="dcterms:W3CDTF">2023-10-27T08:18:00Z</dcterms:modified>
</cp:coreProperties>
</file>