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8B" w:rsidRDefault="0095618B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18B" w:rsidRDefault="0095618B" w:rsidP="006A2639">
      <w:pPr>
        <w:spacing w:after="0" w:line="240" w:lineRule="auto"/>
        <w:ind w:right="-427"/>
        <w:jc w:val="right"/>
        <w:rPr>
          <w:rFonts w:ascii="Times New Roman" w:hAnsi="Times New Roman" w:cs="Times New Roman"/>
          <w:sz w:val="28"/>
          <w:szCs w:val="28"/>
        </w:rPr>
      </w:pPr>
    </w:p>
    <w:p w:rsidR="00620D6E" w:rsidRDefault="00364451" w:rsidP="006A2639">
      <w:pPr>
        <w:spacing w:after="0" w:line="240" w:lineRule="auto"/>
        <w:ind w:right="-427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6A2639">
      <w:pPr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6A2639" w:rsidRDefault="0095618B" w:rsidP="006A2639">
      <w:pPr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</w:t>
      </w:r>
      <w:r w:rsidR="00185B19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451" w:rsidRDefault="0095618B" w:rsidP="006A2639">
      <w:pPr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бюджету, налогам и финансам</w:t>
      </w:r>
    </w:p>
    <w:p w:rsidR="00364451" w:rsidRDefault="00364451" w:rsidP="006A2639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</w:p>
    <w:p w:rsidR="00191304" w:rsidRDefault="00A44C3B" w:rsidP="006A2639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6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D63AD8">
        <w:rPr>
          <w:rFonts w:ascii="Times New Roman" w:hAnsi="Times New Roman" w:cs="Times New Roman"/>
          <w:sz w:val="28"/>
          <w:szCs w:val="28"/>
        </w:rPr>
        <w:t xml:space="preserve"> 2019</w:t>
      </w:r>
      <w:r w:rsidR="001913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5464E">
        <w:rPr>
          <w:rFonts w:ascii="Times New Roman" w:hAnsi="Times New Roman" w:cs="Times New Roman"/>
          <w:sz w:val="28"/>
          <w:szCs w:val="28"/>
        </w:rPr>
        <w:t xml:space="preserve">   </w:t>
      </w:r>
      <w:r w:rsidR="00364451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191304" w:rsidRDefault="00364451" w:rsidP="006A2639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D63AD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AD8">
        <w:rPr>
          <w:rFonts w:ascii="Times New Roman" w:hAnsi="Times New Roman" w:cs="Times New Roman"/>
          <w:sz w:val="28"/>
          <w:szCs w:val="28"/>
        </w:rPr>
        <w:t>00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61"/>
      </w:tblGrid>
      <w:tr w:rsidR="00185B19" w:rsidRPr="00364451" w:rsidTr="006A2639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</w:p>
        </w:tc>
        <w:tc>
          <w:tcPr>
            <w:tcW w:w="9361" w:type="dxa"/>
            <w:tcMar>
              <w:bottom w:w="170" w:type="dxa"/>
            </w:tcMar>
          </w:tcPr>
          <w:p w:rsidR="00185B19" w:rsidRPr="00AB5F52" w:rsidRDefault="00185B19" w:rsidP="006A2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95618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</w:t>
            </w:r>
            <w:r w:rsidR="009561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B2B0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 w:rsidR="0095618B">
              <w:rPr>
                <w:rFonts w:ascii="Times New Roman" w:hAnsi="Times New Roman" w:cs="Times New Roman"/>
                <w:sz w:val="28"/>
                <w:szCs w:val="28"/>
              </w:rPr>
              <w:t xml:space="preserve"> и по бюджету,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364451" w:rsidRDefault="00185B19" w:rsidP="006A263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185B19" w:rsidRPr="00364451" w:rsidTr="006A2639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6A2639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tcMar>
              <w:bottom w:w="170" w:type="dxa"/>
            </w:tcMar>
          </w:tcPr>
          <w:p w:rsidR="00185B19" w:rsidRPr="00364451" w:rsidRDefault="009B1F49" w:rsidP="006A2639">
            <w:pPr>
              <w:spacing w:after="0" w:line="240" w:lineRule="auto"/>
              <w:ind w:left="595" w:hanging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E3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FB2B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социальным вопросам</w:t>
            </w:r>
          </w:p>
        </w:tc>
      </w:tr>
      <w:tr w:rsidR="00185B19" w:rsidRPr="00364451" w:rsidTr="006A2639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tcMar>
              <w:bottom w:w="170" w:type="dxa"/>
            </w:tcMar>
          </w:tcPr>
          <w:p w:rsidR="009B1F49" w:rsidRPr="00C62E18" w:rsidRDefault="009B1F49" w:rsidP="006A2639">
            <w:pPr>
              <w:autoSpaceDE w:val="0"/>
              <w:autoSpaceDN w:val="0"/>
              <w:adjustRightInd w:val="0"/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выездн</w:t>
            </w:r>
            <w:r w:rsidR="00A44C3B">
              <w:rPr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заседани</w:t>
            </w:r>
            <w:r w:rsidR="00A44C3B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рабочей группы комитета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="00A44C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364451" w:rsidRDefault="009B1F49" w:rsidP="006A2639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185B19" w:rsidRPr="00364451" w:rsidTr="006A2639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4D2F1D" w:rsidRDefault="00185B19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61" w:type="dxa"/>
            <w:tcMar>
              <w:bottom w:w="170" w:type="dxa"/>
            </w:tcMar>
          </w:tcPr>
          <w:p w:rsidR="00185B19" w:rsidRDefault="00CA0E31" w:rsidP="006A26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исполнении протокольных поручений комитета</w:t>
            </w:r>
            <w:r w:rsidR="00D778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социальным вопросам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A0E31" w:rsidRPr="004D2F1D" w:rsidRDefault="00CA0E31" w:rsidP="006A263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185B19" w:rsidRPr="00364451" w:rsidTr="006A2639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6A2639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Mar>
              <w:bottom w:w="170" w:type="dxa"/>
            </w:tcMar>
          </w:tcPr>
          <w:p w:rsidR="00185B19" w:rsidRPr="00D22455" w:rsidRDefault="00AE4A0D" w:rsidP="006A2639">
            <w:pPr>
              <w:spacing w:after="0" w:line="240" w:lineRule="auto"/>
              <w:ind w:left="18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по плану р</w:t>
            </w:r>
            <w:r w:rsidRPr="00865E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аботы Думы города</w:t>
            </w:r>
            <w:r w:rsidR="00FB2B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Нижневартовска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0F18F6" w:rsidRPr="000F18F6" w:rsidRDefault="000F18F6" w:rsidP="006A2639">
            <w:pPr>
              <w:spacing w:after="0" w:line="240" w:lineRule="auto"/>
              <w:ind w:left="750" w:hanging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Докладчик: Лариков Павел Анатольевич, председатель комитета </w:t>
            </w:r>
          </w:p>
          <w:p w:rsidR="000F18F6" w:rsidRPr="000F18F6" w:rsidRDefault="000F18F6" w:rsidP="006A2639">
            <w:pPr>
              <w:spacing w:after="0" w:line="240" w:lineRule="auto"/>
              <w:ind w:left="750" w:hanging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по социальным вопросам.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0F18F6" w:rsidRPr="000F18F6" w:rsidRDefault="000F18F6" w:rsidP="006A2639">
            <w:pPr>
              <w:spacing w:after="0" w:line="240" w:lineRule="auto"/>
              <w:ind w:left="75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Лариков Павел Анатольевич, пред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седатель комитета по </w:t>
            </w: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социальным вопросам.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                        от 06.12.2018 №415 «О бюджете города Нижневартовска на 2019 год и на плановый период 2020 и 2021 годов».</w:t>
            </w:r>
          </w:p>
          <w:p w:rsidR="000F18F6" w:rsidRPr="000F18F6" w:rsidRDefault="000F18F6" w:rsidP="006A2639">
            <w:pPr>
              <w:spacing w:after="0" w:line="240" w:lineRule="auto"/>
              <w:ind w:left="75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Докладчик: Кощенко Дмитрий Александрович, заместитель главы </w:t>
            </w:r>
          </w:p>
          <w:p w:rsidR="000F18F6" w:rsidRPr="000F18F6" w:rsidRDefault="000F18F6" w:rsidP="006A2639">
            <w:pPr>
              <w:spacing w:after="0" w:line="240" w:lineRule="auto"/>
              <w:ind w:left="75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города по экономике и финансам.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полной замене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лиц.</w:t>
            </w:r>
          </w:p>
          <w:p w:rsidR="000F18F6" w:rsidRDefault="000F18F6" w:rsidP="006A2639">
            <w:pPr>
              <w:spacing w:after="0" w:line="240" w:lineRule="auto"/>
              <w:ind w:left="75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Кощенко Дмитрий Александрович, заместитель главы</w:t>
            </w:r>
          </w:p>
          <w:p w:rsidR="000F18F6" w:rsidRPr="000F18F6" w:rsidRDefault="000F18F6" w:rsidP="006A2639">
            <w:pPr>
              <w:spacing w:after="0" w:line="240" w:lineRule="auto"/>
              <w:ind w:left="75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города по экономике и финансам.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                   от 18.11.2011 №129 «Об утверждении структуры администрации города Нижневартовска» (с изменениями).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разрешении дополнительного использования администрацией города собственных финансовых средств для осуществления отдельных государственных полномочий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изменения в решение Думы города Нижневартовска от 06.12.2018 №416 «О Программе приватизации муниципального имущества в городе Нижневартовске на 2019 год и плановый период 2020-2021 годов» (с изменениями).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(с изменениями).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1" w:firstLine="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изменения в решение Думы города Нижневартовска от 26.10.2012 №289 «Об утверждении Положения о порядке</w:t>
            </w: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материально-технического и организационного обеспечения деятельности органов местного самоуправления города Нижневартовска» (с изменениями).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Морозова Наталья Владимировна, управляющий делами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дополнительной мере социальной поддержки для отдельных категорий граждан в городе Нижневартовске.</w:t>
            </w:r>
          </w:p>
          <w:p w:rsid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Игошин Эдмонд Валерьевич, директор департамента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образования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15.02.2013 №363 «Об учреждении премии главы города Нижневартовска талантливой студенческой молодежи» (с изменениями).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Стрельцова Ирина Ивановна, исполняющий обязанности директора департамента по социальной политике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26.04.2018 №341 «О Порядке назначения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 (с изменениями).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Стрельцова Ирина Ивановна, исполняющий обязанности директора департамента по социальной политике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Стрельцова Ирина Ивановна, исполняющий  обязанности директора департамента по социальной политике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0F18F6" w:rsidRPr="000F18F6" w:rsidRDefault="000F18F6" w:rsidP="006A2639">
            <w:pPr>
              <w:spacing w:after="0" w:line="240" w:lineRule="auto"/>
              <w:ind w:left="89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0F18F6" w:rsidRPr="000F18F6" w:rsidTr="006A263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 внесении изменений в решение Думы города Нижневартовска от 22.12.2017 №277 «О Порядке проведения конкурса на замещение вакантных должностей муниципальной службы в органах местного самоуправления города Нижневартовска».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 Ковалев Алексей Сергеевич, начальник управления по вопросам муниципальной службы и кадров администрации города.</w:t>
            </w:r>
          </w:p>
        </w:tc>
      </w:tr>
      <w:tr w:rsidR="000F18F6" w:rsidRPr="000F18F6" w:rsidTr="0030459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numPr>
                <w:ilvl w:val="0"/>
                <w:numId w:val="1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F18F6" w:rsidRPr="000F18F6" w:rsidRDefault="000F18F6" w:rsidP="006A2639">
            <w:pPr>
              <w:spacing w:after="0" w:line="240" w:lineRule="auto"/>
              <w:ind w:left="180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Об Общественной палате города Нижневартовска.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Докладчик: Алексеев Евгений Александрович, советник главы </w:t>
            </w:r>
          </w:p>
          <w:p w:rsidR="000F18F6" w:rsidRPr="000F18F6" w:rsidRDefault="000F18F6" w:rsidP="006A2639">
            <w:pPr>
              <w:spacing w:after="0" w:line="240" w:lineRule="auto"/>
              <w:ind w:left="891" w:firstLine="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18F6">
              <w:rPr>
                <w:rFonts w:ascii="Times New Roman" w:hAnsi="Times New Roman" w:cs="Times New Roman"/>
                <w:iCs/>
                <w:sz w:val="28"/>
                <w:szCs w:val="28"/>
              </w:rPr>
              <w:t>города.</w:t>
            </w:r>
          </w:p>
        </w:tc>
      </w:tr>
      <w:bookmarkEnd w:id="0"/>
    </w:tbl>
    <w:p w:rsidR="00185B19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5B19" w:rsidSect="006A2639">
      <w:headerReference w:type="default" r:id="rId8"/>
      <w:pgSz w:w="11906" w:h="16838"/>
      <w:pgMar w:top="284" w:right="850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39" w:rsidRDefault="006A2639" w:rsidP="006A2639">
      <w:pPr>
        <w:spacing w:after="0" w:line="240" w:lineRule="auto"/>
      </w:pPr>
      <w:r>
        <w:separator/>
      </w:r>
    </w:p>
  </w:endnote>
  <w:endnote w:type="continuationSeparator" w:id="0">
    <w:p w:rsidR="006A2639" w:rsidRDefault="006A2639" w:rsidP="006A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39" w:rsidRDefault="006A2639" w:rsidP="006A2639">
      <w:pPr>
        <w:spacing w:after="0" w:line="240" w:lineRule="auto"/>
      </w:pPr>
      <w:r>
        <w:separator/>
      </w:r>
    </w:p>
  </w:footnote>
  <w:footnote w:type="continuationSeparator" w:id="0">
    <w:p w:rsidR="006A2639" w:rsidRDefault="006A2639" w:rsidP="006A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087058"/>
      <w:docPartObj>
        <w:docPartGallery w:val="Page Numbers (Top of Page)"/>
        <w:docPartUnique/>
      </w:docPartObj>
    </w:sdtPr>
    <w:sdtEndPr/>
    <w:sdtContent>
      <w:p w:rsidR="006A2639" w:rsidRDefault="006A26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593">
          <w:rPr>
            <w:noProof/>
          </w:rPr>
          <w:t>3</w:t>
        </w:r>
        <w:r>
          <w:fldChar w:fldCharType="end"/>
        </w:r>
      </w:p>
    </w:sdtContent>
  </w:sdt>
  <w:p w:rsidR="006A2639" w:rsidRDefault="006A26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C6A8D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132D"/>
    <w:multiLevelType w:val="hybridMultilevel"/>
    <w:tmpl w:val="A184D37A"/>
    <w:lvl w:ilvl="0" w:tplc="FBE659C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32DE7"/>
    <w:rsid w:val="000365F0"/>
    <w:rsid w:val="0006773D"/>
    <w:rsid w:val="00091851"/>
    <w:rsid w:val="000F18F6"/>
    <w:rsid w:val="00102A9A"/>
    <w:rsid w:val="00137CB4"/>
    <w:rsid w:val="00185B19"/>
    <w:rsid w:val="00191304"/>
    <w:rsid w:val="001A176F"/>
    <w:rsid w:val="001B5F5D"/>
    <w:rsid w:val="002E3E60"/>
    <w:rsid w:val="00304593"/>
    <w:rsid w:val="00316AD2"/>
    <w:rsid w:val="0035464E"/>
    <w:rsid w:val="00364451"/>
    <w:rsid w:val="003E11C8"/>
    <w:rsid w:val="00427667"/>
    <w:rsid w:val="004673A2"/>
    <w:rsid w:val="004860E9"/>
    <w:rsid w:val="004D2F1D"/>
    <w:rsid w:val="00521289"/>
    <w:rsid w:val="0052227B"/>
    <w:rsid w:val="0057221F"/>
    <w:rsid w:val="005C64E2"/>
    <w:rsid w:val="00620D6E"/>
    <w:rsid w:val="006532A2"/>
    <w:rsid w:val="006A2639"/>
    <w:rsid w:val="006C2A97"/>
    <w:rsid w:val="00701FA6"/>
    <w:rsid w:val="00762E6A"/>
    <w:rsid w:val="007B0C1A"/>
    <w:rsid w:val="007B1D80"/>
    <w:rsid w:val="007C1BBF"/>
    <w:rsid w:val="007D2D58"/>
    <w:rsid w:val="00804867"/>
    <w:rsid w:val="008345C7"/>
    <w:rsid w:val="00835273"/>
    <w:rsid w:val="00850980"/>
    <w:rsid w:val="00895507"/>
    <w:rsid w:val="008F4F88"/>
    <w:rsid w:val="0095618B"/>
    <w:rsid w:val="009B1F49"/>
    <w:rsid w:val="00A11E6D"/>
    <w:rsid w:val="00A26166"/>
    <w:rsid w:val="00A3546F"/>
    <w:rsid w:val="00A44C3B"/>
    <w:rsid w:val="00A6130E"/>
    <w:rsid w:val="00A67817"/>
    <w:rsid w:val="00A8588D"/>
    <w:rsid w:val="00A9333F"/>
    <w:rsid w:val="00AA4427"/>
    <w:rsid w:val="00AA5633"/>
    <w:rsid w:val="00AD65A5"/>
    <w:rsid w:val="00AE4A0D"/>
    <w:rsid w:val="00AF6AB8"/>
    <w:rsid w:val="00BB39BD"/>
    <w:rsid w:val="00BF64DF"/>
    <w:rsid w:val="00C658F7"/>
    <w:rsid w:val="00C67AA5"/>
    <w:rsid w:val="00CA0E31"/>
    <w:rsid w:val="00D63AD8"/>
    <w:rsid w:val="00D778B7"/>
    <w:rsid w:val="00E03CBA"/>
    <w:rsid w:val="00E5655F"/>
    <w:rsid w:val="00E86FE1"/>
    <w:rsid w:val="00EA7C03"/>
    <w:rsid w:val="00EF4817"/>
    <w:rsid w:val="00FB2B0E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6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F1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Strong"/>
    <w:basedOn w:val="a0"/>
    <w:qFormat/>
    <w:rsid w:val="000F18F6"/>
    <w:rPr>
      <w:b/>
      <w:bCs/>
    </w:rPr>
  </w:style>
  <w:style w:type="paragraph" w:styleId="a7">
    <w:name w:val="header"/>
    <w:basedOn w:val="a"/>
    <w:link w:val="a8"/>
    <w:uiPriority w:val="99"/>
    <w:unhideWhenUsed/>
    <w:rsid w:val="006A2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639"/>
  </w:style>
  <w:style w:type="paragraph" w:styleId="a9">
    <w:name w:val="footer"/>
    <w:basedOn w:val="a"/>
    <w:link w:val="aa"/>
    <w:uiPriority w:val="99"/>
    <w:unhideWhenUsed/>
    <w:rsid w:val="006A2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A216-0573-4695-AC7C-C91B2662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Малина Татьяна Александровна</cp:lastModifiedBy>
  <cp:revision>64</cp:revision>
  <cp:lastPrinted>2019-03-26T09:26:00Z</cp:lastPrinted>
  <dcterms:created xsi:type="dcterms:W3CDTF">2018-01-31T09:31:00Z</dcterms:created>
  <dcterms:modified xsi:type="dcterms:W3CDTF">2019-09-16T12:34:00Z</dcterms:modified>
</cp:coreProperties>
</file>