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3A3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A32C1" w:rsidRDefault="00B14C57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A32C1" w:rsidRDefault="003A32C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Администрации города Нижневартовска от 11.07.2013 N 1380</w:t>
            </w:r>
            <w:r>
              <w:rPr>
                <w:sz w:val="48"/>
                <w:szCs w:val="48"/>
              </w:rPr>
              <w:br/>
              <w:t>(ред. от 07.09.2023)</w:t>
            </w:r>
            <w:r>
              <w:rPr>
                <w:sz w:val="48"/>
                <w:szCs w:val="48"/>
              </w:rPr>
              <w:br/>
              <w:t>"О проведении конкурса на присуждение премии главы города Нижневартовска талантливой студенческой молодежи"</w:t>
            </w:r>
            <w:r>
              <w:rPr>
                <w:sz w:val="48"/>
                <w:szCs w:val="48"/>
              </w:rPr>
              <w:br/>
              <w:t>(вместе с "Положением о проведении конкурса на присуждение премии главы города Нижневартовска талантливой студенческой молодежи")</w:t>
            </w:r>
          </w:p>
        </w:tc>
      </w:tr>
      <w:tr w:rsidR="003A3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A32C1" w:rsidRDefault="003A32C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29.09.2023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3A32C1" w:rsidRDefault="003A32C1">
      <w:pPr>
        <w:pStyle w:val="ConsPlusNormal"/>
        <w:rPr>
          <w:rFonts w:ascii="Tahoma" w:hAnsi="Tahoma" w:cs="Tahoma"/>
          <w:sz w:val="28"/>
          <w:szCs w:val="28"/>
        </w:rPr>
        <w:sectPr w:rsidR="003A32C1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3A32C1" w:rsidRDefault="003A32C1">
      <w:pPr>
        <w:pStyle w:val="ConsPlusNormal"/>
        <w:jc w:val="both"/>
        <w:outlineLvl w:val="0"/>
      </w:pPr>
    </w:p>
    <w:p w:rsidR="003A32C1" w:rsidRDefault="003A32C1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3A32C1" w:rsidRDefault="003A32C1">
      <w:pPr>
        <w:pStyle w:val="ConsPlusTitle"/>
        <w:jc w:val="center"/>
      </w:pPr>
    </w:p>
    <w:p w:rsidR="003A32C1" w:rsidRDefault="003A32C1">
      <w:pPr>
        <w:pStyle w:val="ConsPlusTitle"/>
        <w:jc w:val="center"/>
      </w:pPr>
      <w:r>
        <w:t>ПОСТАНОВЛЕНИЕ</w:t>
      </w:r>
    </w:p>
    <w:p w:rsidR="003A32C1" w:rsidRDefault="003A32C1">
      <w:pPr>
        <w:pStyle w:val="ConsPlusTitle"/>
        <w:jc w:val="center"/>
      </w:pPr>
      <w:r>
        <w:t>от 11 июля 2013 г. N 1380</w:t>
      </w:r>
    </w:p>
    <w:p w:rsidR="003A32C1" w:rsidRDefault="003A32C1">
      <w:pPr>
        <w:pStyle w:val="ConsPlusTitle"/>
        <w:jc w:val="center"/>
      </w:pPr>
    </w:p>
    <w:p w:rsidR="003A32C1" w:rsidRDefault="003A32C1">
      <w:pPr>
        <w:pStyle w:val="ConsPlusTitle"/>
        <w:jc w:val="center"/>
      </w:pPr>
      <w:r>
        <w:t>О ПРОВЕДЕНИИ КОНКУРСА НА ПРИСУЖДЕНИЕ ПРЕМИИ ГЛАВЫ</w:t>
      </w:r>
    </w:p>
    <w:p w:rsidR="003A32C1" w:rsidRDefault="003A32C1">
      <w:pPr>
        <w:pStyle w:val="ConsPlusTitle"/>
        <w:jc w:val="center"/>
      </w:pPr>
      <w:r>
        <w:t>ГОРОДА НИЖНЕВАРТОВСКА ТАЛАНТЛИВОЙ СТУДЕНЧЕСКОЙ МОЛОДЕЖИ</w:t>
      </w:r>
    </w:p>
    <w:p w:rsidR="003A32C1" w:rsidRDefault="003A32C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A3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2C1" w:rsidRDefault="003A32C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2C1" w:rsidRDefault="003A32C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21.10.2015 </w:t>
            </w:r>
            <w:hyperlink r:id="rId9" w:history="1">
              <w:r>
                <w:rPr>
                  <w:color w:val="0000FF"/>
                </w:rPr>
                <w:t>N 1883</w:t>
              </w:r>
            </w:hyperlink>
            <w:r>
              <w:rPr>
                <w:color w:val="392C69"/>
              </w:rPr>
              <w:t xml:space="preserve">, от 11.04.2016 </w:t>
            </w:r>
            <w:hyperlink r:id="rId10" w:history="1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 xml:space="preserve">, от 16.05.2017 </w:t>
            </w:r>
            <w:hyperlink r:id="rId11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,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20.08.2018 </w:t>
            </w:r>
            <w:hyperlink r:id="rId12" w:history="1">
              <w:r>
                <w:rPr>
                  <w:color w:val="0000FF"/>
                </w:rPr>
                <w:t>N 1141</w:t>
              </w:r>
            </w:hyperlink>
            <w:r>
              <w:rPr>
                <w:color w:val="392C69"/>
              </w:rPr>
              <w:t xml:space="preserve">, от 10.09.2019 </w:t>
            </w:r>
            <w:hyperlink r:id="rId13" w:history="1">
              <w:r>
                <w:rPr>
                  <w:color w:val="0000FF"/>
                </w:rPr>
                <w:t>N 748</w:t>
              </w:r>
            </w:hyperlink>
            <w:r>
              <w:rPr>
                <w:color w:val="392C69"/>
              </w:rPr>
              <w:t xml:space="preserve">, от 27.11.2019 </w:t>
            </w:r>
            <w:hyperlink r:id="rId14" w:history="1">
              <w:r>
                <w:rPr>
                  <w:color w:val="0000FF"/>
                </w:rPr>
                <w:t>N 947</w:t>
              </w:r>
            </w:hyperlink>
            <w:r>
              <w:rPr>
                <w:color w:val="392C69"/>
              </w:rPr>
              <w:t>,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19.08.2020 </w:t>
            </w:r>
            <w:hyperlink r:id="rId15" w:history="1">
              <w:r>
                <w:rPr>
                  <w:color w:val="0000FF"/>
                </w:rPr>
                <w:t>N 721</w:t>
              </w:r>
            </w:hyperlink>
            <w:r>
              <w:rPr>
                <w:color w:val="392C69"/>
              </w:rPr>
              <w:t xml:space="preserve">, от 20.11.2020 </w:t>
            </w:r>
            <w:hyperlink r:id="rId16" w:history="1">
              <w:r>
                <w:rPr>
                  <w:color w:val="0000FF"/>
                </w:rPr>
                <w:t>N 987</w:t>
              </w:r>
            </w:hyperlink>
            <w:r>
              <w:rPr>
                <w:color w:val="392C69"/>
              </w:rPr>
              <w:t xml:space="preserve">, от 20.07.2021 </w:t>
            </w:r>
            <w:hyperlink r:id="rId17" w:history="1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>,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09.06.2022 </w:t>
            </w:r>
            <w:hyperlink r:id="rId18" w:history="1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23.09.2022 </w:t>
            </w:r>
            <w:hyperlink r:id="rId19" w:history="1">
              <w:r>
                <w:rPr>
                  <w:color w:val="0000FF"/>
                </w:rPr>
                <w:t>N 671</w:t>
              </w:r>
            </w:hyperlink>
            <w:r>
              <w:rPr>
                <w:color w:val="392C69"/>
              </w:rPr>
              <w:t xml:space="preserve">, от 20.12.2022 </w:t>
            </w:r>
            <w:hyperlink r:id="rId20" w:history="1">
              <w:r>
                <w:rPr>
                  <w:color w:val="0000FF"/>
                </w:rPr>
                <w:t>N 897</w:t>
              </w:r>
            </w:hyperlink>
            <w:r>
              <w:rPr>
                <w:color w:val="392C69"/>
              </w:rPr>
              <w:t>,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 w:rsidRPr="00C063BF">
              <w:rPr>
                <w:color w:val="392C69"/>
                <w:highlight w:val="yellow"/>
              </w:rPr>
              <w:t xml:space="preserve">от 07.09.2023 </w:t>
            </w:r>
            <w:hyperlink r:id="rId21" w:history="1">
              <w:r w:rsidRPr="00C063BF">
                <w:rPr>
                  <w:color w:val="0000FF"/>
                  <w:highlight w:val="yellow"/>
                </w:rPr>
                <w:t>N 776</w:t>
              </w:r>
            </w:hyperlink>
            <w:r w:rsidRPr="00C063BF">
              <w:rPr>
                <w:color w:val="392C69"/>
                <w:highlight w:val="yellow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22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30.12.2020 </w:t>
      </w:r>
      <w:hyperlink r:id="rId23" w:history="1">
        <w:r>
          <w:rPr>
            <w:color w:val="0000FF"/>
          </w:rPr>
          <w:t>N 489-ФЗ</w:t>
        </w:r>
      </w:hyperlink>
      <w:r>
        <w:t xml:space="preserve"> "О молодежной политике в Российской Федерации", во исполнение </w:t>
      </w:r>
      <w:hyperlink r:id="rId24" w:history="1">
        <w:r>
          <w:rPr>
            <w:color w:val="0000FF"/>
          </w:rPr>
          <w:t>решения</w:t>
        </w:r>
      </w:hyperlink>
      <w:r>
        <w:t xml:space="preserve"> Думы города от 15.02.2013 N 363 "Об учреждении премии главы города Нижневартовска талантливой студенческой молодежи", в целях поддержки талантливой студенческой молодежи города:</w:t>
      </w:r>
    </w:p>
    <w:p w:rsidR="003A32C1" w:rsidRDefault="003A32C1">
      <w:pPr>
        <w:pStyle w:val="ConsPlusNormal"/>
        <w:jc w:val="both"/>
      </w:pPr>
      <w:r>
        <w:t xml:space="preserve">(преамбула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20.07.2021 N 593)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1. Утвердить: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 xml:space="preserve">- </w:t>
      </w:r>
      <w:hyperlink w:anchor="Par41" w:tooltip="ПОЛОЖЕНИЕ" w:history="1">
        <w:r>
          <w:rPr>
            <w:color w:val="0000FF"/>
          </w:rPr>
          <w:t>Положение</w:t>
        </w:r>
      </w:hyperlink>
      <w:r>
        <w:t xml:space="preserve"> о проведении конкурса на присуждение премии главы города Нижневартовска талантливой студенческой молодежи согласно приложению 1;</w:t>
      </w:r>
    </w:p>
    <w:p w:rsidR="003A32C1" w:rsidRDefault="003A32C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16.05.2017 N 716)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 xml:space="preserve">- </w:t>
      </w:r>
      <w:hyperlink w:anchor="Par363" w:tooltip="СОСТАВ" w:history="1">
        <w:r>
          <w:rPr>
            <w:color w:val="0000FF"/>
          </w:rPr>
          <w:t>состав</w:t>
        </w:r>
      </w:hyperlink>
      <w:r>
        <w:t xml:space="preserve"> комиссии конкурса на присуждение премии главы города Нижневартовска талантливой студенческой молодежи согласно приложению 2;</w:t>
      </w:r>
    </w:p>
    <w:p w:rsidR="003A32C1" w:rsidRDefault="003A32C1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16.05.2017 N 716)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 xml:space="preserve">- абзац утратил силу.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Нижневартовска от 19.08.2020 N 721.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2. Пресс-службе администрации города (Н.В. Ложева) опубликовать постановление в газете "Варта".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3. Постановление вступает в силу после его официального опубликования.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4. Контроль за выполнением постановления возложить на заместителя главы города О.Н. Хотинецкого.</w:t>
      </w:r>
    </w:p>
    <w:p w:rsidR="003A32C1" w:rsidRDefault="003A32C1">
      <w:pPr>
        <w:pStyle w:val="ConsPlusNormal"/>
        <w:jc w:val="both"/>
      </w:pPr>
      <w:r>
        <w:t xml:space="preserve">(п. 4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20.12.2022 N 897)</w:t>
      </w: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right"/>
      </w:pPr>
      <w:r>
        <w:t>Глава администрации города</w:t>
      </w:r>
    </w:p>
    <w:p w:rsidR="003A32C1" w:rsidRDefault="003A32C1">
      <w:pPr>
        <w:pStyle w:val="ConsPlusNormal"/>
        <w:jc w:val="right"/>
      </w:pPr>
      <w:r>
        <w:lastRenderedPageBreak/>
        <w:t>А.А.БАДИНА</w:t>
      </w: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right"/>
        <w:outlineLvl w:val="0"/>
      </w:pPr>
      <w:r>
        <w:t>Приложение 1</w:t>
      </w:r>
    </w:p>
    <w:p w:rsidR="003A32C1" w:rsidRDefault="003A32C1">
      <w:pPr>
        <w:pStyle w:val="ConsPlusNormal"/>
        <w:jc w:val="right"/>
      </w:pPr>
      <w:r>
        <w:t>к постановлению</w:t>
      </w:r>
    </w:p>
    <w:p w:rsidR="003A32C1" w:rsidRDefault="003A32C1">
      <w:pPr>
        <w:pStyle w:val="ConsPlusNormal"/>
        <w:jc w:val="right"/>
      </w:pPr>
      <w:r>
        <w:t>администрации города</w:t>
      </w:r>
    </w:p>
    <w:p w:rsidR="003A32C1" w:rsidRDefault="003A32C1">
      <w:pPr>
        <w:pStyle w:val="ConsPlusNormal"/>
        <w:jc w:val="right"/>
      </w:pPr>
      <w:r>
        <w:t>от 11.07.2013 N 1380</w:t>
      </w: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Title"/>
        <w:jc w:val="center"/>
      </w:pPr>
      <w:bookmarkStart w:id="1" w:name="Par41"/>
      <w:bookmarkEnd w:id="1"/>
      <w:r>
        <w:t>ПОЛОЖЕНИЕ</w:t>
      </w:r>
    </w:p>
    <w:p w:rsidR="003A32C1" w:rsidRDefault="003A32C1">
      <w:pPr>
        <w:pStyle w:val="ConsPlusTitle"/>
        <w:jc w:val="center"/>
      </w:pPr>
      <w:r>
        <w:t>О ПРОВЕДЕНИИ КОНКУРСА НА ПРИСУЖДЕНИЕ ПРЕМИИ ГЛАВЫ</w:t>
      </w:r>
    </w:p>
    <w:p w:rsidR="003A32C1" w:rsidRDefault="003A32C1">
      <w:pPr>
        <w:pStyle w:val="ConsPlusTitle"/>
        <w:jc w:val="center"/>
      </w:pPr>
      <w:r>
        <w:t>ГОРОДА НИЖНЕВАРТОВСКА ТАЛАНТЛИВОЙ СТУДЕНЧЕСКОЙ МОЛОДЕЖИ</w:t>
      </w:r>
    </w:p>
    <w:p w:rsidR="003A32C1" w:rsidRDefault="003A32C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A3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2C1" w:rsidRDefault="003A32C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2C1" w:rsidRDefault="003A32C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21.10.2015 </w:t>
            </w:r>
            <w:hyperlink r:id="rId30" w:history="1">
              <w:r>
                <w:rPr>
                  <w:color w:val="0000FF"/>
                </w:rPr>
                <w:t>N 1883</w:t>
              </w:r>
            </w:hyperlink>
            <w:r>
              <w:rPr>
                <w:color w:val="392C69"/>
              </w:rPr>
              <w:t xml:space="preserve">, от 16.05.2017 </w:t>
            </w:r>
            <w:hyperlink r:id="rId31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 xml:space="preserve">, от 20.08.2018 </w:t>
            </w:r>
            <w:hyperlink r:id="rId32" w:history="1">
              <w:r>
                <w:rPr>
                  <w:color w:val="0000FF"/>
                </w:rPr>
                <w:t>N 1141</w:t>
              </w:r>
            </w:hyperlink>
            <w:r>
              <w:rPr>
                <w:color w:val="392C69"/>
              </w:rPr>
              <w:t>,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10.09.2019 </w:t>
            </w:r>
            <w:hyperlink r:id="rId33" w:history="1">
              <w:r>
                <w:rPr>
                  <w:color w:val="0000FF"/>
                </w:rPr>
                <w:t>N 748</w:t>
              </w:r>
            </w:hyperlink>
            <w:r>
              <w:rPr>
                <w:color w:val="392C69"/>
              </w:rPr>
              <w:t xml:space="preserve">, от 27.11.2019 </w:t>
            </w:r>
            <w:hyperlink r:id="rId34" w:history="1">
              <w:r>
                <w:rPr>
                  <w:color w:val="0000FF"/>
                </w:rPr>
                <w:t>N 947</w:t>
              </w:r>
            </w:hyperlink>
            <w:r>
              <w:rPr>
                <w:color w:val="392C69"/>
              </w:rPr>
              <w:t xml:space="preserve">, от 19.08.2020 </w:t>
            </w:r>
            <w:hyperlink r:id="rId35" w:history="1">
              <w:r>
                <w:rPr>
                  <w:color w:val="0000FF"/>
                </w:rPr>
                <w:t>N 721</w:t>
              </w:r>
            </w:hyperlink>
            <w:r>
              <w:rPr>
                <w:color w:val="392C69"/>
              </w:rPr>
              <w:t>,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20.07.2021 </w:t>
            </w:r>
            <w:hyperlink r:id="rId36" w:history="1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 xml:space="preserve">, от 09.06.2022 </w:t>
            </w:r>
            <w:hyperlink r:id="rId37" w:history="1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07.09.2023 </w:t>
            </w:r>
            <w:hyperlink r:id="rId38" w:history="1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3A32C1" w:rsidRDefault="003A32C1">
      <w:pPr>
        <w:pStyle w:val="ConsPlusNormal"/>
        <w:jc w:val="both"/>
      </w:pPr>
    </w:p>
    <w:p w:rsidR="003A32C1" w:rsidRDefault="003A32C1">
      <w:pPr>
        <w:pStyle w:val="ConsPlusTitle"/>
        <w:jc w:val="center"/>
        <w:outlineLvl w:val="1"/>
      </w:pPr>
      <w:r>
        <w:t>I. Общие положения</w:t>
      </w: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ind w:firstLine="540"/>
        <w:jc w:val="both"/>
      </w:pPr>
      <w:r>
        <w:t>1.1. Настоящее Положение определяет порядок проведения конкурса на присуждение премии главы города Нижневартовска талантливой студенческой молодежи (далее - Конкурс).</w:t>
      </w:r>
    </w:p>
    <w:p w:rsidR="003A32C1" w:rsidRDefault="003A32C1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16.05.2017 N 716)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1.2. Премия главы города Нижневартовска талантливой студенческой молодежи (далее - Премия) присуждается главой города Нижневартовска студентам профессиональных образовательных организаций и образовательных организаций высшего образования, имеющих государственную аккредитацию и осуществляющих деятельность на территории города Нижневартовска (далее - образовательные организации), в возрасте от 14 до 35 лет (включительно), имеющим гражданство Российской Федерации, прошедшим конкурсный отбор.</w:t>
      </w:r>
    </w:p>
    <w:p w:rsidR="003A32C1" w:rsidRDefault="003A32C1">
      <w:pPr>
        <w:pStyle w:val="ConsPlusNormal"/>
        <w:jc w:val="both"/>
      </w:pPr>
      <w:r>
        <w:t xml:space="preserve">(п. 1.2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20.07.2021 N 593)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1.3. Ответственным исполнителем по организации и проведению Конкурса является департамент общественных коммуникаций и молодежной политики администрации города (далее - Департамент).</w:t>
      </w:r>
    </w:p>
    <w:p w:rsidR="003A32C1" w:rsidRDefault="003A32C1">
      <w:pPr>
        <w:pStyle w:val="ConsPlusNormal"/>
        <w:jc w:val="both"/>
      </w:pPr>
      <w:r>
        <w:t xml:space="preserve">(в ред. постановлений Администрации города Нижневартовска от 20.08.2018 </w:t>
      </w:r>
      <w:hyperlink r:id="rId41" w:history="1">
        <w:r>
          <w:rPr>
            <w:color w:val="0000FF"/>
          </w:rPr>
          <w:t>N 1141</w:t>
        </w:r>
      </w:hyperlink>
      <w:r>
        <w:t xml:space="preserve">, от 19.08.2020 </w:t>
      </w:r>
      <w:hyperlink r:id="rId42" w:history="1">
        <w:r>
          <w:rPr>
            <w:color w:val="0000FF"/>
          </w:rPr>
          <w:t>N 721</w:t>
        </w:r>
      </w:hyperlink>
      <w:r>
        <w:t xml:space="preserve">, от 09.06.2022 </w:t>
      </w:r>
      <w:hyperlink r:id="rId43" w:history="1">
        <w:r>
          <w:rPr>
            <w:color w:val="0000FF"/>
          </w:rPr>
          <w:t>N 374</w:t>
        </w:r>
      </w:hyperlink>
      <w:r>
        <w:t>)</w:t>
      </w: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Title"/>
        <w:jc w:val="center"/>
        <w:outlineLvl w:val="1"/>
      </w:pPr>
      <w:r>
        <w:t>II. Порядок проведения Конкурса</w:t>
      </w: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ind w:firstLine="540"/>
        <w:jc w:val="both"/>
      </w:pPr>
      <w:r>
        <w:t>2.1. Конкурс проводится в период с 15 октября по 30 ноября.</w:t>
      </w:r>
    </w:p>
    <w:p w:rsidR="003A32C1" w:rsidRDefault="003A32C1">
      <w:pPr>
        <w:pStyle w:val="ConsPlusNormal"/>
        <w:jc w:val="both"/>
      </w:pPr>
      <w:r>
        <w:t xml:space="preserve">(п. 2.1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19.08.2020 N 721)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lastRenderedPageBreak/>
        <w:t>2.2. Объявление о проведении Конкурса размещается на официальном сайте органов местного самоуправления города Нижневартовска не менее чем за 5 календарных дней до начала проведения Конкурса.</w:t>
      </w:r>
    </w:p>
    <w:p w:rsidR="003A32C1" w:rsidRDefault="003A32C1">
      <w:pPr>
        <w:pStyle w:val="ConsPlusNormal"/>
        <w:jc w:val="both"/>
      </w:pPr>
      <w:r>
        <w:t xml:space="preserve">(п. 2.2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19.08.2020 N 721)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 xml:space="preserve">2.3. Образовательные организации проводят отбор участников Конкурса (далее - Номинанты премии) из числа студентов, соответствующих критериям, указанным в </w:t>
      </w:r>
      <w:hyperlink r:id="rId46" w:history="1">
        <w:r>
          <w:rPr>
            <w:color w:val="0000FF"/>
          </w:rPr>
          <w:t>пункте 7</w:t>
        </w:r>
      </w:hyperlink>
      <w:r>
        <w:t xml:space="preserve"> Положения о премии главы города Нижневартовска талантливой студенческой молодежи (далее - Положение о премии), утвержденного решением Думы города от 15.02.2013 N 363, и в соответствии с квотой, установленной в </w:t>
      </w:r>
      <w:hyperlink w:anchor="Par67" w:tooltip="2.4. Количество Номинантов премии от образовательной организации зависит от численности студентов образовательной организации и составляет:" w:history="1">
        <w:r>
          <w:rPr>
            <w:color w:val="0000FF"/>
          </w:rPr>
          <w:t>пункте 2.4</w:t>
        </w:r>
      </w:hyperlink>
      <w:r>
        <w:t xml:space="preserve"> настоящего Положения.</w:t>
      </w:r>
    </w:p>
    <w:p w:rsidR="003A32C1" w:rsidRDefault="003A32C1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21.10.2015 N 1883)</w:t>
      </w:r>
    </w:p>
    <w:p w:rsidR="003A32C1" w:rsidRDefault="003A32C1">
      <w:pPr>
        <w:pStyle w:val="ConsPlusNormal"/>
        <w:spacing w:before="240"/>
        <w:ind w:firstLine="540"/>
        <w:jc w:val="both"/>
      </w:pPr>
      <w:bookmarkStart w:id="2" w:name="Par67"/>
      <w:bookmarkEnd w:id="2"/>
      <w:r>
        <w:t>2.4. Количество Номинантов премии от образовательной организации зависит от численности студентов образовательной организации и составляет:</w:t>
      </w:r>
    </w:p>
    <w:p w:rsidR="003A32C1" w:rsidRDefault="003A32C1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21.10.2015 N 1883)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для образовательных организаций численностью до 999 студентов - до 10 человек;</w:t>
      </w:r>
    </w:p>
    <w:p w:rsidR="003A32C1" w:rsidRDefault="003A32C1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21.10.2015 N 1883)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для образовательных организаций численностью от 1000 до 1499 студентов - до 15 человек;</w:t>
      </w:r>
    </w:p>
    <w:p w:rsidR="003A32C1" w:rsidRDefault="003A32C1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21.10.2015 N 1883)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для образовательных организаций численностью от 1500 студентов - до 20 человек.</w:t>
      </w:r>
    </w:p>
    <w:p w:rsidR="003A32C1" w:rsidRDefault="003A32C1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21.10.2015 N 1883)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2.5. Заявки на участие студентов в Конкурсе оформляются образовательными организациями в период с 15 по 30 октября и направляются в Департамент.</w:t>
      </w:r>
    </w:p>
    <w:p w:rsidR="003A32C1" w:rsidRDefault="003A32C1">
      <w:pPr>
        <w:pStyle w:val="ConsPlusNormal"/>
        <w:jc w:val="both"/>
      </w:pPr>
      <w:r>
        <w:t xml:space="preserve">(п. 2.5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19.08.2020 N 721)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2.6. Заявки на участие студентов в Конкурсе оформляются в виде сопроводительных писем на официальных бланках образовательных организаций, подписанных руководителем образовательных организаций, с указанием численности студентов образовательной организации, списка Номинантов премии и приложением следующих документов, заверенных печатью образовательной организации:</w:t>
      </w:r>
    </w:p>
    <w:p w:rsidR="003A32C1" w:rsidRDefault="003A32C1">
      <w:pPr>
        <w:pStyle w:val="ConsPlusNormal"/>
        <w:jc w:val="both"/>
      </w:pPr>
      <w:r>
        <w:t xml:space="preserve">(в ред. постановлений Администрации города Нижневартовска от 21.10.2015 </w:t>
      </w:r>
      <w:hyperlink r:id="rId53" w:history="1">
        <w:r>
          <w:rPr>
            <w:color w:val="0000FF"/>
          </w:rPr>
          <w:t>N 1883</w:t>
        </w:r>
      </w:hyperlink>
      <w:r>
        <w:t xml:space="preserve">, от 16.05.2017 </w:t>
      </w:r>
      <w:hyperlink r:id="rId54" w:history="1">
        <w:r>
          <w:rPr>
            <w:color w:val="0000FF"/>
          </w:rPr>
          <w:t>N 716</w:t>
        </w:r>
      </w:hyperlink>
      <w:r>
        <w:t>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 xml:space="preserve">- абзац утратил силу. -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Нижневартовска от 27.11.2019 N 947;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 xml:space="preserve">- копии документов, удостоверяющих признание каждого Номинанта премии победителем или призером олимпиады, конкурса, состязания или иного мероприятия, направленного на выявление учебных достижений, мероприятия научно-исследовательской, культурно-творческой или спортивной направленности международного, всероссийского, регионального (межрегионального), муниципального (межмуниципального) уровней, уровня образовательной организации, проведенного в течение одного года, предшествующего дате окончания приема заявок на участие в Конкурсе (грамоты, дипломы, свидетельства, сертификаты и др.); в случае отсутствия на данных документах даты проведения мероприятия либо ее нечеткого изображения </w:t>
      </w:r>
      <w:r>
        <w:lastRenderedPageBreak/>
        <w:t>дата проставляется вручную и прикладывается копия положения о его проведении;</w:t>
      </w:r>
    </w:p>
    <w:p w:rsidR="003A32C1" w:rsidRDefault="003A32C1">
      <w:pPr>
        <w:pStyle w:val="ConsPlusNormal"/>
        <w:jc w:val="both"/>
      </w:pPr>
      <w:r>
        <w:t xml:space="preserve">(в ред. постановлений Администрации города Нижневартовска от 21.10.2015 </w:t>
      </w:r>
      <w:hyperlink r:id="rId56" w:history="1">
        <w:r>
          <w:rPr>
            <w:color w:val="0000FF"/>
          </w:rPr>
          <w:t>N 1883</w:t>
        </w:r>
      </w:hyperlink>
      <w:r>
        <w:t xml:space="preserve">, от 16.05.2017 </w:t>
      </w:r>
      <w:hyperlink r:id="rId57" w:history="1">
        <w:r>
          <w:rPr>
            <w:color w:val="0000FF"/>
          </w:rPr>
          <w:t>N 716</w:t>
        </w:r>
      </w:hyperlink>
      <w:r>
        <w:t xml:space="preserve">, от 20.07.2021 </w:t>
      </w:r>
      <w:hyperlink r:id="rId58" w:history="1">
        <w:r>
          <w:rPr>
            <w:color w:val="0000FF"/>
          </w:rPr>
          <w:t>N 593</w:t>
        </w:r>
      </w:hyperlink>
      <w:r>
        <w:t>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 xml:space="preserve">- </w:t>
      </w:r>
      <w:hyperlink w:anchor="Par153" w:tooltip="СОГЛАСИЕ" w:history="1">
        <w:r>
          <w:rPr>
            <w:color w:val="0000FF"/>
          </w:rPr>
          <w:t>согласие</w:t>
        </w:r>
      </w:hyperlink>
      <w:r>
        <w:t xml:space="preserve"> на обработку персональных данных каждого Номинанта премии согласно приложению 1 к настоящему Положению;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копия документа, удостоверяющего личность Номинанта премии;</w:t>
      </w:r>
    </w:p>
    <w:p w:rsidR="003A32C1" w:rsidRDefault="003A32C1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19.08.2020 N 721)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документ, подтверждающий регистрацию Номинанта премии в системе индивидуального (персонифицированного) учета;</w:t>
      </w:r>
    </w:p>
    <w:p w:rsidR="003A32C1" w:rsidRDefault="003A32C1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27.11.2019 N 947)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копия свидетельства о постановке на учет физического лица в налоговом органе на территории Российской Федерации каждого Номинанта премии;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копия документа о лицевом счете каждого Номинанта премии (копия сберегательной книжки или выписки о лицевом счете, выданной банком).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2.7. Ответственность за достоверность сведений, указанных в представленных документах, возлагается на образовательную организацию.</w:t>
      </w:r>
    </w:p>
    <w:p w:rsidR="003A32C1" w:rsidRDefault="003A32C1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21.10.2015 N 1883)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2.8. В случае выявления факта представления образовательной организацией недостоверных сведений студент лишается права участвовать в Конкурсе.</w:t>
      </w:r>
    </w:p>
    <w:p w:rsidR="003A32C1" w:rsidRDefault="003A32C1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21.10.2015 N 1883)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2.9. Конкурсный отбор победителей Конкурса (далее - Лауреаты премии) осуществляется комиссией Конкурса (далее - Конкурсная комиссия).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2.10. Конкурсная комиссия правомочна принимать решение, если на заседании присутствует более половины членов ее состава.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2.11. Заседания Конкурсной комиссии проводит председатель, в отсутствие председателя - сопредседатель Конкурсной комиссии.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2.12. В процессе конкурсного отбора Конкурсной комиссией проводится оценка достижений Номинантов премии согласно документам, представленным образовательными организациями.</w:t>
      </w:r>
    </w:p>
    <w:p w:rsidR="003A32C1" w:rsidRDefault="003A32C1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21.10.2015 N 1883)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 xml:space="preserve">Конкурсной комиссией заполняется оценочный </w:t>
      </w:r>
      <w:hyperlink w:anchor="Par216" w:tooltip="Оценочный лист" w:history="1">
        <w:r>
          <w:rPr>
            <w:color w:val="0000FF"/>
          </w:rPr>
          <w:t>лист</w:t>
        </w:r>
      </w:hyperlink>
      <w:r>
        <w:t xml:space="preserve"> Номинантов премии по форме, согласно приложению 2 к настоящему Положению, при этом за соответствие каждому критерию, указанному в </w:t>
      </w:r>
      <w:hyperlink r:id="rId64" w:history="1">
        <w:r>
          <w:rPr>
            <w:color w:val="0000FF"/>
          </w:rPr>
          <w:t>подпунктах 7.2</w:t>
        </w:r>
      </w:hyperlink>
      <w:r>
        <w:t xml:space="preserve"> - </w:t>
      </w:r>
      <w:hyperlink r:id="rId65" w:history="1">
        <w:r>
          <w:rPr>
            <w:color w:val="0000FF"/>
          </w:rPr>
          <w:t>7.6 пункта 7</w:t>
        </w:r>
      </w:hyperlink>
      <w:r>
        <w:t xml:space="preserve"> Положения о премии, Номинанту премии присваивается соответствующее количество баллов: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 xml:space="preserve">2.12.1. За соответствие критерию, указанному в </w:t>
      </w:r>
      <w:hyperlink r:id="rId66" w:history="1">
        <w:r>
          <w:rPr>
            <w:color w:val="0000FF"/>
          </w:rPr>
          <w:t>подпункте 7.2 пункта 7</w:t>
        </w:r>
      </w:hyperlink>
      <w:r>
        <w:t xml:space="preserve"> Положения о премии: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за I место или признание победителем - 15 баллов;</w:t>
      </w:r>
    </w:p>
    <w:p w:rsidR="003A32C1" w:rsidRDefault="003A32C1">
      <w:pPr>
        <w:pStyle w:val="ConsPlusNormal"/>
        <w:jc w:val="both"/>
      </w:pPr>
      <w:r>
        <w:lastRenderedPageBreak/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07.09.2023 N 776)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за II место - 14 баллов;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за III место - 13 баллов.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 xml:space="preserve">2.12.2. За соответствие критерию, указанному в </w:t>
      </w:r>
      <w:hyperlink r:id="rId68" w:history="1">
        <w:r>
          <w:rPr>
            <w:color w:val="0000FF"/>
          </w:rPr>
          <w:t>подпункте 7.3 пункта 7</w:t>
        </w:r>
      </w:hyperlink>
      <w:r>
        <w:t xml:space="preserve"> Положения о премии: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за I место или признание победителем - 12 баллов;</w:t>
      </w:r>
    </w:p>
    <w:p w:rsidR="003A32C1" w:rsidRDefault="003A32C1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07.09.2023 N 776)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за II место - 11 баллов;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за III место - 10 баллов.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 xml:space="preserve">2.12.3. За соответствие критерию, указанному в </w:t>
      </w:r>
      <w:hyperlink r:id="rId70" w:history="1">
        <w:r>
          <w:rPr>
            <w:color w:val="0000FF"/>
          </w:rPr>
          <w:t>подпункте 7.4 пункта 7</w:t>
        </w:r>
      </w:hyperlink>
      <w:r>
        <w:t xml:space="preserve"> Положения о премии: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за I место или признание победителем - 9 баллов;</w:t>
      </w:r>
    </w:p>
    <w:p w:rsidR="003A32C1" w:rsidRDefault="003A32C1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07.09.2023 N 776)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за II место - 8 баллов;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за III место - 7 баллов.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 xml:space="preserve">2.12.4. За соответствие критерию, указанному в </w:t>
      </w:r>
      <w:hyperlink r:id="rId72" w:history="1">
        <w:r>
          <w:rPr>
            <w:color w:val="0000FF"/>
          </w:rPr>
          <w:t>подпункте 7.5 пункта 7</w:t>
        </w:r>
      </w:hyperlink>
      <w:r>
        <w:t xml:space="preserve"> Положения о премии: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за I место или признание победителем - 6 баллов;</w:t>
      </w:r>
    </w:p>
    <w:p w:rsidR="003A32C1" w:rsidRDefault="003A32C1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07.09.2023 N 776)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за II место - 5 баллов;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за III место - 4 балла.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 xml:space="preserve">2.12.5. За соответствие критерию, указанному в </w:t>
      </w:r>
      <w:hyperlink r:id="rId74" w:history="1">
        <w:r>
          <w:rPr>
            <w:color w:val="0000FF"/>
          </w:rPr>
          <w:t>подпункте 7.6 пункта 7</w:t>
        </w:r>
      </w:hyperlink>
      <w:r>
        <w:t xml:space="preserve"> Положения о премии: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за I место или признание победителем - 3 балла;</w:t>
      </w:r>
    </w:p>
    <w:p w:rsidR="003A32C1" w:rsidRDefault="003A32C1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07.09.2023 N 776)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за II место - 2 балла;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- за III место - 1 балл.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2.13. Путем подсчета суммы набранных баллов определяются 40 Номинантов премии, набравших наибольшее количество баллов, которые признаются Лауреатами премии.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 xml:space="preserve">2.14. В случае если несколько Номинантов премии наберут одинаковое количество баллов, в результате чего количество Лауреатов премии превысит 40 человек, приоритет отдается Номинантам премии, набравшим наибольшее количество баллов за соответствие критериям, указанным в </w:t>
      </w:r>
      <w:hyperlink r:id="rId76" w:history="1">
        <w:r>
          <w:rPr>
            <w:color w:val="0000FF"/>
          </w:rPr>
          <w:t>подпункте 7.2</w:t>
        </w:r>
      </w:hyperlink>
      <w:r>
        <w:t xml:space="preserve">, затем в </w:t>
      </w:r>
      <w:hyperlink r:id="rId77" w:history="1">
        <w:r>
          <w:rPr>
            <w:color w:val="0000FF"/>
          </w:rPr>
          <w:t>подпункте 7.3</w:t>
        </w:r>
      </w:hyperlink>
      <w:r>
        <w:t xml:space="preserve">, затем в </w:t>
      </w:r>
      <w:hyperlink r:id="rId78" w:history="1">
        <w:r>
          <w:rPr>
            <w:color w:val="0000FF"/>
          </w:rPr>
          <w:t>подпункте 7.4</w:t>
        </w:r>
      </w:hyperlink>
      <w:r>
        <w:t xml:space="preserve">, затем в </w:t>
      </w:r>
      <w:hyperlink r:id="rId79" w:history="1">
        <w:r>
          <w:rPr>
            <w:color w:val="0000FF"/>
          </w:rPr>
          <w:t>подпункте 7.5 пункта 7</w:t>
        </w:r>
      </w:hyperlink>
      <w:r>
        <w:t xml:space="preserve"> Положения о премии.</w:t>
      </w:r>
    </w:p>
    <w:p w:rsidR="003A32C1" w:rsidRDefault="003A32C1">
      <w:pPr>
        <w:pStyle w:val="ConsPlusNormal"/>
        <w:jc w:val="both"/>
      </w:pPr>
      <w:r>
        <w:lastRenderedPageBreak/>
        <w:t xml:space="preserve">(п. 2.14 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16.05.2017 N 716)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2.15. Решение Конкурсной комиссии оформляется протоколом, который подписывается членами Конкурсной комиссии.</w:t>
      </w:r>
    </w:p>
    <w:p w:rsidR="003A32C1" w:rsidRDefault="003A32C1">
      <w:pPr>
        <w:pStyle w:val="ConsPlusNormal"/>
        <w:jc w:val="both"/>
      </w:pPr>
      <w:r>
        <w:t xml:space="preserve">(п. 2.15 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19.08.2020 N 721)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2.16. Департамент в течение 10 дней после подписания протокола письменно уведомляет каждую образовательную организацию о признании Лауреатами премии студентов данной образовательной организации.</w:t>
      </w:r>
    </w:p>
    <w:p w:rsidR="003A32C1" w:rsidRDefault="003A32C1">
      <w:pPr>
        <w:pStyle w:val="ConsPlusNormal"/>
        <w:jc w:val="both"/>
      </w:pPr>
      <w:r>
        <w:t xml:space="preserve">(в ред. постановлений Администрации города Нижневартовска от 21.10.2015 </w:t>
      </w:r>
      <w:hyperlink r:id="rId82" w:history="1">
        <w:r>
          <w:rPr>
            <w:color w:val="0000FF"/>
          </w:rPr>
          <w:t>N 1883</w:t>
        </w:r>
      </w:hyperlink>
      <w:r>
        <w:t xml:space="preserve">, от 20.08.2018 </w:t>
      </w:r>
      <w:hyperlink r:id="rId83" w:history="1">
        <w:r>
          <w:rPr>
            <w:color w:val="0000FF"/>
          </w:rPr>
          <w:t>N 1141</w:t>
        </w:r>
      </w:hyperlink>
      <w:r>
        <w:t>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2.17. На основании протокола Департамента в течение 10 дней после его подписания готовится проект распоряжения администрации города о присуждении и выплате Премии.</w:t>
      </w:r>
    </w:p>
    <w:p w:rsidR="003A32C1" w:rsidRDefault="003A32C1">
      <w:pPr>
        <w:pStyle w:val="ConsPlusNormal"/>
        <w:jc w:val="both"/>
      </w:pPr>
      <w:r>
        <w:t xml:space="preserve">(в ред. постановлений Администрации города Нижневартовска от 16.05.2017 </w:t>
      </w:r>
      <w:hyperlink r:id="rId84" w:history="1">
        <w:r>
          <w:rPr>
            <w:color w:val="0000FF"/>
          </w:rPr>
          <w:t>N 716</w:t>
        </w:r>
      </w:hyperlink>
      <w:r>
        <w:t xml:space="preserve">, от 20.08.2018 </w:t>
      </w:r>
      <w:hyperlink r:id="rId85" w:history="1">
        <w:r>
          <w:rPr>
            <w:color w:val="0000FF"/>
          </w:rPr>
          <w:t>N 1141</w:t>
        </w:r>
      </w:hyperlink>
      <w:r>
        <w:t>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 xml:space="preserve">2.18. Утратил силу. - </w:t>
      </w:r>
      <w:hyperlink r:id="rId86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Нижневартовска от 16.05.2017 N 716.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2.19. На основании распоряжения администрации города о выплате Премии управление бухгалтерского учета и отчетности администрации города подготавливает платежные документы для перечисления Премии единовременным платежом на лицевые счета Лауреатов премии.</w:t>
      </w:r>
    </w:p>
    <w:p w:rsidR="003A32C1" w:rsidRDefault="003A32C1">
      <w:pPr>
        <w:pStyle w:val="ConsPlusNormal"/>
        <w:jc w:val="both"/>
      </w:pPr>
      <w:r>
        <w:t xml:space="preserve">(п. 2.19 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19.08.2020 N 721)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2.20. Лауреатам премии в торжественной обстановке вручаются свидетельства о присуждении Премии.</w:t>
      </w:r>
    </w:p>
    <w:p w:rsidR="003A32C1" w:rsidRDefault="003A32C1">
      <w:pPr>
        <w:pStyle w:val="ConsPlusNormal"/>
        <w:jc w:val="both"/>
      </w:pPr>
      <w:r>
        <w:t xml:space="preserve">(п. 2.20 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10.09.2019 N 748)</w:t>
      </w: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right"/>
        <w:outlineLvl w:val="1"/>
      </w:pPr>
      <w:r>
        <w:t>Приложение 1</w:t>
      </w:r>
    </w:p>
    <w:p w:rsidR="003A32C1" w:rsidRDefault="003A32C1">
      <w:pPr>
        <w:pStyle w:val="ConsPlusNormal"/>
        <w:jc w:val="right"/>
      </w:pPr>
      <w:r>
        <w:t>к Положению о проведении конкурса</w:t>
      </w:r>
    </w:p>
    <w:p w:rsidR="003A32C1" w:rsidRDefault="003A32C1">
      <w:pPr>
        <w:pStyle w:val="ConsPlusNormal"/>
        <w:jc w:val="right"/>
      </w:pPr>
      <w:r>
        <w:t>на присуждение премии главы</w:t>
      </w:r>
    </w:p>
    <w:p w:rsidR="003A32C1" w:rsidRDefault="003A32C1">
      <w:pPr>
        <w:pStyle w:val="ConsPlusNormal"/>
        <w:jc w:val="right"/>
      </w:pPr>
      <w:r>
        <w:t>города Нижневартовска талантливой</w:t>
      </w:r>
    </w:p>
    <w:p w:rsidR="003A32C1" w:rsidRDefault="003A32C1">
      <w:pPr>
        <w:pStyle w:val="ConsPlusNormal"/>
        <w:jc w:val="right"/>
      </w:pPr>
      <w:r>
        <w:t>студенческой молодежи</w:t>
      </w:r>
    </w:p>
    <w:p w:rsidR="003A32C1" w:rsidRDefault="003A32C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A3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2C1" w:rsidRDefault="003A32C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2C1" w:rsidRDefault="003A32C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16.05.2017 </w:t>
            </w:r>
            <w:hyperlink r:id="rId89" w:history="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 xml:space="preserve">, от 20.08.2018 </w:t>
            </w:r>
            <w:hyperlink r:id="rId90" w:history="1">
              <w:r>
                <w:rPr>
                  <w:color w:val="0000FF"/>
                </w:rPr>
                <w:t>N 1141</w:t>
              </w:r>
            </w:hyperlink>
            <w:r>
              <w:rPr>
                <w:color w:val="392C69"/>
              </w:rPr>
              <w:t xml:space="preserve">, от 19.08.2020 </w:t>
            </w:r>
            <w:hyperlink r:id="rId91" w:history="1">
              <w:r>
                <w:rPr>
                  <w:color w:val="0000FF"/>
                </w:rPr>
                <w:t>N 721</w:t>
              </w:r>
            </w:hyperlink>
            <w:r>
              <w:rPr>
                <w:color w:val="392C69"/>
              </w:rPr>
              <w:t>,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20.07.2021 </w:t>
            </w:r>
            <w:hyperlink r:id="rId92" w:history="1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 xml:space="preserve">, от 09.06.2022 </w:t>
            </w:r>
            <w:hyperlink r:id="rId93" w:history="1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center"/>
      </w:pPr>
      <w:bookmarkStart w:id="3" w:name="Par153"/>
      <w:bookmarkEnd w:id="3"/>
      <w:r>
        <w:t>СОГЛАСИЕ</w:t>
      </w:r>
    </w:p>
    <w:p w:rsidR="003A32C1" w:rsidRDefault="003A32C1">
      <w:pPr>
        <w:pStyle w:val="ConsPlusNormal"/>
        <w:jc w:val="center"/>
      </w:pPr>
      <w:r>
        <w:t>НА ОБРАБОТКУ ПЕРСОНАЛЬНЫХ ДАННЫХ</w:t>
      </w:r>
    </w:p>
    <w:p w:rsidR="003A32C1" w:rsidRDefault="003A32C1">
      <w:pPr>
        <w:pStyle w:val="ConsPlusNormal"/>
        <w:jc w:val="center"/>
      </w:pPr>
      <w:r>
        <w:t>участника конкурса на присуждение премии главы</w:t>
      </w:r>
    </w:p>
    <w:p w:rsidR="003A32C1" w:rsidRDefault="003A32C1">
      <w:pPr>
        <w:pStyle w:val="ConsPlusNormal"/>
        <w:jc w:val="center"/>
      </w:pPr>
      <w:r>
        <w:lastRenderedPageBreak/>
        <w:t>города Нижневартовска талантливой студенческой молодежи</w:t>
      </w:r>
    </w:p>
    <w:p w:rsidR="003A32C1" w:rsidRDefault="003A32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7143"/>
      </w:tblGrid>
      <w:tr w:rsidR="003A32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Фамилия, имя, отчество, паспортные данные, адрес, место учебы субъекта персональных данных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Я, _________________________________________________________</w:t>
            </w:r>
          </w:p>
          <w:p w:rsidR="003A32C1" w:rsidRDefault="003A32C1">
            <w:pPr>
              <w:pStyle w:val="ConsPlusNormal"/>
            </w:pPr>
            <w:r>
              <w:t>___________________________________________________________,</w:t>
            </w:r>
          </w:p>
          <w:p w:rsidR="003A32C1" w:rsidRDefault="003A32C1">
            <w:pPr>
              <w:pStyle w:val="ConsPlusNormal"/>
              <w:jc w:val="center"/>
            </w:pPr>
            <w:r>
              <w:t>(фамилия, имя, отчество)</w:t>
            </w:r>
          </w:p>
          <w:p w:rsidR="003A32C1" w:rsidRDefault="003A32C1">
            <w:pPr>
              <w:pStyle w:val="ConsPlusNormal"/>
            </w:pPr>
            <w:r>
              <w:t>___________________________________________________________,</w:t>
            </w:r>
          </w:p>
          <w:p w:rsidR="003A32C1" w:rsidRDefault="003A32C1">
            <w:pPr>
              <w:pStyle w:val="ConsPlusNormal"/>
              <w:jc w:val="center"/>
            </w:pPr>
            <w:r>
              <w:t>(паспортные данные: серия, номер, дата и место выдачи)</w:t>
            </w:r>
          </w:p>
          <w:p w:rsidR="003A32C1" w:rsidRDefault="003A32C1">
            <w:pPr>
              <w:pStyle w:val="ConsPlusNormal"/>
            </w:pPr>
            <w:r>
              <w:t>проживающий по адресу: _____________________________________</w:t>
            </w:r>
          </w:p>
          <w:p w:rsidR="003A32C1" w:rsidRDefault="003A32C1">
            <w:pPr>
              <w:pStyle w:val="ConsPlusNormal"/>
            </w:pPr>
            <w:r>
              <w:t>___________________________________________________________,</w:t>
            </w:r>
          </w:p>
          <w:p w:rsidR="003A32C1" w:rsidRDefault="003A32C1">
            <w:pPr>
              <w:pStyle w:val="ConsPlusNormal"/>
            </w:pPr>
            <w:r>
              <w:t>___________________________________________________________</w:t>
            </w:r>
          </w:p>
          <w:p w:rsidR="003A32C1" w:rsidRDefault="003A32C1">
            <w:pPr>
              <w:pStyle w:val="ConsPlusNormal"/>
              <w:jc w:val="center"/>
            </w:pPr>
            <w:r>
              <w:t>(место учебы)</w:t>
            </w:r>
          </w:p>
          <w:p w:rsidR="003A32C1" w:rsidRDefault="003A32C1">
            <w:pPr>
              <w:pStyle w:val="ConsPlusNormal"/>
            </w:pPr>
            <w:r>
              <w:t>___________________________________________________________</w:t>
            </w:r>
          </w:p>
          <w:p w:rsidR="003A32C1" w:rsidRDefault="003A32C1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  <w:tr w:rsidR="003A32C1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 xml:space="preserve">даю свое согласие своей волей и в своем интересе на обработку с учетом требований Федерального </w:t>
            </w:r>
            <w:hyperlink r:id="rId94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27.07.2006 N 152-ФЗ "О персональных данных" моих персональных данных (включая их получение от меня и/или от третьих лиц) Оператору: департаменту общественных коммуникаций и молодежной политики администрации города</w:t>
            </w:r>
          </w:p>
        </w:tc>
      </w:tr>
      <w:tr w:rsidR="003A32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департамент общественных коммуникаций и молодежной политики администрации города</w:t>
            </w:r>
          </w:p>
        </w:tc>
      </w:tr>
      <w:tr w:rsidR="003A32C1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с целью</w:t>
            </w:r>
          </w:p>
        </w:tc>
      </w:tr>
      <w:tr w:rsidR="003A32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bookmarkStart w:id="4" w:name="Par176"/>
            <w:bookmarkEnd w:id="4"/>
            <w: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Цель обработки персональных данных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перечисления средств бюджета города, направленных на выплату премии главы города Нижневартовска талантливой студенческой молодежи, на лицевые счета победителей конкурса на присуждение премии главы города Нижневартовска талантливой студенческой молодежи</w:t>
            </w:r>
          </w:p>
        </w:tc>
      </w:tr>
      <w:tr w:rsidR="003A32C1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в объеме</w:t>
            </w:r>
          </w:p>
        </w:tc>
      </w:tr>
      <w:tr w:rsidR="003A32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 xml:space="preserve">Перечень </w:t>
            </w:r>
            <w:r>
              <w:lastRenderedPageBreak/>
              <w:t>обрабатываемых персональных данных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lastRenderedPageBreak/>
              <w:t xml:space="preserve">фамилия, имя, отчество, дата рождения, адрес места жительства, </w:t>
            </w:r>
            <w:r>
              <w:lastRenderedPageBreak/>
              <w:t>полное название места учебы, сведения об участии в мероприятиях различной направленности, лицевой счет в банке, ИНН, СНИЛС, паспортные данные, контактный телефон</w:t>
            </w:r>
          </w:p>
        </w:tc>
      </w:tr>
      <w:tr w:rsidR="003A32C1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lastRenderedPageBreak/>
              <w:t>для совершения</w:t>
            </w:r>
          </w:p>
        </w:tc>
      </w:tr>
      <w:tr w:rsidR="003A32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Перечень действий с персональными данными, на совершение которых дается согласие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 xml:space="preserve">действий в отношении персональных данных, которые необходимы для достижения указанной в </w:t>
            </w:r>
            <w:hyperlink w:anchor="Par176" w:tooltip="3." w:history="1">
              <w:r>
                <w:rPr>
                  <w:color w:val="0000FF"/>
                </w:rPr>
                <w:t>пункте 3</w:t>
              </w:r>
            </w:hyperlink>
            <w:r>
              <w:t xml:space="preserve"> цели, включая без ограничения сбор, систематизацию, накопление, хранение, уточнение (обновление, изменение), использование (в том числе передачу) персональных данных</w:t>
            </w:r>
          </w:p>
        </w:tc>
      </w:tr>
      <w:tr w:rsidR="003A32C1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с использованием</w:t>
            </w:r>
          </w:p>
        </w:tc>
      </w:tr>
      <w:tr w:rsidR="003A32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3A32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Срок, в течение которого действует согласие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настоящее согласие действует со дня его подписания до дня отзыва в письменной форме или 1 год со дня подписания согласия</w:t>
            </w:r>
          </w:p>
        </w:tc>
      </w:tr>
      <w:tr w:rsidR="003A32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в случае неправомерного использования представленных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  <w:tr w:rsidR="003A32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  <w:r>
              <w:t xml:space="preserve">Дата и подпись </w:t>
            </w:r>
            <w:r>
              <w:lastRenderedPageBreak/>
              <w:t>субъекта персональных данных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nformat"/>
              <w:jc w:val="both"/>
            </w:pPr>
            <w:r>
              <w:lastRenderedPageBreak/>
              <w:t>"__" _______ 20__ года __________________ _________</w:t>
            </w:r>
          </w:p>
          <w:p w:rsidR="003A32C1" w:rsidRDefault="003A32C1">
            <w:pPr>
              <w:pStyle w:val="ConsPlusNonformat"/>
              <w:jc w:val="both"/>
            </w:pPr>
            <w:r>
              <w:t xml:space="preserve">                         (фамилия, имя,   (подпись)</w:t>
            </w:r>
          </w:p>
          <w:p w:rsidR="003A32C1" w:rsidRDefault="003A32C1">
            <w:pPr>
              <w:pStyle w:val="ConsPlusNonformat"/>
              <w:jc w:val="both"/>
            </w:pPr>
            <w:r>
              <w:lastRenderedPageBreak/>
              <w:t xml:space="preserve">                           отчество)</w:t>
            </w:r>
          </w:p>
        </w:tc>
      </w:tr>
    </w:tbl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right"/>
        <w:outlineLvl w:val="1"/>
      </w:pPr>
      <w:r>
        <w:t>Приложение 2</w:t>
      </w:r>
    </w:p>
    <w:p w:rsidR="003A32C1" w:rsidRDefault="003A32C1">
      <w:pPr>
        <w:pStyle w:val="ConsPlusNormal"/>
        <w:jc w:val="right"/>
      </w:pPr>
      <w:r>
        <w:t>к Положению о проведении конкурса</w:t>
      </w:r>
    </w:p>
    <w:p w:rsidR="003A32C1" w:rsidRDefault="003A32C1">
      <w:pPr>
        <w:pStyle w:val="ConsPlusNormal"/>
        <w:jc w:val="right"/>
      </w:pPr>
      <w:r>
        <w:t>на присуждение премии главы</w:t>
      </w:r>
    </w:p>
    <w:p w:rsidR="003A32C1" w:rsidRDefault="003A32C1">
      <w:pPr>
        <w:pStyle w:val="ConsPlusNormal"/>
        <w:jc w:val="right"/>
      </w:pPr>
      <w:r>
        <w:t>города Нижневартовска талантливой</w:t>
      </w:r>
    </w:p>
    <w:p w:rsidR="003A32C1" w:rsidRDefault="003A32C1">
      <w:pPr>
        <w:pStyle w:val="ConsPlusNormal"/>
        <w:jc w:val="right"/>
      </w:pPr>
      <w:r>
        <w:t>студенческой молодежи</w:t>
      </w:r>
    </w:p>
    <w:p w:rsidR="003A32C1" w:rsidRDefault="003A32C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A3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2C1" w:rsidRDefault="003A32C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2C1" w:rsidRDefault="003A32C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19.08.2020 </w:t>
            </w:r>
            <w:hyperlink r:id="rId95" w:history="1">
              <w:r>
                <w:rPr>
                  <w:color w:val="0000FF"/>
                </w:rPr>
                <w:t>N 721</w:t>
              </w:r>
            </w:hyperlink>
            <w:r>
              <w:rPr>
                <w:color w:val="392C69"/>
              </w:rPr>
              <w:t xml:space="preserve">, от 20.07.2021 </w:t>
            </w:r>
            <w:hyperlink r:id="rId96" w:history="1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center"/>
      </w:pPr>
      <w:bookmarkStart w:id="5" w:name="Par216"/>
      <w:bookmarkEnd w:id="5"/>
      <w:r>
        <w:t>Оценочный лист</w:t>
      </w:r>
    </w:p>
    <w:p w:rsidR="003A32C1" w:rsidRDefault="003A32C1">
      <w:pPr>
        <w:pStyle w:val="ConsPlusNormal"/>
        <w:jc w:val="center"/>
      </w:pPr>
      <w:r>
        <w:t>участников конкурса на присуждение премии главы города</w:t>
      </w:r>
    </w:p>
    <w:p w:rsidR="003A32C1" w:rsidRDefault="003A32C1">
      <w:pPr>
        <w:pStyle w:val="ConsPlusNormal"/>
        <w:jc w:val="center"/>
      </w:pPr>
      <w:r>
        <w:t>Нижневартовска талантливой студенческой молодежи</w:t>
      </w: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sectPr w:rsidR="003A32C1">
          <w:headerReference w:type="default" r:id="rId97"/>
          <w:footerReference w:type="default" r:id="rId9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766"/>
        <w:gridCol w:w="722"/>
        <w:gridCol w:w="638"/>
        <w:gridCol w:w="641"/>
        <w:gridCol w:w="638"/>
        <w:gridCol w:w="638"/>
        <w:gridCol w:w="638"/>
        <w:gridCol w:w="641"/>
        <w:gridCol w:w="638"/>
        <w:gridCol w:w="638"/>
        <w:gridCol w:w="638"/>
        <w:gridCol w:w="641"/>
        <w:gridCol w:w="638"/>
        <w:gridCol w:w="638"/>
        <w:gridCol w:w="641"/>
        <w:gridCol w:w="907"/>
      </w:tblGrid>
      <w:tr w:rsidR="003A32C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Уровень мероприятия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Международный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Всероссийский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Региональный (межрегиональный)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Муниципальный (межмуниципальный)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Уровень образовательной организации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Итоговое количество баллов</w:t>
            </w:r>
          </w:p>
        </w:tc>
      </w:tr>
      <w:tr w:rsidR="003A32C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Результат участия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1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</w:tr>
      <w:tr w:rsidR="003A32C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Занятое место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</w:p>
        </w:tc>
      </w:tr>
      <w:tr w:rsidR="003A32C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Количество баллов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</w:p>
        </w:tc>
      </w:tr>
      <w:tr w:rsidR="003A32C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</w:p>
        </w:tc>
        <w:tc>
          <w:tcPr>
            <w:tcW w:w="12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Участники</w:t>
            </w:r>
          </w:p>
        </w:tc>
      </w:tr>
      <w:tr w:rsidR="003A32C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</w:tr>
      <w:tr w:rsidR="003A32C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</w:tr>
      <w:tr w:rsidR="003A32C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</w:tr>
    </w:tbl>
    <w:p w:rsidR="003A32C1" w:rsidRDefault="003A32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370"/>
        <w:gridCol w:w="1757"/>
        <w:gridCol w:w="426"/>
        <w:gridCol w:w="2835"/>
      </w:tblGrid>
      <w:tr w:rsidR="003A32C1">
        <w:tc>
          <w:tcPr>
            <w:tcW w:w="4876" w:type="dxa"/>
          </w:tcPr>
          <w:p w:rsidR="003A32C1" w:rsidRDefault="003A32C1">
            <w:pPr>
              <w:pStyle w:val="ConsPlusNormal"/>
              <w:jc w:val="both"/>
            </w:pPr>
            <w:r>
              <w:t>Председатель Конкурсной комиссии</w:t>
            </w:r>
          </w:p>
        </w:tc>
        <w:tc>
          <w:tcPr>
            <w:tcW w:w="370" w:type="dxa"/>
          </w:tcPr>
          <w:p w:rsidR="003A32C1" w:rsidRDefault="003A32C1">
            <w:pPr>
              <w:pStyle w:val="ConsPlusNormal"/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426" w:type="dxa"/>
          </w:tcPr>
          <w:p w:rsidR="003A32C1" w:rsidRDefault="003A32C1">
            <w:pPr>
              <w:pStyle w:val="ConsPlusNormal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</w:tr>
      <w:tr w:rsidR="003A32C1">
        <w:tc>
          <w:tcPr>
            <w:tcW w:w="4876" w:type="dxa"/>
          </w:tcPr>
          <w:p w:rsidR="003A32C1" w:rsidRDefault="003A32C1">
            <w:pPr>
              <w:pStyle w:val="ConsPlusNormal"/>
            </w:pPr>
          </w:p>
        </w:tc>
        <w:tc>
          <w:tcPr>
            <w:tcW w:w="370" w:type="dxa"/>
          </w:tcPr>
          <w:p w:rsidR="003A32C1" w:rsidRDefault="003A32C1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6" w:type="dxa"/>
          </w:tcPr>
          <w:p w:rsidR="003A32C1" w:rsidRDefault="003A32C1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A32C1">
        <w:tc>
          <w:tcPr>
            <w:tcW w:w="10264" w:type="dxa"/>
            <w:gridSpan w:val="5"/>
          </w:tcPr>
          <w:p w:rsidR="003A32C1" w:rsidRDefault="003A32C1">
            <w:pPr>
              <w:pStyle w:val="ConsPlusNormal"/>
            </w:pPr>
          </w:p>
        </w:tc>
      </w:tr>
      <w:tr w:rsidR="003A32C1">
        <w:tc>
          <w:tcPr>
            <w:tcW w:w="4876" w:type="dxa"/>
          </w:tcPr>
          <w:p w:rsidR="003A32C1" w:rsidRDefault="003A32C1">
            <w:pPr>
              <w:pStyle w:val="ConsPlusNormal"/>
              <w:jc w:val="both"/>
            </w:pPr>
            <w:r>
              <w:t>Члены Конкурсной комиссии:</w:t>
            </w:r>
          </w:p>
        </w:tc>
        <w:tc>
          <w:tcPr>
            <w:tcW w:w="370" w:type="dxa"/>
          </w:tcPr>
          <w:p w:rsidR="003A32C1" w:rsidRDefault="003A32C1">
            <w:pPr>
              <w:pStyle w:val="ConsPlusNormal"/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426" w:type="dxa"/>
          </w:tcPr>
          <w:p w:rsidR="003A32C1" w:rsidRDefault="003A32C1">
            <w:pPr>
              <w:pStyle w:val="ConsPlusNormal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</w:tr>
      <w:tr w:rsidR="003A32C1">
        <w:tc>
          <w:tcPr>
            <w:tcW w:w="4876" w:type="dxa"/>
          </w:tcPr>
          <w:p w:rsidR="003A32C1" w:rsidRDefault="003A32C1">
            <w:pPr>
              <w:pStyle w:val="ConsPlusNormal"/>
            </w:pPr>
          </w:p>
        </w:tc>
        <w:tc>
          <w:tcPr>
            <w:tcW w:w="370" w:type="dxa"/>
          </w:tcPr>
          <w:p w:rsidR="003A32C1" w:rsidRDefault="003A32C1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6" w:type="dxa"/>
          </w:tcPr>
          <w:p w:rsidR="003A32C1" w:rsidRDefault="003A32C1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A32C1">
        <w:tc>
          <w:tcPr>
            <w:tcW w:w="10264" w:type="dxa"/>
            <w:gridSpan w:val="5"/>
          </w:tcPr>
          <w:p w:rsidR="003A32C1" w:rsidRDefault="003A32C1">
            <w:pPr>
              <w:pStyle w:val="ConsPlusNormal"/>
            </w:pPr>
          </w:p>
        </w:tc>
      </w:tr>
      <w:tr w:rsidR="003A32C1">
        <w:tc>
          <w:tcPr>
            <w:tcW w:w="4876" w:type="dxa"/>
          </w:tcPr>
          <w:p w:rsidR="003A32C1" w:rsidRDefault="003A32C1">
            <w:pPr>
              <w:pStyle w:val="ConsPlusNormal"/>
            </w:pPr>
          </w:p>
        </w:tc>
        <w:tc>
          <w:tcPr>
            <w:tcW w:w="370" w:type="dxa"/>
          </w:tcPr>
          <w:p w:rsidR="003A32C1" w:rsidRDefault="003A32C1">
            <w:pPr>
              <w:pStyle w:val="ConsPlusNormal"/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  <w:tc>
          <w:tcPr>
            <w:tcW w:w="426" w:type="dxa"/>
          </w:tcPr>
          <w:p w:rsidR="003A32C1" w:rsidRDefault="003A32C1">
            <w:pPr>
              <w:pStyle w:val="ConsPlusNormal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32C1" w:rsidRDefault="003A32C1">
            <w:pPr>
              <w:pStyle w:val="ConsPlusNormal"/>
            </w:pPr>
          </w:p>
        </w:tc>
      </w:tr>
      <w:tr w:rsidR="003A32C1">
        <w:tc>
          <w:tcPr>
            <w:tcW w:w="4876" w:type="dxa"/>
          </w:tcPr>
          <w:p w:rsidR="003A32C1" w:rsidRDefault="003A32C1">
            <w:pPr>
              <w:pStyle w:val="ConsPlusNormal"/>
            </w:pPr>
          </w:p>
        </w:tc>
        <w:tc>
          <w:tcPr>
            <w:tcW w:w="370" w:type="dxa"/>
          </w:tcPr>
          <w:p w:rsidR="003A32C1" w:rsidRDefault="003A32C1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6" w:type="dxa"/>
          </w:tcPr>
          <w:p w:rsidR="003A32C1" w:rsidRDefault="003A32C1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A32C1" w:rsidRDefault="003A32C1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3A32C1" w:rsidRDefault="003A32C1">
      <w:pPr>
        <w:pStyle w:val="ConsPlusNormal"/>
        <w:sectPr w:rsidR="003A32C1">
          <w:headerReference w:type="default" r:id="rId99"/>
          <w:footerReference w:type="default" r:id="rId10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right"/>
        <w:outlineLvl w:val="0"/>
      </w:pPr>
      <w:r>
        <w:t>Приложение 2</w:t>
      </w:r>
    </w:p>
    <w:p w:rsidR="003A32C1" w:rsidRDefault="003A32C1">
      <w:pPr>
        <w:pStyle w:val="ConsPlusNormal"/>
        <w:jc w:val="right"/>
      </w:pPr>
      <w:r>
        <w:t>к постановлению</w:t>
      </w:r>
    </w:p>
    <w:p w:rsidR="003A32C1" w:rsidRDefault="003A32C1">
      <w:pPr>
        <w:pStyle w:val="ConsPlusNormal"/>
        <w:jc w:val="right"/>
      </w:pPr>
      <w:r>
        <w:t>администрации города</w:t>
      </w:r>
    </w:p>
    <w:p w:rsidR="003A32C1" w:rsidRDefault="003A32C1">
      <w:pPr>
        <w:pStyle w:val="ConsPlusNormal"/>
        <w:jc w:val="right"/>
      </w:pPr>
      <w:r>
        <w:t>от 11.07.2013 N 1380</w:t>
      </w: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Title"/>
        <w:jc w:val="center"/>
      </w:pPr>
      <w:bookmarkStart w:id="6" w:name="Par363"/>
      <w:bookmarkEnd w:id="6"/>
      <w:r>
        <w:t>СОСТАВ</w:t>
      </w:r>
    </w:p>
    <w:p w:rsidR="003A32C1" w:rsidRDefault="003A32C1">
      <w:pPr>
        <w:pStyle w:val="ConsPlusTitle"/>
        <w:jc w:val="center"/>
      </w:pPr>
      <w:r>
        <w:t>КОМИССИИ КОНКУРСА НА ПРИСУЖДЕНИЕ ПРЕМИИ ГЛАВЫ ГОРОДА</w:t>
      </w:r>
    </w:p>
    <w:p w:rsidR="003A32C1" w:rsidRDefault="003A32C1">
      <w:pPr>
        <w:pStyle w:val="ConsPlusTitle"/>
        <w:jc w:val="center"/>
      </w:pPr>
      <w:r>
        <w:t>НИЖНЕВАРТОВСКА ТАЛАНТЛИВОЙ СТУДЕНЧЕСКОЙ МОЛОДЕЖИ</w:t>
      </w:r>
    </w:p>
    <w:p w:rsidR="003A32C1" w:rsidRDefault="003A32C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A3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2C1" w:rsidRDefault="003A32C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2C1" w:rsidRDefault="003A32C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19.08.2020 </w:t>
            </w:r>
            <w:hyperlink r:id="rId101" w:history="1">
              <w:r>
                <w:rPr>
                  <w:color w:val="0000FF"/>
                </w:rPr>
                <w:t>N 721</w:t>
              </w:r>
            </w:hyperlink>
            <w:r>
              <w:rPr>
                <w:color w:val="392C69"/>
              </w:rPr>
              <w:t xml:space="preserve">, от 20.11.2020 </w:t>
            </w:r>
            <w:hyperlink r:id="rId102" w:history="1">
              <w:r>
                <w:rPr>
                  <w:color w:val="0000FF"/>
                </w:rPr>
                <w:t>N 987</w:t>
              </w:r>
            </w:hyperlink>
            <w:r>
              <w:rPr>
                <w:color w:val="392C69"/>
              </w:rPr>
              <w:t xml:space="preserve">, от 20.07.2021 </w:t>
            </w:r>
            <w:hyperlink r:id="rId103" w:history="1">
              <w:r>
                <w:rPr>
                  <w:color w:val="0000FF"/>
                </w:rPr>
                <w:t>N 593</w:t>
              </w:r>
            </w:hyperlink>
            <w:r>
              <w:rPr>
                <w:color w:val="392C69"/>
              </w:rPr>
              <w:t>,</w:t>
            </w:r>
          </w:p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09.06.2022 </w:t>
            </w:r>
            <w:hyperlink r:id="rId104" w:history="1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23.09.2022 </w:t>
            </w:r>
            <w:hyperlink r:id="rId105" w:history="1">
              <w:r>
                <w:rPr>
                  <w:color w:val="0000FF"/>
                </w:rPr>
                <w:t>N 671</w:t>
              </w:r>
            </w:hyperlink>
            <w:r>
              <w:rPr>
                <w:color w:val="392C69"/>
              </w:rPr>
              <w:t xml:space="preserve">, от 20.12.2022 </w:t>
            </w:r>
            <w:hyperlink r:id="rId106" w:history="1">
              <w:r>
                <w:rPr>
                  <w:color w:val="0000FF"/>
                </w:rPr>
                <w:t>N 897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2C1" w:rsidRDefault="003A32C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ind w:firstLine="540"/>
        <w:jc w:val="both"/>
      </w:pPr>
      <w:r>
        <w:t>Заместитель главы города, имеющий в ведении департамент общественных коммуникаций и молодежной политики администрации города, председатель комиссии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Директор департамента общественных коммуникаций и молодежной политики администрации города либо лицо, его заменяющее, сопредседатель комиссии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Специалист-эксперт управления по молодежной политике департамента общественных коммуникаций и молодежной политики администрации города, секретарь комиссии (без права голоса)</w:t>
      </w: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center"/>
      </w:pPr>
      <w:r>
        <w:t>Члены комиссии:</w:t>
      </w: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ind w:firstLine="540"/>
        <w:jc w:val="both"/>
      </w:pPr>
      <w:r>
        <w:t>Депутат Думы города (по согласованию)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Директор муниципального автономного учреждения города Нижневартовска "Молодежный центр" либо лицо, его заменяющее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Заместитель начальника юридического управления администрации города, курирующий вопросы правового обеспечения деятельности департамента общественных коммуникаций и молодежной политики администрации города, либо лицо, его заменяющее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Начальник управления по молодежной политике департамента общественных коммуникаций и молодежной политики администрации города либо лицо, его заменяющее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Представитель Молодежного парламента при Думе города Нижневартовска (по согласованию)</w:t>
      </w:r>
    </w:p>
    <w:p w:rsidR="003A32C1" w:rsidRDefault="003A32C1">
      <w:pPr>
        <w:pStyle w:val="ConsPlusNormal"/>
        <w:spacing w:before="240"/>
        <w:ind w:firstLine="540"/>
        <w:jc w:val="both"/>
      </w:pPr>
      <w:r>
        <w:t>Член Молодежного совета при главе города Нижневартовска (по согласованию)</w:t>
      </w: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right"/>
        <w:outlineLvl w:val="0"/>
      </w:pPr>
      <w:r>
        <w:t>Приложение 3</w:t>
      </w:r>
    </w:p>
    <w:p w:rsidR="003A32C1" w:rsidRDefault="003A32C1">
      <w:pPr>
        <w:pStyle w:val="ConsPlusNormal"/>
        <w:jc w:val="right"/>
      </w:pPr>
      <w:r>
        <w:t>к постановлению</w:t>
      </w:r>
    </w:p>
    <w:p w:rsidR="003A32C1" w:rsidRDefault="003A32C1">
      <w:pPr>
        <w:pStyle w:val="ConsPlusNormal"/>
        <w:jc w:val="right"/>
      </w:pPr>
      <w:r>
        <w:t>администрации города</w:t>
      </w:r>
    </w:p>
    <w:p w:rsidR="003A32C1" w:rsidRDefault="003A32C1">
      <w:pPr>
        <w:pStyle w:val="ConsPlusNormal"/>
        <w:jc w:val="right"/>
      </w:pPr>
      <w:r>
        <w:t>от 11.07.2013 N 1380</w:t>
      </w: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center"/>
      </w:pPr>
      <w:r>
        <w:t>ОБРАЗЕЦ</w:t>
      </w:r>
    </w:p>
    <w:p w:rsidR="003A32C1" w:rsidRDefault="003A32C1">
      <w:pPr>
        <w:pStyle w:val="ConsPlusNormal"/>
        <w:jc w:val="center"/>
      </w:pPr>
      <w:r>
        <w:t>БЛАНКА СВИДЕТЕЛЬСТВА О ПРИСУЖДЕНИИ ПРЕМИИ ГЛАВЫ</w:t>
      </w:r>
    </w:p>
    <w:p w:rsidR="003A32C1" w:rsidRDefault="003A32C1">
      <w:pPr>
        <w:pStyle w:val="ConsPlusNormal"/>
        <w:jc w:val="center"/>
      </w:pPr>
      <w:r>
        <w:t>ГОРОДА НИЖНЕВАРТОВСКА ТАЛАНТЛИВОЙ СТУДЕНЧЕСКОЙ МОЛОДЕЖИ</w:t>
      </w: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ind w:firstLine="540"/>
        <w:jc w:val="both"/>
      </w:pPr>
      <w:r>
        <w:t xml:space="preserve">Утратил силу. - </w:t>
      </w:r>
      <w:hyperlink r:id="rId107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Нижневартовска от 19.08.2020 N 721.</w:t>
      </w: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jc w:val="both"/>
      </w:pPr>
    </w:p>
    <w:p w:rsidR="003A32C1" w:rsidRDefault="003A32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A32C1">
      <w:headerReference w:type="default" r:id="rId108"/>
      <w:footerReference w:type="default" r:id="rId10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2C1" w:rsidRDefault="003A32C1">
      <w:pPr>
        <w:spacing w:after="0" w:line="240" w:lineRule="auto"/>
      </w:pPr>
      <w:r>
        <w:separator/>
      </w:r>
    </w:p>
  </w:endnote>
  <w:endnote w:type="continuationSeparator" w:id="0">
    <w:p w:rsidR="003A32C1" w:rsidRDefault="003A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2C1" w:rsidRDefault="003A32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A32C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A32C1" w:rsidRDefault="003A32C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A32C1" w:rsidRDefault="003A32C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A32C1" w:rsidRDefault="003A32C1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B14C57"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B14C57">
            <w:rPr>
              <w:rFonts w:ascii="Tahoma" w:hAnsi="Tahoma" w:cs="Tahoma"/>
              <w:noProof/>
              <w:sz w:val="20"/>
              <w:szCs w:val="20"/>
            </w:rPr>
            <w:t>14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3A32C1" w:rsidRDefault="003A32C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2C1" w:rsidRDefault="003A32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A32C1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A32C1" w:rsidRDefault="003A32C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A32C1" w:rsidRDefault="003A32C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A32C1" w:rsidRDefault="003A32C1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B14C57"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B14C57">
            <w:rPr>
              <w:rFonts w:ascii="Tahoma" w:hAnsi="Tahoma" w:cs="Tahoma"/>
              <w:noProof/>
              <w:sz w:val="20"/>
              <w:szCs w:val="20"/>
            </w:rPr>
            <w:t>14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3A32C1" w:rsidRDefault="003A32C1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2C1" w:rsidRDefault="003A32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A32C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A32C1" w:rsidRDefault="003A32C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A32C1" w:rsidRDefault="003A32C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A32C1" w:rsidRDefault="003A32C1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B14C57">
            <w:rPr>
              <w:rFonts w:ascii="Tahoma" w:hAnsi="Tahoma" w:cs="Tahoma"/>
              <w:noProof/>
              <w:sz w:val="20"/>
              <w:szCs w:val="20"/>
            </w:rPr>
            <w:t>14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B14C57">
            <w:rPr>
              <w:rFonts w:ascii="Tahoma" w:hAnsi="Tahoma" w:cs="Tahoma"/>
              <w:noProof/>
              <w:sz w:val="20"/>
              <w:szCs w:val="20"/>
            </w:rPr>
            <w:t>14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3A32C1" w:rsidRDefault="003A32C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2C1" w:rsidRDefault="003A32C1">
      <w:pPr>
        <w:spacing w:after="0" w:line="240" w:lineRule="auto"/>
      </w:pPr>
      <w:r>
        <w:separator/>
      </w:r>
    </w:p>
  </w:footnote>
  <w:footnote w:type="continuationSeparator" w:id="0">
    <w:p w:rsidR="003A32C1" w:rsidRDefault="003A3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A32C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A32C1" w:rsidRDefault="003A32C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11.07.2013 N 1380</w:t>
          </w:r>
          <w:r>
            <w:rPr>
              <w:rFonts w:ascii="Tahoma" w:hAnsi="Tahoma" w:cs="Tahoma"/>
              <w:sz w:val="16"/>
              <w:szCs w:val="16"/>
            </w:rPr>
            <w:br/>
            <w:t>(ред. от 07.09.2023)</w:t>
          </w:r>
          <w:r>
            <w:rPr>
              <w:rFonts w:ascii="Tahoma" w:hAnsi="Tahoma" w:cs="Tahoma"/>
              <w:sz w:val="16"/>
              <w:szCs w:val="16"/>
            </w:rPr>
            <w:br/>
            <w:t>"О проведении конкурса на пр...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A32C1" w:rsidRDefault="003A32C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29.09.2023</w:t>
          </w:r>
        </w:p>
      </w:tc>
    </w:tr>
  </w:tbl>
  <w:p w:rsidR="003A32C1" w:rsidRDefault="003A32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3A32C1" w:rsidRDefault="003A32C1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A32C1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A32C1" w:rsidRDefault="003A32C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11.07.2013 N 1380</w:t>
          </w:r>
          <w:r>
            <w:rPr>
              <w:rFonts w:ascii="Tahoma" w:hAnsi="Tahoma" w:cs="Tahoma"/>
              <w:sz w:val="16"/>
              <w:szCs w:val="16"/>
            </w:rPr>
            <w:br/>
            <w:t>(ред. от 07.09.2023)</w:t>
          </w:r>
          <w:r>
            <w:rPr>
              <w:rFonts w:ascii="Tahoma" w:hAnsi="Tahoma" w:cs="Tahoma"/>
              <w:sz w:val="16"/>
              <w:szCs w:val="16"/>
            </w:rPr>
            <w:br/>
            <w:t>"О проведении конкурса на пр...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A32C1" w:rsidRDefault="003A32C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29.09.2023</w:t>
          </w:r>
        </w:p>
      </w:tc>
    </w:tr>
  </w:tbl>
  <w:p w:rsidR="003A32C1" w:rsidRDefault="003A32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3A32C1" w:rsidRDefault="003A32C1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A32C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A32C1" w:rsidRDefault="003A32C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11.07.2013 N 1380</w:t>
          </w:r>
          <w:r>
            <w:rPr>
              <w:rFonts w:ascii="Tahoma" w:hAnsi="Tahoma" w:cs="Tahoma"/>
              <w:sz w:val="16"/>
              <w:szCs w:val="16"/>
            </w:rPr>
            <w:br/>
            <w:t>(ред. от 07.09.2023)</w:t>
          </w:r>
          <w:r>
            <w:rPr>
              <w:rFonts w:ascii="Tahoma" w:hAnsi="Tahoma" w:cs="Tahoma"/>
              <w:sz w:val="16"/>
              <w:szCs w:val="16"/>
            </w:rPr>
            <w:br/>
            <w:t>"О проведении конкурса на пр...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A32C1" w:rsidRDefault="003A32C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29.09.2023</w:t>
          </w:r>
        </w:p>
      </w:tc>
    </w:tr>
  </w:tbl>
  <w:p w:rsidR="003A32C1" w:rsidRDefault="003A32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3A32C1" w:rsidRDefault="003A32C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02"/>
    <w:rsid w:val="00185A02"/>
    <w:rsid w:val="003A32C1"/>
    <w:rsid w:val="00B14C57"/>
    <w:rsid w:val="00C0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237036-1AAD-4983-953F-1940F5F2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151472&amp;date=29.09.2023&amp;dst=100006&amp;field=134" TargetMode="External"/><Relationship Id="rId21" Type="http://schemas.openxmlformats.org/officeDocument/2006/relationships/hyperlink" Target="https://login.consultant.ru/link/?req=doc&amp;base=RLAW926&amp;n=286893&amp;date=29.09.2023&amp;dst=100005&amp;field=134" TargetMode="External"/><Relationship Id="rId42" Type="http://schemas.openxmlformats.org/officeDocument/2006/relationships/hyperlink" Target="https://login.consultant.ru/link/?req=doc&amp;base=RLAW926&amp;n=216712&amp;date=29.09.2023&amp;dst=100010&amp;field=134" TargetMode="External"/><Relationship Id="rId47" Type="http://schemas.openxmlformats.org/officeDocument/2006/relationships/hyperlink" Target="https://login.consultant.ru/link/?req=doc&amp;base=RLAW926&amp;n=121440&amp;date=29.09.2023&amp;dst=100009&amp;field=134" TargetMode="External"/><Relationship Id="rId63" Type="http://schemas.openxmlformats.org/officeDocument/2006/relationships/hyperlink" Target="https://login.consultant.ru/link/?req=doc&amp;base=RLAW926&amp;n=121440&amp;date=29.09.2023&amp;dst=100009&amp;field=134" TargetMode="External"/><Relationship Id="rId68" Type="http://schemas.openxmlformats.org/officeDocument/2006/relationships/hyperlink" Target="https://login.consultant.ru/link/?req=doc&amp;base=RLAW926&amp;n=233681&amp;date=29.09.2023&amp;dst=100026&amp;field=134" TargetMode="External"/><Relationship Id="rId84" Type="http://schemas.openxmlformats.org/officeDocument/2006/relationships/hyperlink" Target="https://login.consultant.ru/link/?req=doc&amp;base=RLAW926&amp;n=151472&amp;date=29.09.2023&amp;dst=100017&amp;field=134" TargetMode="External"/><Relationship Id="rId89" Type="http://schemas.openxmlformats.org/officeDocument/2006/relationships/hyperlink" Target="https://login.consultant.ru/link/?req=doc&amp;base=RLAW926&amp;n=151472&amp;date=29.09.2023&amp;dst=100006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21859&amp;date=29.09.2023&amp;dst=100005&amp;field=134" TargetMode="External"/><Relationship Id="rId29" Type="http://schemas.openxmlformats.org/officeDocument/2006/relationships/hyperlink" Target="https://login.consultant.ru/link/?req=doc&amp;base=RLAW926&amp;n=269713&amp;date=29.09.2023&amp;dst=100006&amp;field=134" TargetMode="External"/><Relationship Id="rId107" Type="http://schemas.openxmlformats.org/officeDocument/2006/relationships/hyperlink" Target="https://login.consultant.ru/link/?req=doc&amp;base=RLAW926&amp;n=216712&amp;date=29.09.2023&amp;dst=100006&amp;field=134" TargetMode="External"/><Relationship Id="rId11" Type="http://schemas.openxmlformats.org/officeDocument/2006/relationships/hyperlink" Target="https://login.consultant.ru/link/?req=doc&amp;base=RLAW926&amp;n=151472&amp;date=29.09.2023&amp;dst=100005&amp;field=134" TargetMode="External"/><Relationship Id="rId24" Type="http://schemas.openxmlformats.org/officeDocument/2006/relationships/hyperlink" Target="https://login.consultant.ru/link/?req=doc&amp;base=RLAW926&amp;n=233681&amp;date=29.09.2023&amp;dst=100047&amp;field=134" TargetMode="External"/><Relationship Id="rId32" Type="http://schemas.openxmlformats.org/officeDocument/2006/relationships/hyperlink" Target="https://login.consultant.ru/link/?req=doc&amp;base=RLAW926&amp;n=178142&amp;date=29.09.2023&amp;dst=100005&amp;field=134" TargetMode="External"/><Relationship Id="rId37" Type="http://schemas.openxmlformats.org/officeDocument/2006/relationships/hyperlink" Target="https://login.consultant.ru/link/?req=doc&amp;base=RLAW926&amp;n=257167&amp;date=29.09.2023&amp;dst=100007&amp;field=134" TargetMode="External"/><Relationship Id="rId40" Type="http://schemas.openxmlformats.org/officeDocument/2006/relationships/hyperlink" Target="https://login.consultant.ru/link/?req=doc&amp;base=RLAW926&amp;n=236482&amp;date=29.09.2023&amp;dst=100009&amp;field=134" TargetMode="External"/><Relationship Id="rId45" Type="http://schemas.openxmlformats.org/officeDocument/2006/relationships/hyperlink" Target="https://login.consultant.ru/link/?req=doc&amp;base=RLAW926&amp;n=216712&amp;date=29.09.2023&amp;dst=100014&amp;field=134" TargetMode="External"/><Relationship Id="rId53" Type="http://schemas.openxmlformats.org/officeDocument/2006/relationships/hyperlink" Target="https://login.consultant.ru/link/?req=doc&amp;base=RLAW926&amp;n=121440&amp;date=29.09.2023&amp;dst=100009&amp;field=134" TargetMode="External"/><Relationship Id="rId58" Type="http://schemas.openxmlformats.org/officeDocument/2006/relationships/hyperlink" Target="https://login.consultant.ru/link/?req=doc&amp;base=RLAW926&amp;n=236482&amp;date=29.09.2023&amp;dst=100011&amp;field=134" TargetMode="External"/><Relationship Id="rId66" Type="http://schemas.openxmlformats.org/officeDocument/2006/relationships/hyperlink" Target="https://login.consultant.ru/link/?req=doc&amp;base=RLAW926&amp;n=233681&amp;date=29.09.2023&amp;dst=100025&amp;field=134" TargetMode="External"/><Relationship Id="rId74" Type="http://schemas.openxmlformats.org/officeDocument/2006/relationships/hyperlink" Target="https://login.consultant.ru/link/?req=doc&amp;base=RLAW926&amp;n=233681&amp;date=29.09.2023&amp;dst=100029&amp;field=134" TargetMode="External"/><Relationship Id="rId79" Type="http://schemas.openxmlformats.org/officeDocument/2006/relationships/hyperlink" Target="https://login.consultant.ru/link/?req=doc&amp;base=RLAW926&amp;n=233681&amp;date=29.09.2023&amp;dst=100042&amp;field=134" TargetMode="External"/><Relationship Id="rId87" Type="http://schemas.openxmlformats.org/officeDocument/2006/relationships/hyperlink" Target="https://login.consultant.ru/link/?req=doc&amp;base=RLAW926&amp;n=216712&amp;date=29.09.2023&amp;dst=100020&amp;field=134" TargetMode="External"/><Relationship Id="rId102" Type="http://schemas.openxmlformats.org/officeDocument/2006/relationships/hyperlink" Target="https://login.consultant.ru/link/?req=doc&amp;base=RLAW926&amp;n=221859&amp;date=29.09.2023&amp;dst=100005&amp;field=134" TargetMode="External"/><Relationship Id="rId110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926&amp;n=121440&amp;date=29.09.2023&amp;dst=100009&amp;field=134" TargetMode="External"/><Relationship Id="rId82" Type="http://schemas.openxmlformats.org/officeDocument/2006/relationships/hyperlink" Target="https://login.consultant.ru/link/?req=doc&amp;base=RLAW926&amp;n=121440&amp;date=29.09.2023&amp;dst=100009&amp;field=134" TargetMode="External"/><Relationship Id="rId90" Type="http://schemas.openxmlformats.org/officeDocument/2006/relationships/hyperlink" Target="https://login.consultant.ru/link/?req=doc&amp;base=RLAW926&amp;n=178142&amp;date=29.09.2023&amp;dst=100015&amp;field=134" TargetMode="External"/><Relationship Id="rId95" Type="http://schemas.openxmlformats.org/officeDocument/2006/relationships/hyperlink" Target="https://login.consultant.ru/link/?req=doc&amp;base=RLAW926&amp;n=216712&amp;date=29.09.2023&amp;dst=100021&amp;field=134" TargetMode="External"/><Relationship Id="rId19" Type="http://schemas.openxmlformats.org/officeDocument/2006/relationships/hyperlink" Target="https://login.consultant.ru/link/?req=doc&amp;base=RLAW926&amp;n=263894&amp;date=29.09.2023&amp;dst=100005&amp;field=134" TargetMode="External"/><Relationship Id="rId14" Type="http://schemas.openxmlformats.org/officeDocument/2006/relationships/hyperlink" Target="https://login.consultant.ru/link/?req=doc&amp;base=RLAW926&amp;n=201589&amp;date=29.09.2023&amp;dst=100005&amp;field=134" TargetMode="External"/><Relationship Id="rId22" Type="http://schemas.openxmlformats.org/officeDocument/2006/relationships/hyperlink" Target="https://login.consultant.ru/link/?req=doc&amp;base=LAW&amp;n=454007&amp;date=29.09.2023" TargetMode="External"/><Relationship Id="rId27" Type="http://schemas.openxmlformats.org/officeDocument/2006/relationships/hyperlink" Target="https://login.consultant.ru/link/?req=doc&amp;base=RLAW926&amp;n=151472&amp;date=29.09.2023&amp;dst=100006&amp;field=134" TargetMode="External"/><Relationship Id="rId30" Type="http://schemas.openxmlformats.org/officeDocument/2006/relationships/hyperlink" Target="https://login.consultant.ru/link/?req=doc&amp;base=RLAW926&amp;n=121440&amp;date=29.09.2023&amp;dst=100006&amp;field=134" TargetMode="External"/><Relationship Id="rId35" Type="http://schemas.openxmlformats.org/officeDocument/2006/relationships/hyperlink" Target="https://login.consultant.ru/link/?req=doc&amp;base=RLAW926&amp;n=216712&amp;date=29.09.2023&amp;dst=100009&amp;field=134" TargetMode="External"/><Relationship Id="rId43" Type="http://schemas.openxmlformats.org/officeDocument/2006/relationships/hyperlink" Target="https://login.consultant.ru/link/?req=doc&amp;base=RLAW926&amp;n=257167&amp;date=29.09.2023&amp;dst=100008&amp;field=134" TargetMode="External"/><Relationship Id="rId48" Type="http://schemas.openxmlformats.org/officeDocument/2006/relationships/hyperlink" Target="https://login.consultant.ru/link/?req=doc&amp;base=RLAW926&amp;n=121440&amp;date=29.09.2023&amp;dst=100009&amp;field=134" TargetMode="External"/><Relationship Id="rId56" Type="http://schemas.openxmlformats.org/officeDocument/2006/relationships/hyperlink" Target="https://login.consultant.ru/link/?req=doc&amp;base=RLAW926&amp;n=121440&amp;date=29.09.2023&amp;dst=100009&amp;field=134" TargetMode="External"/><Relationship Id="rId64" Type="http://schemas.openxmlformats.org/officeDocument/2006/relationships/hyperlink" Target="https://login.consultant.ru/link/?req=doc&amp;base=RLAW926&amp;n=233681&amp;date=29.09.2023&amp;dst=100025&amp;field=134" TargetMode="External"/><Relationship Id="rId69" Type="http://schemas.openxmlformats.org/officeDocument/2006/relationships/hyperlink" Target="https://login.consultant.ru/link/?req=doc&amp;base=RLAW926&amp;n=286893&amp;date=29.09.2023&amp;dst=100005&amp;field=134" TargetMode="External"/><Relationship Id="rId77" Type="http://schemas.openxmlformats.org/officeDocument/2006/relationships/hyperlink" Target="https://login.consultant.ru/link/?req=doc&amp;base=RLAW926&amp;n=233681&amp;date=29.09.2023&amp;dst=100040&amp;field=134" TargetMode="External"/><Relationship Id="rId100" Type="http://schemas.openxmlformats.org/officeDocument/2006/relationships/footer" Target="footer2.xml"/><Relationship Id="rId105" Type="http://schemas.openxmlformats.org/officeDocument/2006/relationships/hyperlink" Target="https://login.consultant.ru/link/?req=doc&amp;base=RLAW926&amp;n=263894&amp;date=29.09.2023&amp;dst=100008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926&amp;n=121440&amp;date=29.09.2023&amp;dst=100009&amp;field=134" TargetMode="External"/><Relationship Id="rId72" Type="http://schemas.openxmlformats.org/officeDocument/2006/relationships/hyperlink" Target="https://login.consultant.ru/link/?req=doc&amp;base=RLAW926&amp;n=233681&amp;date=29.09.2023&amp;dst=100028&amp;field=134" TargetMode="External"/><Relationship Id="rId80" Type="http://schemas.openxmlformats.org/officeDocument/2006/relationships/hyperlink" Target="https://login.consultant.ru/link/?req=doc&amp;base=RLAW926&amp;n=151472&amp;date=29.09.2023&amp;dst=100015&amp;field=134" TargetMode="External"/><Relationship Id="rId85" Type="http://schemas.openxmlformats.org/officeDocument/2006/relationships/hyperlink" Target="https://login.consultant.ru/link/?req=doc&amp;base=RLAW926&amp;n=178142&amp;date=29.09.2023&amp;dst=100007&amp;field=134" TargetMode="External"/><Relationship Id="rId93" Type="http://schemas.openxmlformats.org/officeDocument/2006/relationships/hyperlink" Target="https://login.consultant.ru/link/?req=doc&amp;base=RLAW926&amp;n=257167&amp;date=29.09.2023&amp;dst=100009&amp;field=134" TargetMode="External"/><Relationship Id="rId98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178142&amp;date=29.09.2023&amp;dst=100005&amp;field=134" TargetMode="External"/><Relationship Id="rId17" Type="http://schemas.openxmlformats.org/officeDocument/2006/relationships/hyperlink" Target="https://login.consultant.ru/link/?req=doc&amp;base=RLAW926&amp;n=236482&amp;date=29.09.2023&amp;dst=100005&amp;field=134" TargetMode="External"/><Relationship Id="rId25" Type="http://schemas.openxmlformats.org/officeDocument/2006/relationships/hyperlink" Target="https://login.consultant.ru/link/?req=doc&amp;base=RLAW926&amp;n=236482&amp;date=29.09.2023&amp;dst=100006&amp;field=134" TargetMode="External"/><Relationship Id="rId33" Type="http://schemas.openxmlformats.org/officeDocument/2006/relationships/hyperlink" Target="https://login.consultant.ru/link/?req=doc&amp;base=RLAW926&amp;n=197768&amp;date=29.09.2023&amp;dst=100005&amp;field=134" TargetMode="External"/><Relationship Id="rId38" Type="http://schemas.openxmlformats.org/officeDocument/2006/relationships/hyperlink" Target="https://login.consultant.ru/link/?req=doc&amp;base=RLAW926&amp;n=286893&amp;date=29.09.2023&amp;dst=100005&amp;field=134" TargetMode="External"/><Relationship Id="rId46" Type="http://schemas.openxmlformats.org/officeDocument/2006/relationships/hyperlink" Target="https://login.consultant.ru/link/?req=doc&amp;base=RLAW926&amp;n=233681&amp;date=29.09.2023&amp;dst=100023&amp;field=134" TargetMode="External"/><Relationship Id="rId59" Type="http://schemas.openxmlformats.org/officeDocument/2006/relationships/hyperlink" Target="https://login.consultant.ru/link/?req=doc&amp;base=RLAW926&amp;n=216712&amp;date=29.09.2023&amp;dst=100016&amp;field=134" TargetMode="External"/><Relationship Id="rId67" Type="http://schemas.openxmlformats.org/officeDocument/2006/relationships/hyperlink" Target="https://login.consultant.ru/link/?req=doc&amp;base=RLAW926&amp;n=286893&amp;date=29.09.2023&amp;dst=100005&amp;field=134" TargetMode="External"/><Relationship Id="rId103" Type="http://schemas.openxmlformats.org/officeDocument/2006/relationships/hyperlink" Target="https://login.consultant.ru/link/?req=doc&amp;base=RLAW926&amp;n=236482&amp;date=29.09.2023&amp;dst=100018&amp;field=134" TargetMode="External"/><Relationship Id="rId108" Type="http://schemas.openxmlformats.org/officeDocument/2006/relationships/header" Target="header3.xml"/><Relationship Id="rId20" Type="http://schemas.openxmlformats.org/officeDocument/2006/relationships/hyperlink" Target="https://login.consultant.ru/link/?req=doc&amp;base=RLAW926&amp;n=269713&amp;date=29.09.2023&amp;dst=100005&amp;field=134" TargetMode="External"/><Relationship Id="rId41" Type="http://schemas.openxmlformats.org/officeDocument/2006/relationships/hyperlink" Target="https://login.consultant.ru/link/?req=doc&amp;base=RLAW926&amp;n=178142&amp;date=29.09.2023&amp;dst=100007&amp;field=134" TargetMode="External"/><Relationship Id="rId54" Type="http://schemas.openxmlformats.org/officeDocument/2006/relationships/hyperlink" Target="https://login.consultant.ru/link/?req=doc&amp;base=RLAW926&amp;n=151472&amp;date=29.09.2023&amp;dst=100013&amp;field=134" TargetMode="External"/><Relationship Id="rId62" Type="http://schemas.openxmlformats.org/officeDocument/2006/relationships/hyperlink" Target="https://login.consultant.ru/link/?req=doc&amp;base=RLAW926&amp;n=121440&amp;date=29.09.2023&amp;dst=100009&amp;field=134" TargetMode="External"/><Relationship Id="rId70" Type="http://schemas.openxmlformats.org/officeDocument/2006/relationships/hyperlink" Target="https://login.consultant.ru/link/?req=doc&amp;base=RLAW926&amp;n=233681&amp;date=29.09.2023&amp;dst=100027&amp;field=134" TargetMode="External"/><Relationship Id="rId75" Type="http://schemas.openxmlformats.org/officeDocument/2006/relationships/hyperlink" Target="https://login.consultant.ru/link/?req=doc&amp;base=RLAW926&amp;n=286893&amp;date=29.09.2023&amp;dst=100005&amp;field=134" TargetMode="External"/><Relationship Id="rId83" Type="http://schemas.openxmlformats.org/officeDocument/2006/relationships/hyperlink" Target="https://login.consultant.ru/link/?req=doc&amp;base=RLAW926&amp;n=178142&amp;date=29.09.2023&amp;dst=100007&amp;field=134" TargetMode="External"/><Relationship Id="rId88" Type="http://schemas.openxmlformats.org/officeDocument/2006/relationships/hyperlink" Target="https://login.consultant.ru/link/?req=doc&amp;base=RLAW926&amp;n=197768&amp;date=29.09.2023&amp;dst=100010&amp;field=134" TargetMode="External"/><Relationship Id="rId91" Type="http://schemas.openxmlformats.org/officeDocument/2006/relationships/hyperlink" Target="https://login.consultant.ru/link/?req=doc&amp;base=RLAW926&amp;n=216712&amp;date=29.09.2023&amp;dst=100010&amp;field=134" TargetMode="External"/><Relationship Id="rId96" Type="http://schemas.openxmlformats.org/officeDocument/2006/relationships/hyperlink" Target="https://login.consultant.ru/link/?req=doc&amp;base=RLAW926&amp;n=236482&amp;date=29.09.2023&amp;dst=100013&amp;field=134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926&amp;n=216712&amp;date=29.09.2023&amp;dst=100005&amp;field=134" TargetMode="External"/><Relationship Id="rId23" Type="http://schemas.openxmlformats.org/officeDocument/2006/relationships/hyperlink" Target="https://login.consultant.ru/link/?req=doc&amp;base=LAW&amp;n=372649&amp;date=29.09.2023" TargetMode="External"/><Relationship Id="rId28" Type="http://schemas.openxmlformats.org/officeDocument/2006/relationships/hyperlink" Target="https://login.consultant.ru/link/?req=doc&amp;base=RLAW926&amp;n=216712&amp;date=29.09.2023&amp;dst=100006&amp;field=134" TargetMode="External"/><Relationship Id="rId36" Type="http://schemas.openxmlformats.org/officeDocument/2006/relationships/hyperlink" Target="https://login.consultant.ru/link/?req=doc&amp;base=RLAW926&amp;n=236482&amp;date=29.09.2023&amp;dst=100008&amp;field=134" TargetMode="External"/><Relationship Id="rId49" Type="http://schemas.openxmlformats.org/officeDocument/2006/relationships/hyperlink" Target="https://login.consultant.ru/link/?req=doc&amp;base=RLAW926&amp;n=121440&amp;date=29.09.2023&amp;dst=100009&amp;field=134" TargetMode="External"/><Relationship Id="rId57" Type="http://schemas.openxmlformats.org/officeDocument/2006/relationships/hyperlink" Target="https://login.consultant.ru/link/?req=doc&amp;base=RLAW926&amp;n=151472&amp;date=29.09.2023&amp;dst=100014&amp;field=134" TargetMode="External"/><Relationship Id="rId106" Type="http://schemas.openxmlformats.org/officeDocument/2006/relationships/hyperlink" Target="https://login.consultant.ru/link/?req=doc&amp;base=RLAW926&amp;n=269713&amp;date=29.09.2023&amp;dst=100008&amp;field=134" TargetMode="External"/><Relationship Id="rId10" Type="http://schemas.openxmlformats.org/officeDocument/2006/relationships/hyperlink" Target="https://login.consultant.ru/link/?req=doc&amp;base=RLAW926&amp;n=130690&amp;date=29.09.2023&amp;dst=100005&amp;field=134" TargetMode="External"/><Relationship Id="rId31" Type="http://schemas.openxmlformats.org/officeDocument/2006/relationships/hyperlink" Target="https://login.consultant.ru/link/?req=doc&amp;base=RLAW926&amp;n=151472&amp;date=29.09.2023&amp;dst=100006&amp;field=134" TargetMode="External"/><Relationship Id="rId44" Type="http://schemas.openxmlformats.org/officeDocument/2006/relationships/hyperlink" Target="https://login.consultant.ru/link/?req=doc&amp;base=RLAW926&amp;n=216712&amp;date=29.09.2023&amp;dst=100012&amp;field=134" TargetMode="External"/><Relationship Id="rId52" Type="http://schemas.openxmlformats.org/officeDocument/2006/relationships/hyperlink" Target="https://login.consultant.ru/link/?req=doc&amp;base=RLAW926&amp;n=216712&amp;date=29.09.2023&amp;dst=100015&amp;field=134" TargetMode="External"/><Relationship Id="rId60" Type="http://schemas.openxmlformats.org/officeDocument/2006/relationships/hyperlink" Target="https://login.consultant.ru/link/?req=doc&amp;base=RLAW926&amp;n=201589&amp;date=29.09.2023&amp;dst=100007&amp;field=134" TargetMode="External"/><Relationship Id="rId65" Type="http://schemas.openxmlformats.org/officeDocument/2006/relationships/hyperlink" Target="https://login.consultant.ru/link/?req=doc&amp;base=RLAW926&amp;n=233681&amp;date=29.09.2023&amp;dst=100029&amp;field=134" TargetMode="External"/><Relationship Id="rId73" Type="http://schemas.openxmlformats.org/officeDocument/2006/relationships/hyperlink" Target="https://login.consultant.ru/link/?req=doc&amp;base=RLAW926&amp;n=286893&amp;date=29.09.2023&amp;dst=100005&amp;field=134" TargetMode="External"/><Relationship Id="rId78" Type="http://schemas.openxmlformats.org/officeDocument/2006/relationships/hyperlink" Target="https://login.consultant.ru/link/?req=doc&amp;base=RLAW926&amp;n=233681&amp;date=29.09.2023&amp;dst=100041&amp;field=134" TargetMode="External"/><Relationship Id="rId81" Type="http://schemas.openxmlformats.org/officeDocument/2006/relationships/hyperlink" Target="https://login.consultant.ru/link/?req=doc&amp;base=RLAW926&amp;n=216712&amp;date=29.09.2023&amp;dst=100018&amp;field=134" TargetMode="External"/><Relationship Id="rId86" Type="http://schemas.openxmlformats.org/officeDocument/2006/relationships/hyperlink" Target="https://login.consultant.ru/link/?req=doc&amp;base=RLAW926&amp;n=151472&amp;date=29.09.2023&amp;dst=100018&amp;field=134" TargetMode="External"/><Relationship Id="rId94" Type="http://schemas.openxmlformats.org/officeDocument/2006/relationships/hyperlink" Target="https://login.consultant.ru/link/?req=doc&amp;base=LAW&amp;n=439201&amp;date=29.09.2023" TargetMode="External"/><Relationship Id="rId99" Type="http://schemas.openxmlformats.org/officeDocument/2006/relationships/header" Target="header2.xml"/><Relationship Id="rId101" Type="http://schemas.openxmlformats.org/officeDocument/2006/relationships/hyperlink" Target="https://login.consultant.ru/link/?req=doc&amp;base=RLAW926&amp;n=216712&amp;date=29.09.2023&amp;dst=10002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121440&amp;date=29.09.2023&amp;dst=100005&amp;field=134" TargetMode="External"/><Relationship Id="rId13" Type="http://schemas.openxmlformats.org/officeDocument/2006/relationships/hyperlink" Target="https://login.consultant.ru/link/?req=doc&amp;base=RLAW926&amp;n=197768&amp;date=29.09.2023&amp;dst=100005&amp;field=134" TargetMode="External"/><Relationship Id="rId18" Type="http://schemas.openxmlformats.org/officeDocument/2006/relationships/hyperlink" Target="https://login.consultant.ru/link/?req=doc&amp;base=RLAW926&amp;n=257167&amp;date=29.09.2023&amp;dst=100005&amp;field=134" TargetMode="External"/><Relationship Id="rId39" Type="http://schemas.openxmlformats.org/officeDocument/2006/relationships/hyperlink" Target="https://login.consultant.ru/link/?req=doc&amp;base=RLAW926&amp;n=151472&amp;date=29.09.2023&amp;dst=100006&amp;field=134" TargetMode="External"/><Relationship Id="rId109" Type="http://schemas.openxmlformats.org/officeDocument/2006/relationships/footer" Target="footer3.xml"/><Relationship Id="rId34" Type="http://schemas.openxmlformats.org/officeDocument/2006/relationships/hyperlink" Target="https://login.consultant.ru/link/?req=doc&amp;base=RLAW926&amp;n=201589&amp;date=29.09.2023&amp;dst=100005&amp;field=134" TargetMode="External"/><Relationship Id="rId50" Type="http://schemas.openxmlformats.org/officeDocument/2006/relationships/hyperlink" Target="https://login.consultant.ru/link/?req=doc&amp;base=RLAW926&amp;n=121440&amp;date=29.09.2023&amp;dst=100009&amp;field=134" TargetMode="External"/><Relationship Id="rId55" Type="http://schemas.openxmlformats.org/officeDocument/2006/relationships/hyperlink" Target="https://login.consultant.ru/link/?req=doc&amp;base=RLAW926&amp;n=201589&amp;date=29.09.2023&amp;dst=100006&amp;field=134" TargetMode="External"/><Relationship Id="rId76" Type="http://schemas.openxmlformats.org/officeDocument/2006/relationships/hyperlink" Target="https://login.consultant.ru/link/?req=doc&amp;base=RLAW926&amp;n=233681&amp;date=29.09.2023&amp;dst=100039&amp;field=134" TargetMode="External"/><Relationship Id="rId97" Type="http://schemas.openxmlformats.org/officeDocument/2006/relationships/header" Target="header1.xml"/><Relationship Id="rId104" Type="http://schemas.openxmlformats.org/officeDocument/2006/relationships/hyperlink" Target="https://login.consultant.ru/link/?req=doc&amp;base=RLAW926&amp;n=257167&amp;date=29.09.2023&amp;dst=100010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926&amp;n=286893&amp;date=29.09.2023&amp;dst=100005&amp;field=134" TargetMode="External"/><Relationship Id="rId92" Type="http://schemas.openxmlformats.org/officeDocument/2006/relationships/hyperlink" Target="https://login.consultant.ru/link/?req=doc&amp;base=RLAW926&amp;n=236482&amp;date=29.09.2023&amp;dst=10001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4510</Words>
  <Characters>25711</Characters>
  <Application>Microsoft Office Word</Application>
  <DocSecurity>2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11.07.2013 N 1380(ред. от 07.09.2023)"О проведении конкурса на присуждение премии главы города Нижневартовска талантливой студенческой молодежи"(вместе с "Положением о проведении конкурса на присуждение</vt:lpstr>
    </vt:vector>
  </TitlesOfParts>
  <Company>КонсультантПлюс Версия 4022.00.55</Company>
  <LinksUpToDate>false</LinksUpToDate>
  <CharactersWithSpaces>30161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11.07.2013 N 1380(ред. от 07.09.2023)"О проведении конкурса на присуждение премии главы города Нижневартовска талантливой студенческой молодежи"(вместе с "Положением о проведении конкурса на присуждение</dc:title>
  <dc:subject/>
  <dc:creator>Белоусова Снежана Николаевна</dc:creator>
  <cp:keywords/>
  <dc:description/>
  <cp:lastModifiedBy>Белоусова Снежана Николаевна</cp:lastModifiedBy>
  <cp:revision>2</cp:revision>
  <dcterms:created xsi:type="dcterms:W3CDTF">2023-09-29T13:42:00Z</dcterms:created>
  <dcterms:modified xsi:type="dcterms:W3CDTF">2023-09-29T13:42:00Z</dcterms:modified>
</cp:coreProperties>
</file>