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68" w:rsidRPr="00673C68" w:rsidRDefault="00673C68" w:rsidP="00673C6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73C6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1408A">
        <w:rPr>
          <w:rFonts w:ascii="Times New Roman" w:hAnsi="Times New Roman" w:cs="Times New Roman"/>
          <w:sz w:val="24"/>
          <w:szCs w:val="24"/>
        </w:rPr>
        <w:t>6</w:t>
      </w:r>
      <w:r w:rsidRPr="00673C68">
        <w:rPr>
          <w:rFonts w:ascii="Times New Roman" w:hAnsi="Times New Roman" w:cs="Times New Roman"/>
          <w:sz w:val="24"/>
          <w:szCs w:val="24"/>
        </w:rPr>
        <w:t xml:space="preserve"> к протоколу </w:t>
      </w:r>
    </w:p>
    <w:p w:rsidR="00673C68" w:rsidRPr="00673C68" w:rsidRDefault="00673C68" w:rsidP="00673C6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73C68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673C68" w:rsidRPr="00673C68" w:rsidRDefault="00673C68" w:rsidP="00673C6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73C6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673C68" w:rsidRPr="00673C68" w:rsidRDefault="00673C68" w:rsidP="00673C6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73C68">
        <w:rPr>
          <w:rFonts w:ascii="Times New Roman" w:hAnsi="Times New Roman" w:cs="Times New Roman"/>
          <w:sz w:val="24"/>
          <w:szCs w:val="24"/>
        </w:rPr>
        <w:t xml:space="preserve"> от  28.03.2022 №1</w:t>
      </w:r>
    </w:p>
    <w:p w:rsidR="00673C68" w:rsidRDefault="00673C68" w:rsidP="00044BD4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E468D0" w:rsidRDefault="002A6D1A" w:rsidP="00044BD4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Информация</w:t>
      </w:r>
      <w:r w:rsidR="00E468D0" w:rsidRPr="00044BD4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044BD4" w:rsidRPr="00044BD4" w:rsidRDefault="008559A7" w:rsidP="00044BD4">
      <w:pPr>
        <w:pStyle w:val="Default"/>
        <w:ind w:firstLine="550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2D4146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о</w:t>
      </w:r>
      <w:r w:rsidR="00044BD4" w:rsidRPr="00044BD4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б о</w:t>
      </w:r>
      <w:r w:rsidR="00F45C0F" w:rsidRPr="00044BD4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рганизаци</w:t>
      </w:r>
      <w:r w:rsidR="00044BD4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и</w:t>
      </w:r>
      <w:r w:rsidR="00F45C0F" w:rsidRPr="00044BD4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тушения пожаров на территориях городских лесов </w:t>
      </w:r>
    </w:p>
    <w:p w:rsidR="0019141E" w:rsidRDefault="00F45C0F" w:rsidP="00044BD4">
      <w:pPr>
        <w:pStyle w:val="Default"/>
        <w:ind w:firstLine="550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044BD4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города Нижневартовска</w:t>
      </w:r>
      <w:r w:rsidR="0019141E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силами и средствами 5 пожарно-спасательного отряда ФПС ГПС Главного управления МЧС России</w:t>
      </w:r>
    </w:p>
    <w:p w:rsidR="00E468D0" w:rsidRPr="00044BD4" w:rsidRDefault="0019141E" w:rsidP="00044BD4">
      <w:pPr>
        <w:pStyle w:val="Default"/>
        <w:ind w:firstLine="550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по ХМАО - </w:t>
      </w:r>
      <w:proofErr w:type="spellStart"/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Югре</w:t>
      </w:r>
      <w:proofErr w:type="spellEnd"/>
    </w:p>
    <w:p w:rsidR="00044BD4" w:rsidRPr="009E61EC" w:rsidRDefault="00044BD4" w:rsidP="00F45C0F">
      <w:pPr>
        <w:pStyle w:val="Default"/>
        <w:ind w:firstLine="550"/>
        <w:jc w:val="center"/>
        <w:rPr>
          <w:rFonts w:ascii="Times New Roman" w:hAnsi="Times New Roman" w:cs="Times New Roman"/>
          <w:sz w:val="26"/>
          <w:szCs w:val="26"/>
        </w:rPr>
      </w:pPr>
    </w:p>
    <w:p w:rsidR="00044BD4" w:rsidRDefault="00AE1CFB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sz w:val="28"/>
          <w:szCs w:val="28"/>
        </w:rPr>
        <w:t xml:space="preserve">Реализация мер пожарной </w:t>
      </w:r>
      <w:proofErr w:type="spellStart"/>
      <w:proofErr w:type="gramStart"/>
      <w:r w:rsidRPr="00044BD4">
        <w:rPr>
          <w:rFonts w:ascii="Times New Roman" w:hAnsi="Times New Roman" w:cs="Times New Roman"/>
          <w:sz w:val="28"/>
          <w:szCs w:val="28"/>
        </w:rPr>
        <w:t>пожарной</w:t>
      </w:r>
      <w:proofErr w:type="spellEnd"/>
      <w:proofErr w:type="gramEnd"/>
      <w:r w:rsidRPr="00044BD4">
        <w:rPr>
          <w:rFonts w:ascii="Times New Roman" w:hAnsi="Times New Roman" w:cs="Times New Roman"/>
          <w:sz w:val="28"/>
          <w:szCs w:val="28"/>
        </w:rPr>
        <w:t xml:space="preserve"> безопасности в лесах и тушение лесных пожаров осуществляется в соответствии с лесным кодексом РФ и возлагается на</w:t>
      </w:r>
      <w:r w:rsidRPr="00044BD4">
        <w:rPr>
          <w:color w:val="000000"/>
          <w:sz w:val="28"/>
          <w:szCs w:val="28"/>
          <w:shd w:val="clear" w:color="auto" w:fill="FFFFFF"/>
        </w:rPr>
        <w:t xml:space="preserve"> </w:t>
      </w:r>
      <w:r w:rsidRPr="00044BD4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осуществляющий функции по контролю и надзору в области лесных отношений согласно ФЗ № 69-ФЗ «О пожарной безопасности». </w:t>
      </w:r>
      <w:r w:rsidR="00015187" w:rsidRPr="00044BD4">
        <w:rPr>
          <w:rFonts w:ascii="Times New Roman" w:hAnsi="Times New Roman" w:cs="Times New Roman"/>
          <w:sz w:val="28"/>
          <w:szCs w:val="28"/>
        </w:rPr>
        <w:t xml:space="preserve">Организация тушения </w:t>
      </w:r>
      <w:r w:rsidR="00747C46" w:rsidRPr="00044BD4">
        <w:rPr>
          <w:rFonts w:ascii="Times New Roman" w:hAnsi="Times New Roman" w:cs="Times New Roman"/>
          <w:sz w:val="28"/>
          <w:szCs w:val="28"/>
        </w:rPr>
        <w:t xml:space="preserve">лесных пожаров  на территории </w:t>
      </w:r>
      <w:r w:rsidR="00044BD4">
        <w:rPr>
          <w:rFonts w:ascii="Times New Roman" w:hAnsi="Times New Roman" w:cs="Times New Roman"/>
          <w:sz w:val="28"/>
          <w:szCs w:val="28"/>
        </w:rPr>
        <w:t>м</w:t>
      </w:r>
      <w:r w:rsidR="00747C46" w:rsidRPr="00044BD4">
        <w:rPr>
          <w:rFonts w:ascii="Times New Roman" w:hAnsi="Times New Roman" w:cs="Times New Roman"/>
          <w:sz w:val="28"/>
          <w:szCs w:val="28"/>
        </w:rPr>
        <w:t>у</w:t>
      </w:r>
      <w:r w:rsidR="00015187" w:rsidRPr="00044BD4">
        <w:rPr>
          <w:rFonts w:ascii="Times New Roman" w:hAnsi="Times New Roman" w:cs="Times New Roman"/>
          <w:sz w:val="28"/>
          <w:szCs w:val="28"/>
        </w:rPr>
        <w:t>ниципального образования города Нижневартовск осуществляется на основании Плана тушении лесных пожаров от 27.01.2022 года.</w:t>
      </w:r>
      <w:r w:rsidR="00E468D0" w:rsidRPr="00044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CFB" w:rsidRPr="00044BD4" w:rsidRDefault="00B34A8A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sz w:val="28"/>
          <w:szCs w:val="28"/>
        </w:rPr>
        <w:t>Подразделения 5 ПСО привлекаются</w:t>
      </w:r>
      <w:r w:rsidR="00044BD4">
        <w:rPr>
          <w:rFonts w:ascii="Times New Roman" w:hAnsi="Times New Roman" w:cs="Times New Roman"/>
          <w:sz w:val="28"/>
          <w:szCs w:val="28"/>
        </w:rPr>
        <w:t>,</w:t>
      </w:r>
      <w:r w:rsidRPr="00044BD4">
        <w:rPr>
          <w:rFonts w:ascii="Times New Roman" w:hAnsi="Times New Roman" w:cs="Times New Roman"/>
          <w:sz w:val="28"/>
          <w:szCs w:val="28"/>
        </w:rPr>
        <w:t xml:space="preserve"> когда пожары происходят вблизи населенн</w:t>
      </w:r>
      <w:r w:rsidR="00044BD4">
        <w:rPr>
          <w:rFonts w:ascii="Times New Roman" w:hAnsi="Times New Roman" w:cs="Times New Roman"/>
          <w:sz w:val="28"/>
          <w:szCs w:val="28"/>
        </w:rPr>
        <w:t>ого</w:t>
      </w:r>
      <w:r w:rsidRPr="00044BD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44BD4">
        <w:rPr>
          <w:rFonts w:ascii="Times New Roman" w:hAnsi="Times New Roman" w:cs="Times New Roman"/>
          <w:sz w:val="28"/>
          <w:szCs w:val="28"/>
        </w:rPr>
        <w:t>а</w:t>
      </w:r>
      <w:r w:rsidRPr="00044BD4">
        <w:rPr>
          <w:rFonts w:ascii="Times New Roman" w:hAnsi="Times New Roman" w:cs="Times New Roman"/>
          <w:sz w:val="28"/>
          <w:szCs w:val="28"/>
        </w:rPr>
        <w:t>, когда существует угроза жизни и здоровью людей, а также безопасности потенциально опасных объектов.</w:t>
      </w:r>
    </w:p>
    <w:p w:rsidR="00044BD4" w:rsidRDefault="00015187" w:rsidP="007E4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В целях возможного реагирования к ликвидации чрезвычайных ситуаций, связанных с лесными пожарами, а</w:t>
      </w:r>
      <w:bookmarkStart w:id="0" w:name="_GoBack"/>
      <w:bookmarkEnd w:id="0"/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также защиты населенных пунктов от угрозы распространения на них лесных пожаров</w:t>
      </w:r>
      <w:r w:rsidR="00AE1CFB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  <w:r w:rsidR="00B34A8A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от 5 ПСО будут привлечены </w:t>
      </w:r>
      <w:r w:rsidR="004F14FD" w:rsidRPr="00044BD4">
        <w:rPr>
          <w:rFonts w:ascii="Times New Roman" w:hAnsi="Times New Roman" w:cs="Times New Roman"/>
          <w:color w:val="000000"/>
          <w:sz w:val="28"/>
          <w:szCs w:val="28"/>
        </w:rPr>
        <w:t>3 группы  в количестве 15 человек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F14FD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укомплектованные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F14FD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="004F14FD" w:rsidRPr="00044BD4">
        <w:rPr>
          <w:rFonts w:ascii="Times New Roman" w:hAnsi="Times New Roman" w:cs="Times New Roman"/>
          <w:color w:val="000000"/>
          <w:sz w:val="28"/>
          <w:szCs w:val="28"/>
        </w:rPr>
        <w:t>мотопомпами</w:t>
      </w:r>
      <w:proofErr w:type="spellEnd"/>
      <w:r w:rsidR="004F14FD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, 2 бензопилами, 9 ранцевыми огнетушителями 15 лопатами на 3-х автоцистернах. </w:t>
      </w:r>
    </w:p>
    <w:p w:rsidR="004F14FD" w:rsidRPr="00044BD4" w:rsidRDefault="004F14FD" w:rsidP="007E4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В случае возникновения затяжных пожаров</w:t>
      </w:r>
      <w:r w:rsidR="00AE1CFB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187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созданы сводные мобильные группы </w:t>
      </w:r>
      <w:r w:rsidR="00706DBE" w:rsidRPr="00044BD4">
        <w:rPr>
          <w:rFonts w:ascii="Times New Roman" w:hAnsi="Times New Roman" w:cs="Times New Roman"/>
          <w:color w:val="000000"/>
          <w:sz w:val="28"/>
          <w:szCs w:val="28"/>
        </w:rPr>
        <w:t>в сост</w:t>
      </w:r>
      <w:r w:rsidR="00AE1CFB" w:rsidRPr="00044BD4">
        <w:rPr>
          <w:rFonts w:ascii="Times New Roman" w:hAnsi="Times New Roman" w:cs="Times New Roman"/>
          <w:color w:val="000000"/>
          <w:sz w:val="28"/>
          <w:szCs w:val="28"/>
        </w:rPr>
        <w:t>аве опорного пункта 5 ПСО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1CFB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силы и средства которого состоят из 25 человек личного состава 5 единиц техники, 2 мотопомпы, 9 ранцевых лесных огнетушителя.</w:t>
      </w:r>
    </w:p>
    <w:p w:rsidR="004F14FD" w:rsidRPr="00044BD4" w:rsidRDefault="004F14FD" w:rsidP="007E4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Для борьбы с лесными пожарами на территории городских лесов города Нижневартовска  будут привлечены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 xml:space="preserve"> также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F14FD" w:rsidRPr="00044BD4" w:rsidRDefault="004F14FD" w:rsidP="007E4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E49DF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МБУ «Управление по дорожному хозяйству и благоустройству </w:t>
      </w:r>
      <w:proofErr w:type="gram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44BD4">
        <w:rPr>
          <w:rFonts w:ascii="Times New Roman" w:hAnsi="Times New Roman" w:cs="Times New Roman"/>
          <w:color w:val="000000"/>
          <w:sz w:val="28"/>
          <w:szCs w:val="28"/>
        </w:rPr>
        <w:t>. Нижневартовска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 40 человек, 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>илы и средства которых состоят из: 5 бульдозеров, 15 тракторов, 16 автоцистерн, 6 экскаваторов.</w:t>
      </w:r>
    </w:p>
    <w:p w:rsidR="004F14FD" w:rsidRPr="00044BD4" w:rsidRDefault="004F14FD" w:rsidP="007E49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- ООО «</w:t>
      </w:r>
      <w:proofErr w:type="spell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Нижневартовские</w:t>
      </w:r>
      <w:proofErr w:type="spellEnd"/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коммунальные системы» в составе 2 человек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>илы и средства которых состоят из: 1трактор, 1 автоцистерна.</w:t>
      </w:r>
    </w:p>
    <w:p w:rsidR="007E49DF" w:rsidRPr="00044BD4" w:rsidRDefault="00E468D0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Обеспечено формирование </w:t>
      </w:r>
      <w:r w:rsidR="007E49DF" w:rsidRPr="00044BD4">
        <w:rPr>
          <w:rFonts w:ascii="Times New Roman" w:hAnsi="Times New Roman" w:cs="Times New Roman"/>
          <w:color w:val="000000"/>
          <w:sz w:val="28"/>
          <w:szCs w:val="28"/>
        </w:rPr>
        <w:t>резерва техники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для наращива</w:t>
      </w:r>
      <w:r w:rsidR="007E49DF" w:rsidRPr="00044BD4">
        <w:rPr>
          <w:rFonts w:ascii="Times New Roman" w:hAnsi="Times New Roman" w:cs="Times New Roman"/>
          <w:color w:val="000000"/>
          <w:sz w:val="28"/>
          <w:szCs w:val="28"/>
        </w:rPr>
        <w:t>ния численности мобильных гру</w:t>
      </w:r>
      <w:proofErr w:type="gramStart"/>
      <w:r w:rsidR="007E49DF" w:rsidRPr="00044BD4">
        <w:rPr>
          <w:rFonts w:ascii="Times New Roman" w:hAnsi="Times New Roman" w:cs="Times New Roman"/>
          <w:color w:val="000000"/>
          <w:sz w:val="28"/>
          <w:szCs w:val="28"/>
        </w:rPr>
        <w:t>пп в сл</w:t>
      </w:r>
      <w:proofErr w:type="gramEnd"/>
      <w:r w:rsidR="007E49DF" w:rsidRPr="00044BD4">
        <w:rPr>
          <w:rFonts w:ascii="Times New Roman" w:hAnsi="Times New Roman" w:cs="Times New Roman"/>
          <w:color w:val="000000"/>
          <w:sz w:val="28"/>
          <w:szCs w:val="28"/>
        </w:rPr>
        <w:t>учае потребности:</w:t>
      </w:r>
    </w:p>
    <w:p w:rsidR="007E49DF" w:rsidRPr="00044BD4" w:rsidRDefault="007E49DF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- 4 ед. пожарной техники от 5 ПСО;</w:t>
      </w:r>
    </w:p>
    <w:p w:rsidR="00E468D0" w:rsidRPr="00044BD4" w:rsidRDefault="007E49DF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- 15 ранцевых лесных огнетушителей, 2 </w:t>
      </w:r>
      <w:proofErr w:type="spell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мотопомп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044BD4">
        <w:rPr>
          <w:rFonts w:ascii="Times New Roman" w:hAnsi="Times New Roman" w:cs="Times New Roman"/>
          <w:color w:val="000000"/>
          <w:sz w:val="28"/>
          <w:szCs w:val="28"/>
        </w:rPr>
        <w:t>, 2 бензопил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от МКУ г. Нижневартовска «</w:t>
      </w:r>
      <w:proofErr w:type="spell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УГОиЧС</w:t>
      </w:r>
      <w:proofErr w:type="spellEnd"/>
      <w:r w:rsidRPr="00044BD4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E49DF" w:rsidRPr="00044BD4" w:rsidRDefault="007E49DF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- 1 мотопомпа, 2 бензопилы  и иной инструмент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приспособленный для тушения от МБУ "УЛПХ г. Нижневартовска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E49DF" w:rsidRPr="00044BD4" w:rsidRDefault="007E49DF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 случае необходимости от МБУ «Управление по дорожному хозяйству и благоустройству города Нижневартовска» </w:t>
      </w:r>
      <w:proofErr w:type="gram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Нижневартовские</w:t>
      </w:r>
      <w:proofErr w:type="spellEnd"/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коммунальные системы» будет предоставлено</w:t>
      </w:r>
      <w:r w:rsidR="004341B3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44 ед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41B3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техники 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1B3" w:rsidRPr="00044BD4">
        <w:rPr>
          <w:rFonts w:ascii="Times New Roman" w:hAnsi="Times New Roman" w:cs="Times New Roman"/>
          <w:color w:val="000000"/>
          <w:sz w:val="28"/>
          <w:szCs w:val="28"/>
        </w:rPr>
        <w:t>для оказания содействия в тушении лесных пожаров.</w:t>
      </w:r>
    </w:p>
    <w:p w:rsidR="004341B3" w:rsidRPr="00044BD4" w:rsidRDefault="004341B3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>При необходимости в тушении лесных пожаров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Приказ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управления МЧС России № 1266 от 30.12.2021</w:t>
      </w:r>
      <w:r w:rsidR="00044B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будет привлечен</w:t>
      </w:r>
      <w:r w:rsidR="006533CB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а мобильная группа </w:t>
      </w:r>
      <w:r w:rsidR="006533CB" w:rsidRPr="00044BD4">
        <w:rPr>
          <w:sz w:val="28"/>
          <w:szCs w:val="28"/>
        </w:rPr>
        <w:t xml:space="preserve"> </w:t>
      </w:r>
      <w:proofErr w:type="spellStart"/>
      <w:r w:rsidR="006533CB" w:rsidRPr="00044BD4">
        <w:rPr>
          <w:rFonts w:ascii="Times New Roman" w:hAnsi="Times New Roman" w:cs="Times New Roman"/>
          <w:color w:val="000000"/>
          <w:sz w:val="28"/>
          <w:szCs w:val="28"/>
        </w:rPr>
        <w:t>Лангепасской</w:t>
      </w:r>
      <w:proofErr w:type="spellEnd"/>
      <w:r w:rsidR="006533CB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зоны ответственности </w:t>
      </w:r>
      <w:proofErr w:type="spellStart"/>
      <w:r w:rsidR="006533CB" w:rsidRPr="00044BD4">
        <w:rPr>
          <w:rFonts w:ascii="Times New Roman" w:hAnsi="Times New Roman" w:cs="Times New Roman"/>
          <w:color w:val="000000"/>
          <w:sz w:val="28"/>
          <w:szCs w:val="28"/>
        </w:rPr>
        <w:t>Когалымского</w:t>
      </w:r>
      <w:proofErr w:type="spellEnd"/>
      <w:r w:rsidR="006533CB"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пожарно-спасательного гарнизона.</w:t>
      </w:r>
    </w:p>
    <w:p w:rsidR="006533CB" w:rsidRPr="00044BD4" w:rsidRDefault="00E468D0" w:rsidP="006533CB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взаимодействие с </w:t>
      </w:r>
      <w:proofErr w:type="spell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Нижневартовским</w:t>
      </w:r>
      <w:proofErr w:type="spellEnd"/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филиалом (</w:t>
      </w:r>
      <w:proofErr w:type="spell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авиаотделением</w:t>
      </w:r>
      <w:proofErr w:type="spellEnd"/>
      <w:r w:rsidRPr="00044BD4">
        <w:rPr>
          <w:rFonts w:ascii="Times New Roman" w:hAnsi="Times New Roman" w:cs="Times New Roman"/>
          <w:color w:val="000000"/>
          <w:sz w:val="28"/>
          <w:szCs w:val="28"/>
        </w:rPr>
        <w:t>) бюджетного учреждения Ханты-Мансийского автономного округа - Югры «База авиационной и наземной охраны лесов», дислоцированными в границах местного пожарно - спасательного гарнизона, по вопросам определения мест погрузки и порядка доставки личного состава, оснащению таборным имуществом, средствами связи, водой, продуктами питания, и другим имуществом, необходимым для тушения лесных пожаров.</w:t>
      </w:r>
      <w:proofErr w:type="gramEnd"/>
    </w:p>
    <w:p w:rsidR="006533CB" w:rsidRPr="00044BD4" w:rsidRDefault="006533CB" w:rsidP="006533CB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Силы и средства </w:t>
      </w:r>
      <w:proofErr w:type="spellStart"/>
      <w:r w:rsidRPr="00044BD4">
        <w:rPr>
          <w:rFonts w:ascii="Times New Roman" w:hAnsi="Times New Roman" w:cs="Times New Roman"/>
          <w:color w:val="000000"/>
          <w:sz w:val="28"/>
          <w:szCs w:val="28"/>
        </w:rPr>
        <w:t>Нижневартовского</w:t>
      </w:r>
      <w:proofErr w:type="spellEnd"/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пожарно-спасательного гарнизона к тушению возможных лесных пожаров готовы.</w:t>
      </w:r>
    </w:p>
    <w:p w:rsidR="006533CB" w:rsidRPr="00044BD4" w:rsidRDefault="006533CB" w:rsidP="006533CB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68D0" w:rsidRPr="00044BD4" w:rsidRDefault="00E468D0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4BD4">
        <w:rPr>
          <w:rFonts w:ascii="Times New Roman" w:hAnsi="Times New Roman" w:cs="Times New Roman"/>
          <w:sz w:val="28"/>
          <w:szCs w:val="28"/>
        </w:rPr>
        <w:t>В случае устойчивой сухой, жаркой и ветреной погоды, а также при введении особого противопожарного режима на территории городского округа, рекомендую выполнение мероприятий, предусмотренных Правилами противопожарного режима в Российской Федерации, а именно:</w:t>
      </w:r>
    </w:p>
    <w:p w:rsidR="00E468D0" w:rsidRPr="00044BD4" w:rsidRDefault="00E468D0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sz w:val="28"/>
          <w:szCs w:val="28"/>
        </w:rPr>
        <w:t>- введение запрета на разведение костров, проведение пожароопасных работ на определенных участках, на топку печей, кухонных очагов и котельных установок;</w:t>
      </w:r>
    </w:p>
    <w:p w:rsidR="00E468D0" w:rsidRPr="00044BD4" w:rsidRDefault="00E468D0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sz w:val="28"/>
          <w:szCs w:val="28"/>
        </w:rPr>
        <w:t>- организацию патрулирования добровольными пожарными и (или) гражданами Российской Федерации;</w:t>
      </w:r>
    </w:p>
    <w:p w:rsidR="00E468D0" w:rsidRPr="00044BD4" w:rsidRDefault="00E468D0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sz w:val="28"/>
          <w:szCs w:val="28"/>
        </w:rPr>
        <w:t>- подготовку для возможного использования в тушении пожаров имеющейся водовозной и землеройной техники;</w:t>
      </w:r>
    </w:p>
    <w:p w:rsidR="00E468D0" w:rsidRPr="00044BD4" w:rsidRDefault="00E468D0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sz w:val="28"/>
          <w:szCs w:val="28"/>
        </w:rPr>
        <w:t>- проведение соответствующей разъяснительной работы с гражданами о мерах пожарной безопасности и действиях при пожаре.</w:t>
      </w:r>
    </w:p>
    <w:p w:rsidR="00E468D0" w:rsidRPr="00044BD4" w:rsidRDefault="00E468D0" w:rsidP="007E49DF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BD4">
        <w:rPr>
          <w:rFonts w:ascii="Times New Roman" w:hAnsi="Times New Roman" w:cs="Times New Roman"/>
          <w:sz w:val="28"/>
          <w:szCs w:val="28"/>
        </w:rPr>
        <w:t xml:space="preserve">А также обеспечить методическое сопровождение и </w:t>
      </w:r>
      <w:proofErr w:type="gramStart"/>
      <w:r w:rsidRPr="00044B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4BD4">
        <w:rPr>
          <w:rFonts w:ascii="Times New Roman" w:hAnsi="Times New Roman" w:cs="Times New Roman"/>
          <w:sz w:val="28"/>
          <w:szCs w:val="28"/>
        </w:rPr>
        <w:t xml:space="preserve"> работой, проводимой по созданию и организации деятельности патрульных, патрульно-маневренных, маневренных и </w:t>
      </w:r>
      <w:proofErr w:type="spellStart"/>
      <w:r w:rsidRPr="00044BD4">
        <w:rPr>
          <w:rFonts w:ascii="Times New Roman" w:hAnsi="Times New Roman" w:cs="Times New Roman"/>
          <w:sz w:val="28"/>
          <w:szCs w:val="28"/>
        </w:rPr>
        <w:t>патрульно­контрольных</w:t>
      </w:r>
      <w:proofErr w:type="spellEnd"/>
      <w:r w:rsidRPr="00044BD4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E468D0" w:rsidRPr="00044BD4" w:rsidRDefault="00E468D0" w:rsidP="001A77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4BD4" w:rsidRPr="002F20F0" w:rsidRDefault="00044B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44BD4" w:rsidRPr="002F20F0" w:rsidSect="00673C6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1A7748"/>
    <w:rsid w:val="000134C8"/>
    <w:rsid w:val="00015187"/>
    <w:rsid w:val="00040434"/>
    <w:rsid w:val="00044BD4"/>
    <w:rsid w:val="000A766E"/>
    <w:rsid w:val="0012038E"/>
    <w:rsid w:val="00143B3A"/>
    <w:rsid w:val="00146500"/>
    <w:rsid w:val="00154FE7"/>
    <w:rsid w:val="001815F1"/>
    <w:rsid w:val="001841DC"/>
    <w:rsid w:val="0019141E"/>
    <w:rsid w:val="001A0D25"/>
    <w:rsid w:val="001A7748"/>
    <w:rsid w:val="001C124D"/>
    <w:rsid w:val="001C1398"/>
    <w:rsid w:val="0021408A"/>
    <w:rsid w:val="002160F4"/>
    <w:rsid w:val="002347DC"/>
    <w:rsid w:val="00253840"/>
    <w:rsid w:val="002A6D1A"/>
    <w:rsid w:val="002D4146"/>
    <w:rsid w:val="002F20F0"/>
    <w:rsid w:val="002F63E2"/>
    <w:rsid w:val="00302CC9"/>
    <w:rsid w:val="00353A08"/>
    <w:rsid w:val="003E27DB"/>
    <w:rsid w:val="004341B3"/>
    <w:rsid w:val="00454B94"/>
    <w:rsid w:val="00467FD1"/>
    <w:rsid w:val="0048540B"/>
    <w:rsid w:val="004F14FD"/>
    <w:rsid w:val="00507549"/>
    <w:rsid w:val="005478FE"/>
    <w:rsid w:val="00595F65"/>
    <w:rsid w:val="005E310D"/>
    <w:rsid w:val="005E3256"/>
    <w:rsid w:val="005E7B4D"/>
    <w:rsid w:val="0065258E"/>
    <w:rsid w:val="006533CB"/>
    <w:rsid w:val="00661017"/>
    <w:rsid w:val="00673C68"/>
    <w:rsid w:val="006754AF"/>
    <w:rsid w:val="006B04AE"/>
    <w:rsid w:val="006B2930"/>
    <w:rsid w:val="006F7E5B"/>
    <w:rsid w:val="00700022"/>
    <w:rsid w:val="00703FC0"/>
    <w:rsid w:val="00706DBE"/>
    <w:rsid w:val="00710C05"/>
    <w:rsid w:val="00730C38"/>
    <w:rsid w:val="00742AAE"/>
    <w:rsid w:val="00747C46"/>
    <w:rsid w:val="00756DC7"/>
    <w:rsid w:val="007722C6"/>
    <w:rsid w:val="00776E9F"/>
    <w:rsid w:val="007B1934"/>
    <w:rsid w:val="007E49DF"/>
    <w:rsid w:val="007E5EE0"/>
    <w:rsid w:val="00807F86"/>
    <w:rsid w:val="008559A7"/>
    <w:rsid w:val="00902F94"/>
    <w:rsid w:val="009418DF"/>
    <w:rsid w:val="00970C27"/>
    <w:rsid w:val="009B4C59"/>
    <w:rsid w:val="009D634D"/>
    <w:rsid w:val="009E45E7"/>
    <w:rsid w:val="009E61EC"/>
    <w:rsid w:val="009F09BE"/>
    <w:rsid w:val="00A54159"/>
    <w:rsid w:val="00AD2A8B"/>
    <w:rsid w:val="00AE1CFB"/>
    <w:rsid w:val="00B15A6B"/>
    <w:rsid w:val="00B34A8A"/>
    <w:rsid w:val="00B74FD4"/>
    <w:rsid w:val="00B9793D"/>
    <w:rsid w:val="00C579A9"/>
    <w:rsid w:val="00C73944"/>
    <w:rsid w:val="00CA30AC"/>
    <w:rsid w:val="00CA46B9"/>
    <w:rsid w:val="00CC1805"/>
    <w:rsid w:val="00D32391"/>
    <w:rsid w:val="00DE4042"/>
    <w:rsid w:val="00E2264F"/>
    <w:rsid w:val="00E468D0"/>
    <w:rsid w:val="00E46A6A"/>
    <w:rsid w:val="00E85AAA"/>
    <w:rsid w:val="00E90BE4"/>
    <w:rsid w:val="00E96A83"/>
    <w:rsid w:val="00F3137D"/>
    <w:rsid w:val="00F45C0F"/>
    <w:rsid w:val="00F621DC"/>
    <w:rsid w:val="00F73726"/>
    <w:rsid w:val="00FB646D"/>
    <w:rsid w:val="00FC1741"/>
    <w:rsid w:val="00FD138F"/>
    <w:rsid w:val="00FE18CD"/>
    <w:rsid w:val="00FE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48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7372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9E61EC"/>
    <w:rPr>
      <w:rFonts w:ascii="Times New Roman" w:hAnsi="Times New Roman" w:cs="Times New Roman"/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3B3A"/>
    <w:rPr>
      <w:rFonts w:ascii="Times New Roman" w:hAnsi="Times New Roman"/>
      <w:sz w:val="2"/>
    </w:rPr>
  </w:style>
  <w:style w:type="paragraph" w:styleId="a5">
    <w:name w:val="Body Text Indent"/>
    <w:basedOn w:val="a"/>
    <w:link w:val="a6"/>
    <w:uiPriority w:val="99"/>
    <w:rsid w:val="00CC180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67565"/>
    <w:rPr>
      <w:rFonts w:eastAsia="Times New Roman" w:cs="Calibri"/>
    </w:rPr>
  </w:style>
  <w:style w:type="character" w:styleId="a7">
    <w:name w:val="Emphasis"/>
    <w:basedOn w:val="a0"/>
    <w:qFormat/>
    <w:locked/>
    <w:rsid w:val="00044BD4"/>
    <w:rPr>
      <w:i/>
      <w:iCs/>
    </w:rPr>
  </w:style>
  <w:style w:type="paragraph" w:styleId="a8">
    <w:name w:val="No Spacing"/>
    <w:uiPriority w:val="1"/>
    <w:qFormat/>
    <w:rsid w:val="00673C68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48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7372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9E61EC"/>
    <w:rPr>
      <w:rFonts w:ascii="Times New Roman" w:hAnsi="Times New Roman" w:cs="Times New Roman"/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/>
      <w:sz w:val="2"/>
    </w:rPr>
  </w:style>
  <w:style w:type="paragraph" w:styleId="a5">
    <w:name w:val="Body Text Indent"/>
    <w:basedOn w:val="a"/>
    <w:link w:val="a6"/>
    <w:uiPriority w:val="99"/>
    <w:rsid w:val="00CC180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67565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</vt:lpstr>
    </vt:vector>
  </TitlesOfParts>
  <Company>Microsoft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Канцелярия</dc:creator>
  <cp:lastModifiedBy>Пискорская НВ</cp:lastModifiedBy>
  <cp:revision>14</cp:revision>
  <cp:lastPrinted>2022-03-22T12:40:00Z</cp:lastPrinted>
  <dcterms:created xsi:type="dcterms:W3CDTF">2022-03-22T12:46:00Z</dcterms:created>
  <dcterms:modified xsi:type="dcterms:W3CDTF">2022-03-24T05:55:00Z</dcterms:modified>
</cp:coreProperties>
</file>