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EEC" w:rsidRDefault="003F72F2">
      <w:pPr>
        <w:pStyle w:val="ConsPlusNormal"/>
        <w:ind w:firstLine="54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Проект </w:t>
      </w:r>
    </w:p>
    <w:p w:rsidR="00264EEC" w:rsidRDefault="00264EEC">
      <w:pPr>
        <w:pStyle w:val="ConsPlusNormal"/>
        <w:ind w:firstLine="540"/>
        <w:jc w:val="right"/>
        <w:rPr>
          <w:sz w:val="28"/>
          <w:szCs w:val="28"/>
        </w:rPr>
      </w:pPr>
    </w:p>
    <w:p w:rsidR="00264EEC" w:rsidRDefault="003F72F2">
      <w:pPr>
        <w:pStyle w:val="ConsPlusNormal"/>
        <w:ind w:right="5386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Порядка выявления, демонтажа, перемещения и хранения самовольно размещенных движимых (временных) объектов на территории города Нижневартовска</w:t>
      </w:r>
    </w:p>
    <w:p w:rsidR="00264EEC" w:rsidRDefault="00264EEC">
      <w:pPr>
        <w:pStyle w:val="ConsPlusNormal"/>
        <w:ind w:firstLine="540"/>
        <w:jc w:val="both"/>
        <w:rPr>
          <w:sz w:val="28"/>
          <w:szCs w:val="28"/>
        </w:rPr>
      </w:pPr>
    </w:p>
    <w:p w:rsidR="00264EEC" w:rsidRDefault="00264EEC">
      <w:pPr>
        <w:pStyle w:val="ConsPlusNormal"/>
        <w:ind w:firstLine="540"/>
        <w:jc w:val="both"/>
        <w:rPr>
          <w:sz w:val="28"/>
          <w:szCs w:val="28"/>
        </w:rPr>
      </w:pPr>
    </w:p>
    <w:p w:rsidR="00264EEC" w:rsidRDefault="003F72F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Гражданским </w:t>
      </w:r>
      <w:hyperlink r:id="rId7" w:tooltip="https://login.consultant.ru/link/?req=doc&amp;base=LAW&amp;n=438471&amp;date=07.05.2023" w:history="1">
        <w:r>
          <w:rPr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Федерации, Федеральным законом от 06.10.2003 </w:t>
      </w:r>
      <w:hyperlink r:id="rId8" w:tooltip="https://login.consultant.ru/link/?req=doc&amp;base=LAW&amp;n=439194&amp;date=07.05.2023" w:history="1">
        <w:r>
          <w:rPr>
            <w:sz w:val="28"/>
            <w:szCs w:val="28"/>
          </w:rPr>
          <w:t>№131-ФЗ</w:t>
        </w:r>
      </w:hyperlink>
      <w:r>
        <w:rPr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hyperlink r:id="rId9" w:tooltip="https://login.consultant.ru/link/?req=doc&amp;base=RLAW926&amp;n=272744&amp;date=07.05.2023" w:history="1">
        <w:r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города Нижневартовска, </w:t>
      </w:r>
      <w:hyperlink r:id="rId10" w:tooltip="https://login.consultant.ru/link/?req=doc&amp;base=RLAW926&amp;n=112296&amp;date=07.05.2023" w:history="1">
        <w:r>
          <w:rPr>
            <w:sz w:val="28"/>
            <w:szCs w:val="28"/>
          </w:rPr>
          <w:t>решением</w:t>
        </w:r>
      </w:hyperlink>
      <w:r>
        <w:rPr>
          <w:sz w:val="28"/>
          <w:szCs w:val="28"/>
        </w:rPr>
        <w:t xml:space="preserve"> Думы города от 18.09.2020 №667                              "О Правилах благоустройства территории города Нижневартовска", в целях противопожарной безопасности, предупреждения возможных террористических актов, обеспечения надлежащей уборки городских территорий, поддержания экологического и санитарного состояния городских территорий, улучшения внешнего облика города, пресечения самовольного размещения движимых (временных) объектов на территории города Нижневартовска:</w:t>
      </w:r>
    </w:p>
    <w:p w:rsidR="00264EEC" w:rsidRDefault="003F72F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выявления, демонтажа, перемещения и хранения самовольно размещенных движимых (временных) объектов на территории города Нижневартовска согласно п</w:t>
      </w:r>
      <w:r w:rsidR="00E2353A">
        <w:rPr>
          <w:sz w:val="28"/>
          <w:szCs w:val="28"/>
        </w:rPr>
        <w:t xml:space="preserve">риложению </w:t>
      </w:r>
      <w:r>
        <w:rPr>
          <w:sz w:val="28"/>
          <w:szCs w:val="28"/>
        </w:rPr>
        <w:t>к настоящему постановлению.</w:t>
      </w:r>
    </w:p>
    <w:p w:rsidR="00E2353A" w:rsidRDefault="00E2353A">
      <w:pPr>
        <w:pStyle w:val="ConsPlusNormal"/>
        <w:ind w:firstLine="539"/>
        <w:jc w:val="both"/>
        <w:rPr>
          <w:sz w:val="28"/>
          <w:szCs w:val="28"/>
        </w:rPr>
      </w:pPr>
    </w:p>
    <w:p w:rsidR="00264EEC" w:rsidRDefault="003F72F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 Департаменту общественных коммуникаций и молодежной политики администрации города обеспечить официальное опубликование постановления.</w:t>
      </w:r>
    </w:p>
    <w:p w:rsidR="00E2353A" w:rsidRDefault="00E2353A">
      <w:pPr>
        <w:pStyle w:val="ConsPlusNormal"/>
        <w:ind w:firstLine="539"/>
        <w:jc w:val="both"/>
        <w:rPr>
          <w:sz w:val="28"/>
          <w:szCs w:val="28"/>
        </w:rPr>
      </w:pPr>
    </w:p>
    <w:p w:rsidR="00264EEC" w:rsidRDefault="003F72F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E2353A" w:rsidRDefault="00E2353A">
      <w:pPr>
        <w:pStyle w:val="ConsPlusNormal"/>
        <w:ind w:firstLine="539"/>
        <w:jc w:val="both"/>
        <w:rPr>
          <w:sz w:val="28"/>
          <w:szCs w:val="28"/>
        </w:rPr>
      </w:pPr>
    </w:p>
    <w:p w:rsidR="00264EEC" w:rsidRDefault="003F72F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постановления возложить на заместителя главы города, директора департамента жилищно-коммунального хозяйства администрации А.Н. Бокова, заместителя главы города Н.В. Лукаша, заместителя главы города, директора департамента строительства администрации города В.П. Ситникова.</w:t>
      </w:r>
    </w:p>
    <w:p w:rsidR="00264EEC" w:rsidRDefault="00264E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64EEC" w:rsidRDefault="00264E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64EEC" w:rsidRDefault="003F72F2">
      <w:pPr>
        <w:spacing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Глава города                                                                                    Д.А. Кощенко</w:t>
      </w:r>
    </w:p>
    <w:p w:rsidR="00264EEC" w:rsidRDefault="00264EEC">
      <w:pPr>
        <w:spacing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64EEC" w:rsidRDefault="00264EEC">
      <w:pPr>
        <w:spacing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64EEC" w:rsidRDefault="00264EEC">
      <w:pPr>
        <w:spacing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64EEC" w:rsidRDefault="00264EEC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64EEC" w:rsidRDefault="00E2353A">
      <w:pPr>
        <w:spacing w:line="240" w:lineRule="auto"/>
        <w:ind w:left="567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Приложение </w:t>
      </w:r>
      <w:r w:rsidR="003F72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 постановлению администрации города Нижневартовска</w:t>
      </w:r>
    </w:p>
    <w:p w:rsidR="00264EEC" w:rsidRDefault="00264EEC">
      <w:pPr>
        <w:spacing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64EEC" w:rsidRDefault="003F7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Порядок </w:t>
      </w:r>
    </w:p>
    <w:p w:rsidR="00264EEC" w:rsidRDefault="003F7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выявления, демонтажа, перемещения и хранения самовольно размещенных движимых (временных) объектов</w:t>
      </w:r>
    </w:p>
    <w:p w:rsidR="00264EEC" w:rsidRDefault="003F7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на территории города Нижневартовска</w:t>
      </w:r>
    </w:p>
    <w:p w:rsidR="00264EEC" w:rsidRDefault="00264EEC">
      <w:pPr>
        <w:spacing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264EEC" w:rsidRDefault="003F72F2">
      <w:pPr>
        <w:spacing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I. Общие положения</w:t>
      </w:r>
    </w:p>
    <w:p w:rsidR="00264EEC" w:rsidRDefault="003F72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1.1. Настоящее Положение устанавливает порядок, выявления, демонтажа, перемещения и хранения самовольно размещенных движимых (временных) объектов, </w:t>
      </w:r>
      <w:r>
        <w:rPr>
          <w:rFonts w:ascii="Times New Roman" w:hAnsi="Times New Roman" w:cs="Times New Roman"/>
          <w:sz w:val="28"/>
          <w:szCs w:val="28"/>
        </w:rPr>
        <w:t>находящихся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территории города Нижневартовска,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признания таких объектов бесхозяйными с целью последующей приемки                         в муниципальную </w:t>
      </w:r>
      <w:r w:rsidRPr="00E235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собственность для утилизации или дальнейшего использования (далее – Порядок), и не распространяется на правоотношения, возникшие при реализации постановления администрации города Ниж</w:t>
      </w:r>
      <w:r w:rsidR="00E235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невартовска от 20.05.2016 №693 </w:t>
      </w:r>
      <w:r w:rsidR="00E2353A">
        <w:rPr>
          <w:sz w:val="28"/>
          <w:szCs w:val="28"/>
        </w:rPr>
        <w:t>"</w:t>
      </w:r>
      <w:r w:rsidRPr="00E235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 утверждении Положения </w:t>
      </w:r>
      <w:r w:rsidR="00E235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</w:t>
      </w:r>
      <w:r w:rsidRPr="00E235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размещении нестационарных торговых объектов на территории города Нижнев</w:t>
      </w:r>
      <w:r w:rsidR="00E235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артовска</w:t>
      </w:r>
      <w:r w:rsidR="00E2353A">
        <w:rPr>
          <w:sz w:val="28"/>
          <w:szCs w:val="28"/>
        </w:rPr>
        <w:t>"</w:t>
      </w:r>
      <w:r w:rsidRPr="00E235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264EEC" w:rsidRDefault="003F72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1.2. Под самовольно размещенными движимыми (временными) объектами понимаются следующие объекты: перемещаемые сооружения, сборные железобетонные и металлические гаражи, заборы, ограждения, шлагбаумы, будки охранников, автоблокираторы, строительные материалы, а также иные объекты, непрочно связанные с землей (далее – Объекты).</w:t>
      </w:r>
    </w:p>
    <w:p w:rsidR="00264EEC" w:rsidRDefault="003F72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1.3. Объекты </w:t>
      </w:r>
      <w:r w:rsidRPr="00E235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считаются (самовольно) размещенными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 отсутствии документов, определенных действующим законодательством Российской Федерации, законодательством Ханты-Мансийского автономного округа - Югры, и (или) соответствующими муниципальными правовыми актами города Нижневартовска, подтверждающих соблюдение установленного порядка при установке (создании, размещении) Объекта либо его эксплуатации.</w:t>
      </w:r>
    </w:p>
    <w:p w:rsidR="00264EEC" w:rsidRDefault="003F72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1.4. Уполномоченным органом по учету, демонтажу, перемещению и хранению, утилизации или дальнейшему использованию выявленных Объектов является департамент жилищно-коммунального хозяйства администрации города (далее – Департамент ЖКХ).</w:t>
      </w:r>
    </w:p>
    <w:p w:rsidR="00264EEC" w:rsidRDefault="003F72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1.5. Уполномоченным органом по учету, приемке Объектов                                     в муниципальную собственность в состав муниципальной казны и принятию решения об утилизации или дальнейшем использовании является департамент муниципальной собственности и земельных ресурсов администрации города (далее – Департамент МС и ЗР).</w:t>
      </w:r>
    </w:p>
    <w:p w:rsidR="00264EEC" w:rsidRDefault="003F72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1.6. Работы по перемещению, хранению и утилизации Объектов осуществляются Департаментом ЖКХ за счет средств городского бюджета.</w:t>
      </w:r>
    </w:p>
    <w:p w:rsidR="00264EEC" w:rsidRDefault="003F72F2" w:rsidP="00E23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1.7. Расходы, связанные с реализацией настоящего Порядка, осуществляются за счет и в пределах средств, предусмотренных в бюджете города Нижневартовска.</w:t>
      </w:r>
    </w:p>
    <w:p w:rsidR="00264EEC" w:rsidRDefault="00264E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64EEC" w:rsidRDefault="003F72F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Выявление и учет Объектов</w:t>
      </w:r>
    </w:p>
    <w:p w:rsidR="00264EEC" w:rsidRDefault="00264EEC">
      <w:pPr>
        <w:pStyle w:val="ConsPlusNormal"/>
        <w:jc w:val="both"/>
        <w:rPr>
          <w:sz w:val="28"/>
          <w:szCs w:val="28"/>
        </w:rPr>
      </w:pPr>
    </w:p>
    <w:p w:rsidR="00264EEC" w:rsidRDefault="003F72F2">
      <w:pPr>
        <w:pStyle w:val="ConsPlusNormal"/>
        <w:ind w:firstLine="54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2.1. </w:t>
      </w:r>
      <w:r w:rsidRPr="00E2353A">
        <w:rPr>
          <w:sz w:val="28"/>
          <w:szCs w:val="28"/>
        </w:rPr>
        <w:t xml:space="preserve">Выявление Объектов осуществляется структурными подразделениями администрации города в рамках их полномочий, а также иными лицами </w:t>
      </w:r>
      <w:r w:rsidR="00E2353A">
        <w:rPr>
          <w:sz w:val="28"/>
          <w:szCs w:val="28"/>
        </w:rPr>
        <w:t xml:space="preserve">                                   </w:t>
      </w:r>
      <w:r w:rsidRPr="00E2353A">
        <w:rPr>
          <w:sz w:val="28"/>
          <w:szCs w:val="28"/>
        </w:rPr>
        <w:t>и организациями, в том числе:</w:t>
      </w:r>
    </w:p>
    <w:p w:rsidR="00264EEC" w:rsidRDefault="003F72F2" w:rsidP="00E2353A">
      <w:pPr>
        <w:widowControl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рамках государственного и (или) муниципального земельного контроля;</w:t>
      </w:r>
    </w:p>
    <w:p w:rsidR="00264EEC" w:rsidRDefault="003F72F2" w:rsidP="00E2353A">
      <w:pPr>
        <w:widowControl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в рамках контроля за использованием муниципального имущества </w:t>
      </w:r>
      <w:r w:rsidR="00E235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земельных участков;</w:t>
      </w:r>
    </w:p>
    <w:p w:rsidR="00264EEC" w:rsidRDefault="003F72F2" w:rsidP="00E2353A">
      <w:pPr>
        <w:widowControl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при рассмотрении обращений органов исполнительной власти, правоохранительных органов, органов прокуратуры, граждан, организаций </w:t>
      </w:r>
      <w:r w:rsidR="00E235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иных лиц.</w:t>
      </w:r>
    </w:p>
    <w:p w:rsidR="00264EEC" w:rsidRDefault="003F72F2" w:rsidP="00E2353A">
      <w:pPr>
        <w:widowControl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trike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E2353A">
        <w:rPr>
          <w:rFonts w:ascii="Times New Roman" w:eastAsiaTheme="minorEastAsia" w:hAnsi="Times New Roman" w:cs="Times New Roman"/>
          <w:sz w:val="28"/>
          <w:szCs w:val="28"/>
          <w:lang w:eastAsia="ru-RU"/>
        </w:rPr>
        <w:t>.2. Лицом, выявившим Объект, информация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выявленных Объектах направляется в Департамент ЖКХ с приложением акта осмотра Объекта. </w:t>
      </w:r>
    </w:p>
    <w:p w:rsidR="00264EEC" w:rsidRDefault="003F72F2">
      <w:pPr>
        <w:widowControl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2.3. Департамент ЖКХ ведет учет выявленных Объектов и </w:t>
      </w:r>
      <w:r>
        <w:rPr>
          <w:rFonts w:ascii="Times New Roman" w:hAnsi="Times New Roman" w:cs="Times New Roman"/>
          <w:sz w:val="28"/>
          <w:szCs w:val="28"/>
        </w:rPr>
        <w:t>обеспечивает публикацию в средствах массовой информации города и размещение на официальном сайте органов местного самоуправления города Нижневартовска (www.n-vartovsk.ru) информации о предстоящем демонтаже (перемещении) Объектов.</w:t>
      </w:r>
    </w:p>
    <w:p w:rsidR="00264EEC" w:rsidRDefault="003F72F2">
      <w:pPr>
        <w:pStyle w:val="ConsPlusNormal"/>
        <w:ind w:firstLine="540"/>
        <w:jc w:val="both"/>
        <w:rPr>
          <w:sz w:val="28"/>
          <w:szCs w:val="28"/>
        </w:rPr>
      </w:pPr>
      <w:bookmarkStart w:id="1" w:name="Par66"/>
      <w:bookmarkEnd w:id="1"/>
      <w:r>
        <w:rPr>
          <w:sz w:val="28"/>
          <w:szCs w:val="28"/>
        </w:rPr>
        <w:t xml:space="preserve">2.4. В случае выявления собственника Объекта, Департамент ЖКХ направляет ему письмо с </w:t>
      </w:r>
      <w:hyperlink w:anchor="Par181" w:tooltip="                                Требование" w:history="1">
        <w:r>
          <w:rPr>
            <w:sz w:val="28"/>
            <w:szCs w:val="28"/>
          </w:rPr>
          <w:t>требованием</w:t>
        </w:r>
      </w:hyperlink>
      <w:r>
        <w:rPr>
          <w:sz w:val="28"/>
          <w:szCs w:val="28"/>
        </w:rPr>
        <w:t xml:space="preserve"> демонтировать (переместить) Объект </w:t>
      </w:r>
      <w:r w:rsidR="00E2353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в течение 10 дней со дня получения письма. Указанное письмо направляется </w:t>
      </w:r>
      <w:r w:rsidR="00E2353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по почте с уведомлением о вручении.</w:t>
      </w:r>
    </w:p>
    <w:p w:rsidR="00264EEC" w:rsidRDefault="003F72F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 направления письма составляет 5 рабочих дней с даты определения собственника Объекта.</w:t>
      </w:r>
      <w:bookmarkStart w:id="2" w:name="Par77"/>
      <w:bookmarkEnd w:id="2"/>
    </w:p>
    <w:p w:rsidR="00264EEC" w:rsidRDefault="003F72F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В случае если собственник Объекта не выявлен, информация </w:t>
      </w:r>
      <w:r w:rsidR="00E2353A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о необходимости демонтировать (переместить) Объект размещается Департаментом ЖКХ непосредственно на Объекте, на официальном сайте и публикуется в газете "Варта". Собственник обязан демонтировать переместить Объект в течение 10 дней со дня публикации информации в газете "Варта".</w:t>
      </w:r>
    </w:p>
    <w:p w:rsidR="00264EEC" w:rsidRDefault="003F72F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 направления информации в газету "Варта" составляет 5 рабочих дней с даты определения, что собственник Объекта не выявлен.</w:t>
      </w:r>
    </w:p>
    <w:p w:rsidR="00264EEC" w:rsidRDefault="00264EEC">
      <w:pPr>
        <w:pStyle w:val="ConsPlusNormal"/>
        <w:ind w:firstLine="540"/>
        <w:jc w:val="both"/>
        <w:rPr>
          <w:sz w:val="28"/>
          <w:szCs w:val="28"/>
        </w:rPr>
      </w:pPr>
    </w:p>
    <w:p w:rsidR="00264EEC" w:rsidRDefault="003F72F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Демонтаж, перемещение, хранение Объекта</w:t>
      </w:r>
    </w:p>
    <w:p w:rsidR="00264EEC" w:rsidRDefault="00264EEC">
      <w:pPr>
        <w:pStyle w:val="ConsPlusNormal"/>
        <w:jc w:val="both"/>
        <w:rPr>
          <w:sz w:val="28"/>
          <w:szCs w:val="28"/>
        </w:rPr>
      </w:pPr>
    </w:p>
    <w:p w:rsidR="00264EEC" w:rsidRDefault="003F72F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Демонтаж, перемещение, хранение Объекта осуществляется Департаментом ЖКХ. Работы по демонтажу, перемещению, хранению Объекта осуществляются с привлечением подрядной организации. Выбор организации проводится в соответствии с Федеральным законом от 05.04.2013 №44-ФЗ           "О контрактной системе в сфере закупок товаров, работ, услуг для обеспечения государственных и муниципальных нужд". </w:t>
      </w:r>
    </w:p>
    <w:p w:rsidR="00264EEC" w:rsidRDefault="003F72F2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3.2. Департамент ЖКХ составляет акт осмотра и передачи Объекта.</w:t>
      </w:r>
    </w:p>
    <w:p w:rsidR="00264EEC" w:rsidRDefault="003F72F2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3.3. Демонтаж Объекта, вскрытие в процессе демонтажа Объекта, а также опись товаров, оборудования или иного имущества, находящегося в данном Объекте, должны производиться в присутствии не менее двух свидетелей, </w:t>
      </w:r>
      <w:r w:rsidR="00E2353A">
        <w:rPr>
          <w:rFonts w:eastAsia="Times New Roman"/>
          <w:sz w:val="28"/>
          <w:szCs w:val="28"/>
        </w:rPr>
        <w:t xml:space="preserve">                            </w:t>
      </w:r>
      <w:r>
        <w:rPr>
          <w:rFonts w:eastAsia="Times New Roman"/>
          <w:sz w:val="28"/>
          <w:szCs w:val="28"/>
        </w:rPr>
        <w:t xml:space="preserve">с </w:t>
      </w:r>
      <w:r>
        <w:rPr>
          <w:sz w:val="28"/>
          <w:szCs w:val="28"/>
        </w:rPr>
        <w:t>применением</w:t>
      </w:r>
      <w:r>
        <w:rPr>
          <w:rFonts w:eastAsia="Times New Roman"/>
          <w:sz w:val="28"/>
          <w:szCs w:val="28"/>
        </w:rPr>
        <w:t xml:space="preserve"> фото- и видеофиксации (при необходимости).</w:t>
      </w:r>
    </w:p>
    <w:p w:rsidR="00264EEC" w:rsidRDefault="003F72F2">
      <w:pPr>
        <w:pStyle w:val="ConsPlusNormal"/>
        <w:ind w:firstLine="540"/>
        <w:jc w:val="both"/>
        <w:rPr>
          <w:rFonts w:eastAsia="Times New Roman"/>
          <w:strike/>
          <w:sz w:val="28"/>
          <w:szCs w:val="28"/>
        </w:rPr>
      </w:pPr>
      <w:r>
        <w:rPr>
          <w:rFonts w:eastAsia="Times New Roman"/>
          <w:sz w:val="28"/>
          <w:szCs w:val="28"/>
        </w:rPr>
        <w:t>Для проведения указанных действий Департамент ЖКХ вправе привлекать представителей муниципального казенного уч</w:t>
      </w:r>
      <w:r w:rsidR="00E2353A">
        <w:rPr>
          <w:rFonts w:eastAsia="Times New Roman"/>
          <w:sz w:val="28"/>
          <w:szCs w:val="28"/>
        </w:rPr>
        <w:t xml:space="preserve">реждения города Нижневартовска </w:t>
      </w:r>
      <w:r w:rsidR="00E2353A">
        <w:rPr>
          <w:sz w:val="28"/>
          <w:szCs w:val="28"/>
        </w:rPr>
        <w:t>"</w:t>
      </w:r>
      <w:r>
        <w:rPr>
          <w:rFonts w:eastAsia="Times New Roman"/>
          <w:sz w:val="28"/>
          <w:szCs w:val="28"/>
        </w:rPr>
        <w:t>Управление по делам гражданской об</w:t>
      </w:r>
      <w:r w:rsidR="00E2353A">
        <w:rPr>
          <w:rFonts w:eastAsia="Times New Roman"/>
          <w:sz w:val="28"/>
          <w:szCs w:val="28"/>
        </w:rPr>
        <w:t>ороны и чрезвычайным ситуациям</w:t>
      </w:r>
      <w:r w:rsidR="00E2353A">
        <w:rPr>
          <w:sz w:val="28"/>
          <w:szCs w:val="28"/>
        </w:rPr>
        <w:t>"</w:t>
      </w:r>
      <w:r w:rsidRPr="00E2353A">
        <w:rPr>
          <w:rFonts w:eastAsia="Times New Roman"/>
          <w:sz w:val="28"/>
          <w:szCs w:val="28"/>
        </w:rPr>
        <w:t>.</w:t>
      </w:r>
    </w:p>
    <w:p w:rsidR="00264EEC" w:rsidRPr="009900CF" w:rsidRDefault="003F72F2" w:rsidP="009900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запросу Департамента ЖКХ на место демонтажа (сноса) с целью обеспечения охраны общественного порядка также привлекаются сотрудники правоохранительных органов. Неявка сотрудников правоохранительных органов и привлеченных уполномоченным органом по демонтажу лиц не являе</w:t>
      </w:r>
      <w:r w:rsidR="00E23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E2353A" w:rsidRPr="00990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препятствием для демонтажа </w:t>
      </w:r>
      <w:r w:rsidRPr="009900CF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(перемещения) Объекта.</w:t>
      </w:r>
    </w:p>
    <w:p w:rsidR="00E2353A" w:rsidRPr="00E2353A" w:rsidRDefault="00E2353A" w:rsidP="00E2353A">
      <w:pPr>
        <w:shd w:val="clear" w:color="auto" w:fill="FFFFFF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0CF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Срок хранения</w:t>
      </w:r>
      <w:r w:rsidR="009900CF" w:rsidRPr="00990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перемещенного Объекта</w:t>
      </w:r>
      <w:r w:rsidRPr="00990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6 месяцев.</w:t>
      </w:r>
    </w:p>
    <w:p w:rsidR="00264EEC" w:rsidRDefault="003F72F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V. Оформление права муниципальной</w:t>
      </w:r>
    </w:p>
    <w:p w:rsidR="00264EEC" w:rsidRDefault="003F72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собственности на Объект</w:t>
      </w:r>
    </w:p>
    <w:p w:rsidR="00264EEC" w:rsidRDefault="00264E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64EEC" w:rsidRPr="00E2353A" w:rsidRDefault="003F72F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По истечении тридцатидневного срока хранения перемещенного Объекта на территорию временного хранения проводятся действия </w:t>
      </w:r>
      <w:r w:rsidR="00E2353A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по признанию в судебном порядке Объекта бесхозяйным и признанию на него права муниципальной собственности в соответствии с действующим </w:t>
      </w:r>
      <w:r w:rsidRPr="00E2353A">
        <w:rPr>
          <w:sz w:val="28"/>
          <w:szCs w:val="28"/>
        </w:rPr>
        <w:t xml:space="preserve">законодательством, для чего Департаментом ЖКХ в срок не позднее 10 дней </w:t>
      </w:r>
      <w:r w:rsidR="00E2353A">
        <w:rPr>
          <w:sz w:val="28"/>
          <w:szCs w:val="28"/>
        </w:rPr>
        <w:t xml:space="preserve">                     </w:t>
      </w:r>
      <w:r w:rsidRPr="00E2353A">
        <w:rPr>
          <w:sz w:val="28"/>
          <w:szCs w:val="28"/>
        </w:rPr>
        <w:t xml:space="preserve">по истечении тридцатидневного срока хранения перемещенного Объекта </w:t>
      </w:r>
      <w:r w:rsidR="00E2353A">
        <w:rPr>
          <w:sz w:val="28"/>
          <w:szCs w:val="28"/>
        </w:rPr>
        <w:t xml:space="preserve">                            </w:t>
      </w:r>
      <w:r w:rsidRPr="00E2353A">
        <w:rPr>
          <w:sz w:val="28"/>
          <w:szCs w:val="28"/>
        </w:rPr>
        <w:t xml:space="preserve">на территорию временного хранения направляются в юридическое управление администрации города сформированные пакеты документов для обращения </w:t>
      </w:r>
      <w:r w:rsidR="00E2353A">
        <w:rPr>
          <w:sz w:val="28"/>
          <w:szCs w:val="28"/>
        </w:rPr>
        <w:t xml:space="preserve">                        </w:t>
      </w:r>
      <w:r w:rsidRPr="00E2353A">
        <w:rPr>
          <w:sz w:val="28"/>
          <w:szCs w:val="28"/>
        </w:rPr>
        <w:t>в суд.</w:t>
      </w:r>
    </w:p>
    <w:p w:rsidR="00264EEC" w:rsidRPr="00E2353A" w:rsidRDefault="003F72F2">
      <w:pPr>
        <w:pStyle w:val="ConsPlusNormal"/>
        <w:ind w:firstLine="540"/>
        <w:jc w:val="both"/>
        <w:rPr>
          <w:sz w:val="28"/>
          <w:szCs w:val="28"/>
        </w:rPr>
      </w:pPr>
      <w:r w:rsidRPr="00E2353A">
        <w:rPr>
          <w:sz w:val="28"/>
          <w:szCs w:val="28"/>
        </w:rPr>
        <w:t>Направление документов в суд осуществляется юридическим управлением в срок не позднее 30 дней с даты получения полного пакета документов.</w:t>
      </w:r>
    </w:p>
    <w:p w:rsidR="00264EEC" w:rsidRDefault="003F72F2">
      <w:pPr>
        <w:pStyle w:val="ConsPlusNormal"/>
        <w:ind w:firstLine="540"/>
        <w:jc w:val="both"/>
        <w:rPr>
          <w:sz w:val="28"/>
          <w:szCs w:val="28"/>
        </w:rPr>
      </w:pPr>
      <w:r w:rsidRPr="00E2353A">
        <w:rPr>
          <w:sz w:val="28"/>
          <w:szCs w:val="28"/>
        </w:rPr>
        <w:t>4.2. После вступления в силу судебного решения о признании Объекта бесхозяйным и признании права муниципальной собственности, юридическое</w:t>
      </w:r>
      <w:r>
        <w:rPr>
          <w:sz w:val="28"/>
          <w:szCs w:val="28"/>
        </w:rPr>
        <w:t xml:space="preserve"> управление администрации города в тридцатидневный срок направляет судебное решение в Департамент МС и ЗР для принятия решения об утилизации или </w:t>
      </w:r>
      <w:r w:rsidR="00E2353A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о дальнейшем использовании Объекта.</w:t>
      </w:r>
    </w:p>
    <w:p w:rsidR="00264EEC" w:rsidRDefault="003F72F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принятия Департаментом МС и ЗР решения об утилизации или </w:t>
      </w:r>
      <w:r w:rsidR="00E2353A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о дальнейшем использовании Объекта составляет не более 6 месяцев с даты поступления решения суда в Департамент МС и ЗР.</w:t>
      </w:r>
    </w:p>
    <w:p w:rsidR="00264EEC" w:rsidRDefault="003F72F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В случае принятия Департаментом МС и ЗР решения об утилизации Объекта организацию работы по утилизации Объекта проводит Департамент ЖКХ в течение 6 месяцев с даты получения решения об утилизации Объекта.</w:t>
      </w:r>
    </w:p>
    <w:p w:rsidR="00264EEC" w:rsidRDefault="003F72F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по утилизации Объекта осуществляются с привлечением подрядной организации. Выбор организации по утилизации Объектов проводится                              в соответствии с Федеральным </w:t>
      </w:r>
      <w:hyperlink r:id="rId11" w:tooltip="https://login.consultant.ru/link/?req=doc&amp;base=LAW&amp;n=415391&amp;date=07.05.2023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05.04.2013 №44-ФЗ "О контрактной системе в сфере закупок товаров, работ, услуг для обеспечения государственных и муниципальных нужд".</w:t>
      </w:r>
    </w:p>
    <w:p w:rsidR="00264EEC" w:rsidRDefault="00264EEC">
      <w:pPr>
        <w:pStyle w:val="ConsPlusNormal"/>
        <w:jc w:val="both"/>
        <w:rPr>
          <w:sz w:val="28"/>
          <w:szCs w:val="28"/>
        </w:rPr>
      </w:pPr>
    </w:p>
    <w:p w:rsidR="00264EEC" w:rsidRDefault="003F72F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V. Возврат Объекта</w:t>
      </w:r>
    </w:p>
    <w:p w:rsidR="00264EEC" w:rsidRDefault="00264EEC">
      <w:pPr>
        <w:pStyle w:val="ConsPlusNormal"/>
        <w:jc w:val="both"/>
        <w:rPr>
          <w:sz w:val="28"/>
          <w:szCs w:val="28"/>
        </w:rPr>
      </w:pPr>
    </w:p>
    <w:p w:rsidR="00264EEC" w:rsidRDefault="003F72F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Если до вступления в силу решения суда о признании Объекта бесхозяйным и признании в отношении него права муниципальной собственности выявляется его собственник, Объект подлежит возврату собственнику по </w:t>
      </w:r>
      <w:hyperlink w:anchor="Par329" w:tooltip="                                    Акт" w:history="1">
        <w:r>
          <w:rPr>
            <w:sz w:val="28"/>
            <w:szCs w:val="28"/>
          </w:rPr>
          <w:t>акту</w:t>
        </w:r>
      </w:hyperlink>
      <w:r>
        <w:rPr>
          <w:sz w:val="28"/>
          <w:szCs w:val="28"/>
        </w:rPr>
        <w:t xml:space="preserve"> приема - передачи.</w:t>
      </w:r>
    </w:p>
    <w:p w:rsidR="00264EEC" w:rsidRDefault="003F72F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Объект возвращается его собственнику на основании заявления при предъявлении им правоустанавливающих документов на Объект.</w:t>
      </w:r>
    </w:p>
    <w:p w:rsidR="00264EEC" w:rsidRDefault="003F72F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рабочие дни Департамент </w:t>
      </w:r>
      <w:r w:rsidRPr="00E2353A">
        <w:rPr>
          <w:sz w:val="28"/>
          <w:szCs w:val="28"/>
        </w:rPr>
        <w:t>ЖКХ возвращает Объект собственнику в день обращения.</w:t>
      </w:r>
    </w:p>
    <w:p w:rsidR="00264EEC" w:rsidRDefault="003F72F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 Департамент ЖКХ в таком случае предъявляет к собственнику Объекта требование о возмещении им в бюджет города Нижневартовска расходов, связанных с перемещением и хранением Объекта, путем направления письма с уведомлением о вручении. Требование оформляется на бланке уполномоченного органа и подписывается его руководителем.</w:t>
      </w:r>
    </w:p>
    <w:p w:rsidR="00264EEC" w:rsidRDefault="003F72F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 В случае неоплаты собственником Объекта расходов, связанных с его перемещением и хранением, их взыскание производится в судебном порядке.</w:t>
      </w:r>
    </w:p>
    <w:p w:rsidR="00264EEC" w:rsidRDefault="003F72F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 Сумма расходов за перемещение и хранение Объекта, подлежащих возмещению собственником Объекта в бюджет города, рассчитывается уполномоченным органом исходя из фактически понесенных расходов на перемещение и хранение Объекта.</w:t>
      </w:r>
    </w:p>
    <w:p w:rsidR="00264EEC" w:rsidRDefault="003F72F2">
      <w:pPr>
        <w:pStyle w:val="ConsPlusNonformat"/>
        <w:jc w:val="both"/>
      </w:pPr>
      <w:r>
        <w:t xml:space="preserve">       </w:t>
      </w:r>
    </w:p>
    <w:p w:rsidR="00264EEC" w:rsidRDefault="00264EEC">
      <w:pPr>
        <w:pStyle w:val="ConsPlusNonformat"/>
        <w:jc w:val="both"/>
      </w:pPr>
    </w:p>
    <w:p w:rsidR="00264EEC" w:rsidRDefault="00264EEC">
      <w:pPr>
        <w:pStyle w:val="ConsPlusNonformat"/>
        <w:jc w:val="both"/>
      </w:pPr>
    </w:p>
    <w:p w:rsidR="00264EEC" w:rsidRDefault="00264EEC">
      <w:pPr>
        <w:ind w:left="567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64EEC" w:rsidRDefault="00264EEC">
      <w:pPr>
        <w:ind w:left="567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64EEC" w:rsidRDefault="00264EEC">
      <w:pPr>
        <w:ind w:left="567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64EEC" w:rsidRDefault="00264EEC">
      <w:pPr>
        <w:ind w:left="567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64EEC" w:rsidRDefault="00264EEC">
      <w:pPr>
        <w:ind w:left="567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64EEC" w:rsidRDefault="00264EEC">
      <w:pPr>
        <w:ind w:left="567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64EEC" w:rsidRDefault="00264EEC">
      <w:pPr>
        <w:ind w:left="567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64EEC" w:rsidRDefault="00264EEC">
      <w:pPr>
        <w:ind w:left="567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64EEC" w:rsidRDefault="00264EEC">
      <w:pPr>
        <w:ind w:left="567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64EEC" w:rsidRDefault="00264EEC">
      <w:pPr>
        <w:ind w:left="567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64EEC" w:rsidRDefault="00264EEC">
      <w:pPr>
        <w:ind w:left="567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264EEC" w:rsidRDefault="00264EEC" w:rsidP="00E2353A">
      <w:pPr>
        <w:jc w:val="both"/>
        <w:rPr>
          <w:rFonts w:ascii="Times New Roman" w:eastAsia="Times New Roman" w:hAnsi="Times New Roman" w:cs="Times New Roman"/>
          <w:strike/>
          <w:spacing w:val="2"/>
          <w:sz w:val="24"/>
          <w:szCs w:val="24"/>
        </w:rPr>
      </w:pPr>
    </w:p>
    <w:sectPr w:rsidR="00264E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7B3" w:rsidRDefault="00A457B3">
      <w:pPr>
        <w:spacing w:after="0" w:line="240" w:lineRule="auto"/>
      </w:pPr>
      <w:r>
        <w:separator/>
      </w:r>
    </w:p>
  </w:endnote>
  <w:endnote w:type="continuationSeparator" w:id="0">
    <w:p w:rsidR="00A457B3" w:rsidRDefault="00A4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7B3" w:rsidRDefault="00A457B3">
      <w:pPr>
        <w:spacing w:after="0" w:line="240" w:lineRule="auto"/>
      </w:pPr>
      <w:r>
        <w:separator/>
      </w:r>
    </w:p>
  </w:footnote>
  <w:footnote w:type="continuationSeparator" w:id="0">
    <w:p w:rsidR="00A457B3" w:rsidRDefault="00A457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EC"/>
    <w:rsid w:val="001B280F"/>
    <w:rsid w:val="00264EEC"/>
    <w:rsid w:val="003F72F2"/>
    <w:rsid w:val="00713C63"/>
    <w:rsid w:val="007C533A"/>
    <w:rsid w:val="009900CF"/>
    <w:rsid w:val="00A457B3"/>
    <w:rsid w:val="00E2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579BA-E7D1-4252-85F3-60D8B78A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194&amp;date=07.05.20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8471&amp;date=07.05.20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15391&amp;date=07.05.202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926&amp;n=112296&amp;date=07.05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272744&amp;date=07.05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E2BF0-07F4-4CB1-B66C-695AFAFF5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 Константин Владимирович</dc:creator>
  <cp:keywords/>
  <dc:description/>
  <cp:lastModifiedBy>Макрушина Марина Павловна</cp:lastModifiedBy>
  <cp:revision>2</cp:revision>
  <dcterms:created xsi:type="dcterms:W3CDTF">2023-05-22T04:35:00Z</dcterms:created>
  <dcterms:modified xsi:type="dcterms:W3CDTF">2023-05-22T04:35:00Z</dcterms:modified>
</cp:coreProperties>
</file>