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04.04.2022 N 215</w:t>
              <w:br/>
              <w:t xml:space="preserve">(ред. от 16.02.2024)</w:t>
              <w:br/>
              <w:t xml:space="preserve">"Об утверждении административного регламента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12.08.2025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4 апреля 2022 г. N 215</w:t>
      </w:r>
    </w:p>
    <w:p>
      <w:pPr>
        <w:pStyle w:val="2"/>
        <w:jc w:val="center"/>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"ВЫДАЧА РАЗРЕШЕНИЯ НА УСТАНОВКУ</w:t>
      </w:r>
    </w:p>
    <w:p>
      <w:pPr>
        <w:pStyle w:val="2"/>
        <w:jc w:val="center"/>
      </w:pPr>
      <w:r>
        <w:rPr>
          <w:sz w:val="24"/>
        </w:rPr>
        <w:t xml:space="preserve">И ЭКСПЛУАТАЦИЮ РЕКЛАМНЫХ КОНСТРУКЦИЙ НА СООТВЕТСТВУЮЩЕЙ</w:t>
      </w:r>
    </w:p>
    <w:p>
      <w:pPr>
        <w:pStyle w:val="2"/>
        <w:jc w:val="center"/>
      </w:pPr>
      <w:r>
        <w:rPr>
          <w:sz w:val="24"/>
        </w:rPr>
        <w:t xml:space="preserve">ТЕРРИТОРИИ, АННУЛИРОВАНИЕ ТАКОГО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15.06.2022 </w:t>
            </w:r>
            <w:r>
              <w:rPr>
                <w:sz w:val="24"/>
                <w:color w:val="392c69"/>
              </w:rPr>
              <w:t xml:space="preserve">N 386</w:t>
            </w:r>
            <w:r>
              <w:rPr>
                <w:sz w:val="24"/>
                <w:color w:val="392c69"/>
              </w:rPr>
              <w:t xml:space="preserve">, от 20.01.2023 </w:t>
            </w:r>
            <w:r>
              <w:rPr>
                <w:sz w:val="24"/>
                <w:color w:val="392c69"/>
              </w:rPr>
              <w:t xml:space="preserve">N 36</w:t>
            </w:r>
            <w:r>
              <w:rPr>
                <w:sz w:val="24"/>
                <w:color w:val="392c69"/>
              </w:rPr>
              <w:t xml:space="preserve">, от 16.02.2024 </w:t>
            </w:r>
            <w:r>
              <w:rPr>
                <w:sz w:val="24"/>
                <w:color w:val="392c69"/>
              </w:rPr>
              <w:t xml:space="preserve">N 118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Федеральными законами от 13.03.2006 </w:t>
      </w:r>
      <w:r>
        <w:rPr>
          <w:sz w:val="24"/>
        </w:rPr>
        <w:t xml:space="preserve">N 38-ФЗ</w:t>
      </w:r>
      <w:r>
        <w:rPr>
          <w:sz w:val="24"/>
        </w:rPr>
        <w:t xml:space="preserve"> "О рекламе", от 27.07.2010 </w:t>
      </w:r>
      <w:r>
        <w:rPr>
          <w:sz w:val="24"/>
        </w:rPr>
        <w:t xml:space="preserve">N 210-ФЗ</w:t>
      </w:r>
      <w:r>
        <w:rPr>
          <w:sz w:val="24"/>
        </w:rPr>
        <w:t xml:space="preserve"> "Об организации предоставления государственных и муниципальных услуг", </w:t>
      </w:r>
      <w:r>
        <w:rPr>
          <w:sz w:val="24"/>
        </w:rPr>
        <w:t xml:space="preserve">постановлением</w:t>
      </w:r>
      <w:r>
        <w:rPr>
          <w:sz w:val="24"/>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руководствуясь </w:t>
      </w:r>
      <w:r>
        <w:rPr>
          <w:sz w:val="24"/>
        </w:rPr>
        <w:t xml:space="preserve">постановлением</w:t>
      </w:r>
      <w:r>
        <w:rPr>
          <w:sz w:val="24"/>
        </w:rPr>
        <w:t xml:space="preserve"> администрации города от 17.09.2018 N 1215 "О Порядке разработки и утверждения административных регламентов предоставления муниципальных услуг":</w:t>
      </w:r>
    </w:p>
    <w:p>
      <w:pPr>
        <w:pStyle w:val="0"/>
        <w:spacing w:before="240" w:line-rule="auto"/>
        <w:ind w:firstLine="540"/>
        <w:jc w:val="both"/>
      </w:pPr>
      <w:r>
        <w:rPr>
          <w:sz w:val="24"/>
        </w:rPr>
        <w:t xml:space="preserve">1. Утвердить административный </w:t>
      </w:r>
      <w:hyperlink w:history="0" w:anchor="P38" w:tooltip="АДМИНИСТРАТИВНЫЙ РЕГЛАМЕНТ">
        <w:r>
          <w:rPr>
            <w:sz w:val="24"/>
            <w:color w:val="0000ff"/>
          </w:rPr>
          <w:t xml:space="preserve">регламент</w:t>
        </w:r>
      </w:hyperlink>
      <w:r>
        <w:rPr>
          <w:sz w:val="24"/>
        </w:rPr>
        <w:t xml:space="preserve">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согласно приложению.</w:t>
      </w:r>
    </w:p>
    <w:p>
      <w:pPr>
        <w:pStyle w:val="0"/>
        <w:spacing w:before="240" w:line-rule="auto"/>
        <w:ind w:firstLine="540"/>
        <w:jc w:val="both"/>
      </w:pPr>
      <w:r>
        <w:rPr>
          <w:sz w:val="24"/>
        </w:rPr>
        <w:t xml:space="preserve">2. Признать утратившими силу постановления администрации города:</w:t>
      </w:r>
    </w:p>
    <w:p>
      <w:pPr>
        <w:pStyle w:val="0"/>
        <w:spacing w:before="240" w:line-rule="auto"/>
        <w:ind w:firstLine="540"/>
        <w:jc w:val="both"/>
      </w:pPr>
      <w:r>
        <w:rPr>
          <w:sz w:val="24"/>
        </w:rPr>
        <w:t xml:space="preserve">- от 09.07.2019 </w:t>
      </w:r>
      <w:r>
        <w:rPr>
          <w:sz w:val="24"/>
        </w:rPr>
        <w:t xml:space="preserve">N 530</w:t>
      </w:r>
      <w:r>
        <w:rPr>
          <w:sz w:val="24"/>
        </w:rPr>
        <w:t xml:space="preserve">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аннулирование таких разрешений";</w:t>
      </w:r>
    </w:p>
    <w:p>
      <w:pPr>
        <w:pStyle w:val="0"/>
        <w:spacing w:before="240" w:line-rule="auto"/>
        <w:ind w:firstLine="540"/>
        <w:jc w:val="both"/>
      </w:pPr>
      <w:r>
        <w:rPr>
          <w:sz w:val="24"/>
        </w:rPr>
        <w:t xml:space="preserve">- от 20.11.2019 </w:t>
      </w:r>
      <w:r>
        <w:rPr>
          <w:sz w:val="24"/>
        </w:rPr>
        <w:t xml:space="preserve">N 931</w:t>
      </w:r>
      <w:r>
        <w:rPr>
          <w:sz w:val="24"/>
        </w:rPr>
        <w:t xml:space="preserve"> "О внесении изменений в приложение к постановлению администрации города от 09.07.2019 N 530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аннулирование таких разрешений";</w:t>
      </w:r>
    </w:p>
    <w:p>
      <w:pPr>
        <w:pStyle w:val="0"/>
        <w:spacing w:before="240" w:line-rule="auto"/>
        <w:ind w:firstLine="540"/>
        <w:jc w:val="both"/>
      </w:pPr>
      <w:r>
        <w:rPr>
          <w:sz w:val="24"/>
        </w:rPr>
        <w:t xml:space="preserve">- от 12.10.2020 </w:t>
      </w:r>
      <w:r>
        <w:rPr>
          <w:sz w:val="24"/>
        </w:rPr>
        <w:t xml:space="preserve">N 882</w:t>
      </w:r>
      <w:r>
        <w:rPr>
          <w:sz w:val="24"/>
        </w:rPr>
        <w:t xml:space="preserve"> "О внесении изменений в приложение к постановлению администрации города от 09.07.2019 N 530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аннулирование таких разрешений" (с изменениями от 20.11.2019 N 931)";</w:t>
      </w:r>
    </w:p>
    <w:p>
      <w:pPr>
        <w:pStyle w:val="0"/>
        <w:spacing w:before="240" w:line-rule="auto"/>
        <w:ind w:firstLine="540"/>
        <w:jc w:val="both"/>
      </w:pPr>
      <w:r>
        <w:rPr>
          <w:sz w:val="24"/>
        </w:rPr>
        <w:t xml:space="preserve">- от 01.04.2021 </w:t>
      </w:r>
      <w:r>
        <w:rPr>
          <w:sz w:val="24"/>
        </w:rPr>
        <w:t xml:space="preserve">N 270</w:t>
      </w:r>
      <w:r>
        <w:rPr>
          <w:sz w:val="24"/>
        </w:rPr>
        <w:t xml:space="preserve"> "О внесении изменений в приложение к постановлению администрации города от 09.07.2019 N 530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аннулирование таких разрешений" (с изменениями от 20.11.2019 N 931, 12.10.2020 N 882)".</w:t>
      </w:r>
    </w:p>
    <w:p>
      <w:pPr>
        <w:pStyle w:val="0"/>
        <w:spacing w:before="240" w:line-rule="auto"/>
        <w:ind w:firstLine="540"/>
        <w:jc w:val="both"/>
      </w:pPr>
      <w:r>
        <w:rPr>
          <w:sz w:val="24"/>
        </w:rPr>
        <w:t xml:space="preserve">3. Департаменту общественных коммуникаций и молодежной политики администрации города (С.В. Селиванова) обеспечить официальное опубликование постановления.</w:t>
      </w:r>
    </w:p>
    <w:p>
      <w:pPr>
        <w:pStyle w:val="0"/>
        <w:spacing w:before="240" w:line-rule="auto"/>
        <w:ind w:firstLine="540"/>
        <w:jc w:val="both"/>
      </w:pPr>
      <w:r>
        <w:rPr>
          <w:sz w:val="24"/>
        </w:rPr>
        <w:t xml:space="preserve">4. Постановление вступает в силу после его официального опубликования.</w:t>
      </w:r>
    </w:p>
    <w:p>
      <w:pPr>
        <w:pStyle w:val="0"/>
        <w:spacing w:before="240" w:line-rule="auto"/>
        <w:ind w:firstLine="540"/>
        <w:jc w:val="both"/>
      </w:pPr>
      <w:r>
        <w:rPr>
          <w:sz w:val="24"/>
        </w:rPr>
        <w:t xml:space="preserve">5. Контроль за выполнением постановления возложить на заместителя главы города, в ведении которого находится управление муниципального контроля администрации города.</w:t>
      </w:r>
    </w:p>
    <w:p>
      <w:pPr>
        <w:pStyle w:val="0"/>
        <w:jc w:val="both"/>
      </w:pPr>
      <w:r>
        <w:rPr>
          <w:sz w:val="24"/>
        </w:rPr>
        <w:t xml:space="preserve">(п. 5 в ред. </w:t>
      </w:r>
      <w:r>
        <w:rPr>
          <w:sz w:val="24"/>
        </w:rPr>
        <w:t xml:space="preserve">постановления</w:t>
      </w:r>
      <w:r>
        <w:rPr>
          <w:sz w:val="24"/>
        </w:rPr>
        <w:t xml:space="preserve"> Администрации города Нижневартовска от 16.02.2024 N 118)</w:t>
      </w:r>
    </w:p>
    <w:p>
      <w:pPr>
        <w:pStyle w:val="0"/>
        <w:ind w:firstLine="540"/>
        <w:jc w:val="both"/>
      </w:pPr>
      <w:r>
        <w:rPr>
          <w:sz w:val="24"/>
        </w:rPr>
      </w:r>
    </w:p>
    <w:p>
      <w:pPr>
        <w:pStyle w:val="0"/>
        <w:jc w:val="right"/>
      </w:pPr>
      <w:r>
        <w:rPr>
          <w:sz w:val="24"/>
        </w:rPr>
        <w:t xml:space="preserve">Глава города</w:t>
      </w:r>
    </w:p>
    <w:p>
      <w:pPr>
        <w:pStyle w:val="0"/>
        <w:jc w:val="right"/>
      </w:pPr>
      <w:r>
        <w:rPr>
          <w:sz w:val="24"/>
        </w:rPr>
        <w:t xml:space="preserve">Д.А.КОЩЕНКО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04.04.2022 N 215</w:t>
      </w:r>
    </w:p>
    <w:p>
      <w:pPr>
        <w:pStyle w:val="0"/>
      </w:pPr>
      <w:r>
        <w:rPr>
          <w:sz w:val="24"/>
        </w:rPr>
      </w:r>
    </w:p>
    <w:bookmarkStart w:id="38" w:name="P38"/>
    <w:bookmarkEnd w:id="38"/>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"ВЫДАЧА РАЗРЕШЕНИЯ</w:t>
      </w:r>
    </w:p>
    <w:p>
      <w:pPr>
        <w:pStyle w:val="2"/>
        <w:jc w:val="center"/>
      </w:pPr>
      <w:r>
        <w:rPr>
          <w:sz w:val="24"/>
        </w:rPr>
        <w:t xml:space="preserve">НА УСТАНОВКУ И ЭКСПЛУАТАЦИЮ РЕКЛАМНЫХ КОНСТРУКЦИЙ</w:t>
      </w:r>
    </w:p>
    <w:p>
      <w:pPr>
        <w:pStyle w:val="2"/>
        <w:jc w:val="center"/>
      </w:pPr>
      <w:r>
        <w:rPr>
          <w:sz w:val="24"/>
        </w:rPr>
        <w:t xml:space="preserve">НА СООТВЕТСТВУЮЩЕЙ ТЕРРИТОРИИ, АННУЛИРОВАНИЕ ТАКОГО</w:t>
      </w:r>
    </w:p>
    <w:p>
      <w:pPr>
        <w:pStyle w:val="2"/>
        <w:jc w:val="center"/>
      </w:pPr>
      <w:r>
        <w:rPr>
          <w:sz w:val="24"/>
        </w:rPr>
        <w:t xml:space="preserve">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15.06.2022 </w:t>
            </w:r>
            <w:r>
              <w:rPr>
                <w:sz w:val="24"/>
                <w:color w:val="392c69"/>
              </w:rPr>
              <w:t xml:space="preserve">N 386</w:t>
            </w:r>
            <w:r>
              <w:rPr>
                <w:sz w:val="24"/>
                <w:color w:val="392c69"/>
              </w:rPr>
              <w:t xml:space="preserve">, от 20.01.2023 </w:t>
            </w:r>
            <w:r>
              <w:rPr>
                <w:sz w:val="24"/>
                <w:color w:val="392c69"/>
              </w:rPr>
              <w:t xml:space="preserve">N 36</w:t>
            </w:r>
            <w:r>
              <w:rPr>
                <w:sz w:val="24"/>
                <w:color w:val="392c69"/>
              </w:rPr>
              <w:t xml:space="preserve">, от 16.02.2024 </w:t>
            </w:r>
            <w:r>
              <w:rPr>
                <w:sz w:val="24"/>
                <w:color w:val="392c69"/>
              </w:rPr>
              <w:t xml:space="preserve">N 118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jc w:val="center"/>
      </w:pPr>
      <w:r>
        <w:rPr>
          <w:sz w:val="24"/>
        </w:rPr>
      </w:r>
    </w:p>
    <w:p>
      <w:pPr>
        <w:pStyle w:val="2"/>
        <w:outlineLvl w:val="2"/>
        <w:jc w:val="center"/>
      </w:pPr>
      <w:r>
        <w:rPr>
          <w:sz w:val="24"/>
        </w:rPr>
        <w:t xml:space="preserve">Предмет регулирования административного регламента</w:t>
      </w:r>
    </w:p>
    <w:p>
      <w:pPr>
        <w:pStyle w:val="0"/>
        <w:jc w:val="center"/>
      </w:pPr>
      <w:r>
        <w:rPr>
          <w:sz w:val="24"/>
        </w:rPr>
      </w:r>
    </w:p>
    <w:p>
      <w:pPr>
        <w:pStyle w:val="0"/>
        <w:ind w:firstLine="540"/>
        <w:jc w:val="both"/>
      </w:pPr>
      <w:r>
        <w:rPr>
          <w:sz w:val="24"/>
        </w:rPr>
        <w:t xml:space="preserve">1. 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(далее - административный регламент) регулирует отношения, возникающие в связи с предоставлением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(далее - муниципальная услуга) управлением муниципального контроля администрации города Нижневартовска (далее - Управление), а также устанавливает порядок взаимодействия Управления с заявителями,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и органами власти при предоставлении муниципальной услуги.</w:t>
      </w:r>
    </w:p>
    <w:p>
      <w:pPr>
        <w:pStyle w:val="0"/>
        <w:spacing w:before="240" w:line-rule="auto"/>
        <w:ind w:firstLine="540"/>
        <w:jc w:val="both"/>
      </w:pPr>
      <w:r>
        <w:rPr>
          <w:sz w:val="24"/>
        </w:rPr>
        <w:t xml:space="preserve">2. 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контроля за предоставлением муниципальной услуги, досудебный (внесудебный) порядок обжалования решений и действий (бездействия) Управления, должностных лиц Управления.</w:t>
      </w:r>
    </w:p>
    <w:p>
      <w:pPr>
        <w:pStyle w:val="0"/>
        <w:spacing w:before="240" w:line-rule="auto"/>
        <w:ind w:firstLine="540"/>
        <w:jc w:val="both"/>
      </w:pPr>
      <w:r>
        <w:rPr>
          <w:sz w:val="24"/>
        </w:rPr>
        <w:t xml:space="preserve">3. Основные термины и определения, используемые в административном регламенте:</w:t>
      </w:r>
    </w:p>
    <w:p>
      <w:pPr>
        <w:pStyle w:val="0"/>
        <w:spacing w:before="240" w:line-rule="auto"/>
        <w:ind w:firstLine="540"/>
        <w:jc w:val="both"/>
      </w:pPr>
      <w:r>
        <w:rPr>
          <w:sz w:val="24"/>
        </w:rPr>
        <w:t xml:space="preserve">-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https://www.gosuslugi.ru/;</w:t>
      </w:r>
    </w:p>
    <w:p>
      <w:pPr>
        <w:pStyle w:val="0"/>
        <w:spacing w:before="240" w:line-rule="auto"/>
        <w:ind w:firstLine="540"/>
        <w:jc w:val="both"/>
      </w:pPr>
      <w:r>
        <w:rPr>
          <w:sz w:val="24"/>
        </w:rPr>
        <w:t xml:space="preserve">- Личный кабинет - сервис ЕПГУ, позволяющий заявителю получать информацию о ходе обработки запросов, поданных посредством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jc w:val="center"/>
      </w:pPr>
      <w:r>
        <w:rPr>
          <w:sz w:val="24"/>
        </w:rPr>
      </w:r>
    </w:p>
    <w:p>
      <w:pPr>
        <w:pStyle w:val="2"/>
        <w:outlineLvl w:val="2"/>
        <w:jc w:val="center"/>
      </w:pPr>
      <w:r>
        <w:rPr>
          <w:sz w:val="24"/>
        </w:rPr>
        <w:t xml:space="preserve">Круг заявителей</w:t>
      </w:r>
    </w:p>
    <w:p>
      <w:pPr>
        <w:pStyle w:val="0"/>
        <w:jc w:val="center"/>
      </w:pPr>
      <w:r>
        <w:rPr>
          <w:sz w:val="24"/>
        </w:rPr>
      </w:r>
    </w:p>
    <w:p>
      <w:pPr>
        <w:pStyle w:val="0"/>
        <w:ind w:firstLine="540"/>
        <w:jc w:val="both"/>
      </w:pPr>
      <w:r>
        <w:rPr>
          <w:sz w:val="24"/>
        </w:rPr>
        <w:t xml:space="preserve">4. Лица, имеющие право на получение муниципальной услуги.</w:t>
      </w:r>
    </w:p>
    <w:p>
      <w:pPr>
        <w:pStyle w:val="0"/>
        <w:spacing w:before="240" w:line-rule="auto"/>
        <w:ind w:firstLine="540"/>
        <w:jc w:val="both"/>
      </w:pPr>
      <w:r>
        <w:rPr>
          <w:sz w:val="24"/>
        </w:rPr>
        <w:t xml:space="preserve">4.1. Лицами, имеющими право на получение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pPr>
        <w:pStyle w:val="0"/>
        <w:spacing w:before="240" w:line-rule="auto"/>
        <w:ind w:firstLine="540"/>
        <w:jc w:val="both"/>
      </w:pPr>
      <w:r>
        <w:rPr>
          <w:sz w:val="24"/>
        </w:rPr>
        <w:t xml:space="preserve">4.2. Категории Заявителей:</w:t>
      </w:r>
    </w:p>
    <w:p>
      <w:pPr>
        <w:pStyle w:val="0"/>
        <w:spacing w:before="240" w:line-rule="auto"/>
        <w:ind w:firstLine="540"/>
        <w:jc w:val="both"/>
      </w:pPr>
      <w:r>
        <w:rPr>
          <w:sz w:val="24"/>
        </w:rPr>
        <w:t xml:space="preserve">- собственник земельного участка, здания или иного недвижимого имущества, к которому присоединяется рекламная конструкция;</w:t>
      </w:r>
    </w:p>
    <w:p>
      <w:pPr>
        <w:pStyle w:val="0"/>
        <w:spacing w:before="240" w:line-rule="auto"/>
        <w:ind w:firstLine="540"/>
        <w:jc w:val="both"/>
      </w:pPr>
      <w:r>
        <w:rPr>
          <w:sz w:val="24"/>
        </w:rPr>
        <w:t xml:space="preserve">-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являющимся арендатором;</w:t>
      </w:r>
    </w:p>
    <w:p>
      <w:pPr>
        <w:pStyle w:val="0"/>
        <w:spacing w:before="240" w:line-rule="auto"/>
        <w:ind w:firstLine="540"/>
        <w:jc w:val="both"/>
      </w:pPr>
      <w:r>
        <w:rPr>
          <w:sz w:val="24"/>
        </w:rPr>
        <w:t xml:space="preserve">- лицо, уполномоченное общим собранием собственников помещений в многоквартирном доме, к которому присоединяется рекламная конструкция;</w:t>
      </w:r>
    </w:p>
    <w:p>
      <w:pPr>
        <w:pStyle w:val="0"/>
        <w:spacing w:before="240" w:line-rule="auto"/>
        <w:ind w:firstLine="540"/>
        <w:jc w:val="both"/>
      </w:pPr>
      <w:r>
        <w:rPr>
          <w:sz w:val="24"/>
        </w:rPr>
        <w:t xml:space="preserve">-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pPr>
        <w:pStyle w:val="0"/>
        <w:spacing w:before="240" w:line-rule="auto"/>
        <w:ind w:firstLine="540"/>
        <w:jc w:val="both"/>
      </w:pPr>
      <w:r>
        <w:rPr>
          <w:sz w:val="24"/>
        </w:rPr>
        <w:t xml:space="preserve">- доверительный управляющий недвижимого имущества, к которому присоединяется рекламная конструкция;</w:t>
      </w:r>
    </w:p>
    <w:p>
      <w:pPr>
        <w:pStyle w:val="0"/>
        <w:spacing w:before="240" w:line-rule="auto"/>
        <w:ind w:firstLine="540"/>
        <w:jc w:val="both"/>
      </w:pPr>
      <w:r>
        <w:rPr>
          <w:sz w:val="24"/>
        </w:rPr>
        <w:t xml:space="preserve">- владелец рекламной конструкции.</w:t>
      </w:r>
    </w:p>
    <w:p>
      <w:pPr>
        <w:pStyle w:val="0"/>
        <w:jc w:val="center"/>
      </w:pPr>
      <w:r>
        <w:rPr>
          <w:sz w:val="24"/>
        </w:rPr>
      </w:r>
    </w:p>
    <w:p>
      <w:pPr>
        <w:pStyle w:val="2"/>
        <w:outlineLvl w:val="2"/>
        <w:jc w:val="center"/>
      </w:pPr>
      <w:r>
        <w:rPr>
          <w:sz w:val="24"/>
        </w:rPr>
        <w:t xml:space="preserve">Требования к порядку информирования о предоставлении</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5. Прием Заявителей по вопросу предоставления муниципальной услуги осуществляется в Управлении.</w:t>
      </w:r>
    </w:p>
    <w:p>
      <w:pPr>
        <w:pStyle w:val="0"/>
        <w:spacing w:before="240" w:line-rule="auto"/>
        <w:ind w:firstLine="540"/>
        <w:jc w:val="both"/>
      </w:pPr>
      <w:r>
        <w:rPr>
          <w:sz w:val="24"/>
        </w:rPr>
        <w:t xml:space="preserve">6. Информация о месте нахождения, справочных телефонах, адресе электронной почты, графике работы Управления и МФЦ размещается в информационно-телекоммуникационной сети "Интернет":</w:t>
      </w:r>
    </w:p>
    <w:p>
      <w:pPr>
        <w:pStyle w:val="0"/>
        <w:spacing w:before="240" w:line-rule="auto"/>
        <w:ind w:firstLine="540"/>
        <w:jc w:val="both"/>
      </w:pPr>
      <w:r>
        <w:rPr>
          <w:sz w:val="24"/>
        </w:rPr>
        <w:t xml:space="preserve">- на официальном сайте органов местного самоуправления города Нижневартовска (далее - официальный сайт) в разделе "Муниципальные услуги" / "Правовые акты" / "Административные регламенты" (https://www.n-vartovsk.ru/);</w:t>
      </w:r>
    </w:p>
    <w:p>
      <w:pPr>
        <w:pStyle w:val="0"/>
        <w:spacing w:before="240" w:line-rule="auto"/>
        <w:ind w:firstLine="540"/>
        <w:jc w:val="both"/>
      </w:pPr>
      <w:r>
        <w:rPr>
          <w:sz w:val="24"/>
        </w:rPr>
        <w:t xml:space="preserve">- на ЕПГУ;</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Обязательному размещению подлежит следующая справочная информация:</w:t>
      </w:r>
    </w:p>
    <w:p>
      <w:pPr>
        <w:pStyle w:val="0"/>
        <w:spacing w:before="240" w:line-rule="auto"/>
        <w:ind w:firstLine="540"/>
        <w:jc w:val="both"/>
      </w:pPr>
      <w:r>
        <w:rPr>
          <w:sz w:val="24"/>
        </w:rPr>
        <w:t xml:space="preserve">- место нахождения и график работы Управления;</w:t>
      </w:r>
    </w:p>
    <w:p>
      <w:pPr>
        <w:pStyle w:val="0"/>
        <w:spacing w:before="240" w:line-rule="auto"/>
        <w:ind w:firstLine="540"/>
        <w:jc w:val="both"/>
      </w:pPr>
      <w:r>
        <w:rPr>
          <w:sz w:val="24"/>
        </w:rPr>
        <w:t xml:space="preserve">- справочные телефоны Управления, в том числе номер телефона-автоинформатора;</w:t>
      </w:r>
    </w:p>
    <w:p>
      <w:pPr>
        <w:pStyle w:val="0"/>
        <w:spacing w:before="240" w:line-rule="auto"/>
        <w:ind w:firstLine="540"/>
        <w:jc w:val="both"/>
      </w:pPr>
      <w:r>
        <w:rPr>
          <w:sz w:val="24"/>
        </w:rPr>
        <w:t xml:space="preserve">- адреса сайта, а также электронной почты и (или) формы обратной связи Управления в информационно-телекоммуникационной сети "Интернет";</w:t>
      </w:r>
    </w:p>
    <w:p>
      <w:pPr>
        <w:pStyle w:val="0"/>
        <w:spacing w:before="240" w:line-rule="auto"/>
        <w:ind w:firstLine="540"/>
        <w:jc w:val="both"/>
      </w:pPr>
      <w:r>
        <w:rPr>
          <w:sz w:val="24"/>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pPr>
        <w:pStyle w:val="0"/>
        <w:spacing w:before="240" w:line-rule="auto"/>
        <w:ind w:firstLine="540"/>
        <w:jc w:val="both"/>
      </w:pPr>
      <w:r>
        <w:rPr>
          <w:sz w:val="24"/>
        </w:rPr>
        <w:t xml:space="preserve">7. Управление обеспечивает размещение и актуализацию справочной информации на официальном сайте, в соответствующих разделах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8. Информирование Заявителей по вопросам предоставления муниципальной услуги осуществляется:</w:t>
      </w:r>
    </w:p>
    <w:p>
      <w:pPr>
        <w:pStyle w:val="0"/>
        <w:spacing w:before="240" w:line-rule="auto"/>
        <w:ind w:firstLine="540"/>
        <w:jc w:val="both"/>
      </w:pPr>
      <w:r>
        <w:rPr>
          <w:sz w:val="24"/>
        </w:rPr>
        <w:t xml:space="preserve">- путем размещения информации на официальном сайте,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должностным лицом Управления, ответственным за предоставление муниципальной услуги, при непосредственном обращении Заявителя в Управление;</w:t>
      </w:r>
    </w:p>
    <w:p>
      <w:pPr>
        <w:pStyle w:val="0"/>
        <w:spacing w:before="240" w:line-rule="auto"/>
        <w:ind w:firstLine="540"/>
        <w:jc w:val="both"/>
      </w:pPr>
      <w:r>
        <w:rPr>
          <w:sz w:val="24"/>
        </w:rPr>
        <w:t xml:space="preserve">- путем размещения брошюр, буклетов и других печатных материалов в помещениях Управления, предназначенных для приема Заявителей, а также иных организаций всех форм собственности по согласованию с указанными организациями.</w:t>
      </w:r>
    </w:p>
    <w:p>
      <w:pPr>
        <w:pStyle w:val="0"/>
        <w:spacing w:before="240" w:line-rule="auto"/>
        <w:ind w:firstLine="540"/>
        <w:jc w:val="both"/>
      </w:pPr>
      <w:r>
        <w:rPr>
          <w:sz w:val="24"/>
        </w:rPr>
        <w:t xml:space="preserve">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10. 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ЕПГУ Заявителю необходимо использовать информационно-телекоммуникационную сеть "Интернет".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На ЕПГУ размещается следующая информация: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 круг Заявителей;</w:t>
      </w:r>
    </w:p>
    <w:p>
      <w:pPr>
        <w:pStyle w:val="0"/>
        <w:spacing w:before="240" w:line-rule="auto"/>
        <w:ind w:firstLine="540"/>
        <w:jc w:val="both"/>
      </w:pPr>
      <w:r>
        <w:rPr>
          <w:sz w:val="24"/>
        </w:rPr>
        <w:t xml:space="preserve">- срок предоставления муниципальной услуги;</w:t>
      </w:r>
    </w:p>
    <w:p>
      <w:pPr>
        <w:pStyle w:val="0"/>
        <w:spacing w:before="240" w:line-rule="auto"/>
        <w:ind w:firstLine="540"/>
        <w:jc w:val="both"/>
      </w:pPr>
      <w:r>
        <w:rPr>
          <w:sz w:val="24"/>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40" w:line-rule="auto"/>
        <w:ind w:firstLine="540"/>
        <w:jc w:val="both"/>
      </w:pPr>
      <w:r>
        <w:rPr>
          <w:sz w:val="24"/>
        </w:rPr>
        <w:t xml:space="preserve">- размер государственной пошлины, иной платы, взимаемой за предоставление муниципальной услуги;</w:t>
      </w:r>
    </w:p>
    <w:p>
      <w:pPr>
        <w:pStyle w:val="0"/>
        <w:spacing w:before="240" w:line-rule="auto"/>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40" w:line-rule="auto"/>
        <w:ind w:firstLine="540"/>
        <w:jc w:val="both"/>
      </w:pPr>
      <w:r>
        <w:rPr>
          <w:sz w:val="24"/>
        </w:rPr>
        <w:t xml:space="preserve">- формы заявлений (уведомлений, сообщений), используемые при предоставлении муниципальной услуги.</w:t>
      </w:r>
    </w:p>
    <w:p>
      <w:pPr>
        <w:pStyle w:val="0"/>
        <w:spacing w:before="240" w:line-rule="auto"/>
        <w:ind w:firstLine="540"/>
        <w:jc w:val="both"/>
      </w:pPr>
      <w:r>
        <w:rPr>
          <w:sz w:val="24"/>
        </w:rPr>
        <w:t xml:space="preserve">На ЕПГУ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11. Консультирование по вопросам предоставления муниципальной услуги должностными лицами Управления осуществляется бесплатно.</w:t>
      </w:r>
    </w:p>
    <w:p>
      <w:pPr>
        <w:pStyle w:val="0"/>
        <w:spacing w:before="240" w:line-rule="auto"/>
        <w:ind w:firstLine="540"/>
        <w:jc w:val="both"/>
      </w:pPr>
      <w:r>
        <w:rPr>
          <w:sz w:val="24"/>
        </w:rPr>
        <w:t xml:space="preserve">В случае устного обращения (лично или по телефону) Заявителя специалист службы наружной рекламы Управления (далее - Служба),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pStyle w:val="0"/>
        <w:spacing w:before="240" w:line-rule="auto"/>
        <w:ind w:firstLine="540"/>
        <w:jc w:val="both"/>
      </w:pPr>
      <w:r>
        <w:rPr>
          <w:sz w:val="24"/>
        </w:rPr>
        <w:t xml:space="preserve">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pPr>
        <w:pStyle w:val="0"/>
        <w:spacing w:before="240" w:line-rule="auto"/>
        <w:ind w:firstLine="540"/>
        <w:jc w:val="both"/>
      </w:pPr>
      <w:r>
        <w:rPr>
          <w:sz w:val="24"/>
        </w:rPr>
        <w:t xml:space="preserve">При общении с Заявителями (по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pStyle w:val="0"/>
        <w:spacing w:before="240" w:line-rule="auto"/>
        <w:ind w:firstLine="540"/>
        <w:jc w:val="both"/>
      </w:pPr>
      <w:r>
        <w:rPr>
          <w:sz w:val="24"/>
        </w:rPr>
        <w:t xml:space="preserve">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должен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pPr>
        <w:pStyle w:val="0"/>
        <w:spacing w:before="240" w:line-rule="auto"/>
        <w:ind w:firstLine="540"/>
        <w:jc w:val="both"/>
      </w:pPr>
      <w:r>
        <w:rPr>
          <w:sz w:val="24"/>
        </w:rPr>
        <w:t xml:space="preserve">Рассмотрение письменного обращения Заявителя, обращения, поступившего с использованием информационно-телекоммуникационной сети "Интернет" и электронной почты, осуществляется в срок, не превышающий 15 календарных дней со дня регистрации обращения.</w:t>
      </w:r>
    </w:p>
    <w:p>
      <w:pPr>
        <w:pStyle w:val="0"/>
        <w:spacing w:before="240" w:line-rule="auto"/>
        <w:ind w:firstLine="540"/>
        <w:jc w:val="both"/>
      </w:pPr>
      <w:r>
        <w:rPr>
          <w:sz w:val="24"/>
        </w:rPr>
        <w:t xml:space="preserve">12.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pPr>
        <w:pStyle w:val="0"/>
        <w:spacing w:before="240" w:line-rule="auto"/>
        <w:ind w:firstLine="540"/>
        <w:jc w:val="both"/>
      </w:pPr>
      <w:r>
        <w:rPr>
          <w:sz w:val="24"/>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 место нахождения, справочные телефоны, адрес электронной почты, график работы Управления, Службы и МФЦ;</w:t>
      </w:r>
    </w:p>
    <w:p>
      <w:pPr>
        <w:pStyle w:val="0"/>
        <w:spacing w:before="240" w:line-rule="auto"/>
        <w:ind w:firstLine="540"/>
        <w:jc w:val="both"/>
      </w:pPr>
      <w:r>
        <w:rPr>
          <w:sz w:val="24"/>
        </w:rPr>
        <w:t xml:space="preserve">- процедура получения Заявителями информации по вопросам предоставления муниципальной услуги, сведений о ходе предоставления муниципальной услуги;</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w:t>
      </w:r>
    </w:p>
    <w:p>
      <w:pPr>
        <w:pStyle w:val="0"/>
        <w:spacing w:before="240" w:line-rule="auto"/>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 текст административного регламента (извлечения - на информационных стендах; полная версия - в информационно-телекоммуникационной сети "Интернет"; полный текст административного регламента можно получить у специалиста Службы).</w:t>
      </w:r>
    </w:p>
    <w:p>
      <w:pPr>
        <w:pStyle w:val="0"/>
        <w:spacing w:before="240" w:line-rule="auto"/>
        <w:ind w:firstLine="540"/>
        <w:jc w:val="both"/>
      </w:pPr>
      <w:r>
        <w:rPr>
          <w:sz w:val="24"/>
        </w:rPr>
        <w:t xml:space="preserve">13.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pPr>
        <w:pStyle w:val="0"/>
        <w:spacing w:before="240" w:line-rule="auto"/>
        <w:ind w:firstLine="540"/>
        <w:jc w:val="both"/>
      </w:pPr>
      <w:r>
        <w:rPr>
          <w:sz w:val="24"/>
        </w:rPr>
        <w:t xml:space="preserve">Размещение информации о порядке предоставления муниципальной услуги в помещениях МФЦ осуществляется в соответствии с требованиями, установленными </w:t>
      </w:r>
      <w:r>
        <w:rPr>
          <w:sz w:val="24"/>
        </w:rPr>
        <w:t xml:space="preserve">Правилами</w:t>
      </w:r>
      <w:r>
        <w:rPr>
          <w:sz w:val="24"/>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на основании соглашения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w:t>
      </w:r>
    </w:p>
    <w:p>
      <w:pPr>
        <w:pStyle w:val="0"/>
        <w:spacing w:before="240" w:line-rule="auto"/>
        <w:ind w:firstLine="540"/>
        <w:jc w:val="both"/>
      </w:pPr>
      <w:r>
        <w:rPr>
          <w:sz w:val="24"/>
        </w:rPr>
        <w:t xml:space="preserve">14. В случае внесения изменений в порядок предоставления муниципальной услуги специалист Управления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pPr>
        <w:pStyle w:val="0"/>
        <w:jc w:val="center"/>
      </w:pPr>
      <w:r>
        <w:rPr>
          <w:sz w:val="24"/>
        </w:rPr>
      </w:r>
    </w:p>
    <w:p>
      <w:pPr>
        <w:pStyle w:val="2"/>
        <w:outlineLvl w:val="1"/>
        <w:jc w:val="center"/>
      </w:pPr>
      <w:r>
        <w:rPr>
          <w:sz w:val="24"/>
        </w:rPr>
        <w:t xml:space="preserve">II. Стандарт предоставления муниципальной услуги</w:t>
      </w:r>
    </w:p>
    <w:p>
      <w:pPr>
        <w:pStyle w:val="0"/>
        <w:jc w:val="center"/>
      </w:pPr>
      <w:r>
        <w:rPr>
          <w:sz w:val="24"/>
        </w:rPr>
      </w:r>
    </w:p>
    <w:p>
      <w:pPr>
        <w:pStyle w:val="2"/>
        <w:outlineLvl w:val="2"/>
        <w:jc w:val="center"/>
      </w:pPr>
      <w:r>
        <w:rPr>
          <w:sz w:val="24"/>
        </w:rPr>
        <w:t xml:space="preserve">Наименование муниципальной услуги</w:t>
      </w:r>
    </w:p>
    <w:p>
      <w:pPr>
        <w:pStyle w:val="0"/>
        <w:jc w:val="center"/>
      </w:pPr>
      <w:r>
        <w:rPr>
          <w:sz w:val="24"/>
        </w:rPr>
      </w:r>
    </w:p>
    <w:p>
      <w:pPr>
        <w:pStyle w:val="0"/>
        <w:ind w:firstLine="540"/>
        <w:jc w:val="both"/>
      </w:pPr>
      <w:r>
        <w:rPr>
          <w:sz w:val="24"/>
        </w:rPr>
        <w:t xml:space="preserve">15. Муниципальная услуга "Выдача разрешения на установку и эксплуатацию рекламных конструкций на соответствующей территории, аннулирование такого разрешения".</w:t>
      </w:r>
    </w:p>
    <w:p>
      <w:pPr>
        <w:pStyle w:val="0"/>
        <w:jc w:val="center"/>
      </w:pPr>
      <w:r>
        <w:rPr>
          <w:sz w:val="24"/>
        </w:rPr>
      </w:r>
    </w:p>
    <w:p>
      <w:pPr>
        <w:pStyle w:val="2"/>
        <w:outlineLvl w:val="2"/>
        <w:jc w:val="center"/>
      </w:pPr>
      <w:r>
        <w:rPr>
          <w:sz w:val="24"/>
        </w:rPr>
        <w:t xml:space="preserve">Наименование органа, предоставляющего муниципальную услугу</w:t>
      </w:r>
    </w:p>
    <w:p>
      <w:pPr>
        <w:pStyle w:val="0"/>
        <w:jc w:val="center"/>
      </w:pPr>
      <w:r>
        <w:rPr>
          <w:sz w:val="24"/>
        </w:rPr>
      </w:r>
    </w:p>
    <w:p>
      <w:pPr>
        <w:pStyle w:val="0"/>
        <w:ind w:firstLine="540"/>
        <w:jc w:val="both"/>
      </w:pPr>
      <w:r>
        <w:rPr>
          <w:sz w:val="24"/>
        </w:rPr>
        <w:t xml:space="preserve">16. Органом, ответственным за предоставление муниципальной услуги, является администрация города Нижневартовска.</w:t>
      </w:r>
    </w:p>
    <w:p>
      <w:pPr>
        <w:pStyle w:val="0"/>
        <w:spacing w:before="240" w:line-rule="auto"/>
        <w:ind w:firstLine="540"/>
        <w:jc w:val="both"/>
      </w:pPr>
      <w:r>
        <w:rPr>
          <w:sz w:val="24"/>
        </w:rPr>
        <w:t xml:space="preserve">Структурным подразделением органа местного самоуправления, участвующим в предоставлении муниципальной услуги, является Управление.</w:t>
      </w:r>
    </w:p>
    <w:p>
      <w:pPr>
        <w:pStyle w:val="0"/>
        <w:spacing w:before="240" w:line-rule="auto"/>
        <w:ind w:firstLine="540"/>
        <w:jc w:val="both"/>
      </w:pPr>
      <w:r>
        <w:rPr>
          <w:sz w:val="24"/>
        </w:rPr>
        <w:t xml:space="preserve">Непосредственное предоставление муниципальной услуги осуществляет структурное подразделение Управления - Служба.</w:t>
      </w:r>
    </w:p>
    <w:p>
      <w:pPr>
        <w:pStyle w:val="0"/>
        <w:spacing w:before="240" w:line-rule="auto"/>
        <w:ind w:firstLine="540"/>
        <w:jc w:val="both"/>
      </w:pPr>
      <w:r>
        <w:rPr>
          <w:sz w:val="24"/>
        </w:rPr>
        <w:t xml:space="preserve">Для получения муниципальной услуги Заявитель вправе обратиться в МФЦ.</w:t>
      </w:r>
    </w:p>
    <w:p>
      <w:pPr>
        <w:pStyle w:val="0"/>
        <w:spacing w:before="240" w:line-rule="auto"/>
        <w:ind w:firstLine="540"/>
        <w:jc w:val="both"/>
      </w:pPr>
      <w:r>
        <w:rPr>
          <w:sz w:val="24"/>
        </w:rPr>
        <w:t xml:space="preserve">17. Управление обеспечивает предоставление муниципальной услуги в электронной форме посредством ЕПГУ, а также по выбору Заявителя (представителя Заявителя) в соответствии с Федеральным </w:t>
      </w:r>
      <w:r>
        <w:rPr>
          <w:sz w:val="24"/>
        </w:rPr>
        <w:t xml:space="preserve">законом</w:t>
      </w:r>
      <w:r>
        <w:rPr>
          <w:sz w:val="24"/>
        </w:rPr>
        <w:t xml:space="preserve"> от 27.07.2010 N 210-ФЗ "Об организации предоставления государственных и муниципальных услуг" (далее - Федеральный закон N 210-ФЗ).</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18. Предоставление бесплатного доступа к ЕПГУ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УКЭП) и распечатанного на бумажном носителе, осуществляется в любом многофункциональном центре предоставления государственных и муниципальных услуг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19. В целях предоставления муниципальной услуги Управление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pPr>
        <w:pStyle w:val="0"/>
        <w:spacing w:before="240" w:line-rule="auto"/>
        <w:ind w:firstLine="540"/>
        <w:jc w:val="both"/>
      </w:pPr>
      <w:r>
        <w:rPr>
          <w:sz w:val="24"/>
        </w:rPr>
        <w:t xml:space="preserve">- с Федеральной службой государственной регистрации, кадастра и картографии Российской Федерации (Управлением Федеральной службы государственной регистрации, кадастра и картографии по Ханты-Мансийскому автономному округу - Югре);</w:t>
      </w:r>
    </w:p>
    <w:p>
      <w:pPr>
        <w:pStyle w:val="0"/>
        <w:spacing w:before="240" w:line-rule="auto"/>
        <w:ind w:firstLine="540"/>
        <w:jc w:val="both"/>
      </w:pPr>
      <w:r>
        <w:rPr>
          <w:sz w:val="24"/>
        </w:rPr>
        <w:t xml:space="preserve">- с Федеральной налоговой службой Российской Федерации (Межрайонной инспекцией Федеральной налоговой службы N 6 по Ханты-Мансийскому автономному округу - Югре);</w:t>
      </w:r>
    </w:p>
    <w:p>
      <w:pPr>
        <w:pStyle w:val="0"/>
        <w:spacing w:before="240" w:line-rule="auto"/>
        <w:ind w:firstLine="540"/>
        <w:jc w:val="both"/>
      </w:pPr>
      <w:r>
        <w:rPr>
          <w:sz w:val="24"/>
        </w:rPr>
        <w:t xml:space="preserve">- с Федеральным казначейством (Управлением Федерального казначейства по Ханты-Мансийскому автономному округу - Югре).</w:t>
      </w:r>
    </w:p>
    <w:p>
      <w:pPr>
        <w:pStyle w:val="0"/>
        <w:jc w:val="center"/>
      </w:pPr>
      <w:r>
        <w:rPr>
          <w:sz w:val="24"/>
        </w:rPr>
      </w:r>
    </w:p>
    <w:p>
      <w:pPr>
        <w:pStyle w:val="2"/>
        <w:outlineLvl w:val="2"/>
        <w:jc w:val="center"/>
      </w:pPr>
      <w:r>
        <w:rPr>
          <w:sz w:val="24"/>
        </w:rPr>
        <w:t xml:space="preserve">Результат предоставления муниципальной услуги</w:t>
      </w:r>
    </w:p>
    <w:p>
      <w:pPr>
        <w:pStyle w:val="0"/>
        <w:jc w:val="center"/>
      </w:pPr>
      <w:r>
        <w:rPr>
          <w:sz w:val="24"/>
        </w:rPr>
      </w:r>
    </w:p>
    <w:bookmarkStart w:id="147" w:name="P147"/>
    <w:bookmarkEnd w:id="147"/>
    <w:p>
      <w:pPr>
        <w:pStyle w:val="0"/>
        <w:ind w:firstLine="540"/>
        <w:jc w:val="both"/>
      </w:pPr>
      <w:r>
        <w:rPr>
          <w:sz w:val="24"/>
        </w:rPr>
        <w:t xml:space="preserve">20. Результатом предоставления муниципальной услуги является:</w:t>
      </w:r>
    </w:p>
    <w:p>
      <w:pPr>
        <w:pStyle w:val="0"/>
        <w:spacing w:before="240" w:line-rule="auto"/>
        <w:ind w:firstLine="540"/>
        <w:jc w:val="both"/>
      </w:pPr>
      <w:r>
        <w:rPr>
          <w:sz w:val="24"/>
        </w:rPr>
        <w:t xml:space="preserve">- </w:t>
      </w:r>
      <w:hyperlink w:history="0" w:anchor="P711" w:tooltip="ФОРМА">
        <w:r>
          <w:rPr>
            <w:sz w:val="24"/>
            <w:color w:val="0000ff"/>
          </w:rPr>
          <w:t xml:space="preserve">разрешение</w:t>
        </w:r>
      </w:hyperlink>
      <w:r>
        <w:rPr>
          <w:sz w:val="24"/>
        </w:rPr>
        <w:t xml:space="preserve"> на установку и эксплуатацию рекламной конструкции по форме согласно приложению 1 к административному регламенту (в случае обращения за получением разрешения на установку и эксплуатацию рекламной конструкции);</w:t>
      </w:r>
    </w:p>
    <w:p>
      <w:pPr>
        <w:pStyle w:val="0"/>
        <w:spacing w:before="240" w:line-rule="auto"/>
        <w:ind w:firstLine="540"/>
        <w:jc w:val="both"/>
      </w:pPr>
      <w:r>
        <w:rPr>
          <w:sz w:val="24"/>
        </w:rPr>
        <w:t xml:space="preserve">- </w:t>
      </w:r>
      <w:hyperlink w:history="0" w:anchor="P734" w:tooltip="РЕШЕНИЕ">
        <w:r>
          <w:rPr>
            <w:sz w:val="24"/>
            <w:color w:val="0000ff"/>
          </w:rPr>
          <w:t xml:space="preserve">решение</w:t>
        </w:r>
      </w:hyperlink>
      <w:r>
        <w:rPr>
          <w:sz w:val="24"/>
        </w:rPr>
        <w:t xml:space="preserve"> о предоставлении муниципальной услуги по форме согласно приложению 2 к административному регламенту (в случае обращения за аннулированием разрешения на установку и эксплуатацию рекламной конструкции);</w:t>
      </w:r>
    </w:p>
    <w:p>
      <w:pPr>
        <w:pStyle w:val="0"/>
        <w:spacing w:before="240" w:line-rule="auto"/>
        <w:ind w:firstLine="540"/>
        <w:jc w:val="both"/>
      </w:pPr>
      <w:r>
        <w:rPr>
          <w:sz w:val="24"/>
        </w:rPr>
        <w:t xml:space="preserve">- </w:t>
      </w:r>
      <w:hyperlink w:history="0" w:anchor="P769" w:tooltip="                                  РЕШЕНИЕ">
        <w:r>
          <w:rPr>
            <w:sz w:val="24"/>
            <w:color w:val="0000ff"/>
          </w:rPr>
          <w:t xml:space="preserve">решение</w:t>
        </w:r>
      </w:hyperlink>
      <w:r>
        <w:rPr>
          <w:sz w:val="24"/>
        </w:rPr>
        <w:t xml:space="preserve"> об отказе в предоставлении муниципальной услуги по форме согласно приложению 3 к административному регламенту (в случае наличия оснований для отказа в предоставлении муниципальной услуги, указанных в </w:t>
      </w:r>
      <w:hyperlink w:history="0" w:anchor="P239" w:tooltip="37.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
        <w:r>
          <w:rPr>
            <w:sz w:val="24"/>
            <w:color w:val="0000ff"/>
          </w:rPr>
          <w:t xml:space="preserve">пункте 37</w:t>
        </w:r>
      </w:hyperlink>
      <w:r>
        <w:rPr>
          <w:sz w:val="24"/>
        </w:rPr>
        <w:t xml:space="preserve"> административного регламента).</w:t>
      </w:r>
    </w:p>
    <w:p>
      <w:pPr>
        <w:pStyle w:val="0"/>
        <w:spacing w:before="240" w:line-rule="auto"/>
        <w:ind w:firstLine="540"/>
        <w:jc w:val="both"/>
      </w:pPr>
      <w:r>
        <w:rPr>
          <w:sz w:val="24"/>
        </w:rPr>
        <w:t xml:space="preserve">21. Результат предоставления муниципальной услуги независимо от принятого решения оформляется в виде электронного документа, подписывается УКЭП уполномоченного должностного лица Управления и направляется Заявителю в Личный кабинет.</w:t>
      </w:r>
    </w:p>
    <w:p>
      <w:pPr>
        <w:pStyle w:val="0"/>
        <w:spacing w:before="240" w:line-rule="auto"/>
        <w:ind w:firstLine="540"/>
        <w:jc w:val="both"/>
      </w:pPr>
      <w:r>
        <w:rPr>
          <w:sz w:val="24"/>
        </w:rPr>
        <w:t xml:space="preserve">22. Уведомление о принятом решении независимо от результата предоставления муниципальной услуги направляется Заявителю в Личный кабинет.</w:t>
      </w:r>
    </w:p>
    <w:p>
      <w:pPr>
        <w:pStyle w:val="0"/>
        <w:jc w:val="center"/>
      </w:pPr>
      <w:r>
        <w:rPr>
          <w:sz w:val="24"/>
        </w:rPr>
      </w:r>
    </w:p>
    <w:p>
      <w:pPr>
        <w:pStyle w:val="2"/>
        <w:outlineLvl w:val="2"/>
        <w:jc w:val="center"/>
      </w:pPr>
      <w:r>
        <w:rPr>
          <w:sz w:val="24"/>
        </w:rPr>
        <w:t xml:space="preserve">Срок регистрации заявления о предоставлении муниципальной</w:t>
      </w:r>
    </w:p>
    <w:p>
      <w:pPr>
        <w:pStyle w:val="2"/>
        <w:jc w:val="center"/>
      </w:pPr>
      <w:r>
        <w:rPr>
          <w:sz w:val="24"/>
        </w:rPr>
        <w:t xml:space="preserve">услуги</w:t>
      </w:r>
    </w:p>
    <w:p>
      <w:pPr>
        <w:pStyle w:val="0"/>
        <w:jc w:val="center"/>
      </w:pPr>
      <w:r>
        <w:rPr>
          <w:sz w:val="24"/>
        </w:rPr>
      </w:r>
    </w:p>
    <w:bookmarkStart w:id="157" w:name="P157"/>
    <w:bookmarkEnd w:id="157"/>
    <w:p>
      <w:pPr>
        <w:pStyle w:val="0"/>
        <w:ind w:firstLine="540"/>
        <w:jc w:val="both"/>
      </w:pPr>
      <w:r>
        <w:rPr>
          <w:sz w:val="24"/>
        </w:rPr>
        <w:t xml:space="preserve">23. Заявление о предоставлении муниципальной услуги (далее - заявление), поступившее в адрес Управления, подлежит обязательной регистрации в системе электронного документооборота администрации города (далее - СЭД) в течение 1 рабочего дня со дня поступления в Управление.</w:t>
      </w:r>
    </w:p>
    <w:p>
      <w:pPr>
        <w:pStyle w:val="0"/>
        <w:spacing w:before="240" w:line-rule="auto"/>
        <w:ind w:firstLine="540"/>
        <w:jc w:val="both"/>
      </w:pPr>
      <w:r>
        <w:rPr>
          <w:sz w:val="24"/>
        </w:rPr>
        <w:t xml:space="preserve">24. Заявление, принятое при личном обращении Заявителя в МФЦ, подлежит регистрации в автоматизированной информационной системе МФЦ (далее - АИС МФЦ) в течение 15 минут.</w:t>
      </w:r>
    </w:p>
    <w:p>
      <w:pPr>
        <w:pStyle w:val="0"/>
        <w:spacing w:before="240" w:line-rule="auto"/>
        <w:ind w:firstLine="540"/>
        <w:jc w:val="both"/>
      </w:pPr>
      <w:r>
        <w:rPr>
          <w:sz w:val="24"/>
        </w:rPr>
        <w:t xml:space="preserve">Регистрация заявлений специалистами МФЦ осуществляется в соответствии с регламентом работы МФЦ.</w:t>
      </w:r>
    </w:p>
    <w:p>
      <w:pPr>
        <w:pStyle w:val="0"/>
        <w:spacing w:before="240" w:line-rule="auto"/>
        <w:ind w:firstLine="540"/>
        <w:jc w:val="both"/>
      </w:pPr>
      <w:r>
        <w:rPr>
          <w:sz w:val="24"/>
        </w:rPr>
        <w:t xml:space="preserve">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pPr>
        <w:pStyle w:val="0"/>
        <w:spacing w:before="240" w:line-rule="auto"/>
        <w:ind w:firstLine="540"/>
        <w:jc w:val="both"/>
      </w:pPr>
      <w:r>
        <w:rPr>
          <w:sz w:val="24"/>
        </w:rPr>
        <w:t xml:space="preserve">25. Заявление, поданное в электронной форме посредством ЕПГУ до 16.00 часов рабочего дня, регистрируется в Управлении в день его подачи. Заявление, поданное посредством ЕПГУ после 16.00 часов рабочего дня либо в нерабочий день, регистрируется в Управлении на следующий рабочий день.</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bookmarkStart w:id="163" w:name="P163"/>
    <w:bookmarkEnd w:id="163"/>
    <w:p>
      <w:pPr>
        <w:pStyle w:val="0"/>
        <w:spacing w:before="240" w:line-rule="auto"/>
        <w:ind w:firstLine="540"/>
        <w:jc w:val="both"/>
      </w:pPr>
      <w:r>
        <w:rPr>
          <w:sz w:val="24"/>
        </w:rPr>
        <w:t xml:space="preserve">26. Заявление, поданное по выбору Заявителя (представителя Заявителя) в соответствии с Федеральным </w:t>
      </w:r>
      <w:r>
        <w:rPr>
          <w:sz w:val="24"/>
        </w:rPr>
        <w:t xml:space="preserve">законом</w:t>
      </w:r>
      <w:r>
        <w:rPr>
          <w:sz w:val="24"/>
        </w:rPr>
        <w:t xml:space="preserve"> N 210-ФЗ, регистрируется в Управлении в порядке, установленном правовым актом главы города.</w:t>
      </w:r>
    </w:p>
    <w:p>
      <w:pPr>
        <w:pStyle w:val="0"/>
        <w:jc w:val="center"/>
      </w:pPr>
      <w:r>
        <w:rPr>
          <w:sz w:val="24"/>
        </w:rPr>
      </w:r>
    </w:p>
    <w:p>
      <w:pPr>
        <w:pStyle w:val="2"/>
        <w:outlineLvl w:val="2"/>
        <w:jc w:val="center"/>
      </w:pPr>
      <w:r>
        <w:rPr>
          <w:sz w:val="24"/>
        </w:rPr>
        <w:t xml:space="preserve">Срок предоставления муниципальной услуги</w:t>
      </w:r>
    </w:p>
    <w:p>
      <w:pPr>
        <w:pStyle w:val="0"/>
        <w:jc w:val="center"/>
      </w:pPr>
      <w:r>
        <w:rPr>
          <w:sz w:val="24"/>
        </w:rPr>
      </w:r>
    </w:p>
    <w:p>
      <w:pPr>
        <w:pStyle w:val="0"/>
        <w:ind w:firstLine="540"/>
        <w:jc w:val="both"/>
      </w:pPr>
      <w:r>
        <w:rPr>
          <w:sz w:val="24"/>
        </w:rPr>
        <w:t xml:space="preserve">27. В срок предоставления муниципальной услуги входит обращение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документа, являющегося результатом предоставления муниципальной услуги.</w:t>
      </w:r>
    </w:p>
    <w:p>
      <w:pPr>
        <w:pStyle w:val="0"/>
        <w:spacing w:before="240" w:line-rule="auto"/>
        <w:ind w:firstLine="540"/>
        <w:jc w:val="both"/>
      </w:pPr>
      <w:r>
        <w:rPr>
          <w:sz w:val="24"/>
        </w:rPr>
        <w:t xml:space="preserve">Управление в течение 12 рабочих дней со дня регистрации заявления направляет Заявителю способом, указанным в заявлении, уведомление о ходе оказания муниципальной услуги.</w:t>
      </w:r>
    </w:p>
    <w:p>
      <w:pPr>
        <w:pStyle w:val="0"/>
        <w:spacing w:before="240" w:line-rule="auto"/>
        <w:ind w:firstLine="540"/>
        <w:jc w:val="both"/>
      </w:pPr>
      <w:r>
        <w:rPr>
          <w:sz w:val="24"/>
        </w:rPr>
        <w:t xml:space="preserve">Срок выдачи разрешения на установку и эксплуатацию рекламной конструкции не может превышать 2 месяцев.</w:t>
      </w:r>
    </w:p>
    <w:p>
      <w:pPr>
        <w:pStyle w:val="0"/>
        <w:spacing w:before="240" w:line-rule="auto"/>
        <w:ind w:firstLine="540"/>
        <w:jc w:val="both"/>
      </w:pPr>
      <w:r>
        <w:rPr>
          <w:sz w:val="24"/>
        </w:rPr>
        <w:t xml:space="preserve">Срок выдачи решения об аннулировании разрешения на установку и эксплуатацию рекламной конструкции не может превышать 7 рабочих дней.</w:t>
      </w:r>
    </w:p>
    <w:p>
      <w:pPr>
        <w:pStyle w:val="0"/>
        <w:spacing w:before="240" w:line-rule="auto"/>
        <w:ind w:firstLine="540"/>
        <w:jc w:val="both"/>
      </w:pPr>
      <w:r>
        <w:rPr>
          <w:sz w:val="24"/>
        </w:rPr>
        <w:t xml:space="preserve">28. В случае обращения Заявителя за получением муниципальной услуги в МФЦ срок предоставления муниципальной услуги исчисляется со дня передачи заявления из МФЦ в Управление.</w:t>
      </w:r>
    </w:p>
    <w:p>
      <w:pPr>
        <w:pStyle w:val="0"/>
        <w:jc w:val="center"/>
      </w:pPr>
      <w:r>
        <w:rPr>
          <w:sz w:val="24"/>
        </w:rPr>
      </w:r>
    </w:p>
    <w:p>
      <w:pPr>
        <w:pStyle w:val="2"/>
        <w:outlineLvl w:val="2"/>
        <w:jc w:val="center"/>
      </w:pPr>
      <w:r>
        <w:rPr>
          <w:sz w:val="24"/>
        </w:rPr>
        <w:t xml:space="preserve">Правовые основания для предоставления муниципальной услуги</w:t>
      </w:r>
    </w:p>
    <w:p>
      <w:pPr>
        <w:pStyle w:val="0"/>
        <w:jc w:val="center"/>
      </w:pPr>
      <w:r>
        <w:rPr>
          <w:sz w:val="24"/>
        </w:rPr>
      </w:r>
    </w:p>
    <w:p>
      <w:pPr>
        <w:pStyle w:val="0"/>
        <w:ind w:firstLine="540"/>
        <w:jc w:val="both"/>
      </w:pPr>
      <w:r>
        <w:rPr>
          <w:sz w:val="24"/>
        </w:rPr>
        <w:t xml:space="preserve">29. Перечень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jc w:val="center"/>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для предоставления муниципальной услуги, подлежащих</w:t>
      </w:r>
    </w:p>
    <w:p>
      <w:pPr>
        <w:pStyle w:val="2"/>
        <w:jc w:val="center"/>
      </w:pPr>
      <w:r>
        <w:rPr>
          <w:sz w:val="24"/>
        </w:rPr>
        <w:t xml:space="preserve">представлению Заявителем самостоятельно</w:t>
      </w:r>
    </w:p>
    <w:p>
      <w:pPr>
        <w:pStyle w:val="0"/>
        <w:jc w:val="center"/>
      </w:pPr>
      <w:r>
        <w:rPr>
          <w:sz w:val="24"/>
        </w:rPr>
      </w:r>
    </w:p>
    <w:bookmarkStart w:id="182" w:name="P182"/>
    <w:bookmarkEnd w:id="182"/>
    <w:p>
      <w:pPr>
        <w:pStyle w:val="0"/>
        <w:ind w:firstLine="540"/>
        <w:jc w:val="both"/>
      </w:pPr>
      <w:r>
        <w:rPr>
          <w:sz w:val="24"/>
        </w:rPr>
        <w:t xml:space="preserve">30. Для получения муниципальной услуги Заявитель представляет:</w:t>
      </w:r>
    </w:p>
    <w:p>
      <w:pPr>
        <w:pStyle w:val="0"/>
        <w:spacing w:before="240" w:line-rule="auto"/>
        <w:ind w:firstLine="540"/>
        <w:jc w:val="both"/>
      </w:pPr>
      <w:r>
        <w:rPr>
          <w:sz w:val="24"/>
        </w:rPr>
        <w:t xml:space="preserve">30.1. Независимо от целей, указанных в </w:t>
      </w:r>
      <w:hyperlink w:history="0" w:anchor="P147" w:tooltip="20. Результатом предоставления муниципальной услуги является:">
        <w:r>
          <w:rPr>
            <w:sz w:val="24"/>
            <w:color w:val="0000ff"/>
          </w:rPr>
          <w:t xml:space="preserve">пункте 20</w:t>
        </w:r>
      </w:hyperlink>
      <w:r>
        <w:rPr>
          <w:sz w:val="24"/>
        </w:rPr>
        <w:t xml:space="preserve"> административного регламента:</w:t>
      </w:r>
    </w:p>
    <w:p>
      <w:pPr>
        <w:pStyle w:val="0"/>
        <w:spacing w:before="240" w:line-rule="auto"/>
        <w:ind w:firstLine="540"/>
        <w:jc w:val="both"/>
      </w:pPr>
      <w:r>
        <w:rPr>
          <w:sz w:val="24"/>
        </w:rPr>
        <w:t xml:space="preserve">- </w:t>
      </w:r>
      <w:hyperlink w:history="0" w:anchor="P829" w:tooltip="          Заявление о предоставлении муниципальной услуги &quot;Выдача">
        <w:r>
          <w:rPr>
            <w:sz w:val="24"/>
            <w:color w:val="0000ff"/>
          </w:rPr>
          <w:t xml:space="preserve">заявление</w:t>
        </w:r>
      </w:hyperlink>
      <w:r>
        <w:rPr>
          <w:sz w:val="24"/>
        </w:rPr>
        <w:t xml:space="preserve"> по форме согласно приложению 4 к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бумажном носителе в виде распечатанного экземпляра электронного документа в Управлении, МФЦ; на бумажном носителе в Управлении,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документ, удостоверяющий личность Заявителя или представителя Заявителя (представляется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ЕПГУ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sig3.</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bookmarkStart w:id="190" w:name="P190"/>
    <w:bookmarkEnd w:id="190"/>
    <w:p>
      <w:pPr>
        <w:pStyle w:val="0"/>
        <w:spacing w:before="240" w:line-rule="auto"/>
        <w:ind w:firstLine="540"/>
        <w:jc w:val="both"/>
      </w:pPr>
      <w:r>
        <w:rPr>
          <w:sz w:val="24"/>
        </w:rPr>
        <w:t xml:space="preserve">30.2. Для выдачи разрешения на установку и эксплуатацию рекламной конструкции:</w:t>
      </w:r>
    </w:p>
    <w:p>
      <w:pPr>
        <w:pStyle w:val="0"/>
        <w:spacing w:before="240" w:line-rule="auto"/>
        <w:ind w:firstLine="540"/>
        <w:jc w:val="both"/>
      </w:pPr>
      <w:r>
        <w:rPr>
          <w:sz w:val="24"/>
        </w:rPr>
        <w:t xml:space="preserve">- проектную документацию рекламной конструкции, содержащую сведения о территориальном размещении, технических параметрах рекламной конструкции;</w:t>
      </w:r>
    </w:p>
    <w:p>
      <w:pPr>
        <w:pStyle w:val="0"/>
        <w:spacing w:before="240" w:line-rule="auto"/>
        <w:ind w:firstLine="540"/>
        <w:jc w:val="both"/>
      </w:pPr>
      <w:r>
        <w:rPr>
          <w:sz w:val="24"/>
        </w:rPr>
        <w:t xml:space="preserve">- эскиз рекламной конструкции;</w:t>
      </w:r>
    </w:p>
    <w:p>
      <w:pPr>
        <w:pStyle w:val="0"/>
        <w:spacing w:before="240" w:line-rule="auto"/>
        <w:ind w:firstLine="540"/>
        <w:jc w:val="both"/>
      </w:pPr>
      <w:r>
        <w:rPr>
          <w:sz w:val="24"/>
        </w:rPr>
        <w:t xml:space="preserve">-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pPr>
        <w:pStyle w:val="0"/>
        <w:spacing w:before="240" w:line-rule="auto"/>
        <w:ind w:firstLine="540"/>
        <w:jc w:val="both"/>
      </w:pPr>
      <w:r>
        <w:rPr>
          <w:sz w:val="24"/>
        </w:rPr>
        <w:t xml:space="preserve">- согласие собственника(ов)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pPr>
        <w:pStyle w:val="0"/>
        <w:spacing w:before="240" w:line-rule="auto"/>
        <w:ind w:firstLine="540"/>
        <w:jc w:val="both"/>
      </w:pPr>
      <w:r>
        <w:rPr>
          <w:sz w:val="24"/>
        </w:rPr>
        <w:t xml:space="preserve">- протокол общего собрания собственников помещений в многоквартирном доме (в случае, если рекламная конструкция присоединяется к общему имуществу);</w:t>
      </w:r>
    </w:p>
    <w:p>
      <w:pPr>
        <w:pStyle w:val="0"/>
        <w:spacing w:before="240" w:line-rule="auto"/>
        <w:ind w:firstLine="540"/>
        <w:jc w:val="both"/>
      </w:pPr>
      <w:r>
        <w:rPr>
          <w:sz w:val="24"/>
        </w:rPr>
        <w:t xml:space="preserve">- договор на установку и эксплуатацию рекламной конструкции, за исключением случаев:</w:t>
      </w:r>
    </w:p>
    <w:p>
      <w:pPr>
        <w:pStyle w:val="0"/>
        <w:spacing w:before="240" w:line-rule="auto"/>
        <w:ind w:firstLine="540"/>
        <w:jc w:val="both"/>
      </w:pPr>
      <w:r>
        <w:rPr>
          <w:sz w:val="24"/>
        </w:rPr>
        <w:t xml:space="preserve">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pPr>
        <w:pStyle w:val="0"/>
        <w:spacing w:before="240" w:line-rule="auto"/>
        <w:ind w:firstLine="540"/>
        <w:jc w:val="both"/>
      </w:pPr>
      <w:r>
        <w:rPr>
          <w:sz w:val="24"/>
        </w:rPr>
        <w:t xml:space="preserve">когда заключен договор по итогам проведения торгов в случае присоединения рекламной конструкции к имуществу, находящемуся в государственной или муниципальной собственности.</w:t>
      </w:r>
    </w:p>
    <w:p>
      <w:pPr>
        <w:pStyle w:val="0"/>
        <w:spacing w:before="240" w:line-rule="auto"/>
        <w:ind w:firstLine="540"/>
        <w:jc w:val="both"/>
      </w:pPr>
      <w:r>
        <w:rPr>
          <w:sz w:val="24"/>
        </w:rPr>
        <w:t xml:space="preserve">30.3. В случае обращения Заявителя за аннулированием разрешения на установку и эксплуатацию рекламной конструкции:</w:t>
      </w:r>
    </w:p>
    <w:p>
      <w:pPr>
        <w:pStyle w:val="0"/>
        <w:spacing w:before="240" w:line-rule="auto"/>
        <w:ind w:firstLine="540"/>
        <w:jc w:val="both"/>
      </w:pPr>
      <w:r>
        <w:rPr>
          <w:sz w:val="24"/>
        </w:rPr>
        <w:t xml:space="preserve">- уведомление об отказе от дальнейшего использования разрешения на установку и эксплуатацию рекламной конструкции (в случае обращения через ЕПГУ заполняется с помощью интерактивной формы в карточке муниципальной услуги на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pPr>
        <w:pStyle w:val="0"/>
        <w:spacing w:before="240" w:line-rule="auto"/>
        <w:ind w:firstLine="540"/>
        <w:jc w:val="both"/>
      </w:pPr>
      <w:r>
        <w:rPr>
          <w:sz w:val="24"/>
        </w:rPr>
        <w:t xml:space="preserve">31. Заявление и документы, указанные в </w:t>
      </w:r>
      <w:hyperlink w:history="0" w:anchor="P182" w:tooltip="30. Для получения муниципальной услуги Заявитель представляет:">
        <w:r>
          <w:rPr>
            <w:sz w:val="24"/>
            <w:color w:val="0000ff"/>
          </w:rPr>
          <w:t xml:space="preserve">пункте 30</w:t>
        </w:r>
      </w:hyperlink>
      <w:r>
        <w:rPr>
          <w:sz w:val="24"/>
        </w:rPr>
        <w:t xml:space="preserve"> административного регламента, направляются (подаются) в Управление в электронной форме путем заполнения формы запроса через Личный кабинет, а также через МФЦ.</w:t>
      </w:r>
    </w:p>
    <w:p>
      <w:pPr>
        <w:pStyle w:val="0"/>
        <w:jc w:val="center"/>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для предоставления муниципальной услуги, которые находятся</w:t>
      </w:r>
    </w:p>
    <w:p>
      <w:pPr>
        <w:pStyle w:val="2"/>
        <w:jc w:val="center"/>
      </w:pPr>
      <w:r>
        <w:rPr>
          <w:sz w:val="24"/>
        </w:rPr>
        <w:t xml:space="preserve">в распоряжении органов власти, органов местного</w:t>
      </w:r>
    </w:p>
    <w:p>
      <w:pPr>
        <w:pStyle w:val="2"/>
        <w:jc w:val="center"/>
      </w:pPr>
      <w:r>
        <w:rPr>
          <w:sz w:val="24"/>
        </w:rPr>
        <w:t xml:space="preserve">самоуправления или организаций</w:t>
      </w:r>
    </w:p>
    <w:p>
      <w:pPr>
        <w:pStyle w:val="0"/>
        <w:jc w:val="center"/>
      </w:pPr>
      <w:r>
        <w:rPr>
          <w:sz w:val="24"/>
        </w:rPr>
      </w:r>
    </w:p>
    <w:bookmarkStart w:id="210" w:name="P210"/>
    <w:bookmarkEnd w:id="210"/>
    <w:p>
      <w:pPr>
        <w:pStyle w:val="0"/>
        <w:ind w:firstLine="540"/>
        <w:jc w:val="both"/>
      </w:pPr>
      <w:r>
        <w:rPr>
          <w:sz w:val="24"/>
        </w:rPr>
        <w:t xml:space="preserve">32. Управление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w:t>
      </w:r>
    </w:p>
    <w:p>
      <w:pPr>
        <w:pStyle w:val="0"/>
        <w:spacing w:before="240" w:line-rule="auto"/>
        <w:ind w:firstLine="540"/>
        <w:jc w:val="both"/>
      </w:pPr>
      <w:r>
        <w:rPr>
          <w:sz w:val="24"/>
        </w:rPr>
        <w:t xml:space="preserve">- в Федеральной налоговой службе Российской Федерации, если Заявитель не представил указанный документ по собственной инициативе:</w:t>
      </w:r>
    </w:p>
    <w:p>
      <w:pPr>
        <w:pStyle w:val="0"/>
        <w:spacing w:before="240" w:line-rule="auto"/>
        <w:ind w:firstLine="540"/>
        <w:jc w:val="both"/>
      </w:pPr>
      <w:r>
        <w:rPr>
          <w:sz w:val="24"/>
        </w:rPr>
        <w:t xml:space="preserve">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pPr>
        <w:pStyle w:val="0"/>
        <w:spacing w:before="240" w:line-rule="auto"/>
        <w:ind w:firstLine="540"/>
        <w:jc w:val="both"/>
      </w:pPr>
      <w:r>
        <w:rPr>
          <w:sz w:val="24"/>
        </w:rPr>
        <w:t xml:space="preserve">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pPr>
        <w:pStyle w:val="0"/>
        <w:spacing w:before="240" w:line-rule="auto"/>
        <w:ind w:firstLine="540"/>
        <w:jc w:val="both"/>
      </w:pPr>
      <w:r>
        <w:rPr>
          <w:sz w:val="24"/>
        </w:rPr>
        <w:t xml:space="preserve">- 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pPr>
        <w:pStyle w:val="0"/>
        <w:spacing w:before="240" w:line-rule="auto"/>
        <w:ind w:firstLine="540"/>
        <w:jc w:val="both"/>
      </w:pPr>
      <w:r>
        <w:rPr>
          <w:sz w:val="24"/>
        </w:rPr>
        <w:t xml:space="preserve">- в Федеральном казначействе, если Заявитель не представил указанный документ по собственной инициативе, сведения из Государственной информационной системы о государственных и муниципальных платежах (далее - ГИС ГМП) для проверки сведений об оплате государственной пошлины.</w:t>
      </w:r>
    </w:p>
    <w:p>
      <w:pPr>
        <w:pStyle w:val="0"/>
        <w:spacing w:before="240" w:line-rule="auto"/>
        <w:ind w:firstLine="540"/>
        <w:jc w:val="both"/>
      </w:pPr>
      <w:r>
        <w:rPr>
          <w:sz w:val="24"/>
        </w:rPr>
        <w:t xml:space="preserve">33. 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муниципальной услуги.</w:t>
      </w:r>
    </w:p>
    <w:p>
      <w:pPr>
        <w:pStyle w:val="0"/>
        <w:spacing w:before="240" w:line-rule="auto"/>
        <w:ind w:firstLine="540"/>
        <w:jc w:val="both"/>
      </w:pPr>
      <w:r>
        <w:rPr>
          <w:sz w:val="24"/>
        </w:rPr>
        <w:t xml:space="preserve">Должностное лицо, не представившее (несвоевременно представившее) запрошенные и находящиеся в его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bookmarkStart w:id="218" w:name="P218"/>
    <w:bookmarkEnd w:id="218"/>
    <w:p>
      <w:pPr>
        <w:pStyle w:val="0"/>
        <w:spacing w:before="240" w:line-rule="auto"/>
        <w:ind w:firstLine="540"/>
        <w:jc w:val="both"/>
      </w:pPr>
      <w:r>
        <w:rPr>
          <w:sz w:val="24"/>
        </w:rPr>
        <w:t xml:space="preserve">34. Документы, указанные в </w:t>
      </w:r>
      <w:hyperlink w:history="0" w:anchor="P210" w:tooltip="32. Управление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
        <w:r>
          <w:rPr>
            <w:sz w:val="24"/>
            <w:color w:val="0000ff"/>
          </w:rPr>
          <w:t xml:space="preserve">пункте 32</w:t>
        </w:r>
      </w:hyperlink>
      <w:r>
        <w:rPr>
          <w:sz w:val="24"/>
        </w:rPr>
        <w:t xml:space="preserve">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pPr>
        <w:pStyle w:val="0"/>
        <w:jc w:val="center"/>
      </w:pPr>
      <w:r>
        <w:rPr>
          <w:sz w:val="24"/>
        </w:rPr>
      </w:r>
    </w:p>
    <w:p>
      <w:pPr>
        <w:pStyle w:val="2"/>
        <w:outlineLvl w:val="2"/>
        <w:jc w:val="center"/>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w:t>
      </w:r>
    </w:p>
    <w:p>
      <w:pPr>
        <w:pStyle w:val="0"/>
        <w:jc w:val="center"/>
      </w:pPr>
      <w:r>
        <w:rPr>
          <w:sz w:val="24"/>
        </w:rPr>
      </w:r>
    </w:p>
    <w:p>
      <w:pPr>
        <w:pStyle w:val="0"/>
        <w:ind w:firstLine="540"/>
        <w:jc w:val="both"/>
      </w:pPr>
      <w:r>
        <w:rPr>
          <w:sz w:val="24"/>
        </w:rPr>
        <w:t xml:space="preserve">35. Основания для отказа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40" w:line-rule="auto"/>
        <w:ind w:firstLine="540"/>
        <w:jc w:val="both"/>
      </w:pPr>
      <w:r>
        <w:rPr>
          <w:sz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0"/>
        <w:spacing w:before="240" w:line-rule="auto"/>
        <w:ind w:firstLine="540"/>
        <w:jc w:val="both"/>
      </w:pPr>
      <w:r>
        <w:rPr>
          <w:sz w:val="24"/>
        </w:rPr>
        <w:t xml:space="preserve">-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pPr>
        <w:pStyle w:val="0"/>
        <w:spacing w:before="240" w:line-rule="auto"/>
        <w:ind w:firstLine="540"/>
        <w:jc w:val="both"/>
      </w:pPr>
      <w:r>
        <w:rPr>
          <w:sz w:val="24"/>
        </w:rPr>
        <w:t xml:space="preserve">- подача заявления и документов, необходимых для предоставления муниципальной услуги, в электронной форме с нарушением установленных требований;</w:t>
      </w:r>
    </w:p>
    <w:p>
      <w:pPr>
        <w:pStyle w:val="0"/>
        <w:spacing w:before="240" w:line-rule="auto"/>
        <w:ind w:firstLine="540"/>
        <w:jc w:val="both"/>
      </w:pPr>
      <w:r>
        <w:rPr>
          <w:sz w:val="24"/>
        </w:rPr>
        <w:t xml:space="preserve">- некорректное заполнение обязательных полей в форме запроса о предоставлении муниципальной услуги (недостоверное, неправильное либо неполное);</w:t>
      </w:r>
    </w:p>
    <w:p>
      <w:pPr>
        <w:pStyle w:val="0"/>
        <w:spacing w:before="240" w:line-rule="auto"/>
        <w:ind w:firstLine="540"/>
        <w:jc w:val="both"/>
      </w:pPr>
      <w:r>
        <w:rPr>
          <w:sz w:val="24"/>
        </w:rPr>
        <w:t xml:space="preserve">- представление неполного комплекта документов, необходимых для предоставления муниципальной услуги;</w:t>
      </w:r>
    </w:p>
    <w:p>
      <w:pPr>
        <w:pStyle w:val="0"/>
        <w:spacing w:before="240" w:line-rule="auto"/>
        <w:ind w:firstLine="540"/>
        <w:jc w:val="both"/>
      </w:pPr>
      <w:r>
        <w:rPr>
          <w:sz w:val="24"/>
        </w:rPr>
        <w:t xml:space="preserve">- несоблюдение установленных </w:t>
      </w:r>
      <w:r>
        <w:rPr>
          <w:sz w:val="24"/>
        </w:rPr>
        <w:t xml:space="preserve">статьей 11</w:t>
      </w:r>
      <w:r>
        <w:rPr>
          <w:sz w:val="24"/>
        </w:rPr>
        <w:t xml:space="preserve"> Федерального закона от 06.04.2011 N 63-ФЗ "Об электронной подписи" условий признания действительности УКЭП;</w:t>
      </w:r>
    </w:p>
    <w:p>
      <w:pPr>
        <w:pStyle w:val="0"/>
        <w:spacing w:before="240" w:line-rule="auto"/>
        <w:ind w:firstLine="540"/>
        <w:jc w:val="both"/>
      </w:pPr>
      <w:r>
        <w:rPr>
          <w:sz w:val="24"/>
        </w:rPr>
        <w:t xml:space="preserve">- 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pPr>
        <w:pStyle w:val="0"/>
        <w:jc w:val="center"/>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предоставления муниципальной услуги или отказа</w:t>
      </w:r>
    </w:p>
    <w:p>
      <w:pPr>
        <w:pStyle w:val="2"/>
        <w:jc w:val="center"/>
      </w:pPr>
      <w:r>
        <w:rPr>
          <w:sz w:val="24"/>
        </w:rPr>
        <w:t xml:space="preserve">в предоставлении муниципальной услуги</w:t>
      </w:r>
    </w:p>
    <w:p>
      <w:pPr>
        <w:pStyle w:val="0"/>
        <w:jc w:val="center"/>
      </w:pPr>
      <w:r>
        <w:rPr>
          <w:sz w:val="24"/>
        </w:rPr>
      </w:r>
    </w:p>
    <w:p>
      <w:pPr>
        <w:pStyle w:val="0"/>
        <w:ind w:firstLine="540"/>
        <w:jc w:val="both"/>
      </w:pPr>
      <w:r>
        <w:rPr>
          <w:sz w:val="24"/>
        </w:rPr>
        <w:t xml:space="preserve">36. Оснований для приостановления предоставления муниципальной услуги законодательством Российской Федерации не предусмотрено.</w:t>
      </w:r>
    </w:p>
    <w:bookmarkStart w:id="239" w:name="P239"/>
    <w:bookmarkEnd w:id="239"/>
    <w:p>
      <w:pPr>
        <w:pStyle w:val="0"/>
        <w:spacing w:before="240" w:line-rule="auto"/>
        <w:ind w:firstLine="540"/>
        <w:jc w:val="both"/>
      </w:pPr>
      <w:r>
        <w:rPr>
          <w:sz w:val="24"/>
        </w:rPr>
        <w:t xml:space="preserve">37.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w:t>
      </w:r>
    </w:p>
    <w:p>
      <w:pPr>
        <w:pStyle w:val="0"/>
        <w:spacing w:before="240" w:line-rule="auto"/>
        <w:ind w:firstLine="540"/>
        <w:jc w:val="both"/>
      </w:pPr>
      <w:r>
        <w:rPr>
          <w:sz w:val="24"/>
        </w:rPr>
        <w:t xml:space="preserve">-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pPr>
        <w:pStyle w:val="0"/>
        <w:spacing w:before="240" w:line-rule="auto"/>
        <w:ind w:firstLine="540"/>
        <w:jc w:val="both"/>
      </w:pPr>
      <w:r>
        <w:rPr>
          <w:sz w:val="24"/>
        </w:rPr>
        <w:t xml:space="preserve">-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pPr>
        <w:pStyle w:val="0"/>
        <w:spacing w:before="240" w:line-rule="auto"/>
        <w:ind w:firstLine="540"/>
        <w:jc w:val="both"/>
      </w:pPr>
      <w:r>
        <w:rPr>
          <w:sz w:val="24"/>
        </w:rPr>
        <w:t xml:space="preserve">- факт оплаты Заявителем государственной пошлины за предоставление муниципальной услуги не подтвержден;</w:t>
      </w:r>
    </w:p>
    <w:p>
      <w:pPr>
        <w:pStyle w:val="0"/>
        <w:spacing w:before="240" w:line-rule="auto"/>
        <w:ind w:firstLine="540"/>
        <w:jc w:val="both"/>
      </w:pPr>
      <w:r>
        <w:rPr>
          <w:sz w:val="24"/>
        </w:rPr>
        <w:t xml:space="preserve">- несоответствие проекта рекламной конструкции и ее территориального размещения требованиям технического регламента;</w:t>
      </w:r>
    </w:p>
    <w:p>
      <w:pPr>
        <w:pStyle w:val="0"/>
        <w:spacing w:before="240" w:line-rule="auto"/>
        <w:ind w:firstLine="540"/>
        <w:jc w:val="both"/>
      </w:pPr>
      <w:r>
        <w:rPr>
          <w:sz w:val="24"/>
        </w:rPr>
        <w:t xml:space="preserve">-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r>
        <w:rPr>
          <w:sz w:val="24"/>
        </w:rPr>
        <w:t xml:space="preserve">частью 5.8 статьи 19</w:t>
      </w:r>
      <w:r>
        <w:rPr>
          <w:sz w:val="24"/>
        </w:rPr>
        <w:t xml:space="preserve"> Федерального закона от 13.03.2006 N 38-ФЗ "О рекламе" определяется схемой размещения рекламных конструкций);</w:t>
      </w:r>
    </w:p>
    <w:p>
      <w:pPr>
        <w:pStyle w:val="0"/>
        <w:spacing w:before="240" w:line-rule="auto"/>
        <w:ind w:firstLine="540"/>
        <w:jc w:val="both"/>
      </w:pPr>
      <w:r>
        <w:rPr>
          <w:sz w:val="24"/>
        </w:rPr>
        <w:t xml:space="preserve">- нарушение требований, установленных </w:t>
      </w:r>
      <w:r>
        <w:rPr>
          <w:sz w:val="24"/>
        </w:rPr>
        <w:t xml:space="preserve">частью 5 статьи 19</w:t>
      </w:r>
      <w:r>
        <w:rPr>
          <w:sz w:val="24"/>
        </w:rPr>
        <w:t xml:space="preserve"> Федерального закона от 13.03.2006 N 38-ФЗ "О рекламе" в случае, если для установки и эксплуатации рекламной конструкции используется общее имущество собственников помещений в многоквартирном доме, </w:t>
      </w:r>
      <w:r>
        <w:rPr>
          <w:sz w:val="24"/>
        </w:rPr>
        <w:t xml:space="preserve">частями 5.1</w:t>
      </w:r>
      <w:r>
        <w:rPr>
          <w:sz w:val="24"/>
        </w:rPr>
        <w:t xml:space="preserve">, </w:t>
      </w:r>
      <w:r>
        <w:rPr>
          <w:sz w:val="24"/>
        </w:rPr>
        <w:t xml:space="preserve">5.6</w:t>
      </w:r>
      <w:r>
        <w:rPr>
          <w:sz w:val="24"/>
        </w:rPr>
        <w:t xml:space="preserve">, </w:t>
      </w:r>
      <w:r>
        <w:rPr>
          <w:sz w:val="24"/>
        </w:rPr>
        <w:t xml:space="preserve">5.7 статьи 19</w:t>
      </w:r>
      <w:r>
        <w:rPr>
          <w:sz w:val="24"/>
        </w:rPr>
        <w:t xml:space="preserve"> Федерального закона от 13.03.2006 N 38-ФЗ "О рекламе";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15.06.2022 N 386)</w:t>
      </w:r>
    </w:p>
    <w:p>
      <w:pPr>
        <w:pStyle w:val="0"/>
        <w:spacing w:before="240" w:line-rule="auto"/>
        <w:ind w:firstLine="540"/>
        <w:jc w:val="both"/>
      </w:pPr>
      <w:r>
        <w:rPr>
          <w:sz w:val="24"/>
        </w:rPr>
        <w:t xml:space="preserve">- нарушение требований нормативных актов по безопасности движения транспорта;</w:t>
      </w:r>
    </w:p>
    <w:p>
      <w:pPr>
        <w:pStyle w:val="0"/>
        <w:spacing w:before="240" w:line-rule="auto"/>
        <w:ind w:firstLine="540"/>
        <w:jc w:val="both"/>
      </w:pPr>
      <w:r>
        <w:rPr>
          <w:sz w:val="24"/>
        </w:rPr>
        <w:t xml:space="preserve">- 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pPr>
        <w:pStyle w:val="0"/>
        <w:spacing w:before="240" w:line-rule="auto"/>
        <w:ind w:firstLine="540"/>
        <w:jc w:val="both"/>
      </w:pPr>
      <w:r>
        <w:rPr>
          <w:sz w:val="24"/>
        </w:rPr>
        <w:t xml:space="preserve">-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pPr>
        <w:pStyle w:val="0"/>
        <w:spacing w:before="240" w:line-rule="auto"/>
        <w:ind w:firstLine="540"/>
        <w:jc w:val="both"/>
      </w:pPr>
      <w:r>
        <w:rPr>
          <w:sz w:val="24"/>
        </w:rPr>
        <w:t xml:space="preserve">38.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 действующим законодательством не предусмотрены.</w:t>
      </w:r>
    </w:p>
    <w:p>
      <w:pPr>
        <w:pStyle w:val="0"/>
        <w:jc w:val="center"/>
      </w:pPr>
      <w:r>
        <w:rPr>
          <w:sz w:val="24"/>
        </w:rPr>
      </w:r>
    </w:p>
    <w:p>
      <w:pPr>
        <w:pStyle w:val="2"/>
        <w:outlineLvl w:val="2"/>
        <w:jc w:val="center"/>
      </w:pPr>
      <w:r>
        <w:rPr>
          <w:sz w:val="24"/>
        </w:rPr>
        <w:t xml:space="preserve">Размер платы, взимаемой с Заявителя при предоставлении</w:t>
      </w:r>
    </w:p>
    <w:p>
      <w:pPr>
        <w:pStyle w:val="2"/>
        <w:jc w:val="center"/>
      </w:pPr>
      <w:r>
        <w:rPr>
          <w:sz w:val="24"/>
        </w:rPr>
        <w:t xml:space="preserve">муниципальной услуги, и способы ее взимания</w:t>
      </w:r>
    </w:p>
    <w:p>
      <w:pPr>
        <w:pStyle w:val="0"/>
        <w:jc w:val="center"/>
      </w:pPr>
      <w:r>
        <w:rPr>
          <w:sz w:val="24"/>
        </w:rPr>
      </w:r>
    </w:p>
    <w:p>
      <w:pPr>
        <w:pStyle w:val="0"/>
        <w:ind w:firstLine="540"/>
        <w:jc w:val="both"/>
      </w:pPr>
      <w:r>
        <w:rPr>
          <w:sz w:val="24"/>
        </w:rPr>
        <w:t xml:space="preserve">39. За выдачу разрешения на установку и эксплуатацию рекламной конструкции взимается государственная пошлина в порядке и размере, которые установлены </w:t>
      </w:r>
      <w:r>
        <w:rPr>
          <w:sz w:val="24"/>
        </w:rPr>
        <w:t xml:space="preserve">статьей 333.18</w:t>
      </w:r>
      <w:r>
        <w:rPr>
          <w:sz w:val="24"/>
        </w:rPr>
        <w:t xml:space="preserve"> и </w:t>
      </w:r>
      <w:r>
        <w:rPr>
          <w:sz w:val="24"/>
        </w:rPr>
        <w:t xml:space="preserve">пунктом 105 статьи 333.33</w:t>
      </w:r>
      <w:r>
        <w:rPr>
          <w:sz w:val="24"/>
        </w:rPr>
        <w:t xml:space="preserve"> Налогового кодекса Российской Федерации.</w:t>
      </w:r>
    </w:p>
    <w:p>
      <w:pPr>
        <w:pStyle w:val="0"/>
        <w:spacing w:before="240" w:line-rule="auto"/>
        <w:ind w:firstLine="540"/>
        <w:jc w:val="both"/>
      </w:pPr>
      <w:r>
        <w:rPr>
          <w:sz w:val="24"/>
        </w:rPr>
        <w:t xml:space="preserve">Размер государственной пошлины составляет 5 000 рублей.</w:t>
      </w:r>
    </w:p>
    <w:p>
      <w:pPr>
        <w:pStyle w:val="0"/>
        <w:spacing w:before="240" w:line-rule="auto"/>
        <w:ind w:firstLine="540"/>
        <w:jc w:val="both"/>
      </w:pPr>
      <w:r>
        <w:rPr>
          <w:sz w:val="24"/>
        </w:rPr>
        <w:t xml:space="preserve">40. Иная плата за предоставление муниципальной услуги не предусмотрена законодательством Российской Федерации.</w:t>
      </w:r>
    </w:p>
    <w:p>
      <w:pPr>
        <w:pStyle w:val="0"/>
        <w:spacing w:before="240" w:line-rule="auto"/>
        <w:ind w:firstLine="540"/>
        <w:jc w:val="both"/>
      </w:pPr>
      <w:r>
        <w:rPr>
          <w:sz w:val="24"/>
        </w:rPr>
        <w:t xml:space="preserve">41. Заявителю в Личном кабинете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pPr>
        <w:pStyle w:val="0"/>
        <w:spacing w:before="240" w:line-rule="auto"/>
        <w:ind w:firstLine="540"/>
        <w:jc w:val="both"/>
      </w:pPr>
      <w:r>
        <w:rPr>
          <w:sz w:val="24"/>
        </w:rPr>
        <w:t xml:space="preserve">42. В случае оплаты государственной пошлины до подачи заявления Заявителю при подаче заявления на ЕПГУ предоставлена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43. Получение информации об уплате государственной пошлины за предоставление муниципальной услуги осуществляется Управлением с использованием сведений, содержащихся в ГИС ГМП.</w:t>
      </w:r>
    </w:p>
    <w:p>
      <w:pPr>
        <w:pStyle w:val="0"/>
        <w:spacing w:before="240" w:line-rule="auto"/>
        <w:ind w:firstLine="540"/>
        <w:jc w:val="both"/>
      </w:pPr>
      <w:r>
        <w:rPr>
          <w:sz w:val="24"/>
        </w:rPr>
        <w:t xml:space="preserve">44.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pPr>
        <w:pStyle w:val="0"/>
        <w:spacing w:before="240" w:line-rule="auto"/>
        <w:ind w:firstLine="540"/>
        <w:jc w:val="both"/>
      </w:pPr>
      <w:r>
        <w:rPr>
          <w:sz w:val="24"/>
        </w:rPr>
        <w:t xml:space="preserve">45. За аннулирование разрешения на установку и эксплуатацию рекламной конструкции государственная пошлина или иная плата не взимается.</w:t>
      </w:r>
    </w:p>
    <w:p>
      <w:pPr>
        <w:pStyle w:val="0"/>
        <w:jc w:val="center"/>
      </w:pPr>
      <w:r>
        <w:rPr>
          <w:sz w:val="24"/>
        </w:rPr>
      </w:r>
    </w:p>
    <w:p>
      <w:pPr>
        <w:pStyle w:val="2"/>
        <w:outlineLvl w:val="2"/>
        <w:jc w:val="center"/>
      </w:pPr>
      <w:r>
        <w:rPr>
          <w:sz w:val="24"/>
        </w:rPr>
        <w:t xml:space="preserve">Перечень услуг, необходимых и обязательных</w:t>
      </w:r>
    </w:p>
    <w:p>
      <w:pPr>
        <w:pStyle w:val="2"/>
        <w:jc w:val="center"/>
      </w:pPr>
      <w:r>
        <w:rPr>
          <w:sz w:val="24"/>
        </w:rPr>
        <w:t xml:space="preserve">для предоставления муниципальной услуги, в том числе</w:t>
      </w:r>
    </w:p>
    <w:p>
      <w:pPr>
        <w:pStyle w:val="2"/>
        <w:jc w:val="center"/>
      </w:pPr>
      <w:r>
        <w:rPr>
          <w:sz w:val="24"/>
        </w:rPr>
        <w:t xml:space="preserve">порядок, размер и основания взимания платы за предоставление</w:t>
      </w:r>
    </w:p>
    <w:p>
      <w:pPr>
        <w:pStyle w:val="2"/>
        <w:jc w:val="center"/>
      </w:pPr>
      <w:r>
        <w:rPr>
          <w:sz w:val="24"/>
        </w:rPr>
        <w:t xml:space="preserve">таких услуг</w:t>
      </w:r>
    </w:p>
    <w:p>
      <w:pPr>
        <w:pStyle w:val="0"/>
        <w:jc w:val="center"/>
      </w:pPr>
      <w:r>
        <w:rPr>
          <w:sz w:val="24"/>
        </w:rPr>
      </w:r>
    </w:p>
    <w:p>
      <w:pPr>
        <w:pStyle w:val="0"/>
        <w:ind w:firstLine="540"/>
        <w:jc w:val="both"/>
      </w:pPr>
      <w:r>
        <w:rPr>
          <w:sz w:val="24"/>
        </w:rPr>
        <w:t xml:space="preserve">46. Заявителем представляется рабочий проект рекламной конструкции, содержащий сведения о территориальном размещении, внешнем виде, технических параметрах рекламной конструкции, в соответствии с </w:t>
      </w:r>
      <w:r>
        <w:rPr>
          <w:sz w:val="24"/>
        </w:rPr>
        <w:t xml:space="preserve">решением</w:t>
      </w:r>
      <w:r>
        <w:rPr>
          <w:sz w:val="24"/>
        </w:rPr>
        <w:t xml:space="preserve"> Думы города Нижневартовска от 24.06.2011 N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w:t>
      </w:r>
    </w:p>
    <w:p>
      <w:pPr>
        <w:pStyle w:val="0"/>
        <w:jc w:val="center"/>
      </w:pPr>
      <w:r>
        <w:rPr>
          <w:sz w:val="24"/>
        </w:rPr>
      </w:r>
    </w:p>
    <w:p>
      <w:pPr>
        <w:pStyle w:val="2"/>
        <w:outlineLvl w:val="2"/>
        <w:jc w:val="center"/>
      </w:pPr>
      <w:r>
        <w:rPr>
          <w:sz w:val="24"/>
        </w:rPr>
        <w:t xml:space="preserve">Способы предоставления Заявителем документов, необходимых</w:t>
      </w:r>
    </w:p>
    <w:p>
      <w:pPr>
        <w:pStyle w:val="2"/>
        <w:jc w:val="center"/>
      </w:pPr>
      <w:r>
        <w:rPr>
          <w:sz w:val="24"/>
        </w:rPr>
        <w:t xml:space="preserve">для получения муниципальной услуги</w:t>
      </w:r>
    </w:p>
    <w:p>
      <w:pPr>
        <w:pStyle w:val="0"/>
        <w:jc w:val="center"/>
      </w:pPr>
      <w:r>
        <w:rPr>
          <w:sz w:val="24"/>
        </w:rPr>
      </w:r>
    </w:p>
    <w:p>
      <w:pPr>
        <w:pStyle w:val="0"/>
        <w:ind w:firstLine="540"/>
        <w:jc w:val="both"/>
      </w:pPr>
      <w:r>
        <w:rPr>
          <w:sz w:val="24"/>
        </w:rPr>
        <w:t xml:space="preserve">47. Управление обеспечивает предоставление муниципальной услуги в электронной форме посредством ЕПГУ, а также в иных формах по выбору Заявителя (представителя Заявителя) в соответствии с Федеральным </w:t>
      </w:r>
      <w:r>
        <w:rPr>
          <w:sz w:val="24"/>
        </w:rPr>
        <w:t xml:space="preserve">законом</w:t>
      </w:r>
      <w:r>
        <w:rPr>
          <w:sz w:val="24"/>
        </w:rPr>
        <w:t xml:space="preserve"> N 210-ФЗ.</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48. Утратил силу. - </w:t>
      </w:r>
      <w:r>
        <w:rPr>
          <w:sz w:val="24"/>
        </w:rPr>
        <w:t xml:space="preserve">Постановление</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49.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Управление.</w:t>
      </w:r>
    </w:p>
    <w:p>
      <w:pPr>
        <w:pStyle w:val="0"/>
        <w:spacing w:before="240" w:line-rule="auto"/>
        <w:ind w:firstLine="540"/>
        <w:jc w:val="both"/>
      </w:pPr>
      <w:r>
        <w:rPr>
          <w:sz w:val="24"/>
        </w:rPr>
        <w:t xml:space="preserve">50. Заявитель уведомляется о получении Управлением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w:t>
      </w:r>
    </w:p>
    <w:p>
      <w:pPr>
        <w:pStyle w:val="0"/>
        <w:spacing w:before="240" w:line-rule="auto"/>
        <w:ind w:firstLine="540"/>
        <w:jc w:val="both"/>
      </w:pPr>
      <w:r>
        <w:rPr>
          <w:sz w:val="24"/>
        </w:rPr>
        <w:t xml:space="preserve">51. 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 и получения результата муниципальной услуги в МФЦ.</w:t>
      </w:r>
    </w:p>
    <w:p>
      <w:pPr>
        <w:pStyle w:val="0"/>
        <w:spacing w:before="240" w:line-rule="auto"/>
        <w:ind w:firstLine="540"/>
        <w:jc w:val="both"/>
      </w:pPr>
      <w:r>
        <w:rPr>
          <w:sz w:val="24"/>
        </w:rPr>
        <w:t xml:space="preserve">52.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представитель Заявителя авторизуется на ЕПГУ посредством подтвержденной учетной записи в ЕСИА, заполняет заявление с использованием интерактивной формы в электронном виде.</w:t>
      </w:r>
    </w:p>
    <w:p>
      <w:pPr>
        <w:pStyle w:val="0"/>
        <w:spacing w:before="240" w:line-rule="auto"/>
        <w:ind w:firstLine="540"/>
        <w:jc w:val="both"/>
      </w:pPr>
      <w:r>
        <w:rPr>
          <w:sz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Управление.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pPr>
        <w:pStyle w:val="0"/>
        <w:spacing w:before="240" w:line-rule="auto"/>
        <w:ind w:firstLine="540"/>
        <w:jc w:val="both"/>
      </w:pPr>
      <w:r>
        <w:rPr>
          <w:sz w:val="24"/>
        </w:rPr>
        <w:t xml:space="preserve">53.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54. Документ, удостоверяющий личность Заявителя или представителя Заявителя, представляется в случае личного обращения в МФЦ, Управление.</w:t>
      </w:r>
    </w:p>
    <w:p>
      <w:pPr>
        <w:pStyle w:val="0"/>
        <w:spacing w:before="240" w:line-rule="auto"/>
        <w:ind w:firstLine="540"/>
        <w:jc w:val="both"/>
      </w:pPr>
      <w:r>
        <w:rPr>
          <w:sz w:val="24"/>
        </w:rPr>
        <w:t xml:space="preserve">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55. Результаты предоставления муниципальной услуги, указанные в </w:t>
      </w:r>
      <w:hyperlink w:history="0" w:anchor="P147" w:tooltip="20. Результатом предоставления муниципальной услуги является:">
        <w:r>
          <w:rPr>
            <w:sz w:val="24"/>
            <w:color w:val="0000ff"/>
          </w:rPr>
          <w:t xml:space="preserve">пункте 20</w:t>
        </w:r>
      </w:hyperlink>
      <w:r>
        <w:rPr>
          <w:sz w:val="24"/>
        </w:rPr>
        <w:t xml:space="preserve"> административного регламента, направляются Заявителю, представителю Заявителя в Личный кабинет в форме электронного документа, подписанного УКЭП уполномоченного должностного лица Управления в случае направления заявления посредством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56. В случае направления заявления посредством ЕПГУ результат предоставления муниципальной услуги также может быть предоставлен Заявителю на бумажном носителе в МФЦ в порядке, предусмотренном </w:t>
      </w:r>
      <w:hyperlink w:history="0" w:anchor="P638" w:tooltip="117. 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
        <w:r>
          <w:rPr>
            <w:sz w:val="24"/>
            <w:color w:val="0000ff"/>
          </w:rPr>
          <w:t xml:space="preserve">пунктом 117</w:t>
        </w:r>
      </w:hyperlink>
      <w:r>
        <w:rPr>
          <w:sz w:val="24"/>
        </w:rPr>
        <w:t xml:space="preserve">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57. Решение о предоставлении муниципальной услуги принимается Управлением на основании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полученных Управлением посредством СМЭВ.</w:t>
      </w:r>
    </w:p>
    <w:p>
      <w:pPr>
        <w:pStyle w:val="0"/>
        <w:spacing w:before="240" w:line-rule="auto"/>
        <w:ind w:firstLine="540"/>
        <w:jc w:val="both"/>
      </w:pPr>
      <w:r>
        <w:rPr>
          <w:sz w:val="24"/>
        </w:rPr>
        <w:t xml:space="preserve">58. Прием документов, необходимых для предоставления муниципальной услуги, в иных формах по выбору Заявителя (представителя Заявителя) осуществляется в соответствии с Федеральным </w:t>
      </w:r>
      <w:r>
        <w:rPr>
          <w:sz w:val="24"/>
        </w:rPr>
        <w:t xml:space="preserve">законом</w:t>
      </w:r>
      <w:r>
        <w:rPr>
          <w:sz w:val="24"/>
        </w:rPr>
        <w:t xml:space="preserve"> N 210-ФЗ.</w:t>
      </w:r>
    </w:p>
    <w:p>
      <w:pPr>
        <w:pStyle w:val="0"/>
        <w:spacing w:before="240" w:line-rule="auto"/>
        <w:ind w:firstLine="540"/>
        <w:jc w:val="both"/>
      </w:pPr>
      <w:r>
        <w:rPr>
          <w:sz w:val="24"/>
        </w:rPr>
        <w:t xml:space="preserve">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Способы получения Заявителем результата предоставления</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59. Заявитель уведомляется о готовности результата предоставления муниципальной услуги через Личный кабинет.</w:t>
      </w:r>
    </w:p>
    <w:p>
      <w:pPr>
        <w:pStyle w:val="0"/>
        <w:spacing w:before="240" w:line-rule="auto"/>
        <w:ind w:firstLine="540"/>
        <w:jc w:val="both"/>
      </w:pPr>
      <w:r>
        <w:rPr>
          <w:sz w:val="24"/>
        </w:rPr>
        <w:t xml:space="preserve">60. Заявитель может самостоятельно получить информацию о готовности результата предоставления муниципальной услуги:</w:t>
      </w:r>
    </w:p>
    <w:p>
      <w:pPr>
        <w:pStyle w:val="0"/>
        <w:spacing w:before="240" w:line-rule="auto"/>
        <w:ind w:firstLine="540"/>
        <w:jc w:val="both"/>
      </w:pPr>
      <w:r>
        <w:rPr>
          <w:sz w:val="24"/>
        </w:rPr>
        <w:t xml:space="preserve">- посредством сервиса ЕПГУ "Узнать статус заявления";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по телефону Управления, указанному на официальном сайте.</w:t>
      </w:r>
    </w:p>
    <w:p>
      <w:pPr>
        <w:pStyle w:val="0"/>
        <w:spacing w:before="240" w:line-rule="auto"/>
        <w:ind w:firstLine="540"/>
        <w:jc w:val="both"/>
      </w:pPr>
      <w:r>
        <w:rPr>
          <w:sz w:val="24"/>
        </w:rPr>
        <w:t xml:space="preserve">61. Способ получения результата муниципальной услуги: в форме электронного документа в Личном кабинете.</w:t>
      </w:r>
    </w:p>
    <w:p>
      <w:pPr>
        <w:pStyle w:val="0"/>
        <w:spacing w:before="240" w:line-rule="auto"/>
        <w:ind w:firstLine="540"/>
        <w:jc w:val="both"/>
      </w:pPr>
      <w:r>
        <w:rPr>
          <w:sz w:val="24"/>
        </w:rPr>
        <w:t xml:space="preserve">Результат предоставления муниципальной услуги независимо от принятого решения автоматически формируется и направляется Заявителю в Личный кабинет в форме электронного документа, подписанного УКЭП уполномоченного должностного лица Управления.</w:t>
      </w:r>
    </w:p>
    <w:p>
      <w:pPr>
        <w:pStyle w:val="0"/>
        <w:spacing w:before="240" w:line-rule="auto"/>
        <w:ind w:firstLine="540"/>
        <w:jc w:val="both"/>
      </w:pPr>
      <w:r>
        <w:rPr>
          <w:sz w:val="24"/>
        </w:rPr>
        <w:t xml:space="preserve">Выдача (направление) результата предоставления муниципальной услуги также осуществляется в соответствии с законодательством Российской Федерации по выбору Заявителя в соответствии с Федеральным </w:t>
      </w:r>
      <w:r>
        <w:rPr>
          <w:sz w:val="24"/>
        </w:rPr>
        <w:t xml:space="preserve">законом</w:t>
      </w:r>
      <w:r>
        <w:rPr>
          <w:sz w:val="24"/>
        </w:rPr>
        <w:t xml:space="preserve"> N 210-ФЗ.</w:t>
      </w:r>
    </w:p>
    <w:p>
      <w:pPr>
        <w:pStyle w:val="0"/>
        <w:jc w:val="center"/>
      </w:pPr>
      <w:r>
        <w:rPr>
          <w:sz w:val="24"/>
        </w:rPr>
      </w:r>
    </w:p>
    <w:p>
      <w:pPr>
        <w:pStyle w:val="2"/>
        <w:outlineLvl w:val="2"/>
        <w:jc w:val="center"/>
      </w:pPr>
      <w:r>
        <w:rPr>
          <w:sz w:val="24"/>
        </w:rPr>
        <w:t xml:space="preserve">Показатели доступности и качества муниципальной услуги</w:t>
      </w:r>
    </w:p>
    <w:p>
      <w:pPr>
        <w:pStyle w:val="0"/>
        <w:jc w:val="center"/>
      </w:pPr>
      <w:r>
        <w:rPr>
          <w:sz w:val="24"/>
        </w:rPr>
      </w:r>
    </w:p>
    <w:p>
      <w:pPr>
        <w:pStyle w:val="0"/>
        <w:ind w:firstLine="540"/>
        <w:jc w:val="both"/>
      </w:pPr>
      <w:r>
        <w:rPr>
          <w:sz w:val="24"/>
        </w:rPr>
        <w:t xml:space="preserve">62. 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w:t>
      </w:r>
    </w:p>
    <w:p>
      <w:pPr>
        <w:pStyle w:val="0"/>
        <w:spacing w:before="240" w:line-rule="auto"/>
        <w:ind w:firstLine="540"/>
        <w:jc w:val="both"/>
      </w:pPr>
      <w:r>
        <w:rPr>
          <w:sz w:val="24"/>
        </w:rPr>
        <w:t xml:space="preserve">-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(в процентах от общего числа опрошенных получателей муниципальной услуги);</w:t>
      </w:r>
    </w:p>
    <w:p>
      <w:pPr>
        <w:pStyle w:val="0"/>
        <w:spacing w:before="240" w:line-rule="auto"/>
        <w:ind w:firstLine="540"/>
        <w:jc w:val="both"/>
      </w:pPr>
      <w:r>
        <w:rPr>
          <w:sz w:val="24"/>
        </w:rPr>
        <w:t xml:space="preserve">- возможность выбора Заявителем форм предоставления муниципальной услуги, в том числе с использованием ЕПГУ (в процентах от общего числа опрошенных получателей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возможность обращения за получением муниципальной услуги в электронной форме посредством ЕПГУ (в процентах от общего числа опрошенных получателей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обеспечение бесплатного доступа к ЕПГУ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многофункциональном центре предоставления государственных и муниципальных услуг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процентах от общего числа опрошенных получателей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соблюдение сроков предоставления муниципальной услуги и сроков выполнения административных процедур при предоставлении муниципальной услуги (в процентах от общего числа опрошенных получателей муниципальной услуги);</w:t>
      </w:r>
    </w:p>
    <w:p>
      <w:pPr>
        <w:pStyle w:val="0"/>
        <w:spacing w:before="240" w:line-rule="auto"/>
        <w:ind w:firstLine="540"/>
        <w:jc w:val="both"/>
      </w:pPr>
      <w:r>
        <w:rPr>
          <w:sz w:val="24"/>
        </w:rPr>
        <w:t xml:space="preserve">- доля получателей муниципальной услуги, удовлетворенных в целом условиями оказания услуги в Управлении (в процентах от общего числа опрошенных получателей муниципальной услуги);</w:t>
      </w:r>
    </w:p>
    <w:p>
      <w:pPr>
        <w:pStyle w:val="0"/>
        <w:spacing w:before="240" w:line-rule="auto"/>
        <w:ind w:firstLine="540"/>
        <w:jc w:val="both"/>
      </w:pPr>
      <w:r>
        <w:rPr>
          <w:sz w:val="24"/>
        </w:rPr>
        <w:t xml:space="preserve">- предоставление возможности получения информации о ходе предоставления муниципальной услуги, в том числе с использованием ЕПГУ (в процентах от общего числа опрошенных получателей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63. Итоговая оценка доступности и качества предоставления муниципальной услуги передается в автоматизированную информационную систему мониторинга качества государственных услуг.</w:t>
      </w:r>
    </w:p>
    <w:p>
      <w:pPr>
        <w:pStyle w:val="0"/>
        <w:spacing w:before="240" w:line-rule="auto"/>
        <w:ind w:firstLine="540"/>
        <w:jc w:val="both"/>
      </w:pPr>
      <w:r>
        <w:rPr>
          <w:sz w:val="24"/>
        </w:rPr>
        <w:t xml:space="preserve">64.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официальный сайт.</w:t>
      </w:r>
    </w:p>
    <w:p>
      <w:pPr>
        <w:pStyle w:val="0"/>
        <w:spacing w:before="240" w:line-rule="auto"/>
        <w:ind w:firstLine="540"/>
        <w:jc w:val="both"/>
      </w:pPr>
      <w:r>
        <w:rPr>
          <w:sz w:val="24"/>
        </w:rPr>
        <w:t xml:space="preserve">65. Предоставление муниципальной услуги осуществляется в электронной форме без взаимодействия Заявителя с должностными лицами Управления.</w:t>
      </w:r>
    </w:p>
    <w:p>
      <w:pPr>
        <w:pStyle w:val="0"/>
        <w:jc w:val="center"/>
      </w:pPr>
      <w:r>
        <w:rPr>
          <w:sz w:val="24"/>
        </w:rPr>
      </w:r>
    </w:p>
    <w:p>
      <w:pPr>
        <w:pStyle w:val="2"/>
        <w:outlineLvl w:val="2"/>
        <w:jc w:val="center"/>
      </w:pPr>
      <w:r>
        <w:rPr>
          <w:sz w:val="24"/>
        </w:rPr>
        <w:t xml:space="preserve">Требования к организации предоставления муниципальной услуги</w:t>
      </w:r>
    </w:p>
    <w:p>
      <w:pPr>
        <w:pStyle w:val="2"/>
        <w:jc w:val="center"/>
      </w:pPr>
      <w:r>
        <w:rPr>
          <w:sz w:val="24"/>
        </w:rPr>
        <w:t xml:space="preserve">в электронной форме</w:t>
      </w:r>
    </w:p>
    <w:p>
      <w:pPr>
        <w:pStyle w:val="0"/>
        <w:jc w:val="center"/>
      </w:pPr>
      <w:r>
        <w:rPr>
          <w:sz w:val="24"/>
        </w:rPr>
      </w:r>
    </w:p>
    <w:p>
      <w:pPr>
        <w:pStyle w:val="0"/>
        <w:ind w:firstLine="540"/>
        <w:jc w:val="both"/>
      </w:pPr>
      <w:r>
        <w:rPr>
          <w:sz w:val="24"/>
        </w:rPr>
        <w:t xml:space="preserve">66. В целях предоставления муниципальной услуги в электронной форме с использованием ЕПГУ Заявителем заполняется интерактивная электронная форма заявления в карточке муниципальной услуги на ЕПГУ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history="0" w:anchor="P190" w:tooltip="30.2. Для выдачи разрешения на установку и эксплуатацию рекламной конструкции:">
        <w:r>
          <w:rPr>
            <w:sz w:val="24"/>
            <w:color w:val="0000ff"/>
          </w:rPr>
          <w:t xml:space="preserve">подпункте 30.2 пункта 30</w:t>
        </w:r>
      </w:hyperlink>
      <w:r>
        <w:rPr>
          <w:sz w:val="24"/>
        </w:rPr>
        <w:t xml:space="preserve">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67. При предоставлении муниципальной услуги в электронной форме осуществляется:</w:t>
      </w:r>
    </w:p>
    <w:p>
      <w:pPr>
        <w:pStyle w:val="0"/>
        <w:spacing w:before="240" w:line-rule="auto"/>
        <w:ind w:firstLine="540"/>
        <w:jc w:val="both"/>
      </w:pPr>
      <w:r>
        <w:rPr>
          <w:sz w:val="24"/>
        </w:rPr>
        <w:t xml:space="preserve">- предоставление в порядке, установленном административным регламентом, информации Заявителям и обеспечение доступа Заявителей к сведениям о муниципальной услуге;</w:t>
      </w:r>
    </w:p>
    <w:p>
      <w:pPr>
        <w:pStyle w:val="0"/>
        <w:spacing w:before="240" w:line-rule="auto"/>
        <w:ind w:firstLine="540"/>
        <w:jc w:val="both"/>
      </w:pPr>
      <w:r>
        <w:rPr>
          <w:sz w:val="24"/>
        </w:rPr>
        <w:t xml:space="preserve">- подача заявления и иных документов, необходимых для предоставления муниципальной услуги, в Управление с использованием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поступление заявления и документов, необходимых для предоставления муниципальной услуги, в интегрированную с ЕПГУ Ведомственную информационную систему;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регистрация заявления и обработка документов, необходимых для предоставления муниципальной услуги, в Ведомственной информационной системе;</w:t>
      </w:r>
    </w:p>
    <w:p>
      <w:pPr>
        <w:pStyle w:val="0"/>
        <w:spacing w:before="240" w:line-rule="auto"/>
        <w:ind w:firstLine="540"/>
        <w:jc w:val="both"/>
      </w:pPr>
      <w:r>
        <w:rPr>
          <w:sz w:val="24"/>
        </w:rPr>
        <w:t xml:space="preserve">- получение Заявителем уведомлений о ходе предоставления муниципальной услуги в Личном кабинете;</w:t>
      </w:r>
    </w:p>
    <w:p>
      <w:pPr>
        <w:pStyle w:val="0"/>
        <w:spacing w:before="240" w:line-rule="auto"/>
        <w:ind w:firstLine="540"/>
        <w:jc w:val="both"/>
      </w:pPr>
      <w:r>
        <w:rPr>
          <w:sz w:val="24"/>
        </w:rPr>
        <w:t xml:space="preserve">- взаимодействие Управления и иных органов, предоставляющих государственные и муниципальные услуги, участвующих в предоставлении муниципальной услуги и указанных в </w:t>
      </w:r>
      <w:hyperlink w:history="0" w:anchor="P210" w:tooltip="32. Управление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
        <w:r>
          <w:rPr>
            <w:sz w:val="24"/>
            <w:color w:val="0000ff"/>
          </w:rPr>
          <w:t xml:space="preserve">пункте 32</w:t>
        </w:r>
      </w:hyperlink>
      <w:r>
        <w:rPr>
          <w:sz w:val="24"/>
        </w:rPr>
        <w:t xml:space="preserve"> административного регламента, посредством СМЭВ;</w:t>
      </w:r>
    </w:p>
    <w:p>
      <w:pPr>
        <w:pStyle w:val="0"/>
        <w:spacing w:before="240" w:line-rule="auto"/>
        <w:ind w:firstLine="540"/>
        <w:jc w:val="both"/>
      </w:pPr>
      <w:r>
        <w:rPr>
          <w:sz w:val="24"/>
        </w:rPr>
        <w:t xml:space="preserve">- возможность оплаты государственной пошлины, иной платы за предоставление муниципальной услуги посредством электронных сервисов на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получение Заявителем сведений о ходе предоставления муниципальной услуги посредством информационного сервиса "Узнать статус заявления";</w:t>
      </w:r>
    </w:p>
    <w:p>
      <w:pPr>
        <w:pStyle w:val="0"/>
        <w:spacing w:before="240" w:line-rule="auto"/>
        <w:ind w:firstLine="540"/>
        <w:jc w:val="both"/>
      </w:pPr>
      <w:r>
        <w:rPr>
          <w:sz w:val="24"/>
        </w:rPr>
        <w:t xml:space="preserve">- получение Заявителем результата предоставления муниципальной услуги в Личном кабинете в форме автоматически формируемого электронного документа, подписанного УКЭП уполномоченного должностного лица Управления;</w:t>
      </w:r>
    </w:p>
    <w:p>
      <w:pPr>
        <w:pStyle w:val="0"/>
        <w:spacing w:before="240" w:line-rule="auto"/>
        <w:ind w:firstLine="540"/>
        <w:jc w:val="both"/>
      </w:pPr>
      <w:r>
        <w:rPr>
          <w:sz w:val="24"/>
        </w:rPr>
        <w:t xml:space="preserve">- направление жалобы на решения, действия (бездействие) Управления, должностных лиц Управления в порядке, установленном в </w:t>
      </w:r>
      <w:hyperlink w:history="0" w:anchor="P659" w:tooltip="V. Досудебный (внесудебный) порядок обжалования решений">
        <w:r>
          <w:rPr>
            <w:sz w:val="24"/>
            <w:color w:val="0000ff"/>
          </w:rPr>
          <w:t xml:space="preserve">разделе V</w:t>
        </w:r>
      </w:hyperlink>
      <w:r>
        <w:rPr>
          <w:sz w:val="24"/>
        </w:rPr>
        <w:t xml:space="preserve"> административного регламента;</w:t>
      </w:r>
    </w:p>
    <w:p>
      <w:pPr>
        <w:pStyle w:val="0"/>
        <w:spacing w:before="240" w:line-rule="auto"/>
        <w:ind w:firstLine="540"/>
        <w:jc w:val="both"/>
      </w:pPr>
      <w:r>
        <w:rPr>
          <w:sz w:val="24"/>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pPr>
        <w:pStyle w:val="0"/>
        <w:spacing w:before="240" w:line-rule="auto"/>
        <w:ind w:firstLine="540"/>
        <w:jc w:val="both"/>
      </w:pPr>
      <w:r>
        <w:rPr>
          <w:sz w:val="24"/>
        </w:rPr>
        <w:t xml:space="preserve">- предъявление Заявителю варианта предоставления муниципальной услуги, предусмотренного административным регламентом.</w:t>
      </w:r>
    </w:p>
    <w:p>
      <w:pPr>
        <w:pStyle w:val="0"/>
        <w:spacing w:before="240" w:line-rule="auto"/>
        <w:ind w:firstLine="540"/>
        <w:jc w:val="both"/>
      </w:pPr>
      <w:r>
        <w:rPr>
          <w:sz w:val="24"/>
        </w:rPr>
        <w:t xml:space="preserve">68.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pPr>
        <w:pStyle w:val="0"/>
        <w:spacing w:before="240" w:line-rule="auto"/>
        <w:ind w:firstLine="540"/>
        <w:jc w:val="both"/>
      </w:pPr>
      <w:r>
        <w:rPr>
          <w:sz w:val="24"/>
        </w:rPr>
        <w:t xml:space="preserve">68.1. Электронные документы представляются в следующих форматах:</w:t>
      </w:r>
    </w:p>
    <w:p>
      <w:pPr>
        <w:pStyle w:val="0"/>
        <w:spacing w:before="240" w:line-rule="auto"/>
        <w:ind w:firstLine="540"/>
        <w:jc w:val="both"/>
      </w:pPr>
      <w:r>
        <w:rPr>
          <w:sz w:val="24"/>
        </w:rPr>
        <w:t xml:space="preserve">- xml - для формализованных документов;</w:t>
      </w:r>
    </w:p>
    <w:p>
      <w:pPr>
        <w:pStyle w:val="0"/>
        <w:spacing w:before="240" w:line-rule="auto"/>
        <w:ind w:firstLine="540"/>
        <w:jc w:val="both"/>
      </w:pPr>
      <w:r>
        <w:rPr>
          <w:sz w:val="24"/>
        </w:rPr>
        <w:t xml:space="preserve">- doc, docx, odt - для документов с текстовым содержанием, не включающим формулы (за исключением документов, указанных в </w:t>
      </w:r>
      <w:hyperlink w:history="0" w:anchor="P350" w:tooltip="- xls, xlsx, ods - для документов, содержащих расчеты;">
        <w:r>
          <w:rPr>
            <w:sz w:val="24"/>
            <w:color w:val="0000ff"/>
          </w:rPr>
          <w:t xml:space="preserve">абзаце четвертом</w:t>
        </w:r>
      </w:hyperlink>
      <w:r>
        <w:rPr>
          <w:sz w:val="24"/>
        </w:rPr>
        <w:t xml:space="preserve"> настоящего подпункта);</w:t>
      </w:r>
    </w:p>
    <w:bookmarkStart w:id="350" w:name="P350"/>
    <w:bookmarkEnd w:id="350"/>
    <w:p>
      <w:pPr>
        <w:pStyle w:val="0"/>
        <w:spacing w:before="240" w:line-rule="auto"/>
        <w:ind w:firstLine="540"/>
        <w:jc w:val="both"/>
      </w:pPr>
      <w:r>
        <w:rPr>
          <w:sz w:val="24"/>
        </w:rPr>
        <w:t xml:space="preserve">- xls, xlsx, ods - для документов, содержащих расчеты;</w:t>
      </w:r>
    </w:p>
    <w:p>
      <w:pPr>
        <w:pStyle w:val="0"/>
        <w:spacing w:before="240" w:line-rule="auto"/>
        <w:ind w:firstLine="540"/>
        <w:jc w:val="both"/>
      </w:pPr>
      <w:r>
        <w:rPr>
          <w:sz w:val="24"/>
        </w:rPr>
        <w:t xml:space="preserve">- pdf, jpg, jpeg - для документов с текстовым содержанием, в том числе включающим формулы и (или) графические изображения (за исключением документов, указанных в </w:t>
      </w:r>
      <w:hyperlink w:history="0" w:anchor="P350" w:tooltip="- xls, xlsx, ods - для документов, содержащих расчеты;">
        <w:r>
          <w:rPr>
            <w:sz w:val="24"/>
            <w:color w:val="0000ff"/>
          </w:rPr>
          <w:t xml:space="preserve">абзаце четвертом</w:t>
        </w:r>
      </w:hyperlink>
      <w:r>
        <w:rPr>
          <w:sz w:val="24"/>
        </w:rPr>
        <w:t xml:space="preserve"> настоящего подпункта), а также документов с графическим содержанием.</w:t>
      </w:r>
    </w:p>
    <w:p>
      <w:pPr>
        <w:pStyle w:val="0"/>
        <w:spacing w:before="240" w:line-rule="auto"/>
        <w:ind w:firstLine="540"/>
        <w:jc w:val="both"/>
      </w:pPr>
      <w:r>
        <w:rPr>
          <w:sz w:val="24"/>
        </w:rPr>
        <w:t xml:space="preserve">68.2.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0"/>
        <w:spacing w:before="240" w:line-rule="auto"/>
        <w:ind w:firstLine="540"/>
        <w:jc w:val="both"/>
      </w:pPr>
      <w:r>
        <w:rPr>
          <w:sz w:val="24"/>
        </w:rPr>
        <w:t xml:space="preserve">- "черно-белый"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 "оттенки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 "цветной"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с сохранением всех аутентичных признаков подлинности, а именно: графической подписи лица, печати, углового штампа бланка.</w:t>
      </w:r>
    </w:p>
    <w:p>
      <w:pPr>
        <w:pStyle w:val="0"/>
        <w:spacing w:before="240" w:line-rule="auto"/>
        <w:ind w:firstLine="540"/>
        <w:jc w:val="both"/>
      </w:pPr>
      <w:r>
        <w:rPr>
          <w:sz w:val="24"/>
        </w:rPr>
        <w:t xml:space="preserve">Количество файлов должно соответствовать количеству документов, которые содержат текстовую и (или) графическую информацию.</w:t>
      </w:r>
    </w:p>
    <w:p>
      <w:pPr>
        <w:pStyle w:val="0"/>
        <w:spacing w:before="240" w:line-rule="auto"/>
        <w:ind w:firstLine="540"/>
        <w:jc w:val="both"/>
      </w:pPr>
      <w:r>
        <w:rPr>
          <w:sz w:val="24"/>
        </w:rPr>
        <w:t xml:space="preserve">68.3. Электронные документы должны:</w:t>
      </w:r>
    </w:p>
    <w:p>
      <w:pPr>
        <w:pStyle w:val="0"/>
        <w:spacing w:before="240" w:line-rule="auto"/>
        <w:ind w:firstLine="540"/>
        <w:jc w:val="both"/>
      </w:pPr>
      <w:r>
        <w:rPr>
          <w:sz w:val="24"/>
        </w:rPr>
        <w:t xml:space="preserve">- обеспечивать возможность идентифицировать документ и количество листов в документе;</w:t>
      </w:r>
    </w:p>
    <w:p>
      <w:pPr>
        <w:pStyle w:val="0"/>
        <w:spacing w:before="240" w:line-rule="auto"/>
        <w:ind w:firstLine="540"/>
        <w:jc w:val="both"/>
      </w:pPr>
      <w:r>
        <w:rPr>
          <w:sz w:val="24"/>
        </w:rPr>
        <w:t xml:space="preserve">-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0"/>
        <w:spacing w:before="240" w:line-rule="auto"/>
        <w:ind w:firstLine="540"/>
        <w:jc w:val="both"/>
      </w:pPr>
      <w:r>
        <w:rPr>
          <w:sz w:val="24"/>
        </w:rPr>
        <w:t xml:space="preserve">- содержать оглавление, соответствующее их смыслу и содержанию;</w:t>
      </w:r>
    </w:p>
    <w:p>
      <w:pPr>
        <w:pStyle w:val="0"/>
        <w:spacing w:before="240" w:line-rule="auto"/>
        <w:ind w:firstLine="540"/>
        <w:jc w:val="both"/>
      </w:pPr>
      <w:r>
        <w:rPr>
          <w:sz w:val="24"/>
        </w:rPr>
        <w:t xml:space="preserve">- содержать данные и закладки, обеспечивающие переходы по оглавлению и (или) к содержащимся в тексте рисункам и таблицам (для документов, структурированных по частям, главам, разделам (подразделам)).</w:t>
      </w:r>
    </w:p>
    <w:p>
      <w:pPr>
        <w:pStyle w:val="0"/>
        <w:spacing w:before="240" w:line-rule="auto"/>
        <w:ind w:firstLine="540"/>
        <w:jc w:val="both"/>
      </w:pPr>
      <w:r>
        <w:rPr>
          <w:sz w:val="24"/>
        </w:rPr>
        <w:t xml:space="preserve">68.4. Документы, подлежащие представлению в форматах xls, xlsx или ods, формируются в виде отдельного электронного документа.</w:t>
      </w:r>
    </w:p>
    <w:p>
      <w:pPr>
        <w:pStyle w:val="0"/>
        <w:spacing w:before="240" w:line-rule="auto"/>
        <w:ind w:firstLine="540"/>
        <w:jc w:val="both"/>
      </w:pPr>
      <w:r>
        <w:rPr>
          <w:sz w:val="24"/>
        </w:rPr>
        <w:t xml:space="preserve">68.5. Максимально допустимый размер прикрепленного пакета документов не должен превышать 10 ГБ.</w:t>
      </w:r>
    </w:p>
    <w:p>
      <w:pPr>
        <w:pStyle w:val="0"/>
        <w:jc w:val="center"/>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муниципальная услуга</w:t>
      </w:r>
    </w:p>
    <w:p>
      <w:pPr>
        <w:pStyle w:val="0"/>
        <w:jc w:val="center"/>
      </w:pPr>
      <w:r>
        <w:rPr>
          <w:sz w:val="24"/>
        </w:rPr>
      </w:r>
    </w:p>
    <w:p>
      <w:pPr>
        <w:pStyle w:val="0"/>
        <w:ind w:firstLine="540"/>
        <w:jc w:val="both"/>
      </w:pPr>
      <w:r>
        <w:rPr>
          <w:sz w:val="24"/>
        </w:rPr>
        <w:t xml:space="preserve">69.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0"/>
        <w:spacing w:before="240" w:line-rule="auto"/>
        <w:ind w:firstLine="540"/>
        <w:jc w:val="both"/>
      </w:pPr>
      <w:r>
        <w:rPr>
          <w:sz w:val="24"/>
        </w:rPr>
        <w:t xml:space="preserve">70.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0"/>
        <w:spacing w:before="240" w:line-rule="auto"/>
        <w:ind w:firstLine="540"/>
        <w:jc w:val="both"/>
      </w:pPr>
      <w:r>
        <w:rPr>
          <w:sz w:val="24"/>
        </w:rPr>
        <w:t xml:space="preserve">71.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0"/>
        <w:spacing w:before="240" w:line-rule="auto"/>
        <w:ind w:firstLine="540"/>
        <w:jc w:val="both"/>
      </w:pPr>
      <w:r>
        <w:rPr>
          <w:sz w:val="24"/>
        </w:rPr>
        <w:t xml:space="preserve">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16.02.2024 N 118)</w:t>
      </w:r>
    </w:p>
    <w:p>
      <w:pPr>
        <w:pStyle w:val="0"/>
        <w:spacing w:before="240" w:line-rule="auto"/>
        <w:ind w:firstLine="540"/>
        <w:jc w:val="both"/>
      </w:pPr>
      <w:r>
        <w:rPr>
          <w:sz w:val="24"/>
        </w:rPr>
        <w:t xml:space="preserve">72.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40" w:line-rule="auto"/>
        <w:ind w:firstLine="540"/>
        <w:jc w:val="both"/>
      </w:pPr>
      <w:r>
        <w:rPr>
          <w:sz w:val="24"/>
        </w:rPr>
        <w:t xml:space="preserve">73. Центральный вход в здание Управления должен быть оборудован информационной табличкой (вывеской), содержащей следующую информацию:</w:t>
      </w:r>
    </w:p>
    <w:p>
      <w:pPr>
        <w:pStyle w:val="0"/>
        <w:spacing w:before="240" w:line-rule="auto"/>
        <w:ind w:firstLine="540"/>
        <w:jc w:val="both"/>
      </w:pPr>
      <w:r>
        <w:rPr>
          <w:sz w:val="24"/>
        </w:rPr>
        <w:t xml:space="preserve">- наименование;</w:t>
      </w:r>
    </w:p>
    <w:p>
      <w:pPr>
        <w:pStyle w:val="0"/>
        <w:spacing w:before="240" w:line-rule="auto"/>
        <w:ind w:firstLine="540"/>
        <w:jc w:val="both"/>
      </w:pPr>
      <w:r>
        <w:rPr>
          <w:sz w:val="24"/>
        </w:rPr>
        <w:t xml:space="preserve">- местонахождение и юридический адрес;</w:t>
      </w:r>
    </w:p>
    <w:p>
      <w:pPr>
        <w:pStyle w:val="0"/>
        <w:spacing w:before="240" w:line-rule="auto"/>
        <w:ind w:firstLine="540"/>
        <w:jc w:val="both"/>
      </w:pPr>
      <w:r>
        <w:rPr>
          <w:sz w:val="24"/>
        </w:rPr>
        <w:t xml:space="preserve">- режим работы;</w:t>
      </w:r>
    </w:p>
    <w:p>
      <w:pPr>
        <w:pStyle w:val="0"/>
        <w:spacing w:before="240" w:line-rule="auto"/>
        <w:ind w:firstLine="540"/>
        <w:jc w:val="both"/>
      </w:pPr>
      <w:r>
        <w:rPr>
          <w:sz w:val="24"/>
        </w:rPr>
        <w:t xml:space="preserve">- график приема;</w:t>
      </w:r>
    </w:p>
    <w:p>
      <w:pPr>
        <w:pStyle w:val="0"/>
        <w:spacing w:before="240" w:line-rule="auto"/>
        <w:ind w:firstLine="540"/>
        <w:jc w:val="both"/>
      </w:pPr>
      <w:r>
        <w:rPr>
          <w:sz w:val="24"/>
        </w:rPr>
        <w:t xml:space="preserve">- номера телефонов для справок.</w:t>
      </w:r>
    </w:p>
    <w:p>
      <w:pPr>
        <w:pStyle w:val="0"/>
        <w:spacing w:before="240" w:line-rule="auto"/>
        <w:ind w:firstLine="540"/>
        <w:jc w:val="both"/>
      </w:pPr>
      <w:r>
        <w:rPr>
          <w:sz w:val="24"/>
        </w:rPr>
        <w:t xml:space="preserve">74. Помещения, в которых предоставляется муниципальная услуга, должны соответствовать санитарно-эпидемиологическим правилам и нормативам.</w:t>
      </w:r>
    </w:p>
    <w:p>
      <w:pPr>
        <w:pStyle w:val="0"/>
        <w:spacing w:before="240" w:line-rule="auto"/>
        <w:ind w:firstLine="540"/>
        <w:jc w:val="both"/>
      </w:pPr>
      <w:r>
        <w:rPr>
          <w:sz w:val="24"/>
        </w:rPr>
        <w:t xml:space="preserve">75. Помещения, в которых предоставляется муниципальная услуга, оснащаются:</w:t>
      </w:r>
    </w:p>
    <w:p>
      <w:pPr>
        <w:pStyle w:val="0"/>
        <w:spacing w:before="240" w:line-rule="auto"/>
        <w:ind w:firstLine="540"/>
        <w:jc w:val="both"/>
      </w:pPr>
      <w:r>
        <w:rPr>
          <w:sz w:val="24"/>
        </w:rPr>
        <w:t xml:space="preserve">- противопожарной системой и средствами пожаротушения;</w:t>
      </w:r>
    </w:p>
    <w:p>
      <w:pPr>
        <w:pStyle w:val="0"/>
        <w:spacing w:before="240" w:line-rule="auto"/>
        <w:ind w:firstLine="540"/>
        <w:jc w:val="both"/>
      </w:pPr>
      <w:r>
        <w:rPr>
          <w:sz w:val="24"/>
        </w:rPr>
        <w:t xml:space="preserve">- системой оповещения о возникновении чрезвычайной ситуации;</w:t>
      </w:r>
    </w:p>
    <w:p>
      <w:pPr>
        <w:pStyle w:val="0"/>
        <w:spacing w:before="240" w:line-rule="auto"/>
        <w:ind w:firstLine="540"/>
        <w:jc w:val="both"/>
      </w:pPr>
      <w:r>
        <w:rPr>
          <w:sz w:val="24"/>
        </w:rPr>
        <w:t xml:space="preserve">- средствами оказания первой медицинской помощи;</w:t>
      </w:r>
    </w:p>
    <w:p>
      <w:pPr>
        <w:pStyle w:val="0"/>
        <w:spacing w:before="240" w:line-rule="auto"/>
        <w:ind w:firstLine="540"/>
        <w:jc w:val="both"/>
      </w:pPr>
      <w:r>
        <w:rPr>
          <w:sz w:val="24"/>
        </w:rPr>
        <w:t xml:space="preserve">- туалетными комнатами для посетителей.</w:t>
      </w:r>
    </w:p>
    <w:p>
      <w:pPr>
        <w:pStyle w:val="0"/>
        <w:spacing w:before="240" w:line-rule="auto"/>
        <w:ind w:firstLine="540"/>
        <w:jc w:val="both"/>
      </w:pPr>
      <w:r>
        <w:rPr>
          <w:sz w:val="24"/>
        </w:rPr>
        <w:t xml:space="preserve">76.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40" w:line-rule="auto"/>
        <w:ind w:firstLine="540"/>
        <w:jc w:val="both"/>
      </w:pPr>
      <w:r>
        <w:rPr>
          <w:sz w:val="24"/>
        </w:rPr>
        <w:t xml:space="preserve">77. Тексты материалов, размещенных на информационных стендах, печатаются удобным для чтения шрифтом, без исправлений, с выделением наиболее важных мест полужирным шрифтом.</w:t>
      </w:r>
    </w:p>
    <w:p>
      <w:pPr>
        <w:pStyle w:val="0"/>
        <w:spacing w:before="240" w:line-rule="auto"/>
        <w:ind w:firstLine="540"/>
        <w:jc w:val="both"/>
      </w:pPr>
      <w:r>
        <w:rPr>
          <w:sz w:val="24"/>
        </w:rPr>
        <w:t xml:space="preserve">78. Места для заполнения заявлений оборудуются стульями, столами (стойками), бланками заявлений, письменными принадлежностями.</w:t>
      </w:r>
    </w:p>
    <w:p>
      <w:pPr>
        <w:pStyle w:val="0"/>
        <w:spacing w:before="240" w:line-rule="auto"/>
        <w:ind w:firstLine="540"/>
        <w:jc w:val="both"/>
      </w:pPr>
      <w:r>
        <w:rPr>
          <w:sz w:val="24"/>
        </w:rPr>
        <w:t xml:space="preserve">79. Места приема Заявителей оборудуются информационными табличками (вывесками) с указанием:</w:t>
      </w:r>
    </w:p>
    <w:p>
      <w:pPr>
        <w:pStyle w:val="0"/>
        <w:spacing w:before="240" w:line-rule="auto"/>
        <w:ind w:firstLine="540"/>
        <w:jc w:val="both"/>
      </w:pPr>
      <w:r>
        <w:rPr>
          <w:sz w:val="24"/>
        </w:rPr>
        <w:t xml:space="preserve">- номера кабинета и наименования отдела;</w:t>
      </w:r>
    </w:p>
    <w:p>
      <w:pPr>
        <w:pStyle w:val="0"/>
        <w:spacing w:before="240" w:line-rule="auto"/>
        <w:ind w:firstLine="540"/>
        <w:jc w:val="both"/>
      </w:pPr>
      <w:r>
        <w:rPr>
          <w:sz w:val="24"/>
        </w:rPr>
        <w:t xml:space="preserve">- фамилии, имени и отчества (последнее - при наличии), должности ответственного лица за прием документов;</w:t>
      </w:r>
    </w:p>
    <w:p>
      <w:pPr>
        <w:pStyle w:val="0"/>
        <w:spacing w:before="240" w:line-rule="auto"/>
        <w:ind w:firstLine="540"/>
        <w:jc w:val="both"/>
      </w:pPr>
      <w:r>
        <w:rPr>
          <w:sz w:val="24"/>
        </w:rPr>
        <w:t xml:space="preserve">- графика приема Заявителей.</w:t>
      </w:r>
    </w:p>
    <w:p>
      <w:pPr>
        <w:pStyle w:val="0"/>
        <w:spacing w:before="240" w:line-rule="auto"/>
        <w:ind w:firstLine="540"/>
        <w:jc w:val="both"/>
      </w:pPr>
      <w:r>
        <w:rPr>
          <w:sz w:val="24"/>
        </w:rPr>
        <w:t xml:space="preserve">80. 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40" w:line-rule="auto"/>
        <w:ind w:firstLine="540"/>
        <w:jc w:val="both"/>
      </w:pPr>
      <w:r>
        <w:rPr>
          <w:sz w:val="24"/>
        </w:rPr>
        <w:t xml:space="preserve">81. 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0"/>
        <w:spacing w:before="240" w:line-rule="auto"/>
        <w:ind w:firstLine="540"/>
        <w:jc w:val="both"/>
      </w:pPr>
      <w:r>
        <w:rPr>
          <w:sz w:val="24"/>
        </w:rPr>
        <w:t xml:space="preserve">82. При предоставлении муниципальной услуги инвалидам обеспечивается:</w:t>
      </w:r>
    </w:p>
    <w:p>
      <w:pPr>
        <w:pStyle w:val="0"/>
        <w:spacing w:before="240" w:line-rule="auto"/>
        <w:ind w:firstLine="540"/>
        <w:jc w:val="both"/>
      </w:pPr>
      <w:r>
        <w:rPr>
          <w:sz w:val="24"/>
        </w:rPr>
        <w:t xml:space="preserve">- возможность беспрепятственного доступа к объекту (зданию, помещению), в котором предоставляется муниципальная услуга;</w:t>
      </w:r>
    </w:p>
    <w:p>
      <w:pPr>
        <w:pStyle w:val="0"/>
        <w:spacing w:before="240" w:line-rule="auto"/>
        <w:ind w:firstLine="540"/>
        <w:jc w:val="both"/>
      </w:pPr>
      <w:r>
        <w:rPr>
          <w:sz w:val="24"/>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 сопровождение инвалидов, имеющих стойкие расстройства функции зрения и самостоятельного передвижения;</w:t>
      </w:r>
    </w:p>
    <w:p>
      <w:pPr>
        <w:pStyle w:val="0"/>
        <w:spacing w:before="240" w:line-rule="auto"/>
        <w:ind w:firstLine="540"/>
        <w:jc w:val="both"/>
      </w:pPr>
      <w:r>
        <w:rPr>
          <w:sz w:val="24"/>
        </w:rP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0"/>
        <w:spacing w:before="240" w:line-rule="auto"/>
        <w:ind w:firstLine="540"/>
        <w:jc w:val="both"/>
      </w:pPr>
      <w:r>
        <w:rPr>
          <w:sz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 допуск сурдопереводчика и тифлосурдопереводчика;</w:t>
      </w:r>
    </w:p>
    <w:p>
      <w:pPr>
        <w:pStyle w:val="0"/>
        <w:spacing w:before="240" w:line-rule="auto"/>
        <w:ind w:firstLine="540"/>
        <w:jc w:val="both"/>
      </w:pPr>
      <w:r>
        <w:rPr>
          <w:sz w:val="24"/>
        </w:rPr>
        <w:t xml:space="preserve">- допуск собаки-поводыря при наличии документа, подтверждающего ее специальное обучение, на объекты (здания, помещения), в которых предоставляется муниципальная услуга;</w:t>
      </w:r>
    </w:p>
    <w:p>
      <w:pPr>
        <w:pStyle w:val="0"/>
        <w:spacing w:before="240" w:line-rule="auto"/>
        <w:ind w:firstLine="540"/>
        <w:jc w:val="both"/>
      </w:pPr>
      <w:r>
        <w:rPr>
          <w:sz w:val="24"/>
        </w:rPr>
        <w:t xml:space="preserve">- оказание инвалидам помощи в преодолении барьеров, мешающих получению ими муниципальной услуги наравне с другими лицами.</w:t>
      </w:r>
    </w:p>
    <w:p>
      <w:pPr>
        <w:pStyle w:val="0"/>
        <w:jc w:val="center"/>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требования к порядку их</w:t>
      </w:r>
    </w:p>
    <w:p>
      <w:pPr>
        <w:pStyle w:val="2"/>
        <w:jc w:val="center"/>
      </w:pPr>
      <w:r>
        <w:rPr>
          <w:sz w:val="24"/>
        </w:rPr>
        <w:t xml:space="preserve">выполнения, в том числе особенности выполнения</w:t>
      </w:r>
    </w:p>
    <w:p>
      <w:pPr>
        <w:pStyle w:val="2"/>
        <w:jc w:val="center"/>
      </w:pPr>
      <w:r>
        <w:rPr>
          <w:sz w:val="24"/>
        </w:rPr>
        <w:t xml:space="preserve">административных процедур в электронной форме, а также</w:t>
      </w:r>
    </w:p>
    <w:p>
      <w:pPr>
        <w:pStyle w:val="2"/>
        <w:jc w:val="center"/>
      </w:pPr>
      <w:r>
        <w:rPr>
          <w:sz w:val="24"/>
        </w:rPr>
        <w:t xml:space="preserve">особенности выполнения административных процедур</w:t>
      </w:r>
    </w:p>
    <w:p>
      <w:pPr>
        <w:pStyle w:val="2"/>
        <w:jc w:val="center"/>
      </w:pPr>
      <w:r>
        <w:rPr>
          <w:sz w:val="24"/>
        </w:rPr>
        <w:t xml:space="preserve">в многофункциональных центрах</w:t>
      </w:r>
    </w:p>
    <w:p>
      <w:pPr>
        <w:pStyle w:val="0"/>
        <w:jc w:val="center"/>
      </w:pPr>
      <w:r>
        <w:rPr>
          <w:sz w:val="24"/>
        </w:rPr>
      </w:r>
    </w:p>
    <w:p>
      <w:pPr>
        <w:pStyle w:val="2"/>
        <w:outlineLvl w:val="2"/>
        <w:jc w:val="center"/>
      </w:pPr>
      <w:r>
        <w:rPr>
          <w:sz w:val="24"/>
        </w:rPr>
        <w:t xml:space="preserve">Исчерпывающий перечень административных процедур</w:t>
      </w:r>
    </w:p>
    <w:p>
      <w:pPr>
        <w:pStyle w:val="0"/>
        <w:jc w:val="center"/>
      </w:pPr>
      <w:r>
        <w:rPr>
          <w:sz w:val="24"/>
        </w:rPr>
      </w:r>
    </w:p>
    <w:p>
      <w:pPr>
        <w:pStyle w:val="0"/>
        <w:ind w:firstLine="540"/>
        <w:jc w:val="both"/>
      </w:pPr>
      <w:r>
        <w:rPr>
          <w:sz w:val="24"/>
        </w:rPr>
        <w:t xml:space="preserve">83. Описание административных процедур и административных действий подуслуги "Выдача разрешения на установку и эксплуатацию рекламной конструкции":</w:t>
      </w:r>
    </w:p>
    <w:p>
      <w:pPr>
        <w:pStyle w:val="0"/>
        <w:spacing w:before="240" w:line-rule="auto"/>
        <w:ind w:firstLine="540"/>
        <w:jc w:val="both"/>
      </w:pPr>
      <w:r>
        <w:rPr>
          <w:sz w:val="24"/>
        </w:rPr>
        <w:t xml:space="preserve">- проверка документов и регистрация заявления, формирование начисления для оплаты госпошлины;</w:t>
      </w:r>
    </w:p>
    <w:p>
      <w:pPr>
        <w:pStyle w:val="0"/>
        <w:spacing w:before="240" w:line-rule="auto"/>
        <w:ind w:firstLine="540"/>
        <w:jc w:val="both"/>
      </w:pPr>
      <w:r>
        <w:rPr>
          <w:sz w:val="24"/>
        </w:rPr>
        <w:t xml:space="preserve">- проверка сведений об оплате в ГИС ГМП;</w:t>
      </w:r>
    </w:p>
    <w:p>
      <w:pPr>
        <w:pStyle w:val="0"/>
        <w:spacing w:before="240" w:line-rule="auto"/>
        <w:ind w:firstLine="540"/>
        <w:jc w:val="both"/>
      </w:pPr>
      <w:r>
        <w:rPr>
          <w:sz w:val="24"/>
        </w:rPr>
        <w:t xml:space="preserve">- получение сведений посредством СМЭВ;</w:t>
      </w:r>
    </w:p>
    <w:p>
      <w:pPr>
        <w:pStyle w:val="0"/>
        <w:spacing w:before="240" w:line-rule="auto"/>
        <w:ind w:firstLine="540"/>
        <w:jc w:val="both"/>
      </w:pPr>
      <w:r>
        <w:rPr>
          <w:sz w:val="24"/>
        </w:rPr>
        <w:t xml:space="preserve">- рассмотрение документов и сведений;</w:t>
      </w:r>
    </w:p>
    <w:p>
      <w:pPr>
        <w:pStyle w:val="0"/>
        <w:spacing w:before="240" w:line-rule="auto"/>
        <w:ind w:firstLine="540"/>
        <w:jc w:val="both"/>
      </w:pPr>
      <w:r>
        <w:rPr>
          <w:sz w:val="24"/>
        </w:rPr>
        <w:t xml:space="preserve">- принятие решения о предоставлении муниципальной услуги;</w:t>
      </w:r>
    </w:p>
    <w:p>
      <w:pPr>
        <w:pStyle w:val="0"/>
        <w:spacing w:before="240" w:line-rule="auto"/>
        <w:ind w:firstLine="540"/>
        <w:jc w:val="both"/>
      </w:pPr>
      <w:r>
        <w:rPr>
          <w:sz w:val="24"/>
        </w:rPr>
        <w:t xml:space="preserve">- выдача результата предоставления муниципальной услуги.</w:t>
      </w:r>
    </w:p>
    <w:bookmarkStart w:id="422" w:name="P422"/>
    <w:bookmarkEnd w:id="422"/>
    <w:p>
      <w:pPr>
        <w:pStyle w:val="0"/>
        <w:spacing w:before="240" w:line-rule="auto"/>
        <w:ind w:firstLine="540"/>
        <w:jc w:val="both"/>
      </w:pPr>
      <w:r>
        <w:rPr>
          <w:sz w:val="24"/>
        </w:rPr>
        <w:t xml:space="preserve">84. 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w:t>
      </w:r>
    </w:p>
    <w:p>
      <w:pPr>
        <w:pStyle w:val="0"/>
        <w:spacing w:before="240" w:line-rule="auto"/>
        <w:ind w:firstLine="540"/>
        <w:jc w:val="both"/>
      </w:pPr>
      <w:r>
        <w:rPr>
          <w:sz w:val="24"/>
        </w:rPr>
        <w:t xml:space="preserve">- прием документов и регистрация заявления;</w:t>
      </w:r>
    </w:p>
    <w:p>
      <w:pPr>
        <w:pStyle w:val="0"/>
        <w:spacing w:before="240" w:line-rule="auto"/>
        <w:ind w:firstLine="540"/>
        <w:jc w:val="both"/>
      </w:pPr>
      <w:r>
        <w:rPr>
          <w:sz w:val="24"/>
        </w:rPr>
        <w:t xml:space="preserve">- получение сведений посредством СМЭВ;</w:t>
      </w:r>
    </w:p>
    <w:p>
      <w:pPr>
        <w:pStyle w:val="0"/>
        <w:spacing w:before="240" w:line-rule="auto"/>
        <w:ind w:firstLine="540"/>
        <w:jc w:val="both"/>
      </w:pPr>
      <w:r>
        <w:rPr>
          <w:sz w:val="24"/>
        </w:rPr>
        <w:t xml:space="preserve">- рассмотрение документов и сведений;</w:t>
      </w:r>
    </w:p>
    <w:p>
      <w:pPr>
        <w:pStyle w:val="0"/>
        <w:spacing w:before="240" w:line-rule="auto"/>
        <w:ind w:firstLine="540"/>
        <w:jc w:val="both"/>
      </w:pPr>
      <w:r>
        <w:rPr>
          <w:sz w:val="24"/>
        </w:rPr>
        <w:t xml:space="preserve">- принятие решения о предоставлении муниципальной услуги;</w:t>
      </w:r>
    </w:p>
    <w:p>
      <w:pPr>
        <w:pStyle w:val="0"/>
        <w:spacing w:before="240" w:line-rule="auto"/>
        <w:ind w:firstLine="540"/>
        <w:jc w:val="both"/>
      </w:pPr>
      <w:r>
        <w:rPr>
          <w:sz w:val="24"/>
        </w:rPr>
        <w:t xml:space="preserve">- выдача результата предоставления муниципальной услуги.</w:t>
      </w:r>
    </w:p>
    <w:p>
      <w:pPr>
        <w:pStyle w:val="0"/>
        <w:jc w:val="center"/>
      </w:pPr>
      <w:r>
        <w:rPr>
          <w:sz w:val="24"/>
        </w:rPr>
      </w:r>
    </w:p>
    <w:p>
      <w:pPr>
        <w:pStyle w:val="2"/>
        <w:outlineLvl w:val="2"/>
        <w:jc w:val="center"/>
      </w:pPr>
      <w:r>
        <w:rPr>
          <w:sz w:val="24"/>
        </w:rPr>
        <w:t xml:space="preserve">Прием документов и регистрация заявления</w:t>
      </w:r>
    </w:p>
    <w:p>
      <w:pPr>
        <w:pStyle w:val="0"/>
        <w:jc w:val="center"/>
      </w:pPr>
      <w:r>
        <w:rPr>
          <w:sz w:val="24"/>
        </w:rPr>
      </w:r>
    </w:p>
    <w:bookmarkStart w:id="431" w:name="P431"/>
    <w:bookmarkEnd w:id="431"/>
    <w:p>
      <w:pPr>
        <w:pStyle w:val="0"/>
        <w:ind w:firstLine="540"/>
        <w:jc w:val="both"/>
      </w:pPr>
      <w:r>
        <w:rPr>
          <w:sz w:val="24"/>
        </w:rPr>
        <w:t xml:space="preserve">85. Основанием для начала выполнения административной процедуры является поступление заявления в Управление.</w:t>
      </w:r>
    </w:p>
    <w:p>
      <w:pPr>
        <w:pStyle w:val="0"/>
        <w:spacing w:before="240" w:line-rule="auto"/>
        <w:ind w:firstLine="540"/>
        <w:jc w:val="both"/>
      </w:pPr>
      <w:r>
        <w:rPr>
          <w:sz w:val="24"/>
        </w:rPr>
        <w:t xml:space="preserve">Сведения о должностных лицах, ответственных за выполнение административных действий, входящих в состав административной процедуры:</w:t>
      </w:r>
    </w:p>
    <w:p>
      <w:pPr>
        <w:pStyle w:val="0"/>
        <w:spacing w:before="240" w:line-rule="auto"/>
        <w:ind w:firstLine="540"/>
        <w:jc w:val="both"/>
      </w:pPr>
      <w:r>
        <w:rPr>
          <w:sz w:val="24"/>
        </w:rPr>
        <w:t xml:space="preserve">- за прием и регистрацию заявления в Управлении - специалист Управления;</w:t>
      </w:r>
    </w:p>
    <w:p>
      <w:pPr>
        <w:pStyle w:val="0"/>
        <w:spacing w:before="240" w:line-rule="auto"/>
        <w:ind w:firstLine="540"/>
        <w:jc w:val="both"/>
      </w:pPr>
      <w:r>
        <w:rPr>
          <w:sz w:val="24"/>
        </w:rPr>
        <w:t xml:space="preserve">- за прием и регистрацию заявления в МФЦ - специалист МФЦ.</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 продолжительность и (или) максимальный срок их выполнения: прием и регистрация заявления осуществляется в порядке и сроки, установленные </w:t>
      </w:r>
      <w:hyperlink w:history="0" w:anchor="P157" w:tooltip="23. Заявление о предоставлении муниципальной услуги (далее - заявление), поступившее в адрес Управления, подлежит обязательной регистрации в системе электронного документооборота администрации города (далее - СЭД) в течение 1 рабочего дня со дня поступления в Управление.">
        <w:r>
          <w:rPr>
            <w:sz w:val="24"/>
            <w:color w:val="0000ff"/>
          </w:rPr>
          <w:t xml:space="preserve">пунктами 23</w:t>
        </w:r>
      </w:hyperlink>
      <w:r>
        <w:rPr>
          <w:sz w:val="24"/>
        </w:rPr>
        <w:t xml:space="preserve"> - </w:t>
      </w:r>
      <w:hyperlink w:history="0" w:anchor="P163" w:tooltip="26. Заявление, поданное по выбору Заявителя (представителя Заявителя) в соответствии с Федеральным законом N 210-ФЗ, регистрируется в Управлении в порядке, установленном правовым актом главы города.">
        <w:r>
          <w:rPr>
            <w:sz w:val="24"/>
            <w:color w:val="0000ff"/>
          </w:rPr>
          <w:t xml:space="preserve">26</w:t>
        </w:r>
      </w:hyperlink>
      <w:r>
        <w:rPr>
          <w:sz w:val="24"/>
        </w:rPr>
        <w:t xml:space="preserve"> административного регламента.</w:t>
      </w:r>
    </w:p>
    <w:p>
      <w:pPr>
        <w:pStyle w:val="0"/>
        <w:spacing w:before="240" w:line-rule="auto"/>
        <w:ind w:firstLine="540"/>
        <w:jc w:val="both"/>
      </w:pPr>
      <w:r>
        <w:rPr>
          <w:sz w:val="24"/>
        </w:rPr>
        <w:t xml:space="preserve">Заявление и прилагаемые к нему документы при подаче их лично в МФЦ принимаются специалистом МФЦ по расписке, второй экземпляр которой вручается Заявителю.</w:t>
      </w:r>
    </w:p>
    <w:p>
      <w:pPr>
        <w:pStyle w:val="0"/>
        <w:spacing w:before="240" w:line-rule="auto"/>
        <w:ind w:firstLine="540"/>
        <w:jc w:val="both"/>
      </w:pPr>
      <w:r>
        <w:rPr>
          <w:sz w:val="24"/>
        </w:rPr>
        <w:t xml:space="preserve">Критерий принятия решения о приеме и регистрации заявления: наличие заявления.</w:t>
      </w:r>
    </w:p>
    <w:p>
      <w:pPr>
        <w:pStyle w:val="0"/>
        <w:spacing w:before="240" w:line-rule="auto"/>
        <w:ind w:firstLine="540"/>
        <w:jc w:val="both"/>
      </w:pPr>
      <w:r>
        <w:rPr>
          <w:sz w:val="24"/>
        </w:rPr>
        <w:t xml:space="preserve">Результат выполнения административной процедуры: регистрация заявления.</w:t>
      </w:r>
    </w:p>
    <w:p>
      <w:pPr>
        <w:pStyle w:val="0"/>
        <w:spacing w:before="240" w:line-rule="auto"/>
        <w:ind w:firstLine="540"/>
        <w:jc w:val="both"/>
      </w:pPr>
      <w:r>
        <w:rPr>
          <w:sz w:val="24"/>
        </w:rPr>
        <w:t xml:space="preserve">Способ фиксации результата выполнения административной процедуры:</w:t>
      </w:r>
    </w:p>
    <w:p>
      <w:pPr>
        <w:pStyle w:val="0"/>
        <w:spacing w:before="240" w:line-rule="auto"/>
        <w:ind w:firstLine="540"/>
        <w:jc w:val="both"/>
      </w:pPr>
      <w:r>
        <w:rPr>
          <w:sz w:val="24"/>
        </w:rPr>
        <w:t xml:space="preserve">- в Управлении - регистрация заявления в СЭД либо в журнале регистрации заявлений с проставлением в заявлении отметки о регистрации;</w:t>
      </w:r>
    </w:p>
    <w:p>
      <w:pPr>
        <w:pStyle w:val="0"/>
        <w:spacing w:before="240" w:line-rule="auto"/>
        <w:ind w:firstLine="540"/>
        <w:jc w:val="both"/>
      </w:pPr>
      <w:r>
        <w:rPr>
          <w:sz w:val="24"/>
        </w:rPr>
        <w:t xml:space="preserve">- в МФЦ - регистрация заявления в АИС МФЦ и выдача Заявителю расписки в получении документов с указанием перечня документов и даты их принятия.</w:t>
      </w:r>
    </w:p>
    <w:p>
      <w:pPr>
        <w:pStyle w:val="0"/>
        <w:spacing w:before="240" w:line-rule="auto"/>
        <w:ind w:firstLine="540"/>
        <w:jc w:val="both"/>
      </w:pPr>
      <w:r>
        <w:rPr>
          <w:sz w:val="24"/>
        </w:rPr>
        <w:t xml:space="preserve">Зарегистрированное заявление и прилагаемые к нему документы передаются специалисту Службы, ответственному за формирование и направление межведомственных запросов.</w:t>
      </w:r>
    </w:p>
    <w:p>
      <w:pPr>
        <w:pStyle w:val="0"/>
        <w:jc w:val="center"/>
      </w:pPr>
      <w:r>
        <w:rPr>
          <w:sz w:val="24"/>
        </w:rPr>
      </w:r>
    </w:p>
    <w:p>
      <w:pPr>
        <w:pStyle w:val="2"/>
        <w:outlineLvl w:val="2"/>
        <w:jc w:val="center"/>
      </w:pPr>
      <w:r>
        <w:rPr>
          <w:sz w:val="24"/>
        </w:rPr>
        <w:t xml:space="preserve">Формирование и направление межведомственных запросов,</w:t>
      </w:r>
    </w:p>
    <w:p>
      <w:pPr>
        <w:pStyle w:val="2"/>
        <w:jc w:val="center"/>
      </w:pPr>
      <w:r>
        <w:rPr>
          <w:sz w:val="24"/>
        </w:rPr>
        <w:t xml:space="preserve">получение ответов на них</w:t>
      </w:r>
    </w:p>
    <w:p>
      <w:pPr>
        <w:pStyle w:val="0"/>
        <w:jc w:val="center"/>
      </w:pPr>
      <w:r>
        <w:rPr>
          <w:sz w:val="24"/>
        </w:rPr>
      </w:r>
    </w:p>
    <w:p>
      <w:pPr>
        <w:pStyle w:val="0"/>
        <w:ind w:firstLine="540"/>
        <w:jc w:val="both"/>
      </w:pPr>
      <w:r>
        <w:rPr>
          <w:sz w:val="24"/>
        </w:rPr>
        <w:t xml:space="preserve">86. Основанием для начала выполнения административной процедуры является поступление специалисту Службы, ответственному за формирование и направление межведомственных запросов, зарегистрированного заявления и прилагаемых к нему документов.</w:t>
      </w:r>
    </w:p>
    <w:p>
      <w:pPr>
        <w:pStyle w:val="0"/>
        <w:spacing w:before="240" w:line-rule="auto"/>
        <w:ind w:firstLine="540"/>
        <w:jc w:val="both"/>
      </w:pPr>
      <w:r>
        <w:rPr>
          <w:sz w:val="24"/>
        </w:rPr>
        <w:t xml:space="preserve">Сведения о должностном лице, ответственном за выполнение административных действий, входящих в состав административной процедуры: специалист Службы.</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 продолжительность и (или) максимальный срок их выполнения: формирование и направление межведомственных запросов в течение 1 рабочего дня со дня регистрации заявления.</w:t>
      </w:r>
    </w:p>
    <w:p>
      <w:pPr>
        <w:pStyle w:val="0"/>
        <w:spacing w:before="240" w:line-rule="auto"/>
        <w:ind w:firstLine="540"/>
        <w:jc w:val="both"/>
      </w:pPr>
      <w:r>
        <w:rPr>
          <w:sz w:val="24"/>
        </w:rPr>
        <w:t xml:space="preserve">Критерий принятия решения о формировании и направлении межведомственных запросов: отсутствие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Результат выполнения административной процедуры: получение ответов на межведомственные запросы.</w:t>
      </w:r>
    </w:p>
    <w:p>
      <w:pPr>
        <w:pStyle w:val="0"/>
        <w:spacing w:before="240" w:line-rule="auto"/>
        <w:ind w:firstLine="540"/>
        <w:jc w:val="both"/>
      </w:pPr>
      <w:r>
        <w:rPr>
          <w:sz w:val="24"/>
        </w:rPr>
        <w:t xml:space="preserve">Способ фиксации результата выполнения административной процедуры: ответы на межведомственные запросы регистрируются в СЭД и приобщаются к документам Заявителя.</w:t>
      </w:r>
    </w:p>
    <w:p>
      <w:pPr>
        <w:pStyle w:val="0"/>
        <w:spacing w:before="240" w:line-rule="auto"/>
        <w:ind w:firstLine="540"/>
        <w:jc w:val="both"/>
      </w:pPr>
      <w:r>
        <w:rPr>
          <w:sz w:val="24"/>
        </w:rPr>
        <w:t xml:space="preserve">После регистрации полученные ответы на межведомственные запросы, зарегистрированное заявление и прилагаемые к нему документы передаются специалисту Службы, ответственному за предоставление муниципальной услуги.</w:t>
      </w:r>
    </w:p>
    <w:p>
      <w:pPr>
        <w:pStyle w:val="0"/>
        <w:jc w:val="center"/>
      </w:pPr>
      <w:r>
        <w:rPr>
          <w:sz w:val="24"/>
        </w:rPr>
      </w:r>
    </w:p>
    <w:p>
      <w:pPr>
        <w:pStyle w:val="2"/>
        <w:outlineLvl w:val="2"/>
        <w:jc w:val="center"/>
      </w:pPr>
      <w:r>
        <w:rPr>
          <w:sz w:val="24"/>
        </w:rPr>
        <w:t xml:space="preserve">Проверка представленных документов и принятие решения</w:t>
      </w:r>
    </w:p>
    <w:p>
      <w:pPr>
        <w:pStyle w:val="2"/>
        <w:jc w:val="center"/>
      </w:pPr>
      <w:r>
        <w:rPr>
          <w:sz w:val="24"/>
        </w:rPr>
        <w:t xml:space="preserve">о предоставлении или об отказе в предоставлении</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87. Основанием для начала выполнения административной процедуры является поступление специалисту Службы, ответственному за предоставление муниципальной услуги, зарегистрированного заявления и прилагаемых к нему документов, а также ответов на межведомственные запросы (при наличии).</w:t>
      </w:r>
    </w:p>
    <w:p>
      <w:pPr>
        <w:pStyle w:val="0"/>
        <w:spacing w:before="240" w:line-rule="auto"/>
        <w:ind w:firstLine="540"/>
        <w:jc w:val="both"/>
      </w:pPr>
      <w:r>
        <w:rPr>
          <w:sz w:val="24"/>
        </w:rPr>
        <w:t xml:space="preserve">Сведения о должностном лице, ответственном за выполнение административных действий, входящих в состав административной процедуры: специалист Службы.</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line-rule="auto"/>
        <w:ind w:firstLine="540"/>
        <w:jc w:val="both"/>
      </w:pPr>
      <w:r>
        <w:rPr>
          <w:sz w:val="24"/>
        </w:rPr>
        <w:t xml:space="preserve">- проверка представленных документов на соответствие действующему законодательству;</w:t>
      </w:r>
    </w:p>
    <w:p>
      <w:pPr>
        <w:pStyle w:val="0"/>
        <w:spacing w:before="240" w:line-rule="auto"/>
        <w:ind w:firstLine="540"/>
        <w:jc w:val="both"/>
      </w:pPr>
      <w:r>
        <w:rPr>
          <w:sz w:val="24"/>
        </w:rPr>
        <w:t xml:space="preserve">- проверка сведений об оплате государственной пошлины в ГИС ГМП в случае, если Заявителем не представлена копия документа об оплате;</w:t>
      </w:r>
    </w:p>
    <w:p>
      <w:pPr>
        <w:pStyle w:val="0"/>
        <w:spacing w:before="240" w:line-rule="auto"/>
        <w:ind w:firstLine="540"/>
        <w:jc w:val="both"/>
      </w:pPr>
      <w:r>
        <w:rPr>
          <w:sz w:val="24"/>
        </w:rPr>
        <w:t xml:space="preserve">- принятие решения о предоставлении или об отказе в предоставлении муниципальной услуги;</w:t>
      </w:r>
    </w:p>
    <w:p>
      <w:pPr>
        <w:pStyle w:val="0"/>
        <w:spacing w:before="240" w:line-rule="auto"/>
        <w:ind w:firstLine="540"/>
        <w:jc w:val="both"/>
      </w:pPr>
      <w:r>
        <w:rPr>
          <w:sz w:val="24"/>
        </w:rPr>
        <w:t xml:space="preserve">- оформление документа, являющегося результатом предоставления муниципальной услуги.</w:t>
      </w:r>
    </w:p>
    <w:p>
      <w:pPr>
        <w:pStyle w:val="0"/>
        <w:spacing w:before="240" w:line-rule="auto"/>
        <w:ind w:firstLine="540"/>
        <w:jc w:val="both"/>
      </w:pPr>
      <w:r>
        <w:rPr>
          <w:sz w:val="24"/>
        </w:rPr>
        <w:t xml:space="preserve">Максимальный срок выполнения административной процедуры: рассмотрение представленных документов и принятие решения о предоставлении или об отказе в предоставлении муниципальной услуги составляет 55 рабочих дней.</w:t>
      </w:r>
    </w:p>
    <w:p>
      <w:pPr>
        <w:pStyle w:val="0"/>
        <w:spacing w:before="240" w:line-rule="auto"/>
        <w:ind w:firstLine="540"/>
        <w:jc w:val="both"/>
      </w:pPr>
      <w:r>
        <w:rPr>
          <w:sz w:val="24"/>
        </w:rPr>
        <w:t xml:space="preserve">Критерий принятия решения о предоставлении или об отказе в предоставлении муниципальной услуги: соответствие или несоответствие представленных документов </w:t>
      </w:r>
      <w:hyperlink w:history="0" w:anchor="P182" w:tooltip="30. Для получения муниципальной услуги Заявитель представляет:">
        <w:r>
          <w:rPr>
            <w:sz w:val="24"/>
            <w:color w:val="0000ff"/>
          </w:rPr>
          <w:t xml:space="preserve">пунктам 30</w:t>
        </w:r>
      </w:hyperlink>
      <w:r>
        <w:rPr>
          <w:sz w:val="24"/>
        </w:rPr>
        <w:t xml:space="preserve"> - </w:t>
      </w:r>
      <w:hyperlink w:history="0" w:anchor="P218" w:tooltip="34. Документы, указанные в пункте 32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
        <w:r>
          <w:rPr>
            <w:sz w:val="24"/>
            <w:color w:val="0000ff"/>
          </w:rPr>
          <w:t xml:space="preserve">34</w:t>
        </w:r>
      </w:hyperlink>
      <w:r>
        <w:rPr>
          <w:sz w:val="24"/>
        </w:rPr>
        <w:t xml:space="preserve"> административного регламента, отсутствие или наличие оснований для отказа в предоставлении муниципальной услуги, предусмотренных </w:t>
      </w:r>
      <w:hyperlink w:history="0" w:anchor="P239" w:tooltip="37.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
        <w:r>
          <w:rPr>
            <w:sz w:val="24"/>
            <w:color w:val="0000ff"/>
          </w:rPr>
          <w:t xml:space="preserve">пунктом 37</w:t>
        </w:r>
      </w:hyperlink>
      <w:r>
        <w:rPr>
          <w:sz w:val="24"/>
        </w:rPr>
        <w:t xml:space="preserve"> административного регламента.</w:t>
      </w:r>
    </w:p>
    <w:p>
      <w:pPr>
        <w:pStyle w:val="0"/>
        <w:spacing w:before="240" w:line-rule="auto"/>
        <w:ind w:firstLine="540"/>
        <w:jc w:val="both"/>
      </w:pPr>
      <w:r>
        <w:rPr>
          <w:sz w:val="24"/>
        </w:rPr>
        <w:t xml:space="preserve">Результат выполнения административной процедуры: зарегистрированный документ, являющийся результатом предоставления муниципальной услуги.</w:t>
      </w:r>
    </w:p>
    <w:p>
      <w:pPr>
        <w:pStyle w:val="0"/>
        <w:spacing w:before="240" w:line-rule="auto"/>
        <w:ind w:firstLine="540"/>
        <w:jc w:val="both"/>
      </w:pPr>
      <w:r>
        <w:rPr>
          <w:sz w:val="24"/>
        </w:rPr>
        <w:t xml:space="preserve">Способ фиксации результата выполнения административной процедуры: регистрация в СЭД документа, являющегося результатом предоставления муниципальной услуги.</w:t>
      </w:r>
    </w:p>
    <w:p>
      <w:pPr>
        <w:pStyle w:val="0"/>
        <w:spacing w:before="240" w:line-rule="auto"/>
        <w:ind w:firstLine="540"/>
        <w:jc w:val="both"/>
      </w:pPr>
      <w:r>
        <w:rPr>
          <w:sz w:val="24"/>
        </w:rPr>
        <w:t xml:space="preserve">Документ, являющийся результатом предоставления муниципальной услуги, передается специалисту Службы, ответственному за выдачу (направление) Заявителю документа, являющегося результатом предоставления муниципальной услуги.</w:t>
      </w:r>
    </w:p>
    <w:p>
      <w:pPr>
        <w:pStyle w:val="0"/>
        <w:jc w:val="center"/>
      </w:pPr>
      <w:r>
        <w:rPr>
          <w:sz w:val="24"/>
        </w:rPr>
      </w:r>
    </w:p>
    <w:p>
      <w:pPr>
        <w:pStyle w:val="2"/>
        <w:outlineLvl w:val="2"/>
        <w:jc w:val="center"/>
      </w:pPr>
      <w:r>
        <w:rPr>
          <w:sz w:val="24"/>
        </w:rPr>
        <w:t xml:space="preserve">Выдача (направление) Заявителю документа, являющегося</w:t>
      </w:r>
    </w:p>
    <w:p>
      <w:pPr>
        <w:pStyle w:val="2"/>
        <w:jc w:val="center"/>
      </w:pPr>
      <w:r>
        <w:rPr>
          <w:sz w:val="24"/>
        </w:rPr>
        <w:t xml:space="preserve">результатом предоставления муниципальной услуги</w:t>
      </w:r>
    </w:p>
    <w:p>
      <w:pPr>
        <w:pStyle w:val="0"/>
        <w:jc w:val="center"/>
      </w:pPr>
      <w:r>
        <w:rPr>
          <w:sz w:val="24"/>
        </w:rPr>
      </w:r>
    </w:p>
    <w:p>
      <w:pPr>
        <w:pStyle w:val="0"/>
        <w:ind w:firstLine="540"/>
        <w:jc w:val="both"/>
      </w:pPr>
      <w:r>
        <w:rPr>
          <w:sz w:val="24"/>
        </w:rPr>
        <w:t xml:space="preserve">88. Основанием для начала выполнения административной процедуры является поступление специалисту Службы, ответственному за выдачу (направление) Заявителю документа, являющегося результатом предоставления муниципальной услуги, зарегистрированного документа, являющегося результатом предоставления муниципальной услуги.</w:t>
      </w:r>
    </w:p>
    <w:p>
      <w:pPr>
        <w:pStyle w:val="0"/>
        <w:spacing w:before="240" w:line-rule="auto"/>
        <w:ind w:firstLine="540"/>
        <w:jc w:val="both"/>
      </w:pPr>
      <w:r>
        <w:rPr>
          <w:sz w:val="24"/>
        </w:rPr>
        <w:t xml:space="preserve">Сведения о должностном лице, ответственном за выполнение административных действий, входящих в состав административной процедуры: специалист Службы.</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 выдача (направление) Заявителю документа, являющегося результатом предоставления муниципальной услуги.</w:t>
      </w:r>
    </w:p>
    <w:p>
      <w:pPr>
        <w:pStyle w:val="0"/>
        <w:spacing w:before="240" w:line-rule="auto"/>
        <w:ind w:firstLine="540"/>
        <w:jc w:val="both"/>
      </w:pPr>
      <w:r>
        <w:rPr>
          <w:sz w:val="24"/>
        </w:rPr>
        <w:t xml:space="preserve">Срок выдачи (направления) документов, являющихся результатом предоставления муниципальной услуги, составляет 3 рабочих дня со дня подписания начальником Управления либо лицом, его замещающим, документов, указанных в </w:t>
      </w:r>
      <w:hyperlink w:history="0" w:anchor="P147" w:tooltip="20. Результатом предоставления муниципальной услуги является:">
        <w:r>
          <w:rPr>
            <w:sz w:val="24"/>
            <w:color w:val="0000ff"/>
          </w:rPr>
          <w:t xml:space="preserve">пункте 20</w:t>
        </w:r>
      </w:hyperlink>
      <w:r>
        <w:rPr>
          <w:sz w:val="24"/>
        </w:rPr>
        <w:t xml:space="preserve"> административного регламента.</w:t>
      </w:r>
    </w:p>
    <w:p>
      <w:pPr>
        <w:pStyle w:val="0"/>
        <w:spacing w:before="240" w:line-rule="auto"/>
        <w:ind w:firstLine="540"/>
        <w:jc w:val="both"/>
      </w:pPr>
      <w:r>
        <w:rPr>
          <w:sz w:val="24"/>
        </w:rPr>
        <w:t xml:space="preserve">Критерий принятия решения о выдаче (направлении) Заявителю документа, являющегося результатом предоставления муниципальной услуги: наличие оформленного документа, являющегося результатом предоставления муниципальной услуги.</w:t>
      </w:r>
    </w:p>
    <w:p>
      <w:pPr>
        <w:pStyle w:val="0"/>
        <w:spacing w:before="240" w:line-rule="auto"/>
        <w:ind w:firstLine="540"/>
        <w:jc w:val="both"/>
      </w:pPr>
      <w:r>
        <w:rPr>
          <w:sz w:val="24"/>
        </w:rPr>
        <w:t xml:space="preserve">Результат выполнения административной процедуры (в соответствии с волеизъявлением Заявителя, указанным в заявлении):</w:t>
      </w:r>
    </w:p>
    <w:p>
      <w:pPr>
        <w:pStyle w:val="0"/>
        <w:spacing w:before="240" w:line-rule="auto"/>
        <w:ind w:firstLine="540"/>
        <w:jc w:val="both"/>
      </w:pPr>
      <w:r>
        <w:rPr>
          <w:sz w:val="24"/>
        </w:rPr>
        <w:t xml:space="preserve">- выдача Заявителю документа, являющегося результатом предоставления муниципальной услуги, в Управлении или в МФЦ;</w:t>
      </w:r>
    </w:p>
    <w:p>
      <w:pPr>
        <w:pStyle w:val="0"/>
        <w:spacing w:before="240" w:line-rule="auto"/>
        <w:ind w:firstLine="540"/>
        <w:jc w:val="both"/>
      </w:pPr>
      <w:r>
        <w:rPr>
          <w:sz w:val="24"/>
        </w:rPr>
        <w:t xml:space="preserve">- направление Заявителю документа, 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w:t>
      </w:r>
    </w:p>
    <w:p>
      <w:pPr>
        <w:pStyle w:val="0"/>
        <w:spacing w:before="240" w:line-rule="auto"/>
        <w:ind w:firstLine="540"/>
        <w:jc w:val="both"/>
      </w:pPr>
      <w:r>
        <w:rPr>
          <w:sz w:val="24"/>
        </w:rPr>
        <w:t xml:space="preserve">- направление Заявителю документа, являющегося результатом предоставления муниципальной услуги, посредством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Способ фиксации результата выполнения административной процедуры:</w:t>
      </w:r>
    </w:p>
    <w:p>
      <w:pPr>
        <w:pStyle w:val="0"/>
        <w:spacing w:before="240" w:line-rule="auto"/>
        <w:ind w:firstLine="540"/>
        <w:jc w:val="both"/>
      </w:pPr>
      <w:r>
        <w:rPr>
          <w:sz w:val="24"/>
        </w:rPr>
        <w:t xml:space="preserve">- в случае выдачи Заявителю документа, являющегося результатом предоставления муниципальной услуги, в Управлении запись о выдаче документа Заявителю подтверждается подписью Заявителя в журнале выдачи документов;</w:t>
      </w:r>
    </w:p>
    <w:p>
      <w:pPr>
        <w:pStyle w:val="0"/>
        <w:spacing w:before="240" w:line-rule="auto"/>
        <w:ind w:firstLine="540"/>
        <w:jc w:val="both"/>
      </w:pPr>
      <w:r>
        <w:rPr>
          <w:sz w:val="24"/>
        </w:rPr>
        <w:t xml:space="preserve">- в случае выдачи Заявителю документа, являющегося результатом предоставления муниципальной услуги, в МФЦ запись о выдаче документа Заявителю отображается в АИС МФЦ;</w:t>
      </w:r>
    </w:p>
    <w:p>
      <w:pPr>
        <w:pStyle w:val="0"/>
        <w:spacing w:before="240" w:line-rule="auto"/>
        <w:ind w:firstLine="540"/>
        <w:jc w:val="both"/>
      </w:pPr>
      <w:r>
        <w:rPr>
          <w:sz w:val="24"/>
        </w:rPr>
        <w:t xml:space="preserve">- в случае направления Заявителю документа, являющегося результатом предоставления муниципальной услуги, почтой получение Заявителем документа подтверждается уведомлением о вручении и записью в СЭД и в журнале выдачи документов;</w:t>
      </w:r>
    </w:p>
    <w:p>
      <w:pPr>
        <w:pStyle w:val="0"/>
        <w:spacing w:before="240" w:line-rule="auto"/>
        <w:ind w:firstLine="540"/>
        <w:jc w:val="both"/>
      </w:pPr>
      <w:r>
        <w:rPr>
          <w:sz w:val="24"/>
        </w:rPr>
        <w:t xml:space="preserve">- в случае направления Заявителю документа, являющегося результатом предоставления муниципальной услуги, посредством ЕПГУ - скриншот записи о выдаче документа, запись в СЭД и в журнале выдачи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jc w:val="center"/>
      </w:pPr>
      <w:r>
        <w:rPr>
          <w:sz w:val="24"/>
        </w:rPr>
      </w:r>
    </w:p>
    <w:p>
      <w:pPr>
        <w:pStyle w:val="2"/>
        <w:outlineLvl w:val="2"/>
        <w:jc w:val="center"/>
      </w:pPr>
      <w:r>
        <w:rPr>
          <w:sz w:val="24"/>
        </w:rPr>
        <w:t xml:space="preserve">Описание административных процедур (действий)</w:t>
      </w:r>
    </w:p>
    <w:p>
      <w:pPr>
        <w:pStyle w:val="2"/>
        <w:jc w:val="center"/>
      </w:pPr>
      <w:r>
        <w:rPr>
          <w:sz w:val="24"/>
        </w:rPr>
        <w:t xml:space="preserve">при предоставлении муниципальной услуги в электронной форме</w:t>
      </w:r>
    </w:p>
    <w:p>
      <w:pPr>
        <w:pStyle w:val="0"/>
        <w:jc w:val="center"/>
      </w:pPr>
      <w:r>
        <w:rPr>
          <w:sz w:val="24"/>
        </w:rPr>
      </w:r>
    </w:p>
    <w:p>
      <w:pPr>
        <w:pStyle w:val="0"/>
        <w:ind w:firstLine="540"/>
        <w:jc w:val="both"/>
      </w:pPr>
      <w:r>
        <w:rPr>
          <w:sz w:val="24"/>
        </w:rPr>
        <w:t xml:space="preserve">89. При предоставлении муниципальной услуги в электронной форме Заявителю обеспечивается:</w:t>
      </w:r>
    </w:p>
    <w:p>
      <w:pPr>
        <w:pStyle w:val="0"/>
        <w:spacing w:before="240" w:line-rule="auto"/>
        <w:ind w:firstLine="540"/>
        <w:jc w:val="both"/>
      </w:pPr>
      <w:r>
        <w:rPr>
          <w:sz w:val="24"/>
        </w:rPr>
        <w:t xml:space="preserve">- получение информации о порядке и сроках предоставления муниципальной услуги;</w:t>
      </w:r>
    </w:p>
    <w:p>
      <w:pPr>
        <w:pStyle w:val="0"/>
        <w:spacing w:before="240" w:line-rule="auto"/>
        <w:ind w:firstLine="540"/>
        <w:jc w:val="both"/>
      </w:pPr>
      <w:r>
        <w:rPr>
          <w:sz w:val="24"/>
        </w:rPr>
        <w:t xml:space="preserve">- формирование заявления;</w:t>
      </w:r>
    </w:p>
    <w:p>
      <w:pPr>
        <w:pStyle w:val="0"/>
        <w:spacing w:before="240" w:line-rule="auto"/>
        <w:ind w:firstLine="540"/>
        <w:jc w:val="both"/>
      </w:pPr>
      <w:r>
        <w:rPr>
          <w:sz w:val="24"/>
        </w:rPr>
        <w:t xml:space="preserve">- прием и регистрация заявления и иных документов, необходимых для предоставления муниципальной услуги;</w:t>
      </w:r>
    </w:p>
    <w:p>
      <w:pPr>
        <w:pStyle w:val="0"/>
        <w:spacing w:before="240" w:line-rule="auto"/>
        <w:ind w:firstLine="540"/>
        <w:jc w:val="both"/>
      </w:pPr>
      <w:r>
        <w:rPr>
          <w:sz w:val="24"/>
        </w:rPr>
        <w:t xml:space="preserve">- оплата государственной пошлины за предоставление муниципальной услуги, взимаемой в соответствии с законодательством Российской Федерации;</w:t>
      </w:r>
    </w:p>
    <w:p>
      <w:pPr>
        <w:pStyle w:val="0"/>
        <w:spacing w:before="240" w:line-rule="auto"/>
        <w:ind w:firstLine="540"/>
        <w:jc w:val="both"/>
      </w:pPr>
      <w:r>
        <w:rPr>
          <w:sz w:val="24"/>
        </w:rPr>
        <w:t xml:space="preserve">- получение результата предоставления муниципальной услуги;</w:t>
      </w:r>
    </w:p>
    <w:p>
      <w:pPr>
        <w:pStyle w:val="0"/>
        <w:spacing w:before="240" w:line-rule="auto"/>
        <w:ind w:firstLine="540"/>
        <w:jc w:val="both"/>
      </w:pPr>
      <w:r>
        <w:rPr>
          <w:sz w:val="24"/>
        </w:rPr>
        <w:t xml:space="preserve">- получение сведений о ходе рассмотрения заявления;</w:t>
      </w:r>
    </w:p>
    <w:p>
      <w:pPr>
        <w:pStyle w:val="0"/>
        <w:spacing w:before="240" w:line-rule="auto"/>
        <w:ind w:firstLine="540"/>
        <w:jc w:val="both"/>
      </w:pPr>
      <w:r>
        <w:rPr>
          <w:sz w:val="24"/>
        </w:rPr>
        <w:t xml:space="preserve">- осуществление оценки качества предоставления муниципальной услуги;</w:t>
      </w:r>
    </w:p>
    <w:p>
      <w:pPr>
        <w:pStyle w:val="0"/>
        <w:spacing w:before="240" w:line-rule="auto"/>
        <w:ind w:firstLine="540"/>
        <w:jc w:val="both"/>
      </w:pPr>
      <w:r>
        <w:rPr>
          <w:sz w:val="24"/>
        </w:rPr>
        <w:t xml:space="preserve">- досудебное (внесудебное) обжалование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pPr>
        <w:pStyle w:val="0"/>
        <w:jc w:val="center"/>
      </w:pPr>
      <w:r>
        <w:rPr>
          <w:sz w:val="24"/>
        </w:rPr>
      </w:r>
    </w:p>
    <w:p>
      <w:pPr>
        <w:pStyle w:val="2"/>
        <w:outlineLvl w:val="2"/>
        <w:jc w:val="center"/>
      </w:pPr>
      <w:r>
        <w:rPr>
          <w:sz w:val="24"/>
        </w:rPr>
        <w:t xml:space="preserve">Порядок осуществления административных процедур (действий)</w:t>
      </w:r>
    </w:p>
    <w:p>
      <w:pPr>
        <w:pStyle w:val="2"/>
        <w:jc w:val="center"/>
      </w:pPr>
      <w:r>
        <w:rPr>
          <w:sz w:val="24"/>
        </w:rPr>
        <w:t xml:space="preserve">в электронной форме</w:t>
      </w:r>
    </w:p>
    <w:p>
      <w:pPr>
        <w:pStyle w:val="0"/>
        <w:jc w:val="center"/>
      </w:pPr>
      <w:r>
        <w:rPr>
          <w:sz w:val="24"/>
        </w:rPr>
      </w:r>
    </w:p>
    <w:p>
      <w:pPr>
        <w:pStyle w:val="0"/>
        <w:ind w:firstLine="540"/>
        <w:jc w:val="both"/>
      </w:pPr>
      <w:r>
        <w:rPr>
          <w:sz w:val="24"/>
        </w:rPr>
        <w:t xml:space="preserve">90. Формирование заявления.</w:t>
      </w:r>
    </w:p>
    <w:p>
      <w:pPr>
        <w:pStyle w:val="0"/>
        <w:spacing w:before="240" w:line-rule="auto"/>
        <w:ind w:firstLine="540"/>
        <w:jc w:val="both"/>
      </w:pPr>
      <w:r>
        <w:rPr>
          <w:sz w:val="24"/>
        </w:rPr>
        <w:t xml:space="preserve">90.1.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90.2. Форматно-логическая проверка сформированного заявления осуществляется ЕПГУ автоматически на основании требований, определяемых органом (организацией), в процессе заполнения Заявителем каждого из полей электронной формы заявления. При выявлении ЕПГУ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jc w:val="both"/>
      </w:pPr>
      <w:r>
        <w:rPr>
          <w:sz w:val="24"/>
        </w:rPr>
        <w:t xml:space="preserve">(пп. 90.2 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90.3. При формировании заявления Заявителю обеспечивается:</w:t>
      </w:r>
    </w:p>
    <w:p>
      <w:pPr>
        <w:pStyle w:val="0"/>
        <w:spacing w:before="240" w:line-rule="auto"/>
        <w:ind w:firstLine="540"/>
        <w:jc w:val="both"/>
      </w:pPr>
      <w:r>
        <w:rPr>
          <w:sz w:val="24"/>
        </w:rPr>
        <w:t xml:space="preserve">- возможность копирования и сохранения заявления и иных документов, указанных в </w:t>
      </w:r>
      <w:hyperlink w:history="0" w:anchor="P182" w:tooltip="30. Для получения муниципальной услуги Заявитель представляет:">
        <w:r>
          <w:rPr>
            <w:sz w:val="24"/>
            <w:color w:val="0000ff"/>
          </w:rPr>
          <w:t xml:space="preserve">пункте 30</w:t>
        </w:r>
      </w:hyperlink>
      <w:r>
        <w:rPr>
          <w:sz w:val="24"/>
        </w:rPr>
        <w:t xml:space="preserve"> административного регламента, необходимых для предоставления муниципальной услуги;</w:t>
      </w:r>
    </w:p>
    <w:p>
      <w:pPr>
        <w:pStyle w:val="0"/>
        <w:spacing w:before="240" w:line-rule="auto"/>
        <w:ind w:firstLine="540"/>
        <w:jc w:val="both"/>
      </w:pPr>
      <w:r>
        <w:rPr>
          <w:sz w:val="24"/>
        </w:rPr>
        <w:t xml:space="preserve">- возможность печати на бумажном носителе копии электронной формы заявления;</w:t>
      </w:r>
    </w:p>
    <w:p>
      <w:pPr>
        <w:pStyle w:val="0"/>
        <w:spacing w:before="240" w:line-rule="auto"/>
        <w:ind w:firstLine="540"/>
        <w:jc w:val="both"/>
      </w:pPr>
      <w:r>
        <w:rPr>
          <w:sz w:val="24"/>
        </w:rPr>
        <w:t xml:space="preserve">- сохранение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40" w:line-rule="auto"/>
        <w:ind w:firstLine="540"/>
        <w:jc w:val="both"/>
      </w:pPr>
      <w:r>
        <w:rPr>
          <w:sz w:val="24"/>
        </w:rPr>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возможность вернуться на любой из этапов заполнения электронной формы заявления без потери ранее введенной информации;</w:t>
      </w:r>
    </w:p>
    <w:p>
      <w:pPr>
        <w:pStyle w:val="0"/>
        <w:spacing w:before="240" w:line-rule="auto"/>
        <w:ind w:firstLine="540"/>
        <w:jc w:val="both"/>
      </w:pPr>
      <w:r>
        <w:rPr>
          <w:sz w:val="24"/>
        </w:rPr>
        <w:t xml:space="preserve">-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91. Сформированное и подписанное заявление и иные документы, необходимые для предоставления муниципальной услуги, направляются в Управление посредством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92. Управление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0"/>
        <w:spacing w:before="240" w:line-rule="auto"/>
        <w:ind w:firstLine="540"/>
        <w:jc w:val="both"/>
      </w:pPr>
      <w:r>
        <w:rPr>
          <w:sz w:val="24"/>
        </w:rPr>
        <w:t xml:space="preserve">-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93. Электронное заявление становится доступным для должностного лица Управления, ответственного за прием и регистрацию заявления (далее - ответственное должностное лицо), в государственной информационной системе, используемой Управлением для предоставления муниципальной услуги.</w:t>
      </w:r>
    </w:p>
    <w:p>
      <w:pPr>
        <w:pStyle w:val="0"/>
        <w:spacing w:before="240" w:line-rule="auto"/>
        <w:ind w:firstLine="540"/>
        <w:jc w:val="both"/>
      </w:pPr>
      <w:r>
        <w:rPr>
          <w:sz w:val="24"/>
        </w:rPr>
        <w:t xml:space="preserve">94. Ответственное должностное лицо:</w:t>
      </w:r>
    </w:p>
    <w:p>
      <w:pPr>
        <w:pStyle w:val="0"/>
        <w:spacing w:before="240" w:line-rule="auto"/>
        <w:ind w:firstLine="540"/>
        <w:jc w:val="both"/>
      </w:pPr>
      <w:r>
        <w:rPr>
          <w:sz w:val="24"/>
        </w:rPr>
        <w:t xml:space="preserve">- проверяет наличие электронных заявлений, поступивших с ЕПГУ, с периодом не реже двух раз в день;</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spacing w:before="240" w:line-rule="auto"/>
        <w:ind w:firstLine="540"/>
        <w:jc w:val="both"/>
      </w:pPr>
      <w:r>
        <w:rPr>
          <w:sz w:val="24"/>
        </w:rPr>
        <w:t xml:space="preserve">- рассматривает поступившие заявления и приложенные образы документов (документы);</w:t>
      </w:r>
    </w:p>
    <w:p>
      <w:pPr>
        <w:pStyle w:val="0"/>
        <w:spacing w:before="240" w:line-rule="auto"/>
        <w:ind w:firstLine="540"/>
        <w:jc w:val="both"/>
      </w:pPr>
      <w:r>
        <w:rPr>
          <w:sz w:val="24"/>
        </w:rPr>
        <w:t xml:space="preserve">- производит действия в соответствии с </w:t>
      </w:r>
      <w:hyperlink w:history="0" w:anchor="P422" w:tooltip="84. Описание административных процедур и административных действий подуслуги &quot;Аннулирование разрешения на установку и эксплуатацию рекламной конструкции&quot;:">
        <w:r>
          <w:rPr>
            <w:sz w:val="24"/>
            <w:color w:val="0000ff"/>
          </w:rPr>
          <w:t xml:space="preserve">пунктами 84</w:t>
        </w:r>
      </w:hyperlink>
      <w:r>
        <w:rPr>
          <w:sz w:val="24"/>
        </w:rPr>
        <w:t xml:space="preserve">, </w:t>
      </w:r>
      <w:hyperlink w:history="0" w:anchor="P431" w:tooltip="85. Основанием для начала выполнения административной процедуры является поступление заявления в Управление.">
        <w:r>
          <w:rPr>
            <w:sz w:val="24"/>
            <w:color w:val="0000ff"/>
          </w:rPr>
          <w:t xml:space="preserve">85</w:t>
        </w:r>
      </w:hyperlink>
      <w:r>
        <w:rPr>
          <w:sz w:val="24"/>
        </w:rPr>
        <w:t xml:space="preserve"> административного регламента.</w:t>
      </w:r>
    </w:p>
    <w:p>
      <w:pPr>
        <w:pStyle w:val="0"/>
        <w:spacing w:before="240" w:line-rule="auto"/>
        <w:ind w:firstLine="540"/>
        <w:jc w:val="both"/>
      </w:pPr>
      <w:r>
        <w:rPr>
          <w:sz w:val="24"/>
        </w:rPr>
        <w:t xml:space="preserve">95. Заявителю в качестве результата предоставления муниципальной услуги обеспечивается возможность:</w:t>
      </w:r>
    </w:p>
    <w:p>
      <w:pPr>
        <w:pStyle w:val="0"/>
        <w:spacing w:before="240" w:line-rule="auto"/>
        <w:ind w:firstLine="540"/>
        <w:jc w:val="both"/>
      </w:pPr>
      <w:r>
        <w:rPr>
          <w:sz w:val="24"/>
        </w:rPr>
        <w:t xml:space="preserve">- получения электронного документа, подписанного с использованием УКЭП;</w:t>
      </w:r>
    </w:p>
    <w:p>
      <w:pPr>
        <w:pStyle w:val="0"/>
        <w:spacing w:before="240" w:line-rule="auto"/>
        <w:ind w:firstLine="540"/>
        <w:jc w:val="both"/>
      </w:pPr>
      <w:r>
        <w:rPr>
          <w:sz w:val="24"/>
        </w:rPr>
        <w:t xml:space="preserve">-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УКЭП;</w:t>
      </w:r>
    </w:p>
    <w:p>
      <w:pPr>
        <w:pStyle w:val="0"/>
        <w:spacing w:before="240" w:line-rule="auto"/>
        <w:ind w:firstLine="540"/>
        <w:jc w:val="both"/>
      </w:pPr>
      <w:r>
        <w:rPr>
          <w:sz w:val="24"/>
        </w:rPr>
        <w:t xml:space="preserve">- внесения изменений в сведения, содержащиеся в государственных (муниципальных) информационных системах на основании информации, содержащейся в заявлении и (или) прилагаемых к нему документах, в случаях, предусмотренных нормативными правовыми актами, регулирующими порядок предоставления муниципальной услуги;</w:t>
      </w:r>
    </w:p>
    <w:p>
      <w:pPr>
        <w:pStyle w:val="0"/>
        <w:spacing w:before="240" w:line-rule="auto"/>
        <w:ind w:firstLine="540"/>
        <w:jc w:val="both"/>
      </w:pPr>
      <w:r>
        <w:rPr>
          <w:sz w:val="24"/>
        </w:rPr>
        <w:t xml:space="preserve">- получения с использованием ЕПГУ электронного документа в машиночитаемом формате, подписанного УКЭП со стороны органа (организации);</w:t>
      </w:r>
    </w:p>
    <w:p>
      <w:pPr>
        <w:pStyle w:val="0"/>
        <w:spacing w:before="240" w:line-rule="auto"/>
        <w:ind w:firstLine="540"/>
        <w:jc w:val="both"/>
      </w:pPr>
      <w:r>
        <w:rPr>
          <w:sz w:val="24"/>
        </w:rPr>
        <w:t xml:space="preserve">- получения документа в виде бумажного документа, подтверждающего содержание электронного документа.</w:t>
      </w:r>
    </w:p>
    <w:p>
      <w:pPr>
        <w:pStyle w:val="0"/>
        <w:jc w:val="both"/>
      </w:pPr>
      <w:r>
        <w:rPr>
          <w:sz w:val="24"/>
        </w:rPr>
        <w:t xml:space="preserve">(п. 95 в ред. </w:t>
      </w:r>
      <w:r>
        <w:rPr>
          <w:sz w:val="24"/>
        </w:rPr>
        <w:t xml:space="preserve">постановления</w:t>
      </w:r>
      <w:r>
        <w:rPr>
          <w:sz w:val="24"/>
        </w:rPr>
        <w:t xml:space="preserve"> Администрации города Нижневартовска от 16.02.2024 N 118)</w:t>
      </w:r>
    </w:p>
    <w:p>
      <w:pPr>
        <w:pStyle w:val="0"/>
        <w:spacing w:before="240" w:line-rule="auto"/>
        <w:ind w:firstLine="540"/>
        <w:jc w:val="both"/>
      </w:pPr>
      <w:r>
        <w:rPr>
          <w:sz w:val="24"/>
        </w:rPr>
        <w:t xml:space="preserve">96. Получение информации о ходе рассмотрения заявления и о результате предоставления муниципальной услуги производится в Личном кабинете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0"/>
        <w:spacing w:before="240" w:line-rule="auto"/>
        <w:ind w:firstLine="540"/>
        <w:jc w:val="both"/>
      </w:pPr>
      <w:r>
        <w:rPr>
          <w:sz w:val="24"/>
        </w:rPr>
        <w:t xml:space="preserve">97. При предоставлении муниципальной услуги в электронной форме Заявителю направляется:</w:t>
      </w:r>
    </w:p>
    <w:p>
      <w:pPr>
        <w:pStyle w:val="0"/>
        <w:spacing w:before="240" w:line-rule="auto"/>
        <w:ind w:firstLine="540"/>
        <w:jc w:val="both"/>
      </w:pPr>
      <w:r>
        <w:rPr>
          <w:sz w:val="24"/>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по </w:t>
      </w:r>
      <w:hyperlink w:history="0" w:anchor="P769" w:tooltip="                                  РЕШЕНИЕ">
        <w:r>
          <w:rPr>
            <w:sz w:val="24"/>
            <w:color w:val="0000ff"/>
          </w:rPr>
          <w:t xml:space="preserve">форме</w:t>
        </w:r>
      </w:hyperlink>
      <w:r>
        <w:rPr>
          <w:sz w:val="24"/>
        </w:rPr>
        <w:t xml:space="preserve"> согласно приложению 3 к административному регламенту;</w:t>
      </w:r>
    </w:p>
    <w:p>
      <w:pPr>
        <w:pStyle w:val="0"/>
        <w:spacing w:before="240" w:line-rule="auto"/>
        <w:ind w:firstLine="540"/>
        <w:jc w:val="both"/>
      </w:pPr>
      <w:r>
        <w:rPr>
          <w:sz w:val="24"/>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по </w:t>
      </w:r>
      <w:hyperlink w:history="0" w:anchor="P769" w:tooltip="                                  РЕШЕНИЕ">
        <w:r>
          <w:rPr>
            <w:sz w:val="24"/>
            <w:color w:val="0000ff"/>
          </w:rPr>
          <w:t xml:space="preserve">форме</w:t>
        </w:r>
      </w:hyperlink>
      <w:r>
        <w:rPr>
          <w:sz w:val="24"/>
        </w:rPr>
        <w:t xml:space="preserve"> согласно приложению 3 к административному регламенту.</w:t>
      </w:r>
    </w:p>
    <w:p>
      <w:pPr>
        <w:pStyle w:val="0"/>
        <w:jc w:val="center"/>
      </w:pPr>
      <w:r>
        <w:rPr>
          <w:sz w:val="24"/>
        </w:rPr>
      </w:r>
    </w:p>
    <w:p>
      <w:pPr>
        <w:pStyle w:val="2"/>
        <w:outlineLvl w:val="2"/>
        <w:jc w:val="center"/>
      </w:pPr>
      <w:r>
        <w:rPr>
          <w:sz w:val="24"/>
        </w:rPr>
        <w:t xml:space="preserve">Оценка качества предоставления муниципальной услуги</w:t>
      </w:r>
    </w:p>
    <w:p>
      <w:pPr>
        <w:pStyle w:val="0"/>
        <w:jc w:val="center"/>
      </w:pPr>
      <w:r>
        <w:rPr>
          <w:sz w:val="24"/>
        </w:rPr>
      </w:r>
    </w:p>
    <w:p>
      <w:pPr>
        <w:pStyle w:val="0"/>
        <w:ind w:firstLine="540"/>
        <w:jc w:val="both"/>
      </w:pPr>
      <w:r>
        <w:rPr>
          <w:sz w:val="24"/>
        </w:rPr>
        <w:t xml:space="preserve">98. Оценка качества предоставления муниципальной услуги осуществляется в соответствии с </w:t>
      </w:r>
      <w:r>
        <w:rPr>
          <w:sz w:val="24"/>
        </w:rPr>
        <w:t xml:space="preserve">Правилами</w:t>
      </w:r>
      <w:r>
        <w:rPr>
          <w:sz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40" w:line-rule="auto"/>
        <w:ind w:firstLine="540"/>
        <w:jc w:val="both"/>
      </w:pPr>
      <w:r>
        <w:rPr>
          <w:sz w:val="24"/>
        </w:rPr>
        <w:t xml:space="preserve">99. 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муниципального служащего в соответствии со </w:t>
      </w:r>
      <w:r>
        <w:rPr>
          <w:sz w:val="24"/>
        </w:rPr>
        <w:t xml:space="preserve">статьей 11.2</w:t>
      </w:r>
      <w:r>
        <w:rPr>
          <w:sz w:val="24"/>
        </w:rPr>
        <w:t xml:space="preserve"> Федерального закона N 210-ФЗ и в порядке, установленном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jc w:val="center"/>
      </w:pPr>
      <w:r>
        <w:rPr>
          <w:sz w:val="24"/>
        </w:rPr>
      </w:r>
    </w:p>
    <w:p>
      <w:pPr>
        <w:pStyle w:val="2"/>
        <w:outlineLvl w:val="2"/>
        <w:jc w:val="center"/>
      </w:pPr>
      <w:r>
        <w:rPr>
          <w:sz w:val="24"/>
        </w:rPr>
        <w:t xml:space="preserve">Порядок исправления допущенных опечаток и ошибок в выданных</w:t>
      </w:r>
    </w:p>
    <w:p>
      <w:pPr>
        <w:pStyle w:val="2"/>
        <w:jc w:val="center"/>
      </w:pPr>
      <w:r>
        <w:rPr>
          <w:sz w:val="24"/>
        </w:rPr>
        <w:t xml:space="preserve">в результате предоставления муниципальной услуги документах</w:t>
      </w:r>
    </w:p>
    <w:p>
      <w:pPr>
        <w:pStyle w:val="0"/>
        <w:jc w:val="center"/>
      </w:pPr>
      <w:r>
        <w:rPr>
          <w:sz w:val="24"/>
        </w:rPr>
      </w:r>
    </w:p>
    <w:p>
      <w:pPr>
        <w:pStyle w:val="0"/>
        <w:ind w:firstLine="540"/>
        <w:jc w:val="both"/>
      </w:pPr>
      <w:r>
        <w:rPr>
          <w:sz w:val="24"/>
        </w:rPr>
        <w:t xml:space="preserve">100. В случае выявления опечаток и ошибок Заявитель вправе обратиться в Управление с заявлением об исправлении опечаток и ошибок с прилагаемыми к нему документами, указанными в </w:t>
      </w:r>
      <w:hyperlink w:history="0" w:anchor="P210" w:tooltip="32. Управление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
        <w:r>
          <w:rPr>
            <w:sz w:val="24"/>
            <w:color w:val="0000ff"/>
          </w:rPr>
          <w:t xml:space="preserve">пункте 32</w:t>
        </w:r>
      </w:hyperlink>
      <w:r>
        <w:rPr>
          <w:sz w:val="24"/>
        </w:rPr>
        <w:t xml:space="preserve"> административного регламента.</w:t>
      </w:r>
    </w:p>
    <w:p>
      <w:pPr>
        <w:pStyle w:val="0"/>
        <w:spacing w:before="240" w:line-rule="auto"/>
        <w:ind w:firstLine="540"/>
        <w:jc w:val="both"/>
      </w:pPr>
      <w:r>
        <w:rPr>
          <w:sz w:val="24"/>
        </w:rPr>
        <w:t xml:space="preserve">101. Основания для отказа в приеме заявления об исправлении опечаток и ошибок указаны в </w:t>
      </w:r>
      <w:hyperlink w:history="0" w:anchor="P239" w:tooltip="37.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
        <w:r>
          <w:rPr>
            <w:sz w:val="24"/>
            <w:color w:val="0000ff"/>
          </w:rPr>
          <w:t xml:space="preserve">пункте 37</w:t>
        </w:r>
      </w:hyperlink>
      <w:r>
        <w:rPr>
          <w:sz w:val="24"/>
        </w:rPr>
        <w:t xml:space="preserve"> административного регламента.</w:t>
      </w:r>
    </w:p>
    <w:p>
      <w:pPr>
        <w:pStyle w:val="0"/>
        <w:spacing w:before="240" w:line-rule="auto"/>
        <w:ind w:firstLine="540"/>
        <w:jc w:val="both"/>
      </w:pPr>
      <w:r>
        <w:rPr>
          <w:sz w:val="24"/>
        </w:rPr>
        <w:t xml:space="preserve">102.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bookmarkStart w:id="557" w:name="P557"/>
    <w:bookmarkEnd w:id="557"/>
    <w:p>
      <w:pPr>
        <w:pStyle w:val="0"/>
        <w:spacing w:before="240" w:line-rule="auto"/>
        <w:ind w:firstLine="540"/>
        <w:jc w:val="both"/>
      </w:pPr>
      <w:r>
        <w:rPr>
          <w:sz w:val="24"/>
        </w:rPr>
        <w:t xml:space="preserve">102.1. Заявитель при обнаружении опечаток и ошибок в документах, выданных в результате предоставления муниципальной услуги, обращается лично в Управление с заявлением о необходимости исправления опечаток и ошибок, в котором содержится указание на их описание.</w:t>
      </w:r>
    </w:p>
    <w:p>
      <w:pPr>
        <w:pStyle w:val="0"/>
        <w:spacing w:before="240" w:line-rule="auto"/>
        <w:ind w:firstLine="540"/>
        <w:jc w:val="both"/>
      </w:pPr>
      <w:r>
        <w:rPr>
          <w:sz w:val="24"/>
        </w:rPr>
        <w:t xml:space="preserve">102.2. Управление при получении заявления, указанного в </w:t>
      </w:r>
      <w:hyperlink w:history="0" w:anchor="P557" w:tooltip="102.1. Заявитель при обнаружении опечаток и ошибок в документах, выданных в результате предоставления муниципальной услуги, обращается лично в Управление с заявлением о необходимости исправления опечаток и ошибок, в котором содержится указание на их описание.">
        <w:r>
          <w:rPr>
            <w:sz w:val="24"/>
            <w:color w:val="0000ff"/>
          </w:rPr>
          <w:t xml:space="preserve">подпункте 102.1</w:t>
        </w:r>
      </w:hyperlink>
      <w:r>
        <w:rPr>
          <w:sz w:val="24"/>
        </w:rPr>
        <w:t xml:space="preserve">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0"/>
        <w:spacing w:before="240" w:line-rule="auto"/>
        <w:ind w:firstLine="540"/>
        <w:jc w:val="both"/>
      </w:pPr>
      <w:r>
        <w:rPr>
          <w:sz w:val="24"/>
        </w:rPr>
        <w:t xml:space="preserve">102.3. Управление обеспечивает устранение опечаток и ошибок в документах, являющихся результатом предоставления муниципальной услуги.</w:t>
      </w:r>
    </w:p>
    <w:p>
      <w:pPr>
        <w:pStyle w:val="0"/>
        <w:spacing w:before="240" w:line-rule="auto"/>
        <w:ind w:firstLine="540"/>
        <w:jc w:val="both"/>
      </w:pPr>
      <w:r>
        <w:rPr>
          <w:sz w:val="24"/>
        </w:rPr>
        <w:t xml:space="preserve">103. Срок устранения опечаток и ошибок не должен превышать 3 рабочих дней с даты регистрации заявления, указанного в </w:t>
      </w:r>
      <w:hyperlink w:history="0" w:anchor="P557" w:tooltip="102.1. Заявитель при обнаружении опечаток и ошибок в документах, выданных в результате предоставления муниципальной услуги, обращается лично в Управление с заявлением о необходимости исправления опечаток и ошибок, в котором содержится указание на их описание.">
        <w:r>
          <w:rPr>
            <w:sz w:val="24"/>
            <w:color w:val="0000ff"/>
          </w:rPr>
          <w:t xml:space="preserve">подпункте 102.1 пункта 102</w:t>
        </w:r>
      </w:hyperlink>
      <w:r>
        <w:rPr>
          <w:sz w:val="24"/>
        </w:rPr>
        <w:t xml:space="preserve"> административного регламента.</w:t>
      </w:r>
    </w:p>
    <w:p>
      <w:pPr>
        <w:pStyle w:val="0"/>
        <w:jc w:val="center"/>
      </w:pPr>
      <w:r>
        <w:rPr>
          <w:sz w:val="24"/>
        </w:rPr>
      </w:r>
    </w:p>
    <w:p>
      <w:pPr>
        <w:pStyle w:val="2"/>
        <w:outlineLvl w:val="2"/>
        <w:jc w:val="center"/>
      </w:pPr>
      <w:r>
        <w:rPr>
          <w:sz w:val="24"/>
        </w:rPr>
        <w:t xml:space="preserve">Особенности выполнения административных процедур (действий)</w:t>
      </w:r>
    </w:p>
    <w:p>
      <w:pPr>
        <w:pStyle w:val="2"/>
        <w:jc w:val="center"/>
      </w:pPr>
      <w:r>
        <w:rPr>
          <w:sz w:val="24"/>
        </w:rPr>
        <w:t xml:space="preserve">в многофункциональных центрах предоставления государственных</w:t>
      </w:r>
    </w:p>
    <w:p>
      <w:pPr>
        <w:pStyle w:val="2"/>
        <w:jc w:val="center"/>
      </w:pPr>
      <w:r>
        <w:rPr>
          <w:sz w:val="24"/>
        </w:rPr>
        <w:t xml:space="preserve">и муниципальных услуг</w:t>
      </w:r>
    </w:p>
    <w:p>
      <w:pPr>
        <w:pStyle w:val="0"/>
        <w:jc w:val="center"/>
      </w:pPr>
      <w:r>
        <w:rPr>
          <w:sz w:val="24"/>
        </w:rPr>
      </w:r>
    </w:p>
    <w:p>
      <w:pPr>
        <w:pStyle w:val="0"/>
        <w:ind w:firstLine="540"/>
        <w:jc w:val="both"/>
      </w:pPr>
      <w:r>
        <w:rPr>
          <w:sz w:val="24"/>
        </w:rPr>
        <w:t xml:space="preserve">104. 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pPr>
        <w:pStyle w:val="0"/>
        <w:spacing w:before="240" w:line-rule="auto"/>
        <w:ind w:firstLine="540"/>
        <w:jc w:val="both"/>
      </w:pPr>
      <w:r>
        <w:rPr>
          <w:sz w:val="24"/>
        </w:rPr>
        <w:t xml:space="preserve">104.1. МФЦ осуществляет:</w:t>
      </w:r>
    </w:p>
    <w:p>
      <w:pPr>
        <w:pStyle w:val="0"/>
        <w:spacing w:before="240" w:line-rule="auto"/>
        <w:ind w:firstLine="540"/>
        <w:jc w:val="both"/>
      </w:pPr>
      <w:r>
        <w:rPr>
          <w:sz w:val="24"/>
        </w:rPr>
        <w:t xml:space="preserve">-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pStyle w:val="0"/>
        <w:spacing w:before="240" w:line-rule="auto"/>
        <w:ind w:firstLine="540"/>
        <w:jc w:val="both"/>
      </w:pPr>
      <w:r>
        <w:rPr>
          <w:sz w:val="24"/>
        </w:rPr>
        <w:t xml:space="preserve">- прием заявления и документов, необходимых для предоставления муниципальной услуги;</w:t>
      </w:r>
    </w:p>
    <w:p>
      <w:pPr>
        <w:pStyle w:val="0"/>
        <w:spacing w:before="240" w:line-rule="auto"/>
        <w:ind w:firstLine="540"/>
        <w:jc w:val="both"/>
      </w:pPr>
      <w:r>
        <w:rPr>
          <w:sz w:val="24"/>
        </w:rPr>
        <w:t xml:space="preserve">- 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0"/>
        <w:spacing w:before="240" w:line-rule="auto"/>
        <w:ind w:firstLine="540"/>
        <w:jc w:val="both"/>
      </w:pPr>
      <w:r>
        <w:rPr>
          <w:sz w:val="24"/>
        </w:rPr>
        <w:t xml:space="preserve">- иные процедуры и действия, предусмотренные Федеральным </w:t>
      </w:r>
      <w:r>
        <w:rPr>
          <w:sz w:val="24"/>
        </w:rPr>
        <w:t xml:space="preserve">законом</w:t>
      </w:r>
      <w:r>
        <w:rPr>
          <w:sz w:val="24"/>
        </w:rPr>
        <w:t xml:space="preserve"> N 210-ФЗ.</w:t>
      </w:r>
    </w:p>
    <w:p>
      <w:pPr>
        <w:pStyle w:val="0"/>
        <w:spacing w:before="240" w:line-rule="auto"/>
        <w:ind w:firstLine="540"/>
        <w:jc w:val="both"/>
      </w:pPr>
      <w:r>
        <w:rPr>
          <w:sz w:val="24"/>
        </w:rPr>
        <w:t xml:space="preserve">104.2. В соответствии с </w:t>
      </w:r>
      <w:r>
        <w:rPr>
          <w:sz w:val="24"/>
        </w:rPr>
        <w:t xml:space="preserve">частью 1.1 статьи 16</w:t>
      </w:r>
      <w:r>
        <w:rPr>
          <w:sz w:val="24"/>
        </w:rPr>
        <w:t xml:space="preserve"> Федерального закона N 210-ФЗ для реализации своих функций МФЦ вправе привлекать иные организации.</w:t>
      </w:r>
    </w:p>
    <w:p>
      <w:pPr>
        <w:pStyle w:val="0"/>
        <w:spacing w:before="240" w:line-rule="auto"/>
        <w:ind w:firstLine="540"/>
        <w:jc w:val="both"/>
      </w:pPr>
      <w:r>
        <w:rPr>
          <w:sz w:val="24"/>
        </w:rPr>
        <w:t xml:space="preserve">105. Информирование Заявителей.</w:t>
      </w:r>
    </w:p>
    <w:p>
      <w:pPr>
        <w:pStyle w:val="0"/>
        <w:spacing w:before="240" w:line-rule="auto"/>
        <w:ind w:firstLine="540"/>
        <w:jc w:val="both"/>
      </w:pPr>
      <w:r>
        <w:rPr>
          <w:sz w:val="24"/>
        </w:rPr>
        <w:t xml:space="preserve">105.1. Информирование Заявителей МФЦ осуществляется следующими способами:</w:t>
      </w:r>
    </w:p>
    <w:p>
      <w:pPr>
        <w:pStyle w:val="0"/>
        <w:spacing w:before="240" w:line-rule="auto"/>
        <w:ind w:firstLine="540"/>
        <w:jc w:val="both"/>
      </w:pPr>
      <w:r>
        <w:rPr>
          <w:sz w:val="24"/>
        </w:rPr>
        <w:t xml:space="preserve">- посредством привлечения средств массовой информации, а также путем размещения информации на официальном сайте и информационных стендах МФЦ;</w:t>
      </w:r>
    </w:p>
    <w:p>
      <w:pPr>
        <w:pStyle w:val="0"/>
        <w:spacing w:before="240" w:line-rule="auto"/>
        <w:ind w:firstLine="540"/>
        <w:jc w:val="both"/>
      </w:pPr>
      <w:r>
        <w:rPr>
          <w:sz w:val="24"/>
        </w:rPr>
        <w:t xml:space="preserve">- при обращении Заявителей в МФЦ лично, по телефону, посредством почтовых отправлений либо по электронной почте.</w:t>
      </w:r>
    </w:p>
    <w:p>
      <w:pPr>
        <w:pStyle w:val="0"/>
        <w:spacing w:before="240" w:line-rule="auto"/>
        <w:ind w:firstLine="540"/>
        <w:jc w:val="both"/>
      </w:pPr>
      <w:r>
        <w:rPr>
          <w:sz w:val="24"/>
        </w:rPr>
        <w:t xml:space="preserve">105.2.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w:t>
      </w:r>
    </w:p>
    <w:p>
      <w:pPr>
        <w:pStyle w:val="0"/>
        <w:spacing w:before="240" w:line-rule="auto"/>
        <w:ind w:firstLine="540"/>
        <w:jc w:val="both"/>
      </w:pPr>
      <w:r>
        <w:rPr>
          <w:sz w:val="24"/>
        </w:rPr>
        <w:t xml:space="preserve">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pPr>
        <w:pStyle w:val="0"/>
        <w:spacing w:before="240" w:line-rule="auto"/>
        <w:ind w:firstLine="540"/>
        <w:jc w:val="both"/>
      </w:pPr>
      <w:r>
        <w:rPr>
          <w:sz w:val="24"/>
        </w:rPr>
        <w:t xml:space="preserve">105.3. 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pPr>
        <w:pStyle w:val="0"/>
        <w:spacing w:before="240" w:line-rule="auto"/>
        <w:ind w:firstLine="540"/>
        <w:jc w:val="both"/>
      </w:pPr>
      <w:r>
        <w:rPr>
          <w:sz w:val="24"/>
        </w:rPr>
        <w:t xml:space="preserve">105.4.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pPr>
        <w:pStyle w:val="0"/>
        <w:spacing w:before="240" w:line-rule="auto"/>
        <w:ind w:firstLine="540"/>
        <w:jc w:val="both"/>
      </w:pPr>
      <w:r>
        <w:rPr>
          <w:sz w:val="24"/>
        </w:rPr>
        <w:t xml:space="preserve">- изложить обращение в письменной форме (ответ направляется Заявителю в соответствии со способом, указанным в обращении);</w:t>
      </w:r>
    </w:p>
    <w:p>
      <w:pPr>
        <w:pStyle w:val="0"/>
        <w:spacing w:before="240" w:line-rule="auto"/>
        <w:ind w:firstLine="540"/>
        <w:jc w:val="both"/>
      </w:pPr>
      <w:r>
        <w:rPr>
          <w:sz w:val="24"/>
        </w:rPr>
        <w:t xml:space="preserve">- назначить другое время для консультации.</w:t>
      </w:r>
    </w:p>
    <w:p>
      <w:pPr>
        <w:pStyle w:val="0"/>
        <w:spacing w:before="240" w:line-rule="auto"/>
        <w:ind w:firstLine="540"/>
        <w:jc w:val="both"/>
      </w:pPr>
      <w:r>
        <w:rPr>
          <w:sz w:val="24"/>
        </w:rPr>
        <w:t xml:space="preserve">105.5.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pPr>
        <w:pStyle w:val="0"/>
        <w:spacing w:before="240" w:line-rule="auto"/>
        <w:ind w:firstLine="540"/>
        <w:jc w:val="both"/>
      </w:pPr>
      <w:r>
        <w:rPr>
          <w:sz w:val="24"/>
        </w:rPr>
        <w:t xml:space="preserve">106. Прием заявления и документов, необходимых для предоставления муниципальной услуги.</w:t>
      </w:r>
    </w:p>
    <w:p>
      <w:pPr>
        <w:pStyle w:val="0"/>
        <w:spacing w:before="240" w:line-rule="auto"/>
        <w:ind w:firstLine="540"/>
        <w:jc w:val="both"/>
      </w:pPr>
      <w:r>
        <w:rPr>
          <w:sz w:val="24"/>
        </w:rPr>
        <w:t xml:space="preserve">106.1. Специалист МФЦ при приеме заявления и выдаче документов, являющихся результатом предоставления муниципальной услуги,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r>
        <w:rPr>
          <w:sz w:val="24"/>
        </w:rPr>
        <w:t xml:space="preserve">частях 10</w:t>
      </w:r>
      <w:r>
        <w:rPr>
          <w:sz w:val="24"/>
        </w:rPr>
        <w:t xml:space="preserve">, </w:t>
      </w:r>
      <w:r>
        <w:rPr>
          <w:sz w:val="24"/>
        </w:rPr>
        <w:t xml:space="preserve">11 статьи 7</w:t>
      </w:r>
      <w:r>
        <w:rPr>
          <w:sz w:val="24"/>
        </w:rPr>
        <w:t xml:space="preserve"> Федерального закона N 210-ФЗ, а также проверяет соответствие копий представляемых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pPr>
        <w:pStyle w:val="0"/>
        <w:spacing w:before="240" w:line-rule="auto"/>
        <w:ind w:firstLine="540"/>
        <w:jc w:val="both"/>
      </w:pPr>
      <w:r>
        <w:rPr>
          <w:sz w:val="24"/>
        </w:rPr>
        <w:t xml:space="preserve">106.2. Предоставление муниципальной услуги в МФЦ осуществляется по принципу "одного окна" в соответствии с законодательством Российской Федерации.</w:t>
      </w:r>
    </w:p>
    <w:p>
      <w:pPr>
        <w:pStyle w:val="0"/>
        <w:spacing w:before="240" w:line-rule="auto"/>
        <w:ind w:firstLine="540"/>
        <w:jc w:val="both"/>
      </w:pPr>
      <w:r>
        <w:rPr>
          <w:sz w:val="24"/>
        </w:rPr>
        <w:t xml:space="preserve">В соответствии со </w:t>
      </w:r>
      <w:r>
        <w:rPr>
          <w:sz w:val="24"/>
        </w:rPr>
        <w:t xml:space="preserve">статьей 15.1</w:t>
      </w:r>
      <w:r>
        <w:rPr>
          <w:sz w:val="24"/>
        </w:rPr>
        <w:t xml:space="preserve"> Федерального закона N 210-ФЗ МФЦ при однократном обращении Заявителя с запросом о предоставлении нескольких государственных и муниципальных услуг (далее - комплексный запрос) организует предоставление Заявителю двух и более государственных и муниципальных услуг. В этом случае МФЦ для обеспечения получения Заявителем государственных 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и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pPr>
        <w:pStyle w:val="0"/>
        <w:spacing w:before="240" w:line-rule="auto"/>
        <w:ind w:firstLine="540"/>
        <w:jc w:val="both"/>
      </w:pPr>
      <w:r>
        <w:rPr>
          <w:sz w:val="24"/>
        </w:rPr>
        <w:t xml:space="preserve">Комплексный запрос должен содержать указание на государственные и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pStyle w:val="0"/>
        <w:spacing w:before="240" w:line-rule="auto"/>
        <w:ind w:firstLine="540"/>
        <w:jc w:val="both"/>
      </w:pPr>
      <w:r>
        <w:rPr>
          <w:sz w:val="24"/>
        </w:rPr>
        <w:t xml:space="preserve">Предоставление государственных и муниципальных услуг по комплексному запросу организуется МФЦ по принципу "одного окна".</w:t>
      </w:r>
    </w:p>
    <w:p>
      <w:pPr>
        <w:pStyle w:val="0"/>
        <w:spacing w:before="240" w:line-rule="auto"/>
        <w:ind w:firstLine="540"/>
        <w:jc w:val="both"/>
      </w:pPr>
      <w:r>
        <w:rPr>
          <w:sz w:val="24"/>
        </w:rPr>
        <w:t xml:space="preserve">На основании комплексного запроса предоставляются государственные и муниципальные услуги, за исключением муниципальных услуг, включенных в </w:t>
      </w:r>
      <w:r>
        <w:rPr>
          <w:sz w:val="24"/>
        </w:rPr>
        <w:t xml:space="preserve">перечень</w:t>
      </w:r>
      <w:r>
        <w:rPr>
          <w:sz w:val="24"/>
        </w:rPr>
        <w:t xml:space="preserve">, утвержденный постановлением администрации города Нижневартовска от 05.07.2018 N 951 "Об утверждении перечня муниципальных услуг, предоставление которых не осуществляется по комплексному запросу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pPr>
        <w:pStyle w:val="0"/>
        <w:spacing w:before="240" w:line-rule="auto"/>
        <w:ind w:firstLine="540"/>
        <w:jc w:val="both"/>
      </w:pPr>
      <w:r>
        <w:rPr>
          <w:sz w:val="24"/>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муниципальных услуг, за исключением документов, на которые распространяется требование </w:t>
      </w:r>
      <w:r>
        <w:rPr>
          <w:sz w:val="24"/>
        </w:rPr>
        <w:t xml:space="preserve">пункта 2 части 1 статьи 7</w:t>
      </w:r>
      <w:r>
        <w:rPr>
          <w:sz w:val="24"/>
        </w:rPr>
        <w:t xml:space="preserve"> Федерального закона N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услуг, указанных в комплексном запросе.</w:t>
      </w:r>
    </w:p>
    <w:p>
      <w:pPr>
        <w:pStyle w:val="0"/>
        <w:spacing w:before="240" w:line-rule="auto"/>
        <w:ind w:firstLine="540"/>
        <w:jc w:val="both"/>
      </w:pPr>
      <w:r>
        <w:rPr>
          <w:sz w:val="24"/>
        </w:rPr>
        <w:t xml:space="preserve">107. Выдача Заявителю результата предоставления муниципальной услуги.</w:t>
      </w:r>
    </w:p>
    <w:p>
      <w:pPr>
        <w:pStyle w:val="0"/>
        <w:spacing w:before="240" w:line-rule="auto"/>
        <w:ind w:firstLine="540"/>
        <w:jc w:val="both"/>
      </w:pPr>
      <w:r>
        <w:rPr>
          <w:sz w:val="24"/>
        </w:rPr>
        <w:t xml:space="preserve">107.1. При наличии в заявлении указания о выдаче результата предоставления муниципальной услуги через МФЦ Управление передает документы в МФЦ для последующей выдачи Заявителю (представителю Заявителя) согласно соглашению о взаимодействии.</w:t>
      </w:r>
    </w:p>
    <w:p>
      <w:pPr>
        <w:pStyle w:val="0"/>
        <w:spacing w:before="240" w:line-rule="auto"/>
        <w:ind w:firstLine="540"/>
        <w:jc w:val="both"/>
      </w:pPr>
      <w:r>
        <w:rPr>
          <w:sz w:val="24"/>
        </w:rPr>
        <w:t xml:space="preserve">107.2. Порядок и сроки передачи Управлением документов, являющихся результатом предоставления муниципальной услуги, в МФЦ определяются соглашением о взаимодействии, заключенным в порядке, установленном </w:t>
      </w:r>
      <w:r>
        <w:rPr>
          <w:sz w:val="24"/>
        </w:rPr>
        <w:t xml:space="preserve">постановлением</w:t>
      </w:r>
      <w:r>
        <w:rPr>
          <w:sz w:val="24"/>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107.3.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0"/>
        <w:spacing w:before="240" w:line-rule="auto"/>
        <w:ind w:firstLine="540"/>
        <w:jc w:val="both"/>
      </w:pPr>
      <w:r>
        <w:rPr>
          <w:sz w:val="24"/>
        </w:rPr>
        <w:t xml:space="preserve">107.4. Работник МФЦ осуществляет следующие действия:</w:t>
      </w:r>
    </w:p>
    <w:p>
      <w:pPr>
        <w:pStyle w:val="0"/>
        <w:spacing w:before="240" w:line-rule="auto"/>
        <w:ind w:firstLine="540"/>
        <w:jc w:val="both"/>
      </w:pPr>
      <w:r>
        <w:rPr>
          <w:sz w:val="24"/>
        </w:rPr>
        <w:t xml:space="preserve">- устанавливает личность Заявителя на основании документа, удостоверяющего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r>
        <w:rPr>
          <w:sz w:val="24"/>
        </w:rPr>
        <w:t xml:space="preserve">частях 10</w:t>
      </w:r>
      <w:r>
        <w:rPr>
          <w:sz w:val="24"/>
        </w:rPr>
        <w:t xml:space="preserve"> и </w:t>
      </w:r>
      <w:r>
        <w:rPr>
          <w:sz w:val="24"/>
        </w:rPr>
        <w:t xml:space="preserve">11 статьи 7</w:t>
      </w:r>
      <w:r>
        <w:rPr>
          <w:sz w:val="24"/>
        </w:rPr>
        <w:t xml:space="preserve"> Федерального закона N 210-ФЗ, а также проверяет соответствие копий представляемых документов (за исключением нотариально заверенных) их оригиналам;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16.02.2024 N 118)</w:t>
      </w:r>
    </w:p>
    <w:p>
      <w:pPr>
        <w:pStyle w:val="0"/>
        <w:spacing w:before="240" w:line-rule="auto"/>
        <w:ind w:firstLine="540"/>
        <w:jc w:val="both"/>
      </w:pPr>
      <w:r>
        <w:rPr>
          <w:sz w:val="24"/>
        </w:rPr>
        <w:t xml:space="preserve">- проверяет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определяет статус исполнения заявления в государственной информационной системе;</w:t>
      </w:r>
    </w:p>
    <w:p>
      <w:pPr>
        <w:pStyle w:val="0"/>
        <w:spacing w:before="240" w:line-rule="auto"/>
        <w:ind w:firstLine="540"/>
        <w:jc w:val="both"/>
      </w:pPr>
      <w:r>
        <w:rPr>
          <w:sz w:val="24"/>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40" w:line-rule="auto"/>
        <w:ind w:firstLine="540"/>
        <w:jc w:val="both"/>
      </w:pPr>
      <w:r>
        <w:rPr>
          <w:sz w:val="24"/>
        </w:rPr>
        <w:t xml:space="preserve">-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40" w:line-rule="auto"/>
        <w:ind w:firstLine="540"/>
        <w:jc w:val="both"/>
      </w:pPr>
      <w:r>
        <w:rPr>
          <w:sz w:val="24"/>
        </w:rPr>
        <w:t xml:space="preserve">- выдает документы Заявителю, при необходимости запрашивает у Заявителя подписи за каждый выданный документ;</w:t>
      </w:r>
    </w:p>
    <w:p>
      <w:pPr>
        <w:pStyle w:val="0"/>
        <w:spacing w:before="240" w:line-rule="auto"/>
        <w:ind w:firstLine="540"/>
        <w:jc w:val="both"/>
      </w:pPr>
      <w:r>
        <w:rPr>
          <w:sz w:val="24"/>
        </w:rPr>
        <w:t xml:space="preserve">- запрашивает согласие Заявителя на участие в смс-опросе для оценки качества предоставленных услуг в МФЦ.</w:t>
      </w:r>
    </w:p>
    <w:p>
      <w:pPr>
        <w:pStyle w:val="0"/>
        <w:jc w:val="center"/>
      </w:pPr>
      <w:r>
        <w:rPr>
          <w:sz w:val="24"/>
        </w:rPr>
      </w:r>
    </w:p>
    <w:p>
      <w:pPr>
        <w:pStyle w:val="2"/>
        <w:outlineLvl w:val="2"/>
        <w:jc w:val="center"/>
      </w:pPr>
      <w:r>
        <w:rPr>
          <w:sz w:val="24"/>
        </w:rPr>
        <w:t xml:space="preserve">Варианты предоставления муниципальной услуги, включающие</w:t>
      </w:r>
    </w:p>
    <w:p>
      <w:pPr>
        <w:pStyle w:val="2"/>
        <w:jc w:val="center"/>
      </w:pPr>
      <w:r>
        <w:rPr>
          <w:sz w:val="24"/>
        </w:rPr>
        <w:t xml:space="preserve">порядок ее предоставления отдельным категориям Заявителей,</w:t>
      </w:r>
    </w:p>
    <w:p>
      <w:pPr>
        <w:pStyle w:val="2"/>
        <w:jc w:val="center"/>
      </w:pPr>
      <w:r>
        <w:rPr>
          <w:sz w:val="24"/>
        </w:rPr>
        <w:t xml:space="preserve">объединенных общими признаками, в том числе в отношении</w:t>
      </w:r>
    </w:p>
    <w:p>
      <w:pPr>
        <w:pStyle w:val="2"/>
        <w:jc w:val="center"/>
      </w:pPr>
      <w:r>
        <w:rPr>
          <w:sz w:val="24"/>
        </w:rPr>
        <w:t xml:space="preserve">результата муниципальной услуги, за получением которого они</w:t>
      </w:r>
    </w:p>
    <w:p>
      <w:pPr>
        <w:pStyle w:val="2"/>
        <w:jc w:val="center"/>
      </w:pPr>
      <w:r>
        <w:rPr>
          <w:sz w:val="24"/>
        </w:rPr>
        <w:t xml:space="preserve">обратились</w:t>
      </w:r>
    </w:p>
    <w:p>
      <w:pPr>
        <w:pStyle w:val="0"/>
        <w:jc w:val="center"/>
      </w:pPr>
      <w:r>
        <w:rPr>
          <w:sz w:val="24"/>
        </w:rPr>
      </w:r>
    </w:p>
    <w:p>
      <w:pPr>
        <w:pStyle w:val="0"/>
        <w:ind w:firstLine="540"/>
        <w:jc w:val="both"/>
      </w:pPr>
      <w:r>
        <w:rPr>
          <w:sz w:val="24"/>
        </w:rPr>
        <w:t xml:space="preserve">108.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pPr>
        <w:pStyle w:val="0"/>
        <w:jc w:val="center"/>
      </w:pPr>
      <w:r>
        <w:rPr>
          <w:sz w:val="24"/>
        </w:rPr>
      </w:r>
    </w:p>
    <w:p>
      <w:pPr>
        <w:pStyle w:val="2"/>
        <w:outlineLvl w:val="1"/>
        <w:jc w:val="center"/>
      </w:pPr>
      <w:r>
        <w:rPr>
          <w:sz w:val="24"/>
        </w:rPr>
        <w:t xml:space="preserve">IV. Порядок и формы контроля за исполнением</w:t>
      </w:r>
    </w:p>
    <w:p>
      <w:pPr>
        <w:pStyle w:val="2"/>
        <w:jc w:val="center"/>
      </w:pPr>
      <w:r>
        <w:rPr>
          <w:sz w:val="24"/>
        </w:rPr>
        <w:t xml:space="preserve">административного регламента</w:t>
      </w:r>
    </w:p>
    <w:p>
      <w:pPr>
        <w:pStyle w:val="0"/>
        <w:jc w:val="center"/>
      </w:pPr>
      <w:r>
        <w:rPr>
          <w:sz w:val="24"/>
        </w:rPr>
      </w:r>
    </w:p>
    <w:p>
      <w:pPr>
        <w:pStyle w:val="2"/>
        <w:outlineLvl w:val="2"/>
        <w:jc w:val="center"/>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Управления</w:t>
      </w:r>
    </w:p>
    <w:p>
      <w:pPr>
        <w:pStyle w:val="2"/>
        <w:jc w:val="center"/>
      </w:pPr>
      <w:r>
        <w:rPr>
          <w:sz w:val="24"/>
        </w:rPr>
        <w:t xml:space="preserve">положений административного регламента и иных нормативных</w:t>
      </w:r>
    </w:p>
    <w:p>
      <w:pPr>
        <w:pStyle w:val="2"/>
        <w:jc w:val="center"/>
      </w:pPr>
      <w:r>
        <w:rPr>
          <w:sz w:val="24"/>
        </w:rPr>
        <w:t xml:space="preserve">правовых актов, устанавливающих требования к предоставлению</w:t>
      </w:r>
    </w:p>
    <w:p>
      <w:pPr>
        <w:pStyle w:val="2"/>
        <w:jc w:val="center"/>
      </w:pPr>
      <w:r>
        <w:rPr>
          <w:sz w:val="24"/>
        </w:rPr>
        <w:t xml:space="preserve">муниципальной услуги</w:t>
      </w:r>
    </w:p>
    <w:p>
      <w:pPr>
        <w:pStyle w:val="0"/>
        <w:jc w:val="center"/>
      </w:pPr>
      <w:r>
        <w:rPr>
          <w:sz w:val="24"/>
        </w:rPr>
      </w:r>
    </w:p>
    <w:bookmarkStart w:id="623" w:name="P623"/>
    <w:bookmarkEnd w:id="623"/>
    <w:p>
      <w:pPr>
        <w:pStyle w:val="0"/>
        <w:ind w:firstLine="540"/>
        <w:jc w:val="both"/>
      </w:pPr>
      <w:r>
        <w:rPr>
          <w:sz w:val="24"/>
        </w:rPr>
        <w:t xml:space="preserve">109. Текущий контроль за соблюдением и исполнением ответственными должностными лицами 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 постоянной основе начальником Управления.</w:t>
      </w:r>
    </w:p>
    <w:p>
      <w:pPr>
        <w:pStyle w:val="0"/>
        <w:spacing w:before="240" w:line-rule="auto"/>
        <w:ind w:firstLine="540"/>
        <w:jc w:val="both"/>
      </w:pPr>
      <w:r>
        <w:rPr>
          <w:sz w:val="24"/>
        </w:rPr>
        <w:t xml:space="preserve">110. Требованиями к порядку и формам текущего контроля за предоставлением муниципальной услуги являются:</w:t>
      </w:r>
    </w:p>
    <w:p>
      <w:pPr>
        <w:pStyle w:val="0"/>
        <w:spacing w:before="240" w:line-rule="auto"/>
        <w:ind w:firstLine="540"/>
        <w:jc w:val="both"/>
      </w:pPr>
      <w:r>
        <w:rPr>
          <w:sz w:val="24"/>
        </w:rPr>
        <w:t xml:space="preserve">- независимость;</w:t>
      </w:r>
    </w:p>
    <w:p>
      <w:pPr>
        <w:pStyle w:val="0"/>
        <w:spacing w:before="240" w:line-rule="auto"/>
        <w:ind w:firstLine="540"/>
        <w:jc w:val="both"/>
      </w:pPr>
      <w:r>
        <w:rPr>
          <w:sz w:val="24"/>
        </w:rPr>
        <w:t xml:space="preserve">- тщательность.</w:t>
      </w:r>
    </w:p>
    <w:p>
      <w:pPr>
        <w:pStyle w:val="0"/>
        <w:spacing w:before="240" w:line-rule="auto"/>
        <w:ind w:firstLine="540"/>
        <w:jc w:val="both"/>
      </w:pPr>
      <w:r>
        <w:rPr>
          <w:sz w:val="24"/>
        </w:rPr>
        <w:t xml:space="preserve">111. Независимость текущего контроля заключается в том, что должностное лицо Управления, уполномоченное на его осуществление, не находится в служебной зависимости от должностного лица Управления,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bookmarkStart w:id="628" w:name="P628"/>
    <w:bookmarkEnd w:id="628"/>
    <w:p>
      <w:pPr>
        <w:pStyle w:val="0"/>
        <w:spacing w:before="240" w:line-rule="auto"/>
        <w:ind w:firstLine="540"/>
        <w:jc w:val="both"/>
      </w:pPr>
      <w:r>
        <w:rPr>
          <w:sz w:val="24"/>
        </w:rPr>
        <w:t xml:space="preserve">112. Должностные лица Управления,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pPr>
        <w:pStyle w:val="0"/>
        <w:spacing w:before="240" w:line-rule="auto"/>
        <w:ind w:firstLine="540"/>
        <w:jc w:val="both"/>
      </w:pPr>
      <w:r>
        <w:rPr>
          <w:sz w:val="24"/>
        </w:rPr>
        <w:t xml:space="preserve">113.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w:t>
      </w:r>
      <w:hyperlink w:history="0" w:anchor="P623" w:tooltip="109. Текущий контроль за соблюдением и исполнением ответственными должностными лицами 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 постоянной основе начальником Управления.">
        <w:r>
          <w:rPr>
            <w:sz w:val="24"/>
            <w:color w:val="0000ff"/>
          </w:rPr>
          <w:t xml:space="preserve">пунктами 109</w:t>
        </w:r>
      </w:hyperlink>
      <w:r>
        <w:rPr>
          <w:sz w:val="24"/>
        </w:rPr>
        <w:t xml:space="preserve"> - </w:t>
      </w:r>
      <w:hyperlink w:history="0" w:anchor="P628" w:tooltip="112. Должностные лица Управления,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
        <w:r>
          <w:rPr>
            <w:sz w:val="24"/>
            <w:color w:val="0000ff"/>
          </w:rPr>
          <w:t xml:space="preserve">112</w:t>
        </w:r>
      </w:hyperlink>
      <w:r>
        <w:rPr>
          <w:sz w:val="24"/>
        </w:rPr>
        <w:t xml:space="preserve"> административного регламента.</w:t>
      </w:r>
    </w:p>
    <w:p>
      <w:pPr>
        <w:pStyle w:val="0"/>
        <w:jc w:val="center"/>
      </w:pPr>
      <w:r>
        <w:rPr>
          <w:sz w:val="24"/>
        </w:rPr>
      </w:r>
    </w:p>
    <w:p>
      <w:pPr>
        <w:pStyle w:val="2"/>
        <w:outlineLvl w:val="2"/>
        <w:jc w:val="center"/>
      </w:pPr>
      <w:r>
        <w:rPr>
          <w:sz w:val="24"/>
        </w:rPr>
        <w:t xml:space="preserve">Порядок и периодичность осуществления плановых и внеплановых</w:t>
      </w:r>
    </w:p>
    <w:p>
      <w:pPr>
        <w:pStyle w:val="2"/>
        <w:jc w:val="center"/>
      </w:pPr>
      <w:r>
        <w:rPr>
          <w:sz w:val="24"/>
        </w:rPr>
        <w:t xml:space="preserve">проверок полноты и качества предоставления муниципальной</w:t>
      </w:r>
    </w:p>
    <w:p>
      <w:pPr>
        <w:pStyle w:val="2"/>
        <w:jc w:val="center"/>
      </w:pPr>
      <w:r>
        <w:rPr>
          <w:sz w:val="24"/>
        </w:rPr>
        <w:t xml:space="preserve">услуги</w:t>
      </w:r>
    </w:p>
    <w:p>
      <w:pPr>
        <w:pStyle w:val="0"/>
        <w:jc w:val="center"/>
      </w:pPr>
      <w:r>
        <w:rPr>
          <w:sz w:val="24"/>
        </w:rPr>
      </w:r>
    </w:p>
    <w:p>
      <w:pPr>
        <w:pStyle w:val="0"/>
        <w:ind w:firstLine="540"/>
        <w:jc w:val="both"/>
      </w:pPr>
      <w:r>
        <w:rPr>
          <w:sz w:val="24"/>
        </w:rPr>
        <w:t xml:space="preserve">114. Плановые проверки полноты и качества предоставления муниципальной услуги проводятся начальником Управления либо лицом, его замещающим.</w:t>
      </w:r>
    </w:p>
    <w:p>
      <w:pPr>
        <w:pStyle w:val="0"/>
        <w:spacing w:before="240" w:line-rule="auto"/>
        <w:ind w:firstLine="540"/>
        <w:jc w:val="both"/>
      </w:pPr>
      <w:r>
        <w:rPr>
          <w:sz w:val="24"/>
        </w:rPr>
        <w:t xml:space="preserve">115. Проведение плановых проверок полноты и качества предоставления муниципальной услуги осуществляется в соответствии с планом, утвержденным начальником Управления либо лицом, его замещающим. Периодичность проведения плановых проверок - не реже одного раза в год.</w:t>
      </w:r>
    </w:p>
    <w:p>
      <w:pPr>
        <w:pStyle w:val="0"/>
        <w:spacing w:before="240" w:line-rule="auto"/>
        <w:ind w:firstLine="540"/>
        <w:jc w:val="both"/>
      </w:pPr>
      <w:r>
        <w:rPr>
          <w:sz w:val="24"/>
        </w:rPr>
        <w:t xml:space="preserve">116. Внеплановые проверки полноты и качества предоставления муниципальной услуги проводятся начальником Управления либо лицом, его замещающим, на основании жалоб Заявителей на решения или действия (бездействие) должностных лиц Управления, принятые или осуществленные ими в ходе предоставления муниципальной услуги.</w:t>
      </w:r>
    </w:p>
    <w:bookmarkStart w:id="638" w:name="P638"/>
    <w:bookmarkEnd w:id="638"/>
    <w:p>
      <w:pPr>
        <w:pStyle w:val="0"/>
        <w:spacing w:before="240" w:line-rule="auto"/>
        <w:ind w:firstLine="540"/>
        <w:jc w:val="both"/>
      </w:pPr>
      <w:r>
        <w:rPr>
          <w:sz w:val="24"/>
        </w:rPr>
        <w:t xml:space="preserve">117. 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pPr>
        <w:pStyle w:val="0"/>
        <w:spacing w:before="240" w:line-rule="auto"/>
        <w:ind w:firstLine="540"/>
        <w:jc w:val="both"/>
      </w:pPr>
      <w:r>
        <w:rPr>
          <w:sz w:val="24"/>
        </w:rPr>
        <w:t xml:space="preserve">118. Результаты проверки оформляются в виде акта. В случае выявления нарушений в акте указываются предложения по их устранению.</w:t>
      </w:r>
    </w:p>
    <w:p>
      <w:pPr>
        <w:pStyle w:val="0"/>
        <w:spacing w:before="240" w:line-rule="auto"/>
        <w:ind w:firstLine="540"/>
        <w:jc w:val="both"/>
      </w:pPr>
      <w:r>
        <w:rPr>
          <w:sz w:val="24"/>
        </w:rPr>
        <w:t xml:space="preserve">119.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120. При выявлении в ходе проверок нарушений исполнения положений административного регламента и законодательства Российской Федерации и законодательства муниципального образования, устанавливающего требования к предоставлению муниципальной услуги, в том числе по жалобам на решения и (или) действия (бездействие) должностных лиц Управления, принимаются меры по устранению таких нарушений.</w:t>
      </w:r>
    </w:p>
    <w:p>
      <w:pPr>
        <w:pStyle w:val="0"/>
        <w:jc w:val="center"/>
      </w:pPr>
      <w:r>
        <w:rPr>
          <w:sz w:val="24"/>
        </w:rPr>
      </w:r>
    </w:p>
    <w:p>
      <w:pPr>
        <w:pStyle w:val="2"/>
        <w:outlineLvl w:val="2"/>
        <w:jc w:val="center"/>
      </w:pPr>
      <w:r>
        <w:rPr>
          <w:sz w:val="24"/>
        </w:rPr>
        <w:t xml:space="preserve">Ответственность должностных лиц за решения и действия</w:t>
      </w:r>
    </w:p>
    <w:p>
      <w:pPr>
        <w:pStyle w:val="2"/>
        <w:jc w:val="center"/>
      </w:pPr>
      <w:r>
        <w:rPr>
          <w:sz w:val="24"/>
        </w:rPr>
        <w:t xml:space="preserve">(бездействие), принимаемые (осуществляемые) в ходе</w:t>
      </w:r>
    </w:p>
    <w:p>
      <w:pPr>
        <w:pStyle w:val="2"/>
        <w:jc w:val="center"/>
      </w:pPr>
      <w:r>
        <w:rPr>
          <w:sz w:val="24"/>
        </w:rPr>
        <w:t xml:space="preserve">предоставления муниципальной услуги</w:t>
      </w:r>
    </w:p>
    <w:p>
      <w:pPr>
        <w:pStyle w:val="0"/>
        <w:jc w:val="center"/>
      </w:pPr>
      <w:r>
        <w:rPr>
          <w:sz w:val="24"/>
        </w:rPr>
      </w:r>
    </w:p>
    <w:p>
      <w:pPr>
        <w:pStyle w:val="0"/>
        <w:ind w:firstLine="540"/>
        <w:jc w:val="both"/>
      </w:pPr>
      <w:r>
        <w:rPr>
          <w:sz w:val="24"/>
        </w:rPr>
        <w:t xml:space="preserve">121. Должностным лицом Управления, ответственным за предоставление муниципальной услуги, а также за соблюдение порядка предоставления муниципальной услуги, является руководитель Службы, непосредственно предоставляющей муниципальную услугу.</w:t>
      </w:r>
    </w:p>
    <w:p>
      <w:pPr>
        <w:pStyle w:val="0"/>
        <w:spacing w:before="240" w:line-rule="auto"/>
        <w:ind w:firstLine="540"/>
        <w:jc w:val="both"/>
      </w:pPr>
      <w:r>
        <w:rPr>
          <w:sz w:val="24"/>
        </w:rPr>
        <w:t xml:space="preserve">122. По результатам проведенных мониторинга и проверок, в случае выявления неправомерных решений, действий (бездействия) должностных лиц Управления и фактов нарушения прав и законных интересов Заявителей, а также за необоснованные межведомственные запросы должностные лица Управления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123. 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Ханты-Мансийского автономного округа - Югры.</w:t>
      </w:r>
    </w:p>
    <w:p>
      <w:pPr>
        <w:pStyle w:val="0"/>
        <w:jc w:val="center"/>
      </w:pPr>
      <w:r>
        <w:rPr>
          <w:sz w:val="24"/>
        </w:rPr>
      </w:r>
    </w:p>
    <w:p>
      <w:pPr>
        <w:pStyle w:val="2"/>
        <w:outlineLvl w:val="2"/>
        <w:jc w:val="center"/>
      </w:pPr>
      <w:r>
        <w:rPr>
          <w:sz w:val="24"/>
        </w:rPr>
        <w:t xml:space="preserve">Положения, характеризующие требования к порядку и формам</w:t>
      </w:r>
    </w:p>
    <w:p>
      <w:pPr>
        <w:pStyle w:val="2"/>
        <w:jc w:val="center"/>
      </w:pPr>
      <w:r>
        <w:rPr>
          <w:sz w:val="24"/>
        </w:rPr>
        <w:t xml:space="preserve">контроля за предоставлением муниципальной услуги, в том</w:t>
      </w:r>
    </w:p>
    <w:p>
      <w:pPr>
        <w:pStyle w:val="2"/>
        <w:jc w:val="center"/>
      </w:pPr>
      <w:r>
        <w:rPr>
          <w:sz w:val="24"/>
        </w:rPr>
        <w:t xml:space="preserve">числе со стороны граждан, их объединений и организаций</w:t>
      </w:r>
    </w:p>
    <w:p>
      <w:pPr>
        <w:pStyle w:val="0"/>
        <w:jc w:val="center"/>
      </w:pPr>
      <w:r>
        <w:rPr>
          <w:sz w:val="24"/>
        </w:rPr>
      </w:r>
    </w:p>
    <w:p>
      <w:pPr>
        <w:pStyle w:val="0"/>
        <w:ind w:firstLine="540"/>
        <w:jc w:val="both"/>
      </w:pPr>
      <w:r>
        <w:rPr>
          <w:sz w:val="24"/>
        </w:rPr>
        <w:t xml:space="preserve">124. 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муниципальной услуги.</w:t>
      </w:r>
    </w:p>
    <w:p>
      <w:pPr>
        <w:pStyle w:val="0"/>
        <w:spacing w:before="240" w:line-rule="auto"/>
        <w:ind w:firstLine="540"/>
        <w:jc w:val="both"/>
      </w:pPr>
      <w:r>
        <w:rPr>
          <w:sz w:val="24"/>
        </w:rPr>
        <w:t xml:space="preserve">125. Граждане, их объединения и организации для осуществления контроля за предоставлением муниципальной услуги имеют право направлять в Управление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Управления и принятые ими решения, связанные с предоставлением муниципальной услуги.</w:t>
      </w:r>
    </w:p>
    <w:p>
      <w:pPr>
        <w:pStyle w:val="0"/>
        <w:spacing w:before="240" w:line-rule="auto"/>
        <w:ind w:firstLine="540"/>
        <w:jc w:val="both"/>
      </w:pPr>
      <w:r>
        <w:rPr>
          <w:sz w:val="24"/>
        </w:rPr>
        <w:t xml:space="preserve">126.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0"/>
        <w:jc w:val="center"/>
      </w:pPr>
      <w:r>
        <w:rPr>
          <w:sz w:val="24"/>
        </w:rPr>
      </w:r>
    </w:p>
    <w:bookmarkStart w:id="659" w:name="P659"/>
    <w:bookmarkEnd w:id="659"/>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многофункционального центра,</w:t>
      </w:r>
    </w:p>
    <w:p>
      <w:pPr>
        <w:pStyle w:val="2"/>
        <w:jc w:val="center"/>
      </w:pPr>
      <w:r>
        <w:rPr>
          <w:sz w:val="24"/>
        </w:rPr>
        <w:t xml:space="preserve">организаций, указанных в части 1.1 статьи 16 Федерального</w:t>
      </w:r>
    </w:p>
    <w:p>
      <w:pPr>
        <w:pStyle w:val="2"/>
        <w:jc w:val="center"/>
      </w:pPr>
      <w:r>
        <w:rPr>
          <w:sz w:val="24"/>
        </w:rPr>
        <w:t xml:space="preserve">закона N 210-ФЗ, а также их должностных лиц, муниципальных</w:t>
      </w:r>
    </w:p>
    <w:p>
      <w:pPr>
        <w:pStyle w:val="2"/>
        <w:jc w:val="center"/>
      </w:pPr>
      <w:r>
        <w:rPr>
          <w:sz w:val="24"/>
        </w:rPr>
        <w:t xml:space="preserve">служащих, работников</w:t>
      </w:r>
    </w:p>
    <w:p>
      <w:pPr>
        <w:pStyle w:val="0"/>
        <w:jc w:val="center"/>
      </w:pPr>
      <w:r>
        <w:rPr>
          <w:sz w:val="24"/>
        </w:rPr>
      </w:r>
    </w:p>
    <w:p>
      <w:pPr>
        <w:pStyle w:val="2"/>
        <w:outlineLvl w:val="2"/>
        <w:jc w:val="center"/>
      </w:pPr>
      <w:r>
        <w:rPr>
          <w:sz w:val="24"/>
        </w:rPr>
        <w:t xml:space="preserve">Информация для заинтересованных лиц об их праве</w:t>
      </w:r>
    </w:p>
    <w:p>
      <w:pPr>
        <w:pStyle w:val="2"/>
        <w:jc w:val="center"/>
      </w:pPr>
      <w:r>
        <w:rPr>
          <w:sz w:val="24"/>
        </w:rPr>
        <w:t xml:space="preserve">на досудебное (внесудебное) обжалование действий</w:t>
      </w:r>
    </w:p>
    <w:p>
      <w:pPr>
        <w:pStyle w:val="2"/>
        <w:jc w:val="center"/>
      </w:pPr>
      <w:r>
        <w:rPr>
          <w:sz w:val="24"/>
        </w:rPr>
        <w:t xml:space="preserve">(бездействия) и (или) решений, принятых (осуществленных)</w:t>
      </w:r>
    </w:p>
    <w:p>
      <w:pPr>
        <w:pStyle w:val="2"/>
        <w:jc w:val="center"/>
      </w:pPr>
      <w:r>
        <w:rPr>
          <w:sz w:val="24"/>
        </w:rPr>
        <w:t xml:space="preserve">в ходе предоставления муниципальной услуги</w:t>
      </w:r>
    </w:p>
    <w:p>
      <w:pPr>
        <w:pStyle w:val="0"/>
        <w:jc w:val="center"/>
      </w:pPr>
      <w:r>
        <w:rPr>
          <w:sz w:val="24"/>
        </w:rPr>
      </w:r>
    </w:p>
    <w:p>
      <w:pPr>
        <w:pStyle w:val="0"/>
        <w:ind w:firstLine="540"/>
        <w:jc w:val="both"/>
      </w:pPr>
      <w:r>
        <w:rPr>
          <w:sz w:val="24"/>
        </w:rPr>
        <w:t xml:space="preserve">127. Заявитель имеет право на досудебное (внесудебное) обжалование действий (бездействия) и (или) решений, принятых (осуществленных) в ходе представления муниципальной услуги Управлением, МФЦ, организациями, указанными в </w:t>
      </w:r>
      <w:r>
        <w:rPr>
          <w:sz w:val="24"/>
        </w:rPr>
        <w:t xml:space="preserve">части 1.1 статьи 16</w:t>
      </w:r>
      <w:r>
        <w:rPr>
          <w:sz w:val="24"/>
        </w:rPr>
        <w:t xml:space="preserve"> Федерального закона N 210-ФЗ (далее - привлекаемые организации), а также их должностными лицами, муниципальными служащими, работниками.</w:t>
      </w:r>
    </w:p>
    <w:p>
      <w:pPr>
        <w:pStyle w:val="0"/>
        <w:jc w:val="center"/>
      </w:pPr>
      <w:r>
        <w:rPr>
          <w:sz w:val="24"/>
        </w:rPr>
      </w:r>
    </w:p>
    <w:p>
      <w:pPr>
        <w:pStyle w:val="2"/>
        <w:outlineLvl w:val="2"/>
        <w:jc w:val="center"/>
      </w:pPr>
      <w:r>
        <w:rPr>
          <w:sz w:val="24"/>
        </w:rPr>
        <w:t xml:space="preserve">Органы местного самоуправления, организации, должностные</w:t>
      </w:r>
    </w:p>
    <w:p>
      <w:pPr>
        <w:pStyle w:val="2"/>
        <w:jc w:val="center"/>
      </w:pPr>
      <w:r>
        <w:rPr>
          <w:sz w:val="24"/>
        </w:rPr>
        <w:t xml:space="preserve">лица, которым может быть направлена жалоба</w:t>
      </w:r>
    </w:p>
    <w:p>
      <w:pPr>
        <w:pStyle w:val="0"/>
        <w:jc w:val="center"/>
      </w:pPr>
      <w:r>
        <w:rPr>
          <w:sz w:val="24"/>
        </w:rPr>
      </w:r>
    </w:p>
    <w:p>
      <w:pPr>
        <w:pStyle w:val="0"/>
        <w:ind w:firstLine="540"/>
        <w:jc w:val="both"/>
      </w:pPr>
      <w:r>
        <w:rPr>
          <w:sz w:val="24"/>
        </w:rPr>
        <w:t xml:space="preserve">128. Жалоба подается в письменной форме на бумажном носителе, в электронной форме в Управление, МФЦ.</w:t>
      </w:r>
    </w:p>
    <w:p>
      <w:pPr>
        <w:pStyle w:val="0"/>
        <w:spacing w:before="240" w:line-rule="auto"/>
        <w:ind w:firstLine="540"/>
        <w:jc w:val="both"/>
      </w:pPr>
      <w:r>
        <w:rPr>
          <w:sz w:val="24"/>
        </w:rPr>
        <w:t xml:space="preserve">Жалобы на решения и действия (бездействие) Управления, его должностных лиц, муниципальных служащих, предоставляющих муниципальную услугу, подаются в Управление и рассматриваются начальником Управления.</w:t>
      </w:r>
    </w:p>
    <w:p>
      <w:pPr>
        <w:pStyle w:val="0"/>
        <w:spacing w:before="240" w:line-rule="auto"/>
        <w:ind w:firstLine="540"/>
        <w:jc w:val="both"/>
      </w:pPr>
      <w:r>
        <w:rPr>
          <w:sz w:val="24"/>
        </w:rPr>
        <w:t xml:space="preserve">Жалобы на решения и действия (бездействие) начальника Управления подаются заместителю главы города либо главе города через департамент общественных коммуникаций и молодежной политики администрации города.</w:t>
      </w:r>
    </w:p>
    <w:p>
      <w:pPr>
        <w:pStyle w:val="0"/>
        <w:spacing w:before="240" w:line-rule="auto"/>
        <w:ind w:firstLine="540"/>
        <w:jc w:val="both"/>
      </w:pPr>
      <w:r>
        <w:rPr>
          <w:sz w:val="24"/>
        </w:rPr>
        <w:t xml:space="preserve">Жалобы на решения и действия (бездействие) работников МФЦ подаются директору МФЦ.</w:t>
      </w:r>
    </w:p>
    <w:p>
      <w:pPr>
        <w:pStyle w:val="0"/>
        <w:spacing w:before="240" w:line-rule="auto"/>
        <w:ind w:firstLine="540"/>
        <w:jc w:val="both"/>
      </w:pPr>
      <w:r>
        <w:rPr>
          <w:sz w:val="24"/>
        </w:rPr>
        <w:t xml:space="preserve">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pPr>
        <w:pStyle w:val="0"/>
        <w:spacing w:before="240" w:line-rule="auto"/>
        <w:ind w:firstLine="540"/>
        <w:jc w:val="both"/>
      </w:pPr>
      <w:r>
        <w:rPr>
          <w:sz w:val="24"/>
        </w:rPr>
        <w:t xml:space="preserve">Жалобы на решения и действия (бездействие) работников привлекаемых организаций подаются руководителям этих организаций.</w:t>
      </w:r>
    </w:p>
    <w:p>
      <w:pPr>
        <w:pStyle w:val="0"/>
        <w:jc w:val="center"/>
      </w:pPr>
      <w:r>
        <w:rPr>
          <w:sz w:val="24"/>
        </w:rPr>
      </w:r>
    </w:p>
    <w:p>
      <w:pPr>
        <w:pStyle w:val="2"/>
        <w:outlineLvl w:val="2"/>
        <w:jc w:val="center"/>
      </w:pPr>
      <w:r>
        <w:rPr>
          <w:sz w:val="24"/>
        </w:rPr>
        <w:t xml:space="preserve">Способы информирования Заявителей о порядке подачи</w:t>
      </w:r>
    </w:p>
    <w:p>
      <w:pPr>
        <w:pStyle w:val="2"/>
        <w:jc w:val="center"/>
      </w:pPr>
      <w:r>
        <w:rPr>
          <w:sz w:val="24"/>
        </w:rPr>
        <w:t xml:space="preserve">и рассмотрения жалобы, в том числе посредством ЕПГУ</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20.01.2023 N 36)</w:t>
      </w:r>
    </w:p>
    <w:p>
      <w:pPr>
        <w:pStyle w:val="0"/>
        <w:jc w:val="center"/>
      </w:pPr>
      <w:r>
        <w:rPr>
          <w:sz w:val="24"/>
        </w:rPr>
      </w:r>
    </w:p>
    <w:p>
      <w:pPr>
        <w:pStyle w:val="0"/>
        <w:ind w:firstLine="540"/>
        <w:jc w:val="both"/>
      </w:pPr>
      <w:r>
        <w:rPr>
          <w:sz w:val="24"/>
        </w:rPr>
        <w:t xml:space="preserve">129.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20.01.2023 N 36)</w:t>
      </w:r>
    </w:p>
    <w:p>
      <w:pPr>
        <w:pStyle w:val="0"/>
        <w:jc w:val="center"/>
      </w:pPr>
      <w:r>
        <w:rPr>
          <w:sz w:val="24"/>
        </w:rPr>
      </w:r>
    </w:p>
    <w:p>
      <w:pPr>
        <w:pStyle w:val="2"/>
        <w:outlineLvl w:val="2"/>
        <w:jc w:val="center"/>
      </w:pPr>
      <w:r>
        <w:rPr>
          <w:sz w:val="24"/>
        </w:rPr>
        <w:t xml:space="preserve">Перечень нормативных правовых актов, регулирующих порядок</w:t>
      </w:r>
    </w:p>
    <w:p>
      <w:pPr>
        <w:pStyle w:val="2"/>
        <w:jc w:val="center"/>
      </w:pPr>
      <w:r>
        <w:rPr>
          <w:sz w:val="24"/>
        </w:rPr>
        <w:t xml:space="preserve">досудебного (внесудебного) обжалования действий</w:t>
      </w:r>
    </w:p>
    <w:p>
      <w:pPr>
        <w:pStyle w:val="2"/>
        <w:jc w:val="center"/>
      </w:pPr>
      <w:r>
        <w:rPr>
          <w:sz w:val="24"/>
        </w:rPr>
        <w:t xml:space="preserve">(бездействия) и (или) решений, принятых (осуществленных)</w:t>
      </w:r>
    </w:p>
    <w:p>
      <w:pPr>
        <w:pStyle w:val="2"/>
        <w:jc w:val="center"/>
      </w:pPr>
      <w:r>
        <w:rPr>
          <w:sz w:val="24"/>
        </w:rPr>
        <w:t xml:space="preserve">в ходе предоставления муниципальной услуги</w:t>
      </w:r>
    </w:p>
    <w:p>
      <w:pPr>
        <w:pStyle w:val="0"/>
        <w:jc w:val="center"/>
      </w:pPr>
      <w:r>
        <w:rPr>
          <w:sz w:val="24"/>
        </w:rPr>
      </w:r>
    </w:p>
    <w:p>
      <w:pPr>
        <w:pStyle w:val="0"/>
        <w:ind w:firstLine="540"/>
        <w:jc w:val="both"/>
      </w:pPr>
      <w:r>
        <w:rPr>
          <w:sz w:val="24"/>
        </w:rPr>
        <w:t xml:space="preserve">130. Порядок досудебного (внесудебного) обжалования решений и действий (бездействия) уполномоченного органа, а также его должностных лиц, муниципальных служащих, МФЦ и его работников регулируется:</w:t>
      </w:r>
    </w:p>
    <w:p>
      <w:pPr>
        <w:pStyle w:val="0"/>
        <w:spacing w:before="240" w:line-rule="auto"/>
        <w:ind w:firstLine="540"/>
        <w:jc w:val="both"/>
      </w:pPr>
      <w:r>
        <w:rPr>
          <w:sz w:val="24"/>
        </w:rPr>
        <w:t xml:space="preserve">- Федеральным </w:t>
      </w:r>
      <w:r>
        <w:rPr>
          <w:sz w:val="24"/>
        </w:rPr>
        <w:t xml:space="preserve">законом</w:t>
      </w:r>
      <w:r>
        <w:rPr>
          <w:sz w:val="24"/>
        </w:rPr>
        <w:t xml:space="preserve"> N 210-ФЗ;</w:t>
      </w:r>
    </w:p>
    <w:p>
      <w:pPr>
        <w:pStyle w:val="0"/>
        <w:spacing w:before="240" w:line-rule="auto"/>
        <w:ind w:firstLine="540"/>
        <w:jc w:val="both"/>
      </w:pPr>
      <w:r>
        <w:rPr>
          <w:sz w:val="24"/>
        </w:rPr>
        <w:t xml:space="preserve">-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spacing w:before="240" w:line-rule="auto"/>
        <w:ind w:firstLine="540"/>
        <w:jc w:val="both"/>
      </w:pPr>
      <w:r>
        <w:rPr>
          <w:sz w:val="24"/>
        </w:rPr>
        <w:t xml:space="preserve">- </w:t>
      </w:r>
      <w:r>
        <w:rPr>
          <w:sz w:val="24"/>
        </w:rPr>
        <w:t xml:space="preserve">постановлением</w:t>
      </w:r>
      <w:r>
        <w:rPr>
          <w:sz w:val="24"/>
        </w:rPr>
        <w:t xml:space="preserve"> администрации города Нижневартовска от 25.07.2018 N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установку и эксплуатацию</w:t>
      </w:r>
    </w:p>
    <w:p>
      <w:pPr>
        <w:pStyle w:val="0"/>
        <w:jc w:val="right"/>
      </w:pPr>
      <w:r>
        <w:rPr>
          <w:sz w:val="24"/>
        </w:rPr>
        <w:t xml:space="preserve">рекламных конструкций на соответствующей территории,</w:t>
      </w:r>
    </w:p>
    <w:p>
      <w:pPr>
        <w:pStyle w:val="0"/>
        <w:jc w:val="right"/>
      </w:pPr>
      <w:r>
        <w:rPr>
          <w:sz w:val="24"/>
        </w:rPr>
        <w:t xml:space="preserve">аннулирование такого разрешения"</w:t>
      </w:r>
    </w:p>
    <w:p>
      <w:pPr>
        <w:pStyle w:val="0"/>
        <w:jc w:val="center"/>
      </w:pPr>
      <w:r>
        <w:rPr>
          <w:sz w:val="24"/>
        </w:rPr>
      </w:r>
    </w:p>
    <w:bookmarkStart w:id="711" w:name="P711"/>
    <w:bookmarkEnd w:id="711"/>
    <w:p>
      <w:pPr>
        <w:pStyle w:val="0"/>
        <w:jc w:val="center"/>
      </w:pPr>
      <w:r>
        <w:rPr>
          <w:sz w:val="24"/>
        </w:rPr>
        <w:t xml:space="preserve">ФОРМА</w:t>
      </w:r>
    </w:p>
    <w:p>
      <w:pPr>
        <w:pStyle w:val="0"/>
        <w:jc w:val="center"/>
      </w:pPr>
      <w:r>
        <w:rPr>
          <w:sz w:val="24"/>
        </w:rPr>
        <w:t xml:space="preserve">РАЗРЕШЕНИЯ НА УСТАНОВКУ И ЭКСПЛУАТАЦИЮ РЕКЛАМНОЙ КОНСТРУКЦИИ</w:t>
      </w:r>
    </w:p>
    <w:p>
      <w:pPr>
        <w:pStyle w:val="0"/>
        <w:jc w:val="center"/>
      </w:pPr>
      <w:r>
        <w:rPr>
          <w:sz w:val="24"/>
        </w:rPr>
      </w:r>
    </w:p>
    <w:p>
      <w:pPr>
        <w:pStyle w:val="0"/>
        <w:jc w:val="center"/>
      </w:pPr>
      <w:r>
        <w:rPr>
          <w:position w:val="-464"/>
        </w:rPr>
        <w:drawing>
          <wp:inline distT="0" distB="0" distL="0" distR="0">
            <wp:extent cx="4403090" cy="6049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4403090" cy="60490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установку и эксплуатацию</w:t>
      </w:r>
    </w:p>
    <w:p>
      <w:pPr>
        <w:pStyle w:val="0"/>
        <w:jc w:val="right"/>
      </w:pPr>
      <w:r>
        <w:rPr>
          <w:sz w:val="24"/>
        </w:rPr>
        <w:t xml:space="preserve">рекламных конструкций на соответствующей территории,</w:t>
      </w:r>
    </w:p>
    <w:p>
      <w:pPr>
        <w:pStyle w:val="0"/>
        <w:jc w:val="right"/>
      </w:pPr>
      <w:r>
        <w:rPr>
          <w:sz w:val="24"/>
        </w:rPr>
        <w:t xml:space="preserve">аннулирование такого разрешения"</w:t>
      </w:r>
    </w:p>
    <w:p>
      <w:pPr>
        <w:pStyle w:val="0"/>
        <w:ind w:firstLine="540"/>
        <w:jc w:val="both"/>
      </w:pPr>
      <w:r>
        <w:rPr>
          <w:sz w:val="24"/>
        </w:rPr>
      </w:r>
    </w:p>
    <w:p>
      <w:pPr>
        <w:pStyle w:val="0"/>
        <w:jc w:val="right"/>
      </w:pPr>
      <w:r>
        <w:rPr>
          <w:sz w:val="24"/>
        </w:rPr>
        <w:t xml:space="preserve">Кому: __________________________</w:t>
      </w:r>
    </w:p>
    <w:p>
      <w:pPr>
        <w:pStyle w:val="0"/>
        <w:jc w:val="right"/>
      </w:pPr>
      <w:r>
        <w:rPr>
          <w:sz w:val="24"/>
        </w:rPr>
        <w:t xml:space="preserve">ИНН: ___________________________</w:t>
      </w:r>
    </w:p>
    <w:p>
      <w:pPr>
        <w:pStyle w:val="0"/>
        <w:jc w:val="right"/>
      </w:pPr>
      <w:r>
        <w:rPr>
          <w:sz w:val="24"/>
        </w:rPr>
        <w:t xml:space="preserve">Представитель: _________________</w:t>
      </w:r>
    </w:p>
    <w:p>
      <w:pPr>
        <w:pStyle w:val="0"/>
        <w:jc w:val="right"/>
      </w:pPr>
      <w:r>
        <w:rPr>
          <w:sz w:val="24"/>
        </w:rPr>
        <w:t xml:space="preserve">Контактные данные представителя:</w:t>
      </w:r>
    </w:p>
    <w:p>
      <w:pPr>
        <w:pStyle w:val="0"/>
        <w:jc w:val="right"/>
      </w:pPr>
      <w:r>
        <w:rPr>
          <w:sz w:val="24"/>
        </w:rPr>
        <w:t xml:space="preserve">Телефон: _______________________</w:t>
      </w:r>
    </w:p>
    <w:p>
      <w:pPr>
        <w:pStyle w:val="0"/>
        <w:jc w:val="right"/>
      </w:pPr>
      <w:r>
        <w:rPr>
          <w:sz w:val="24"/>
        </w:rPr>
        <w:t xml:space="preserve">Адрес электронной почты:</w:t>
      </w:r>
    </w:p>
    <w:p>
      <w:pPr>
        <w:pStyle w:val="0"/>
        <w:jc w:val="right"/>
      </w:pPr>
      <w:r>
        <w:rPr>
          <w:sz w:val="24"/>
        </w:rPr>
        <w:t xml:space="preserve">________________________________</w:t>
      </w:r>
    </w:p>
    <w:p>
      <w:pPr>
        <w:pStyle w:val="0"/>
        <w:jc w:val="center"/>
      </w:pPr>
      <w:r>
        <w:rPr>
          <w:sz w:val="24"/>
        </w:rPr>
      </w:r>
    </w:p>
    <w:bookmarkStart w:id="734" w:name="P734"/>
    <w:bookmarkEnd w:id="734"/>
    <w:p>
      <w:pPr>
        <w:pStyle w:val="0"/>
        <w:jc w:val="center"/>
      </w:pPr>
      <w:r>
        <w:rPr>
          <w:sz w:val="24"/>
        </w:rPr>
        <w:t xml:space="preserve">РЕШЕНИЕ</w:t>
      </w:r>
    </w:p>
    <w:p>
      <w:pPr>
        <w:pStyle w:val="0"/>
        <w:jc w:val="center"/>
      </w:pPr>
      <w:r>
        <w:rPr>
          <w:sz w:val="24"/>
        </w:rPr>
        <w:t xml:space="preserve">об аннулировании разрешения на установку и эксплуатацию</w:t>
      </w:r>
    </w:p>
    <w:p>
      <w:pPr>
        <w:pStyle w:val="0"/>
        <w:jc w:val="center"/>
      </w:pPr>
      <w:r>
        <w:rPr>
          <w:sz w:val="24"/>
        </w:rPr>
        <w:t xml:space="preserve">рекламной конструкции</w:t>
      </w:r>
    </w:p>
    <w:p>
      <w:pPr>
        <w:pStyle w:val="0"/>
        <w:jc w:val="center"/>
      </w:pPr>
      <w:r>
        <w:rPr>
          <w:sz w:val="24"/>
        </w:rPr>
        <w:t xml:space="preserve">от _____________________ N _______</w:t>
      </w:r>
    </w:p>
    <w:p>
      <w:pPr>
        <w:pStyle w:val="0"/>
        <w:jc w:val="center"/>
      </w:pPr>
      <w:r>
        <w:rPr>
          <w:sz w:val="24"/>
        </w:rPr>
      </w:r>
    </w:p>
    <w:p>
      <w:pPr>
        <w:pStyle w:val="0"/>
        <w:ind w:firstLine="540"/>
        <w:jc w:val="both"/>
      </w:pPr>
      <w:r>
        <w:rPr>
          <w:sz w:val="24"/>
        </w:rPr>
        <w:t xml:space="preserve">На основании уведомления от ____________________ N _______________ и в соответствии со </w:t>
      </w:r>
      <w:r>
        <w:rPr>
          <w:sz w:val="24"/>
        </w:rPr>
        <w:t xml:space="preserve">статьей 19</w:t>
      </w:r>
      <w:r>
        <w:rPr>
          <w:sz w:val="24"/>
        </w:rPr>
        <w:t xml:space="preserve"> Федерального закона от 13.03.2006 N 38-ФЗ "О рекламе" принято решение об аннулировании разрешения на установку и эксплуатацию рекламной конструкции от _______________ N _____________.</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3828"/>
        <w:gridCol w:w="2948"/>
        <w:gridCol w:w="2211"/>
      </w:tblGrid>
      <w:tr>
        <w:tc>
          <w:tcPr>
            <w:tcW w:w="3828" w:type="dxa"/>
            <w:tcBorders>
              <w:top w:val="nil"/>
              <w:left w:val="nil"/>
              <w:right w:val="nil"/>
            </w:tcBorders>
          </w:tcPr>
          <w:p>
            <w:pPr>
              <w:pStyle w:val="0"/>
              <w:jc w:val="both"/>
            </w:pPr>
            <w:r>
              <w:rPr>
                <w:sz w:val="24"/>
              </w:rPr>
            </w:r>
          </w:p>
        </w:tc>
        <w:tc>
          <w:tcPr>
            <w:tcW w:w="2948" w:type="dxa"/>
            <w:tcBorders>
              <w:top w:val="nil"/>
              <w:left w:val="nil"/>
              <w:right w:val="nil"/>
            </w:tcBorders>
          </w:tcPr>
          <w:p>
            <w:pPr>
              <w:pStyle w:val="0"/>
              <w:jc w:val="both"/>
            </w:pPr>
            <w:r>
              <w:rPr>
                <w:sz w:val="24"/>
              </w:rPr>
            </w:r>
          </w:p>
        </w:tc>
        <w:tc>
          <w:tcPr>
            <w:tcW w:w="2211" w:type="dxa"/>
            <w:tcBorders>
              <w:top w:val="nil"/>
              <w:left w:val="nil"/>
              <w:right w:val="nil"/>
            </w:tcBorders>
          </w:tcPr>
          <w:p>
            <w:pPr>
              <w:pStyle w:val="0"/>
              <w:jc w:val="both"/>
            </w:pPr>
            <w:r>
              <w:rPr>
                <w:sz w:val="24"/>
              </w:rPr>
            </w:r>
          </w:p>
        </w:tc>
      </w:tr>
      <w:tr>
        <w:tblPrEx>
          <w:tblBorders>
            <w:insideV w:val="single" w:sz="4"/>
          </w:tblBorders>
        </w:tblPrEx>
        <w:tc>
          <w:tcPr>
            <w:tcW w:w="3828" w:type="dxa"/>
            <w:tcBorders>
              <w:left w:val="nil"/>
              <w:bottom w:val="nil"/>
            </w:tcBorders>
          </w:tcPr>
          <w:p>
            <w:pPr>
              <w:pStyle w:val="0"/>
              <w:jc w:val="center"/>
            </w:pPr>
            <w:r>
              <w:rPr>
                <w:sz w:val="24"/>
              </w:rPr>
              <w:t xml:space="preserve">(должность уполномоченного лица</w:t>
            </w:r>
          </w:p>
          <w:p>
            <w:pPr>
              <w:pStyle w:val="0"/>
              <w:jc w:val="center"/>
            </w:pPr>
            <w:r>
              <w:rPr>
                <w:sz w:val="24"/>
              </w:rPr>
              <w:t xml:space="preserve">органа исполнительной власти</w:t>
            </w:r>
          </w:p>
          <w:p>
            <w:pPr>
              <w:pStyle w:val="0"/>
              <w:jc w:val="center"/>
            </w:pPr>
            <w:r>
              <w:rPr>
                <w:sz w:val="24"/>
              </w:rPr>
              <w:t xml:space="preserve">субъекта Российской Федерации)</w:t>
            </w:r>
          </w:p>
        </w:tc>
        <w:tc>
          <w:tcPr>
            <w:tcW w:w="2948" w:type="dxa"/>
            <w:vAlign w:val="center"/>
          </w:tcPr>
          <w:p>
            <w:pPr>
              <w:pStyle w:val="0"/>
              <w:jc w:val="center"/>
            </w:pPr>
            <w:r>
              <w:rPr>
                <w:sz w:val="24"/>
              </w:rPr>
              <w:t xml:space="preserve">Сведения о сертификате</w:t>
            </w:r>
          </w:p>
          <w:p>
            <w:pPr>
              <w:pStyle w:val="0"/>
              <w:jc w:val="center"/>
            </w:pPr>
            <w:r>
              <w:rPr>
                <w:sz w:val="24"/>
              </w:rPr>
              <w:t xml:space="preserve">электронной подписи</w:t>
            </w:r>
          </w:p>
        </w:tc>
        <w:tc>
          <w:tcPr>
            <w:tcW w:w="2211" w:type="dxa"/>
            <w:tcBorders>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установку и эксплуатацию</w:t>
      </w:r>
    </w:p>
    <w:p>
      <w:pPr>
        <w:pStyle w:val="0"/>
        <w:jc w:val="right"/>
      </w:pPr>
      <w:r>
        <w:rPr>
          <w:sz w:val="24"/>
        </w:rPr>
        <w:t xml:space="preserve">рекламных конструкций на соответствующей территории,</w:t>
      </w:r>
    </w:p>
    <w:p>
      <w:pPr>
        <w:pStyle w:val="0"/>
        <w:jc w:val="right"/>
      </w:pPr>
      <w:r>
        <w:rPr>
          <w:sz w:val="24"/>
        </w:rPr>
        <w:t xml:space="preserve">аннулирование такого разрешения"</w:t>
      </w:r>
    </w:p>
    <w:p>
      <w:pPr>
        <w:pStyle w:val="0"/>
        <w:ind w:firstLine="540"/>
        <w:jc w:val="both"/>
      </w:pPr>
      <w:r>
        <w:rPr>
          <w:sz w:val="24"/>
        </w:rPr>
      </w:r>
    </w:p>
    <w:p>
      <w:pPr>
        <w:pStyle w:val="1"/>
        <w:jc w:val="both"/>
      </w:pPr>
      <w:r>
        <w:rPr>
          <w:sz w:val="20"/>
        </w:rPr>
        <w:t xml:space="preserve">                                           Кому: __________________________</w:t>
      </w:r>
    </w:p>
    <w:p>
      <w:pPr>
        <w:pStyle w:val="1"/>
        <w:jc w:val="both"/>
      </w:pPr>
      <w:r>
        <w:rPr>
          <w:sz w:val="20"/>
        </w:rPr>
        <w:t xml:space="preserve">                                           ИНН: ___________________________</w:t>
      </w:r>
    </w:p>
    <w:p>
      <w:pPr>
        <w:pStyle w:val="1"/>
        <w:jc w:val="both"/>
      </w:pPr>
      <w:r>
        <w:rPr>
          <w:sz w:val="20"/>
        </w:rPr>
        <w:t xml:space="preserve">                                           Представитель: _________________</w:t>
      </w:r>
    </w:p>
    <w:p>
      <w:pPr>
        <w:pStyle w:val="1"/>
        <w:jc w:val="both"/>
      </w:pPr>
      <w:r>
        <w:rPr>
          <w:sz w:val="20"/>
        </w:rPr>
        <w:t xml:space="preserve">                                           Контактные данные представителя:</w:t>
      </w:r>
    </w:p>
    <w:p>
      <w:pPr>
        <w:pStyle w:val="1"/>
        <w:jc w:val="both"/>
      </w:pPr>
      <w:r>
        <w:rPr>
          <w:sz w:val="20"/>
        </w:rPr>
        <w:t xml:space="preserve">                                           Телефон: _______________________</w:t>
      </w:r>
    </w:p>
    <w:p>
      <w:pPr>
        <w:pStyle w:val="1"/>
        <w:jc w:val="both"/>
      </w:pPr>
      <w:r>
        <w:rPr>
          <w:sz w:val="20"/>
        </w:rPr>
        <w:t xml:space="preserve">                                           Адрес электронной почты:</w:t>
      </w:r>
    </w:p>
    <w:p>
      <w:pPr>
        <w:pStyle w:val="1"/>
        <w:jc w:val="both"/>
      </w:pPr>
      <w:r>
        <w:rPr>
          <w:sz w:val="20"/>
        </w:rPr>
        <w:t xml:space="preserve">                                           ________________________________</w:t>
      </w:r>
    </w:p>
    <w:p>
      <w:pPr>
        <w:pStyle w:val="1"/>
        <w:jc w:val="both"/>
      </w:pPr>
      <w:r>
        <w:rPr>
          <w:sz w:val="20"/>
        </w:rPr>
      </w:r>
    </w:p>
    <w:bookmarkStart w:id="769" w:name="P769"/>
    <w:bookmarkEnd w:id="769"/>
    <w:p>
      <w:pPr>
        <w:pStyle w:val="1"/>
        <w:jc w:val="both"/>
      </w:pPr>
      <w:r>
        <w:rPr>
          <w:sz w:val="20"/>
        </w:rPr>
        <w:t xml:space="preserve">                                  РЕШЕНИЕ</w:t>
      </w:r>
    </w:p>
    <w:p>
      <w:pPr>
        <w:pStyle w:val="1"/>
        <w:jc w:val="both"/>
      </w:pPr>
      <w:r>
        <w:rPr>
          <w:sz w:val="20"/>
        </w:rPr>
        <w:t xml:space="preserve">                      об отказе в приеме документов/</w:t>
      </w:r>
    </w:p>
    <w:p>
      <w:pPr>
        <w:pStyle w:val="1"/>
        <w:jc w:val="both"/>
      </w:pPr>
      <w:r>
        <w:rPr>
          <w:sz w:val="20"/>
        </w:rPr>
        <w:t xml:space="preserve">              об отказе в предоставлении муниципальной услуги</w:t>
      </w:r>
    </w:p>
    <w:p>
      <w:pPr>
        <w:pStyle w:val="1"/>
        <w:jc w:val="both"/>
      </w:pPr>
      <w:r>
        <w:rPr>
          <w:sz w:val="20"/>
        </w:rPr>
        <w:t xml:space="preserve">                    от _____________________ N _______</w:t>
      </w:r>
    </w:p>
    <w:p>
      <w:pPr>
        <w:pStyle w:val="1"/>
        <w:jc w:val="both"/>
      </w:pPr>
      <w:r>
        <w:rPr>
          <w:sz w:val="20"/>
        </w:rPr>
      </w:r>
    </w:p>
    <w:p>
      <w:pPr>
        <w:pStyle w:val="1"/>
        <w:jc w:val="both"/>
      </w:pPr>
      <w:r>
        <w:rPr>
          <w:sz w:val="20"/>
        </w:rPr>
        <w:t xml:space="preserve">    На  основании  поступившего  запроса,  зарегистрированного ____________</w:t>
      </w:r>
    </w:p>
    <w:p>
      <w:pPr>
        <w:pStyle w:val="1"/>
        <w:jc w:val="both"/>
      </w:pPr>
      <w:r>
        <w:rPr>
          <w:sz w:val="20"/>
        </w:rPr>
        <w:t xml:space="preserve">N ______________, принято решение об отказе в приеме документов/об отказе в</w:t>
      </w:r>
    </w:p>
    <w:p>
      <w:pPr>
        <w:pStyle w:val="1"/>
        <w:jc w:val="both"/>
      </w:pPr>
      <w:r>
        <w:rPr>
          <w:sz w:val="20"/>
        </w:rPr>
        <w:t xml:space="preserve">предоставлении муниципальной услуги по следующим основаниям: 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Разъяснение причин отказа: 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Вы  вправе  повторно  обратиться  в уполномоченный орган с заявлением о</w:t>
      </w:r>
    </w:p>
    <w:p>
      <w:pPr>
        <w:pStyle w:val="1"/>
        <w:jc w:val="both"/>
      </w:pPr>
      <w:r>
        <w:rPr>
          <w:sz w:val="20"/>
        </w:rPr>
        <w:t xml:space="preserve">предоставлении муниципальной услуги после устранения указанных нарушений.</w:t>
      </w:r>
    </w:p>
    <w:p>
      <w:pPr>
        <w:pStyle w:val="1"/>
        <w:jc w:val="both"/>
      </w:pPr>
      <w:r>
        <w:rPr>
          <w:sz w:val="20"/>
        </w:rPr>
      </w:r>
    </w:p>
    <w:p>
      <w:pPr>
        <w:pStyle w:val="1"/>
        <w:jc w:val="both"/>
      </w:pPr>
      <w:r>
        <w:rPr>
          <w:sz w:val="20"/>
        </w:rPr>
        <w:t xml:space="preserve">    Данный   отказ   может   быть  обжалован  в  досудебном  порядке  путем</w:t>
      </w:r>
    </w:p>
    <w:p>
      <w:pPr>
        <w:pStyle w:val="1"/>
        <w:jc w:val="both"/>
      </w:pPr>
      <w:r>
        <w:rPr>
          <w:sz w:val="20"/>
        </w:rPr>
        <w:t xml:space="preserve">направления жалобы в уполномоченный орган, а также в судебном порядке.</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3828"/>
        <w:gridCol w:w="3118"/>
        <w:gridCol w:w="2041"/>
      </w:tblGrid>
      <w:tr>
        <w:tc>
          <w:tcPr>
            <w:tcW w:w="3828" w:type="dxa"/>
            <w:tcBorders>
              <w:top w:val="nil"/>
              <w:left w:val="nil"/>
              <w:right w:val="nil"/>
            </w:tcBorders>
          </w:tcPr>
          <w:p>
            <w:pPr>
              <w:pStyle w:val="0"/>
              <w:jc w:val="both"/>
            </w:pPr>
            <w:r>
              <w:rPr>
                <w:sz w:val="24"/>
              </w:rPr>
            </w:r>
          </w:p>
        </w:tc>
        <w:tc>
          <w:tcPr>
            <w:tcW w:w="3118" w:type="dxa"/>
            <w:tcBorders>
              <w:top w:val="nil"/>
              <w:left w:val="nil"/>
              <w:right w:val="nil"/>
            </w:tcBorders>
          </w:tcPr>
          <w:p>
            <w:pPr>
              <w:pStyle w:val="0"/>
              <w:jc w:val="both"/>
            </w:pPr>
            <w:r>
              <w:rPr>
                <w:sz w:val="24"/>
              </w:rPr>
            </w:r>
          </w:p>
        </w:tc>
        <w:tc>
          <w:tcPr>
            <w:tcW w:w="2041" w:type="dxa"/>
            <w:tcBorders>
              <w:top w:val="nil"/>
              <w:left w:val="nil"/>
              <w:right w:val="nil"/>
            </w:tcBorders>
          </w:tcPr>
          <w:p>
            <w:pPr>
              <w:pStyle w:val="0"/>
              <w:jc w:val="both"/>
            </w:pPr>
            <w:r>
              <w:rPr>
                <w:sz w:val="24"/>
              </w:rPr>
            </w:r>
          </w:p>
        </w:tc>
      </w:tr>
      <w:tr>
        <w:tblPrEx>
          <w:tblBorders>
            <w:insideV w:val="single" w:sz="4"/>
          </w:tblBorders>
        </w:tblPrEx>
        <w:tc>
          <w:tcPr>
            <w:tcW w:w="3828" w:type="dxa"/>
            <w:tcBorders>
              <w:left w:val="nil"/>
              <w:bottom w:val="nil"/>
            </w:tcBorders>
          </w:tcPr>
          <w:p>
            <w:pPr>
              <w:pStyle w:val="0"/>
              <w:jc w:val="center"/>
            </w:pPr>
            <w:r>
              <w:rPr>
                <w:sz w:val="24"/>
              </w:rPr>
              <w:t xml:space="preserve">(должность уполномоченного лица</w:t>
            </w:r>
          </w:p>
          <w:p>
            <w:pPr>
              <w:pStyle w:val="0"/>
              <w:jc w:val="center"/>
            </w:pPr>
            <w:r>
              <w:rPr>
                <w:sz w:val="24"/>
              </w:rPr>
              <w:t xml:space="preserve">органа исполнительной власти</w:t>
            </w:r>
          </w:p>
          <w:p>
            <w:pPr>
              <w:pStyle w:val="0"/>
              <w:jc w:val="center"/>
            </w:pPr>
            <w:r>
              <w:rPr>
                <w:sz w:val="24"/>
              </w:rPr>
              <w:t xml:space="preserve">субъекта Российской Федерации)</w:t>
            </w:r>
          </w:p>
        </w:tc>
        <w:tc>
          <w:tcPr>
            <w:tcW w:w="3118" w:type="dxa"/>
            <w:vAlign w:val="center"/>
          </w:tcPr>
          <w:p>
            <w:pPr>
              <w:pStyle w:val="0"/>
              <w:jc w:val="center"/>
            </w:pPr>
            <w:r>
              <w:rPr>
                <w:sz w:val="24"/>
              </w:rPr>
              <w:t xml:space="preserve">Сведения о сертификате</w:t>
            </w:r>
          </w:p>
          <w:p>
            <w:pPr>
              <w:pStyle w:val="0"/>
              <w:jc w:val="center"/>
            </w:pPr>
            <w:r>
              <w:rPr>
                <w:sz w:val="24"/>
              </w:rPr>
              <w:t xml:space="preserve">электронной подписи</w:t>
            </w:r>
          </w:p>
        </w:tc>
        <w:tc>
          <w:tcPr>
            <w:tcW w:w="2041" w:type="dxa"/>
            <w:tcBorders>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"Выдача разрешения на установку и эксплуатацию</w:t>
      </w:r>
    </w:p>
    <w:p>
      <w:pPr>
        <w:pStyle w:val="0"/>
        <w:jc w:val="right"/>
      </w:pPr>
      <w:r>
        <w:rPr>
          <w:sz w:val="24"/>
        </w:rPr>
        <w:t xml:space="preserve">рекламных конструкций на соответствующей территории,</w:t>
      </w:r>
    </w:p>
    <w:p>
      <w:pPr>
        <w:pStyle w:val="0"/>
        <w:jc w:val="right"/>
      </w:pPr>
      <w:r>
        <w:rPr>
          <w:sz w:val="24"/>
        </w:rPr>
        <w:t xml:space="preserve">аннулирование такого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20.01.2023 N 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Начальнику управления</w:t>
      </w:r>
    </w:p>
    <w:p>
      <w:pPr>
        <w:pStyle w:val="1"/>
        <w:jc w:val="both"/>
      </w:pPr>
      <w:r>
        <w:rPr>
          <w:sz w:val="20"/>
        </w:rPr>
        <w:t xml:space="preserve">                                           муниципального контроля</w:t>
      </w:r>
    </w:p>
    <w:p>
      <w:pPr>
        <w:pStyle w:val="1"/>
        <w:jc w:val="both"/>
      </w:pPr>
      <w:r>
        <w:rPr>
          <w:sz w:val="20"/>
        </w:rPr>
        <w:t xml:space="preserve">                                     администрации города Нижневартовска</w:t>
      </w:r>
    </w:p>
    <w:p>
      <w:pPr>
        <w:pStyle w:val="1"/>
        <w:jc w:val="both"/>
      </w:pPr>
      <w:r>
        <w:rPr>
          <w:sz w:val="20"/>
        </w:rPr>
        <w:t xml:space="preserve">                                 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                                     заявителя - физического лица,</w:t>
      </w:r>
    </w:p>
    <w:p>
      <w:pPr>
        <w:pStyle w:val="1"/>
        <w:jc w:val="both"/>
      </w:pPr>
      <w:r>
        <w:rPr>
          <w:sz w:val="20"/>
        </w:rPr>
        <w:t xml:space="preserve">                                    наименование юридического лица,</w:t>
      </w:r>
    </w:p>
    <w:p>
      <w:pPr>
        <w:pStyle w:val="1"/>
        <w:jc w:val="both"/>
      </w:pPr>
      <w:r>
        <w:rPr>
          <w:sz w:val="20"/>
        </w:rPr>
        <w:t xml:space="preserve">                                     уполномоченного представителя)</w:t>
      </w:r>
    </w:p>
    <w:p>
      <w:pPr>
        <w:pStyle w:val="1"/>
        <w:jc w:val="both"/>
      </w:pPr>
      <w:r>
        <w:rPr>
          <w:sz w:val="20"/>
        </w:rPr>
        <w:t xml:space="preserve">                                 __________________________________________</w:t>
      </w:r>
    </w:p>
    <w:p>
      <w:pPr>
        <w:pStyle w:val="1"/>
        <w:jc w:val="both"/>
      </w:pPr>
      <w:r>
        <w:rPr>
          <w:sz w:val="20"/>
        </w:rPr>
        <w:t xml:space="preserve">                                     (указываются данные о заявителе</w:t>
      </w:r>
    </w:p>
    <w:p>
      <w:pPr>
        <w:pStyle w:val="1"/>
        <w:jc w:val="both"/>
      </w:pPr>
      <w:r>
        <w:rPr>
          <w:sz w:val="20"/>
        </w:rPr>
        <w:t xml:space="preserve">                          либо заявитель вправе приложить копии документов,</w:t>
      </w:r>
    </w:p>
    <w:p>
      <w:pPr>
        <w:pStyle w:val="1"/>
        <w:jc w:val="both"/>
      </w:pPr>
      <w:r>
        <w:rPr>
          <w:sz w:val="20"/>
        </w:rPr>
        <w:t xml:space="preserve">                                       содержащих такие данные &lt;*&gt;)</w:t>
      </w:r>
    </w:p>
    <w:p>
      <w:pPr>
        <w:pStyle w:val="1"/>
        <w:jc w:val="both"/>
      </w:pPr>
      <w:r>
        <w:rPr>
          <w:sz w:val="20"/>
        </w:rPr>
        <w:t xml:space="preserve">                                почтовый адрес: ___________________________</w:t>
      </w:r>
    </w:p>
    <w:p>
      <w:pPr>
        <w:pStyle w:val="1"/>
        <w:jc w:val="both"/>
      </w:pPr>
      <w:r>
        <w:rPr>
          <w:sz w:val="20"/>
        </w:rPr>
        <w:t xml:space="preserve">                                телефон: __________________________________</w:t>
      </w:r>
    </w:p>
    <w:p>
      <w:pPr>
        <w:pStyle w:val="1"/>
        <w:jc w:val="both"/>
      </w:pPr>
      <w:r>
        <w:rPr>
          <w:sz w:val="20"/>
        </w:rPr>
        <w:t xml:space="preserve">                               адрес электронной почты: ___________________</w:t>
      </w:r>
    </w:p>
    <w:p>
      <w:pPr>
        <w:pStyle w:val="1"/>
        <w:jc w:val="both"/>
      </w:pPr>
      <w:r>
        <w:rPr>
          <w:sz w:val="20"/>
        </w:rPr>
      </w:r>
    </w:p>
    <w:bookmarkStart w:id="829" w:name="P829"/>
    <w:bookmarkEnd w:id="829"/>
    <w:p>
      <w:pPr>
        <w:pStyle w:val="1"/>
        <w:jc w:val="both"/>
      </w:pPr>
      <w:r>
        <w:rPr>
          <w:sz w:val="20"/>
        </w:rPr>
        <w:t xml:space="preserve">          Заявление о предоставлении муниципальной услуги "Выдача</w:t>
      </w:r>
    </w:p>
    <w:p>
      <w:pPr>
        <w:pStyle w:val="1"/>
        <w:jc w:val="both"/>
      </w:pPr>
      <w:r>
        <w:rPr>
          <w:sz w:val="20"/>
        </w:rPr>
        <w:t xml:space="preserve">       разрешения на установку и эксплуатацию рекламных конструкций</w:t>
      </w:r>
    </w:p>
    <w:p>
      <w:pPr>
        <w:pStyle w:val="1"/>
        <w:jc w:val="both"/>
      </w:pPr>
      <w:r>
        <w:rPr>
          <w:sz w:val="20"/>
        </w:rPr>
        <w:t xml:space="preserve">            на соответствующей территории, аннулирование такого</w:t>
      </w:r>
    </w:p>
    <w:p>
      <w:pPr>
        <w:pStyle w:val="1"/>
        <w:jc w:val="both"/>
      </w:pPr>
      <w:r>
        <w:rPr>
          <w:sz w:val="20"/>
        </w:rPr>
        <w:t xml:space="preserve">                                разрешения"</w:t>
      </w:r>
    </w:p>
    <w:p>
      <w:pPr>
        <w:pStyle w:val="1"/>
        <w:jc w:val="both"/>
      </w:pPr>
      <w:r>
        <w:rPr>
          <w:sz w:val="20"/>
        </w:rPr>
      </w:r>
    </w:p>
    <w:p>
      <w:pPr>
        <w:pStyle w:val="1"/>
        <w:jc w:val="both"/>
      </w:pPr>
      <w:r>
        <w:rPr>
          <w:sz w:val="20"/>
        </w:rPr>
        <w:t xml:space="preserve">    Прошу выдать:</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разрешение на установку и эксплуатацию рекламной конструкции;</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решение  об  аннулировании  разрешения  на  установку и эксплуатацию</w:t>
      </w:r>
    </w:p>
    <w:p>
      <w:pPr>
        <w:pStyle w:val="1"/>
        <w:jc w:val="both"/>
      </w:pPr>
      <w:r>
        <w:rPr>
          <w:sz w:val="20"/>
        </w:rPr>
        <w:t xml:space="preserve">рекламной конструкции.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6"/>
        <w:gridCol w:w="4210"/>
      </w:tblGrid>
      <w:tr>
        <w:tc>
          <w:tcPr>
            <w:gridSpan w:val="2"/>
            <w:tcW w:w="8916" w:type="dxa"/>
          </w:tcPr>
          <w:p>
            <w:pPr>
              <w:pStyle w:val="0"/>
              <w:jc w:val="center"/>
            </w:pPr>
            <w:r>
              <w:rPr>
                <w:sz w:val="24"/>
              </w:rPr>
              <w:t xml:space="preserve">Сведения о представителе</w:t>
            </w:r>
          </w:p>
        </w:tc>
      </w:tr>
      <w:tr>
        <w:tc>
          <w:tcPr>
            <w:tcW w:w="4706" w:type="dxa"/>
          </w:tcPr>
          <w:p>
            <w:pPr>
              <w:pStyle w:val="0"/>
              <w:jc w:val="both"/>
            </w:pPr>
            <w:r>
              <w:rPr>
                <w:sz w:val="24"/>
              </w:rPr>
              <w:t xml:space="preserve">Категория представителя</w:t>
            </w:r>
          </w:p>
        </w:tc>
        <w:tc>
          <w:tcPr>
            <w:tcW w:w="4210" w:type="dxa"/>
          </w:tcPr>
          <w:p>
            <w:pPr>
              <w:pStyle w:val="0"/>
              <w:jc w:val="both"/>
            </w:pPr>
            <w:r>
              <w:rPr>
                <w:sz w:val="24"/>
              </w:rPr>
            </w:r>
          </w:p>
        </w:tc>
      </w:tr>
      <w:tr>
        <w:tc>
          <w:tcPr>
            <w:tcW w:w="4706" w:type="dxa"/>
          </w:tcPr>
          <w:p>
            <w:pPr>
              <w:pStyle w:val="0"/>
              <w:jc w:val="both"/>
            </w:pPr>
            <w:r>
              <w:rPr>
                <w:sz w:val="24"/>
              </w:rPr>
              <w:t xml:space="preserve">Полное наименование</w:t>
            </w:r>
          </w:p>
        </w:tc>
        <w:tc>
          <w:tcPr>
            <w:tcW w:w="4210" w:type="dxa"/>
          </w:tcPr>
          <w:p>
            <w:pPr>
              <w:pStyle w:val="0"/>
              <w:jc w:val="both"/>
            </w:pPr>
            <w:r>
              <w:rPr>
                <w:sz w:val="24"/>
              </w:rPr>
            </w:r>
          </w:p>
        </w:tc>
      </w:tr>
      <w:tr>
        <w:tc>
          <w:tcPr>
            <w:tcW w:w="4706" w:type="dxa"/>
          </w:tcPr>
          <w:p>
            <w:pPr>
              <w:pStyle w:val="0"/>
              <w:jc w:val="both"/>
            </w:pPr>
            <w:r>
              <w:rPr>
                <w:sz w:val="24"/>
              </w:rPr>
              <w:t xml:space="preserve">Фамилия</w:t>
            </w:r>
          </w:p>
        </w:tc>
        <w:tc>
          <w:tcPr>
            <w:tcW w:w="4210" w:type="dxa"/>
          </w:tcPr>
          <w:p>
            <w:pPr>
              <w:pStyle w:val="0"/>
              <w:jc w:val="both"/>
            </w:pPr>
            <w:r>
              <w:rPr>
                <w:sz w:val="24"/>
              </w:rPr>
            </w:r>
          </w:p>
        </w:tc>
      </w:tr>
      <w:tr>
        <w:tc>
          <w:tcPr>
            <w:tcW w:w="4706" w:type="dxa"/>
          </w:tcPr>
          <w:p>
            <w:pPr>
              <w:pStyle w:val="0"/>
              <w:jc w:val="both"/>
            </w:pPr>
            <w:r>
              <w:rPr>
                <w:sz w:val="24"/>
              </w:rPr>
              <w:t xml:space="preserve">Имя</w:t>
            </w:r>
          </w:p>
        </w:tc>
        <w:tc>
          <w:tcPr>
            <w:tcW w:w="4210" w:type="dxa"/>
          </w:tcPr>
          <w:p>
            <w:pPr>
              <w:pStyle w:val="0"/>
              <w:jc w:val="both"/>
            </w:pPr>
            <w:r>
              <w:rPr>
                <w:sz w:val="24"/>
              </w:rPr>
            </w:r>
          </w:p>
        </w:tc>
      </w:tr>
      <w:tr>
        <w:tc>
          <w:tcPr>
            <w:tcW w:w="4706" w:type="dxa"/>
          </w:tcPr>
          <w:p>
            <w:pPr>
              <w:pStyle w:val="0"/>
              <w:jc w:val="both"/>
            </w:pPr>
            <w:r>
              <w:rPr>
                <w:sz w:val="24"/>
              </w:rPr>
              <w:t xml:space="preserve">Отчество</w:t>
            </w:r>
          </w:p>
        </w:tc>
        <w:tc>
          <w:tcPr>
            <w:tcW w:w="4210" w:type="dxa"/>
          </w:tcPr>
          <w:p>
            <w:pPr>
              <w:pStyle w:val="0"/>
              <w:jc w:val="both"/>
            </w:pPr>
            <w:r>
              <w:rPr>
                <w:sz w:val="24"/>
              </w:rPr>
            </w:r>
          </w:p>
        </w:tc>
      </w:tr>
      <w:tr>
        <w:tc>
          <w:tcPr>
            <w:tcW w:w="4706" w:type="dxa"/>
          </w:tcPr>
          <w:p>
            <w:pPr>
              <w:pStyle w:val="0"/>
              <w:jc w:val="both"/>
            </w:pPr>
            <w:r>
              <w:rPr>
                <w:sz w:val="24"/>
              </w:rPr>
              <w:t xml:space="preserve">Адрес электронной почты</w:t>
            </w:r>
          </w:p>
        </w:tc>
        <w:tc>
          <w:tcPr>
            <w:tcW w:w="4210" w:type="dxa"/>
          </w:tcPr>
          <w:p>
            <w:pPr>
              <w:pStyle w:val="0"/>
              <w:jc w:val="both"/>
            </w:pPr>
            <w:r>
              <w:rPr>
                <w:sz w:val="24"/>
              </w:rPr>
            </w:r>
          </w:p>
        </w:tc>
      </w:tr>
      <w:tr>
        <w:tc>
          <w:tcPr>
            <w:tcW w:w="4706" w:type="dxa"/>
          </w:tcPr>
          <w:p>
            <w:pPr>
              <w:pStyle w:val="0"/>
              <w:jc w:val="both"/>
            </w:pPr>
            <w:r>
              <w:rPr>
                <w:sz w:val="24"/>
              </w:rPr>
              <w:t xml:space="preserve">Номер телефона</w:t>
            </w:r>
          </w:p>
        </w:tc>
        <w:tc>
          <w:tcPr>
            <w:tcW w:w="4210" w:type="dxa"/>
          </w:tcPr>
          <w:p>
            <w:pPr>
              <w:pStyle w:val="0"/>
              <w:jc w:val="both"/>
            </w:pPr>
            <w:r>
              <w:rPr>
                <w:sz w:val="24"/>
              </w:rPr>
            </w:r>
          </w:p>
        </w:tc>
      </w:tr>
      <w:tr>
        <w:tc>
          <w:tcPr>
            <w:tcW w:w="4706" w:type="dxa"/>
          </w:tcPr>
          <w:p>
            <w:pPr>
              <w:pStyle w:val="0"/>
              <w:jc w:val="both"/>
            </w:pPr>
            <w:r>
              <w:rPr>
                <w:sz w:val="24"/>
              </w:rPr>
              <w:t xml:space="preserve">Дата рождения</w:t>
            </w:r>
          </w:p>
        </w:tc>
        <w:tc>
          <w:tcPr>
            <w:tcW w:w="4210" w:type="dxa"/>
          </w:tcPr>
          <w:p>
            <w:pPr>
              <w:pStyle w:val="0"/>
              <w:jc w:val="both"/>
            </w:pPr>
            <w:r>
              <w:rPr>
                <w:sz w:val="24"/>
              </w:rPr>
            </w:r>
          </w:p>
        </w:tc>
      </w:tr>
      <w:tr>
        <w:tc>
          <w:tcPr>
            <w:tcW w:w="4706" w:type="dxa"/>
          </w:tcPr>
          <w:p>
            <w:pPr>
              <w:pStyle w:val="0"/>
              <w:jc w:val="both"/>
            </w:pPr>
            <w:r>
              <w:rPr>
                <w:sz w:val="24"/>
              </w:rPr>
              <w:t xml:space="preserve">Пол</w:t>
            </w:r>
          </w:p>
        </w:tc>
        <w:tc>
          <w:tcPr>
            <w:tcW w:w="4210" w:type="dxa"/>
          </w:tcPr>
          <w:p>
            <w:pPr>
              <w:pStyle w:val="0"/>
              <w:jc w:val="both"/>
            </w:pPr>
            <w:r>
              <w:rPr>
                <w:sz w:val="24"/>
              </w:rPr>
            </w:r>
          </w:p>
        </w:tc>
      </w:tr>
      <w:tr>
        <w:tc>
          <w:tcPr>
            <w:tcW w:w="4706" w:type="dxa"/>
          </w:tcPr>
          <w:p>
            <w:pPr>
              <w:pStyle w:val="0"/>
              <w:jc w:val="both"/>
            </w:pPr>
            <w:r>
              <w:rPr>
                <w:sz w:val="24"/>
              </w:rPr>
              <w:t xml:space="preserve">СНИЛС</w:t>
            </w:r>
          </w:p>
        </w:tc>
        <w:tc>
          <w:tcPr>
            <w:tcW w:w="4210" w:type="dxa"/>
          </w:tcPr>
          <w:p>
            <w:pPr>
              <w:pStyle w:val="0"/>
              <w:jc w:val="both"/>
            </w:pPr>
            <w:r>
              <w:rPr>
                <w:sz w:val="24"/>
              </w:rPr>
            </w:r>
          </w:p>
        </w:tc>
      </w:tr>
      <w:tr>
        <w:tc>
          <w:tcPr>
            <w:tcW w:w="4706" w:type="dxa"/>
          </w:tcPr>
          <w:p>
            <w:pPr>
              <w:pStyle w:val="0"/>
              <w:jc w:val="both"/>
            </w:pPr>
            <w:r>
              <w:rPr>
                <w:sz w:val="24"/>
              </w:rPr>
              <w:t xml:space="preserve">Адрес регистрации</w:t>
            </w:r>
          </w:p>
        </w:tc>
        <w:tc>
          <w:tcPr>
            <w:tcW w:w="4210" w:type="dxa"/>
          </w:tcPr>
          <w:p>
            <w:pPr>
              <w:pStyle w:val="0"/>
              <w:jc w:val="both"/>
            </w:pPr>
            <w:r>
              <w:rPr>
                <w:sz w:val="24"/>
              </w:rPr>
            </w:r>
          </w:p>
        </w:tc>
      </w:tr>
      <w:tr>
        <w:tc>
          <w:tcPr>
            <w:tcW w:w="4706" w:type="dxa"/>
          </w:tcPr>
          <w:p>
            <w:pPr>
              <w:pStyle w:val="0"/>
              <w:jc w:val="both"/>
            </w:pPr>
            <w:r>
              <w:rPr>
                <w:sz w:val="24"/>
              </w:rPr>
              <w:t xml:space="preserve">Адрес проживания</w:t>
            </w:r>
          </w:p>
        </w:tc>
        <w:tc>
          <w:tcPr>
            <w:tcW w:w="4210" w:type="dxa"/>
          </w:tcPr>
          <w:p>
            <w:pPr>
              <w:pStyle w:val="0"/>
              <w:jc w:val="both"/>
            </w:pPr>
            <w:r>
              <w:rPr>
                <w:sz w:val="24"/>
              </w:rPr>
            </w:r>
          </w:p>
        </w:tc>
      </w:tr>
      <w:tr>
        <w:tc>
          <w:tcPr>
            <w:tcW w:w="4706" w:type="dxa"/>
          </w:tcPr>
          <w:p>
            <w:pPr>
              <w:pStyle w:val="0"/>
              <w:jc w:val="both"/>
            </w:pPr>
            <w:r>
              <w:rPr>
                <w:sz w:val="24"/>
              </w:rPr>
              <w:t xml:space="preserve">Гражданство</w:t>
            </w:r>
          </w:p>
        </w:tc>
        <w:tc>
          <w:tcPr>
            <w:tcW w:w="4210" w:type="dxa"/>
          </w:tcPr>
          <w:p>
            <w:pPr>
              <w:pStyle w:val="0"/>
              <w:jc w:val="both"/>
            </w:pPr>
            <w:r>
              <w:rPr>
                <w:sz w:val="24"/>
              </w:rPr>
            </w:r>
          </w:p>
        </w:tc>
      </w:tr>
      <w:tr>
        <w:tc>
          <w:tcPr>
            <w:gridSpan w:val="2"/>
            <w:tcW w:w="8916" w:type="dxa"/>
          </w:tcPr>
          <w:p>
            <w:pPr>
              <w:pStyle w:val="0"/>
              <w:jc w:val="center"/>
            </w:pPr>
            <w:r>
              <w:rPr>
                <w:sz w:val="24"/>
              </w:rPr>
              <w:t xml:space="preserve">Сведения о заявителе</w:t>
            </w:r>
          </w:p>
        </w:tc>
      </w:tr>
      <w:tr>
        <w:tc>
          <w:tcPr>
            <w:tcW w:w="4706" w:type="dxa"/>
          </w:tcPr>
          <w:p>
            <w:pPr>
              <w:pStyle w:val="0"/>
              <w:jc w:val="both"/>
            </w:pPr>
            <w:r>
              <w:rPr>
                <w:sz w:val="24"/>
              </w:rPr>
              <w:t xml:space="preserve">Категория заявителя</w:t>
            </w:r>
          </w:p>
        </w:tc>
        <w:tc>
          <w:tcPr>
            <w:tcW w:w="4210" w:type="dxa"/>
          </w:tcPr>
          <w:p>
            <w:pPr>
              <w:pStyle w:val="0"/>
              <w:jc w:val="both"/>
            </w:pPr>
            <w:r>
              <w:rPr>
                <w:sz w:val="24"/>
              </w:rPr>
            </w:r>
          </w:p>
        </w:tc>
      </w:tr>
      <w:tr>
        <w:tc>
          <w:tcPr>
            <w:tcW w:w="4706" w:type="dxa"/>
          </w:tcPr>
          <w:p>
            <w:pPr>
              <w:pStyle w:val="0"/>
              <w:jc w:val="both"/>
            </w:pPr>
            <w:r>
              <w:rPr>
                <w:sz w:val="24"/>
              </w:rPr>
              <w:t xml:space="preserve">Полное наименование</w:t>
            </w:r>
          </w:p>
        </w:tc>
        <w:tc>
          <w:tcPr>
            <w:tcW w:w="4210" w:type="dxa"/>
          </w:tcPr>
          <w:p>
            <w:pPr>
              <w:pStyle w:val="0"/>
              <w:jc w:val="both"/>
            </w:pPr>
            <w:r>
              <w:rPr>
                <w:sz w:val="24"/>
              </w:rPr>
            </w:r>
          </w:p>
        </w:tc>
      </w:tr>
      <w:tr>
        <w:tc>
          <w:tcPr>
            <w:tcW w:w="4706" w:type="dxa"/>
          </w:tcPr>
          <w:p>
            <w:pPr>
              <w:pStyle w:val="0"/>
              <w:jc w:val="both"/>
            </w:pPr>
            <w:r>
              <w:rPr>
                <w:sz w:val="24"/>
              </w:rPr>
              <w:t xml:space="preserve">ОГРНИП</w:t>
            </w:r>
          </w:p>
        </w:tc>
        <w:tc>
          <w:tcPr>
            <w:tcW w:w="4210" w:type="dxa"/>
          </w:tcPr>
          <w:p>
            <w:pPr>
              <w:pStyle w:val="0"/>
              <w:jc w:val="both"/>
            </w:pPr>
            <w:r>
              <w:rPr>
                <w:sz w:val="24"/>
              </w:rPr>
            </w:r>
          </w:p>
        </w:tc>
      </w:tr>
      <w:tr>
        <w:tc>
          <w:tcPr>
            <w:tcW w:w="4706" w:type="dxa"/>
          </w:tcPr>
          <w:p>
            <w:pPr>
              <w:pStyle w:val="0"/>
              <w:jc w:val="both"/>
            </w:pPr>
            <w:r>
              <w:rPr>
                <w:sz w:val="24"/>
              </w:rPr>
              <w:t xml:space="preserve">ОГРН</w:t>
            </w:r>
          </w:p>
        </w:tc>
        <w:tc>
          <w:tcPr>
            <w:tcW w:w="4210" w:type="dxa"/>
          </w:tcPr>
          <w:p>
            <w:pPr>
              <w:pStyle w:val="0"/>
              <w:jc w:val="both"/>
            </w:pPr>
            <w:r>
              <w:rPr>
                <w:sz w:val="24"/>
              </w:rPr>
            </w:r>
          </w:p>
        </w:tc>
      </w:tr>
      <w:tr>
        <w:tc>
          <w:tcPr>
            <w:tcW w:w="4706" w:type="dxa"/>
          </w:tcPr>
          <w:p>
            <w:pPr>
              <w:pStyle w:val="0"/>
              <w:jc w:val="both"/>
            </w:pPr>
            <w:r>
              <w:rPr>
                <w:sz w:val="24"/>
              </w:rPr>
              <w:t xml:space="preserve">ИНН</w:t>
            </w:r>
          </w:p>
        </w:tc>
        <w:tc>
          <w:tcPr>
            <w:tcW w:w="4210" w:type="dxa"/>
          </w:tcPr>
          <w:p>
            <w:pPr>
              <w:pStyle w:val="0"/>
              <w:jc w:val="both"/>
            </w:pPr>
            <w:r>
              <w:rPr>
                <w:sz w:val="24"/>
              </w:rPr>
            </w:r>
          </w:p>
        </w:tc>
      </w:tr>
      <w:tr>
        <w:tc>
          <w:tcPr>
            <w:gridSpan w:val="2"/>
            <w:tcW w:w="8916" w:type="dxa"/>
          </w:tcPr>
          <w:p>
            <w:pPr>
              <w:pStyle w:val="0"/>
              <w:jc w:val="center"/>
            </w:pPr>
            <w:r>
              <w:rPr>
                <w:sz w:val="24"/>
              </w:rPr>
              <w:t xml:space="preserve">Другие сведения</w:t>
            </w:r>
          </w:p>
        </w:tc>
      </w:tr>
      <w:tr>
        <w:tc>
          <w:tcPr>
            <w:tcW w:w="4706" w:type="dxa"/>
          </w:tcPr>
          <w:p>
            <w:pPr>
              <w:pStyle w:val="0"/>
              <w:jc w:val="both"/>
            </w:pPr>
            <w:r>
              <w:rPr>
                <w:sz w:val="24"/>
              </w:rPr>
              <w:t xml:space="preserve">Тип наружной рекламы</w:t>
            </w:r>
          </w:p>
        </w:tc>
        <w:tc>
          <w:tcPr>
            <w:tcW w:w="4210" w:type="dxa"/>
          </w:tcPr>
          <w:p>
            <w:pPr>
              <w:pStyle w:val="0"/>
              <w:jc w:val="both"/>
            </w:pPr>
            <w:r>
              <w:rPr>
                <w:sz w:val="24"/>
              </w:rPr>
            </w:r>
          </w:p>
        </w:tc>
      </w:tr>
      <w:tr>
        <w:tc>
          <w:tcPr>
            <w:tcW w:w="4706" w:type="dxa"/>
          </w:tcPr>
          <w:p>
            <w:pPr>
              <w:pStyle w:val="0"/>
              <w:jc w:val="both"/>
            </w:pPr>
            <w:r>
              <w:rPr>
                <w:sz w:val="24"/>
              </w:rPr>
              <w:t xml:space="preserve">Габариты (м)</w:t>
            </w:r>
          </w:p>
        </w:tc>
        <w:tc>
          <w:tcPr>
            <w:tcW w:w="4210" w:type="dxa"/>
          </w:tcPr>
          <w:p>
            <w:pPr>
              <w:pStyle w:val="0"/>
              <w:jc w:val="both"/>
            </w:pPr>
            <w:r>
              <w:rPr>
                <w:sz w:val="24"/>
              </w:rPr>
            </w:r>
          </w:p>
        </w:tc>
      </w:tr>
      <w:tr>
        <w:tc>
          <w:tcPr>
            <w:tcW w:w="4706" w:type="dxa"/>
          </w:tcPr>
          <w:p>
            <w:pPr>
              <w:pStyle w:val="0"/>
              <w:jc w:val="both"/>
            </w:pPr>
            <w:r>
              <w:rPr>
                <w:sz w:val="24"/>
              </w:rPr>
              <w:t xml:space="preserve">Материалы, применяемые при изготовлении</w:t>
            </w:r>
          </w:p>
        </w:tc>
        <w:tc>
          <w:tcPr>
            <w:tcW w:w="4210" w:type="dxa"/>
          </w:tcPr>
          <w:p>
            <w:pPr>
              <w:pStyle w:val="0"/>
              <w:jc w:val="both"/>
            </w:pPr>
            <w:r>
              <w:rPr>
                <w:sz w:val="24"/>
              </w:rPr>
            </w:r>
          </w:p>
        </w:tc>
      </w:tr>
      <w:tr>
        <w:tc>
          <w:tcPr>
            <w:tcW w:w="4706" w:type="dxa"/>
          </w:tcPr>
          <w:p>
            <w:pPr>
              <w:pStyle w:val="0"/>
              <w:jc w:val="both"/>
            </w:pPr>
            <w:r>
              <w:rPr>
                <w:sz w:val="24"/>
              </w:rPr>
              <w:t xml:space="preserve">Рекламная конструкция устанавливается по адресу</w:t>
            </w:r>
          </w:p>
        </w:tc>
        <w:tc>
          <w:tcPr>
            <w:tcW w:w="4210" w:type="dxa"/>
          </w:tcPr>
          <w:p>
            <w:pPr>
              <w:pStyle w:val="0"/>
              <w:jc w:val="both"/>
            </w:pPr>
            <w:r>
              <w:rPr>
                <w:sz w:val="24"/>
              </w:rPr>
            </w:r>
          </w:p>
        </w:tc>
      </w:tr>
      <w:tr>
        <w:tc>
          <w:tcPr>
            <w:tcW w:w="4706" w:type="dxa"/>
          </w:tcPr>
          <w:p>
            <w:pPr>
              <w:pStyle w:val="0"/>
              <w:jc w:val="both"/>
            </w:pPr>
            <w:r>
              <w:rPr>
                <w:sz w:val="24"/>
              </w:rPr>
              <w:t xml:space="preserve">Испрашиваемый срок действия разрешения на установку и эксплуатацию рекламной конструкции &lt;**&gt;</w:t>
            </w:r>
          </w:p>
        </w:tc>
        <w:tc>
          <w:tcPr>
            <w:tcW w:w="4210" w:type="dxa"/>
          </w:tcPr>
          <w:p>
            <w:pPr>
              <w:pStyle w:val="0"/>
              <w:jc w:val="both"/>
            </w:pPr>
            <w:r>
              <w:rPr>
                <w:sz w:val="24"/>
              </w:rPr>
            </w:r>
          </w:p>
        </w:tc>
      </w:tr>
    </w:tbl>
    <w:p>
      <w:pPr>
        <w:pStyle w:val="0"/>
        <w:ind w:firstLine="540"/>
        <w:jc w:val="both"/>
      </w:pPr>
      <w:r>
        <w:rPr>
          <w:sz w:val="24"/>
        </w:rPr>
      </w:r>
    </w:p>
    <w:p>
      <w:pPr>
        <w:pStyle w:val="1"/>
        <w:jc w:val="both"/>
      </w:pPr>
      <w:r>
        <w:rPr>
          <w:sz w:val="20"/>
        </w:rPr>
        <w:t xml:space="preserve">    Документ,  являющийся  результатом предоставления муниципальной услуги,</w:t>
      </w:r>
    </w:p>
    <w:p>
      <w:pPr>
        <w:pStyle w:val="1"/>
        <w:jc w:val="both"/>
      </w:pPr>
      <w:r>
        <w:rPr>
          <w:sz w:val="20"/>
        </w:rPr>
        <w:t xml:space="preserve">прошу выдать (направить):</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посредством ЕПГУ;</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нарочно в МФЦ;</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нарочно в _________________________________________________________;</w:t>
      </w:r>
    </w:p>
    <w:p>
      <w:pPr>
        <w:pStyle w:val="1"/>
        <w:jc w:val="both"/>
      </w:pPr>
      <w:r>
        <w:rPr>
          <w:sz w:val="20"/>
        </w:rPr>
        <w:t xml:space="preserve">                          (наименование уполномоченного органа)</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посредством почтовой связи.</w:t>
      </w:r>
    </w:p>
    <w:p>
      <w:pPr>
        <w:pStyle w:val="1"/>
        <w:jc w:val="both"/>
      </w:pPr>
      <w:r>
        <w:rPr>
          <w:sz w:val="20"/>
        </w:rPr>
      </w:r>
    </w:p>
    <w:p>
      <w:pPr>
        <w:pStyle w:val="1"/>
        <w:jc w:val="both"/>
      </w:pPr>
      <w:r>
        <w:rPr>
          <w:sz w:val="20"/>
        </w:rPr>
        <w:t xml:space="preserve">    Приложение  (в  случае  подачи  заявления в МФЦ не заполняется, так как</w:t>
      </w:r>
    </w:p>
    <w:p>
      <w:pPr>
        <w:pStyle w:val="1"/>
        <w:jc w:val="both"/>
      </w:pPr>
      <w:r>
        <w:rPr>
          <w:sz w:val="20"/>
        </w:rPr>
        <w:t xml:space="preserve">выдается расписка):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 ________________________________________________________________</w:t>
      </w:r>
    </w:p>
    <w:p>
      <w:pPr>
        <w:pStyle w:val="1"/>
        <w:jc w:val="both"/>
      </w:pPr>
      <w:r>
        <w:rPr>
          <w:sz w:val="20"/>
        </w:rPr>
        <w:t xml:space="preserve">  (дата)   (подпись (для физических лиц и индивидуальных предпринимателей);</w:t>
      </w:r>
    </w:p>
    <w:p>
      <w:pPr>
        <w:pStyle w:val="1"/>
        <w:jc w:val="both"/>
      </w:pPr>
      <w:r>
        <w:rPr>
          <w:sz w:val="20"/>
        </w:rPr>
        <w:t xml:space="preserve">            должность, подпись, печать (при наличии) (для юридических лиц))</w:t>
      </w:r>
    </w:p>
    <w:p>
      <w:pPr>
        <w:pStyle w:val="1"/>
        <w:jc w:val="both"/>
      </w:pPr>
      <w:r>
        <w:rPr>
          <w:sz w:val="20"/>
        </w:rPr>
        <w:t xml:space="preserve">    --------------------------------</w:t>
      </w:r>
    </w:p>
    <w:p>
      <w:pPr>
        <w:pStyle w:val="1"/>
        <w:jc w:val="both"/>
      </w:pPr>
      <w:r>
        <w:rPr>
          <w:sz w:val="20"/>
        </w:rPr>
        <w:t xml:space="preserve">    &lt;*&gt;  Для  физического  лица  указывается вид документа, удостоверяющего</w:t>
      </w:r>
    </w:p>
    <w:p>
      <w:pPr>
        <w:pStyle w:val="1"/>
        <w:jc w:val="both"/>
      </w:pPr>
      <w:r>
        <w:rPr>
          <w:sz w:val="20"/>
        </w:rPr>
        <w:t xml:space="preserve">личность   заявителя,   и  его  реквизиты  (серия,  номер,  дата  выдачи  и</w:t>
      </w:r>
    </w:p>
    <w:p>
      <w:pPr>
        <w:pStyle w:val="1"/>
        <w:jc w:val="both"/>
      </w:pPr>
      <w:r>
        <w:rPr>
          <w:sz w:val="20"/>
        </w:rPr>
        <w:t xml:space="preserve">наименование     органа,     выдавшего    документ).    Физическое    лицо,</w:t>
      </w:r>
    </w:p>
    <w:p>
      <w:pPr>
        <w:pStyle w:val="1"/>
        <w:jc w:val="both"/>
      </w:pPr>
      <w:r>
        <w:rPr>
          <w:sz w:val="20"/>
        </w:rPr>
        <w:t xml:space="preserve">зарегистрированное     в    качестве    индивидуального    предпринимателя,</w:t>
      </w:r>
    </w:p>
    <w:p>
      <w:pPr>
        <w:pStyle w:val="1"/>
        <w:jc w:val="both"/>
      </w:pPr>
      <w:r>
        <w:rPr>
          <w:sz w:val="20"/>
        </w:rPr>
        <w:t xml:space="preserve">дополнительно  указывает  сведения о государственной регистрации в качестве</w:t>
      </w:r>
    </w:p>
    <w:p>
      <w:pPr>
        <w:pStyle w:val="1"/>
        <w:jc w:val="both"/>
      </w:pPr>
      <w:r>
        <w:rPr>
          <w:sz w:val="20"/>
        </w:rPr>
        <w:t xml:space="preserve">индивидуального  предпринимателя  (ОГРН,  ОГРНИП, ИНН, дата государственной</w:t>
      </w:r>
    </w:p>
    <w:p>
      <w:pPr>
        <w:pStyle w:val="1"/>
        <w:jc w:val="both"/>
      </w:pPr>
      <w:r>
        <w:rPr>
          <w:sz w:val="20"/>
        </w:rPr>
        <w:t xml:space="preserve">регистрации,  регистрирующий  орган).  Для  юридического  лица  указывается</w:t>
      </w:r>
    </w:p>
    <w:p>
      <w:pPr>
        <w:pStyle w:val="1"/>
        <w:jc w:val="both"/>
      </w:pPr>
      <w:r>
        <w:rPr>
          <w:sz w:val="20"/>
        </w:rPr>
        <w:t xml:space="preserve">фамилия,   имя,   отчество   лица,  уполномоченного  действовать  от  имени</w:t>
      </w:r>
    </w:p>
    <w:p>
      <w:pPr>
        <w:pStyle w:val="1"/>
        <w:jc w:val="both"/>
      </w:pPr>
      <w:r>
        <w:rPr>
          <w:sz w:val="20"/>
        </w:rPr>
        <w:t xml:space="preserve">организации, сведения о государственной регистрации в качестве юридического</w:t>
      </w:r>
    </w:p>
    <w:p>
      <w:pPr>
        <w:pStyle w:val="1"/>
        <w:jc w:val="both"/>
      </w:pPr>
      <w:r>
        <w:rPr>
          <w:sz w:val="20"/>
        </w:rPr>
        <w:t xml:space="preserve">лица  (ОГРН,  ИНН, дата государственной регистрации, регистрирующий орган);</w:t>
      </w:r>
    </w:p>
    <w:p>
      <w:pPr>
        <w:pStyle w:val="1"/>
        <w:jc w:val="both"/>
      </w:pPr>
      <w:r>
        <w:rPr>
          <w:sz w:val="20"/>
        </w:rPr>
        <w:t xml:space="preserve">при  обращении  в  управление  муниципального контроля администрации города</w:t>
      </w:r>
    </w:p>
    <w:p>
      <w:pPr>
        <w:pStyle w:val="1"/>
        <w:jc w:val="both"/>
      </w:pPr>
      <w:r>
        <w:rPr>
          <w:sz w:val="20"/>
        </w:rPr>
        <w:t xml:space="preserve">заявление подается на фирменном бланке.</w:t>
      </w:r>
    </w:p>
    <w:p>
      <w:pPr>
        <w:pStyle w:val="1"/>
        <w:jc w:val="both"/>
      </w:pPr>
      <w:r>
        <w:rPr>
          <w:sz w:val="20"/>
        </w:rPr>
        <w:t xml:space="preserve">    &lt;**&gt; Испрашиваемый срок действия разрешения на установку и эксплуатацию</w:t>
      </w:r>
    </w:p>
    <w:p>
      <w:pPr>
        <w:pStyle w:val="1"/>
        <w:jc w:val="both"/>
      </w:pPr>
      <w:r>
        <w:rPr>
          <w:sz w:val="20"/>
        </w:rPr>
        <w:t xml:space="preserve">рекламной  конструкции устанавливается в соответствии с </w:t>
      </w:r>
      <w:r>
        <w:rPr>
          <w:sz w:val="20"/>
        </w:rPr>
        <w:t xml:space="preserve">частью 17 статьи 19</w:t>
      </w:r>
    </w:p>
    <w:p>
      <w:pPr>
        <w:pStyle w:val="1"/>
        <w:jc w:val="both"/>
      </w:pPr>
      <w:r>
        <w:rPr>
          <w:sz w:val="20"/>
        </w:rPr>
        <w:t xml:space="preserve">Федерального закона от 13.03.2006 N 38-ФЗ "О рекламе".</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04.04.2022 N 215</w:t>
            <w:br/>
            <w:t>(ред. от 16.02.2024)</w:t>
            <w:br/>
            <w:t>"Об утверждении административ...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png"/>
	<Relationship Id="rId8" Type="http://schemas.openxmlformats.org/officeDocument/2006/relationships/image" Target="media/image3.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04.04.2022 N 215
(ред. от 16.02.2024)
"Об утверждении административного регламента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dc:title>
  <dcterms:created xsi:type="dcterms:W3CDTF">2025-08-12T11:49:14Z</dcterms:created>
</cp:coreProperties>
</file>