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678" w:rsidRPr="00F704D0" w:rsidRDefault="00C633F3" w:rsidP="002752D4">
      <w:pPr>
        <w:pStyle w:val="ConsPlusNormal"/>
        <w:jc w:val="both"/>
        <w:outlineLvl w:val="0"/>
      </w:pPr>
      <w:r w:rsidRPr="00F704D0">
        <w:t xml:space="preserve">                         </w:t>
      </w:r>
      <w:bookmarkStart w:id="0" w:name="_GoBack"/>
      <w:bookmarkEnd w:id="0"/>
      <w:r w:rsidRPr="00F704D0">
        <w:t xml:space="preserve">                                                   </w:t>
      </w:r>
      <w:r w:rsidR="002752D4" w:rsidRPr="00F704D0">
        <w:t xml:space="preserve">                    </w:t>
      </w:r>
      <w:r w:rsidR="00846013" w:rsidRPr="00F704D0">
        <w:t>Приложение</w:t>
      </w:r>
    </w:p>
    <w:p w:rsidR="00C633F3" w:rsidRPr="00F704D0" w:rsidRDefault="00C633F3" w:rsidP="002752D4">
      <w:pPr>
        <w:pStyle w:val="ConsPlusNormal"/>
        <w:jc w:val="both"/>
        <w:outlineLvl w:val="0"/>
      </w:pPr>
      <w:r w:rsidRPr="00F704D0">
        <w:t xml:space="preserve">                                                                       </w:t>
      </w:r>
      <w:r w:rsidR="002752D4" w:rsidRPr="00F704D0">
        <w:t xml:space="preserve">                         </w:t>
      </w:r>
      <w:r w:rsidR="00846013" w:rsidRPr="00F704D0">
        <w:t xml:space="preserve">к решению Думы </w:t>
      </w:r>
    </w:p>
    <w:p w:rsidR="003E3678" w:rsidRPr="00F704D0" w:rsidRDefault="00C633F3" w:rsidP="002752D4">
      <w:pPr>
        <w:pStyle w:val="ConsPlusNormal"/>
        <w:jc w:val="both"/>
        <w:outlineLvl w:val="0"/>
      </w:pPr>
      <w:r w:rsidRPr="00F704D0">
        <w:t xml:space="preserve">                                                                                               </w:t>
      </w:r>
      <w:r w:rsidR="002752D4" w:rsidRPr="00F704D0">
        <w:t xml:space="preserve"> </w:t>
      </w:r>
      <w:r w:rsidR="00846013" w:rsidRPr="00F704D0">
        <w:t>города</w:t>
      </w:r>
      <w:r w:rsidRPr="00F704D0">
        <w:t xml:space="preserve"> Нижневартовска</w:t>
      </w:r>
    </w:p>
    <w:p w:rsidR="00846013" w:rsidRPr="00F704D0" w:rsidRDefault="00C633F3" w:rsidP="002752D4">
      <w:pPr>
        <w:pStyle w:val="ConsPlusNormal"/>
        <w:jc w:val="both"/>
      </w:pPr>
      <w:r w:rsidRPr="00F704D0">
        <w:tab/>
        <w:t xml:space="preserve">      </w:t>
      </w:r>
      <w:r w:rsidR="002752D4" w:rsidRPr="00F704D0">
        <w:t xml:space="preserve">                                                 </w:t>
      </w:r>
      <w:r w:rsidR="00E6056F" w:rsidRPr="00F704D0">
        <w:t xml:space="preserve">                               </w:t>
      </w:r>
      <w:r w:rsidR="00846013" w:rsidRPr="00F704D0">
        <w:t>от</w:t>
      </w:r>
      <w:r w:rsidR="003E3678" w:rsidRPr="00F704D0">
        <w:t>________</w:t>
      </w:r>
      <w:r w:rsidR="00846013" w:rsidRPr="00F704D0">
        <w:t>№</w:t>
      </w:r>
      <w:r w:rsidR="003E3678" w:rsidRPr="00F704D0">
        <w:t>________</w:t>
      </w:r>
      <w:r w:rsidR="00846013" w:rsidRPr="00F704D0">
        <w:t xml:space="preserve">        </w:t>
      </w:r>
    </w:p>
    <w:p w:rsidR="00846013" w:rsidRPr="00F704D0" w:rsidRDefault="00846013">
      <w:pPr>
        <w:pStyle w:val="ConsPlusNormal"/>
        <w:ind w:firstLine="540"/>
        <w:jc w:val="both"/>
      </w:pPr>
    </w:p>
    <w:p w:rsidR="00846013" w:rsidRPr="00F704D0" w:rsidRDefault="00C633F3">
      <w:pPr>
        <w:pStyle w:val="ConsPlusTitle"/>
        <w:jc w:val="center"/>
        <w:rPr>
          <w:b w:val="0"/>
        </w:rPr>
      </w:pPr>
      <w:bookmarkStart w:id="1" w:name="P35"/>
      <w:bookmarkEnd w:id="1"/>
      <w:r w:rsidRPr="00F704D0">
        <w:rPr>
          <w:b w:val="0"/>
        </w:rPr>
        <w:t>Порядок</w:t>
      </w:r>
    </w:p>
    <w:p w:rsidR="00846013" w:rsidRPr="00F704D0" w:rsidRDefault="00C633F3">
      <w:pPr>
        <w:pStyle w:val="ConsPlusTitle"/>
        <w:jc w:val="center"/>
        <w:rPr>
          <w:b w:val="0"/>
        </w:rPr>
      </w:pPr>
      <w:r w:rsidRPr="00F704D0">
        <w:rPr>
          <w:b w:val="0"/>
        </w:rPr>
        <w:t>проведения конкурса на замещение вакантных должностей муниципальной службы в органах местного самоуправления города Нижневартовска</w:t>
      </w:r>
    </w:p>
    <w:p w:rsidR="00846013" w:rsidRPr="00F704D0" w:rsidRDefault="00846013">
      <w:pPr>
        <w:pStyle w:val="ConsPlusNormal"/>
        <w:jc w:val="center"/>
      </w:pPr>
    </w:p>
    <w:p w:rsidR="00846013" w:rsidRPr="00F704D0" w:rsidRDefault="00846013" w:rsidP="00982975">
      <w:pPr>
        <w:pStyle w:val="ConsPlusNormal"/>
        <w:ind w:firstLine="540"/>
        <w:jc w:val="center"/>
        <w:outlineLvl w:val="1"/>
      </w:pPr>
      <w:r w:rsidRPr="00F704D0">
        <w:t>1. Общие положения</w:t>
      </w:r>
    </w:p>
    <w:p w:rsidR="00846013" w:rsidRPr="00F704D0" w:rsidRDefault="00846013">
      <w:pPr>
        <w:pStyle w:val="ConsPlusNormal"/>
        <w:jc w:val="both"/>
      </w:pPr>
    </w:p>
    <w:p w:rsidR="00846013" w:rsidRPr="00F704D0" w:rsidRDefault="00846013" w:rsidP="004C3D99">
      <w:pPr>
        <w:pStyle w:val="ConsPlusNormal"/>
        <w:ind w:firstLine="540"/>
        <w:jc w:val="both"/>
      </w:pPr>
      <w:r w:rsidRPr="00F704D0">
        <w:t xml:space="preserve">1. Настоящий Порядок </w:t>
      </w:r>
      <w:r w:rsidR="004C3D99" w:rsidRPr="00F704D0">
        <w:t xml:space="preserve">проведения конкурса на замещение вакантных должностей муниципальной службы в органах местного самоуправления города Нижневартовска (далее – Порядок) </w:t>
      </w:r>
      <w:r w:rsidRPr="00F704D0">
        <w:t>определяет условия проведения конкурса на замещение вакантн</w:t>
      </w:r>
      <w:r w:rsidR="006D1C48" w:rsidRPr="00F704D0">
        <w:t>ых</w:t>
      </w:r>
      <w:r w:rsidRPr="00F704D0">
        <w:t xml:space="preserve"> должност</w:t>
      </w:r>
      <w:r w:rsidR="006D1C48" w:rsidRPr="00F704D0">
        <w:t>ей</w:t>
      </w:r>
      <w:r w:rsidRPr="00F704D0">
        <w:t xml:space="preserve"> муниципальной службы в органах местного самоуправления </w:t>
      </w:r>
      <w:r w:rsidR="003415F7" w:rsidRPr="00F704D0">
        <w:t>города Нижневартовска</w:t>
      </w:r>
      <w:r w:rsidRPr="00F704D0">
        <w:t xml:space="preserve"> (далее </w:t>
      </w:r>
      <w:r w:rsidR="004C3D99" w:rsidRPr="00F704D0">
        <w:t>–</w:t>
      </w:r>
      <w:r w:rsidRPr="00F704D0">
        <w:t xml:space="preserve"> конкурс) - Думе города, </w:t>
      </w:r>
      <w:r w:rsidR="006F0353" w:rsidRPr="00F704D0">
        <w:t>счетной палате города, а</w:t>
      </w:r>
      <w:r w:rsidRPr="00F704D0">
        <w:t>дминистрации города, а также порядок формирования и полномочия конкурсных комиссий.</w:t>
      </w:r>
    </w:p>
    <w:p w:rsidR="002D0C0B" w:rsidRPr="00F704D0" w:rsidRDefault="00846013" w:rsidP="002D0C0B">
      <w:pPr>
        <w:pStyle w:val="ConsPlusNormal"/>
        <w:ind w:firstLine="540"/>
        <w:jc w:val="both"/>
      </w:pPr>
      <w:r w:rsidRPr="00F704D0">
        <w:t>2. Конкурс проводится в целях:</w:t>
      </w:r>
    </w:p>
    <w:p w:rsidR="00982975" w:rsidRPr="00F704D0" w:rsidRDefault="00846013" w:rsidP="002D0C0B">
      <w:pPr>
        <w:pStyle w:val="ConsPlusNormal"/>
        <w:ind w:firstLine="540"/>
        <w:jc w:val="both"/>
      </w:pPr>
      <w:r w:rsidRPr="00F704D0">
        <w:t>1) обеспечения</w:t>
      </w:r>
      <w:r w:rsidR="00501D9D" w:rsidRPr="00F704D0">
        <w:t xml:space="preserve"> </w:t>
      </w:r>
      <w:r w:rsidR="00501D9D" w:rsidRPr="00F704D0">
        <w:rPr>
          <w:lang w:eastAsia="en-US"/>
        </w:rPr>
        <w:t>равного доступа граждан к муниципальной службе;</w:t>
      </w:r>
    </w:p>
    <w:p w:rsidR="00982975" w:rsidRPr="00F704D0" w:rsidRDefault="00846013" w:rsidP="00232C76">
      <w:pPr>
        <w:tabs>
          <w:tab w:val="left" w:pos="851"/>
        </w:tabs>
        <w:autoSpaceDE w:val="0"/>
        <w:autoSpaceDN w:val="0"/>
        <w:adjustRightInd w:val="0"/>
        <w:ind w:firstLine="540"/>
        <w:jc w:val="both"/>
        <w:rPr>
          <w:color w:val="auto"/>
          <w:lang w:eastAsia="en-US"/>
        </w:rPr>
      </w:pPr>
      <w:r w:rsidRPr="00F704D0">
        <w:rPr>
          <w:color w:val="auto"/>
        </w:rPr>
        <w:t xml:space="preserve">2) </w:t>
      </w:r>
      <w:r w:rsidR="00982975" w:rsidRPr="00F704D0">
        <w:rPr>
          <w:color w:val="auto"/>
          <w:lang w:eastAsia="en-US"/>
        </w:rPr>
        <w:t xml:space="preserve">отбора кандидатов, соответствующих </w:t>
      </w:r>
      <w:r w:rsidR="002B63D1" w:rsidRPr="00F704D0">
        <w:rPr>
          <w:color w:val="auto"/>
          <w:lang w:eastAsia="en-US"/>
        </w:rPr>
        <w:t xml:space="preserve">установленным </w:t>
      </w:r>
      <w:r w:rsidR="00982975" w:rsidRPr="00F704D0">
        <w:rPr>
          <w:color w:val="auto"/>
          <w:lang w:eastAsia="en-US"/>
        </w:rPr>
        <w:t xml:space="preserve">требованиям </w:t>
      </w:r>
      <w:r w:rsidR="002D0C0B" w:rsidRPr="00F704D0">
        <w:rPr>
          <w:color w:val="auto"/>
          <w:lang w:eastAsia="en-US"/>
        </w:rPr>
        <w:br/>
      </w:r>
      <w:r w:rsidR="00982975" w:rsidRPr="00F704D0">
        <w:rPr>
          <w:color w:val="auto"/>
          <w:lang w:eastAsia="en-US"/>
        </w:rPr>
        <w:t>к должностям муниципальной службы;</w:t>
      </w:r>
    </w:p>
    <w:p w:rsidR="003415F7" w:rsidRPr="00F704D0" w:rsidRDefault="00982975" w:rsidP="002D0C0B">
      <w:pPr>
        <w:pStyle w:val="ConsPlusNormal"/>
        <w:ind w:firstLine="540"/>
        <w:jc w:val="both"/>
      </w:pPr>
      <w:r w:rsidRPr="00F704D0">
        <w:t xml:space="preserve">3) </w:t>
      </w:r>
      <w:r w:rsidR="003415F7" w:rsidRPr="00F704D0">
        <w:t>формирования на конкурсной основе высокопрофессионального кадрового состава</w:t>
      </w:r>
      <w:r w:rsidRPr="00F704D0">
        <w:t>.</w:t>
      </w:r>
    </w:p>
    <w:p w:rsidR="00DD033A" w:rsidRPr="00F704D0" w:rsidRDefault="00DD033A">
      <w:pPr>
        <w:pStyle w:val="ConsPlusNormal"/>
        <w:jc w:val="both"/>
      </w:pPr>
    </w:p>
    <w:p w:rsidR="00846013" w:rsidRPr="00F704D0" w:rsidRDefault="00846013" w:rsidP="00887D9F">
      <w:pPr>
        <w:pStyle w:val="ConsPlusNormal"/>
        <w:ind w:firstLine="540"/>
        <w:jc w:val="center"/>
        <w:outlineLvl w:val="1"/>
      </w:pPr>
      <w:r w:rsidRPr="00F704D0">
        <w:t>2. Участники конкурса</w:t>
      </w:r>
    </w:p>
    <w:p w:rsidR="00846013" w:rsidRPr="00F704D0" w:rsidRDefault="00846013">
      <w:pPr>
        <w:pStyle w:val="ConsPlusNormal"/>
        <w:jc w:val="both"/>
      </w:pPr>
    </w:p>
    <w:p w:rsidR="006F0353" w:rsidRPr="00F704D0" w:rsidRDefault="00846013" w:rsidP="002D0C0B">
      <w:pPr>
        <w:pStyle w:val="ConsPlusNormal"/>
        <w:ind w:firstLine="540"/>
        <w:jc w:val="both"/>
      </w:pPr>
      <w:r w:rsidRPr="00F704D0">
        <w:t xml:space="preserve">1. В конкурсе могут участвовать граждане, 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муниципальной службы, </w:t>
      </w:r>
      <w:r w:rsidR="006F0353" w:rsidRPr="00F704D0">
        <w:t xml:space="preserve">при отсутствии обстоятельств, указанных в статье 13 Федерального закона </w:t>
      </w:r>
      <w:r w:rsidR="00826039" w:rsidRPr="00F704D0">
        <w:br/>
      </w:r>
      <w:r w:rsidR="006F0353" w:rsidRPr="00F704D0">
        <w:t xml:space="preserve">от 02.03.2007 №25-ФЗ </w:t>
      </w:r>
      <w:r w:rsidR="00232C76" w:rsidRPr="00F704D0">
        <w:t>«</w:t>
      </w:r>
      <w:r w:rsidR="006F0353" w:rsidRPr="00F704D0">
        <w:t>О муниципальной службе в Российской Федерации</w:t>
      </w:r>
      <w:r w:rsidR="00232C76" w:rsidRPr="00F704D0">
        <w:t>»</w:t>
      </w:r>
      <w:r w:rsidR="008B5571" w:rsidRPr="00F704D0">
        <w:t xml:space="preserve"> (далее – Федеральный закон) </w:t>
      </w:r>
      <w:r w:rsidR="006F0353" w:rsidRPr="00F704D0">
        <w:t>в качестве ограничений, связанных с муниципальной службой.</w:t>
      </w:r>
    </w:p>
    <w:p w:rsidR="00887D9F" w:rsidRPr="00F704D0" w:rsidRDefault="00846013" w:rsidP="002D0C0B">
      <w:pPr>
        <w:pStyle w:val="ConsPlusNormal"/>
        <w:ind w:firstLine="540"/>
        <w:jc w:val="both"/>
      </w:pPr>
      <w:r w:rsidRPr="00F704D0">
        <w:t xml:space="preserve">2. </w:t>
      </w:r>
      <w:r w:rsidR="00887D9F" w:rsidRPr="00F704D0">
        <w:t xml:space="preserve">Муниципальные служащие </w:t>
      </w:r>
      <w:r w:rsidR="00DF294B" w:rsidRPr="00F704D0">
        <w:t>органа местного самоуправления</w:t>
      </w:r>
      <w:r w:rsidR="00232C76" w:rsidRPr="00F704D0">
        <w:t xml:space="preserve"> города Нижневартовска</w:t>
      </w:r>
      <w:r w:rsidR="00DF294B" w:rsidRPr="00F704D0">
        <w:t xml:space="preserve">, в котором объявлен конкурс, </w:t>
      </w:r>
      <w:r w:rsidR="00887D9F" w:rsidRPr="00F704D0">
        <w:rPr>
          <w:lang w:eastAsia="en-US"/>
        </w:rPr>
        <w:t xml:space="preserve">вправе участвовать в конкурсе на общих основаниях. </w:t>
      </w:r>
    </w:p>
    <w:p w:rsidR="00887D9F" w:rsidRPr="00F704D0" w:rsidRDefault="00887D9F">
      <w:pPr>
        <w:pStyle w:val="ConsPlusNormal"/>
        <w:ind w:firstLine="540"/>
        <w:jc w:val="both"/>
        <w:outlineLvl w:val="1"/>
      </w:pPr>
    </w:p>
    <w:p w:rsidR="00846013" w:rsidRPr="00F704D0" w:rsidRDefault="00846013" w:rsidP="00887D9F">
      <w:pPr>
        <w:pStyle w:val="ConsPlusNormal"/>
        <w:ind w:firstLine="540"/>
        <w:jc w:val="center"/>
        <w:outlineLvl w:val="1"/>
      </w:pPr>
      <w:r w:rsidRPr="00F704D0">
        <w:t xml:space="preserve">3. </w:t>
      </w:r>
      <w:r w:rsidR="00501D9D" w:rsidRPr="00F704D0">
        <w:t>Порядок формирования и полномочия конкурсной комиссии</w:t>
      </w:r>
    </w:p>
    <w:p w:rsidR="00846013" w:rsidRPr="00F704D0" w:rsidRDefault="00846013">
      <w:pPr>
        <w:pStyle w:val="ConsPlusNormal"/>
        <w:jc w:val="both"/>
      </w:pPr>
    </w:p>
    <w:p w:rsidR="006F0353" w:rsidRPr="00F704D0" w:rsidRDefault="00846013" w:rsidP="00826039">
      <w:pPr>
        <w:pStyle w:val="ConsPlusNormal"/>
        <w:tabs>
          <w:tab w:val="left" w:pos="709"/>
        </w:tabs>
        <w:ind w:firstLine="709"/>
        <w:jc w:val="both"/>
      </w:pPr>
      <w:r w:rsidRPr="00F704D0">
        <w:t xml:space="preserve">1. Для проведения конкурса образуется конкурсная комиссия (далее </w:t>
      </w:r>
      <w:r w:rsidR="00C20AF3" w:rsidRPr="00F704D0">
        <w:t>–</w:t>
      </w:r>
      <w:r w:rsidRPr="00F704D0">
        <w:t xml:space="preserve"> комиссия</w:t>
      </w:r>
      <w:r w:rsidR="00C20AF3" w:rsidRPr="00F704D0">
        <w:t>)</w:t>
      </w:r>
      <w:r w:rsidR="009C1A1E" w:rsidRPr="00F704D0">
        <w:t>.</w:t>
      </w:r>
    </w:p>
    <w:p w:rsidR="00501D9D" w:rsidRPr="00F704D0" w:rsidRDefault="00846013" w:rsidP="00826039">
      <w:pPr>
        <w:pStyle w:val="ConsPlusNormal"/>
        <w:tabs>
          <w:tab w:val="left" w:pos="709"/>
        </w:tabs>
        <w:ind w:firstLine="709"/>
        <w:jc w:val="both"/>
      </w:pPr>
      <w:r w:rsidRPr="00F704D0">
        <w:t>2. Общее число членов комиссии должно быть не менее пяти человек.</w:t>
      </w:r>
      <w:r w:rsidR="002D0C0B" w:rsidRPr="00F704D0">
        <w:br/>
      </w:r>
      <w:r w:rsidR="002D0C0B" w:rsidRPr="00F704D0">
        <w:tab/>
      </w:r>
      <w:r w:rsidR="006F0353" w:rsidRPr="00F704D0">
        <w:t>3</w:t>
      </w:r>
      <w:r w:rsidRPr="00F704D0">
        <w:t xml:space="preserve">. Комиссия состоит из председателя, заместителя председателя, секретаря и членов комиссии. Деятельность комиссии осуществляется под руководством </w:t>
      </w:r>
      <w:r w:rsidRPr="00F704D0">
        <w:lastRenderedPageBreak/>
        <w:t>председателя, а в его отсутствие - заместителя председателя комиссии.</w:t>
      </w:r>
    </w:p>
    <w:p w:rsidR="00501D9D" w:rsidRPr="00F704D0" w:rsidRDefault="006F0353" w:rsidP="002D0C0B">
      <w:pPr>
        <w:autoSpaceDE w:val="0"/>
        <w:autoSpaceDN w:val="0"/>
        <w:adjustRightInd w:val="0"/>
        <w:ind w:firstLine="709"/>
        <w:jc w:val="both"/>
        <w:rPr>
          <w:color w:val="auto"/>
          <w:lang w:eastAsia="en-US"/>
        </w:rPr>
      </w:pPr>
      <w:r w:rsidRPr="00F704D0">
        <w:rPr>
          <w:color w:val="auto"/>
          <w:lang w:eastAsia="en-US"/>
        </w:rPr>
        <w:t>4</w:t>
      </w:r>
      <w:r w:rsidR="00501D9D" w:rsidRPr="00F704D0">
        <w:rPr>
          <w:color w:val="auto"/>
          <w:lang w:eastAsia="en-US"/>
        </w:rPr>
        <w:t xml:space="preserve">. В состав конкурсной комиссии </w:t>
      </w:r>
      <w:r w:rsidR="00E92A9D" w:rsidRPr="00F704D0">
        <w:rPr>
          <w:color w:val="auto"/>
          <w:lang w:eastAsia="en-US"/>
        </w:rPr>
        <w:t xml:space="preserve">могут </w:t>
      </w:r>
      <w:r w:rsidR="00501D9D" w:rsidRPr="00F704D0">
        <w:rPr>
          <w:color w:val="auto"/>
          <w:lang w:eastAsia="en-US"/>
        </w:rPr>
        <w:t>вход</w:t>
      </w:r>
      <w:r w:rsidR="00E92A9D" w:rsidRPr="00F704D0">
        <w:rPr>
          <w:color w:val="auto"/>
          <w:lang w:eastAsia="en-US"/>
        </w:rPr>
        <w:t>и</w:t>
      </w:r>
      <w:r w:rsidR="00501D9D" w:rsidRPr="00F704D0">
        <w:rPr>
          <w:color w:val="auto"/>
          <w:lang w:eastAsia="en-US"/>
        </w:rPr>
        <w:t>т</w:t>
      </w:r>
      <w:r w:rsidR="00E92A9D" w:rsidRPr="00F704D0">
        <w:rPr>
          <w:color w:val="auto"/>
          <w:lang w:eastAsia="en-US"/>
        </w:rPr>
        <w:t>ь</w:t>
      </w:r>
      <w:r w:rsidR="00501D9D" w:rsidRPr="00F704D0">
        <w:rPr>
          <w:color w:val="auto"/>
          <w:lang w:eastAsia="en-US"/>
        </w:rPr>
        <w:t xml:space="preserve"> представитель нанимателя и (или) уполномоченные им муниципальные служащие (в том числе из подразделения по вопросам кадров, юридического (правового) подразделения (или лица, уполномоченные на ведение кадровой и юридической (правовой) работы)</w:t>
      </w:r>
      <w:r w:rsidR="007B5C97" w:rsidRPr="00F704D0">
        <w:rPr>
          <w:color w:val="auto"/>
          <w:lang w:eastAsia="en-US"/>
        </w:rPr>
        <w:t>,</w:t>
      </w:r>
      <w:r w:rsidR="00501D9D" w:rsidRPr="00F704D0">
        <w:rPr>
          <w:color w:val="auto"/>
          <w:lang w:eastAsia="en-US"/>
        </w:rPr>
        <w:t xml:space="preserve"> </w:t>
      </w:r>
      <w:r w:rsidR="007B5C97" w:rsidRPr="00F704D0">
        <w:rPr>
          <w:color w:val="auto"/>
          <w:lang w:eastAsia="en-US"/>
        </w:rPr>
        <w:t>руководитель структурного подразделения органов местного самоуправления</w:t>
      </w:r>
      <w:r w:rsidR="004C3D99" w:rsidRPr="00F704D0">
        <w:rPr>
          <w:color w:val="auto"/>
          <w:lang w:eastAsia="en-US"/>
        </w:rPr>
        <w:t xml:space="preserve"> города Нижневартовска</w:t>
      </w:r>
      <w:r w:rsidR="007B5C97" w:rsidRPr="00F704D0">
        <w:rPr>
          <w:color w:val="auto"/>
          <w:lang w:eastAsia="en-US"/>
        </w:rPr>
        <w:t>, для замещения вакантной должности которого проводится конкурс.</w:t>
      </w:r>
    </w:p>
    <w:p w:rsidR="002D0C0B" w:rsidRPr="00F704D0" w:rsidRDefault="00F25526" w:rsidP="002D0C0B">
      <w:pPr>
        <w:autoSpaceDE w:val="0"/>
        <w:autoSpaceDN w:val="0"/>
        <w:adjustRightInd w:val="0"/>
        <w:ind w:firstLine="540"/>
        <w:jc w:val="both"/>
        <w:rPr>
          <w:color w:val="auto"/>
          <w:lang w:eastAsia="en-US"/>
        </w:rPr>
      </w:pPr>
      <w:r w:rsidRPr="00F704D0">
        <w:rPr>
          <w:color w:val="auto"/>
          <w:lang w:eastAsia="en-US"/>
        </w:rPr>
        <w:t xml:space="preserve">  </w:t>
      </w:r>
      <w:r w:rsidR="006F0353" w:rsidRPr="00F704D0">
        <w:rPr>
          <w:color w:val="auto"/>
          <w:lang w:eastAsia="en-US"/>
        </w:rPr>
        <w:t>5</w:t>
      </w:r>
      <w:r w:rsidR="00501D9D" w:rsidRPr="00F704D0">
        <w:rPr>
          <w:color w:val="auto"/>
          <w:lang w:eastAsia="en-US"/>
        </w:rPr>
        <w:t>. В состав конкурсной комиссии могут включаться представители научных и образовательных учреждений, других организаций, приглашаемые в качестве независимых экспертов - специалистов по вопросам, связанным</w:t>
      </w:r>
      <w:r w:rsidR="006F0353" w:rsidRPr="00F704D0">
        <w:rPr>
          <w:color w:val="auto"/>
          <w:lang w:eastAsia="en-US"/>
        </w:rPr>
        <w:t xml:space="preserve"> </w:t>
      </w:r>
      <w:r w:rsidR="00501D9D" w:rsidRPr="00F704D0">
        <w:rPr>
          <w:color w:val="auto"/>
          <w:lang w:eastAsia="en-US"/>
        </w:rPr>
        <w:t>с муниципальной службой.</w:t>
      </w:r>
    </w:p>
    <w:p w:rsidR="002D0C0B" w:rsidRPr="00F704D0" w:rsidRDefault="006F0353" w:rsidP="002D0C0B">
      <w:pPr>
        <w:autoSpaceDE w:val="0"/>
        <w:autoSpaceDN w:val="0"/>
        <w:adjustRightInd w:val="0"/>
        <w:ind w:firstLine="709"/>
        <w:jc w:val="both"/>
        <w:rPr>
          <w:color w:val="auto"/>
        </w:rPr>
      </w:pPr>
      <w:r w:rsidRPr="00F704D0">
        <w:rPr>
          <w:color w:val="auto"/>
        </w:rPr>
        <w:t>6</w:t>
      </w:r>
      <w:r w:rsidR="00846013" w:rsidRPr="00F704D0">
        <w:rPr>
          <w:color w:val="auto"/>
        </w:rPr>
        <w:t>. Заседание комиссии считается правомочным, если на нем присутствует не менее двух третей от общего числа ее членов. Решения комиссии по результатам проведения конкурса принимаются открытым голосованием простым большинством голосов членов комиссии, присутствующих на заседании. При равенстве голосов решающим является голос председателя комиссии, а в его отсутствие - заместителя председателя комиссии.</w:t>
      </w:r>
    </w:p>
    <w:p w:rsidR="002D0C0B" w:rsidRPr="00F704D0" w:rsidRDefault="006F0353" w:rsidP="002D0C0B">
      <w:pPr>
        <w:autoSpaceDE w:val="0"/>
        <w:autoSpaceDN w:val="0"/>
        <w:adjustRightInd w:val="0"/>
        <w:ind w:firstLine="709"/>
        <w:jc w:val="both"/>
        <w:rPr>
          <w:color w:val="auto"/>
        </w:rPr>
      </w:pPr>
      <w:r w:rsidRPr="00F704D0">
        <w:rPr>
          <w:color w:val="auto"/>
        </w:rPr>
        <w:t>7</w:t>
      </w:r>
      <w:r w:rsidR="00846013" w:rsidRPr="00F704D0">
        <w:rPr>
          <w:color w:val="auto"/>
        </w:rPr>
        <w:t>. Решение комиссии принимается в отсутствие участника конкурса.</w:t>
      </w:r>
    </w:p>
    <w:p w:rsidR="002D0C0B" w:rsidRPr="00F704D0" w:rsidRDefault="006F0353" w:rsidP="002D0C0B">
      <w:pPr>
        <w:autoSpaceDE w:val="0"/>
        <w:autoSpaceDN w:val="0"/>
        <w:adjustRightInd w:val="0"/>
        <w:ind w:firstLine="709"/>
        <w:jc w:val="both"/>
        <w:rPr>
          <w:color w:val="auto"/>
        </w:rPr>
      </w:pPr>
      <w:r w:rsidRPr="00F704D0">
        <w:rPr>
          <w:color w:val="auto"/>
        </w:rPr>
        <w:t>8</w:t>
      </w:r>
      <w:r w:rsidR="00846013" w:rsidRPr="00F704D0">
        <w:rPr>
          <w:color w:val="auto"/>
        </w:rPr>
        <w:t>. На заседаниях комиссии ведется протокол, в котором фиксируются принятые решения и результаты голосования. Ведение протокола заседания комиссии осуществляет секретарь конкурсной комиссии</w:t>
      </w:r>
      <w:r w:rsidR="00C57634" w:rsidRPr="00F704D0">
        <w:rPr>
          <w:color w:val="auto"/>
        </w:rPr>
        <w:t xml:space="preserve"> (далее -  секретарь комиссии)</w:t>
      </w:r>
      <w:r w:rsidR="00846013" w:rsidRPr="00F704D0">
        <w:rPr>
          <w:color w:val="auto"/>
        </w:rPr>
        <w:t>. Проток</w:t>
      </w:r>
      <w:r w:rsidR="008D430F" w:rsidRPr="00F704D0">
        <w:rPr>
          <w:color w:val="auto"/>
        </w:rPr>
        <w:t xml:space="preserve">ол подписывается председателем и </w:t>
      </w:r>
      <w:r w:rsidR="00846013" w:rsidRPr="00F704D0">
        <w:rPr>
          <w:color w:val="auto"/>
        </w:rPr>
        <w:t>секретарем комиссии</w:t>
      </w:r>
      <w:r w:rsidR="008D430F" w:rsidRPr="00F704D0">
        <w:rPr>
          <w:color w:val="auto"/>
        </w:rPr>
        <w:t>.</w:t>
      </w:r>
    </w:p>
    <w:p w:rsidR="00846013" w:rsidRPr="00F704D0" w:rsidRDefault="006F0353" w:rsidP="002D0C0B">
      <w:pPr>
        <w:autoSpaceDE w:val="0"/>
        <w:autoSpaceDN w:val="0"/>
        <w:adjustRightInd w:val="0"/>
        <w:ind w:firstLine="709"/>
        <w:jc w:val="both"/>
        <w:rPr>
          <w:color w:val="auto"/>
          <w:lang w:eastAsia="en-US"/>
        </w:rPr>
      </w:pPr>
      <w:r w:rsidRPr="00F704D0">
        <w:rPr>
          <w:color w:val="auto"/>
        </w:rPr>
        <w:t>9</w:t>
      </w:r>
      <w:r w:rsidR="00846013" w:rsidRPr="00F704D0">
        <w:rPr>
          <w:color w:val="auto"/>
        </w:rPr>
        <w:t>. Организационное обеспечение проведения конкурса и деятельности комиссии осуществляет кадров</w:t>
      </w:r>
      <w:r w:rsidR="00DD033A" w:rsidRPr="00F704D0">
        <w:rPr>
          <w:color w:val="auto"/>
        </w:rPr>
        <w:t>ое</w:t>
      </w:r>
      <w:r w:rsidR="00846013" w:rsidRPr="00F704D0">
        <w:rPr>
          <w:color w:val="auto"/>
        </w:rPr>
        <w:t xml:space="preserve"> </w:t>
      </w:r>
      <w:r w:rsidR="00DD033A" w:rsidRPr="00F704D0">
        <w:rPr>
          <w:color w:val="auto"/>
        </w:rPr>
        <w:t xml:space="preserve">подразделение </w:t>
      </w:r>
      <w:r w:rsidR="00846013" w:rsidRPr="00F704D0">
        <w:rPr>
          <w:color w:val="auto"/>
        </w:rPr>
        <w:t>органа местног</w:t>
      </w:r>
      <w:r w:rsidRPr="00F704D0">
        <w:rPr>
          <w:color w:val="auto"/>
        </w:rPr>
        <w:t>о самоуправления города Нижневартовска.</w:t>
      </w:r>
    </w:p>
    <w:p w:rsidR="00DD033A" w:rsidRPr="00F704D0" w:rsidRDefault="00DD033A">
      <w:pPr>
        <w:pStyle w:val="ConsPlusNormal"/>
        <w:jc w:val="both"/>
      </w:pPr>
    </w:p>
    <w:p w:rsidR="00846013" w:rsidRPr="00F704D0" w:rsidRDefault="002D0C0B" w:rsidP="00DD033A">
      <w:pPr>
        <w:pStyle w:val="ConsPlusNormal"/>
        <w:ind w:firstLine="540"/>
        <w:jc w:val="center"/>
        <w:outlineLvl w:val="1"/>
      </w:pPr>
      <w:r w:rsidRPr="00F704D0">
        <w:t>4</w:t>
      </w:r>
      <w:r w:rsidR="00846013" w:rsidRPr="00F704D0">
        <w:t>. Порядок проведения конкурса</w:t>
      </w:r>
    </w:p>
    <w:p w:rsidR="00846013" w:rsidRPr="00F704D0" w:rsidRDefault="00846013">
      <w:pPr>
        <w:pStyle w:val="ConsPlusNormal"/>
        <w:jc w:val="both"/>
      </w:pPr>
    </w:p>
    <w:p w:rsidR="00F75493" w:rsidRPr="00F704D0" w:rsidRDefault="00F75493" w:rsidP="00C57634">
      <w:pPr>
        <w:pStyle w:val="ConsPlusNormal"/>
        <w:numPr>
          <w:ilvl w:val="0"/>
          <w:numId w:val="4"/>
        </w:numPr>
        <w:tabs>
          <w:tab w:val="left" w:pos="993"/>
        </w:tabs>
        <w:ind w:left="0" w:firstLine="567"/>
        <w:jc w:val="both"/>
      </w:pPr>
      <w:r w:rsidRPr="00F704D0">
        <w:t>В случае принятия представителем нанимателя (работодателем) решения о замещении вакантной должности муниципальной службы по результатам проведения конкурса, издается распоряжение</w:t>
      </w:r>
      <w:r w:rsidR="00DB3F4C" w:rsidRPr="00F704D0">
        <w:t xml:space="preserve"> представителя нанимателя (работодателя) о проведении конкурса</w:t>
      </w:r>
      <w:r w:rsidRPr="00F704D0">
        <w:t>, в котором определяются:</w:t>
      </w:r>
    </w:p>
    <w:p w:rsidR="00F75493" w:rsidRPr="00F704D0" w:rsidRDefault="00F75493" w:rsidP="00C57634">
      <w:pPr>
        <w:pStyle w:val="ConsPlusNormal"/>
        <w:ind w:left="900" w:hanging="191"/>
        <w:jc w:val="both"/>
      </w:pPr>
      <w:r w:rsidRPr="00F704D0">
        <w:t>- дата, время и место проведения конкурса;</w:t>
      </w:r>
    </w:p>
    <w:p w:rsidR="00F75493" w:rsidRPr="00F704D0" w:rsidRDefault="00F75493" w:rsidP="00C57634">
      <w:pPr>
        <w:pStyle w:val="ConsPlusNormal"/>
        <w:ind w:left="900" w:hanging="191"/>
        <w:jc w:val="both"/>
      </w:pPr>
      <w:r w:rsidRPr="00F704D0">
        <w:t>- место и время приема документов;</w:t>
      </w:r>
    </w:p>
    <w:p w:rsidR="00F75493" w:rsidRPr="00F704D0" w:rsidRDefault="00C57634" w:rsidP="00C57634">
      <w:pPr>
        <w:pStyle w:val="ConsPlusNormal"/>
        <w:ind w:firstLine="708"/>
        <w:jc w:val="both"/>
      </w:pPr>
      <w:r w:rsidRPr="00F704D0">
        <w:t xml:space="preserve">- </w:t>
      </w:r>
      <w:r w:rsidR="00F75493" w:rsidRPr="00F704D0">
        <w:t>дата начала приема документов и срок, до истечения которого принимаются документы;</w:t>
      </w:r>
    </w:p>
    <w:p w:rsidR="00F75493" w:rsidRPr="00F704D0" w:rsidRDefault="00F75493" w:rsidP="00C57634">
      <w:pPr>
        <w:pStyle w:val="ConsPlusNormal"/>
        <w:ind w:left="900" w:hanging="191"/>
        <w:jc w:val="both"/>
      </w:pPr>
      <w:r w:rsidRPr="00F704D0">
        <w:t>- состав комиссии</w:t>
      </w:r>
      <w:r w:rsidR="00C20AF3" w:rsidRPr="00F704D0">
        <w:t>.</w:t>
      </w:r>
      <w:r w:rsidRPr="00F704D0">
        <w:t xml:space="preserve"> </w:t>
      </w:r>
    </w:p>
    <w:p w:rsidR="002D0C0B" w:rsidRPr="00F704D0" w:rsidRDefault="00846013" w:rsidP="002D0C0B">
      <w:pPr>
        <w:pStyle w:val="ConsPlusNormal"/>
        <w:ind w:firstLine="540"/>
        <w:jc w:val="both"/>
      </w:pPr>
      <w:r w:rsidRPr="00F704D0">
        <w:t>2. Объявление о проведении конкурса подлежит опубликованию в</w:t>
      </w:r>
      <w:r w:rsidR="00501D9D" w:rsidRPr="00F704D0">
        <w:t xml:space="preserve"> газете «</w:t>
      </w:r>
      <w:proofErr w:type="spellStart"/>
      <w:r w:rsidR="00501D9D" w:rsidRPr="00F704D0">
        <w:t>Варта</w:t>
      </w:r>
      <w:proofErr w:type="spellEnd"/>
      <w:r w:rsidR="00501D9D" w:rsidRPr="00F704D0">
        <w:t>»</w:t>
      </w:r>
      <w:r w:rsidRPr="00F704D0">
        <w:t>, размещению на официальн</w:t>
      </w:r>
      <w:r w:rsidR="00501D9D" w:rsidRPr="00F704D0">
        <w:t>ом</w:t>
      </w:r>
      <w:r w:rsidRPr="00F704D0">
        <w:t xml:space="preserve"> сайт</w:t>
      </w:r>
      <w:r w:rsidR="00501D9D" w:rsidRPr="00F704D0">
        <w:t>е</w:t>
      </w:r>
      <w:r w:rsidRPr="00F704D0">
        <w:t xml:space="preserve"> органов местного самоуправления</w:t>
      </w:r>
      <w:r w:rsidR="00501D9D" w:rsidRPr="00F704D0">
        <w:t xml:space="preserve"> города Нижневартовска</w:t>
      </w:r>
      <w:r w:rsidR="00232C76" w:rsidRPr="00F704D0">
        <w:t xml:space="preserve"> </w:t>
      </w:r>
      <w:r w:rsidRPr="00F704D0">
        <w:t>не позднее чем за</w:t>
      </w:r>
      <w:r w:rsidR="006F0353" w:rsidRPr="00F704D0">
        <w:t xml:space="preserve"> </w:t>
      </w:r>
      <w:r w:rsidRPr="00F704D0">
        <w:t>2</w:t>
      </w:r>
      <w:r w:rsidR="006F0353" w:rsidRPr="00F704D0">
        <w:t>0</w:t>
      </w:r>
      <w:r w:rsidRPr="00F704D0">
        <w:t xml:space="preserve"> дней до дня проведения конкурса.</w:t>
      </w:r>
    </w:p>
    <w:p w:rsidR="002D0C0B" w:rsidRPr="00F704D0" w:rsidRDefault="006F0353" w:rsidP="002D0C0B">
      <w:pPr>
        <w:pStyle w:val="ConsPlusNormal"/>
        <w:ind w:firstLine="540"/>
        <w:jc w:val="both"/>
      </w:pPr>
      <w:r w:rsidRPr="00F704D0">
        <w:t>3</w:t>
      </w:r>
      <w:r w:rsidR="00846013" w:rsidRPr="00F704D0">
        <w:t>. В объявлении о проведении конкурса указываются:</w:t>
      </w:r>
    </w:p>
    <w:p w:rsidR="002D0C0B" w:rsidRPr="00F704D0" w:rsidRDefault="00846013" w:rsidP="002D0C0B">
      <w:pPr>
        <w:pStyle w:val="ConsPlusNormal"/>
        <w:ind w:firstLine="540"/>
        <w:jc w:val="both"/>
      </w:pPr>
      <w:r w:rsidRPr="00F704D0">
        <w:t>1) наименование вакантной должности муниципальной службы;</w:t>
      </w:r>
    </w:p>
    <w:p w:rsidR="0043673E" w:rsidRPr="00F704D0" w:rsidRDefault="00846013" w:rsidP="002D0C0B">
      <w:pPr>
        <w:pStyle w:val="ConsPlusNormal"/>
        <w:ind w:firstLine="540"/>
        <w:jc w:val="both"/>
      </w:pPr>
      <w:r w:rsidRPr="00F704D0">
        <w:t>2)</w:t>
      </w:r>
      <w:r w:rsidR="00501D9D" w:rsidRPr="00F704D0">
        <w:t xml:space="preserve"> </w:t>
      </w:r>
      <w:r w:rsidR="008B5571" w:rsidRPr="00F704D0">
        <w:t>квалификационные требования</w:t>
      </w:r>
      <w:r w:rsidR="0043673E" w:rsidRPr="00F704D0">
        <w:t xml:space="preserve">, предъявляемые к претенденту на замещение </w:t>
      </w:r>
      <w:r w:rsidR="008B5571" w:rsidRPr="00F704D0">
        <w:t>вакантной</w:t>
      </w:r>
      <w:r w:rsidR="0043673E" w:rsidRPr="00F704D0">
        <w:t xml:space="preserve"> должности;</w:t>
      </w:r>
      <w:r w:rsidR="007B5C97" w:rsidRPr="00F704D0">
        <w:t xml:space="preserve"> </w:t>
      </w:r>
    </w:p>
    <w:p w:rsidR="002D0C0B" w:rsidRPr="00F704D0" w:rsidRDefault="00501D9D" w:rsidP="002D0C0B">
      <w:pPr>
        <w:pStyle w:val="ConsPlusNormal"/>
        <w:ind w:firstLine="540"/>
        <w:jc w:val="both"/>
      </w:pPr>
      <w:r w:rsidRPr="00F704D0">
        <w:lastRenderedPageBreak/>
        <w:t>3</w:t>
      </w:r>
      <w:r w:rsidR="00846013" w:rsidRPr="00F704D0">
        <w:t>) место и время приема документов;</w:t>
      </w:r>
    </w:p>
    <w:p w:rsidR="00846013" w:rsidRPr="00F704D0" w:rsidRDefault="00501D9D" w:rsidP="002D0C0B">
      <w:pPr>
        <w:pStyle w:val="ConsPlusNormal"/>
        <w:ind w:firstLine="540"/>
        <w:jc w:val="both"/>
      </w:pPr>
      <w:r w:rsidRPr="00F704D0">
        <w:t>4</w:t>
      </w:r>
      <w:r w:rsidR="00846013" w:rsidRPr="00F704D0">
        <w:t>) срок, до истечения которого принимаются документы;</w:t>
      </w:r>
    </w:p>
    <w:p w:rsidR="00501D9D" w:rsidRPr="00F704D0" w:rsidRDefault="00501D9D" w:rsidP="002D0C0B">
      <w:pPr>
        <w:pStyle w:val="ConsPlusNormal"/>
        <w:ind w:firstLine="540"/>
        <w:jc w:val="both"/>
      </w:pPr>
      <w:r w:rsidRPr="00F704D0">
        <w:t>5) перечень представляемых документов;</w:t>
      </w:r>
    </w:p>
    <w:p w:rsidR="00846013" w:rsidRPr="00F704D0" w:rsidRDefault="00846013" w:rsidP="002D0C0B">
      <w:pPr>
        <w:pStyle w:val="ConsPlusNormal"/>
        <w:ind w:firstLine="540"/>
        <w:jc w:val="both"/>
      </w:pPr>
      <w:r w:rsidRPr="00F704D0">
        <w:t xml:space="preserve">6) </w:t>
      </w:r>
      <w:r w:rsidR="00501D9D" w:rsidRPr="00F704D0">
        <w:t xml:space="preserve">условия </w:t>
      </w:r>
      <w:r w:rsidRPr="00F704D0">
        <w:t>проведения конкурса;</w:t>
      </w:r>
    </w:p>
    <w:p w:rsidR="00846013" w:rsidRPr="00F704D0" w:rsidRDefault="00501D9D" w:rsidP="002D0C0B">
      <w:pPr>
        <w:pStyle w:val="ConsPlusNormal"/>
        <w:ind w:firstLine="540"/>
        <w:jc w:val="both"/>
      </w:pPr>
      <w:r w:rsidRPr="00F704D0">
        <w:t>7</w:t>
      </w:r>
      <w:r w:rsidR="00846013" w:rsidRPr="00F704D0">
        <w:t xml:space="preserve">) </w:t>
      </w:r>
      <w:r w:rsidRPr="00F704D0">
        <w:t>сведения о дате, времени и месте</w:t>
      </w:r>
      <w:r w:rsidR="00846013" w:rsidRPr="00F704D0">
        <w:t xml:space="preserve"> проведения конкурса;</w:t>
      </w:r>
    </w:p>
    <w:p w:rsidR="00846013" w:rsidRPr="00F704D0" w:rsidRDefault="00501D9D" w:rsidP="002D0C0B">
      <w:pPr>
        <w:pStyle w:val="ConsPlusNormal"/>
        <w:ind w:firstLine="540"/>
        <w:jc w:val="both"/>
      </w:pPr>
      <w:r w:rsidRPr="00F704D0">
        <w:t>8</w:t>
      </w:r>
      <w:r w:rsidR="00846013" w:rsidRPr="00F704D0">
        <w:t>) проект трудового договора;</w:t>
      </w:r>
    </w:p>
    <w:p w:rsidR="002D0C0B" w:rsidRPr="00F704D0" w:rsidRDefault="00972C0E" w:rsidP="002D0C0B">
      <w:pPr>
        <w:pStyle w:val="ConsPlusNormal"/>
        <w:ind w:firstLine="540"/>
        <w:jc w:val="both"/>
      </w:pPr>
      <w:r w:rsidRPr="00F704D0">
        <w:t>9) должностн</w:t>
      </w:r>
      <w:r w:rsidR="00A03EE5" w:rsidRPr="00F704D0">
        <w:t>ые обязанности</w:t>
      </w:r>
      <w:r w:rsidR="00F25526" w:rsidRPr="00F704D0">
        <w:t>;</w:t>
      </w:r>
    </w:p>
    <w:p w:rsidR="002D0C0B" w:rsidRPr="00F704D0" w:rsidRDefault="00846013" w:rsidP="002D0C0B">
      <w:pPr>
        <w:pStyle w:val="ConsPlusNormal"/>
        <w:ind w:firstLine="540"/>
        <w:jc w:val="both"/>
      </w:pPr>
      <w:r w:rsidRPr="00F704D0">
        <w:t xml:space="preserve">10) </w:t>
      </w:r>
      <w:r w:rsidR="00501D9D" w:rsidRPr="00F704D0">
        <w:t>контактные данные</w:t>
      </w:r>
      <w:r w:rsidR="008A7550" w:rsidRPr="00F704D0">
        <w:t xml:space="preserve"> </w:t>
      </w:r>
      <w:r w:rsidR="00C20AF3" w:rsidRPr="00F704D0">
        <w:t>секретаря комиссии</w:t>
      </w:r>
      <w:r w:rsidR="00501D9D" w:rsidRPr="00F704D0">
        <w:t>.</w:t>
      </w:r>
    </w:p>
    <w:p w:rsidR="002D0C0B" w:rsidRPr="00F704D0" w:rsidRDefault="00F416E3" w:rsidP="00C20AF3">
      <w:pPr>
        <w:pStyle w:val="ConsPlusNormal"/>
        <w:ind w:firstLine="540"/>
        <w:jc w:val="both"/>
      </w:pPr>
      <w:r w:rsidRPr="00F704D0">
        <w:t>4</w:t>
      </w:r>
      <w:r w:rsidR="00846013" w:rsidRPr="00F704D0">
        <w:t xml:space="preserve">. Гражданин, изъявивший желание участвовать в конкурсе (далее - участник конкурса), </w:t>
      </w:r>
      <w:r w:rsidR="0031109A" w:rsidRPr="00F704D0">
        <w:t xml:space="preserve">лично </w:t>
      </w:r>
      <w:r w:rsidR="00846013" w:rsidRPr="00F704D0">
        <w:t>представляет</w:t>
      </w:r>
      <w:r w:rsidR="00C20AF3" w:rsidRPr="00F704D0">
        <w:t xml:space="preserve"> секретарю комиссии</w:t>
      </w:r>
      <w:r w:rsidR="00846013" w:rsidRPr="00F704D0">
        <w:t xml:space="preserve"> следующие документы:</w:t>
      </w:r>
    </w:p>
    <w:p w:rsidR="002D0C0B" w:rsidRPr="00F704D0" w:rsidRDefault="00846013" w:rsidP="002D0C0B">
      <w:pPr>
        <w:pStyle w:val="ConsPlusNormal"/>
        <w:ind w:firstLine="540"/>
        <w:jc w:val="both"/>
      </w:pPr>
      <w:r w:rsidRPr="00F704D0">
        <w:t>1) личное</w:t>
      </w:r>
      <w:r w:rsidR="00501D9D" w:rsidRPr="00F704D0">
        <w:t xml:space="preserve"> заявление</w:t>
      </w:r>
      <w:r w:rsidRPr="00F704D0">
        <w:t xml:space="preserve"> по форме согласно приложению</w:t>
      </w:r>
      <w:r w:rsidR="00DF294B" w:rsidRPr="00F704D0">
        <w:t xml:space="preserve"> 1</w:t>
      </w:r>
      <w:r w:rsidRPr="00F704D0">
        <w:t xml:space="preserve"> к настоящему Порядку;</w:t>
      </w:r>
    </w:p>
    <w:p w:rsidR="002D0C0B" w:rsidRPr="00F704D0" w:rsidRDefault="00846013" w:rsidP="002D0C0B">
      <w:pPr>
        <w:pStyle w:val="ConsPlusNormal"/>
        <w:ind w:firstLine="540"/>
        <w:jc w:val="both"/>
      </w:pPr>
      <w:r w:rsidRPr="00F704D0">
        <w:t>2) собственноручно заполненную и подписанную</w:t>
      </w:r>
      <w:r w:rsidR="00501D9D" w:rsidRPr="00F704D0">
        <w:t xml:space="preserve"> анкету</w:t>
      </w:r>
      <w:r w:rsidRPr="00F704D0">
        <w:t xml:space="preserve"> </w:t>
      </w:r>
      <w:r w:rsidR="006B2C1B" w:rsidRPr="00F704D0">
        <w:t xml:space="preserve">с приложением фотографии </w:t>
      </w:r>
      <w:r w:rsidR="0093275E" w:rsidRPr="00F704D0">
        <w:t xml:space="preserve">по </w:t>
      </w:r>
      <w:r w:rsidR="006B2C1B" w:rsidRPr="00F704D0">
        <w:t>форм</w:t>
      </w:r>
      <w:r w:rsidR="0093275E" w:rsidRPr="00F704D0">
        <w:t>е,</w:t>
      </w:r>
      <w:r w:rsidR="006B2C1B" w:rsidRPr="00F704D0">
        <w:t xml:space="preserve"> утвержден</w:t>
      </w:r>
      <w:r w:rsidR="0093275E" w:rsidRPr="00F704D0">
        <w:t>ной</w:t>
      </w:r>
      <w:r w:rsidR="006B2C1B" w:rsidRPr="00F704D0">
        <w:t xml:space="preserve"> Распоряжением Правительства Р</w:t>
      </w:r>
      <w:r w:rsidR="0093275E" w:rsidRPr="00F704D0">
        <w:t xml:space="preserve">оссийской </w:t>
      </w:r>
      <w:r w:rsidR="006B2C1B" w:rsidRPr="00F704D0">
        <w:t>Ф</w:t>
      </w:r>
      <w:r w:rsidR="0093275E" w:rsidRPr="00F704D0">
        <w:t>едерации</w:t>
      </w:r>
      <w:r w:rsidR="003E3678" w:rsidRPr="00F704D0">
        <w:t xml:space="preserve"> от 26.05.2005 №</w:t>
      </w:r>
      <w:r w:rsidR="006B2C1B" w:rsidRPr="00F704D0">
        <w:t>667-р</w:t>
      </w:r>
      <w:r w:rsidRPr="00F704D0">
        <w:t>;</w:t>
      </w:r>
    </w:p>
    <w:p w:rsidR="002D0C0B" w:rsidRPr="00F704D0" w:rsidRDefault="00846013" w:rsidP="002D0C0B">
      <w:pPr>
        <w:pStyle w:val="ConsPlusNormal"/>
        <w:ind w:firstLine="540"/>
        <w:jc w:val="both"/>
      </w:pPr>
      <w:r w:rsidRPr="00F704D0">
        <w:t xml:space="preserve">3) копию паспорта со всеми листами, имеющими </w:t>
      </w:r>
      <w:proofErr w:type="gramStart"/>
      <w:r w:rsidRPr="00F704D0">
        <w:t>отметки</w:t>
      </w:r>
      <w:r w:rsidR="000F729C" w:rsidRPr="00F704D0">
        <w:t>,</w:t>
      </w:r>
      <w:r w:rsidRPr="00F704D0">
        <w:t xml:space="preserve"> </w:t>
      </w:r>
      <w:r w:rsidR="000F729C" w:rsidRPr="00F704D0">
        <w:t xml:space="preserve"> с</w:t>
      </w:r>
      <w:proofErr w:type="gramEnd"/>
      <w:r w:rsidR="000F729C" w:rsidRPr="00F704D0">
        <w:t xml:space="preserve"> представлением оригинала для сверки;</w:t>
      </w:r>
    </w:p>
    <w:p w:rsidR="002D0C0B" w:rsidRPr="00F704D0" w:rsidRDefault="00846013" w:rsidP="002D0C0B">
      <w:pPr>
        <w:pStyle w:val="ConsPlusNormal"/>
        <w:ind w:firstLine="540"/>
        <w:jc w:val="both"/>
      </w:pPr>
      <w:r w:rsidRPr="00F704D0">
        <w:t>4) копии документов о</w:t>
      </w:r>
      <w:r w:rsidR="008D430F" w:rsidRPr="00F704D0">
        <w:t>б</w:t>
      </w:r>
      <w:r w:rsidRPr="00F704D0">
        <w:t xml:space="preserve"> образовании, а также по желанию гражданина - </w:t>
      </w:r>
      <w:r w:rsidR="003717C9" w:rsidRPr="00F704D0">
        <w:br/>
      </w:r>
      <w:r w:rsidRPr="00F704D0">
        <w:t>о дополнительном профессиональном образовании, о присвоении ученой степени, ученого звания (если таковые имеются) с представлением оригиналов для сверки;</w:t>
      </w:r>
    </w:p>
    <w:p w:rsidR="002D0C0B" w:rsidRPr="00F704D0" w:rsidRDefault="00846013" w:rsidP="002D0C0B">
      <w:pPr>
        <w:pStyle w:val="ConsPlusNormal"/>
        <w:ind w:firstLine="540"/>
        <w:jc w:val="both"/>
      </w:pPr>
      <w:r w:rsidRPr="00F704D0">
        <w:t>5) копию трудовой книжки</w:t>
      </w:r>
      <w:r w:rsidR="00C1031D" w:rsidRPr="00F704D0">
        <w:t xml:space="preserve">, </w:t>
      </w:r>
      <w:r w:rsidRPr="00F704D0">
        <w:t>заверенн</w:t>
      </w:r>
      <w:r w:rsidR="00C1031D" w:rsidRPr="00F704D0">
        <w:t>ую</w:t>
      </w:r>
      <w:r w:rsidRPr="00F704D0">
        <w:t xml:space="preserve"> кадров</w:t>
      </w:r>
      <w:r w:rsidR="00C1031D" w:rsidRPr="00F704D0">
        <w:t>ой</w:t>
      </w:r>
      <w:r w:rsidRPr="00F704D0">
        <w:t xml:space="preserve"> служб</w:t>
      </w:r>
      <w:r w:rsidR="00C1031D" w:rsidRPr="00F704D0">
        <w:t>ой</w:t>
      </w:r>
      <w:r w:rsidRPr="00F704D0">
        <w:t xml:space="preserve"> по месту работы (службы)</w:t>
      </w:r>
      <w:r w:rsidR="00DB3F4C" w:rsidRPr="00F704D0">
        <w:t>,</w:t>
      </w:r>
      <w:r w:rsidR="00C1031D" w:rsidRPr="00F704D0">
        <w:t xml:space="preserve"> или иные документы, подтверждающие трудовую (служебную) деятельность гражданина</w:t>
      </w:r>
      <w:r w:rsidR="00DB3F4C" w:rsidRPr="00F704D0">
        <w:t xml:space="preserve"> (за исключением случаев, когда трудовой договор (контракт) заключается впервые).</w:t>
      </w:r>
      <w:r w:rsidRPr="00F704D0">
        <w:t xml:space="preserve"> </w:t>
      </w:r>
      <w:r w:rsidR="00DB3F4C" w:rsidRPr="00F704D0">
        <w:t>Н</w:t>
      </w:r>
      <w:r w:rsidRPr="00F704D0">
        <w:t>еработающие граждане представляют копию трудовой книжки</w:t>
      </w:r>
      <w:r w:rsidR="009C1A1E" w:rsidRPr="00F704D0">
        <w:t>, с представлением оригинала для сверки (за исключением случаев, когда трудовой договор (контракт) заключается впервые)</w:t>
      </w:r>
      <w:r w:rsidRPr="00F704D0">
        <w:t>;</w:t>
      </w:r>
      <w:r w:rsidR="00826039" w:rsidRPr="00F704D0">
        <w:t xml:space="preserve"> </w:t>
      </w:r>
    </w:p>
    <w:p w:rsidR="002D0C0B" w:rsidRPr="00F704D0" w:rsidRDefault="00846013" w:rsidP="002D0C0B">
      <w:pPr>
        <w:pStyle w:val="ConsPlusNormal"/>
        <w:ind w:firstLine="540"/>
        <w:jc w:val="both"/>
      </w:pPr>
      <w:r w:rsidRPr="00F704D0">
        <w:t xml:space="preserve">6) заключение медицинской организации об отсутствии заболевания, препятствующего поступлению на муниципальную службу или ее прохождению </w:t>
      </w:r>
      <w:r w:rsidR="0093275E" w:rsidRPr="00F704D0">
        <w:t xml:space="preserve">по </w:t>
      </w:r>
      <w:r w:rsidRPr="00F704D0">
        <w:t>форм</w:t>
      </w:r>
      <w:r w:rsidR="0093275E" w:rsidRPr="00F704D0">
        <w:t>е,</w:t>
      </w:r>
      <w:r w:rsidRPr="00F704D0">
        <w:t xml:space="preserve"> утвержден</w:t>
      </w:r>
      <w:r w:rsidR="0093275E" w:rsidRPr="00F704D0">
        <w:t>ной Приказом Министерства здравоохранения и социального развития от 14.12.2009 №984-н;</w:t>
      </w:r>
    </w:p>
    <w:p w:rsidR="002D0C0B" w:rsidRPr="00F704D0" w:rsidRDefault="00846013" w:rsidP="002D0C0B">
      <w:pPr>
        <w:pStyle w:val="ConsPlusNormal"/>
        <w:ind w:firstLine="540"/>
        <w:jc w:val="both"/>
      </w:pPr>
      <w:r w:rsidRPr="00F704D0">
        <w:t>7) копии документов воинского учета - для граждан, пребывающих в запасе, и лиц, подлежащих призыву на военную службу</w:t>
      </w:r>
      <w:r w:rsidR="00F416E3" w:rsidRPr="00F704D0">
        <w:t>, с представлением оригиналов для сверки;</w:t>
      </w:r>
    </w:p>
    <w:p w:rsidR="002D0C0B" w:rsidRPr="00F704D0" w:rsidRDefault="00846013" w:rsidP="002D0C0B">
      <w:pPr>
        <w:pStyle w:val="ConsPlusNormal"/>
        <w:ind w:firstLine="540"/>
        <w:jc w:val="both"/>
      </w:pPr>
      <w:r w:rsidRPr="00F704D0">
        <w:t>8) копию страхового свидетельства обязательного пенсионного страхования</w:t>
      </w:r>
      <w:r w:rsidR="00F416E3" w:rsidRPr="00F704D0">
        <w:t xml:space="preserve">, </w:t>
      </w:r>
      <w:r w:rsidR="00F416E3" w:rsidRPr="00F704D0">
        <w:br/>
        <w:t>с представлением оригинала для сверки;</w:t>
      </w:r>
    </w:p>
    <w:p w:rsidR="002D0C0B" w:rsidRPr="00F704D0" w:rsidRDefault="00846013" w:rsidP="002D0C0B">
      <w:pPr>
        <w:pStyle w:val="ConsPlusNormal"/>
        <w:ind w:firstLine="540"/>
        <w:jc w:val="both"/>
      </w:pPr>
      <w:r w:rsidRPr="00F704D0">
        <w:t>9) копию свидетельства о постановке физического лица на учет в налоговом органе по месту жительства на территории Российской Федерации</w:t>
      </w:r>
      <w:r w:rsidR="00F416E3" w:rsidRPr="00F704D0">
        <w:t>, с представлением оригинала для сверки;</w:t>
      </w:r>
    </w:p>
    <w:p w:rsidR="002D0C0B" w:rsidRPr="00F704D0" w:rsidRDefault="00846013" w:rsidP="002D0C0B">
      <w:pPr>
        <w:pStyle w:val="ConsPlusNormal"/>
        <w:ind w:firstLine="540"/>
        <w:jc w:val="both"/>
      </w:pPr>
      <w:r w:rsidRPr="00F704D0">
        <w:t>10)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должность муниципальной службы, на которую объявлен конкурс, включена в соотве</w:t>
      </w:r>
      <w:r w:rsidR="00501D9D" w:rsidRPr="00F704D0">
        <w:t>тствующий перечень</w:t>
      </w:r>
      <w:r w:rsidR="00B043AE" w:rsidRPr="00F704D0">
        <w:t xml:space="preserve">. Указанные сведения представляются по </w:t>
      </w:r>
      <w:r w:rsidR="00707B2D" w:rsidRPr="00F704D0">
        <w:t>форм</w:t>
      </w:r>
      <w:r w:rsidR="00B043AE" w:rsidRPr="00F704D0">
        <w:t>е справки,</w:t>
      </w:r>
      <w:r w:rsidR="00707B2D" w:rsidRPr="00F704D0">
        <w:t xml:space="preserve"> утвержде</w:t>
      </w:r>
      <w:r w:rsidR="00B043AE" w:rsidRPr="00F704D0">
        <w:t>н</w:t>
      </w:r>
      <w:r w:rsidR="00707B2D" w:rsidRPr="00F704D0">
        <w:t>н</w:t>
      </w:r>
      <w:r w:rsidR="00B043AE" w:rsidRPr="00F704D0">
        <w:t>ой</w:t>
      </w:r>
      <w:r w:rsidR="00501D9D" w:rsidRPr="00F704D0">
        <w:t xml:space="preserve"> </w:t>
      </w:r>
      <w:r w:rsidR="00707B2D" w:rsidRPr="00F704D0">
        <w:t>Указом Президента Р</w:t>
      </w:r>
      <w:r w:rsidR="00B043AE" w:rsidRPr="00F704D0">
        <w:t xml:space="preserve">оссийской </w:t>
      </w:r>
      <w:proofErr w:type="gramStart"/>
      <w:r w:rsidR="00707B2D" w:rsidRPr="00F704D0">
        <w:t>Ф</w:t>
      </w:r>
      <w:r w:rsidR="00B043AE" w:rsidRPr="00F704D0">
        <w:t xml:space="preserve">едерации </w:t>
      </w:r>
      <w:r w:rsidR="002E67A2" w:rsidRPr="00F704D0">
        <w:t xml:space="preserve"> от</w:t>
      </w:r>
      <w:proofErr w:type="gramEnd"/>
      <w:r w:rsidR="002E67A2" w:rsidRPr="00F704D0">
        <w:t xml:space="preserve"> 23.06.2014 №</w:t>
      </w:r>
      <w:r w:rsidR="00707B2D" w:rsidRPr="00F704D0">
        <w:t>460;</w:t>
      </w:r>
    </w:p>
    <w:p w:rsidR="002D0C0B" w:rsidRPr="00F704D0" w:rsidRDefault="00846013" w:rsidP="002D0C0B">
      <w:pPr>
        <w:pStyle w:val="ConsPlusNormal"/>
        <w:ind w:firstLine="540"/>
        <w:jc w:val="both"/>
      </w:pPr>
      <w:r w:rsidRPr="00F704D0">
        <w:t xml:space="preserve">11) сведения об адресах сайтов и (или) страниц сайтов в информационно-телекоммуникационной сети </w:t>
      </w:r>
      <w:r w:rsidR="004C3D99" w:rsidRPr="00F704D0">
        <w:t>«</w:t>
      </w:r>
      <w:r w:rsidRPr="00F704D0">
        <w:t>Интернет</w:t>
      </w:r>
      <w:r w:rsidR="004C3D99" w:rsidRPr="00F704D0">
        <w:t>»</w:t>
      </w:r>
      <w:r w:rsidRPr="00F704D0">
        <w:t>, на которых гражданин размещал общедоступную информацию, а также данные, позволяющие его идентифицировать, за три календарных года, предшествующих году посту</w:t>
      </w:r>
      <w:r w:rsidR="00707B2D" w:rsidRPr="00F704D0">
        <w:t>пления на муниципальную службу</w:t>
      </w:r>
      <w:r w:rsidR="006B601A" w:rsidRPr="00F704D0">
        <w:t xml:space="preserve"> по </w:t>
      </w:r>
      <w:r w:rsidR="00707B2D" w:rsidRPr="00F704D0">
        <w:t>форм</w:t>
      </w:r>
      <w:r w:rsidR="006B601A" w:rsidRPr="00F704D0">
        <w:t>е</w:t>
      </w:r>
      <w:r w:rsidR="00707B2D" w:rsidRPr="00F704D0">
        <w:t xml:space="preserve"> утвержден</w:t>
      </w:r>
      <w:r w:rsidR="006B601A" w:rsidRPr="00F704D0">
        <w:t>ной</w:t>
      </w:r>
      <w:r w:rsidR="00707B2D" w:rsidRPr="00F704D0">
        <w:t xml:space="preserve"> Распоряжением Правительства </w:t>
      </w:r>
      <w:r w:rsidR="004C3D99" w:rsidRPr="00F704D0">
        <w:t xml:space="preserve">Российской Федерации </w:t>
      </w:r>
      <w:r w:rsidR="0040258C" w:rsidRPr="00F704D0">
        <w:t>от 28.12.2016 №</w:t>
      </w:r>
      <w:r w:rsidR="00707B2D" w:rsidRPr="00F704D0">
        <w:t>2867-р;</w:t>
      </w:r>
    </w:p>
    <w:p w:rsidR="002D0C0B" w:rsidRPr="00F704D0" w:rsidRDefault="0040258C" w:rsidP="002D0C0B">
      <w:pPr>
        <w:pStyle w:val="ConsPlusNormal"/>
        <w:ind w:firstLine="540"/>
        <w:jc w:val="both"/>
      </w:pPr>
      <w:r w:rsidRPr="00F704D0">
        <w:t>12) с</w:t>
      </w:r>
      <w:r w:rsidR="008D430F" w:rsidRPr="00F704D0">
        <w:t>огласие на обработку персональных данных</w:t>
      </w:r>
      <w:r w:rsidR="00DF294B" w:rsidRPr="00F704D0">
        <w:t xml:space="preserve"> согласно приложению 2 </w:t>
      </w:r>
      <w:r w:rsidR="002E67A2" w:rsidRPr="00F704D0">
        <w:br/>
      </w:r>
      <w:r w:rsidR="00DF294B" w:rsidRPr="00F704D0">
        <w:t>к настоящему Порядку.</w:t>
      </w:r>
    </w:p>
    <w:p w:rsidR="002D0C0B" w:rsidRPr="00F704D0" w:rsidRDefault="00F416E3" w:rsidP="002D0C0B">
      <w:pPr>
        <w:pStyle w:val="ConsPlusNormal"/>
        <w:ind w:firstLine="540"/>
        <w:jc w:val="both"/>
      </w:pPr>
      <w:r w:rsidRPr="00F704D0">
        <w:t>5</w:t>
      </w:r>
      <w:r w:rsidR="00846013" w:rsidRPr="00F704D0">
        <w:t>. Прием документов для участия в конкурсе осуществ</w:t>
      </w:r>
      <w:r w:rsidR="008D430F" w:rsidRPr="00F704D0">
        <w:t>ляется в рабочие дни в течение</w:t>
      </w:r>
      <w:r w:rsidR="006A6082" w:rsidRPr="00F704D0">
        <w:t xml:space="preserve"> </w:t>
      </w:r>
      <w:r w:rsidR="00DB3F4C" w:rsidRPr="00F704D0">
        <w:t>15</w:t>
      </w:r>
      <w:r w:rsidR="006A6082" w:rsidRPr="00F704D0">
        <w:t xml:space="preserve"> дней</w:t>
      </w:r>
      <w:r w:rsidR="008D430F" w:rsidRPr="00F704D0">
        <w:t xml:space="preserve"> </w:t>
      </w:r>
      <w:r w:rsidR="00846013" w:rsidRPr="00F704D0">
        <w:t>со дня опубликования объявления о проведении конкурса.</w:t>
      </w:r>
    </w:p>
    <w:p w:rsidR="00F416E3" w:rsidRPr="00F704D0" w:rsidRDefault="007B5C97" w:rsidP="00F416E3">
      <w:pPr>
        <w:autoSpaceDE w:val="0"/>
        <w:autoSpaceDN w:val="0"/>
        <w:adjustRightInd w:val="0"/>
        <w:ind w:firstLine="540"/>
        <w:jc w:val="both"/>
        <w:rPr>
          <w:color w:val="auto"/>
          <w:lang w:eastAsia="en-US"/>
        </w:rPr>
      </w:pPr>
      <w:r w:rsidRPr="00F704D0">
        <w:rPr>
          <w:color w:val="auto"/>
          <w:lang w:eastAsia="en-US"/>
        </w:rPr>
        <w:t xml:space="preserve">6. </w:t>
      </w:r>
      <w:r w:rsidR="00F416E3" w:rsidRPr="00F704D0">
        <w:rPr>
          <w:color w:val="auto"/>
          <w:lang w:eastAsia="en-US"/>
        </w:rPr>
        <w:t xml:space="preserve">Представление документов не в полном объеме или с нарушением требований, предъявляемых к оформлению, определенных </w:t>
      </w:r>
      <w:hyperlink r:id="rId8" w:history="1">
        <w:r w:rsidR="00F416E3" w:rsidRPr="00F704D0">
          <w:rPr>
            <w:color w:val="auto"/>
            <w:lang w:eastAsia="en-US"/>
          </w:rPr>
          <w:t xml:space="preserve">пунктом </w:t>
        </w:r>
      </w:hyperlink>
      <w:r w:rsidR="00F416E3" w:rsidRPr="00F704D0">
        <w:rPr>
          <w:color w:val="auto"/>
          <w:lang w:eastAsia="en-US"/>
        </w:rPr>
        <w:t xml:space="preserve">4 настоящего Порядка, является основанием для принятия комиссией решения об отказе </w:t>
      </w:r>
      <w:r w:rsidRPr="00F704D0">
        <w:rPr>
          <w:color w:val="auto"/>
          <w:lang w:eastAsia="en-US"/>
        </w:rPr>
        <w:t>участнику конкурса</w:t>
      </w:r>
      <w:r w:rsidR="00F416E3" w:rsidRPr="00F704D0">
        <w:rPr>
          <w:color w:val="auto"/>
          <w:lang w:eastAsia="en-US"/>
        </w:rPr>
        <w:t xml:space="preserve"> в допуске к участию в конкурсе, о чем </w:t>
      </w:r>
      <w:r w:rsidRPr="00F704D0">
        <w:rPr>
          <w:color w:val="auto"/>
          <w:lang w:eastAsia="en-US"/>
        </w:rPr>
        <w:t>он</w:t>
      </w:r>
      <w:r w:rsidR="00F416E3" w:rsidRPr="00F704D0">
        <w:rPr>
          <w:color w:val="auto"/>
          <w:lang w:eastAsia="en-US"/>
        </w:rPr>
        <w:t xml:space="preserve"> письменно извещается в течение 3 дней со дня получения документов комиссией.</w:t>
      </w:r>
    </w:p>
    <w:p w:rsidR="00F416E3" w:rsidRPr="00F704D0" w:rsidRDefault="007B5C97" w:rsidP="00F416E3">
      <w:pPr>
        <w:autoSpaceDE w:val="0"/>
        <w:autoSpaceDN w:val="0"/>
        <w:adjustRightInd w:val="0"/>
        <w:ind w:firstLine="540"/>
        <w:jc w:val="both"/>
        <w:rPr>
          <w:color w:val="auto"/>
          <w:lang w:eastAsia="en-US"/>
        </w:rPr>
      </w:pPr>
      <w:r w:rsidRPr="00F704D0">
        <w:rPr>
          <w:color w:val="auto"/>
          <w:lang w:eastAsia="en-US"/>
        </w:rPr>
        <w:t>Участник конкурса</w:t>
      </w:r>
      <w:r w:rsidR="00F416E3" w:rsidRPr="00F704D0">
        <w:rPr>
          <w:color w:val="auto"/>
          <w:lang w:eastAsia="en-US"/>
        </w:rPr>
        <w:t xml:space="preserve"> до истечения срока представления документов вправе устранить допущенные нарушения и повторно представить документы в комиссию.</w:t>
      </w:r>
    </w:p>
    <w:p w:rsidR="003717C9" w:rsidRPr="00F704D0" w:rsidRDefault="007B5C97" w:rsidP="003717C9">
      <w:pPr>
        <w:pStyle w:val="ConsPlusNormal"/>
        <w:ind w:firstLine="540"/>
        <w:jc w:val="both"/>
      </w:pPr>
      <w:r w:rsidRPr="00F704D0">
        <w:t>7</w:t>
      </w:r>
      <w:r w:rsidR="003717C9" w:rsidRPr="00F704D0">
        <w:t xml:space="preserve">. Конкурс проводится при </w:t>
      </w:r>
      <w:r w:rsidR="00F416E3" w:rsidRPr="00F704D0">
        <w:t xml:space="preserve">условии представления документов для участия в конкурсе </w:t>
      </w:r>
      <w:r w:rsidR="002C2120" w:rsidRPr="00F704D0">
        <w:t>не менее чем</w:t>
      </w:r>
      <w:r w:rsidR="003717C9" w:rsidRPr="00F704D0">
        <w:t xml:space="preserve"> дву</w:t>
      </w:r>
      <w:r w:rsidR="002C2120" w:rsidRPr="00F704D0">
        <w:t xml:space="preserve">мя участниками конкурса, допущенными к участию в </w:t>
      </w:r>
      <w:proofErr w:type="gramStart"/>
      <w:r w:rsidR="002C2120" w:rsidRPr="00F704D0">
        <w:t xml:space="preserve">конкурсе </w:t>
      </w:r>
      <w:r w:rsidR="003717C9" w:rsidRPr="00F704D0">
        <w:t xml:space="preserve"> на</w:t>
      </w:r>
      <w:proofErr w:type="gramEnd"/>
      <w:r w:rsidR="003717C9" w:rsidRPr="00F704D0">
        <w:t xml:space="preserve"> каждую вакантную должность муниципальной службы.</w:t>
      </w:r>
    </w:p>
    <w:p w:rsidR="002C2120" w:rsidRPr="00F704D0" w:rsidRDefault="007B5C97" w:rsidP="002D0C0B">
      <w:pPr>
        <w:pStyle w:val="ConsPlusNormal"/>
        <w:ind w:firstLine="540"/>
        <w:jc w:val="both"/>
        <w:rPr>
          <w:lang w:eastAsia="en-US"/>
        </w:rPr>
      </w:pPr>
      <w:r w:rsidRPr="00F704D0">
        <w:t>8</w:t>
      </w:r>
      <w:r w:rsidR="00501D9D" w:rsidRPr="00F704D0">
        <w:t xml:space="preserve">. </w:t>
      </w:r>
      <w:r w:rsidR="00501D9D" w:rsidRPr="00F704D0">
        <w:rPr>
          <w:lang w:eastAsia="en-US"/>
        </w:rPr>
        <w:t xml:space="preserve">Конкурс проводится в два этапа. </w:t>
      </w:r>
    </w:p>
    <w:p w:rsidR="002C2120" w:rsidRPr="00F704D0" w:rsidRDefault="007B5C97" w:rsidP="002C2120">
      <w:pPr>
        <w:autoSpaceDE w:val="0"/>
        <w:autoSpaceDN w:val="0"/>
        <w:adjustRightInd w:val="0"/>
        <w:ind w:firstLine="540"/>
        <w:jc w:val="both"/>
        <w:rPr>
          <w:color w:val="auto"/>
          <w:lang w:eastAsia="en-US"/>
        </w:rPr>
      </w:pPr>
      <w:r w:rsidRPr="00F704D0">
        <w:rPr>
          <w:color w:val="auto"/>
          <w:lang w:eastAsia="en-US"/>
        </w:rPr>
        <w:t>9</w:t>
      </w:r>
      <w:r w:rsidR="008C3B2C" w:rsidRPr="00F704D0">
        <w:rPr>
          <w:color w:val="auto"/>
          <w:lang w:eastAsia="en-US"/>
        </w:rPr>
        <w:t xml:space="preserve">. </w:t>
      </w:r>
      <w:r w:rsidR="002C2120" w:rsidRPr="00F704D0">
        <w:rPr>
          <w:color w:val="auto"/>
          <w:lang w:eastAsia="en-US"/>
        </w:rPr>
        <w:t xml:space="preserve">При проведении первого этапа конкурса членами комиссии в отсутствие участников конкурса изучаются документы, </w:t>
      </w:r>
      <w:proofErr w:type="gramStart"/>
      <w:r w:rsidR="002C2120" w:rsidRPr="00F704D0">
        <w:rPr>
          <w:color w:val="auto"/>
          <w:lang w:eastAsia="en-US"/>
        </w:rPr>
        <w:t>представленные  участниками</w:t>
      </w:r>
      <w:proofErr w:type="gramEnd"/>
      <w:r w:rsidR="002C2120" w:rsidRPr="00F704D0">
        <w:rPr>
          <w:color w:val="auto"/>
          <w:lang w:eastAsia="en-US"/>
        </w:rPr>
        <w:t xml:space="preserve"> конкурса.</w:t>
      </w:r>
    </w:p>
    <w:p w:rsidR="002D0C0B" w:rsidRPr="00F704D0" w:rsidRDefault="008C3B2C" w:rsidP="002D0C0B">
      <w:pPr>
        <w:pStyle w:val="ConsPlusNormal"/>
        <w:ind w:firstLine="540"/>
        <w:jc w:val="both"/>
      </w:pPr>
      <w:r w:rsidRPr="00F704D0">
        <w:t xml:space="preserve">На основании </w:t>
      </w:r>
      <w:r w:rsidR="00846013" w:rsidRPr="00F704D0">
        <w:t>представленны</w:t>
      </w:r>
      <w:r w:rsidRPr="00F704D0">
        <w:t>х</w:t>
      </w:r>
      <w:r w:rsidR="00846013" w:rsidRPr="00F704D0">
        <w:t xml:space="preserve"> документ</w:t>
      </w:r>
      <w:r w:rsidRPr="00F704D0">
        <w:t>ов комиссия</w:t>
      </w:r>
      <w:r w:rsidR="00846013" w:rsidRPr="00F704D0">
        <w:t xml:space="preserve"> оценива</w:t>
      </w:r>
      <w:r w:rsidRPr="00F704D0">
        <w:t>ет</w:t>
      </w:r>
      <w:r w:rsidR="00510B00" w:rsidRPr="00F704D0">
        <w:t xml:space="preserve"> участников конкурса</w:t>
      </w:r>
      <w:r w:rsidR="00846013" w:rsidRPr="00F704D0">
        <w:t>:</w:t>
      </w:r>
    </w:p>
    <w:p w:rsidR="008C3B2C" w:rsidRPr="00F704D0" w:rsidRDefault="008C3B2C" w:rsidP="00934723">
      <w:pPr>
        <w:autoSpaceDE w:val="0"/>
        <w:autoSpaceDN w:val="0"/>
        <w:adjustRightInd w:val="0"/>
        <w:ind w:firstLine="540"/>
        <w:jc w:val="both"/>
        <w:rPr>
          <w:color w:val="auto"/>
        </w:rPr>
      </w:pPr>
      <w:r w:rsidRPr="00F704D0">
        <w:rPr>
          <w:color w:val="auto"/>
        </w:rPr>
        <w:t>1</w:t>
      </w:r>
      <w:r w:rsidR="00846013" w:rsidRPr="00F704D0">
        <w:rPr>
          <w:color w:val="auto"/>
        </w:rPr>
        <w:t xml:space="preserve">) </w:t>
      </w:r>
      <w:r w:rsidR="00934723" w:rsidRPr="00F704D0">
        <w:rPr>
          <w:color w:val="auto"/>
          <w:lang w:eastAsia="en-US"/>
        </w:rPr>
        <w:t>на соответствие квалификационным требованиям</w:t>
      </w:r>
      <w:r w:rsidR="00DB3F4C" w:rsidRPr="00F704D0">
        <w:rPr>
          <w:color w:val="auto"/>
          <w:lang w:eastAsia="en-US"/>
        </w:rPr>
        <w:t xml:space="preserve"> </w:t>
      </w:r>
      <w:r w:rsidR="00934723" w:rsidRPr="00F704D0">
        <w:rPr>
          <w:color w:val="auto"/>
          <w:lang w:eastAsia="en-US"/>
        </w:rPr>
        <w:t>к уровню профессионального образования и стажу муниципальной службы или стажу работы по специальности</w:t>
      </w:r>
      <w:r w:rsidR="00DB3F4C" w:rsidRPr="00F704D0">
        <w:rPr>
          <w:color w:val="auto"/>
          <w:lang w:eastAsia="en-US"/>
        </w:rPr>
        <w:t>, необходимым для исполнения должностных обязанностей по вакантной должности муниципальной службы, на которую проводится конкурс</w:t>
      </w:r>
      <w:r w:rsidRPr="00F704D0">
        <w:rPr>
          <w:color w:val="auto"/>
        </w:rPr>
        <w:t xml:space="preserve">; </w:t>
      </w:r>
    </w:p>
    <w:p w:rsidR="002D0C0B" w:rsidRPr="00F704D0" w:rsidRDefault="008C3B2C" w:rsidP="002D0C0B">
      <w:pPr>
        <w:pStyle w:val="ConsPlusNormal"/>
        <w:ind w:firstLine="540"/>
        <w:jc w:val="both"/>
      </w:pPr>
      <w:r w:rsidRPr="00F704D0">
        <w:t xml:space="preserve">2)  </w:t>
      </w:r>
      <w:r w:rsidRPr="00F704D0">
        <w:rPr>
          <w:lang w:eastAsia="en-US"/>
        </w:rPr>
        <w:t xml:space="preserve">на отсутствие обстоятельств, указанных в Федеральном </w:t>
      </w:r>
      <w:hyperlink r:id="rId9" w:history="1">
        <w:r w:rsidRPr="00F704D0">
          <w:rPr>
            <w:lang w:eastAsia="en-US"/>
          </w:rPr>
          <w:t>законе</w:t>
        </w:r>
      </w:hyperlink>
      <w:r w:rsidR="008B5571" w:rsidRPr="00F704D0">
        <w:rPr>
          <w:lang w:eastAsia="en-US"/>
        </w:rPr>
        <w:t xml:space="preserve"> </w:t>
      </w:r>
      <w:r w:rsidRPr="00F704D0">
        <w:rPr>
          <w:lang w:eastAsia="en-US"/>
        </w:rPr>
        <w:t>в качестве ограничений, связанных с муниципальной службой.</w:t>
      </w:r>
    </w:p>
    <w:p w:rsidR="002D0C0B" w:rsidRPr="00F704D0" w:rsidRDefault="00846013" w:rsidP="008B5571">
      <w:pPr>
        <w:autoSpaceDE w:val="0"/>
        <w:autoSpaceDN w:val="0"/>
        <w:adjustRightInd w:val="0"/>
        <w:ind w:firstLine="540"/>
        <w:jc w:val="both"/>
        <w:rPr>
          <w:color w:val="auto"/>
        </w:rPr>
      </w:pPr>
      <w:r w:rsidRPr="00F704D0">
        <w:rPr>
          <w:color w:val="auto"/>
        </w:rPr>
        <w:t>Участники конкурса, не соответствующие указанным требованиям и</w:t>
      </w:r>
      <w:r w:rsidR="00501D9D" w:rsidRPr="00F704D0">
        <w:rPr>
          <w:color w:val="auto"/>
        </w:rPr>
        <w:t>ли</w:t>
      </w:r>
      <w:r w:rsidRPr="00F704D0">
        <w:rPr>
          <w:color w:val="auto"/>
        </w:rPr>
        <w:t xml:space="preserve"> имеющие ограничения, связанные с муниципальной службой, не допускаются ко второму этапу конкурса.</w:t>
      </w:r>
    </w:p>
    <w:p w:rsidR="002D0C0B" w:rsidRPr="00F704D0" w:rsidRDefault="008D430F" w:rsidP="002D0C0B">
      <w:pPr>
        <w:pStyle w:val="ConsPlusNormal"/>
        <w:ind w:firstLine="540"/>
        <w:jc w:val="both"/>
      </w:pPr>
      <w:r w:rsidRPr="00F704D0">
        <w:t>1</w:t>
      </w:r>
      <w:r w:rsidR="00006E14" w:rsidRPr="00F704D0">
        <w:t>0</w:t>
      </w:r>
      <w:r w:rsidR="008B5571" w:rsidRPr="00F704D0">
        <w:t>.</w:t>
      </w:r>
      <w:r w:rsidR="00846013" w:rsidRPr="00F704D0">
        <w:t xml:space="preserve"> По результатам оценки документов комиссия принимает решение о допуске участников конкурса к уча</w:t>
      </w:r>
      <w:r w:rsidR="00510B00" w:rsidRPr="00F704D0">
        <w:t>стию во втором этапе конкурса</w:t>
      </w:r>
      <w:r w:rsidR="00006E14" w:rsidRPr="00F704D0">
        <w:t>.</w:t>
      </w:r>
    </w:p>
    <w:p w:rsidR="003E3678" w:rsidRPr="00F704D0" w:rsidRDefault="00C233FB" w:rsidP="003E3678">
      <w:pPr>
        <w:pStyle w:val="ConsPlusNormal"/>
        <w:ind w:firstLine="540"/>
        <w:jc w:val="both"/>
      </w:pPr>
      <w:r w:rsidRPr="00F704D0">
        <w:t>1</w:t>
      </w:r>
      <w:r w:rsidR="002D0C0B" w:rsidRPr="00F704D0">
        <w:t>1</w:t>
      </w:r>
      <w:r w:rsidR="00846013" w:rsidRPr="00F704D0">
        <w:t xml:space="preserve">. Участники конкурса информируются о допуске или </w:t>
      </w:r>
      <w:proofErr w:type="spellStart"/>
      <w:r w:rsidR="00846013" w:rsidRPr="00F704D0">
        <w:t>недопуске</w:t>
      </w:r>
      <w:proofErr w:type="spellEnd"/>
      <w:r w:rsidR="00846013" w:rsidRPr="00F704D0">
        <w:t xml:space="preserve"> </w:t>
      </w:r>
      <w:r w:rsidR="00F25526" w:rsidRPr="00F704D0">
        <w:br/>
      </w:r>
      <w:r w:rsidR="00846013" w:rsidRPr="00F704D0">
        <w:t xml:space="preserve">(с указанием причины) ко второму этапу конкурса способом, указанным в </w:t>
      </w:r>
      <w:r w:rsidRPr="00F704D0">
        <w:t>заявлении об участии в конкурсе, в течен</w:t>
      </w:r>
      <w:r w:rsidR="00006E14" w:rsidRPr="00F704D0">
        <w:t>ии 3 дней с момента проведения первого</w:t>
      </w:r>
      <w:r w:rsidRPr="00F704D0">
        <w:t xml:space="preserve"> этапа конкурса.</w:t>
      </w:r>
      <w:r w:rsidR="00413623" w:rsidRPr="00F704D0">
        <w:t xml:space="preserve"> </w:t>
      </w:r>
    </w:p>
    <w:p w:rsidR="00501D9D" w:rsidRPr="00F704D0" w:rsidRDefault="00C233FB" w:rsidP="00006E14">
      <w:pPr>
        <w:pStyle w:val="ConsPlusNormal"/>
        <w:ind w:firstLine="540"/>
        <w:jc w:val="both"/>
      </w:pPr>
      <w:r w:rsidRPr="00F704D0">
        <w:t>1</w:t>
      </w:r>
      <w:r w:rsidR="002D0C0B" w:rsidRPr="00F704D0">
        <w:t>2</w:t>
      </w:r>
      <w:r w:rsidR="00006E14" w:rsidRPr="00F704D0">
        <w:t xml:space="preserve">. </w:t>
      </w:r>
      <w:r w:rsidR="00846013" w:rsidRPr="00F704D0">
        <w:t xml:space="preserve">На втором этапе конкурса комиссия </w:t>
      </w:r>
      <w:r w:rsidR="00501D9D" w:rsidRPr="00F704D0">
        <w:rPr>
          <w:lang w:eastAsia="en-US"/>
        </w:rPr>
        <w:t xml:space="preserve">оценивает </w:t>
      </w:r>
      <w:r w:rsidR="00F13F27" w:rsidRPr="00F704D0">
        <w:rPr>
          <w:lang w:eastAsia="en-US"/>
        </w:rPr>
        <w:t>участников</w:t>
      </w:r>
      <w:r w:rsidR="00501D9D" w:rsidRPr="00F704D0">
        <w:rPr>
          <w:lang w:eastAsia="en-US"/>
        </w:rPr>
        <w:t xml:space="preserve"> </w:t>
      </w:r>
      <w:r w:rsidR="00413623" w:rsidRPr="00F704D0">
        <w:rPr>
          <w:lang w:eastAsia="en-US"/>
        </w:rPr>
        <w:t xml:space="preserve">на </w:t>
      </w:r>
      <w:r w:rsidR="00501D9D" w:rsidRPr="00F704D0">
        <w:rPr>
          <w:lang w:eastAsia="en-US"/>
        </w:rPr>
        <w:t xml:space="preserve">основе </w:t>
      </w:r>
      <w:r w:rsidRPr="00F704D0">
        <w:rPr>
          <w:lang w:eastAsia="en-US"/>
        </w:rPr>
        <w:t>собеседования</w:t>
      </w:r>
      <w:r w:rsidR="00006E14" w:rsidRPr="00F704D0">
        <w:rPr>
          <w:lang w:eastAsia="en-US"/>
        </w:rPr>
        <w:t>.</w:t>
      </w:r>
    </w:p>
    <w:p w:rsidR="00934723" w:rsidRPr="00F704D0" w:rsidRDefault="00C233FB" w:rsidP="00934723">
      <w:pPr>
        <w:autoSpaceDE w:val="0"/>
        <w:autoSpaceDN w:val="0"/>
        <w:adjustRightInd w:val="0"/>
        <w:ind w:firstLine="540"/>
        <w:jc w:val="both"/>
        <w:rPr>
          <w:color w:val="auto"/>
          <w:lang w:eastAsia="en-US"/>
        </w:rPr>
      </w:pPr>
      <w:r w:rsidRPr="00F704D0">
        <w:rPr>
          <w:color w:val="auto"/>
          <w:lang w:eastAsia="en-US"/>
        </w:rPr>
        <w:t>1</w:t>
      </w:r>
      <w:r w:rsidR="002D0C0B" w:rsidRPr="00F704D0">
        <w:rPr>
          <w:color w:val="auto"/>
          <w:lang w:eastAsia="en-US"/>
        </w:rPr>
        <w:t>3</w:t>
      </w:r>
      <w:r w:rsidR="00501D9D" w:rsidRPr="00F704D0">
        <w:rPr>
          <w:color w:val="auto"/>
          <w:lang w:eastAsia="en-US"/>
        </w:rPr>
        <w:t xml:space="preserve">. </w:t>
      </w:r>
      <w:r w:rsidR="00934723" w:rsidRPr="00F704D0">
        <w:rPr>
          <w:color w:val="auto"/>
          <w:lang w:eastAsia="en-US"/>
        </w:rPr>
        <w:t xml:space="preserve">При проведении второго этапа конкурса комиссией осуществляется оценка профессионального уровня </w:t>
      </w:r>
      <w:r w:rsidR="00F13F27" w:rsidRPr="00F704D0">
        <w:rPr>
          <w:color w:val="auto"/>
          <w:lang w:eastAsia="en-US"/>
        </w:rPr>
        <w:t>участников</w:t>
      </w:r>
      <w:r w:rsidR="00934723" w:rsidRPr="00F704D0">
        <w:rPr>
          <w:color w:val="auto"/>
          <w:lang w:eastAsia="en-US"/>
        </w:rPr>
        <w:t>, их соответствия квалификационным требованиям к профессиональным знаниям и навыкам, необходимым для исполнения должностных обязанностей по вакантной должности муниципальной службы</w:t>
      </w:r>
      <w:r w:rsidR="00DB3F4C" w:rsidRPr="00F704D0">
        <w:rPr>
          <w:color w:val="auto"/>
          <w:lang w:eastAsia="en-US"/>
        </w:rPr>
        <w:t>, на которую проводится конкурс</w:t>
      </w:r>
      <w:r w:rsidR="00934723" w:rsidRPr="00F704D0">
        <w:rPr>
          <w:color w:val="auto"/>
          <w:lang w:eastAsia="en-US"/>
        </w:rPr>
        <w:t>.</w:t>
      </w:r>
    </w:p>
    <w:p w:rsidR="002D0C0B" w:rsidRPr="00F704D0" w:rsidRDefault="00C233FB" w:rsidP="002D0C0B">
      <w:pPr>
        <w:autoSpaceDE w:val="0"/>
        <w:autoSpaceDN w:val="0"/>
        <w:adjustRightInd w:val="0"/>
        <w:ind w:firstLine="540"/>
        <w:jc w:val="both"/>
        <w:rPr>
          <w:color w:val="auto"/>
        </w:rPr>
      </w:pPr>
      <w:r w:rsidRPr="00F704D0">
        <w:rPr>
          <w:color w:val="auto"/>
        </w:rPr>
        <w:t>1</w:t>
      </w:r>
      <w:r w:rsidR="002D0C0B" w:rsidRPr="00F704D0">
        <w:rPr>
          <w:color w:val="auto"/>
        </w:rPr>
        <w:t>4</w:t>
      </w:r>
      <w:r w:rsidR="00846013" w:rsidRPr="00F704D0">
        <w:rPr>
          <w:color w:val="auto"/>
        </w:rPr>
        <w:t>. Решение комиссии принимается в отсутствие участников конкурса</w:t>
      </w:r>
      <w:r w:rsidR="00503FF9" w:rsidRPr="00F704D0">
        <w:rPr>
          <w:color w:val="auto"/>
        </w:rPr>
        <w:t xml:space="preserve">. Комиссия </w:t>
      </w:r>
      <w:r w:rsidR="00605B11" w:rsidRPr="00F704D0">
        <w:rPr>
          <w:color w:val="auto"/>
        </w:rPr>
        <w:t>производит отбор</w:t>
      </w:r>
      <w:r w:rsidR="00503FF9" w:rsidRPr="00F704D0">
        <w:rPr>
          <w:color w:val="auto"/>
        </w:rPr>
        <w:t xml:space="preserve"> </w:t>
      </w:r>
      <w:r w:rsidR="00006E14" w:rsidRPr="00F704D0">
        <w:rPr>
          <w:color w:val="auto"/>
        </w:rPr>
        <w:t>не менее двух</w:t>
      </w:r>
      <w:r w:rsidR="00DB3F4C" w:rsidRPr="00F704D0">
        <w:rPr>
          <w:color w:val="auto"/>
        </w:rPr>
        <w:t xml:space="preserve"> кандидатов</w:t>
      </w:r>
      <w:r w:rsidR="00006E14" w:rsidRPr="00F704D0">
        <w:rPr>
          <w:color w:val="auto"/>
        </w:rPr>
        <w:t xml:space="preserve"> и </w:t>
      </w:r>
      <w:r w:rsidR="00503FF9" w:rsidRPr="00F704D0">
        <w:rPr>
          <w:color w:val="auto"/>
        </w:rPr>
        <w:t>направляет их кандидатуры на рассмотрение представителю нанимателя (работодателю).</w:t>
      </w:r>
      <w:r w:rsidR="00846013" w:rsidRPr="00F704D0">
        <w:rPr>
          <w:color w:val="auto"/>
        </w:rPr>
        <w:t xml:space="preserve"> </w:t>
      </w:r>
    </w:p>
    <w:p w:rsidR="00F13F27" w:rsidRPr="00F704D0" w:rsidRDefault="00F13F27" w:rsidP="004C3D99">
      <w:pPr>
        <w:autoSpaceDE w:val="0"/>
        <w:autoSpaceDN w:val="0"/>
        <w:adjustRightInd w:val="0"/>
        <w:ind w:firstLine="540"/>
        <w:jc w:val="both"/>
        <w:rPr>
          <w:color w:val="auto"/>
          <w:lang w:eastAsia="en-US"/>
        </w:rPr>
      </w:pPr>
      <w:r w:rsidRPr="00F704D0">
        <w:rPr>
          <w:color w:val="auto"/>
          <w:lang w:eastAsia="en-US"/>
        </w:rPr>
        <w:t xml:space="preserve">Кандидатами на </w:t>
      </w:r>
      <w:r w:rsidR="00161142" w:rsidRPr="00F704D0">
        <w:rPr>
          <w:color w:val="auto"/>
          <w:lang w:eastAsia="en-US"/>
        </w:rPr>
        <w:t xml:space="preserve">вакантную </w:t>
      </w:r>
      <w:r w:rsidRPr="00F704D0">
        <w:rPr>
          <w:color w:val="auto"/>
          <w:lang w:eastAsia="en-US"/>
        </w:rPr>
        <w:t xml:space="preserve">должность </w:t>
      </w:r>
      <w:r w:rsidR="00161142" w:rsidRPr="00F704D0">
        <w:rPr>
          <w:color w:val="auto"/>
          <w:lang w:eastAsia="en-US"/>
        </w:rPr>
        <w:t>муниципальной службы</w:t>
      </w:r>
      <w:r w:rsidRPr="00F704D0">
        <w:rPr>
          <w:color w:val="auto"/>
          <w:lang w:eastAsia="en-US"/>
        </w:rPr>
        <w:t xml:space="preserve"> признаются </w:t>
      </w:r>
      <w:r w:rsidR="00161142" w:rsidRPr="00F704D0">
        <w:rPr>
          <w:color w:val="auto"/>
          <w:lang w:eastAsia="en-US"/>
        </w:rPr>
        <w:t>участники</w:t>
      </w:r>
      <w:r w:rsidRPr="00F704D0">
        <w:rPr>
          <w:color w:val="auto"/>
          <w:lang w:eastAsia="en-US"/>
        </w:rPr>
        <w:t>, набравшие большинство голосов</w:t>
      </w:r>
      <w:r w:rsidR="00161142" w:rsidRPr="00F704D0">
        <w:rPr>
          <w:color w:val="auto"/>
          <w:lang w:eastAsia="en-US"/>
        </w:rPr>
        <w:t xml:space="preserve"> </w:t>
      </w:r>
      <w:r w:rsidRPr="00F704D0">
        <w:rPr>
          <w:color w:val="auto"/>
          <w:lang w:eastAsia="en-US"/>
        </w:rPr>
        <w:t xml:space="preserve">от общего числа </w:t>
      </w:r>
      <w:r w:rsidR="000B1BE6" w:rsidRPr="00F704D0">
        <w:rPr>
          <w:color w:val="auto"/>
          <w:lang w:eastAsia="en-US"/>
        </w:rPr>
        <w:t xml:space="preserve">присутствующих </w:t>
      </w:r>
      <w:r w:rsidRPr="00F704D0">
        <w:rPr>
          <w:color w:val="auto"/>
          <w:lang w:eastAsia="en-US"/>
        </w:rPr>
        <w:t>членов комиссии.</w:t>
      </w:r>
    </w:p>
    <w:p w:rsidR="002D0C0B" w:rsidRPr="00F704D0" w:rsidRDefault="00B819A7" w:rsidP="002D0C0B">
      <w:pPr>
        <w:autoSpaceDE w:val="0"/>
        <w:autoSpaceDN w:val="0"/>
        <w:adjustRightInd w:val="0"/>
        <w:ind w:firstLine="540"/>
        <w:jc w:val="both"/>
        <w:rPr>
          <w:color w:val="auto"/>
        </w:rPr>
      </w:pPr>
      <w:r w:rsidRPr="00F704D0">
        <w:rPr>
          <w:color w:val="auto"/>
        </w:rPr>
        <w:t>1</w:t>
      </w:r>
      <w:r w:rsidR="002D0C0B" w:rsidRPr="00F704D0">
        <w:rPr>
          <w:color w:val="auto"/>
        </w:rPr>
        <w:t>5</w:t>
      </w:r>
      <w:r w:rsidR="00846013" w:rsidRPr="00F704D0">
        <w:rPr>
          <w:color w:val="auto"/>
        </w:rPr>
        <w:t xml:space="preserve">. </w:t>
      </w:r>
      <w:r w:rsidRPr="00F704D0">
        <w:rPr>
          <w:color w:val="auto"/>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D0C0B" w:rsidRPr="00F704D0" w:rsidRDefault="00B819A7" w:rsidP="002D0C0B">
      <w:pPr>
        <w:autoSpaceDE w:val="0"/>
        <w:autoSpaceDN w:val="0"/>
        <w:adjustRightInd w:val="0"/>
        <w:ind w:firstLine="540"/>
        <w:jc w:val="both"/>
        <w:rPr>
          <w:color w:val="auto"/>
        </w:rPr>
      </w:pPr>
      <w:r w:rsidRPr="00F704D0">
        <w:rPr>
          <w:color w:val="auto"/>
        </w:rPr>
        <w:t>1</w:t>
      </w:r>
      <w:r w:rsidR="002D0C0B" w:rsidRPr="00F704D0">
        <w:rPr>
          <w:color w:val="auto"/>
        </w:rPr>
        <w:t>6</w:t>
      </w:r>
      <w:r w:rsidR="00846013" w:rsidRPr="00F704D0">
        <w:rPr>
          <w:color w:val="auto"/>
        </w:rPr>
        <w:t>. Конкурс по решению комиссии признается несостоявшимся в следующих случаях:</w:t>
      </w:r>
    </w:p>
    <w:p w:rsidR="002D0C0B" w:rsidRPr="00F704D0" w:rsidRDefault="00846013" w:rsidP="002D0C0B">
      <w:pPr>
        <w:autoSpaceDE w:val="0"/>
        <w:autoSpaceDN w:val="0"/>
        <w:adjustRightInd w:val="0"/>
        <w:ind w:firstLine="540"/>
        <w:jc w:val="both"/>
        <w:rPr>
          <w:color w:val="auto"/>
        </w:rPr>
      </w:pPr>
      <w:r w:rsidRPr="00F704D0">
        <w:rPr>
          <w:color w:val="auto"/>
        </w:rPr>
        <w:t xml:space="preserve">1) </w:t>
      </w:r>
      <w:r w:rsidR="00E57099" w:rsidRPr="00F704D0">
        <w:rPr>
          <w:color w:val="auto"/>
        </w:rPr>
        <w:t xml:space="preserve">при </w:t>
      </w:r>
      <w:r w:rsidR="00ED5422" w:rsidRPr="00F704D0">
        <w:rPr>
          <w:color w:val="auto"/>
        </w:rPr>
        <w:t xml:space="preserve">поступлении менее двух заявлений </w:t>
      </w:r>
      <w:r w:rsidR="00E57099" w:rsidRPr="00F704D0">
        <w:rPr>
          <w:color w:val="auto"/>
        </w:rPr>
        <w:t>на участие в конкурсе</w:t>
      </w:r>
      <w:r w:rsidR="00CE2A4F" w:rsidRPr="00F704D0">
        <w:rPr>
          <w:color w:val="auto"/>
        </w:rPr>
        <w:t>;</w:t>
      </w:r>
    </w:p>
    <w:p w:rsidR="00554891" w:rsidRPr="00F704D0" w:rsidRDefault="00CE2A4F" w:rsidP="002D0C0B">
      <w:pPr>
        <w:autoSpaceDE w:val="0"/>
        <w:autoSpaceDN w:val="0"/>
        <w:adjustRightInd w:val="0"/>
        <w:ind w:firstLine="540"/>
        <w:jc w:val="both"/>
        <w:rPr>
          <w:color w:val="auto"/>
        </w:rPr>
      </w:pPr>
      <w:r w:rsidRPr="00F704D0">
        <w:rPr>
          <w:color w:val="auto"/>
        </w:rPr>
        <w:t>2) при допуске к</w:t>
      </w:r>
      <w:r w:rsidR="00ED5422" w:rsidRPr="00F704D0">
        <w:rPr>
          <w:color w:val="auto"/>
        </w:rPr>
        <w:t>о второму этапу</w:t>
      </w:r>
      <w:r w:rsidR="00554891" w:rsidRPr="00F704D0">
        <w:rPr>
          <w:color w:val="auto"/>
        </w:rPr>
        <w:t xml:space="preserve"> конкурса менее двух участников;</w:t>
      </w:r>
    </w:p>
    <w:p w:rsidR="004E0588" w:rsidRPr="00F704D0" w:rsidRDefault="00554891" w:rsidP="002D0C0B">
      <w:pPr>
        <w:autoSpaceDE w:val="0"/>
        <w:autoSpaceDN w:val="0"/>
        <w:adjustRightInd w:val="0"/>
        <w:ind w:firstLine="540"/>
        <w:jc w:val="both"/>
        <w:rPr>
          <w:color w:val="auto"/>
        </w:rPr>
      </w:pPr>
      <w:r w:rsidRPr="00F704D0">
        <w:rPr>
          <w:color w:val="auto"/>
        </w:rPr>
        <w:t xml:space="preserve">3) </w:t>
      </w:r>
      <w:r w:rsidR="004E0588" w:rsidRPr="00F704D0">
        <w:rPr>
          <w:color w:val="auto"/>
        </w:rPr>
        <w:t>при отборе комиссией по результатам проведения второго этапа конкурса менее двух кандидатов.</w:t>
      </w:r>
    </w:p>
    <w:p w:rsidR="002D0C0B" w:rsidRPr="00F704D0" w:rsidRDefault="005A1A01" w:rsidP="002D0C0B">
      <w:pPr>
        <w:autoSpaceDE w:val="0"/>
        <w:autoSpaceDN w:val="0"/>
        <w:adjustRightInd w:val="0"/>
        <w:ind w:firstLine="540"/>
        <w:jc w:val="both"/>
        <w:rPr>
          <w:color w:val="auto"/>
        </w:rPr>
      </w:pPr>
      <w:r w:rsidRPr="00F704D0">
        <w:rPr>
          <w:color w:val="auto"/>
        </w:rPr>
        <w:t>1</w:t>
      </w:r>
      <w:r w:rsidR="002D0C0B" w:rsidRPr="00F704D0">
        <w:rPr>
          <w:color w:val="auto"/>
        </w:rPr>
        <w:t>7</w:t>
      </w:r>
      <w:r w:rsidR="00846013" w:rsidRPr="00F704D0">
        <w:rPr>
          <w:color w:val="auto"/>
        </w:rPr>
        <w:t>. В случае если конкурс признан несостоявшимся, руководитель органа местного самоуправления</w:t>
      </w:r>
      <w:r w:rsidR="004C3D99" w:rsidRPr="00F704D0">
        <w:rPr>
          <w:color w:val="auto"/>
        </w:rPr>
        <w:t xml:space="preserve"> города Нижневартовска</w:t>
      </w:r>
      <w:r w:rsidR="00C25C94" w:rsidRPr="00F704D0">
        <w:rPr>
          <w:color w:val="auto"/>
        </w:rPr>
        <w:t xml:space="preserve"> </w:t>
      </w:r>
      <w:r w:rsidR="00846013" w:rsidRPr="00F704D0">
        <w:rPr>
          <w:color w:val="auto"/>
        </w:rPr>
        <w:t>прин</w:t>
      </w:r>
      <w:r w:rsidR="00605B11" w:rsidRPr="00F704D0">
        <w:rPr>
          <w:color w:val="auto"/>
        </w:rPr>
        <w:t>имает</w:t>
      </w:r>
      <w:r w:rsidR="00846013" w:rsidRPr="00F704D0">
        <w:rPr>
          <w:color w:val="auto"/>
        </w:rPr>
        <w:t xml:space="preserve"> одно из следующих решений:</w:t>
      </w:r>
    </w:p>
    <w:p w:rsidR="002D0C0B" w:rsidRPr="00F704D0" w:rsidRDefault="00846013" w:rsidP="002D0C0B">
      <w:pPr>
        <w:autoSpaceDE w:val="0"/>
        <w:autoSpaceDN w:val="0"/>
        <w:adjustRightInd w:val="0"/>
        <w:ind w:firstLine="540"/>
        <w:jc w:val="both"/>
        <w:rPr>
          <w:color w:val="auto"/>
        </w:rPr>
      </w:pPr>
      <w:r w:rsidRPr="00F704D0">
        <w:rPr>
          <w:color w:val="auto"/>
        </w:rPr>
        <w:t>1) об объявлении повторного конкурса;</w:t>
      </w:r>
    </w:p>
    <w:p w:rsidR="00846013" w:rsidRPr="00F704D0" w:rsidRDefault="00846013" w:rsidP="002D0C0B">
      <w:pPr>
        <w:autoSpaceDE w:val="0"/>
        <w:autoSpaceDN w:val="0"/>
        <w:adjustRightInd w:val="0"/>
        <w:ind w:firstLine="540"/>
        <w:jc w:val="both"/>
        <w:rPr>
          <w:color w:val="auto"/>
          <w:lang w:eastAsia="en-US"/>
        </w:rPr>
      </w:pPr>
      <w:r w:rsidRPr="00F704D0">
        <w:rPr>
          <w:color w:val="auto"/>
        </w:rPr>
        <w:t>2) о заключении трудового договора без процедуры конкурсного отбора</w:t>
      </w:r>
      <w:r w:rsidR="005A1A01" w:rsidRPr="00F704D0">
        <w:rPr>
          <w:color w:val="auto"/>
        </w:rPr>
        <w:t>.</w:t>
      </w:r>
    </w:p>
    <w:p w:rsidR="00846013" w:rsidRPr="00F704D0" w:rsidRDefault="00846013">
      <w:pPr>
        <w:pStyle w:val="ConsPlusNormal"/>
        <w:jc w:val="both"/>
      </w:pPr>
    </w:p>
    <w:p w:rsidR="00846013" w:rsidRPr="00F704D0" w:rsidRDefault="002D0C0B" w:rsidP="00501D9D">
      <w:pPr>
        <w:pStyle w:val="ConsPlusNormal"/>
        <w:ind w:firstLine="540"/>
        <w:jc w:val="center"/>
        <w:outlineLvl w:val="1"/>
      </w:pPr>
      <w:r w:rsidRPr="00F704D0">
        <w:t>5</w:t>
      </w:r>
      <w:r w:rsidR="00846013" w:rsidRPr="00F704D0">
        <w:t>. Заключительные положения</w:t>
      </w:r>
    </w:p>
    <w:p w:rsidR="00846013" w:rsidRPr="00F704D0" w:rsidRDefault="00846013">
      <w:pPr>
        <w:pStyle w:val="ConsPlusNormal"/>
        <w:jc w:val="both"/>
      </w:pPr>
    </w:p>
    <w:p w:rsidR="00232C76" w:rsidRPr="00F704D0" w:rsidRDefault="00846013" w:rsidP="002D0C0B">
      <w:pPr>
        <w:pStyle w:val="ConsPlusNormal"/>
        <w:ind w:firstLine="540"/>
        <w:jc w:val="both"/>
      </w:pPr>
      <w:r w:rsidRPr="00F704D0">
        <w:t xml:space="preserve">1. Информация о результатах конкурса </w:t>
      </w:r>
      <w:r w:rsidR="00501D9D" w:rsidRPr="00F704D0">
        <w:t xml:space="preserve">в 7-дневный срок доводится до кандидатов, участвовавших в конкурсе, а </w:t>
      </w:r>
      <w:r w:rsidRPr="00F704D0">
        <w:t>также размещается в указанн</w:t>
      </w:r>
      <w:r w:rsidR="00006E14" w:rsidRPr="00F704D0">
        <w:t xml:space="preserve">ый срок на официальном </w:t>
      </w:r>
      <w:r w:rsidRPr="00F704D0">
        <w:t>сайте орган</w:t>
      </w:r>
      <w:r w:rsidR="00501D9D" w:rsidRPr="00F704D0">
        <w:t>ов</w:t>
      </w:r>
      <w:r w:rsidRPr="00F704D0">
        <w:t xml:space="preserve"> местного самоуправления</w:t>
      </w:r>
      <w:r w:rsidR="00501D9D" w:rsidRPr="00F704D0">
        <w:t xml:space="preserve"> города </w:t>
      </w:r>
      <w:r w:rsidR="00232C76" w:rsidRPr="00F704D0">
        <w:t>Нижневартовска.</w:t>
      </w:r>
    </w:p>
    <w:p w:rsidR="002D0C0B" w:rsidRPr="00F704D0" w:rsidRDefault="00846013" w:rsidP="002D0C0B">
      <w:pPr>
        <w:pStyle w:val="ConsPlusNormal"/>
        <w:ind w:firstLine="540"/>
        <w:jc w:val="both"/>
      </w:pPr>
      <w:r w:rsidRPr="00F704D0">
        <w:t xml:space="preserve">2. Документы участников конкурса, не допущенных к участию в конкурсе, и </w:t>
      </w:r>
      <w:r w:rsidR="00D811E4" w:rsidRPr="00F704D0">
        <w:t>участников конкурса</w:t>
      </w:r>
      <w:r w:rsidRPr="00F704D0">
        <w:t xml:space="preserve">, участвовавших в конкурсе, </w:t>
      </w:r>
      <w:r w:rsidR="00D811E4" w:rsidRPr="00F704D0">
        <w:t xml:space="preserve">но не прошедших его, подлежат хранению в течение 3 лет со </w:t>
      </w:r>
      <w:r w:rsidR="00232C76" w:rsidRPr="00F704D0">
        <w:t>дня завершения конкурса и могут</w:t>
      </w:r>
      <w:r w:rsidRPr="00F704D0">
        <w:t xml:space="preserve"> быть возвращены по </w:t>
      </w:r>
      <w:r w:rsidR="00D811E4" w:rsidRPr="00F704D0">
        <w:t xml:space="preserve">их </w:t>
      </w:r>
      <w:r w:rsidRPr="00F704D0">
        <w:t>письменному заявлению</w:t>
      </w:r>
      <w:r w:rsidR="00D811E4" w:rsidRPr="00F704D0">
        <w:t>.</w:t>
      </w:r>
      <w:r w:rsidRPr="00F704D0">
        <w:t xml:space="preserve"> До истечения этого срока документы хранятся в кадровой службе органа местного самоуправления</w:t>
      </w:r>
      <w:r w:rsidR="004C3D99" w:rsidRPr="00F704D0">
        <w:t xml:space="preserve"> города Нижневартовска</w:t>
      </w:r>
      <w:r w:rsidR="00D811E4" w:rsidRPr="00F704D0">
        <w:t xml:space="preserve">, </w:t>
      </w:r>
      <w:r w:rsidRPr="00F704D0">
        <w:t>после чего подлежат уничтожению.</w:t>
      </w:r>
    </w:p>
    <w:p w:rsidR="003E3678" w:rsidRPr="00F704D0" w:rsidRDefault="00846013" w:rsidP="003E3678">
      <w:pPr>
        <w:pStyle w:val="ConsPlusNormal"/>
        <w:ind w:firstLine="540"/>
        <w:jc w:val="both"/>
      </w:pPr>
      <w:r w:rsidRPr="00F704D0">
        <w:t>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участниками конкурса за счет собственных средств.</w:t>
      </w:r>
    </w:p>
    <w:p w:rsidR="00232C76" w:rsidRPr="00F704D0" w:rsidRDefault="00846013" w:rsidP="004C3D99">
      <w:pPr>
        <w:pStyle w:val="ConsPlusNormal"/>
        <w:ind w:firstLine="540"/>
        <w:jc w:val="both"/>
      </w:pPr>
      <w:r w:rsidRPr="00F704D0">
        <w:t>4. Участник конкурса вправе обжаловать решение комиссии в соответствии с действующим законодательством Российской Федерации.</w:t>
      </w:r>
    </w:p>
    <w:p w:rsidR="00E10739" w:rsidRPr="00F704D0" w:rsidRDefault="00E10739">
      <w:pPr>
        <w:pStyle w:val="ConsPlusNormal"/>
        <w:jc w:val="right"/>
        <w:outlineLvl w:val="1"/>
      </w:pPr>
    </w:p>
    <w:p w:rsidR="00E10739" w:rsidRPr="00F704D0" w:rsidRDefault="00E10739">
      <w:pPr>
        <w:pStyle w:val="ConsPlusNormal"/>
        <w:jc w:val="right"/>
        <w:outlineLvl w:val="1"/>
      </w:pPr>
    </w:p>
    <w:p w:rsidR="00E10739" w:rsidRPr="00F704D0" w:rsidRDefault="00E10739">
      <w:pPr>
        <w:pStyle w:val="ConsPlusNormal"/>
        <w:jc w:val="right"/>
        <w:outlineLvl w:val="1"/>
      </w:pPr>
    </w:p>
    <w:p w:rsidR="00846013" w:rsidRPr="00F704D0" w:rsidRDefault="00846013">
      <w:pPr>
        <w:pStyle w:val="ConsPlusNormal"/>
        <w:jc w:val="right"/>
        <w:outlineLvl w:val="1"/>
      </w:pPr>
      <w:r w:rsidRPr="00F704D0">
        <w:t>Приложение</w:t>
      </w:r>
      <w:r w:rsidR="009B3945" w:rsidRPr="00F704D0">
        <w:t xml:space="preserve"> </w:t>
      </w:r>
      <w:r w:rsidR="002D0C0B" w:rsidRPr="00F704D0">
        <w:t>1</w:t>
      </w:r>
    </w:p>
    <w:p w:rsidR="00846013" w:rsidRPr="00F704D0" w:rsidRDefault="00846013">
      <w:pPr>
        <w:pStyle w:val="ConsPlusNormal"/>
        <w:jc w:val="right"/>
      </w:pPr>
      <w:r w:rsidRPr="00F704D0">
        <w:t>к Порядку проведения конкурса</w:t>
      </w:r>
    </w:p>
    <w:p w:rsidR="00846013" w:rsidRPr="00F704D0" w:rsidRDefault="00846013">
      <w:pPr>
        <w:pStyle w:val="ConsPlusNormal"/>
        <w:jc w:val="right"/>
      </w:pPr>
      <w:r w:rsidRPr="00F704D0">
        <w:t>на замещение вакантной должности</w:t>
      </w:r>
    </w:p>
    <w:p w:rsidR="00846013" w:rsidRPr="00F704D0" w:rsidRDefault="00846013">
      <w:pPr>
        <w:pStyle w:val="ConsPlusNormal"/>
        <w:jc w:val="right"/>
      </w:pPr>
      <w:r w:rsidRPr="00F704D0">
        <w:t>муниципальной службы в органах</w:t>
      </w:r>
    </w:p>
    <w:p w:rsidR="00846013" w:rsidRPr="00F704D0" w:rsidRDefault="00846013">
      <w:pPr>
        <w:pStyle w:val="ConsPlusNormal"/>
        <w:jc w:val="right"/>
      </w:pPr>
      <w:r w:rsidRPr="00F704D0">
        <w:t>местного самоуправления</w:t>
      </w:r>
    </w:p>
    <w:p w:rsidR="00846013" w:rsidRPr="00F704D0" w:rsidRDefault="00501D9D">
      <w:pPr>
        <w:pStyle w:val="ConsPlusNormal"/>
        <w:jc w:val="right"/>
      </w:pPr>
      <w:r w:rsidRPr="00F704D0">
        <w:t>города Нижневартовска</w:t>
      </w:r>
    </w:p>
    <w:p w:rsidR="00846013" w:rsidRPr="00F704D0" w:rsidRDefault="00846013">
      <w:pPr>
        <w:pStyle w:val="ConsPlusNormal"/>
        <w:jc w:val="both"/>
      </w:pPr>
    </w:p>
    <w:p w:rsidR="002D0C0B" w:rsidRPr="00F704D0" w:rsidRDefault="002D0C0B">
      <w:pPr>
        <w:pStyle w:val="ConsPlusNonformat"/>
        <w:jc w:val="both"/>
      </w:pPr>
    </w:p>
    <w:tbl>
      <w:tblPr>
        <w:tblStyle w:val="a9"/>
        <w:tblW w:w="5008" w:type="dxa"/>
        <w:tblInd w:w="5495" w:type="dxa"/>
        <w:tblLook w:val="04A0" w:firstRow="1" w:lastRow="0" w:firstColumn="1" w:lastColumn="0" w:noHBand="0" w:noVBand="1"/>
      </w:tblPr>
      <w:tblGrid>
        <w:gridCol w:w="5008"/>
      </w:tblGrid>
      <w:tr w:rsidR="00F704D0" w:rsidRPr="00F704D0" w:rsidTr="00D811E4">
        <w:tc>
          <w:tcPr>
            <w:tcW w:w="5008" w:type="dxa"/>
            <w:tcBorders>
              <w:top w:val="nil"/>
              <w:left w:val="nil"/>
              <w:bottom w:val="nil"/>
              <w:right w:val="nil"/>
            </w:tcBorders>
          </w:tcPr>
          <w:p w:rsidR="006B601A" w:rsidRPr="00F704D0" w:rsidRDefault="002D0C0B" w:rsidP="002D0C0B">
            <w:pPr>
              <w:pStyle w:val="ConsPlusNonformat"/>
              <w:contextualSpacing/>
              <w:rPr>
                <w:rFonts w:ascii="Times New Roman" w:hAnsi="Times New Roman" w:cs="Times New Roman"/>
                <w:sz w:val="28"/>
                <w:szCs w:val="28"/>
              </w:rPr>
            </w:pPr>
            <w:r w:rsidRPr="00F704D0">
              <w:rPr>
                <w:rFonts w:ascii="Times New Roman" w:hAnsi="Times New Roman" w:cs="Times New Roman"/>
                <w:sz w:val="28"/>
                <w:szCs w:val="28"/>
              </w:rPr>
              <w:t xml:space="preserve">В конкурсную комиссию                                       </w:t>
            </w:r>
          </w:p>
          <w:p w:rsidR="002D0C0B" w:rsidRPr="00F704D0" w:rsidRDefault="002D0C0B" w:rsidP="002D0C0B">
            <w:pPr>
              <w:pStyle w:val="ConsPlusNonformat"/>
              <w:contextualSpacing/>
              <w:rPr>
                <w:rFonts w:ascii="Times New Roman" w:hAnsi="Times New Roman" w:cs="Times New Roman"/>
                <w:sz w:val="28"/>
                <w:szCs w:val="28"/>
              </w:rPr>
            </w:pPr>
            <w:r w:rsidRPr="00F704D0">
              <w:rPr>
                <w:rFonts w:ascii="Times New Roman" w:hAnsi="Times New Roman" w:cs="Times New Roman"/>
                <w:sz w:val="28"/>
                <w:szCs w:val="28"/>
              </w:rPr>
              <w:t>от_____________________</w:t>
            </w:r>
            <w:r w:rsidR="005661E9" w:rsidRPr="00F704D0">
              <w:rPr>
                <w:rFonts w:ascii="Times New Roman" w:hAnsi="Times New Roman" w:cs="Times New Roman"/>
                <w:sz w:val="28"/>
                <w:szCs w:val="28"/>
              </w:rPr>
              <w:t>_</w:t>
            </w:r>
            <w:r w:rsidRPr="00F704D0">
              <w:rPr>
                <w:rFonts w:ascii="Times New Roman" w:hAnsi="Times New Roman" w:cs="Times New Roman"/>
                <w:sz w:val="28"/>
                <w:szCs w:val="28"/>
              </w:rPr>
              <w:t>__________</w:t>
            </w:r>
          </w:p>
          <w:p w:rsidR="002D0C0B" w:rsidRPr="00F704D0" w:rsidRDefault="002D0C0B" w:rsidP="002D0C0B">
            <w:pPr>
              <w:pStyle w:val="ConsPlusNonformat"/>
              <w:contextualSpacing/>
              <w:rPr>
                <w:rFonts w:ascii="Times New Roman" w:hAnsi="Times New Roman" w:cs="Times New Roman"/>
                <w:sz w:val="28"/>
                <w:szCs w:val="28"/>
              </w:rPr>
            </w:pPr>
            <w:r w:rsidRPr="00F704D0">
              <w:rPr>
                <w:rFonts w:ascii="Times New Roman" w:hAnsi="Times New Roman" w:cs="Times New Roman"/>
                <w:sz w:val="22"/>
                <w:szCs w:val="28"/>
              </w:rPr>
              <w:t xml:space="preserve">                       (фамилия, имя, </w:t>
            </w:r>
            <w:proofErr w:type="gramStart"/>
            <w:r w:rsidRPr="00F704D0">
              <w:rPr>
                <w:rFonts w:ascii="Times New Roman" w:hAnsi="Times New Roman" w:cs="Times New Roman"/>
                <w:sz w:val="22"/>
                <w:szCs w:val="28"/>
              </w:rPr>
              <w:t xml:space="preserve">отчество)   </w:t>
            </w:r>
            <w:proofErr w:type="gramEnd"/>
            <w:r w:rsidRPr="00F704D0">
              <w:rPr>
                <w:rFonts w:ascii="Times New Roman" w:hAnsi="Times New Roman" w:cs="Times New Roman"/>
                <w:sz w:val="22"/>
                <w:szCs w:val="28"/>
              </w:rPr>
              <w:t xml:space="preserve">    </w:t>
            </w:r>
            <w:r w:rsidR="005661E9" w:rsidRPr="00F704D0">
              <w:rPr>
                <w:rFonts w:ascii="Times New Roman" w:hAnsi="Times New Roman" w:cs="Times New Roman"/>
                <w:sz w:val="22"/>
                <w:szCs w:val="28"/>
              </w:rPr>
              <w:t xml:space="preserve">                             </w:t>
            </w:r>
            <w:r w:rsidRPr="00F704D0">
              <w:rPr>
                <w:rFonts w:ascii="Times New Roman" w:hAnsi="Times New Roman" w:cs="Times New Roman"/>
                <w:sz w:val="28"/>
                <w:szCs w:val="28"/>
              </w:rPr>
              <w:t>__</w:t>
            </w:r>
            <w:r w:rsidR="005661E9" w:rsidRPr="00F704D0">
              <w:rPr>
                <w:rFonts w:ascii="Times New Roman" w:hAnsi="Times New Roman" w:cs="Times New Roman"/>
                <w:sz w:val="28"/>
                <w:szCs w:val="28"/>
              </w:rPr>
              <w:t>___</w:t>
            </w:r>
            <w:r w:rsidRPr="00F704D0">
              <w:rPr>
                <w:rFonts w:ascii="Times New Roman" w:hAnsi="Times New Roman" w:cs="Times New Roman"/>
                <w:sz w:val="28"/>
                <w:szCs w:val="28"/>
              </w:rPr>
              <w:t>__________________</w:t>
            </w:r>
            <w:r w:rsidR="005661E9" w:rsidRPr="00F704D0">
              <w:rPr>
                <w:rFonts w:ascii="Times New Roman" w:hAnsi="Times New Roman" w:cs="Times New Roman"/>
                <w:sz w:val="28"/>
                <w:szCs w:val="28"/>
              </w:rPr>
              <w:t>_</w:t>
            </w:r>
            <w:r w:rsidRPr="00F704D0">
              <w:rPr>
                <w:rFonts w:ascii="Times New Roman" w:hAnsi="Times New Roman" w:cs="Times New Roman"/>
                <w:sz w:val="28"/>
                <w:szCs w:val="28"/>
              </w:rPr>
              <w:t>__________</w:t>
            </w:r>
          </w:p>
          <w:p w:rsidR="002D0C0B" w:rsidRPr="00F704D0" w:rsidRDefault="002D0C0B" w:rsidP="002D0C0B">
            <w:pPr>
              <w:pStyle w:val="ConsPlusNonformat"/>
              <w:contextualSpacing/>
              <w:rPr>
                <w:rFonts w:ascii="Times New Roman" w:hAnsi="Times New Roman" w:cs="Times New Roman"/>
                <w:sz w:val="28"/>
                <w:szCs w:val="28"/>
              </w:rPr>
            </w:pPr>
            <w:r w:rsidRPr="00F704D0">
              <w:rPr>
                <w:rFonts w:ascii="Times New Roman" w:hAnsi="Times New Roman" w:cs="Times New Roman"/>
                <w:sz w:val="28"/>
                <w:szCs w:val="28"/>
              </w:rPr>
              <w:t xml:space="preserve">                                       __________________</w:t>
            </w:r>
            <w:r w:rsidR="005661E9" w:rsidRPr="00F704D0">
              <w:rPr>
                <w:rFonts w:ascii="Times New Roman" w:hAnsi="Times New Roman" w:cs="Times New Roman"/>
                <w:sz w:val="28"/>
                <w:szCs w:val="28"/>
              </w:rPr>
              <w:t>_</w:t>
            </w:r>
            <w:r w:rsidRPr="00F704D0">
              <w:rPr>
                <w:rFonts w:ascii="Times New Roman" w:hAnsi="Times New Roman" w:cs="Times New Roman"/>
                <w:sz w:val="28"/>
                <w:szCs w:val="28"/>
              </w:rPr>
              <w:t>________</w:t>
            </w:r>
            <w:r w:rsidR="005661E9" w:rsidRPr="00F704D0">
              <w:rPr>
                <w:rFonts w:ascii="Times New Roman" w:hAnsi="Times New Roman" w:cs="Times New Roman"/>
                <w:sz w:val="28"/>
                <w:szCs w:val="28"/>
              </w:rPr>
              <w:t>_______</w:t>
            </w:r>
          </w:p>
          <w:p w:rsidR="002D0C0B" w:rsidRPr="00F704D0" w:rsidRDefault="002D0C0B" w:rsidP="002D0C0B">
            <w:pPr>
              <w:pStyle w:val="ConsPlusNonformat"/>
              <w:contextualSpacing/>
              <w:rPr>
                <w:rFonts w:ascii="Times New Roman" w:hAnsi="Times New Roman" w:cs="Times New Roman"/>
                <w:sz w:val="24"/>
                <w:szCs w:val="24"/>
              </w:rPr>
            </w:pPr>
            <w:r w:rsidRPr="00F704D0">
              <w:rPr>
                <w:rFonts w:ascii="Times New Roman" w:hAnsi="Times New Roman" w:cs="Times New Roman"/>
                <w:sz w:val="28"/>
                <w:szCs w:val="28"/>
              </w:rPr>
              <w:t xml:space="preserve">              </w:t>
            </w:r>
            <w:r w:rsidR="005661E9" w:rsidRPr="00F704D0">
              <w:rPr>
                <w:rFonts w:ascii="Times New Roman" w:hAnsi="Times New Roman" w:cs="Times New Roman"/>
                <w:sz w:val="28"/>
                <w:szCs w:val="28"/>
              </w:rPr>
              <w:t xml:space="preserve">     </w:t>
            </w:r>
            <w:r w:rsidRPr="00F704D0">
              <w:rPr>
                <w:rFonts w:ascii="Times New Roman" w:hAnsi="Times New Roman" w:cs="Times New Roman"/>
                <w:sz w:val="28"/>
                <w:szCs w:val="28"/>
              </w:rPr>
              <w:t xml:space="preserve"> </w:t>
            </w:r>
            <w:r w:rsidRPr="00F704D0">
              <w:rPr>
                <w:rFonts w:ascii="Times New Roman" w:hAnsi="Times New Roman" w:cs="Times New Roman"/>
                <w:sz w:val="22"/>
                <w:szCs w:val="24"/>
              </w:rPr>
              <w:t xml:space="preserve">(занимаемая </w:t>
            </w:r>
            <w:proofErr w:type="gramStart"/>
            <w:r w:rsidRPr="00F704D0">
              <w:rPr>
                <w:rFonts w:ascii="Times New Roman" w:hAnsi="Times New Roman" w:cs="Times New Roman"/>
                <w:sz w:val="22"/>
                <w:szCs w:val="24"/>
              </w:rPr>
              <w:t xml:space="preserve">должность)   </w:t>
            </w:r>
            <w:proofErr w:type="gramEnd"/>
            <w:r w:rsidRPr="00F704D0">
              <w:rPr>
                <w:rFonts w:ascii="Times New Roman" w:hAnsi="Times New Roman" w:cs="Times New Roman"/>
                <w:sz w:val="22"/>
                <w:szCs w:val="24"/>
              </w:rPr>
              <w:t xml:space="preserve">     </w:t>
            </w:r>
            <w:r w:rsidR="005661E9" w:rsidRPr="00F704D0">
              <w:rPr>
                <w:rFonts w:ascii="Times New Roman" w:hAnsi="Times New Roman" w:cs="Times New Roman"/>
                <w:sz w:val="22"/>
                <w:szCs w:val="24"/>
              </w:rPr>
              <w:t xml:space="preserve">                              </w:t>
            </w:r>
            <w:r w:rsidRPr="00F704D0">
              <w:rPr>
                <w:rFonts w:ascii="Times New Roman" w:hAnsi="Times New Roman" w:cs="Times New Roman"/>
                <w:sz w:val="28"/>
                <w:szCs w:val="28"/>
              </w:rPr>
              <w:t>__</w:t>
            </w:r>
            <w:r w:rsidR="005661E9" w:rsidRPr="00F704D0">
              <w:rPr>
                <w:rFonts w:ascii="Times New Roman" w:hAnsi="Times New Roman" w:cs="Times New Roman"/>
                <w:sz w:val="28"/>
                <w:szCs w:val="28"/>
              </w:rPr>
              <w:t>________________________________</w:t>
            </w:r>
          </w:p>
          <w:p w:rsidR="002D0C0B" w:rsidRPr="00F704D0" w:rsidRDefault="002D0C0B" w:rsidP="002D0C0B">
            <w:pPr>
              <w:pStyle w:val="ConsPlusNonformat"/>
              <w:contextualSpacing/>
              <w:rPr>
                <w:rFonts w:ascii="Times New Roman" w:hAnsi="Times New Roman" w:cs="Times New Roman"/>
                <w:sz w:val="24"/>
                <w:szCs w:val="24"/>
              </w:rPr>
            </w:pPr>
            <w:r w:rsidRPr="00F704D0">
              <w:rPr>
                <w:rFonts w:ascii="Times New Roman" w:hAnsi="Times New Roman" w:cs="Times New Roman"/>
                <w:sz w:val="28"/>
                <w:szCs w:val="28"/>
              </w:rPr>
              <w:t xml:space="preserve">           </w:t>
            </w:r>
            <w:r w:rsidR="005661E9" w:rsidRPr="00F704D0">
              <w:rPr>
                <w:rFonts w:ascii="Times New Roman" w:hAnsi="Times New Roman" w:cs="Times New Roman"/>
                <w:sz w:val="28"/>
                <w:szCs w:val="28"/>
              </w:rPr>
              <w:t xml:space="preserve">   </w:t>
            </w:r>
            <w:r w:rsidRPr="00F704D0">
              <w:rPr>
                <w:rFonts w:ascii="Times New Roman" w:hAnsi="Times New Roman" w:cs="Times New Roman"/>
                <w:sz w:val="28"/>
                <w:szCs w:val="28"/>
              </w:rPr>
              <w:t xml:space="preserve">  </w:t>
            </w:r>
            <w:r w:rsidRPr="00F704D0">
              <w:rPr>
                <w:rFonts w:ascii="Times New Roman" w:hAnsi="Times New Roman" w:cs="Times New Roman"/>
                <w:sz w:val="22"/>
                <w:szCs w:val="24"/>
              </w:rPr>
              <w:t>(наименование организации)</w:t>
            </w:r>
          </w:p>
          <w:p w:rsidR="002D0C0B" w:rsidRPr="00F704D0" w:rsidRDefault="002D0C0B" w:rsidP="002D0C0B">
            <w:pPr>
              <w:pStyle w:val="ConsPlusNonformat"/>
              <w:contextualSpacing/>
              <w:rPr>
                <w:rFonts w:ascii="Times New Roman" w:hAnsi="Times New Roman" w:cs="Times New Roman"/>
                <w:sz w:val="28"/>
                <w:szCs w:val="28"/>
              </w:rPr>
            </w:pPr>
            <w:r w:rsidRPr="00F704D0">
              <w:rPr>
                <w:rFonts w:ascii="Times New Roman" w:hAnsi="Times New Roman" w:cs="Times New Roman"/>
                <w:sz w:val="28"/>
                <w:szCs w:val="28"/>
              </w:rPr>
              <w:t>Дата рождения _____</w:t>
            </w:r>
            <w:r w:rsidR="005661E9" w:rsidRPr="00F704D0">
              <w:rPr>
                <w:rFonts w:ascii="Times New Roman" w:hAnsi="Times New Roman" w:cs="Times New Roman"/>
                <w:sz w:val="28"/>
                <w:szCs w:val="28"/>
              </w:rPr>
              <w:t>__</w:t>
            </w:r>
            <w:r w:rsidRPr="00F704D0">
              <w:rPr>
                <w:rFonts w:ascii="Times New Roman" w:hAnsi="Times New Roman" w:cs="Times New Roman"/>
                <w:sz w:val="28"/>
                <w:szCs w:val="28"/>
              </w:rPr>
              <w:t>_____</w:t>
            </w:r>
            <w:r w:rsidR="005661E9" w:rsidRPr="00F704D0">
              <w:rPr>
                <w:rFonts w:ascii="Times New Roman" w:hAnsi="Times New Roman" w:cs="Times New Roman"/>
                <w:sz w:val="28"/>
                <w:szCs w:val="28"/>
              </w:rPr>
              <w:t>_</w:t>
            </w:r>
            <w:r w:rsidRPr="00F704D0">
              <w:rPr>
                <w:rFonts w:ascii="Times New Roman" w:hAnsi="Times New Roman" w:cs="Times New Roman"/>
                <w:sz w:val="28"/>
                <w:szCs w:val="28"/>
              </w:rPr>
              <w:t>_</w:t>
            </w:r>
            <w:r w:rsidR="005661E9" w:rsidRPr="00F704D0">
              <w:rPr>
                <w:rFonts w:ascii="Times New Roman" w:hAnsi="Times New Roman" w:cs="Times New Roman"/>
                <w:sz w:val="28"/>
                <w:szCs w:val="28"/>
              </w:rPr>
              <w:t>_</w:t>
            </w:r>
            <w:r w:rsidRPr="00F704D0">
              <w:rPr>
                <w:rFonts w:ascii="Times New Roman" w:hAnsi="Times New Roman" w:cs="Times New Roman"/>
                <w:sz w:val="28"/>
                <w:szCs w:val="28"/>
              </w:rPr>
              <w:t>_____</w:t>
            </w:r>
          </w:p>
          <w:p w:rsidR="002D0C0B" w:rsidRPr="00F704D0" w:rsidRDefault="005661E9" w:rsidP="002D0C0B">
            <w:pPr>
              <w:pStyle w:val="ConsPlusNonformat"/>
              <w:contextualSpacing/>
              <w:rPr>
                <w:rFonts w:ascii="Times New Roman" w:hAnsi="Times New Roman" w:cs="Times New Roman"/>
                <w:sz w:val="28"/>
                <w:szCs w:val="28"/>
              </w:rPr>
            </w:pPr>
            <w:r w:rsidRPr="00F704D0">
              <w:rPr>
                <w:rFonts w:ascii="Times New Roman" w:hAnsi="Times New Roman" w:cs="Times New Roman"/>
                <w:sz w:val="28"/>
                <w:szCs w:val="28"/>
              </w:rPr>
              <w:t>Проживаю</w:t>
            </w:r>
            <w:r w:rsidR="002D0C0B" w:rsidRPr="00F704D0">
              <w:rPr>
                <w:rFonts w:ascii="Times New Roman" w:hAnsi="Times New Roman" w:cs="Times New Roman"/>
                <w:sz w:val="28"/>
                <w:szCs w:val="28"/>
              </w:rPr>
              <w:t>___________________</w:t>
            </w:r>
            <w:r w:rsidRPr="00F704D0">
              <w:rPr>
                <w:rFonts w:ascii="Times New Roman" w:hAnsi="Times New Roman" w:cs="Times New Roman"/>
                <w:sz w:val="28"/>
                <w:szCs w:val="28"/>
              </w:rPr>
              <w:t>__</w:t>
            </w:r>
            <w:r w:rsidR="002D0C0B" w:rsidRPr="00F704D0">
              <w:rPr>
                <w:rFonts w:ascii="Times New Roman" w:hAnsi="Times New Roman" w:cs="Times New Roman"/>
                <w:sz w:val="28"/>
                <w:szCs w:val="28"/>
              </w:rPr>
              <w:t xml:space="preserve">____         </w:t>
            </w:r>
            <w:r w:rsidRPr="00F704D0">
              <w:rPr>
                <w:rFonts w:ascii="Times New Roman" w:hAnsi="Times New Roman" w:cs="Times New Roman"/>
                <w:sz w:val="28"/>
                <w:szCs w:val="28"/>
              </w:rPr>
              <w:t xml:space="preserve">                             </w:t>
            </w:r>
            <w:r w:rsidR="002D0C0B" w:rsidRPr="00F704D0">
              <w:rPr>
                <w:rFonts w:ascii="Times New Roman" w:hAnsi="Times New Roman" w:cs="Times New Roman"/>
                <w:sz w:val="28"/>
                <w:szCs w:val="28"/>
              </w:rPr>
              <w:t>_____________________________</w:t>
            </w:r>
            <w:r w:rsidRPr="00F704D0">
              <w:rPr>
                <w:rFonts w:ascii="Times New Roman" w:hAnsi="Times New Roman" w:cs="Times New Roman"/>
                <w:sz w:val="28"/>
                <w:szCs w:val="28"/>
              </w:rPr>
              <w:t>__</w:t>
            </w:r>
            <w:r w:rsidR="002D0C0B" w:rsidRPr="00F704D0">
              <w:rPr>
                <w:rFonts w:ascii="Times New Roman" w:hAnsi="Times New Roman" w:cs="Times New Roman"/>
                <w:sz w:val="28"/>
                <w:szCs w:val="28"/>
              </w:rPr>
              <w:t>__</w:t>
            </w:r>
            <w:proofErr w:type="gramStart"/>
            <w:r w:rsidR="002D0C0B" w:rsidRPr="00F704D0">
              <w:rPr>
                <w:rFonts w:ascii="Times New Roman" w:hAnsi="Times New Roman" w:cs="Times New Roman"/>
                <w:sz w:val="28"/>
                <w:szCs w:val="28"/>
              </w:rPr>
              <w:t>_  Тел.</w:t>
            </w:r>
            <w:proofErr w:type="gramEnd"/>
            <w:r w:rsidR="002D0C0B" w:rsidRPr="00F704D0">
              <w:rPr>
                <w:rFonts w:ascii="Times New Roman" w:hAnsi="Times New Roman" w:cs="Times New Roman"/>
                <w:sz w:val="28"/>
                <w:szCs w:val="28"/>
              </w:rPr>
              <w:t xml:space="preserve"> __________________________</w:t>
            </w:r>
            <w:r w:rsidR="006B601A" w:rsidRPr="00F704D0">
              <w:rPr>
                <w:rFonts w:ascii="Times New Roman" w:hAnsi="Times New Roman" w:cs="Times New Roman"/>
                <w:sz w:val="28"/>
                <w:szCs w:val="28"/>
              </w:rPr>
              <w:t>_</w:t>
            </w:r>
            <w:r w:rsidR="002D0C0B" w:rsidRPr="00F704D0">
              <w:rPr>
                <w:rFonts w:ascii="Times New Roman" w:hAnsi="Times New Roman" w:cs="Times New Roman"/>
                <w:sz w:val="28"/>
                <w:szCs w:val="28"/>
              </w:rPr>
              <w:t>___</w:t>
            </w:r>
          </w:p>
          <w:p w:rsidR="002D0C0B" w:rsidRPr="00F704D0" w:rsidRDefault="005661E9" w:rsidP="002D0C0B">
            <w:pPr>
              <w:pStyle w:val="ConsPlusNonformat"/>
              <w:contextualSpacing/>
              <w:rPr>
                <w:rFonts w:ascii="Times New Roman" w:hAnsi="Times New Roman" w:cs="Times New Roman"/>
                <w:sz w:val="24"/>
                <w:szCs w:val="24"/>
              </w:rPr>
            </w:pPr>
            <w:r w:rsidRPr="00F704D0">
              <w:rPr>
                <w:rFonts w:ascii="Times New Roman" w:hAnsi="Times New Roman" w:cs="Times New Roman"/>
                <w:sz w:val="28"/>
                <w:szCs w:val="28"/>
              </w:rPr>
              <w:t xml:space="preserve">       </w:t>
            </w:r>
            <w:r w:rsidR="002D0C0B" w:rsidRPr="00F704D0">
              <w:rPr>
                <w:rFonts w:ascii="Times New Roman" w:hAnsi="Times New Roman" w:cs="Times New Roman"/>
                <w:sz w:val="28"/>
                <w:szCs w:val="28"/>
              </w:rPr>
              <w:t xml:space="preserve">   </w:t>
            </w:r>
            <w:r w:rsidR="0018038F" w:rsidRPr="00F704D0">
              <w:rPr>
                <w:rFonts w:ascii="Times New Roman" w:hAnsi="Times New Roman" w:cs="Times New Roman"/>
                <w:sz w:val="28"/>
                <w:szCs w:val="28"/>
              </w:rPr>
              <w:t xml:space="preserve">     </w:t>
            </w:r>
            <w:r w:rsidR="002D0C0B" w:rsidRPr="00F704D0">
              <w:rPr>
                <w:rFonts w:ascii="Times New Roman" w:hAnsi="Times New Roman" w:cs="Times New Roman"/>
                <w:sz w:val="22"/>
                <w:szCs w:val="24"/>
              </w:rPr>
              <w:t>(сотовый, домашний, рабочий)</w:t>
            </w:r>
          </w:p>
          <w:p w:rsidR="002D0C0B" w:rsidRPr="00F704D0" w:rsidRDefault="002D0C0B" w:rsidP="002D0C0B">
            <w:pPr>
              <w:pStyle w:val="ConsPlusNonformat"/>
              <w:contextualSpacing/>
              <w:rPr>
                <w:rFonts w:ascii="Times New Roman" w:hAnsi="Times New Roman" w:cs="Times New Roman"/>
                <w:sz w:val="28"/>
                <w:szCs w:val="28"/>
              </w:rPr>
            </w:pPr>
            <w:r w:rsidRPr="00F704D0">
              <w:rPr>
                <w:rFonts w:ascii="Times New Roman" w:hAnsi="Times New Roman" w:cs="Times New Roman"/>
                <w:sz w:val="28"/>
                <w:szCs w:val="28"/>
              </w:rPr>
              <w:t>Адрес электронной почты ______</w:t>
            </w:r>
            <w:r w:rsidR="006B601A" w:rsidRPr="00F704D0">
              <w:rPr>
                <w:rFonts w:ascii="Times New Roman" w:hAnsi="Times New Roman" w:cs="Times New Roman"/>
                <w:sz w:val="28"/>
                <w:szCs w:val="28"/>
              </w:rPr>
              <w:t>_</w:t>
            </w:r>
            <w:r w:rsidR="005661E9" w:rsidRPr="00F704D0">
              <w:rPr>
                <w:rFonts w:ascii="Times New Roman" w:hAnsi="Times New Roman" w:cs="Times New Roman"/>
                <w:sz w:val="28"/>
                <w:szCs w:val="28"/>
              </w:rPr>
              <w:t>_</w:t>
            </w:r>
            <w:r w:rsidRPr="00F704D0">
              <w:rPr>
                <w:rFonts w:ascii="Times New Roman" w:hAnsi="Times New Roman" w:cs="Times New Roman"/>
                <w:sz w:val="28"/>
                <w:szCs w:val="28"/>
              </w:rPr>
              <w:t>___</w:t>
            </w:r>
          </w:p>
          <w:p w:rsidR="005661E9" w:rsidRPr="00F704D0" w:rsidRDefault="005661E9" w:rsidP="002D0C0B">
            <w:pPr>
              <w:pStyle w:val="ConsPlusNonformat"/>
              <w:contextualSpacing/>
              <w:rPr>
                <w:rFonts w:ascii="Times New Roman" w:hAnsi="Times New Roman" w:cs="Times New Roman"/>
                <w:sz w:val="28"/>
                <w:szCs w:val="28"/>
              </w:rPr>
            </w:pPr>
            <w:r w:rsidRPr="00F704D0">
              <w:rPr>
                <w:rFonts w:ascii="Times New Roman" w:hAnsi="Times New Roman" w:cs="Times New Roman"/>
                <w:sz w:val="28"/>
                <w:szCs w:val="28"/>
              </w:rPr>
              <w:t>_________________________</w:t>
            </w:r>
            <w:r w:rsidR="006B601A" w:rsidRPr="00F704D0">
              <w:rPr>
                <w:rFonts w:ascii="Times New Roman" w:hAnsi="Times New Roman" w:cs="Times New Roman"/>
                <w:sz w:val="28"/>
                <w:szCs w:val="28"/>
              </w:rPr>
              <w:t>_</w:t>
            </w:r>
            <w:r w:rsidRPr="00F704D0">
              <w:rPr>
                <w:rFonts w:ascii="Times New Roman" w:hAnsi="Times New Roman" w:cs="Times New Roman"/>
                <w:sz w:val="28"/>
                <w:szCs w:val="28"/>
              </w:rPr>
              <w:t>________</w:t>
            </w:r>
          </w:p>
          <w:p w:rsidR="002D0C0B" w:rsidRPr="00F704D0" w:rsidRDefault="002D0C0B">
            <w:pPr>
              <w:pStyle w:val="ConsPlusNonformat"/>
              <w:jc w:val="both"/>
            </w:pPr>
          </w:p>
        </w:tc>
      </w:tr>
    </w:tbl>
    <w:p w:rsidR="009B3945" w:rsidRPr="00F704D0" w:rsidRDefault="00846013" w:rsidP="002D0C0B">
      <w:pPr>
        <w:pStyle w:val="ConsPlusNonformat"/>
        <w:jc w:val="both"/>
        <w:rPr>
          <w:rFonts w:ascii="Times New Roman" w:hAnsi="Times New Roman" w:cs="Times New Roman"/>
          <w:sz w:val="28"/>
          <w:szCs w:val="28"/>
        </w:rPr>
      </w:pPr>
      <w:r w:rsidRPr="00F704D0">
        <w:t xml:space="preserve"> </w:t>
      </w:r>
    </w:p>
    <w:p w:rsidR="00846013" w:rsidRPr="00F704D0" w:rsidRDefault="00846013">
      <w:pPr>
        <w:pStyle w:val="ConsPlusNonformat"/>
        <w:jc w:val="both"/>
        <w:rPr>
          <w:rFonts w:ascii="Times New Roman" w:hAnsi="Times New Roman" w:cs="Times New Roman"/>
          <w:sz w:val="28"/>
          <w:szCs w:val="28"/>
        </w:rPr>
      </w:pPr>
    </w:p>
    <w:p w:rsidR="00846013" w:rsidRPr="00F704D0" w:rsidRDefault="00846013" w:rsidP="005661E9">
      <w:pPr>
        <w:pStyle w:val="ConsPlusNonformat"/>
        <w:jc w:val="center"/>
        <w:rPr>
          <w:rFonts w:ascii="Times New Roman" w:hAnsi="Times New Roman" w:cs="Times New Roman"/>
          <w:sz w:val="28"/>
          <w:szCs w:val="28"/>
        </w:rPr>
      </w:pPr>
      <w:bookmarkStart w:id="2" w:name="P205"/>
      <w:bookmarkEnd w:id="2"/>
      <w:r w:rsidRPr="00F704D0">
        <w:rPr>
          <w:rFonts w:ascii="Times New Roman" w:hAnsi="Times New Roman" w:cs="Times New Roman"/>
          <w:sz w:val="28"/>
          <w:szCs w:val="28"/>
        </w:rPr>
        <w:t>ЗАЯВЛЕНИЕ</w:t>
      </w:r>
    </w:p>
    <w:p w:rsidR="00846013" w:rsidRPr="00F704D0" w:rsidRDefault="00846013">
      <w:pPr>
        <w:pStyle w:val="ConsPlusNonformat"/>
        <w:jc w:val="both"/>
        <w:rPr>
          <w:rFonts w:ascii="Times New Roman" w:hAnsi="Times New Roman" w:cs="Times New Roman"/>
          <w:sz w:val="28"/>
          <w:szCs w:val="28"/>
        </w:rPr>
      </w:pPr>
    </w:p>
    <w:p w:rsidR="00846013" w:rsidRPr="00F704D0" w:rsidRDefault="0018038F">
      <w:pPr>
        <w:pStyle w:val="ConsPlusNonformat"/>
        <w:jc w:val="both"/>
        <w:rPr>
          <w:rFonts w:ascii="Times New Roman" w:hAnsi="Times New Roman" w:cs="Times New Roman"/>
          <w:sz w:val="28"/>
          <w:szCs w:val="28"/>
        </w:rPr>
      </w:pPr>
      <w:r w:rsidRPr="00F704D0">
        <w:rPr>
          <w:rFonts w:ascii="Times New Roman" w:hAnsi="Times New Roman" w:cs="Times New Roman"/>
          <w:sz w:val="28"/>
          <w:szCs w:val="28"/>
        </w:rPr>
        <w:tab/>
      </w:r>
      <w:r w:rsidR="00846013" w:rsidRPr="00F704D0">
        <w:rPr>
          <w:rFonts w:ascii="Times New Roman" w:hAnsi="Times New Roman" w:cs="Times New Roman"/>
          <w:sz w:val="28"/>
          <w:szCs w:val="28"/>
        </w:rPr>
        <w:t xml:space="preserve">Прошу допустить </w:t>
      </w:r>
      <w:r w:rsidRPr="00F704D0">
        <w:rPr>
          <w:rFonts w:ascii="Times New Roman" w:hAnsi="Times New Roman" w:cs="Times New Roman"/>
          <w:sz w:val="28"/>
          <w:szCs w:val="28"/>
        </w:rPr>
        <w:t xml:space="preserve">меня к участию в конкурсе </w:t>
      </w:r>
      <w:r w:rsidR="00846013" w:rsidRPr="00F704D0">
        <w:rPr>
          <w:rFonts w:ascii="Times New Roman" w:hAnsi="Times New Roman" w:cs="Times New Roman"/>
          <w:sz w:val="28"/>
          <w:szCs w:val="28"/>
        </w:rPr>
        <w:t>на замещение вакантной</w:t>
      </w:r>
    </w:p>
    <w:p w:rsidR="00846013" w:rsidRPr="00F704D0" w:rsidRDefault="00846013">
      <w:pPr>
        <w:pStyle w:val="ConsPlusNonformat"/>
        <w:jc w:val="both"/>
        <w:rPr>
          <w:rFonts w:ascii="Times New Roman" w:hAnsi="Times New Roman" w:cs="Times New Roman"/>
          <w:sz w:val="28"/>
          <w:szCs w:val="28"/>
        </w:rPr>
      </w:pPr>
      <w:r w:rsidRPr="00F704D0">
        <w:rPr>
          <w:rFonts w:ascii="Times New Roman" w:hAnsi="Times New Roman" w:cs="Times New Roman"/>
          <w:sz w:val="28"/>
          <w:szCs w:val="28"/>
        </w:rPr>
        <w:t>должности муниципальной службы _____</w:t>
      </w:r>
      <w:r w:rsidR="005661E9" w:rsidRPr="00F704D0">
        <w:rPr>
          <w:rFonts w:ascii="Times New Roman" w:hAnsi="Times New Roman" w:cs="Times New Roman"/>
          <w:sz w:val="28"/>
          <w:szCs w:val="28"/>
        </w:rPr>
        <w:t>______________________________</w:t>
      </w:r>
    </w:p>
    <w:p w:rsidR="00846013" w:rsidRPr="00F704D0" w:rsidRDefault="00846013">
      <w:pPr>
        <w:pStyle w:val="ConsPlusNonformat"/>
        <w:jc w:val="both"/>
        <w:rPr>
          <w:rFonts w:ascii="Times New Roman" w:hAnsi="Times New Roman" w:cs="Times New Roman"/>
          <w:sz w:val="28"/>
          <w:szCs w:val="28"/>
        </w:rPr>
      </w:pPr>
      <w:r w:rsidRPr="00F704D0">
        <w:rPr>
          <w:rFonts w:ascii="Times New Roman" w:hAnsi="Times New Roman" w:cs="Times New Roman"/>
          <w:sz w:val="28"/>
          <w:szCs w:val="28"/>
        </w:rPr>
        <w:t>__________________________________________________________________</w:t>
      </w:r>
    </w:p>
    <w:p w:rsidR="00846013" w:rsidRPr="00F704D0" w:rsidRDefault="00846013">
      <w:pPr>
        <w:pStyle w:val="ConsPlusNonformat"/>
        <w:jc w:val="both"/>
        <w:rPr>
          <w:rFonts w:ascii="Times New Roman" w:hAnsi="Times New Roman" w:cs="Times New Roman"/>
          <w:sz w:val="28"/>
          <w:szCs w:val="28"/>
        </w:rPr>
      </w:pPr>
      <w:r w:rsidRPr="00F704D0">
        <w:rPr>
          <w:rFonts w:ascii="Times New Roman" w:hAnsi="Times New Roman" w:cs="Times New Roman"/>
          <w:sz w:val="28"/>
          <w:szCs w:val="28"/>
        </w:rPr>
        <w:t>__________________________________________________________________</w:t>
      </w:r>
    </w:p>
    <w:p w:rsidR="00846013" w:rsidRPr="00F704D0" w:rsidRDefault="00846013">
      <w:pPr>
        <w:pStyle w:val="ConsPlusNonformat"/>
        <w:jc w:val="both"/>
        <w:rPr>
          <w:rFonts w:ascii="Times New Roman" w:hAnsi="Times New Roman" w:cs="Times New Roman"/>
          <w:sz w:val="28"/>
          <w:szCs w:val="28"/>
        </w:rPr>
      </w:pPr>
      <w:r w:rsidRPr="00F704D0">
        <w:rPr>
          <w:rFonts w:ascii="Times New Roman" w:hAnsi="Times New Roman" w:cs="Times New Roman"/>
          <w:sz w:val="28"/>
          <w:szCs w:val="28"/>
        </w:rPr>
        <w:t>__________________________________________________________________</w:t>
      </w:r>
    </w:p>
    <w:p w:rsidR="00846013" w:rsidRPr="00F704D0" w:rsidRDefault="00846013">
      <w:pPr>
        <w:pStyle w:val="ConsPlusNonformat"/>
        <w:jc w:val="both"/>
        <w:rPr>
          <w:rFonts w:ascii="Times New Roman" w:hAnsi="Times New Roman" w:cs="Times New Roman"/>
          <w:sz w:val="28"/>
          <w:szCs w:val="28"/>
        </w:rPr>
      </w:pPr>
    </w:p>
    <w:p w:rsidR="009B3945" w:rsidRPr="00F704D0" w:rsidRDefault="0018038F">
      <w:pPr>
        <w:pStyle w:val="ConsPlusNonformat"/>
        <w:jc w:val="both"/>
        <w:rPr>
          <w:rFonts w:ascii="Times New Roman" w:hAnsi="Times New Roman" w:cs="Times New Roman"/>
          <w:sz w:val="28"/>
          <w:szCs w:val="28"/>
          <w:lang w:eastAsia="en-US"/>
        </w:rPr>
      </w:pPr>
      <w:r w:rsidRPr="00F704D0">
        <w:rPr>
          <w:rFonts w:ascii="Times New Roman" w:hAnsi="Times New Roman" w:cs="Times New Roman"/>
          <w:sz w:val="28"/>
          <w:szCs w:val="28"/>
        </w:rPr>
        <w:tab/>
      </w:r>
      <w:r w:rsidR="00846013" w:rsidRPr="00F704D0">
        <w:rPr>
          <w:rFonts w:ascii="Times New Roman" w:hAnsi="Times New Roman" w:cs="Times New Roman"/>
          <w:sz w:val="28"/>
          <w:szCs w:val="28"/>
        </w:rPr>
        <w:t>С проведением процедуры проверки</w:t>
      </w:r>
      <w:r w:rsidR="009B3945" w:rsidRPr="00F704D0">
        <w:rPr>
          <w:rFonts w:ascii="Times New Roman" w:hAnsi="Times New Roman" w:cs="Times New Roman"/>
          <w:sz w:val="28"/>
          <w:szCs w:val="28"/>
        </w:rPr>
        <w:t xml:space="preserve"> </w:t>
      </w:r>
      <w:r w:rsidR="009B3945" w:rsidRPr="00F704D0">
        <w:rPr>
          <w:rFonts w:ascii="Times New Roman" w:hAnsi="Times New Roman" w:cs="Times New Roman"/>
          <w:sz w:val="28"/>
          <w:szCs w:val="28"/>
          <w:lang w:eastAsia="en-US"/>
        </w:rPr>
        <w:t xml:space="preserve">представленных </w:t>
      </w:r>
      <w:r w:rsidR="009B3945" w:rsidRPr="00F704D0">
        <w:rPr>
          <w:rFonts w:ascii="Times New Roman" w:hAnsi="Times New Roman" w:cs="Times New Roman"/>
          <w:sz w:val="28"/>
          <w:szCs w:val="28"/>
        </w:rPr>
        <w:t>с</w:t>
      </w:r>
      <w:r w:rsidR="009B3945" w:rsidRPr="00F704D0">
        <w:rPr>
          <w:rFonts w:ascii="Times New Roman" w:hAnsi="Times New Roman" w:cs="Times New Roman"/>
          <w:sz w:val="28"/>
          <w:szCs w:val="28"/>
          <w:lang w:eastAsia="en-US"/>
        </w:rPr>
        <w:t>ведений согласен.</w:t>
      </w:r>
    </w:p>
    <w:p w:rsidR="00846013" w:rsidRPr="00F704D0" w:rsidRDefault="0018038F">
      <w:pPr>
        <w:pStyle w:val="ConsPlusNonformat"/>
        <w:jc w:val="both"/>
        <w:rPr>
          <w:rFonts w:ascii="Times New Roman" w:hAnsi="Times New Roman" w:cs="Times New Roman"/>
          <w:sz w:val="28"/>
          <w:szCs w:val="28"/>
        </w:rPr>
      </w:pPr>
      <w:r w:rsidRPr="00F704D0">
        <w:rPr>
          <w:rFonts w:ascii="Times New Roman" w:hAnsi="Times New Roman" w:cs="Times New Roman"/>
          <w:sz w:val="28"/>
          <w:szCs w:val="28"/>
        </w:rPr>
        <w:tab/>
      </w:r>
      <w:r w:rsidR="00846013" w:rsidRPr="00F704D0">
        <w:rPr>
          <w:rFonts w:ascii="Times New Roman" w:hAnsi="Times New Roman" w:cs="Times New Roman"/>
          <w:sz w:val="28"/>
          <w:szCs w:val="28"/>
        </w:rPr>
        <w:t>Прошу изве</w:t>
      </w:r>
      <w:r w:rsidR="00501D9D" w:rsidRPr="00F704D0">
        <w:rPr>
          <w:rFonts w:ascii="Times New Roman" w:hAnsi="Times New Roman" w:cs="Times New Roman"/>
          <w:sz w:val="28"/>
          <w:szCs w:val="28"/>
        </w:rPr>
        <w:t>щать</w:t>
      </w:r>
      <w:r w:rsidR="00846013" w:rsidRPr="00F704D0">
        <w:rPr>
          <w:rFonts w:ascii="Times New Roman" w:hAnsi="Times New Roman" w:cs="Times New Roman"/>
          <w:sz w:val="28"/>
          <w:szCs w:val="28"/>
        </w:rPr>
        <w:t xml:space="preserve"> меня </w:t>
      </w:r>
      <w:r w:rsidR="00501D9D" w:rsidRPr="00F704D0">
        <w:rPr>
          <w:rFonts w:ascii="Times New Roman" w:hAnsi="Times New Roman" w:cs="Times New Roman"/>
          <w:sz w:val="28"/>
          <w:szCs w:val="28"/>
        </w:rPr>
        <w:t>об обстоятельствах проведения конкурса и принимаемых решениях</w:t>
      </w:r>
    </w:p>
    <w:p w:rsidR="00846013" w:rsidRPr="00F704D0" w:rsidRDefault="00846013">
      <w:pPr>
        <w:pStyle w:val="ConsPlusNonformat"/>
        <w:jc w:val="both"/>
        <w:rPr>
          <w:rFonts w:ascii="Times New Roman" w:hAnsi="Times New Roman" w:cs="Times New Roman"/>
          <w:sz w:val="28"/>
          <w:szCs w:val="28"/>
        </w:rPr>
      </w:pPr>
      <w:r w:rsidRPr="00F704D0">
        <w:rPr>
          <w:rFonts w:ascii="Times New Roman" w:hAnsi="Times New Roman" w:cs="Times New Roman"/>
          <w:sz w:val="28"/>
          <w:szCs w:val="28"/>
        </w:rPr>
        <w:t>__________________________________________________________________</w:t>
      </w:r>
    </w:p>
    <w:p w:rsidR="00846013" w:rsidRPr="00F704D0" w:rsidRDefault="00846013" w:rsidP="005661E9">
      <w:pPr>
        <w:pStyle w:val="ConsPlusNonformat"/>
        <w:jc w:val="center"/>
        <w:rPr>
          <w:rFonts w:ascii="Times New Roman" w:hAnsi="Times New Roman" w:cs="Times New Roman"/>
          <w:sz w:val="22"/>
          <w:szCs w:val="24"/>
        </w:rPr>
      </w:pPr>
      <w:r w:rsidRPr="00F704D0">
        <w:rPr>
          <w:rFonts w:ascii="Times New Roman" w:hAnsi="Times New Roman" w:cs="Times New Roman"/>
          <w:sz w:val="22"/>
          <w:szCs w:val="24"/>
        </w:rPr>
        <w:t>(указать способ извещения: по телефону, по электронной почте</w:t>
      </w:r>
    </w:p>
    <w:p w:rsidR="00846013" w:rsidRPr="00F704D0" w:rsidRDefault="00846013" w:rsidP="005661E9">
      <w:pPr>
        <w:pStyle w:val="ConsPlusNonformat"/>
        <w:jc w:val="center"/>
        <w:rPr>
          <w:rFonts w:ascii="Times New Roman" w:hAnsi="Times New Roman" w:cs="Times New Roman"/>
          <w:sz w:val="22"/>
          <w:szCs w:val="24"/>
        </w:rPr>
      </w:pPr>
      <w:r w:rsidRPr="00F704D0">
        <w:rPr>
          <w:rFonts w:ascii="Times New Roman" w:hAnsi="Times New Roman" w:cs="Times New Roman"/>
          <w:sz w:val="22"/>
          <w:szCs w:val="24"/>
        </w:rPr>
        <w:t>(указать номер или электронный адрес))</w:t>
      </w:r>
    </w:p>
    <w:p w:rsidR="00846013" w:rsidRPr="00F704D0" w:rsidRDefault="00846013">
      <w:pPr>
        <w:pStyle w:val="ConsPlusNonformat"/>
        <w:jc w:val="both"/>
        <w:rPr>
          <w:rFonts w:ascii="Times New Roman" w:hAnsi="Times New Roman" w:cs="Times New Roman"/>
          <w:sz w:val="28"/>
          <w:szCs w:val="28"/>
        </w:rPr>
      </w:pPr>
    </w:p>
    <w:p w:rsidR="00846013" w:rsidRPr="00F704D0" w:rsidRDefault="0018038F">
      <w:pPr>
        <w:pStyle w:val="ConsPlusNonformat"/>
        <w:jc w:val="both"/>
        <w:rPr>
          <w:rFonts w:ascii="Times New Roman" w:hAnsi="Times New Roman" w:cs="Times New Roman"/>
          <w:sz w:val="28"/>
          <w:szCs w:val="28"/>
        </w:rPr>
      </w:pPr>
      <w:r w:rsidRPr="00F704D0">
        <w:rPr>
          <w:rFonts w:ascii="Times New Roman" w:hAnsi="Times New Roman" w:cs="Times New Roman"/>
          <w:sz w:val="28"/>
          <w:szCs w:val="28"/>
        </w:rPr>
        <w:tab/>
      </w:r>
      <w:r w:rsidR="00846013" w:rsidRPr="00F704D0">
        <w:rPr>
          <w:rFonts w:ascii="Times New Roman" w:hAnsi="Times New Roman" w:cs="Times New Roman"/>
          <w:sz w:val="28"/>
          <w:szCs w:val="28"/>
        </w:rPr>
        <w:t>К заявлению прилагаю: (перечислить прилагаемые документы)</w:t>
      </w:r>
    </w:p>
    <w:p w:rsidR="00846013" w:rsidRPr="00F704D0" w:rsidRDefault="00846013">
      <w:pPr>
        <w:pStyle w:val="ConsPlusNonformat"/>
        <w:jc w:val="both"/>
        <w:rPr>
          <w:rFonts w:ascii="Times New Roman" w:hAnsi="Times New Roman" w:cs="Times New Roman"/>
          <w:sz w:val="28"/>
          <w:szCs w:val="28"/>
        </w:rPr>
      </w:pPr>
    </w:p>
    <w:p w:rsidR="005661E9" w:rsidRPr="00F704D0" w:rsidRDefault="0018038F">
      <w:pPr>
        <w:pStyle w:val="ConsPlusNonformat"/>
        <w:jc w:val="both"/>
        <w:rPr>
          <w:rFonts w:ascii="Times New Roman" w:hAnsi="Times New Roman" w:cs="Times New Roman"/>
          <w:sz w:val="28"/>
          <w:szCs w:val="28"/>
        </w:rPr>
      </w:pPr>
      <w:r w:rsidRPr="00F704D0">
        <w:t>"</w:t>
      </w:r>
      <w:r w:rsidR="005661E9" w:rsidRPr="00F704D0">
        <w:rPr>
          <w:rFonts w:ascii="Times New Roman" w:hAnsi="Times New Roman" w:cs="Times New Roman"/>
          <w:sz w:val="28"/>
          <w:szCs w:val="28"/>
        </w:rPr>
        <w:t>____</w:t>
      </w:r>
      <w:r w:rsidRPr="00F704D0">
        <w:t>"</w:t>
      </w:r>
      <w:r w:rsidR="005661E9" w:rsidRPr="00F704D0">
        <w:rPr>
          <w:rFonts w:ascii="Times New Roman" w:hAnsi="Times New Roman" w:cs="Times New Roman"/>
          <w:sz w:val="28"/>
          <w:szCs w:val="28"/>
        </w:rPr>
        <w:t>________20    г.</w:t>
      </w:r>
      <w:r w:rsidR="00846013" w:rsidRPr="00F704D0">
        <w:rPr>
          <w:rFonts w:ascii="Times New Roman" w:hAnsi="Times New Roman" w:cs="Times New Roman"/>
          <w:sz w:val="28"/>
          <w:szCs w:val="28"/>
        </w:rPr>
        <w:t xml:space="preserve">            </w:t>
      </w:r>
      <w:r w:rsidR="005661E9" w:rsidRPr="00F704D0">
        <w:rPr>
          <w:rFonts w:ascii="Times New Roman" w:hAnsi="Times New Roman" w:cs="Times New Roman"/>
          <w:sz w:val="28"/>
          <w:szCs w:val="28"/>
        </w:rPr>
        <w:t>_____________</w:t>
      </w:r>
      <w:r w:rsidR="00846013" w:rsidRPr="00F704D0">
        <w:rPr>
          <w:rFonts w:ascii="Times New Roman" w:hAnsi="Times New Roman" w:cs="Times New Roman"/>
          <w:sz w:val="28"/>
          <w:szCs w:val="28"/>
        </w:rPr>
        <w:t xml:space="preserve">       </w:t>
      </w:r>
      <w:r w:rsidR="005661E9" w:rsidRPr="00F704D0">
        <w:rPr>
          <w:rFonts w:ascii="Times New Roman" w:hAnsi="Times New Roman" w:cs="Times New Roman"/>
          <w:sz w:val="28"/>
          <w:szCs w:val="28"/>
        </w:rPr>
        <w:t>_______________________</w:t>
      </w:r>
    </w:p>
    <w:p w:rsidR="00846013" w:rsidRPr="00F704D0" w:rsidRDefault="005661E9">
      <w:pPr>
        <w:pStyle w:val="ConsPlusNonformat"/>
        <w:jc w:val="both"/>
        <w:rPr>
          <w:rFonts w:ascii="Times New Roman" w:hAnsi="Times New Roman" w:cs="Times New Roman"/>
          <w:sz w:val="24"/>
          <w:szCs w:val="24"/>
        </w:rPr>
      </w:pPr>
      <w:r w:rsidRPr="00F704D0">
        <w:rPr>
          <w:rFonts w:ascii="Times New Roman" w:hAnsi="Times New Roman" w:cs="Times New Roman"/>
          <w:sz w:val="28"/>
          <w:szCs w:val="28"/>
        </w:rPr>
        <w:tab/>
      </w:r>
      <w:r w:rsidRPr="00F704D0">
        <w:rPr>
          <w:rFonts w:ascii="Times New Roman" w:hAnsi="Times New Roman" w:cs="Times New Roman"/>
          <w:sz w:val="28"/>
          <w:szCs w:val="28"/>
        </w:rPr>
        <w:tab/>
      </w:r>
      <w:r w:rsidRPr="00F704D0">
        <w:rPr>
          <w:rFonts w:ascii="Times New Roman" w:hAnsi="Times New Roman" w:cs="Times New Roman"/>
          <w:sz w:val="28"/>
          <w:szCs w:val="28"/>
        </w:rPr>
        <w:tab/>
      </w:r>
      <w:r w:rsidRPr="00F704D0">
        <w:rPr>
          <w:rFonts w:ascii="Times New Roman" w:hAnsi="Times New Roman" w:cs="Times New Roman"/>
          <w:sz w:val="28"/>
          <w:szCs w:val="28"/>
        </w:rPr>
        <w:tab/>
      </w:r>
      <w:r w:rsidRPr="00F704D0">
        <w:rPr>
          <w:rFonts w:ascii="Times New Roman" w:hAnsi="Times New Roman" w:cs="Times New Roman"/>
          <w:sz w:val="28"/>
          <w:szCs w:val="28"/>
        </w:rPr>
        <w:tab/>
      </w:r>
      <w:r w:rsidRPr="00F704D0">
        <w:rPr>
          <w:rFonts w:ascii="Times New Roman" w:hAnsi="Times New Roman" w:cs="Times New Roman"/>
          <w:sz w:val="22"/>
          <w:szCs w:val="24"/>
        </w:rPr>
        <w:t xml:space="preserve"> </w:t>
      </w:r>
      <w:r w:rsidR="0018038F" w:rsidRPr="00F704D0">
        <w:rPr>
          <w:rFonts w:ascii="Times New Roman" w:hAnsi="Times New Roman" w:cs="Times New Roman"/>
          <w:sz w:val="22"/>
          <w:szCs w:val="24"/>
        </w:rPr>
        <w:t xml:space="preserve">       </w:t>
      </w:r>
      <w:r w:rsidRPr="00F704D0">
        <w:rPr>
          <w:rFonts w:ascii="Times New Roman" w:hAnsi="Times New Roman" w:cs="Times New Roman"/>
          <w:sz w:val="22"/>
          <w:szCs w:val="24"/>
        </w:rPr>
        <w:t xml:space="preserve">    (</w:t>
      </w:r>
      <w:proofErr w:type="gramStart"/>
      <w:r w:rsidR="00846013" w:rsidRPr="00F704D0">
        <w:rPr>
          <w:rFonts w:ascii="Times New Roman" w:hAnsi="Times New Roman" w:cs="Times New Roman"/>
          <w:sz w:val="22"/>
          <w:szCs w:val="24"/>
        </w:rPr>
        <w:t>подпись</w:t>
      </w:r>
      <w:r w:rsidRPr="00F704D0">
        <w:rPr>
          <w:rFonts w:ascii="Times New Roman" w:hAnsi="Times New Roman" w:cs="Times New Roman"/>
          <w:sz w:val="22"/>
          <w:szCs w:val="24"/>
        </w:rPr>
        <w:t>)</w:t>
      </w:r>
      <w:r w:rsidR="00846013" w:rsidRPr="00F704D0">
        <w:rPr>
          <w:rFonts w:ascii="Times New Roman" w:hAnsi="Times New Roman" w:cs="Times New Roman"/>
          <w:sz w:val="22"/>
          <w:szCs w:val="24"/>
        </w:rPr>
        <w:t xml:space="preserve">   </w:t>
      </w:r>
      <w:proofErr w:type="gramEnd"/>
      <w:r w:rsidR="00846013" w:rsidRPr="00F704D0">
        <w:rPr>
          <w:rFonts w:ascii="Times New Roman" w:hAnsi="Times New Roman" w:cs="Times New Roman"/>
          <w:sz w:val="22"/>
          <w:szCs w:val="24"/>
        </w:rPr>
        <w:t xml:space="preserve">                  </w:t>
      </w:r>
      <w:r w:rsidRPr="00F704D0">
        <w:rPr>
          <w:rFonts w:ascii="Times New Roman" w:hAnsi="Times New Roman" w:cs="Times New Roman"/>
          <w:sz w:val="22"/>
          <w:szCs w:val="24"/>
        </w:rPr>
        <w:t xml:space="preserve"> </w:t>
      </w:r>
      <w:r w:rsidR="00846013" w:rsidRPr="00F704D0">
        <w:rPr>
          <w:rFonts w:ascii="Times New Roman" w:hAnsi="Times New Roman" w:cs="Times New Roman"/>
          <w:sz w:val="22"/>
          <w:szCs w:val="24"/>
        </w:rPr>
        <w:t xml:space="preserve"> </w:t>
      </w:r>
      <w:r w:rsidRPr="00F704D0">
        <w:rPr>
          <w:rFonts w:ascii="Times New Roman" w:hAnsi="Times New Roman" w:cs="Times New Roman"/>
          <w:sz w:val="22"/>
          <w:szCs w:val="24"/>
        </w:rPr>
        <w:t>(р</w:t>
      </w:r>
      <w:r w:rsidR="00846013" w:rsidRPr="00F704D0">
        <w:rPr>
          <w:rFonts w:ascii="Times New Roman" w:hAnsi="Times New Roman" w:cs="Times New Roman"/>
          <w:sz w:val="22"/>
          <w:szCs w:val="24"/>
        </w:rPr>
        <w:t>асшифровка подписи</w:t>
      </w:r>
      <w:r w:rsidRPr="00F704D0">
        <w:rPr>
          <w:rFonts w:ascii="Times New Roman" w:hAnsi="Times New Roman" w:cs="Times New Roman"/>
          <w:sz w:val="22"/>
          <w:szCs w:val="24"/>
        </w:rPr>
        <w:t>)</w:t>
      </w:r>
    </w:p>
    <w:p w:rsidR="005661E9" w:rsidRPr="00F704D0" w:rsidRDefault="005661E9" w:rsidP="005661E9">
      <w:pPr>
        <w:pStyle w:val="ConsPlusNormal"/>
        <w:ind w:firstLine="540"/>
        <w:jc w:val="right"/>
        <w:rPr>
          <w:szCs w:val="28"/>
        </w:rPr>
      </w:pPr>
      <w:r w:rsidRPr="00F704D0">
        <w:rPr>
          <w:szCs w:val="28"/>
        </w:rPr>
        <w:t>Приложение 2</w:t>
      </w:r>
    </w:p>
    <w:p w:rsidR="005661E9" w:rsidRPr="00F704D0" w:rsidRDefault="005661E9" w:rsidP="005661E9">
      <w:pPr>
        <w:pStyle w:val="ConsPlusNormal"/>
        <w:ind w:firstLine="540"/>
        <w:jc w:val="right"/>
        <w:rPr>
          <w:szCs w:val="28"/>
        </w:rPr>
      </w:pPr>
      <w:r w:rsidRPr="00F704D0">
        <w:rPr>
          <w:szCs w:val="28"/>
        </w:rPr>
        <w:t>к Порядку проведения конкурса</w:t>
      </w:r>
    </w:p>
    <w:p w:rsidR="005661E9" w:rsidRPr="00F704D0" w:rsidRDefault="005661E9" w:rsidP="005661E9">
      <w:pPr>
        <w:pStyle w:val="ConsPlusNormal"/>
        <w:ind w:firstLine="540"/>
        <w:jc w:val="right"/>
        <w:rPr>
          <w:szCs w:val="28"/>
        </w:rPr>
      </w:pPr>
      <w:r w:rsidRPr="00F704D0">
        <w:rPr>
          <w:szCs w:val="28"/>
        </w:rPr>
        <w:t>на замещение вакантной должности</w:t>
      </w:r>
    </w:p>
    <w:p w:rsidR="005661E9" w:rsidRPr="00F704D0" w:rsidRDefault="005661E9" w:rsidP="005661E9">
      <w:pPr>
        <w:pStyle w:val="ConsPlusNormal"/>
        <w:ind w:firstLine="540"/>
        <w:jc w:val="right"/>
        <w:rPr>
          <w:szCs w:val="28"/>
        </w:rPr>
      </w:pPr>
      <w:r w:rsidRPr="00F704D0">
        <w:rPr>
          <w:szCs w:val="28"/>
        </w:rPr>
        <w:t>муниципальной службы в органах</w:t>
      </w:r>
    </w:p>
    <w:p w:rsidR="005661E9" w:rsidRPr="00F704D0" w:rsidRDefault="005661E9" w:rsidP="005661E9">
      <w:pPr>
        <w:pStyle w:val="ConsPlusNormal"/>
        <w:ind w:firstLine="540"/>
        <w:jc w:val="right"/>
        <w:rPr>
          <w:szCs w:val="28"/>
        </w:rPr>
      </w:pPr>
      <w:r w:rsidRPr="00F704D0">
        <w:rPr>
          <w:szCs w:val="28"/>
        </w:rPr>
        <w:t>местного самоуправления</w:t>
      </w:r>
    </w:p>
    <w:p w:rsidR="00017FE6" w:rsidRPr="00F704D0" w:rsidRDefault="005661E9" w:rsidP="000E6F76">
      <w:pPr>
        <w:pStyle w:val="ConsPlusNormal"/>
        <w:ind w:firstLine="540"/>
        <w:jc w:val="right"/>
        <w:rPr>
          <w:szCs w:val="28"/>
        </w:rPr>
      </w:pPr>
      <w:r w:rsidRPr="00F704D0">
        <w:rPr>
          <w:szCs w:val="28"/>
        </w:rPr>
        <w:t>города Нижневартовска</w:t>
      </w:r>
    </w:p>
    <w:p w:rsidR="00017FE6" w:rsidRPr="00F704D0" w:rsidRDefault="00017FE6" w:rsidP="00017FE6">
      <w:pPr>
        <w:autoSpaceDE w:val="0"/>
        <w:autoSpaceDN w:val="0"/>
        <w:adjustRightInd w:val="0"/>
        <w:jc w:val="both"/>
        <w:outlineLvl w:val="0"/>
        <w:rPr>
          <w:color w:val="auto"/>
          <w:lang w:eastAsia="en-US"/>
        </w:rPr>
      </w:pPr>
    </w:p>
    <w:p w:rsidR="00017FE6" w:rsidRPr="00F704D0" w:rsidRDefault="00017FE6" w:rsidP="00017FE6">
      <w:pPr>
        <w:autoSpaceDE w:val="0"/>
        <w:autoSpaceDN w:val="0"/>
        <w:adjustRightInd w:val="0"/>
        <w:jc w:val="both"/>
        <w:rPr>
          <w:color w:val="auto"/>
          <w:lang w:eastAsia="en-US"/>
        </w:rPr>
      </w:pPr>
    </w:p>
    <w:p w:rsidR="00AF4B6B" w:rsidRPr="00F704D0" w:rsidRDefault="00AF4B6B" w:rsidP="0018038F">
      <w:pPr>
        <w:autoSpaceDE w:val="0"/>
        <w:autoSpaceDN w:val="0"/>
        <w:adjustRightInd w:val="0"/>
        <w:jc w:val="center"/>
        <w:rPr>
          <w:color w:val="auto"/>
          <w:lang w:eastAsia="en-US"/>
        </w:rPr>
      </w:pPr>
    </w:p>
    <w:p w:rsidR="00FA7C15" w:rsidRPr="00F704D0" w:rsidRDefault="00FA7C15" w:rsidP="0018038F">
      <w:pPr>
        <w:autoSpaceDE w:val="0"/>
        <w:autoSpaceDN w:val="0"/>
        <w:adjustRightInd w:val="0"/>
        <w:jc w:val="center"/>
        <w:rPr>
          <w:color w:val="auto"/>
          <w:lang w:eastAsia="en-US"/>
        </w:rPr>
      </w:pPr>
      <w:r w:rsidRPr="00F704D0">
        <w:rPr>
          <w:color w:val="auto"/>
          <w:lang w:eastAsia="en-US"/>
        </w:rPr>
        <w:t>СОГЛАСИЕ</w:t>
      </w:r>
    </w:p>
    <w:p w:rsidR="00FA7C15" w:rsidRPr="00F704D0" w:rsidRDefault="00FA7C15" w:rsidP="0018038F">
      <w:pPr>
        <w:autoSpaceDE w:val="0"/>
        <w:autoSpaceDN w:val="0"/>
        <w:adjustRightInd w:val="0"/>
        <w:jc w:val="center"/>
        <w:rPr>
          <w:color w:val="auto"/>
          <w:lang w:eastAsia="en-US"/>
        </w:rPr>
      </w:pPr>
      <w:r w:rsidRPr="00F704D0">
        <w:rPr>
          <w:color w:val="auto"/>
          <w:lang w:eastAsia="en-US"/>
        </w:rPr>
        <w:t>на обработку персональных данных</w:t>
      </w:r>
    </w:p>
    <w:p w:rsidR="00FA7C15" w:rsidRPr="00F704D0" w:rsidRDefault="00FA7C15" w:rsidP="0018038F">
      <w:pPr>
        <w:autoSpaceDE w:val="0"/>
        <w:autoSpaceDN w:val="0"/>
        <w:adjustRightInd w:val="0"/>
        <w:jc w:val="center"/>
        <w:rPr>
          <w:color w:val="auto"/>
          <w:lang w:eastAsia="en-US"/>
        </w:rPr>
      </w:pPr>
      <w:r w:rsidRPr="00F704D0">
        <w:rPr>
          <w:color w:val="auto"/>
          <w:lang w:eastAsia="en-US"/>
        </w:rPr>
        <w:t>субъектов персональных данных</w:t>
      </w:r>
    </w:p>
    <w:p w:rsidR="00FA7C15" w:rsidRPr="00F704D0" w:rsidRDefault="00FA7C15" w:rsidP="00FA7C15">
      <w:pPr>
        <w:autoSpaceDE w:val="0"/>
        <w:autoSpaceDN w:val="0"/>
        <w:adjustRightInd w:val="0"/>
        <w:jc w:val="both"/>
        <w:outlineLvl w:val="0"/>
        <w:rPr>
          <w:color w:val="auto"/>
          <w:lang w:eastAsia="en-US"/>
        </w:rPr>
      </w:pPr>
    </w:p>
    <w:p w:rsidR="00FA7C15" w:rsidRPr="00F704D0" w:rsidRDefault="00912E27" w:rsidP="00FA7C15">
      <w:pPr>
        <w:autoSpaceDE w:val="0"/>
        <w:autoSpaceDN w:val="0"/>
        <w:adjustRightInd w:val="0"/>
        <w:jc w:val="both"/>
        <w:rPr>
          <w:color w:val="auto"/>
          <w:lang w:eastAsia="en-US"/>
        </w:rPr>
      </w:pPr>
      <w:r w:rsidRPr="00F704D0">
        <w:rPr>
          <w:color w:val="auto"/>
          <w:lang w:eastAsia="en-US"/>
        </w:rPr>
        <w:tab/>
      </w:r>
      <w:r w:rsidR="00FA7C15" w:rsidRPr="00F704D0">
        <w:rPr>
          <w:color w:val="auto"/>
          <w:lang w:eastAsia="en-US"/>
        </w:rPr>
        <w:t>Я (далее - Субъект), _________________________________________________,</w:t>
      </w:r>
    </w:p>
    <w:p w:rsidR="00FA7C15" w:rsidRPr="00F704D0" w:rsidRDefault="00FA7C15" w:rsidP="00FA7C15">
      <w:pPr>
        <w:autoSpaceDE w:val="0"/>
        <w:autoSpaceDN w:val="0"/>
        <w:adjustRightInd w:val="0"/>
        <w:jc w:val="both"/>
        <w:rPr>
          <w:color w:val="auto"/>
          <w:sz w:val="24"/>
          <w:lang w:eastAsia="en-US"/>
        </w:rPr>
      </w:pPr>
      <w:r w:rsidRPr="00F704D0">
        <w:rPr>
          <w:color w:val="auto"/>
          <w:lang w:eastAsia="en-US"/>
        </w:rPr>
        <w:t xml:space="preserve">                         </w:t>
      </w:r>
      <w:r w:rsidR="0018038F" w:rsidRPr="00F704D0">
        <w:rPr>
          <w:color w:val="auto"/>
          <w:lang w:eastAsia="en-US"/>
        </w:rPr>
        <w:tab/>
      </w:r>
      <w:r w:rsidR="0018038F" w:rsidRPr="00F704D0">
        <w:rPr>
          <w:color w:val="auto"/>
          <w:lang w:eastAsia="en-US"/>
        </w:rPr>
        <w:tab/>
      </w:r>
      <w:r w:rsidR="0018038F" w:rsidRPr="00F704D0">
        <w:rPr>
          <w:color w:val="auto"/>
          <w:lang w:eastAsia="en-US"/>
        </w:rPr>
        <w:tab/>
      </w:r>
      <w:r w:rsidR="0018038F" w:rsidRPr="00F704D0">
        <w:rPr>
          <w:color w:val="auto"/>
          <w:lang w:eastAsia="en-US"/>
        </w:rPr>
        <w:tab/>
      </w:r>
      <w:r w:rsidR="0018038F" w:rsidRPr="00F704D0">
        <w:rPr>
          <w:color w:val="auto"/>
          <w:sz w:val="24"/>
          <w:lang w:eastAsia="en-US"/>
        </w:rPr>
        <w:tab/>
      </w:r>
      <w:r w:rsidRPr="00F704D0">
        <w:rPr>
          <w:color w:val="auto"/>
          <w:sz w:val="22"/>
          <w:lang w:eastAsia="en-US"/>
        </w:rPr>
        <w:t>(фамилия, имя, отчество)</w:t>
      </w:r>
    </w:p>
    <w:p w:rsidR="00FA7C15" w:rsidRPr="00F704D0" w:rsidRDefault="00FA7C15" w:rsidP="00FA7C15">
      <w:pPr>
        <w:autoSpaceDE w:val="0"/>
        <w:autoSpaceDN w:val="0"/>
        <w:adjustRightInd w:val="0"/>
        <w:jc w:val="both"/>
        <w:rPr>
          <w:color w:val="auto"/>
          <w:lang w:eastAsia="en-US"/>
        </w:rPr>
      </w:pPr>
      <w:r w:rsidRPr="00F704D0">
        <w:rPr>
          <w:color w:val="auto"/>
          <w:lang w:eastAsia="en-US"/>
        </w:rPr>
        <w:t>документ, удостоверяющий личность ________________________________________</w:t>
      </w:r>
    </w:p>
    <w:p w:rsidR="00FA7C15" w:rsidRPr="00F704D0" w:rsidRDefault="00FA7C15" w:rsidP="00FA7C15">
      <w:pPr>
        <w:autoSpaceDE w:val="0"/>
        <w:autoSpaceDN w:val="0"/>
        <w:adjustRightInd w:val="0"/>
        <w:jc w:val="both"/>
        <w:rPr>
          <w:color w:val="auto"/>
          <w:sz w:val="22"/>
          <w:lang w:eastAsia="en-US"/>
        </w:rPr>
      </w:pPr>
      <w:r w:rsidRPr="00F704D0">
        <w:rPr>
          <w:color w:val="auto"/>
          <w:lang w:eastAsia="en-US"/>
        </w:rPr>
        <w:t xml:space="preserve">                       </w:t>
      </w:r>
      <w:r w:rsidR="0018038F" w:rsidRPr="00F704D0">
        <w:rPr>
          <w:color w:val="auto"/>
          <w:lang w:eastAsia="en-US"/>
        </w:rPr>
        <w:tab/>
      </w:r>
      <w:r w:rsidR="0018038F" w:rsidRPr="00F704D0">
        <w:rPr>
          <w:color w:val="auto"/>
          <w:lang w:eastAsia="en-US"/>
        </w:rPr>
        <w:tab/>
      </w:r>
      <w:r w:rsidR="0018038F" w:rsidRPr="00F704D0">
        <w:rPr>
          <w:color w:val="auto"/>
          <w:lang w:eastAsia="en-US"/>
        </w:rPr>
        <w:tab/>
      </w:r>
      <w:r w:rsidR="0018038F" w:rsidRPr="00F704D0">
        <w:rPr>
          <w:color w:val="auto"/>
          <w:lang w:eastAsia="en-US"/>
        </w:rPr>
        <w:tab/>
        <w:t xml:space="preserve">     </w:t>
      </w:r>
      <w:r w:rsidRPr="00F704D0">
        <w:rPr>
          <w:color w:val="auto"/>
          <w:lang w:eastAsia="en-US"/>
        </w:rPr>
        <w:t xml:space="preserve"> </w:t>
      </w:r>
      <w:r w:rsidRPr="00F704D0">
        <w:rPr>
          <w:color w:val="auto"/>
          <w:sz w:val="22"/>
          <w:lang w:eastAsia="en-US"/>
        </w:rPr>
        <w:t>(вид основного документа, удостоверяющего личность)</w:t>
      </w:r>
    </w:p>
    <w:p w:rsidR="00FA7C15" w:rsidRPr="00F704D0" w:rsidRDefault="00FA7C15" w:rsidP="00FA7C15">
      <w:pPr>
        <w:autoSpaceDE w:val="0"/>
        <w:autoSpaceDN w:val="0"/>
        <w:adjustRightInd w:val="0"/>
        <w:jc w:val="both"/>
        <w:rPr>
          <w:color w:val="auto"/>
          <w:lang w:eastAsia="en-US"/>
        </w:rPr>
      </w:pPr>
      <w:r w:rsidRPr="00F704D0">
        <w:rPr>
          <w:color w:val="auto"/>
          <w:lang w:eastAsia="en-US"/>
        </w:rPr>
        <w:t xml:space="preserve">серии </w:t>
      </w:r>
      <w:r w:rsidR="0018038F" w:rsidRPr="00F704D0">
        <w:rPr>
          <w:color w:val="auto"/>
          <w:lang w:eastAsia="en-US"/>
        </w:rPr>
        <w:t xml:space="preserve">______________ № _____________, </w:t>
      </w:r>
      <w:r w:rsidRPr="00F704D0">
        <w:rPr>
          <w:color w:val="auto"/>
          <w:lang w:eastAsia="en-US"/>
        </w:rPr>
        <w:t>дата выдачи __________</w:t>
      </w:r>
      <w:r w:rsidR="0018038F" w:rsidRPr="00F704D0">
        <w:rPr>
          <w:color w:val="auto"/>
          <w:lang w:eastAsia="en-US"/>
        </w:rPr>
        <w:t>______</w:t>
      </w:r>
      <w:r w:rsidRPr="00F704D0">
        <w:rPr>
          <w:color w:val="auto"/>
          <w:lang w:eastAsia="en-US"/>
        </w:rPr>
        <w:t>_</w:t>
      </w:r>
      <w:r w:rsidR="0018038F" w:rsidRPr="00F704D0">
        <w:rPr>
          <w:color w:val="auto"/>
          <w:lang w:eastAsia="en-US"/>
        </w:rPr>
        <w:t xml:space="preserve">__ </w:t>
      </w:r>
      <w:r w:rsidR="0018038F" w:rsidRPr="00F704D0">
        <w:rPr>
          <w:color w:val="auto"/>
          <w:lang w:eastAsia="en-US"/>
        </w:rPr>
        <w:br/>
        <w:t>выдан __________________________________________________________</w:t>
      </w:r>
      <w:r w:rsidRPr="00F704D0">
        <w:rPr>
          <w:color w:val="auto"/>
          <w:lang w:eastAsia="en-US"/>
        </w:rPr>
        <w:t>_____,</w:t>
      </w:r>
    </w:p>
    <w:p w:rsidR="00FA7C15" w:rsidRPr="00F704D0" w:rsidRDefault="00FA7C15" w:rsidP="00FA7C15">
      <w:pPr>
        <w:autoSpaceDE w:val="0"/>
        <w:autoSpaceDN w:val="0"/>
        <w:adjustRightInd w:val="0"/>
        <w:jc w:val="both"/>
        <w:rPr>
          <w:color w:val="auto"/>
          <w:sz w:val="22"/>
          <w:szCs w:val="22"/>
          <w:lang w:eastAsia="en-US"/>
        </w:rPr>
      </w:pPr>
      <w:r w:rsidRPr="00F704D0">
        <w:rPr>
          <w:color w:val="auto"/>
          <w:sz w:val="22"/>
          <w:szCs w:val="22"/>
          <w:lang w:eastAsia="en-US"/>
        </w:rPr>
        <w:t xml:space="preserve">                                                </w:t>
      </w:r>
      <w:r w:rsidR="0018038F" w:rsidRPr="00F704D0">
        <w:rPr>
          <w:color w:val="auto"/>
          <w:sz w:val="22"/>
          <w:szCs w:val="22"/>
          <w:lang w:eastAsia="en-US"/>
        </w:rPr>
        <w:tab/>
      </w:r>
      <w:r w:rsidR="0018038F" w:rsidRPr="00F704D0">
        <w:rPr>
          <w:color w:val="auto"/>
          <w:sz w:val="22"/>
          <w:szCs w:val="22"/>
          <w:lang w:eastAsia="en-US"/>
        </w:rPr>
        <w:tab/>
      </w:r>
      <w:r w:rsidR="0018038F" w:rsidRPr="00F704D0">
        <w:rPr>
          <w:color w:val="auto"/>
          <w:sz w:val="22"/>
          <w:szCs w:val="22"/>
          <w:lang w:eastAsia="en-US"/>
        </w:rPr>
        <w:tab/>
      </w:r>
      <w:r w:rsidR="0018038F" w:rsidRPr="00F704D0">
        <w:rPr>
          <w:color w:val="auto"/>
          <w:sz w:val="22"/>
          <w:szCs w:val="22"/>
          <w:lang w:eastAsia="en-US"/>
        </w:rPr>
        <w:tab/>
      </w:r>
      <w:r w:rsidR="0018038F" w:rsidRPr="00F704D0">
        <w:rPr>
          <w:color w:val="auto"/>
          <w:sz w:val="22"/>
          <w:szCs w:val="22"/>
          <w:lang w:eastAsia="en-US"/>
        </w:rPr>
        <w:tab/>
      </w:r>
      <w:r w:rsidRPr="00F704D0">
        <w:rPr>
          <w:color w:val="auto"/>
          <w:sz w:val="22"/>
          <w:szCs w:val="22"/>
          <w:lang w:eastAsia="en-US"/>
        </w:rPr>
        <w:t xml:space="preserve">  (кем)</w:t>
      </w:r>
    </w:p>
    <w:p w:rsidR="00FA7C15" w:rsidRPr="00F704D0" w:rsidRDefault="00FA7C15" w:rsidP="00FA7C15">
      <w:pPr>
        <w:autoSpaceDE w:val="0"/>
        <w:autoSpaceDN w:val="0"/>
        <w:adjustRightInd w:val="0"/>
        <w:jc w:val="both"/>
        <w:rPr>
          <w:color w:val="auto"/>
          <w:lang w:eastAsia="en-US"/>
        </w:rPr>
      </w:pPr>
      <w:r w:rsidRPr="00F704D0">
        <w:rPr>
          <w:color w:val="auto"/>
          <w:lang w:eastAsia="en-US"/>
        </w:rPr>
        <w:t>зарегистрированный(</w:t>
      </w:r>
      <w:proofErr w:type="spellStart"/>
      <w:r w:rsidRPr="00F704D0">
        <w:rPr>
          <w:color w:val="auto"/>
          <w:lang w:eastAsia="en-US"/>
        </w:rPr>
        <w:t>ая</w:t>
      </w:r>
      <w:proofErr w:type="spellEnd"/>
      <w:r w:rsidRPr="00F704D0">
        <w:rPr>
          <w:color w:val="auto"/>
          <w:lang w:eastAsia="en-US"/>
        </w:rPr>
        <w:t xml:space="preserve">) по </w:t>
      </w:r>
      <w:proofErr w:type="gramStart"/>
      <w:r w:rsidRPr="00F704D0">
        <w:rPr>
          <w:color w:val="auto"/>
          <w:lang w:eastAsia="en-US"/>
        </w:rPr>
        <w:t>адресу:</w:t>
      </w:r>
      <w:r w:rsidR="0018038F" w:rsidRPr="00F704D0">
        <w:rPr>
          <w:color w:val="auto"/>
          <w:lang w:eastAsia="en-US"/>
        </w:rPr>
        <w:t>_</w:t>
      </w:r>
      <w:proofErr w:type="gramEnd"/>
      <w:r w:rsidR="0018038F" w:rsidRPr="00F704D0">
        <w:rPr>
          <w:color w:val="auto"/>
          <w:lang w:eastAsia="en-US"/>
        </w:rPr>
        <w:t>______________________________________</w:t>
      </w:r>
    </w:p>
    <w:p w:rsidR="00512D4C" w:rsidRPr="00F704D0" w:rsidRDefault="00FA7C15" w:rsidP="00512D4C">
      <w:pPr>
        <w:autoSpaceDE w:val="0"/>
        <w:autoSpaceDN w:val="0"/>
        <w:adjustRightInd w:val="0"/>
        <w:jc w:val="both"/>
        <w:rPr>
          <w:color w:val="auto"/>
          <w:lang w:eastAsia="en-US"/>
        </w:rPr>
      </w:pPr>
      <w:r w:rsidRPr="00F704D0">
        <w:rPr>
          <w:color w:val="auto"/>
          <w:lang w:eastAsia="en-US"/>
        </w:rPr>
        <w:t>_____</w:t>
      </w:r>
      <w:r w:rsidR="0018038F" w:rsidRPr="00F704D0">
        <w:rPr>
          <w:color w:val="auto"/>
          <w:lang w:eastAsia="en-US"/>
        </w:rPr>
        <w:t>__________________</w:t>
      </w:r>
      <w:r w:rsidRPr="00F704D0">
        <w:rPr>
          <w:color w:val="auto"/>
          <w:lang w:eastAsia="en-US"/>
        </w:rPr>
        <w:t>____________________________________________</w:t>
      </w:r>
      <w:r w:rsidR="00243EFE" w:rsidRPr="00F704D0">
        <w:rPr>
          <w:color w:val="auto"/>
          <w:lang w:eastAsia="en-US"/>
        </w:rPr>
        <w:t>___</w:t>
      </w:r>
      <w:r w:rsidRPr="00F704D0">
        <w:rPr>
          <w:color w:val="auto"/>
          <w:lang w:eastAsia="en-US"/>
        </w:rPr>
        <w:t>__,</w:t>
      </w:r>
      <w:r w:rsidR="00912E27" w:rsidRPr="00F704D0">
        <w:rPr>
          <w:color w:val="auto"/>
          <w:lang w:eastAsia="en-US"/>
        </w:rPr>
        <w:tab/>
      </w:r>
    </w:p>
    <w:p w:rsidR="00512D4C" w:rsidRPr="00F704D0" w:rsidRDefault="00912E27" w:rsidP="00FA7C15">
      <w:pPr>
        <w:autoSpaceDE w:val="0"/>
        <w:autoSpaceDN w:val="0"/>
        <w:adjustRightInd w:val="0"/>
        <w:jc w:val="both"/>
        <w:rPr>
          <w:color w:val="auto"/>
          <w:lang w:eastAsia="en-US"/>
        </w:rPr>
      </w:pPr>
      <w:r w:rsidRPr="00F704D0">
        <w:rPr>
          <w:color w:val="auto"/>
          <w:lang w:eastAsia="en-US"/>
        </w:rPr>
        <w:t>даю свое</w:t>
      </w:r>
      <w:r w:rsidR="00FA7C15" w:rsidRPr="00F704D0">
        <w:rPr>
          <w:color w:val="auto"/>
          <w:lang w:eastAsia="en-US"/>
        </w:rPr>
        <w:t xml:space="preserve"> согласие</w:t>
      </w:r>
      <w:r w:rsidR="00512D4C" w:rsidRPr="00F704D0">
        <w:rPr>
          <w:color w:val="auto"/>
          <w:lang w:eastAsia="en-US"/>
        </w:rPr>
        <w:t xml:space="preserve"> </w:t>
      </w:r>
      <w:r w:rsidR="00C1031D" w:rsidRPr="00F704D0">
        <w:rPr>
          <w:color w:val="auto"/>
          <w:lang w:eastAsia="en-US"/>
        </w:rPr>
        <w:t>_____________________</w:t>
      </w:r>
      <w:r w:rsidR="00512D4C" w:rsidRPr="00F704D0">
        <w:rPr>
          <w:color w:val="auto"/>
          <w:lang w:eastAsia="en-US"/>
        </w:rPr>
        <w:t xml:space="preserve">________________________________  </w:t>
      </w:r>
    </w:p>
    <w:p w:rsidR="00512D4C" w:rsidRPr="00F704D0" w:rsidRDefault="00512D4C" w:rsidP="00512D4C">
      <w:pPr>
        <w:autoSpaceDE w:val="0"/>
        <w:autoSpaceDN w:val="0"/>
        <w:adjustRightInd w:val="0"/>
        <w:jc w:val="center"/>
        <w:rPr>
          <w:color w:val="auto"/>
          <w:sz w:val="22"/>
          <w:lang w:eastAsia="en-US"/>
        </w:rPr>
      </w:pPr>
      <w:r w:rsidRPr="00F704D0">
        <w:rPr>
          <w:color w:val="auto"/>
          <w:sz w:val="22"/>
          <w:lang w:eastAsia="en-US"/>
        </w:rPr>
        <w:t xml:space="preserve">                                (наименование органа местного самоуправления города Нижневартовска)</w:t>
      </w:r>
    </w:p>
    <w:p w:rsidR="00512D4C" w:rsidRPr="00F704D0" w:rsidRDefault="00512D4C" w:rsidP="00FA7C15">
      <w:pPr>
        <w:autoSpaceDE w:val="0"/>
        <w:autoSpaceDN w:val="0"/>
        <w:adjustRightInd w:val="0"/>
        <w:jc w:val="both"/>
        <w:rPr>
          <w:color w:val="auto"/>
          <w:lang w:eastAsia="en-US"/>
        </w:rPr>
      </w:pPr>
    </w:p>
    <w:p w:rsidR="00FA7C15" w:rsidRPr="00F704D0" w:rsidRDefault="00C1031D" w:rsidP="00FA7C15">
      <w:pPr>
        <w:autoSpaceDE w:val="0"/>
        <w:autoSpaceDN w:val="0"/>
        <w:adjustRightInd w:val="0"/>
        <w:jc w:val="both"/>
        <w:rPr>
          <w:color w:val="auto"/>
          <w:lang w:eastAsia="en-US"/>
        </w:rPr>
      </w:pPr>
      <w:r w:rsidRPr="00F704D0">
        <w:rPr>
          <w:color w:val="auto"/>
          <w:lang w:eastAsia="en-US"/>
        </w:rPr>
        <w:t xml:space="preserve">(далее - </w:t>
      </w:r>
      <w:r w:rsidR="00D22655" w:rsidRPr="00F704D0">
        <w:rPr>
          <w:color w:val="auto"/>
          <w:lang w:eastAsia="en-US"/>
        </w:rPr>
        <w:t xml:space="preserve"> </w:t>
      </w:r>
      <w:r w:rsidRPr="00F704D0">
        <w:rPr>
          <w:color w:val="auto"/>
          <w:lang w:eastAsia="en-US"/>
        </w:rPr>
        <w:t>Оператор),</w:t>
      </w:r>
      <w:r w:rsidR="00512D4C" w:rsidRPr="00F704D0">
        <w:rPr>
          <w:color w:val="auto"/>
          <w:lang w:eastAsia="en-US"/>
        </w:rPr>
        <w:t xml:space="preserve"> </w:t>
      </w:r>
      <w:r w:rsidR="00FA7C15" w:rsidRPr="00F704D0">
        <w:rPr>
          <w:color w:val="auto"/>
          <w:lang w:eastAsia="en-US"/>
        </w:rPr>
        <w:t>расположенно</w:t>
      </w:r>
      <w:r w:rsidR="00243EFE" w:rsidRPr="00F704D0">
        <w:rPr>
          <w:color w:val="auto"/>
          <w:lang w:eastAsia="en-US"/>
        </w:rPr>
        <w:t>й</w:t>
      </w:r>
      <w:r w:rsidR="00912E27" w:rsidRPr="00F704D0">
        <w:rPr>
          <w:color w:val="auto"/>
          <w:lang w:eastAsia="en-US"/>
        </w:rPr>
        <w:t xml:space="preserve"> по </w:t>
      </w:r>
      <w:proofErr w:type="gramStart"/>
      <w:r w:rsidR="00FA7C15" w:rsidRPr="00F704D0">
        <w:rPr>
          <w:color w:val="auto"/>
          <w:lang w:eastAsia="en-US"/>
        </w:rPr>
        <w:t>адресу:  г.</w:t>
      </w:r>
      <w:proofErr w:type="gramEnd"/>
      <w:r w:rsidR="00FA7C15" w:rsidRPr="00F704D0">
        <w:rPr>
          <w:color w:val="auto"/>
          <w:lang w:eastAsia="en-US"/>
        </w:rPr>
        <w:t xml:space="preserve"> Нижневартовск</w:t>
      </w:r>
      <w:r w:rsidR="0018038F" w:rsidRPr="00F704D0">
        <w:rPr>
          <w:color w:val="auto"/>
          <w:lang w:eastAsia="en-US"/>
        </w:rPr>
        <w:t xml:space="preserve">, ул. Таежная, 24, на обработку </w:t>
      </w:r>
      <w:r w:rsidR="00FA7C15" w:rsidRPr="00F704D0">
        <w:rPr>
          <w:color w:val="auto"/>
          <w:lang w:eastAsia="en-US"/>
        </w:rPr>
        <w:t>своих персональны</w:t>
      </w:r>
      <w:r w:rsidR="0018038F" w:rsidRPr="00F704D0">
        <w:rPr>
          <w:color w:val="auto"/>
          <w:lang w:eastAsia="en-US"/>
        </w:rPr>
        <w:t>х данных на следующих условиях:</w:t>
      </w:r>
    </w:p>
    <w:p w:rsidR="00243EFE" w:rsidRPr="00F704D0" w:rsidRDefault="00912E27" w:rsidP="00FA7C15">
      <w:pPr>
        <w:autoSpaceDE w:val="0"/>
        <w:autoSpaceDN w:val="0"/>
        <w:adjustRightInd w:val="0"/>
        <w:jc w:val="both"/>
        <w:rPr>
          <w:color w:val="auto"/>
          <w:lang w:eastAsia="en-US"/>
        </w:rPr>
      </w:pPr>
      <w:r w:rsidRPr="00F704D0">
        <w:rPr>
          <w:color w:val="auto"/>
          <w:lang w:eastAsia="en-US"/>
        </w:rPr>
        <w:tab/>
      </w:r>
    </w:p>
    <w:p w:rsidR="00FA7C15" w:rsidRPr="00F704D0" w:rsidRDefault="00912E27" w:rsidP="00760E96">
      <w:pPr>
        <w:autoSpaceDE w:val="0"/>
        <w:autoSpaceDN w:val="0"/>
        <w:adjustRightInd w:val="0"/>
        <w:ind w:firstLine="708"/>
        <w:jc w:val="both"/>
        <w:rPr>
          <w:color w:val="auto"/>
          <w:lang w:eastAsia="en-US"/>
        </w:rPr>
      </w:pPr>
      <w:r w:rsidRPr="00F704D0">
        <w:rPr>
          <w:color w:val="auto"/>
          <w:lang w:eastAsia="en-US"/>
        </w:rPr>
        <w:t xml:space="preserve">1. Оператор осуществляет обработку персональных данных </w:t>
      </w:r>
      <w:r w:rsidR="00FA7C15" w:rsidRPr="00F704D0">
        <w:rPr>
          <w:color w:val="auto"/>
          <w:lang w:eastAsia="en-US"/>
        </w:rPr>
        <w:t>Субъекта</w:t>
      </w:r>
      <w:r w:rsidR="00760E96" w:rsidRPr="00F704D0">
        <w:rPr>
          <w:color w:val="auto"/>
          <w:lang w:eastAsia="en-US"/>
        </w:rPr>
        <w:t xml:space="preserve"> </w:t>
      </w:r>
      <w:r w:rsidR="00FA7C15" w:rsidRPr="00F704D0">
        <w:rPr>
          <w:color w:val="auto"/>
          <w:lang w:eastAsia="en-US"/>
        </w:rPr>
        <w:t>исключительно в целях:</w:t>
      </w:r>
    </w:p>
    <w:p w:rsidR="00FA7C15" w:rsidRPr="00F704D0" w:rsidRDefault="00FA7C15" w:rsidP="00FA7C15">
      <w:pPr>
        <w:autoSpaceDE w:val="0"/>
        <w:autoSpaceDN w:val="0"/>
        <w:adjustRightInd w:val="0"/>
        <w:jc w:val="both"/>
        <w:rPr>
          <w:color w:val="auto"/>
          <w:lang w:eastAsia="en-US"/>
        </w:rPr>
      </w:pPr>
      <w:r w:rsidRPr="00F704D0">
        <w:rPr>
          <w:color w:val="auto"/>
          <w:lang w:eastAsia="en-US"/>
        </w:rPr>
        <w:t>___________________________________________</w:t>
      </w:r>
      <w:r w:rsidR="0018038F" w:rsidRPr="00F704D0">
        <w:rPr>
          <w:color w:val="auto"/>
          <w:lang w:eastAsia="en-US"/>
        </w:rPr>
        <w:t>_____________________________</w:t>
      </w:r>
      <w:r w:rsidR="00243EFE" w:rsidRPr="00F704D0">
        <w:rPr>
          <w:color w:val="auto"/>
          <w:lang w:eastAsia="en-US"/>
        </w:rPr>
        <w:t>______________________________________________________________________</w:t>
      </w:r>
    </w:p>
    <w:p w:rsidR="00FA7C15" w:rsidRPr="00F704D0" w:rsidRDefault="00FA7C15" w:rsidP="00FA7C15">
      <w:pPr>
        <w:autoSpaceDE w:val="0"/>
        <w:autoSpaceDN w:val="0"/>
        <w:adjustRightInd w:val="0"/>
        <w:jc w:val="both"/>
        <w:rPr>
          <w:color w:val="auto"/>
          <w:lang w:eastAsia="en-US"/>
        </w:rPr>
      </w:pPr>
    </w:p>
    <w:p w:rsidR="00FA7C15" w:rsidRPr="00F704D0" w:rsidRDefault="00912E27" w:rsidP="00FA7C15">
      <w:pPr>
        <w:autoSpaceDE w:val="0"/>
        <w:autoSpaceDN w:val="0"/>
        <w:adjustRightInd w:val="0"/>
        <w:jc w:val="both"/>
        <w:rPr>
          <w:color w:val="auto"/>
          <w:lang w:eastAsia="en-US"/>
        </w:rPr>
      </w:pPr>
      <w:r w:rsidRPr="00F704D0">
        <w:rPr>
          <w:color w:val="auto"/>
          <w:lang w:eastAsia="en-US"/>
        </w:rPr>
        <w:tab/>
      </w:r>
      <w:r w:rsidR="00FA7C15" w:rsidRPr="00F704D0">
        <w:rPr>
          <w:color w:val="auto"/>
          <w:lang w:eastAsia="en-US"/>
        </w:rPr>
        <w:t>2. Перечень персональных данных, передаваемых Оператору на обработку:</w:t>
      </w:r>
    </w:p>
    <w:p w:rsidR="00FA7C15" w:rsidRPr="00F704D0" w:rsidRDefault="00FA7C15" w:rsidP="00FA7C15">
      <w:pPr>
        <w:autoSpaceDE w:val="0"/>
        <w:autoSpaceDN w:val="0"/>
        <w:adjustRightInd w:val="0"/>
        <w:jc w:val="both"/>
        <w:rPr>
          <w:color w:val="auto"/>
          <w:lang w:eastAsia="en-US"/>
        </w:rPr>
      </w:pPr>
      <w:r w:rsidRPr="00F704D0">
        <w:rPr>
          <w:color w:val="auto"/>
          <w:lang w:eastAsia="en-US"/>
        </w:rPr>
        <w:t>___________________________________________</w:t>
      </w:r>
      <w:r w:rsidR="0018038F" w:rsidRPr="00F704D0">
        <w:rPr>
          <w:color w:val="auto"/>
          <w:lang w:eastAsia="en-US"/>
        </w:rPr>
        <w:t>_____________________________</w:t>
      </w:r>
    </w:p>
    <w:p w:rsidR="00FA7C15" w:rsidRPr="00F704D0" w:rsidRDefault="00FA7C15" w:rsidP="00FA7C15">
      <w:pPr>
        <w:autoSpaceDE w:val="0"/>
        <w:autoSpaceDN w:val="0"/>
        <w:adjustRightInd w:val="0"/>
        <w:jc w:val="both"/>
        <w:rPr>
          <w:color w:val="auto"/>
          <w:lang w:eastAsia="en-US"/>
        </w:rPr>
      </w:pPr>
      <w:r w:rsidRPr="00F704D0">
        <w:rPr>
          <w:color w:val="auto"/>
          <w:lang w:eastAsia="en-US"/>
        </w:rPr>
        <w:t>____________________________________________________________</w:t>
      </w:r>
      <w:r w:rsidR="0018038F" w:rsidRPr="00F704D0">
        <w:rPr>
          <w:color w:val="auto"/>
          <w:lang w:eastAsia="en-US"/>
        </w:rPr>
        <w:t>____________</w:t>
      </w:r>
    </w:p>
    <w:p w:rsidR="00FA7C15" w:rsidRPr="00F704D0" w:rsidRDefault="00FA7C15" w:rsidP="00FA7C15">
      <w:pPr>
        <w:autoSpaceDE w:val="0"/>
        <w:autoSpaceDN w:val="0"/>
        <w:adjustRightInd w:val="0"/>
        <w:jc w:val="both"/>
        <w:rPr>
          <w:color w:val="auto"/>
          <w:lang w:eastAsia="en-US"/>
        </w:rPr>
      </w:pPr>
      <w:r w:rsidRPr="00F704D0">
        <w:rPr>
          <w:color w:val="auto"/>
          <w:lang w:eastAsia="en-US"/>
        </w:rPr>
        <w:t>___________________________________________</w:t>
      </w:r>
      <w:r w:rsidR="0018038F" w:rsidRPr="00F704D0">
        <w:rPr>
          <w:color w:val="auto"/>
          <w:lang w:eastAsia="en-US"/>
        </w:rPr>
        <w:t>_____________________________</w:t>
      </w:r>
    </w:p>
    <w:p w:rsidR="00FA7C15" w:rsidRPr="00F704D0" w:rsidRDefault="00FA7C15" w:rsidP="00FA7C15">
      <w:pPr>
        <w:autoSpaceDE w:val="0"/>
        <w:autoSpaceDN w:val="0"/>
        <w:adjustRightInd w:val="0"/>
        <w:jc w:val="both"/>
        <w:rPr>
          <w:color w:val="auto"/>
          <w:lang w:eastAsia="en-US"/>
        </w:rPr>
      </w:pPr>
      <w:r w:rsidRPr="00F704D0">
        <w:rPr>
          <w:color w:val="auto"/>
          <w:lang w:eastAsia="en-US"/>
        </w:rPr>
        <w:t>___________________________________________</w:t>
      </w:r>
      <w:r w:rsidR="0018038F" w:rsidRPr="00F704D0">
        <w:rPr>
          <w:color w:val="auto"/>
          <w:lang w:eastAsia="en-US"/>
        </w:rPr>
        <w:t>____________________________</w:t>
      </w:r>
    </w:p>
    <w:p w:rsidR="00FA7C15" w:rsidRPr="00F704D0" w:rsidRDefault="00FA7C15" w:rsidP="00FA7C15">
      <w:pPr>
        <w:autoSpaceDE w:val="0"/>
        <w:autoSpaceDN w:val="0"/>
        <w:adjustRightInd w:val="0"/>
        <w:jc w:val="both"/>
        <w:rPr>
          <w:color w:val="auto"/>
          <w:lang w:eastAsia="en-US"/>
        </w:rPr>
      </w:pPr>
      <w:r w:rsidRPr="00F704D0">
        <w:rPr>
          <w:color w:val="auto"/>
          <w:lang w:eastAsia="en-US"/>
        </w:rPr>
        <w:t>___________________________________________</w:t>
      </w:r>
      <w:r w:rsidR="0018038F" w:rsidRPr="00F704D0">
        <w:rPr>
          <w:color w:val="auto"/>
          <w:lang w:eastAsia="en-US"/>
        </w:rPr>
        <w:t>_____________________________</w:t>
      </w:r>
    </w:p>
    <w:p w:rsidR="00FA7C15" w:rsidRPr="00F704D0" w:rsidRDefault="00FA7C15" w:rsidP="00FA7C15">
      <w:pPr>
        <w:autoSpaceDE w:val="0"/>
        <w:autoSpaceDN w:val="0"/>
        <w:adjustRightInd w:val="0"/>
        <w:jc w:val="both"/>
        <w:rPr>
          <w:color w:val="auto"/>
          <w:lang w:eastAsia="en-US"/>
        </w:rPr>
      </w:pPr>
    </w:p>
    <w:p w:rsidR="00FA7C15" w:rsidRPr="00F704D0" w:rsidRDefault="00FA7C15" w:rsidP="0018038F">
      <w:pPr>
        <w:autoSpaceDE w:val="0"/>
        <w:autoSpaceDN w:val="0"/>
        <w:adjustRightInd w:val="0"/>
        <w:ind w:firstLine="540"/>
        <w:jc w:val="both"/>
        <w:rPr>
          <w:color w:val="auto"/>
          <w:lang w:eastAsia="en-US"/>
        </w:rPr>
      </w:pPr>
      <w:r w:rsidRPr="00F704D0">
        <w:rPr>
          <w:color w:val="auto"/>
          <w:lang w:eastAsia="en-US"/>
        </w:rPr>
        <w:t xml:space="preserve">3. 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w:t>
      </w:r>
      <w:hyperlink r:id="rId10" w:history="1">
        <w:r w:rsidRPr="00F704D0">
          <w:rPr>
            <w:color w:val="auto"/>
            <w:lang w:eastAsia="en-US"/>
          </w:rPr>
          <w:t>законе</w:t>
        </w:r>
      </w:hyperlink>
      <w:r w:rsidRPr="00F704D0">
        <w:rPr>
          <w:color w:val="auto"/>
          <w:lang w:eastAsia="en-US"/>
        </w:rPr>
        <w:t xml:space="preserve"> от 27.07.2006 </w:t>
      </w:r>
      <w:r w:rsidR="0018038F" w:rsidRPr="00F704D0">
        <w:rPr>
          <w:color w:val="auto"/>
          <w:lang w:eastAsia="en-US"/>
        </w:rPr>
        <w:t>№</w:t>
      </w:r>
      <w:r w:rsidRPr="00F704D0">
        <w:rPr>
          <w:color w:val="auto"/>
          <w:lang w:eastAsia="en-US"/>
        </w:rPr>
        <w:t>152-ФЗ, а также на передачу такой информации третьим лицам, в случаях, установленных нормативными актами вышестоящ</w:t>
      </w:r>
      <w:r w:rsidR="0018038F" w:rsidRPr="00F704D0">
        <w:rPr>
          <w:color w:val="auto"/>
          <w:lang w:eastAsia="en-US"/>
        </w:rPr>
        <w:t>их органов и законодательством.</w:t>
      </w:r>
    </w:p>
    <w:p w:rsidR="00FA7C15" w:rsidRPr="00F704D0" w:rsidRDefault="00FA7C15" w:rsidP="0018038F">
      <w:pPr>
        <w:autoSpaceDE w:val="0"/>
        <w:autoSpaceDN w:val="0"/>
        <w:adjustRightInd w:val="0"/>
        <w:ind w:firstLine="540"/>
        <w:jc w:val="both"/>
        <w:rPr>
          <w:color w:val="auto"/>
          <w:lang w:eastAsia="en-US"/>
        </w:rPr>
      </w:pPr>
      <w:r w:rsidRPr="00F704D0">
        <w:rPr>
          <w:color w:val="auto"/>
          <w:lang w:eastAsia="en-US"/>
        </w:rPr>
        <w:t>4. Оператор вправе обрабатывать персональные данные как с использованием средств автоматизации, так и без испол</w:t>
      </w:r>
      <w:r w:rsidR="0018038F" w:rsidRPr="00F704D0">
        <w:rPr>
          <w:color w:val="auto"/>
          <w:lang w:eastAsia="en-US"/>
        </w:rPr>
        <w:t>ьзования таких средств.</w:t>
      </w:r>
    </w:p>
    <w:p w:rsidR="00FA7C15" w:rsidRPr="00F704D0" w:rsidRDefault="00C1031D" w:rsidP="0018038F">
      <w:pPr>
        <w:autoSpaceDE w:val="0"/>
        <w:autoSpaceDN w:val="0"/>
        <w:adjustRightInd w:val="0"/>
        <w:ind w:firstLine="540"/>
        <w:jc w:val="both"/>
        <w:rPr>
          <w:color w:val="auto"/>
          <w:lang w:eastAsia="en-US"/>
        </w:rPr>
      </w:pPr>
      <w:r w:rsidRPr="00F704D0">
        <w:rPr>
          <w:color w:val="auto"/>
          <w:lang w:eastAsia="en-US"/>
        </w:rPr>
        <w:t>5</w:t>
      </w:r>
      <w:r w:rsidR="00FA7C15" w:rsidRPr="00F704D0">
        <w:rPr>
          <w:color w:val="auto"/>
          <w:lang w:eastAsia="en-US"/>
        </w:rPr>
        <w:t xml:space="preserve">. Срок, в течение которого действует настоящее согласие Субъекта: </w:t>
      </w:r>
      <w:r w:rsidR="002F720B" w:rsidRPr="00F704D0">
        <w:rPr>
          <w:color w:val="auto"/>
          <w:lang w:eastAsia="en-US"/>
        </w:rPr>
        <w:t>3</w:t>
      </w:r>
      <w:r w:rsidR="00DB3F4C" w:rsidRPr="00F704D0">
        <w:rPr>
          <w:color w:val="auto"/>
          <w:lang w:eastAsia="en-US"/>
        </w:rPr>
        <w:t xml:space="preserve"> год</w:t>
      </w:r>
      <w:r w:rsidR="002F720B" w:rsidRPr="00F704D0">
        <w:rPr>
          <w:color w:val="auto"/>
          <w:lang w:eastAsia="en-US"/>
        </w:rPr>
        <w:t>а</w:t>
      </w:r>
      <w:r w:rsidR="00FA7C15" w:rsidRPr="00F704D0">
        <w:rPr>
          <w:color w:val="auto"/>
          <w:lang w:eastAsia="en-US"/>
        </w:rPr>
        <w:t>, если иное не установлено действующим законода</w:t>
      </w:r>
      <w:r w:rsidR="0018038F" w:rsidRPr="00F704D0">
        <w:rPr>
          <w:color w:val="auto"/>
          <w:lang w:eastAsia="en-US"/>
        </w:rPr>
        <w:t>тельством Российской Федерации.</w:t>
      </w:r>
    </w:p>
    <w:p w:rsidR="00FA7C15" w:rsidRPr="00F704D0" w:rsidRDefault="00C1031D" w:rsidP="0018038F">
      <w:pPr>
        <w:autoSpaceDE w:val="0"/>
        <w:autoSpaceDN w:val="0"/>
        <w:adjustRightInd w:val="0"/>
        <w:ind w:firstLine="540"/>
        <w:jc w:val="both"/>
        <w:rPr>
          <w:color w:val="auto"/>
          <w:lang w:eastAsia="en-US"/>
        </w:rPr>
      </w:pPr>
      <w:r w:rsidRPr="00F704D0">
        <w:rPr>
          <w:color w:val="auto"/>
          <w:lang w:eastAsia="en-US"/>
        </w:rPr>
        <w:t>6</w:t>
      </w:r>
      <w:r w:rsidR="00FA7C15" w:rsidRPr="00F704D0">
        <w:rPr>
          <w:color w:val="auto"/>
          <w:lang w:eastAsia="en-US"/>
        </w:rPr>
        <w:t xml:space="preserve">.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hyperlink r:id="rId11" w:history="1">
        <w:r w:rsidR="00FA7C15" w:rsidRPr="00F704D0">
          <w:rPr>
            <w:color w:val="auto"/>
            <w:lang w:eastAsia="en-US"/>
          </w:rPr>
          <w:t>пунктах 2</w:t>
        </w:r>
      </w:hyperlink>
      <w:r w:rsidR="00FA7C15" w:rsidRPr="00F704D0">
        <w:rPr>
          <w:color w:val="auto"/>
          <w:lang w:eastAsia="en-US"/>
        </w:rPr>
        <w:t xml:space="preserve"> - </w:t>
      </w:r>
      <w:hyperlink r:id="rId12" w:history="1">
        <w:r w:rsidR="00FA7C15" w:rsidRPr="00F704D0">
          <w:rPr>
            <w:color w:val="auto"/>
            <w:lang w:eastAsia="en-US"/>
          </w:rPr>
          <w:t>11 части 1 статьи 6</w:t>
        </w:r>
      </w:hyperlink>
      <w:r w:rsidR="00FA7C15" w:rsidRPr="00F704D0">
        <w:rPr>
          <w:color w:val="auto"/>
          <w:lang w:eastAsia="en-US"/>
        </w:rPr>
        <w:t xml:space="preserve">, </w:t>
      </w:r>
      <w:hyperlink r:id="rId13" w:history="1">
        <w:r w:rsidR="00FA7C15" w:rsidRPr="00F704D0">
          <w:rPr>
            <w:color w:val="auto"/>
            <w:lang w:eastAsia="en-US"/>
          </w:rPr>
          <w:t>части 2 статьи 10</w:t>
        </w:r>
      </w:hyperlink>
      <w:r w:rsidR="00FA7C15" w:rsidRPr="00F704D0">
        <w:rPr>
          <w:color w:val="auto"/>
          <w:lang w:eastAsia="en-US"/>
        </w:rPr>
        <w:t xml:space="preserve"> и </w:t>
      </w:r>
      <w:hyperlink r:id="rId14" w:history="1">
        <w:r w:rsidR="00FA7C15" w:rsidRPr="00F704D0">
          <w:rPr>
            <w:color w:val="auto"/>
            <w:lang w:eastAsia="en-US"/>
          </w:rPr>
          <w:t>части 2 статьи 11</w:t>
        </w:r>
      </w:hyperlink>
      <w:r w:rsidR="00FA7C15" w:rsidRPr="00F704D0">
        <w:rPr>
          <w:color w:val="auto"/>
          <w:lang w:eastAsia="en-US"/>
        </w:rPr>
        <w:t xml:space="preserve"> Феде</w:t>
      </w:r>
      <w:r w:rsidR="00243EFE" w:rsidRPr="00F704D0">
        <w:rPr>
          <w:color w:val="auto"/>
          <w:lang w:eastAsia="en-US"/>
        </w:rPr>
        <w:t>рального закона от 27.07.2006 №</w:t>
      </w:r>
      <w:r w:rsidR="0018038F" w:rsidRPr="00F704D0">
        <w:rPr>
          <w:color w:val="auto"/>
          <w:lang w:eastAsia="en-US"/>
        </w:rPr>
        <w:t xml:space="preserve">152-ФЗ </w:t>
      </w:r>
      <w:r w:rsidR="004C3D99" w:rsidRPr="00F704D0">
        <w:rPr>
          <w:color w:val="auto"/>
          <w:lang w:eastAsia="en-US"/>
        </w:rPr>
        <w:t>«</w:t>
      </w:r>
      <w:r w:rsidR="0018038F" w:rsidRPr="00F704D0">
        <w:rPr>
          <w:color w:val="auto"/>
          <w:lang w:eastAsia="en-US"/>
        </w:rPr>
        <w:t>О персональных данных</w:t>
      </w:r>
      <w:r w:rsidR="004C3D99" w:rsidRPr="00F704D0">
        <w:rPr>
          <w:color w:val="auto"/>
          <w:lang w:eastAsia="en-US"/>
        </w:rPr>
        <w:t>»</w:t>
      </w:r>
      <w:r w:rsidR="0018038F" w:rsidRPr="00F704D0">
        <w:rPr>
          <w:color w:val="auto"/>
          <w:lang w:eastAsia="en-US"/>
        </w:rPr>
        <w:t>.</w:t>
      </w:r>
    </w:p>
    <w:p w:rsidR="00FA7C15" w:rsidRPr="00F704D0" w:rsidRDefault="00C1031D" w:rsidP="0018038F">
      <w:pPr>
        <w:autoSpaceDE w:val="0"/>
        <w:autoSpaceDN w:val="0"/>
        <w:adjustRightInd w:val="0"/>
        <w:ind w:firstLine="540"/>
        <w:jc w:val="both"/>
        <w:rPr>
          <w:color w:val="auto"/>
          <w:lang w:eastAsia="en-US"/>
        </w:rPr>
      </w:pPr>
      <w:r w:rsidRPr="00F704D0">
        <w:rPr>
          <w:color w:val="auto"/>
          <w:lang w:eastAsia="en-US"/>
        </w:rPr>
        <w:t>7</w:t>
      </w:r>
      <w:r w:rsidR="00FA7C15" w:rsidRPr="00F704D0">
        <w:rPr>
          <w:color w:val="auto"/>
          <w:lang w:eastAsia="en-US"/>
        </w:rPr>
        <w:t xml:space="preserve">. Субъект по письменному запросу имеет право на получение информации, касающейся обработки его персональных данных (в соответствии со </w:t>
      </w:r>
      <w:hyperlink r:id="rId15" w:history="1">
        <w:r w:rsidR="00FA7C15" w:rsidRPr="00F704D0">
          <w:rPr>
            <w:color w:val="auto"/>
            <w:lang w:eastAsia="en-US"/>
          </w:rPr>
          <w:t>статьей 14</w:t>
        </w:r>
      </w:hyperlink>
      <w:r w:rsidR="00FA7C15" w:rsidRPr="00F704D0">
        <w:rPr>
          <w:color w:val="auto"/>
          <w:lang w:eastAsia="en-US"/>
        </w:rPr>
        <w:t xml:space="preserve"> Федерального закона от 27.06.2006 </w:t>
      </w:r>
      <w:r w:rsidR="0018038F" w:rsidRPr="00F704D0">
        <w:rPr>
          <w:color w:val="auto"/>
          <w:lang w:eastAsia="en-US"/>
        </w:rPr>
        <w:t>№</w:t>
      </w:r>
      <w:r w:rsidR="00FA7C15" w:rsidRPr="00F704D0">
        <w:rPr>
          <w:color w:val="auto"/>
          <w:lang w:eastAsia="en-US"/>
        </w:rPr>
        <w:t>152-</w:t>
      </w:r>
      <w:r w:rsidR="00232C76" w:rsidRPr="00F704D0">
        <w:rPr>
          <w:color w:val="auto"/>
          <w:lang w:eastAsia="en-US"/>
        </w:rPr>
        <w:t>ФЗ «</w:t>
      </w:r>
      <w:r w:rsidR="0018038F" w:rsidRPr="00F704D0">
        <w:rPr>
          <w:color w:val="auto"/>
          <w:lang w:eastAsia="en-US"/>
        </w:rPr>
        <w:t>О персональных данных</w:t>
      </w:r>
      <w:r w:rsidR="00232C76" w:rsidRPr="00F704D0">
        <w:rPr>
          <w:color w:val="auto"/>
          <w:lang w:eastAsia="en-US"/>
        </w:rPr>
        <w:t>»</w:t>
      </w:r>
      <w:r w:rsidR="0018038F" w:rsidRPr="00F704D0">
        <w:rPr>
          <w:color w:val="auto"/>
          <w:lang w:eastAsia="en-US"/>
        </w:rPr>
        <w:t>).</w:t>
      </w:r>
    </w:p>
    <w:p w:rsidR="00FA7C15" w:rsidRPr="00F704D0" w:rsidRDefault="00FA7C15" w:rsidP="00FA7C15">
      <w:pPr>
        <w:autoSpaceDE w:val="0"/>
        <w:autoSpaceDN w:val="0"/>
        <w:adjustRightInd w:val="0"/>
        <w:ind w:firstLine="540"/>
        <w:jc w:val="both"/>
        <w:rPr>
          <w:color w:val="auto"/>
          <w:lang w:eastAsia="en-US"/>
        </w:rPr>
      </w:pPr>
      <w:r w:rsidRPr="00F704D0">
        <w:rPr>
          <w:color w:val="auto"/>
          <w:lang w:eastAsia="en-US"/>
        </w:rPr>
        <w:t xml:space="preserve">Подтверждаю, что ознакомлен(а) с положениями Федерального </w:t>
      </w:r>
      <w:hyperlink r:id="rId16" w:history="1">
        <w:r w:rsidRPr="00F704D0">
          <w:rPr>
            <w:color w:val="auto"/>
            <w:lang w:eastAsia="en-US"/>
          </w:rPr>
          <w:t>закона</w:t>
        </w:r>
      </w:hyperlink>
      <w:r w:rsidRPr="00F704D0">
        <w:rPr>
          <w:color w:val="auto"/>
          <w:lang w:eastAsia="en-US"/>
        </w:rPr>
        <w:t xml:space="preserve"> от 27.07.2006 </w:t>
      </w:r>
      <w:r w:rsidR="00C1031D" w:rsidRPr="00F704D0">
        <w:rPr>
          <w:color w:val="auto"/>
          <w:lang w:eastAsia="en-US"/>
        </w:rPr>
        <w:t>№</w:t>
      </w:r>
      <w:r w:rsidR="00232C76" w:rsidRPr="00F704D0">
        <w:rPr>
          <w:color w:val="auto"/>
          <w:lang w:eastAsia="en-US"/>
        </w:rPr>
        <w:t>152-ФЗ «</w:t>
      </w:r>
      <w:r w:rsidRPr="00F704D0">
        <w:rPr>
          <w:color w:val="auto"/>
          <w:lang w:eastAsia="en-US"/>
        </w:rPr>
        <w:t>О персональных данных</w:t>
      </w:r>
      <w:r w:rsidR="00232C76" w:rsidRPr="00F704D0">
        <w:rPr>
          <w:color w:val="auto"/>
          <w:lang w:eastAsia="en-US"/>
        </w:rPr>
        <w:t>»</w:t>
      </w:r>
      <w:r w:rsidRPr="00F704D0">
        <w:rPr>
          <w:color w:val="auto"/>
          <w:lang w:eastAsia="en-US"/>
        </w:rPr>
        <w:t>.</w:t>
      </w:r>
    </w:p>
    <w:p w:rsidR="00FA7C15" w:rsidRPr="00F704D0" w:rsidRDefault="00FA7C15" w:rsidP="00FA7C15">
      <w:pPr>
        <w:autoSpaceDE w:val="0"/>
        <w:autoSpaceDN w:val="0"/>
        <w:adjustRightInd w:val="0"/>
        <w:jc w:val="both"/>
        <w:rPr>
          <w:color w:val="auto"/>
          <w:lang w:eastAsia="en-US"/>
        </w:rPr>
      </w:pPr>
    </w:p>
    <w:p w:rsidR="00912E27" w:rsidRPr="00F704D0" w:rsidRDefault="00912E27" w:rsidP="00FA7C15">
      <w:pPr>
        <w:autoSpaceDE w:val="0"/>
        <w:autoSpaceDN w:val="0"/>
        <w:adjustRightInd w:val="0"/>
        <w:jc w:val="both"/>
        <w:rPr>
          <w:color w:val="auto"/>
          <w:lang w:eastAsia="en-US"/>
        </w:rPr>
      </w:pPr>
    </w:p>
    <w:p w:rsidR="00912E27" w:rsidRPr="00F704D0" w:rsidRDefault="00912E27" w:rsidP="00FA7C15">
      <w:pPr>
        <w:autoSpaceDE w:val="0"/>
        <w:autoSpaceDN w:val="0"/>
        <w:adjustRightInd w:val="0"/>
        <w:jc w:val="both"/>
        <w:rPr>
          <w:color w:val="auto"/>
          <w:lang w:eastAsia="en-US"/>
        </w:rPr>
      </w:pPr>
    </w:p>
    <w:p w:rsidR="00FA7C15" w:rsidRPr="00F704D0" w:rsidRDefault="00FA7C15" w:rsidP="00FA7C15">
      <w:pPr>
        <w:autoSpaceDE w:val="0"/>
        <w:autoSpaceDN w:val="0"/>
        <w:adjustRightInd w:val="0"/>
        <w:jc w:val="both"/>
        <w:rPr>
          <w:color w:val="auto"/>
          <w:lang w:eastAsia="en-US"/>
        </w:rPr>
      </w:pPr>
      <w:r w:rsidRPr="00F704D0">
        <w:rPr>
          <w:color w:val="auto"/>
          <w:lang w:eastAsia="en-US"/>
        </w:rPr>
        <w:t>"___" _________ 20____ г.    _______________    ___________________________</w:t>
      </w:r>
    </w:p>
    <w:p w:rsidR="00FA7C15" w:rsidRPr="00F704D0" w:rsidRDefault="00FA7C15" w:rsidP="00FA7C15">
      <w:pPr>
        <w:autoSpaceDE w:val="0"/>
        <w:autoSpaceDN w:val="0"/>
        <w:adjustRightInd w:val="0"/>
        <w:jc w:val="both"/>
        <w:rPr>
          <w:color w:val="auto"/>
          <w:lang w:eastAsia="en-US"/>
        </w:rPr>
      </w:pPr>
      <w:r w:rsidRPr="00F704D0">
        <w:rPr>
          <w:color w:val="auto"/>
          <w:lang w:eastAsia="en-US"/>
        </w:rPr>
        <w:t xml:space="preserve">                                </w:t>
      </w:r>
      <w:r w:rsidR="0018038F" w:rsidRPr="00F704D0">
        <w:rPr>
          <w:color w:val="auto"/>
          <w:lang w:eastAsia="en-US"/>
        </w:rPr>
        <w:tab/>
      </w:r>
      <w:r w:rsidR="0018038F" w:rsidRPr="00F704D0">
        <w:rPr>
          <w:color w:val="auto"/>
          <w:lang w:eastAsia="en-US"/>
        </w:rPr>
        <w:tab/>
      </w:r>
      <w:r w:rsidR="0018038F" w:rsidRPr="00F704D0">
        <w:rPr>
          <w:color w:val="auto"/>
          <w:lang w:eastAsia="en-US"/>
        </w:rPr>
        <w:tab/>
      </w:r>
      <w:r w:rsidRPr="00F704D0">
        <w:rPr>
          <w:color w:val="auto"/>
          <w:sz w:val="22"/>
          <w:lang w:eastAsia="en-US"/>
        </w:rPr>
        <w:t>(</w:t>
      </w:r>
      <w:proofErr w:type="gramStart"/>
      <w:r w:rsidRPr="00F704D0">
        <w:rPr>
          <w:color w:val="auto"/>
          <w:sz w:val="22"/>
          <w:lang w:eastAsia="en-US"/>
        </w:rPr>
        <w:t xml:space="preserve">подпись)   </w:t>
      </w:r>
      <w:proofErr w:type="gramEnd"/>
      <w:r w:rsidRPr="00F704D0">
        <w:rPr>
          <w:color w:val="auto"/>
          <w:sz w:val="22"/>
          <w:lang w:eastAsia="en-US"/>
        </w:rPr>
        <w:t xml:space="preserve">      </w:t>
      </w:r>
      <w:r w:rsidR="0018038F" w:rsidRPr="00F704D0">
        <w:rPr>
          <w:color w:val="auto"/>
          <w:sz w:val="22"/>
          <w:lang w:eastAsia="en-US"/>
        </w:rPr>
        <w:tab/>
      </w:r>
      <w:r w:rsidR="0018038F" w:rsidRPr="00F704D0">
        <w:rPr>
          <w:color w:val="auto"/>
          <w:sz w:val="22"/>
          <w:lang w:eastAsia="en-US"/>
        </w:rPr>
        <w:tab/>
        <w:t xml:space="preserve">       </w:t>
      </w:r>
      <w:r w:rsidRPr="00F704D0">
        <w:rPr>
          <w:color w:val="auto"/>
          <w:sz w:val="18"/>
          <w:lang w:eastAsia="en-US"/>
        </w:rPr>
        <w:t xml:space="preserve"> </w:t>
      </w:r>
      <w:r w:rsidRPr="00F704D0">
        <w:rPr>
          <w:color w:val="auto"/>
          <w:sz w:val="22"/>
          <w:lang w:eastAsia="en-US"/>
        </w:rPr>
        <w:t>(расшифровка подписи)</w:t>
      </w:r>
    </w:p>
    <w:p w:rsidR="00185AEE" w:rsidRPr="00F704D0" w:rsidRDefault="00185AEE" w:rsidP="00FA7C15">
      <w:pPr>
        <w:shd w:val="clear" w:color="auto" w:fill="FFFFFF"/>
        <w:jc w:val="center"/>
        <w:rPr>
          <w:color w:val="auto"/>
        </w:rPr>
      </w:pPr>
    </w:p>
    <w:sectPr w:rsidR="00185AEE" w:rsidRPr="00F704D0" w:rsidSect="004C3D99">
      <w:headerReference w:type="default" r:id="rId17"/>
      <w:pgSz w:w="11906" w:h="16838"/>
      <w:pgMar w:top="1134" w:right="566" w:bottom="1134" w:left="1134" w:header="708" w:footer="708"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6B2" w:rsidRDefault="00E066B2" w:rsidP="005661E9">
      <w:r>
        <w:separator/>
      </w:r>
    </w:p>
  </w:endnote>
  <w:endnote w:type="continuationSeparator" w:id="0">
    <w:p w:rsidR="00E066B2" w:rsidRDefault="00E066B2" w:rsidP="0056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6B2" w:rsidRDefault="00E066B2" w:rsidP="005661E9">
      <w:r>
        <w:separator/>
      </w:r>
    </w:p>
  </w:footnote>
  <w:footnote w:type="continuationSeparator" w:id="0">
    <w:p w:rsidR="00E066B2" w:rsidRDefault="00E066B2" w:rsidP="0056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141361"/>
      <w:docPartObj>
        <w:docPartGallery w:val="Page Numbers (Top of Page)"/>
        <w:docPartUnique/>
      </w:docPartObj>
    </w:sdtPr>
    <w:sdtEndPr>
      <w:rPr>
        <w:sz w:val="24"/>
        <w:szCs w:val="24"/>
      </w:rPr>
    </w:sdtEndPr>
    <w:sdtContent>
      <w:p w:rsidR="004C3D99" w:rsidRPr="004C3D99" w:rsidRDefault="004C3D99">
        <w:pPr>
          <w:pStyle w:val="aa"/>
          <w:jc w:val="center"/>
          <w:rPr>
            <w:sz w:val="24"/>
            <w:szCs w:val="24"/>
          </w:rPr>
        </w:pPr>
        <w:r w:rsidRPr="004C3D99">
          <w:rPr>
            <w:sz w:val="24"/>
            <w:szCs w:val="24"/>
          </w:rPr>
          <w:fldChar w:fldCharType="begin"/>
        </w:r>
        <w:r w:rsidRPr="004C3D99">
          <w:rPr>
            <w:sz w:val="24"/>
            <w:szCs w:val="24"/>
          </w:rPr>
          <w:instrText>PAGE   \* MERGEFORMAT</w:instrText>
        </w:r>
        <w:r w:rsidRPr="004C3D99">
          <w:rPr>
            <w:sz w:val="24"/>
            <w:szCs w:val="24"/>
          </w:rPr>
          <w:fldChar w:fldCharType="separate"/>
        </w:r>
        <w:r w:rsidR="00F704D0">
          <w:rPr>
            <w:noProof/>
            <w:sz w:val="24"/>
            <w:szCs w:val="24"/>
          </w:rPr>
          <w:t>9</w:t>
        </w:r>
        <w:r w:rsidRPr="004C3D99">
          <w:rPr>
            <w:sz w:val="24"/>
            <w:szCs w:val="24"/>
          </w:rPr>
          <w:fldChar w:fldCharType="end"/>
        </w:r>
      </w:p>
    </w:sdtContent>
  </w:sdt>
  <w:p w:rsidR="004C3D99" w:rsidRDefault="004C3D9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11E42"/>
    <w:multiLevelType w:val="hybridMultilevel"/>
    <w:tmpl w:val="CB66902E"/>
    <w:lvl w:ilvl="0" w:tplc="B652E4B6">
      <w:start w:val="1"/>
      <w:numFmt w:val="decimal"/>
      <w:lvlText w:val="%1)"/>
      <w:lvlJc w:val="left"/>
      <w:pPr>
        <w:ind w:left="1602" w:hanging="1035"/>
      </w:pPr>
      <w:rPr>
        <w:rFonts w:hint="default"/>
        <w:color w:val="3B2D3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1F50A40"/>
    <w:multiLevelType w:val="hybridMultilevel"/>
    <w:tmpl w:val="BB6A8754"/>
    <w:lvl w:ilvl="0" w:tplc="0100DD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68A6A97"/>
    <w:multiLevelType w:val="hybridMultilevel"/>
    <w:tmpl w:val="0944BF72"/>
    <w:lvl w:ilvl="0" w:tplc="DB56ED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0ED5D14"/>
    <w:multiLevelType w:val="hybridMultilevel"/>
    <w:tmpl w:val="ADE49B4C"/>
    <w:lvl w:ilvl="0" w:tplc="76BA33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161580C"/>
    <w:multiLevelType w:val="hybridMultilevel"/>
    <w:tmpl w:val="EFB45016"/>
    <w:lvl w:ilvl="0" w:tplc="E2E4EF88">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13"/>
    <w:rsid w:val="00006E14"/>
    <w:rsid w:val="00017FE6"/>
    <w:rsid w:val="000B1BE6"/>
    <w:rsid w:val="000E6F76"/>
    <w:rsid w:val="000F729C"/>
    <w:rsid w:val="00112BBF"/>
    <w:rsid w:val="00117CAB"/>
    <w:rsid w:val="00161142"/>
    <w:rsid w:val="0018038F"/>
    <w:rsid w:val="00185AEE"/>
    <w:rsid w:val="00192B6E"/>
    <w:rsid w:val="001D30FA"/>
    <w:rsid w:val="00232C76"/>
    <w:rsid w:val="00243EFE"/>
    <w:rsid w:val="00250DA1"/>
    <w:rsid w:val="002752D4"/>
    <w:rsid w:val="00282A8C"/>
    <w:rsid w:val="002B63D1"/>
    <w:rsid w:val="002C2120"/>
    <w:rsid w:val="002D0C0B"/>
    <w:rsid w:val="002E67A2"/>
    <w:rsid w:val="002F720B"/>
    <w:rsid w:val="0031109A"/>
    <w:rsid w:val="00313A7D"/>
    <w:rsid w:val="00340F76"/>
    <w:rsid w:val="003415F7"/>
    <w:rsid w:val="003717C9"/>
    <w:rsid w:val="00375102"/>
    <w:rsid w:val="003A5AC9"/>
    <w:rsid w:val="003C3216"/>
    <w:rsid w:val="003E3678"/>
    <w:rsid w:val="0040258C"/>
    <w:rsid w:val="00410A10"/>
    <w:rsid w:val="00413623"/>
    <w:rsid w:val="0043673E"/>
    <w:rsid w:val="00442817"/>
    <w:rsid w:val="004C3D99"/>
    <w:rsid w:val="004E0588"/>
    <w:rsid w:val="004E3B4C"/>
    <w:rsid w:val="00501D9D"/>
    <w:rsid w:val="00503FF9"/>
    <w:rsid w:val="00510B00"/>
    <w:rsid w:val="00512D4C"/>
    <w:rsid w:val="00554891"/>
    <w:rsid w:val="0056294F"/>
    <w:rsid w:val="00565CB7"/>
    <w:rsid w:val="005661E9"/>
    <w:rsid w:val="005A1A01"/>
    <w:rsid w:val="005A6084"/>
    <w:rsid w:val="00605B11"/>
    <w:rsid w:val="006143C1"/>
    <w:rsid w:val="006757E6"/>
    <w:rsid w:val="006A6082"/>
    <w:rsid w:val="006B2C1B"/>
    <w:rsid w:val="006B601A"/>
    <w:rsid w:val="006D1C48"/>
    <w:rsid w:val="006F0353"/>
    <w:rsid w:val="00707B2D"/>
    <w:rsid w:val="007136EA"/>
    <w:rsid w:val="00760E96"/>
    <w:rsid w:val="007A1108"/>
    <w:rsid w:val="007A1492"/>
    <w:rsid w:val="007B5C97"/>
    <w:rsid w:val="007D13F6"/>
    <w:rsid w:val="0081495D"/>
    <w:rsid w:val="00826039"/>
    <w:rsid w:val="00846013"/>
    <w:rsid w:val="00887569"/>
    <w:rsid w:val="00887D9F"/>
    <w:rsid w:val="008A7550"/>
    <w:rsid w:val="008B5571"/>
    <w:rsid w:val="008C3B2C"/>
    <w:rsid w:val="008D430F"/>
    <w:rsid w:val="00902BAF"/>
    <w:rsid w:val="00912E27"/>
    <w:rsid w:val="0093275E"/>
    <w:rsid w:val="00934723"/>
    <w:rsid w:val="009458B4"/>
    <w:rsid w:val="00972C0E"/>
    <w:rsid w:val="00982975"/>
    <w:rsid w:val="009B3945"/>
    <w:rsid w:val="009C1A1E"/>
    <w:rsid w:val="00A03EE5"/>
    <w:rsid w:val="00A87968"/>
    <w:rsid w:val="00AA61C9"/>
    <w:rsid w:val="00AF4B6B"/>
    <w:rsid w:val="00B043AE"/>
    <w:rsid w:val="00B819A7"/>
    <w:rsid w:val="00BE79BB"/>
    <w:rsid w:val="00C1031D"/>
    <w:rsid w:val="00C20AF3"/>
    <w:rsid w:val="00C233FB"/>
    <w:rsid w:val="00C25C94"/>
    <w:rsid w:val="00C47A22"/>
    <w:rsid w:val="00C57634"/>
    <w:rsid w:val="00C633F3"/>
    <w:rsid w:val="00C66F10"/>
    <w:rsid w:val="00CC0538"/>
    <w:rsid w:val="00CE2A4F"/>
    <w:rsid w:val="00CF4483"/>
    <w:rsid w:val="00D006B8"/>
    <w:rsid w:val="00D04A3C"/>
    <w:rsid w:val="00D22655"/>
    <w:rsid w:val="00D811E4"/>
    <w:rsid w:val="00DB3F4C"/>
    <w:rsid w:val="00DD033A"/>
    <w:rsid w:val="00DE6F6F"/>
    <w:rsid w:val="00DF294B"/>
    <w:rsid w:val="00E066B2"/>
    <w:rsid w:val="00E10739"/>
    <w:rsid w:val="00E57099"/>
    <w:rsid w:val="00E6056F"/>
    <w:rsid w:val="00E64687"/>
    <w:rsid w:val="00E92A9D"/>
    <w:rsid w:val="00ED5422"/>
    <w:rsid w:val="00F13F27"/>
    <w:rsid w:val="00F25526"/>
    <w:rsid w:val="00F416E3"/>
    <w:rsid w:val="00F704D0"/>
    <w:rsid w:val="00F72D68"/>
    <w:rsid w:val="00F75493"/>
    <w:rsid w:val="00F812E6"/>
    <w:rsid w:val="00FA2B9C"/>
    <w:rsid w:val="00FA7C15"/>
    <w:rsid w:val="00FB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04D53-CD97-41E2-9FF9-402DB214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D68"/>
    <w:rPr>
      <w:color w:val="000000"/>
      <w:sz w:val="28"/>
      <w:szCs w:val="28"/>
      <w:lang w:eastAsia="ru-RU"/>
    </w:rPr>
  </w:style>
  <w:style w:type="paragraph" w:styleId="1">
    <w:name w:val="heading 1"/>
    <w:basedOn w:val="a"/>
    <w:next w:val="a"/>
    <w:link w:val="10"/>
    <w:qFormat/>
    <w:rsid w:val="00F72D68"/>
    <w:pPr>
      <w:keepNext/>
      <w:jc w:val="center"/>
      <w:outlineLvl w:val="0"/>
    </w:pPr>
    <w:rPr>
      <w:rFonts w:eastAsia="Arial Unicode MS"/>
      <w:b/>
      <w:color w:val="auto"/>
      <w:sz w:val="32"/>
      <w:szCs w:val="20"/>
    </w:rPr>
  </w:style>
  <w:style w:type="paragraph" w:styleId="2">
    <w:name w:val="heading 2"/>
    <w:basedOn w:val="a"/>
    <w:next w:val="a"/>
    <w:link w:val="20"/>
    <w:qFormat/>
    <w:rsid w:val="00F72D68"/>
    <w:pPr>
      <w:keepNext/>
      <w:jc w:val="center"/>
      <w:outlineLvl w:val="1"/>
    </w:pPr>
    <w:rPr>
      <w:rFonts w:eastAsia="Arial Unicode MS"/>
      <w:b/>
      <w:bCs/>
      <w:color w:val="auto"/>
      <w:sz w:val="36"/>
      <w:szCs w:val="24"/>
    </w:rPr>
  </w:style>
  <w:style w:type="paragraph" w:styleId="3">
    <w:name w:val="heading 3"/>
    <w:basedOn w:val="a"/>
    <w:next w:val="a"/>
    <w:link w:val="30"/>
    <w:semiHidden/>
    <w:unhideWhenUsed/>
    <w:qFormat/>
    <w:rsid w:val="00F72D68"/>
    <w:pPr>
      <w:keepNext/>
      <w:spacing w:before="240" w:after="60"/>
      <w:outlineLvl w:val="2"/>
    </w:pPr>
    <w:rPr>
      <w:rFonts w:ascii="Cambria" w:hAnsi="Cambria"/>
      <w:b/>
      <w:bCs/>
      <w:sz w:val="26"/>
      <w:szCs w:val="26"/>
      <w:lang w:eastAsia="en-US"/>
    </w:rPr>
  </w:style>
  <w:style w:type="paragraph" w:styleId="8">
    <w:name w:val="heading 8"/>
    <w:basedOn w:val="a"/>
    <w:next w:val="a"/>
    <w:link w:val="80"/>
    <w:qFormat/>
    <w:rsid w:val="00F72D68"/>
    <w:pPr>
      <w:keepNext/>
      <w:jc w:val="center"/>
      <w:outlineLvl w:val="7"/>
    </w:pPr>
    <w:rPr>
      <w:b/>
      <w:color w:val="auto"/>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94F"/>
    <w:rPr>
      <w:rFonts w:eastAsia="Arial Unicode MS"/>
      <w:b/>
      <w:sz w:val="32"/>
      <w:lang w:eastAsia="ru-RU"/>
    </w:rPr>
  </w:style>
  <w:style w:type="character" w:customStyle="1" w:styleId="20">
    <w:name w:val="Заголовок 2 Знак"/>
    <w:basedOn w:val="a0"/>
    <w:link w:val="2"/>
    <w:rsid w:val="0056294F"/>
    <w:rPr>
      <w:rFonts w:eastAsia="Arial Unicode MS"/>
      <w:b/>
      <w:bCs/>
      <w:sz w:val="36"/>
      <w:szCs w:val="24"/>
      <w:lang w:eastAsia="ru-RU"/>
    </w:rPr>
  </w:style>
  <w:style w:type="character" w:customStyle="1" w:styleId="30">
    <w:name w:val="Заголовок 3 Знак"/>
    <w:link w:val="3"/>
    <w:semiHidden/>
    <w:rsid w:val="00F72D68"/>
    <w:rPr>
      <w:rFonts w:ascii="Cambria" w:hAnsi="Cambria"/>
      <w:b/>
      <w:bCs/>
      <w:color w:val="000000"/>
      <w:sz w:val="26"/>
      <w:szCs w:val="26"/>
    </w:rPr>
  </w:style>
  <w:style w:type="character" w:customStyle="1" w:styleId="80">
    <w:name w:val="Заголовок 8 Знак"/>
    <w:basedOn w:val="a0"/>
    <w:link w:val="8"/>
    <w:rsid w:val="0056294F"/>
    <w:rPr>
      <w:b/>
      <w:sz w:val="24"/>
      <w:lang w:eastAsia="ru-RU"/>
    </w:rPr>
  </w:style>
  <w:style w:type="paragraph" w:styleId="a3">
    <w:name w:val="Subtitle"/>
    <w:basedOn w:val="a"/>
    <w:link w:val="a4"/>
    <w:qFormat/>
    <w:rsid w:val="00F72D68"/>
    <w:pPr>
      <w:spacing w:after="60"/>
      <w:jc w:val="center"/>
      <w:outlineLvl w:val="1"/>
    </w:pPr>
    <w:rPr>
      <w:rFonts w:ascii="Arial" w:hAnsi="Arial"/>
      <w:color w:val="auto"/>
      <w:sz w:val="24"/>
      <w:szCs w:val="20"/>
      <w:lang w:eastAsia="en-US"/>
    </w:rPr>
  </w:style>
  <w:style w:type="character" w:customStyle="1" w:styleId="a4">
    <w:name w:val="Подзаголовок Знак"/>
    <w:link w:val="a3"/>
    <w:rsid w:val="00F72D68"/>
    <w:rPr>
      <w:rFonts w:ascii="Arial" w:hAnsi="Arial"/>
      <w:sz w:val="24"/>
    </w:rPr>
  </w:style>
  <w:style w:type="character" w:styleId="a5">
    <w:name w:val="Strong"/>
    <w:qFormat/>
    <w:rsid w:val="00F72D68"/>
    <w:rPr>
      <w:b/>
      <w:bCs w:val="0"/>
    </w:rPr>
  </w:style>
  <w:style w:type="character" w:styleId="a6">
    <w:name w:val="Emphasis"/>
    <w:qFormat/>
    <w:rsid w:val="00F72D68"/>
    <w:rPr>
      <w:i/>
      <w:iCs/>
    </w:rPr>
  </w:style>
  <w:style w:type="paragraph" w:customStyle="1" w:styleId="ConsPlusNormal">
    <w:name w:val="ConsPlusNormal"/>
    <w:rsid w:val="00846013"/>
    <w:pPr>
      <w:widowControl w:val="0"/>
      <w:autoSpaceDE w:val="0"/>
      <w:autoSpaceDN w:val="0"/>
    </w:pPr>
    <w:rPr>
      <w:sz w:val="28"/>
      <w:lang w:eastAsia="ru-RU"/>
    </w:rPr>
  </w:style>
  <w:style w:type="paragraph" w:customStyle="1" w:styleId="ConsPlusNonformat">
    <w:name w:val="ConsPlusNonformat"/>
    <w:rsid w:val="00846013"/>
    <w:pPr>
      <w:widowControl w:val="0"/>
      <w:autoSpaceDE w:val="0"/>
      <w:autoSpaceDN w:val="0"/>
    </w:pPr>
    <w:rPr>
      <w:rFonts w:ascii="Courier New" w:hAnsi="Courier New" w:cs="Courier New"/>
      <w:lang w:eastAsia="ru-RU"/>
    </w:rPr>
  </w:style>
  <w:style w:type="paragraph" w:customStyle="1" w:styleId="ConsPlusTitle">
    <w:name w:val="ConsPlusTitle"/>
    <w:rsid w:val="00846013"/>
    <w:pPr>
      <w:widowControl w:val="0"/>
      <w:autoSpaceDE w:val="0"/>
      <w:autoSpaceDN w:val="0"/>
    </w:pPr>
    <w:rPr>
      <w:b/>
      <w:sz w:val="28"/>
      <w:lang w:eastAsia="ru-RU"/>
    </w:rPr>
  </w:style>
  <w:style w:type="paragraph" w:customStyle="1" w:styleId="ConsPlusTitlePage">
    <w:name w:val="ConsPlusTitlePage"/>
    <w:rsid w:val="00846013"/>
    <w:pPr>
      <w:widowControl w:val="0"/>
      <w:autoSpaceDE w:val="0"/>
      <w:autoSpaceDN w:val="0"/>
    </w:pPr>
    <w:rPr>
      <w:rFonts w:ascii="Tahoma" w:hAnsi="Tahoma" w:cs="Tahoma"/>
      <w:lang w:eastAsia="ru-RU"/>
    </w:rPr>
  </w:style>
  <w:style w:type="paragraph" w:styleId="a7">
    <w:name w:val="Balloon Text"/>
    <w:basedOn w:val="a"/>
    <w:link w:val="a8"/>
    <w:uiPriority w:val="99"/>
    <w:semiHidden/>
    <w:unhideWhenUsed/>
    <w:rsid w:val="006D1C48"/>
    <w:rPr>
      <w:rFonts w:ascii="Tahoma" w:hAnsi="Tahoma" w:cs="Tahoma"/>
      <w:sz w:val="16"/>
      <w:szCs w:val="16"/>
    </w:rPr>
  </w:style>
  <w:style w:type="character" w:customStyle="1" w:styleId="a8">
    <w:name w:val="Текст выноски Знак"/>
    <w:basedOn w:val="a0"/>
    <w:link w:val="a7"/>
    <w:uiPriority w:val="99"/>
    <w:semiHidden/>
    <w:rsid w:val="006D1C48"/>
    <w:rPr>
      <w:rFonts w:ascii="Tahoma" w:hAnsi="Tahoma" w:cs="Tahoma"/>
      <w:color w:val="000000"/>
      <w:sz w:val="16"/>
      <w:szCs w:val="16"/>
      <w:lang w:eastAsia="ru-RU"/>
    </w:rPr>
  </w:style>
  <w:style w:type="table" w:styleId="a9">
    <w:name w:val="Table Grid"/>
    <w:basedOn w:val="a1"/>
    <w:uiPriority w:val="59"/>
    <w:rsid w:val="002D0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661E9"/>
    <w:pPr>
      <w:tabs>
        <w:tab w:val="center" w:pos="4677"/>
        <w:tab w:val="right" w:pos="9355"/>
      </w:tabs>
    </w:pPr>
  </w:style>
  <w:style w:type="character" w:customStyle="1" w:styleId="ab">
    <w:name w:val="Верхний колонтитул Знак"/>
    <w:basedOn w:val="a0"/>
    <w:link w:val="aa"/>
    <w:uiPriority w:val="99"/>
    <w:rsid w:val="005661E9"/>
    <w:rPr>
      <w:color w:val="000000"/>
      <w:sz w:val="28"/>
      <w:szCs w:val="28"/>
      <w:lang w:eastAsia="ru-RU"/>
    </w:rPr>
  </w:style>
  <w:style w:type="paragraph" w:styleId="ac">
    <w:name w:val="footer"/>
    <w:basedOn w:val="a"/>
    <w:link w:val="ad"/>
    <w:uiPriority w:val="99"/>
    <w:unhideWhenUsed/>
    <w:rsid w:val="005661E9"/>
    <w:pPr>
      <w:tabs>
        <w:tab w:val="center" w:pos="4677"/>
        <w:tab w:val="right" w:pos="9355"/>
      </w:tabs>
    </w:pPr>
  </w:style>
  <w:style w:type="character" w:customStyle="1" w:styleId="ad">
    <w:name w:val="Нижний колонтитул Знак"/>
    <w:basedOn w:val="a0"/>
    <w:link w:val="ac"/>
    <w:uiPriority w:val="99"/>
    <w:rsid w:val="005661E9"/>
    <w:rPr>
      <w:color w:val="000000"/>
      <w:sz w:val="28"/>
      <w:szCs w:val="28"/>
      <w:lang w:eastAsia="ru-RU"/>
    </w:rPr>
  </w:style>
  <w:style w:type="paragraph" w:styleId="ae">
    <w:name w:val="List Paragraph"/>
    <w:basedOn w:val="a"/>
    <w:uiPriority w:val="34"/>
    <w:qFormat/>
    <w:rsid w:val="00512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656319">
      <w:bodyDiv w:val="1"/>
      <w:marLeft w:val="0"/>
      <w:marRight w:val="0"/>
      <w:marTop w:val="0"/>
      <w:marBottom w:val="0"/>
      <w:divBdr>
        <w:top w:val="none" w:sz="0" w:space="0" w:color="auto"/>
        <w:left w:val="none" w:sz="0" w:space="0" w:color="auto"/>
        <w:bottom w:val="none" w:sz="0" w:space="0" w:color="auto"/>
        <w:right w:val="none" w:sz="0" w:space="0" w:color="auto"/>
      </w:divBdr>
    </w:div>
    <w:div w:id="205816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45B5D4DEB501FC050D0E743F4F131A061854128FA511BC17857202E58B5E3CDD33426F09BCDF713D130617P7DAN" TargetMode="External"/><Relationship Id="rId13" Type="http://schemas.openxmlformats.org/officeDocument/2006/relationships/hyperlink" Target="consultantplus://offline/ref=C25A4DE869026F0D2DADB598AD26757AC1012C85707FE8FD6A32BAB3DE8E12EECF657A94E6171A79s1W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5A4DE869026F0D2DADB598AD26757AC1012C85707FE8FD6A32BAB3DE8E12EECF657A94E6171877s1W0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25A4DE869026F0D2DADB598AD26757AC1012C85707FE8FD6A32BAB3DEs8W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5A4DE869026F0D2DADB598AD26757AC1012C85707FE8FD6A32BAB3DE8E12EECF657A94E6171877s1W9E" TargetMode="External"/><Relationship Id="rId5" Type="http://schemas.openxmlformats.org/officeDocument/2006/relationships/webSettings" Target="webSettings.xml"/><Relationship Id="rId15" Type="http://schemas.openxmlformats.org/officeDocument/2006/relationships/hyperlink" Target="consultantplus://offline/ref=C25A4DE869026F0D2DADB598AD26757AC1012C85707FE8FD6A32BAB3DE8E12EECF657A94E6171970s1WEE" TargetMode="External"/><Relationship Id="rId10" Type="http://schemas.openxmlformats.org/officeDocument/2006/relationships/hyperlink" Target="consultantplus://offline/ref=C25A4DE869026F0D2DADB598AD26757AC1012C85707FE8FD6A32BAB3DEs8W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49287AD27F0631A3178D6B665E0752EC9553DA5E0CE6959BFD5908E61B2ED65DCDEDCB738A4FE60vAf3N" TargetMode="External"/><Relationship Id="rId14" Type="http://schemas.openxmlformats.org/officeDocument/2006/relationships/hyperlink" Target="consultantplus://offline/ref=C25A4DE869026F0D2DADB598AD26757AC1012C85707FE8FD6A32BAB3DE8E12EECF657A94E6171971s1W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8ABD-8222-421B-AB6F-9AE81317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2862</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 Алексей Сергеевич</dc:creator>
  <cp:lastModifiedBy>Трофимец Екатерина Евгеньевна</cp:lastModifiedBy>
  <cp:revision>4</cp:revision>
  <cp:lastPrinted>2017-12-14T05:57:00Z</cp:lastPrinted>
  <dcterms:created xsi:type="dcterms:W3CDTF">2017-12-14T05:53:00Z</dcterms:created>
  <dcterms:modified xsi:type="dcterms:W3CDTF">2017-12-14T05:57:00Z</dcterms:modified>
</cp:coreProperties>
</file>