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A8368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83681" w:rsidRDefault="009E1E7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68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83681" w:rsidRDefault="009E1E76">
            <w:pPr>
              <w:pStyle w:val="ConsPlusTitlePage0"/>
              <w:jc w:val="center"/>
            </w:pPr>
            <w:r>
              <w:rPr>
                <w:sz w:val="36"/>
              </w:rPr>
              <w:t>Постановление Правительства ХМАО - Югры от 30.12.2021 N 637-п</w:t>
            </w:r>
            <w:r>
              <w:rPr>
                <w:sz w:val="36"/>
              </w:rPr>
              <w:br/>
              <w:t>(ред. от 14.10.2025)</w:t>
            </w:r>
            <w:r>
              <w:rPr>
                <w:sz w:val="36"/>
              </w:rPr>
              <w:br/>
              <w:t>"О мерах по реализации государственной программы Ханты-Мансийского автономного округа - Югры "Развитие агропромышленного комплекса"</w:t>
            </w:r>
            <w:r>
              <w:rPr>
                <w:sz w:val="36"/>
              </w:rPr>
              <w:br/>
            </w:r>
            <w:r>
              <w:rPr>
                <w:sz w:val="36"/>
              </w:rPr>
              <w:t>(вместе с "Порядком предоставления субсидии на реализацию мероприятий по благоустройству сельских территорий", "Порядком предоставления и распределения субсидии из бюджета Ханты-Мансийского автономного округа - Югры бюджетам муниципальных образований Ханты</w:t>
            </w:r>
            <w:r>
              <w:rPr>
                <w:sz w:val="36"/>
              </w:rPr>
              <w:t xml:space="preserve">-Мансийского автономного округа - Югры на улучшение жилищных условий граждан, проживающих на сельских территориях", "Порядком предоставления субвенций органам местного самоуправления муниципальных образований Ханты-Мансийского автономного округа - Югры на </w:t>
            </w:r>
            <w:r>
              <w:rPr>
                <w:sz w:val="36"/>
              </w:rPr>
              <w:t>реализацию отдельных государственных полномочий в сфере поддержки сельскохозяйственного производства и деятельности по заготовке и переработке дикоросов")</w:t>
            </w:r>
          </w:p>
        </w:tc>
      </w:tr>
      <w:tr w:rsidR="00A8368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83681" w:rsidRDefault="009E1E7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</w:t>
              </w:r>
              <w:r>
                <w:rPr>
                  <w:b/>
                  <w:color w:val="0000FF"/>
                  <w:sz w:val="28"/>
                </w:rPr>
                <w:t>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25.03.2026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A83681" w:rsidRDefault="00A83681">
      <w:pPr>
        <w:pStyle w:val="ConsPlusNormal0"/>
        <w:sectPr w:rsidR="00A8368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83681" w:rsidRDefault="00A83681">
      <w:pPr>
        <w:pStyle w:val="ConsPlusNormal0"/>
        <w:outlineLvl w:val="0"/>
      </w:pPr>
    </w:p>
    <w:p w:rsidR="00A83681" w:rsidRDefault="009E1E76">
      <w:pPr>
        <w:pStyle w:val="ConsPlusTitle0"/>
        <w:jc w:val="center"/>
        <w:outlineLvl w:val="0"/>
      </w:pPr>
      <w:r>
        <w:t>ПРАВИТЕЛЬСТВО ХАНТЫ-МАНСИЙСКОГО АВТОНОМНОГО ОКРУГА - ЮГРЫ</w:t>
      </w:r>
    </w:p>
    <w:p w:rsidR="00A83681" w:rsidRDefault="00A83681">
      <w:pPr>
        <w:pStyle w:val="ConsPlusTitle0"/>
        <w:jc w:val="center"/>
      </w:pPr>
    </w:p>
    <w:p w:rsidR="00A83681" w:rsidRDefault="009E1E76">
      <w:pPr>
        <w:pStyle w:val="ConsPlusTitle0"/>
        <w:jc w:val="center"/>
      </w:pPr>
      <w:r>
        <w:t>ПОСТАНОВЛЕНИЕ</w:t>
      </w:r>
    </w:p>
    <w:p w:rsidR="00A83681" w:rsidRDefault="009E1E76">
      <w:pPr>
        <w:pStyle w:val="ConsPlusTitle0"/>
        <w:jc w:val="center"/>
      </w:pPr>
      <w:r>
        <w:t>от 30 декабря 2021 г. N 637-п</w:t>
      </w:r>
    </w:p>
    <w:p w:rsidR="00A83681" w:rsidRDefault="00A83681">
      <w:pPr>
        <w:pStyle w:val="ConsPlusTitle0"/>
        <w:jc w:val="center"/>
      </w:pPr>
    </w:p>
    <w:p w:rsidR="00A83681" w:rsidRDefault="009E1E76">
      <w:pPr>
        <w:pStyle w:val="ConsPlusTitle0"/>
        <w:jc w:val="center"/>
      </w:pPr>
      <w:r>
        <w:t>О МЕРАХ ПО РЕАЛИЗАЦИИ ГОСУДАРСТВЕННОЙ ПРОГРАММЫ</w:t>
      </w:r>
    </w:p>
    <w:p w:rsidR="00A83681" w:rsidRDefault="009E1E76">
      <w:pPr>
        <w:pStyle w:val="ConsPlusTitle0"/>
        <w:jc w:val="center"/>
      </w:pPr>
      <w:r>
        <w:t>ХАНТЫ-МАНСИЙСКОГО АВТОНОМНОГО ОКРУГА - ЮГРЫ "РАЗВИТИЕ</w:t>
      </w:r>
    </w:p>
    <w:p w:rsidR="00A83681" w:rsidRDefault="009E1E76">
      <w:pPr>
        <w:pStyle w:val="ConsPlusTitle0"/>
        <w:jc w:val="center"/>
      </w:pPr>
      <w:r>
        <w:t>АГРОПРОМЫШЛЕННОГО КОМПЛЕКСА"</w:t>
      </w:r>
    </w:p>
    <w:p w:rsidR="00A83681" w:rsidRDefault="00A8368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8368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681" w:rsidRDefault="00A8368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3681" w:rsidRDefault="009E1E7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3681" w:rsidRDefault="009E1E7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ХМАО - Югры от 08.04.2022 </w:t>
            </w:r>
            <w:r>
              <w:rPr>
                <w:color w:val="392C69"/>
              </w:rPr>
              <w:t>N 135-п,</w:t>
            </w:r>
          </w:p>
          <w:p w:rsidR="00A83681" w:rsidRDefault="009E1E76">
            <w:pPr>
              <w:pStyle w:val="ConsPlusNormal0"/>
              <w:jc w:val="center"/>
            </w:pPr>
            <w:r>
              <w:rPr>
                <w:color w:val="392C69"/>
              </w:rPr>
              <w:t>от 13.05.2022 N 192-п, от 27.05.2022 N 230-п, от 08.07.2022 N 317-п,</w:t>
            </w:r>
          </w:p>
          <w:p w:rsidR="00A83681" w:rsidRDefault="009E1E76">
            <w:pPr>
              <w:pStyle w:val="ConsPlusNormal0"/>
              <w:jc w:val="center"/>
            </w:pPr>
            <w:r>
              <w:rPr>
                <w:color w:val="392C69"/>
              </w:rPr>
              <w:t>от 12.08.2022 N 385-п, от 19.08.2022 N 393-п, от 01.09.2022 N 420-п,</w:t>
            </w:r>
          </w:p>
          <w:p w:rsidR="00A83681" w:rsidRDefault="009E1E76">
            <w:pPr>
              <w:pStyle w:val="ConsPlusNormal0"/>
              <w:jc w:val="center"/>
            </w:pPr>
            <w:r>
              <w:rPr>
                <w:color w:val="392C69"/>
              </w:rPr>
              <w:t>от 07.10.2022 N 493-п, от 25.11.2022 N 626-п, от 02.12.2022 N 646-п,</w:t>
            </w:r>
          </w:p>
          <w:p w:rsidR="00A83681" w:rsidRDefault="009E1E76">
            <w:pPr>
              <w:pStyle w:val="ConsPlusNormal0"/>
              <w:jc w:val="center"/>
            </w:pPr>
            <w:r>
              <w:rPr>
                <w:color w:val="392C69"/>
              </w:rPr>
              <w:t>от 20.01.2023 N 17-п, от 07.04.2023 N 13</w:t>
            </w:r>
            <w:r>
              <w:rPr>
                <w:color w:val="392C69"/>
              </w:rPr>
              <w:t>2-п, от 19.05.2023 N 222-п,</w:t>
            </w:r>
          </w:p>
          <w:p w:rsidR="00A83681" w:rsidRDefault="009E1E76">
            <w:pPr>
              <w:pStyle w:val="ConsPlusNormal0"/>
              <w:jc w:val="center"/>
            </w:pPr>
            <w:r>
              <w:rPr>
                <w:color w:val="392C69"/>
              </w:rPr>
              <w:t>от 30.06.2023 N 299-п, от 15.02.2024 N 51-п, от 28.06.2024 N 225-п,</w:t>
            </w:r>
          </w:p>
          <w:p w:rsidR="00A83681" w:rsidRDefault="009E1E76">
            <w:pPr>
              <w:pStyle w:val="ConsPlusNormal0"/>
              <w:jc w:val="center"/>
            </w:pPr>
            <w:r>
              <w:rPr>
                <w:color w:val="392C69"/>
              </w:rPr>
              <w:t>от 09.09.2024 N 331-п, от 08.11.2024 N 407-п, от 22.05.2025 N 182-п,</w:t>
            </w:r>
          </w:p>
          <w:p w:rsidR="00A83681" w:rsidRDefault="009E1E76">
            <w:pPr>
              <w:pStyle w:val="ConsPlusNormal0"/>
              <w:jc w:val="center"/>
            </w:pPr>
            <w:r>
              <w:rPr>
                <w:color w:val="392C69"/>
              </w:rPr>
              <w:t>от 30.06.2025 N 227-п, от 14.10.2025 N 407-п)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681" w:rsidRDefault="00A83681">
            <w:pPr>
              <w:pStyle w:val="ConsPlusNormal0"/>
            </w:pPr>
          </w:p>
        </w:tc>
      </w:tr>
    </w:tbl>
    <w:p w:rsidR="00A83681" w:rsidRDefault="00A83681">
      <w:pPr>
        <w:pStyle w:val="ConsPlusNormal0"/>
        <w:ind w:firstLine="540"/>
        <w:jc w:val="both"/>
      </w:pPr>
    </w:p>
    <w:p w:rsidR="00A83681" w:rsidRDefault="009E1E76">
      <w:pPr>
        <w:pStyle w:val="ConsPlusNormal0"/>
        <w:ind w:firstLine="540"/>
        <w:jc w:val="both"/>
      </w:pPr>
      <w:r>
        <w:t>В соответствии с постановлениями Правительства Ханты-Мансийского автономного округа - Югры от 5 августа 2021 года N 289-п "О порядке разработки и реализации государственных программ Ханты-Мансийского автономного округа - Югры", от 10 ноября 2023 года N 554</w:t>
      </w:r>
      <w:r>
        <w:t xml:space="preserve">-п "О государственной программе Ханты-Мансийского автономного округа - Югры "Развитие агропромышленного комплекса", учитывая решение Общественного совета при Департаменте промышленности Ханты-Мансийского автономного округа - Югры (протокол заседания от 10 </w:t>
      </w:r>
      <w:r>
        <w:t>декабря 2021 года N 21), Правительство Ханты-Мансийского автономного округа - Югры постановляет:</w:t>
      </w:r>
    </w:p>
    <w:p w:rsidR="00A83681" w:rsidRDefault="009E1E76">
      <w:pPr>
        <w:pStyle w:val="ConsPlusNormal0"/>
        <w:jc w:val="both"/>
      </w:pPr>
      <w:r>
        <w:t>(в ред. постановления Правительства ХМАО - Югры от 15.02.2024 N 51-п)</w:t>
      </w:r>
    </w:p>
    <w:p w:rsidR="00A83681" w:rsidRDefault="009E1E76">
      <w:pPr>
        <w:pStyle w:val="ConsPlusNormal0"/>
        <w:spacing w:before="240"/>
        <w:ind w:firstLine="540"/>
        <w:jc w:val="both"/>
      </w:pPr>
      <w:bookmarkStart w:id="1" w:name="P21"/>
      <w:bookmarkEnd w:id="1"/>
      <w:r>
        <w:t>1. Утвердить: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1.1 - 1.5. Утратили силу с 19 мая 2023 года. - Постановление Правительства </w:t>
      </w:r>
      <w:r>
        <w:t>ХМАО - Югры от 19.05.2023 N 222-п.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1.6 - 1.7. Утратили силу с 20 января 2023 года. - Постановление Правительства ХМАО - Югры от 20.01.2023 N 17-п.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1.8. Утратил силу с 9 сентября 2024 года. - Постановление Правительства ХМАО - Югры от 09.09.2024 N 331-п.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1.</w:t>
      </w:r>
      <w:r>
        <w:t>9. Утратил силу с 19 мая 2023 года. - Постановление Правительства ХМАО - Югры от 19.05.2023 N 222-п.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1.10. </w:t>
      </w:r>
      <w:hyperlink w:anchor="P245" w:tooltip="ПОРЯДОК">
        <w:r>
          <w:rPr>
            <w:color w:val="0000FF"/>
          </w:rPr>
          <w:t>Порядок</w:t>
        </w:r>
      </w:hyperlink>
      <w:r>
        <w:t xml:space="preserve"> предоставления субсидии на реализацию мероприятий по благоустройству сельских территорий (приложение </w:t>
      </w:r>
      <w:r>
        <w:t>10).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lastRenderedPageBreak/>
        <w:t xml:space="preserve">1.11. </w:t>
      </w:r>
      <w:hyperlink w:anchor="P502" w:tooltip="ПОРЯДОК">
        <w:r>
          <w:rPr>
            <w:color w:val="0000FF"/>
          </w:rPr>
          <w:t>Порядок</w:t>
        </w:r>
      </w:hyperlink>
      <w:r>
        <w:t xml:space="preserve"> предоставления и распределения субсидии из бюджета Ханты-Мансийского автономного округа - Югры бюджетам муниципальных образований Ханты-Мансийского автономного округа - Югры на улучшение жилищных у</w:t>
      </w:r>
      <w:r>
        <w:t>словий граждан, проживающих на сельских территориях (приложение 11).</w:t>
      </w:r>
    </w:p>
    <w:p w:rsidR="00A83681" w:rsidRDefault="009E1E76">
      <w:pPr>
        <w:pStyle w:val="ConsPlusNormal0"/>
        <w:jc w:val="both"/>
      </w:pPr>
      <w:r>
        <w:t>(в ред. постановления Правительства ХМАО - Югры от 15.02.2024 N 51-п)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1.12. Утратил силу с 19 мая 2023 года. - Постановление Правительства ХМАО - Югры от 19.05.2023 N 222-п.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1.13 - 1.16. </w:t>
      </w:r>
      <w:r>
        <w:t>Утратили силу с 20 января 2023 года. - Постановление Правительства ХМАО - Югры от 20.01.2023 N 17-п.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1.17. Утратил силу с 19 мая 2023 года. - Постановление Правительства ХМАО - Югры от 19.05.2023 N 222-п.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1.18. </w:t>
      </w:r>
      <w:hyperlink w:anchor="P724" w:tooltip="ПОРЯДОК">
        <w:r>
          <w:rPr>
            <w:color w:val="0000FF"/>
          </w:rPr>
          <w:t>Порядок</w:t>
        </w:r>
      </w:hyperlink>
      <w:r>
        <w:t xml:space="preserve"> предоставления субвенций органам местного самоуправления муниципальных образований Ханты-Мансийского автономного округа - Югры на реализацию отдельных государственных полномочий в сфере поддержки сельскохозяйственного производства и деятельности по</w:t>
      </w:r>
      <w:r>
        <w:t xml:space="preserve"> заготовке и переработке дикоросов (приложение 18).</w:t>
      </w:r>
    </w:p>
    <w:p w:rsidR="00A83681" w:rsidRDefault="009E1E76">
      <w:pPr>
        <w:pStyle w:val="ConsPlusNormal0"/>
        <w:jc w:val="both"/>
      </w:pPr>
      <w:r>
        <w:t>(в ред. постановления Правительства ХМАО - Югры от 15.02.2024 N 51-п)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1.19. Утратил силу с 15 февраля 2024 года. - Постановление Правительства ХМАО - Югры от 15.02.2024 N 51-п.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1.20. Утратил силу с 19 мая</w:t>
      </w:r>
      <w:r>
        <w:t xml:space="preserve"> 2023 года. - Постановление Правительства ХМАО - Югры от 19.05.2023 N 222-п.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1.21 - 1.22. Утратили силу с 15 февраля 2024 года. - Постановление Правительства ХМАО - Югры от 15.02.2024 N 51-п.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1.23. Утратил силу с 19 мая 2023 года. - Постановление Правитель</w:t>
      </w:r>
      <w:r>
        <w:t>ства ХМАО - Югры от 19.05.2023 N 222-п.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1.24. Утратил силу с 15 февраля 2024 года. - Постановление Правительства ХМАО - Югры от 15.02.2024 N 51-п.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1.25. </w:t>
      </w:r>
      <w:hyperlink w:anchor="P978" w:tooltip="СТАВКИ">
        <w:r>
          <w:rPr>
            <w:color w:val="0000FF"/>
          </w:rPr>
          <w:t>Ставки</w:t>
        </w:r>
      </w:hyperlink>
      <w:r>
        <w:t xml:space="preserve"> субсидии на государственную поддержку сельского хозяйства</w:t>
      </w:r>
      <w:r>
        <w:t>, рыбной отрасли и продукции дикоросов (приложение 25).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1.26 - 1.27. Утратили силу с 15 февраля 2024 года. - Постановление Правительства ХМАО - Югры от 15.02.2024 N 51-п.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1.28. Утратил силу с 19 мая 2023 года. - Постановление Правительства ХМАО - Югры от 1</w:t>
      </w:r>
      <w:r>
        <w:t>9.05.2023 N 222-п.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2. Меры, указанные в </w:t>
      </w:r>
      <w:hyperlink w:anchor="P21" w:tooltip="1. Утвердить:">
        <w:r>
          <w:rPr>
            <w:color w:val="0000FF"/>
          </w:rPr>
          <w:t>пункте 1</w:t>
        </w:r>
      </w:hyperlink>
      <w:r>
        <w:t xml:space="preserve"> настоящего постановления, являются составной частью государственной программы Ханты-Мансийского автономного округа - Югры "Развитие агропромышленного комплекса", </w:t>
      </w:r>
      <w:r>
        <w:t>утвержденной постановлением Правительства Ханты-Мансийского автономного округа - Югры от 10 ноября 2023 года N 554-п.</w:t>
      </w:r>
    </w:p>
    <w:p w:rsidR="00A83681" w:rsidRDefault="009E1E76">
      <w:pPr>
        <w:pStyle w:val="ConsPlusNormal0"/>
        <w:jc w:val="both"/>
      </w:pPr>
      <w:r>
        <w:lastRenderedPageBreak/>
        <w:t>(в ред. постановления Правительства ХМАО - Югры от 15.02.2024 N 51-п)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3. Признать утратившими силу постановления Правительства Ханты-Мансийского автономного округа - Югры: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от 5 октября 2018 года N 344-п "О государственной программе Ханты-Мансийского автономного округа - Югры "Развитие агропромышленного комплекса";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от 8 февра</w:t>
      </w:r>
      <w:r>
        <w:t>ля 2019 года N 31-п "О внесении изменений в постановление Правительства Ханты-Мансийского автономного округа - Югры от 5 октября 2018 N 344-п "О государственной программе Ханты-Мансийского автономного округа - Югры "Развитие агропромышленного комплекса";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</w:t>
      </w:r>
      <w:r>
        <w:t>т 22 февраля 2019 года N 59-п "О внесении изменений в постановление Правительства Ханты-Мансийского автономного округа - Югры от 5 октября 2018 N 344-п "О государственной программе Ханты-Мансийского автономного округа - Югры "Развитие агропромышленного ком</w:t>
      </w:r>
      <w:r>
        <w:t>плекса";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от 26 апреля 2019 года N 137-п "О внесении изменений в постановление Правительства Ханты-Мансийского автономного округа - Югры от 5 октября 2018 N 344-п "О государственной программе Ханты-Мансийского автономного округа - Югры "Развитие агропромышл</w:t>
      </w:r>
      <w:r>
        <w:t>енного комплекса";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от 23 августа 2019 года N 284-п "О внесении изменений в приложение 1 к постановлению Правительства Ханты-Мансийского автономного округа - Югры от 5 октября 2018 N 344-п "О государственной программе Ханты-Мансийского автономного округа - </w:t>
      </w:r>
      <w:r>
        <w:t>Югры "Развитие агропромышленного комплекса";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от 5 сентября 2019 года N 307-п "О внесении изменений в постановление Правительства Ханты-Мансийского автономного округа - Югры от 5 октября 2018 N 344-п "О государственной программе Ханты-Мансийского автономног</w:t>
      </w:r>
      <w:r>
        <w:t>о округа - Югры "Развитие агропромышленного комплекса";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от 11 октября 2019 года N 363-п "О внесении изменений в приложение 1 к постановлению Правительства Ханты-Мансийского автономного округа - Югры от 5 октября 2018 N 344-п "О государственной программе Ха</w:t>
      </w:r>
      <w:r>
        <w:t>нты-Мансийского автономного округа - Югры "Развитие агропромышленного комплекса";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от 18 октября 2019 года N 382-п "О внесении изменений в постановление Правительства Ханты-Мансийского автономного округа - Югры от 5 октября 2018 N 344-п "О государственной п</w:t>
      </w:r>
      <w:r>
        <w:t>рограмме Ханты-Мансийского автономного округа - Югры "Развитие агропромышленного комплекса";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от 29 ноября 2019 года N 442-п "О внесении изменений в постановление Правительства Ханты-Мансийского автономного округа - Югры от 5 октября 2018 N 344-п "О государ</w:t>
      </w:r>
      <w:r>
        <w:t>ственной программе Ханты-Мансийского автономного округа - Югры "Развитие агропромышленного комплекса";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lastRenderedPageBreak/>
        <w:t>от 13 декабря 2019 года N 491-п "О внесении изменений в постановление Правительства Ханты-Мансийского автономного округа - Югры от 5 октября 2018 N 344-п</w:t>
      </w:r>
      <w:r>
        <w:t xml:space="preserve"> "О государственной программе Ханты-Мансийского автономного округа - Югры "Развитие агропромышленного комплекса";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от 19 декабря 2019 года N 509-п "О внесении изменений в постановление Правительства Ханты-Мансийского автономного округа - Югры от 5 октября 2</w:t>
      </w:r>
      <w:r>
        <w:t>018 N 344-п "О государственной программе Ханты-Мансийского автономного округа - Югры "Развитие агропромышленного комплекса";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от 25 декабря 2019 года N 529-п "О внесении изменений в приложение 29 к постановлению Правительства Ханты-Мансийского автономного о</w:t>
      </w:r>
      <w:r>
        <w:t>круга - Югры от 5 октября 2018 N 344-п "О государственной программе Ханты-Мансийского автономного округа - Югры "Развитие агропромышленного комплекса";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от 28 февраля 2020 года N 53-п "О внесении изменений в постановление Правительства Ханты-Мансийского авт</w:t>
      </w:r>
      <w:r>
        <w:t>ономного округа - Югры от 5 октября 2018 N 344-п "О государственной программе Ханты-Мансийского автономного округа - Югры "Развитие агропромышленного комплекса";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от 17 апреля 2020 года N 133-п "О внесении изменений в постановление Правительства Ханты-Манси</w:t>
      </w:r>
      <w:r>
        <w:t>йского автономного округа - Югры от 5 октября 2018 N 344-п "О государственной программе Ханты-Мансийского автономного округа - Югры "Развитие агропромышленного комплекса";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от 15 мая 2020 года N 193-п "О внесении изменений в постановление Правительства Хант</w:t>
      </w:r>
      <w:r>
        <w:t>ы-Мансийского автономного округа - Югры от 5 октября 2018 N 344-п "О государственной программе Ханты-Мансийского автономного округа - Югры "Развитие агропромышленного комплекса";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от 17 июля 2020 года N 297-п "О внесении изменений в постановление Правительс</w:t>
      </w:r>
      <w:r>
        <w:t>тва Ханты-Мансийского автономного округа - Югры от 5 октября 2018 N 344-п "О государственной программе Ханты-Мансийского автономного округа - Югры "Развитие агропромышленного комплекса";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от 7 августа 2020 года N 328-п "О внесении изменений в постановление </w:t>
      </w:r>
      <w:r>
        <w:t>Правительства Ханты-Мансийского автономного округа - Югры от 5 октября 2018 N 344-п "О государственной программе Ханты-Мансийского автономного округа - Югры "Развитие агропромышленного комплекса";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от 4 сентября 2020 года N 376-п "О внесении изменений в пос</w:t>
      </w:r>
      <w:r>
        <w:t>тановление Правительства Ханты-Мансийского автономного округа - Югры от 5 октября 2018 N 344-п "О государственной программе Ханты-Мансийского автономного округа - Югры "Развитие агропромышленного комплекса";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от 25 сентября 2020 года N 416-п "О внесении изм</w:t>
      </w:r>
      <w:r>
        <w:t xml:space="preserve">енений в приложение 1 к постановлению Правительства Ханты-Мансийского автономного округа - Югры от 5 октября 2018 N 344-п "О государственной программе Ханты-Мансийского автономного округа - Югры "Развитие </w:t>
      </w:r>
      <w:r>
        <w:lastRenderedPageBreak/>
        <w:t>агропромышленного комплекса";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от 23 октября 2020 го</w:t>
      </w:r>
      <w:r>
        <w:t>да N 460-п "О внесении изменений в постановление Правительства Ханты-Мансийского автономного округа - Югры от 5 октября 2018 N 344-п "О государственной программе Ханты-Мансийского автономного округа - Югры "Развитие агропромышленного комплекса";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от 25 дека</w:t>
      </w:r>
      <w:r>
        <w:t>бря 2020 года N 593-п "О внесении изменений в постановление Правительства Ханты-Мансийского автономного округа - Югры от 5 октября 2018 N 344-п "О государственной программе Ханты-Мансийского автономного округа - Югры "Развитие агропромышленного комплекса";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от 29 декабря 2020 года N 629-п "О внесении изменений в приложение 1 к постановлению Правительства Ханты-Мансийского автономного округа - Югры от 5 октября 2018 N 344-п "О государственной программе Ханты-Мансийского автономного округа - Югры "Развитие агр</w:t>
      </w:r>
      <w:r>
        <w:t>опромышленного комплекса";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от 7 мая 2021 года N 168-п "О внесении изменений в постановление Правительства Ханты-Мансийского автономного округа - Югры от 5 октября 2018 N 344-п "О государственной программе Ханты-Мансийского автономного округа - Югры "Развит</w:t>
      </w:r>
      <w:r>
        <w:t>ие агропромышленного комплекса";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от 14 мая 2021 года N 176-п "О внесении изменений в постановление Правительства Ханты-Мансийского автономного округа - Югры от 5 октября 2018 N 344-п "О государственной программе Ханты-Мансийского автономного округа - Югры </w:t>
      </w:r>
      <w:r>
        <w:t>"Развитие агропромышленного комплекса";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от 25 июня 2021 года N 230-п "О внесении изменений в постановление Правительства Ханты-Мансийского автономного округа - Югры от 5 октября 2018 N 344-п "О государственной программе Ханты-Мансийского автономного округа</w:t>
      </w:r>
      <w:r>
        <w:t xml:space="preserve"> - Югры "Развитие агропромышленного комплекса";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от 23 июля 2021 года N 278-п "О внесении изменений в приложение 32 к постановлению Правительства Ханты-Мансийского автономного округа - Югры от 5 октября 2018 года N 344-п "О государственной программе Ханты-М</w:t>
      </w:r>
      <w:r>
        <w:t>ансийского автономного округа - Югры "Развитие агропромышленного комплекса";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от 13 августа 2021 года N 307-п</w:t>
      </w:r>
      <w:r>
        <w:t xml:space="preserve"> "О внесении изменений в постановление Правительства Ханты-Мансийского автономного округа - Югры от 5 октября 2018 N 344-п "О государственной программе Ханты-Мансийского автономного округа - Югры "Развитие агропромышленного комплекса";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от 27 августа 2021 года N 328-п "О внесении изменений в постановление Правительства Ханты-Мансийского автономного округа - Югры от 5 октября 2018 года N 344-п "О государственной программе Ханты-Мансийского автономного округа - Югры "Развитие агропромышленн</w:t>
      </w:r>
      <w:r>
        <w:t>ого комплекса";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от 10 сентября 2021 года N 344-п "О внесении изменений в постановление Правительства Ханты-Мансийского автономного округа - Югры от 5 октября 2018 года N 344-п "О государственной программе Ханты-Мансийского автономного округа - Югры "Развит</w:t>
      </w:r>
      <w:r>
        <w:t>ие агропромышленного комплекса";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от 8 октября 2021 года N 420-п "О внесении изменений в приложение 1 к постановлению Правительства Ханты-Мансийского автономного округа - Югры от 5 октября 2018 N 344-п "О государственной программе Ханты-Мансийского автономн</w:t>
      </w:r>
      <w:r>
        <w:t>ого округа - Югры "Развитие агропромышленного комплекса";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от 22 октября 2021 года N 453-п "О внесении изменений в постановление Правительства Ханты-Мансийского автономного округа - Югры от 5 октября 2018 N 344-п "О государственной программе Ханты-Мансийско</w:t>
      </w:r>
      <w:r>
        <w:t>го автономного округа - Югры "Развитие агропромышленного комплекса";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от 27 декабря 2021 года N 604-п "О внесении изменений в приложение 1 к постановлению Правительства Ханты-Мансийского автономного округа - Югры от 5 октября 2018 N 344-п "О государственной</w:t>
      </w:r>
      <w:r>
        <w:t xml:space="preserve"> программе Ханты-Мансийского автономного округа - Югры "Развитие агропромышленного комплекса".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 1 января 2022 года.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9E1E76">
      <w:pPr>
        <w:pStyle w:val="ConsPlusNormal0"/>
        <w:jc w:val="right"/>
      </w:pPr>
      <w:r>
        <w:t>Губернатор</w:t>
      </w:r>
    </w:p>
    <w:p w:rsidR="00A83681" w:rsidRDefault="009E1E76">
      <w:pPr>
        <w:pStyle w:val="ConsPlusNormal0"/>
        <w:jc w:val="right"/>
      </w:pPr>
      <w:r>
        <w:t>Ханты-Мансийского</w:t>
      </w:r>
    </w:p>
    <w:p w:rsidR="00A83681" w:rsidRDefault="009E1E76">
      <w:pPr>
        <w:pStyle w:val="ConsPlusNormal0"/>
        <w:jc w:val="right"/>
      </w:pPr>
      <w:r>
        <w:t>автономного округа - Югры</w:t>
      </w:r>
    </w:p>
    <w:p w:rsidR="00A83681" w:rsidRDefault="009E1E76">
      <w:pPr>
        <w:pStyle w:val="ConsPlusNormal0"/>
        <w:jc w:val="right"/>
      </w:pPr>
      <w:r>
        <w:t>Н.В.КОМАРОВА</w:t>
      </w: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9E1E76">
      <w:pPr>
        <w:pStyle w:val="ConsPlusNormal0"/>
        <w:jc w:val="right"/>
        <w:outlineLvl w:val="0"/>
      </w:pPr>
      <w:r>
        <w:t>Приложение 1</w:t>
      </w:r>
    </w:p>
    <w:p w:rsidR="00A83681" w:rsidRDefault="009E1E76">
      <w:pPr>
        <w:pStyle w:val="ConsPlusNormal0"/>
        <w:jc w:val="right"/>
      </w:pPr>
      <w:r>
        <w:t>к постано</w:t>
      </w:r>
      <w:r>
        <w:t>влению Правительства</w:t>
      </w:r>
    </w:p>
    <w:p w:rsidR="00A83681" w:rsidRDefault="009E1E76">
      <w:pPr>
        <w:pStyle w:val="ConsPlusNormal0"/>
        <w:jc w:val="right"/>
      </w:pPr>
      <w:r>
        <w:t>Ханты-Мансийского</w:t>
      </w:r>
    </w:p>
    <w:p w:rsidR="00A83681" w:rsidRDefault="009E1E76">
      <w:pPr>
        <w:pStyle w:val="ConsPlusNormal0"/>
        <w:jc w:val="right"/>
      </w:pPr>
      <w:r>
        <w:t>автономного округа - Югры</w:t>
      </w:r>
    </w:p>
    <w:p w:rsidR="00A83681" w:rsidRDefault="009E1E76">
      <w:pPr>
        <w:pStyle w:val="ConsPlusNormal0"/>
        <w:jc w:val="right"/>
      </w:pPr>
      <w:r>
        <w:t>от 30 декабря 2021 года N 637-п</w:t>
      </w:r>
    </w:p>
    <w:p w:rsidR="00A83681" w:rsidRDefault="00A83681">
      <w:pPr>
        <w:pStyle w:val="ConsPlusNormal0"/>
      </w:pPr>
    </w:p>
    <w:p w:rsidR="00A83681" w:rsidRDefault="009E1E76">
      <w:pPr>
        <w:pStyle w:val="ConsPlusTitle0"/>
        <w:jc w:val="center"/>
      </w:pPr>
      <w:r>
        <w:t>ПОРЯДОК</w:t>
      </w:r>
    </w:p>
    <w:p w:rsidR="00A83681" w:rsidRDefault="009E1E76">
      <w:pPr>
        <w:pStyle w:val="ConsPlusTitle0"/>
        <w:jc w:val="center"/>
      </w:pPr>
      <w:r>
        <w:t>ПРЕДОСТАВЛЕНИЯ СУБСИДИИ НА РАЗВИТИЕ СЕВЕРНОГО ОЛЕНЕВОДСТВА</w:t>
      </w:r>
    </w:p>
    <w:p w:rsidR="00A83681" w:rsidRDefault="009E1E76">
      <w:pPr>
        <w:pStyle w:val="ConsPlusTitle0"/>
        <w:jc w:val="center"/>
      </w:pPr>
      <w:r>
        <w:t>(ДАЛЕЕ - ПОРЯДОК)</w:t>
      </w:r>
    </w:p>
    <w:p w:rsidR="00A83681" w:rsidRDefault="00A83681">
      <w:pPr>
        <w:pStyle w:val="ConsPlusNormal0"/>
        <w:jc w:val="center"/>
      </w:pPr>
    </w:p>
    <w:p w:rsidR="00A83681" w:rsidRDefault="009E1E76">
      <w:pPr>
        <w:pStyle w:val="ConsPlusNormal0"/>
        <w:ind w:firstLine="540"/>
        <w:jc w:val="both"/>
      </w:pPr>
      <w:r>
        <w:t>Утратил силу с 19 мая 2023 года. - Постановление</w:t>
      </w:r>
      <w:r>
        <w:t xml:space="preserve"> Правительства ХМАО - Югры от 19.05.2023 N 222-п.</w:t>
      </w: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9E1E76">
      <w:pPr>
        <w:pStyle w:val="ConsPlusNormal0"/>
        <w:jc w:val="right"/>
        <w:outlineLvl w:val="0"/>
      </w:pPr>
      <w:r>
        <w:t>Приложение 2</w:t>
      </w:r>
    </w:p>
    <w:p w:rsidR="00A83681" w:rsidRDefault="009E1E76">
      <w:pPr>
        <w:pStyle w:val="ConsPlusNormal0"/>
        <w:jc w:val="right"/>
      </w:pPr>
      <w:r>
        <w:t>к постановлению Правительства</w:t>
      </w:r>
    </w:p>
    <w:p w:rsidR="00A83681" w:rsidRDefault="009E1E76">
      <w:pPr>
        <w:pStyle w:val="ConsPlusNormal0"/>
        <w:jc w:val="right"/>
      </w:pPr>
      <w:r>
        <w:t>Ханты-Мансийского</w:t>
      </w:r>
    </w:p>
    <w:p w:rsidR="00A83681" w:rsidRDefault="009E1E76">
      <w:pPr>
        <w:pStyle w:val="ConsPlusNormal0"/>
        <w:jc w:val="right"/>
      </w:pPr>
      <w:r>
        <w:t>автономного округа - Югры</w:t>
      </w:r>
    </w:p>
    <w:p w:rsidR="00A83681" w:rsidRDefault="009E1E76">
      <w:pPr>
        <w:pStyle w:val="ConsPlusNormal0"/>
        <w:jc w:val="right"/>
      </w:pPr>
      <w:r>
        <w:t>от 30 декабря 2021 года N 637-п</w:t>
      </w:r>
    </w:p>
    <w:p w:rsidR="00A83681" w:rsidRDefault="00A83681">
      <w:pPr>
        <w:pStyle w:val="ConsPlusNormal0"/>
      </w:pPr>
    </w:p>
    <w:p w:rsidR="00A83681" w:rsidRDefault="009E1E76">
      <w:pPr>
        <w:pStyle w:val="ConsPlusTitle0"/>
        <w:jc w:val="center"/>
      </w:pPr>
      <w:r>
        <w:t>ПОРЯДОК</w:t>
      </w:r>
    </w:p>
    <w:p w:rsidR="00A83681" w:rsidRDefault="009E1E76">
      <w:pPr>
        <w:pStyle w:val="ConsPlusTitle0"/>
        <w:jc w:val="center"/>
      </w:pPr>
      <w:r>
        <w:t>ПРЕДОСТАВЛЕНИЯ СУБСИДИИ НА ПРИОБРЕТЕНИЕ ПЛЕМЕННОГО МОЛОДНЯКА</w:t>
      </w:r>
    </w:p>
    <w:p w:rsidR="00A83681" w:rsidRDefault="009E1E76">
      <w:pPr>
        <w:pStyle w:val="ConsPlusTitle0"/>
        <w:jc w:val="center"/>
      </w:pPr>
      <w:r>
        <w:t>СЕЛЬСКОХОЗЯЙ</w:t>
      </w:r>
      <w:r>
        <w:t>СТВЕННЫХ ЖИВОТНЫХ, КЛЕТОЧНЫХ ПУШНЫХ ЗВЕРЕЙ</w:t>
      </w:r>
    </w:p>
    <w:p w:rsidR="00A83681" w:rsidRDefault="009E1E76">
      <w:pPr>
        <w:pStyle w:val="ConsPlusTitle0"/>
        <w:jc w:val="center"/>
      </w:pPr>
      <w:r>
        <w:t>(ДАЛЕЕ - ПОРЯДОК)</w:t>
      </w:r>
    </w:p>
    <w:p w:rsidR="00A83681" w:rsidRDefault="00A83681">
      <w:pPr>
        <w:pStyle w:val="ConsPlusNormal0"/>
        <w:jc w:val="center"/>
      </w:pPr>
    </w:p>
    <w:p w:rsidR="00A83681" w:rsidRDefault="009E1E76">
      <w:pPr>
        <w:pStyle w:val="ConsPlusNormal0"/>
        <w:ind w:firstLine="540"/>
        <w:jc w:val="both"/>
      </w:pPr>
      <w:r>
        <w:t>Утратил силу с 19 мая 2023 года. - Постановление Правительства ХМАО - Югры от 19.05.2023 N 222-п.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9E1E76">
      <w:pPr>
        <w:pStyle w:val="ConsPlusNormal0"/>
        <w:jc w:val="right"/>
        <w:outlineLvl w:val="0"/>
      </w:pPr>
      <w:r>
        <w:t>Приложение 3</w:t>
      </w:r>
    </w:p>
    <w:p w:rsidR="00A83681" w:rsidRDefault="009E1E76">
      <w:pPr>
        <w:pStyle w:val="ConsPlusNormal0"/>
        <w:jc w:val="right"/>
      </w:pPr>
      <w:r>
        <w:t>к постановлению Правительства</w:t>
      </w:r>
    </w:p>
    <w:p w:rsidR="00A83681" w:rsidRDefault="009E1E76">
      <w:pPr>
        <w:pStyle w:val="ConsPlusNormal0"/>
        <w:jc w:val="right"/>
      </w:pPr>
      <w:r>
        <w:t>Ханты-Мансийского</w:t>
      </w:r>
    </w:p>
    <w:p w:rsidR="00A83681" w:rsidRDefault="009E1E76">
      <w:pPr>
        <w:pStyle w:val="ConsPlusNormal0"/>
        <w:jc w:val="right"/>
      </w:pPr>
      <w:r>
        <w:t>автономного округа - Югры</w:t>
      </w:r>
    </w:p>
    <w:p w:rsidR="00A83681" w:rsidRDefault="009E1E76">
      <w:pPr>
        <w:pStyle w:val="ConsPlusNormal0"/>
        <w:jc w:val="right"/>
      </w:pPr>
      <w:r>
        <w:t>от 30 декабря 2021 года N 637-п</w:t>
      </w:r>
    </w:p>
    <w:p w:rsidR="00A83681" w:rsidRDefault="00A83681">
      <w:pPr>
        <w:pStyle w:val="ConsPlusNormal0"/>
      </w:pPr>
    </w:p>
    <w:p w:rsidR="00A83681" w:rsidRDefault="009E1E76">
      <w:pPr>
        <w:pStyle w:val="ConsPlusTitle0"/>
        <w:jc w:val="center"/>
      </w:pPr>
      <w:r>
        <w:t>ПОРЯДОК</w:t>
      </w:r>
    </w:p>
    <w:p w:rsidR="00A83681" w:rsidRDefault="009E1E76">
      <w:pPr>
        <w:pStyle w:val="ConsPlusTitle0"/>
        <w:jc w:val="center"/>
      </w:pPr>
      <w:r>
        <w:t>ПРЕДОСТАВЛЕНИЯ СУБСИДИИ НА РАЗВИТИЕ ПЛЕМЕННОГО</w:t>
      </w:r>
    </w:p>
    <w:p w:rsidR="00A83681" w:rsidRDefault="009E1E76">
      <w:pPr>
        <w:pStyle w:val="ConsPlusTitle0"/>
        <w:jc w:val="center"/>
      </w:pPr>
      <w:r>
        <w:t>ЖИВОТНОВОДСТВА, НА РАЗВИТИЕ ПЛЕМЕННОГО МЯСНОГО СКОТОВОДСТВА,</w:t>
      </w:r>
    </w:p>
    <w:p w:rsidR="00A83681" w:rsidRDefault="009E1E76">
      <w:pPr>
        <w:pStyle w:val="ConsPlusTitle0"/>
        <w:jc w:val="center"/>
      </w:pPr>
      <w:r>
        <w:t>НА ПРИОБРЕТЕНИЕ ОБОРУДОВАНИЯ, МАТЕРИАЛОВ, СЕМЕНИ</w:t>
      </w:r>
    </w:p>
    <w:p w:rsidR="00A83681" w:rsidRDefault="009E1E76">
      <w:pPr>
        <w:pStyle w:val="ConsPlusTitle0"/>
        <w:jc w:val="center"/>
      </w:pPr>
      <w:r>
        <w:t>ПРОИЗВОДИТЕЛЕЙ ДЛЯ ИСКУССТВЕННОГО ОСЕМЕНЕНИЯ</w:t>
      </w:r>
    </w:p>
    <w:p w:rsidR="00A83681" w:rsidRDefault="009E1E76">
      <w:pPr>
        <w:pStyle w:val="ConsPlusTitle0"/>
        <w:jc w:val="center"/>
      </w:pPr>
      <w:r>
        <w:t>СЕЛЬСКОХОЗЯЙС</w:t>
      </w:r>
      <w:r>
        <w:t>ТВЕННЫХ ЖИВОТНЫХ (ДАЛЕЕ - ПОРЯДОК)</w:t>
      </w:r>
    </w:p>
    <w:p w:rsidR="00A83681" w:rsidRDefault="00A83681">
      <w:pPr>
        <w:pStyle w:val="ConsPlusNormal0"/>
        <w:jc w:val="center"/>
      </w:pPr>
    </w:p>
    <w:p w:rsidR="00A83681" w:rsidRDefault="009E1E76">
      <w:pPr>
        <w:pStyle w:val="ConsPlusNormal0"/>
        <w:ind w:firstLine="540"/>
        <w:jc w:val="both"/>
      </w:pPr>
      <w:r>
        <w:t>Утратил силу с 19 мая 2023 года. - Постановление Правительства ХМАО - Югры от 19.05.2023 N 222-п.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9E1E76">
      <w:pPr>
        <w:pStyle w:val="ConsPlusNormal0"/>
        <w:jc w:val="right"/>
        <w:outlineLvl w:val="0"/>
      </w:pPr>
      <w:r>
        <w:t>Приложение 4</w:t>
      </w:r>
    </w:p>
    <w:p w:rsidR="00A83681" w:rsidRDefault="009E1E76">
      <w:pPr>
        <w:pStyle w:val="ConsPlusNormal0"/>
        <w:jc w:val="right"/>
      </w:pPr>
      <w:r>
        <w:t>к постановлению Правительства</w:t>
      </w:r>
    </w:p>
    <w:p w:rsidR="00A83681" w:rsidRDefault="009E1E76">
      <w:pPr>
        <w:pStyle w:val="ConsPlusNormal0"/>
        <w:jc w:val="right"/>
      </w:pPr>
      <w:r>
        <w:t>Ханты-Мансийского</w:t>
      </w:r>
    </w:p>
    <w:p w:rsidR="00A83681" w:rsidRDefault="009E1E76">
      <w:pPr>
        <w:pStyle w:val="ConsPlusNormal0"/>
        <w:jc w:val="right"/>
      </w:pPr>
      <w:r>
        <w:t>автономного округа - Югры</w:t>
      </w:r>
    </w:p>
    <w:p w:rsidR="00A83681" w:rsidRDefault="009E1E76">
      <w:pPr>
        <w:pStyle w:val="ConsPlusNormal0"/>
        <w:jc w:val="right"/>
      </w:pPr>
      <w:r>
        <w:t>от 30 декабря 2021 года N 637-</w:t>
      </w:r>
      <w:r>
        <w:t>п</w:t>
      </w:r>
    </w:p>
    <w:p w:rsidR="00A83681" w:rsidRDefault="00A83681">
      <w:pPr>
        <w:pStyle w:val="ConsPlusNormal0"/>
      </w:pPr>
    </w:p>
    <w:p w:rsidR="00A83681" w:rsidRDefault="009E1E76">
      <w:pPr>
        <w:pStyle w:val="ConsPlusTitle0"/>
        <w:jc w:val="center"/>
      </w:pPr>
      <w:r>
        <w:t>ПОРЯДОК</w:t>
      </w:r>
    </w:p>
    <w:p w:rsidR="00A83681" w:rsidRDefault="009E1E76">
      <w:pPr>
        <w:pStyle w:val="ConsPlusTitle0"/>
        <w:jc w:val="center"/>
      </w:pPr>
      <w:r>
        <w:t>ПРЕДОСТАВЛЕНИЯ СУБСИДИИ НА ВОВЛЕЧЕНИЕ В СЕЛЬСКОХОЗЯЙСТВЕННЫЙ</w:t>
      </w:r>
    </w:p>
    <w:p w:rsidR="00A83681" w:rsidRDefault="009E1E76">
      <w:pPr>
        <w:pStyle w:val="ConsPlusTitle0"/>
        <w:jc w:val="center"/>
      </w:pPr>
      <w:r>
        <w:t>ОБОРОТ СЕЛЬСКОХОЗЯЙСТВЕННЫХ УГОДИЙ И ЛЕСНЫХ УЧАСТКОВ</w:t>
      </w:r>
    </w:p>
    <w:p w:rsidR="00A83681" w:rsidRDefault="009E1E76">
      <w:pPr>
        <w:pStyle w:val="ConsPlusTitle0"/>
        <w:jc w:val="center"/>
      </w:pPr>
      <w:r>
        <w:t>(ДАЛЕЕ - ПОРЯДОК)</w:t>
      </w:r>
    </w:p>
    <w:p w:rsidR="00A83681" w:rsidRDefault="00A83681">
      <w:pPr>
        <w:pStyle w:val="ConsPlusNormal0"/>
        <w:jc w:val="center"/>
      </w:pPr>
    </w:p>
    <w:p w:rsidR="00A83681" w:rsidRDefault="009E1E76">
      <w:pPr>
        <w:pStyle w:val="ConsPlusNormal0"/>
        <w:ind w:firstLine="540"/>
        <w:jc w:val="both"/>
      </w:pPr>
      <w:r>
        <w:t>Утратил силу с 19 мая 2023 года. - Постановление Правительства ХМАО - Югры от 19.05.2023 N 222-п.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9E1E76">
      <w:pPr>
        <w:pStyle w:val="ConsPlusNormal0"/>
        <w:jc w:val="right"/>
        <w:outlineLvl w:val="0"/>
      </w:pPr>
      <w:r>
        <w:t>Приложение 5</w:t>
      </w:r>
    </w:p>
    <w:p w:rsidR="00A83681" w:rsidRDefault="009E1E76">
      <w:pPr>
        <w:pStyle w:val="ConsPlusNormal0"/>
        <w:jc w:val="right"/>
      </w:pPr>
      <w:r>
        <w:t>к постановлению Правительства</w:t>
      </w:r>
    </w:p>
    <w:p w:rsidR="00A83681" w:rsidRDefault="009E1E76">
      <w:pPr>
        <w:pStyle w:val="ConsPlusNormal0"/>
        <w:jc w:val="right"/>
      </w:pPr>
      <w:r>
        <w:t>Ханты-Мансийского</w:t>
      </w:r>
    </w:p>
    <w:p w:rsidR="00A83681" w:rsidRDefault="009E1E76">
      <w:pPr>
        <w:pStyle w:val="ConsPlusNormal0"/>
        <w:jc w:val="right"/>
      </w:pPr>
      <w:r>
        <w:t>автономного округа - Югры</w:t>
      </w:r>
    </w:p>
    <w:p w:rsidR="00A83681" w:rsidRDefault="009E1E76">
      <w:pPr>
        <w:pStyle w:val="ConsPlusNormal0"/>
        <w:jc w:val="right"/>
      </w:pPr>
      <w:r>
        <w:t>от 30 декабря 2021 года N 637-п</w:t>
      </w:r>
    </w:p>
    <w:p w:rsidR="00A83681" w:rsidRDefault="00A83681">
      <w:pPr>
        <w:pStyle w:val="ConsPlusNormal0"/>
      </w:pPr>
    </w:p>
    <w:p w:rsidR="00A83681" w:rsidRDefault="009E1E76">
      <w:pPr>
        <w:pStyle w:val="ConsPlusTitle0"/>
        <w:jc w:val="center"/>
      </w:pPr>
      <w:r>
        <w:t>ПОРЯДОК</w:t>
      </w:r>
    </w:p>
    <w:p w:rsidR="00A83681" w:rsidRDefault="009E1E76">
      <w:pPr>
        <w:pStyle w:val="ConsPlusTitle0"/>
        <w:jc w:val="center"/>
      </w:pPr>
      <w:r>
        <w:t>ПРЕДОСТАВЛЕНИЯ СУБСИДИИ НА УПЛАТУ ПРОЦЕНТОВ ПО КРЕДИТАМ</w:t>
      </w:r>
    </w:p>
    <w:p w:rsidR="00A83681" w:rsidRDefault="009E1E76">
      <w:pPr>
        <w:pStyle w:val="ConsPlusTitle0"/>
        <w:jc w:val="center"/>
      </w:pPr>
      <w:r>
        <w:t>(ЗАЙМАМ) (ДАЛЕЕ - ПОРЯДОК)</w:t>
      </w:r>
    </w:p>
    <w:p w:rsidR="00A83681" w:rsidRDefault="00A83681">
      <w:pPr>
        <w:pStyle w:val="ConsPlusNormal0"/>
        <w:jc w:val="center"/>
      </w:pPr>
    </w:p>
    <w:p w:rsidR="00A83681" w:rsidRDefault="009E1E76">
      <w:pPr>
        <w:pStyle w:val="ConsPlusNormal0"/>
        <w:ind w:firstLine="540"/>
        <w:jc w:val="both"/>
      </w:pPr>
      <w:r>
        <w:t>Утратил силу с 19 мая 2023 года. - Постановл</w:t>
      </w:r>
      <w:r>
        <w:t>ение Правительства ХМАО - Югры от 19.05.2023 N 222-п.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9E1E76">
      <w:pPr>
        <w:pStyle w:val="ConsPlusNormal0"/>
        <w:jc w:val="right"/>
        <w:outlineLvl w:val="0"/>
      </w:pPr>
      <w:r>
        <w:t>Приложение 6</w:t>
      </w:r>
    </w:p>
    <w:p w:rsidR="00A83681" w:rsidRDefault="009E1E76">
      <w:pPr>
        <w:pStyle w:val="ConsPlusNormal0"/>
        <w:jc w:val="right"/>
      </w:pPr>
      <w:r>
        <w:t>к постановлению Правительства</w:t>
      </w:r>
    </w:p>
    <w:p w:rsidR="00A83681" w:rsidRDefault="009E1E76">
      <w:pPr>
        <w:pStyle w:val="ConsPlusNormal0"/>
        <w:jc w:val="right"/>
      </w:pPr>
      <w:r>
        <w:t>Ханты-Мансийского</w:t>
      </w:r>
    </w:p>
    <w:p w:rsidR="00A83681" w:rsidRDefault="009E1E76">
      <w:pPr>
        <w:pStyle w:val="ConsPlusNormal0"/>
        <w:jc w:val="right"/>
      </w:pPr>
      <w:r>
        <w:t>автономного округа - Югры</w:t>
      </w:r>
    </w:p>
    <w:p w:rsidR="00A83681" w:rsidRDefault="009E1E76">
      <w:pPr>
        <w:pStyle w:val="ConsPlusNormal0"/>
        <w:jc w:val="right"/>
      </w:pPr>
      <w:r>
        <w:t>от 30 декабря 2021 года N 637-п</w:t>
      </w:r>
    </w:p>
    <w:p w:rsidR="00A83681" w:rsidRDefault="00A83681">
      <w:pPr>
        <w:pStyle w:val="ConsPlusNormal0"/>
      </w:pPr>
    </w:p>
    <w:p w:rsidR="00A83681" w:rsidRDefault="009E1E76">
      <w:pPr>
        <w:pStyle w:val="ConsPlusTitle0"/>
        <w:jc w:val="center"/>
      </w:pPr>
      <w:r>
        <w:t>ПОРЯДОК</w:t>
      </w:r>
    </w:p>
    <w:p w:rsidR="00A83681" w:rsidRDefault="009E1E76">
      <w:pPr>
        <w:pStyle w:val="ConsPlusTitle0"/>
        <w:jc w:val="center"/>
      </w:pPr>
      <w:r>
        <w:t>ПРЕДОСТАВЛЕНИЯ ГРАНТА В ФОРМЕ СУБСИДИИ НА РАЗВИТИЕ СЕМЕЙНЫХ</w:t>
      </w:r>
    </w:p>
    <w:p w:rsidR="00A83681" w:rsidRDefault="009E1E76">
      <w:pPr>
        <w:pStyle w:val="ConsPlusTitle0"/>
        <w:jc w:val="center"/>
      </w:pPr>
      <w:r>
        <w:t>ФЕРМ (ДАЛЕЕ - ПОРЯДОК)</w:t>
      </w:r>
    </w:p>
    <w:p w:rsidR="00A83681" w:rsidRDefault="00A83681">
      <w:pPr>
        <w:pStyle w:val="ConsPlusNormal0"/>
        <w:jc w:val="center"/>
      </w:pPr>
    </w:p>
    <w:p w:rsidR="00A83681" w:rsidRDefault="009E1E76">
      <w:pPr>
        <w:pStyle w:val="ConsPlusNormal0"/>
        <w:ind w:firstLine="540"/>
        <w:jc w:val="both"/>
      </w:pPr>
      <w:r>
        <w:t>Утратил силу с 20 января 2023 года. - Постановление Правительства ХМАО - Югры от 20.01.2023 N 17-п.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9E1E76">
      <w:pPr>
        <w:pStyle w:val="ConsPlusNormal0"/>
        <w:jc w:val="right"/>
        <w:outlineLvl w:val="0"/>
      </w:pPr>
      <w:r>
        <w:t>Приложение 7</w:t>
      </w:r>
    </w:p>
    <w:p w:rsidR="00A83681" w:rsidRDefault="009E1E76">
      <w:pPr>
        <w:pStyle w:val="ConsPlusNormal0"/>
        <w:jc w:val="right"/>
      </w:pPr>
      <w:r>
        <w:t>к постановлению Правительства</w:t>
      </w:r>
    </w:p>
    <w:p w:rsidR="00A83681" w:rsidRDefault="009E1E76">
      <w:pPr>
        <w:pStyle w:val="ConsPlusNormal0"/>
        <w:jc w:val="right"/>
      </w:pPr>
      <w:r>
        <w:t>Ханты-Мансийского</w:t>
      </w:r>
    </w:p>
    <w:p w:rsidR="00A83681" w:rsidRDefault="009E1E76">
      <w:pPr>
        <w:pStyle w:val="ConsPlusNormal0"/>
        <w:jc w:val="right"/>
      </w:pPr>
      <w:r>
        <w:t>автономного округа - Югры</w:t>
      </w:r>
    </w:p>
    <w:p w:rsidR="00A83681" w:rsidRDefault="009E1E76">
      <w:pPr>
        <w:pStyle w:val="ConsPlusNormal0"/>
        <w:jc w:val="right"/>
      </w:pPr>
      <w:r>
        <w:t>от 30 декабря 2021 года N 637-п</w:t>
      </w:r>
    </w:p>
    <w:p w:rsidR="00A83681" w:rsidRDefault="00A83681">
      <w:pPr>
        <w:pStyle w:val="ConsPlusNormal0"/>
      </w:pPr>
    </w:p>
    <w:p w:rsidR="00A83681" w:rsidRDefault="009E1E76">
      <w:pPr>
        <w:pStyle w:val="ConsPlusTitle0"/>
        <w:jc w:val="center"/>
      </w:pPr>
      <w:r>
        <w:t>ПОРЯДОК</w:t>
      </w:r>
    </w:p>
    <w:p w:rsidR="00A83681" w:rsidRDefault="009E1E76">
      <w:pPr>
        <w:pStyle w:val="ConsPlusTitle0"/>
        <w:jc w:val="center"/>
      </w:pPr>
      <w:r>
        <w:t>ПРЕДОСТАВЛЕНИЯ ГРАНТА В ФОРМЕ СУБСИДИИ НА РЕАЛИЗАЦИЮ</w:t>
      </w:r>
    </w:p>
    <w:p w:rsidR="00A83681" w:rsidRDefault="009E1E76">
      <w:pPr>
        <w:pStyle w:val="ConsPlusTitle0"/>
        <w:jc w:val="center"/>
      </w:pPr>
      <w:r>
        <w:t>ПРОЕКТОВ ПО ЗАГОТОВКЕ И ПЕРЕРАБОТКЕ ДИКОРОСОВ</w:t>
      </w:r>
    </w:p>
    <w:p w:rsidR="00A83681" w:rsidRDefault="009E1E76">
      <w:pPr>
        <w:pStyle w:val="ConsPlusTitle0"/>
        <w:jc w:val="center"/>
      </w:pPr>
      <w:r>
        <w:t>(ДАЛЕЕ - ПОРЯДОК)</w:t>
      </w:r>
    </w:p>
    <w:p w:rsidR="00A83681" w:rsidRDefault="00A83681">
      <w:pPr>
        <w:pStyle w:val="ConsPlusNormal0"/>
        <w:jc w:val="center"/>
      </w:pPr>
    </w:p>
    <w:p w:rsidR="00A83681" w:rsidRDefault="009E1E76">
      <w:pPr>
        <w:pStyle w:val="ConsPlusNormal0"/>
        <w:ind w:firstLine="540"/>
        <w:jc w:val="both"/>
      </w:pPr>
      <w:r>
        <w:t>Утратил силу с 20 января 2023 года. - Постановление Правительства ХМАО - Югры от 20.01.2023 N 17-п.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9E1E76">
      <w:pPr>
        <w:pStyle w:val="ConsPlusNormal0"/>
        <w:jc w:val="right"/>
        <w:outlineLvl w:val="0"/>
      </w:pPr>
      <w:r>
        <w:t>Приложение 8</w:t>
      </w:r>
    </w:p>
    <w:p w:rsidR="00A83681" w:rsidRDefault="009E1E76">
      <w:pPr>
        <w:pStyle w:val="ConsPlusNormal0"/>
        <w:jc w:val="right"/>
      </w:pPr>
      <w:r>
        <w:t>к постановлению Правительства</w:t>
      </w:r>
    </w:p>
    <w:p w:rsidR="00A83681" w:rsidRDefault="009E1E76">
      <w:pPr>
        <w:pStyle w:val="ConsPlusNormal0"/>
        <w:jc w:val="right"/>
      </w:pPr>
      <w:r>
        <w:t>Ханты-Мансийского</w:t>
      </w:r>
    </w:p>
    <w:p w:rsidR="00A83681" w:rsidRDefault="009E1E76">
      <w:pPr>
        <w:pStyle w:val="ConsPlusNormal0"/>
        <w:jc w:val="right"/>
      </w:pPr>
      <w:r>
        <w:t>автономного округа - Югры</w:t>
      </w:r>
    </w:p>
    <w:p w:rsidR="00A83681" w:rsidRDefault="009E1E76">
      <w:pPr>
        <w:pStyle w:val="ConsPlusNormal0"/>
        <w:jc w:val="right"/>
      </w:pPr>
      <w:r>
        <w:t>от 30 декабря 2021 года N 637-п</w:t>
      </w:r>
    </w:p>
    <w:p w:rsidR="00A83681" w:rsidRDefault="00A83681">
      <w:pPr>
        <w:pStyle w:val="ConsPlusNormal0"/>
      </w:pPr>
    </w:p>
    <w:p w:rsidR="00A83681" w:rsidRDefault="009E1E76">
      <w:pPr>
        <w:pStyle w:val="ConsPlusTitle0"/>
        <w:jc w:val="center"/>
      </w:pPr>
      <w:r>
        <w:t>ПОРЯДОК</w:t>
      </w:r>
    </w:p>
    <w:p w:rsidR="00A83681" w:rsidRDefault="009E1E76">
      <w:pPr>
        <w:pStyle w:val="ConsPlusTitle0"/>
        <w:jc w:val="center"/>
      </w:pPr>
      <w:r>
        <w:t>ПРЕДОСТАВЛЕНИЯ ЕДИНОВРЕМЕННОЙ СОЦИАЛЬНОЙ ВЫПЛАТЫ ВЫПУСКНИКАМ</w:t>
      </w:r>
    </w:p>
    <w:p w:rsidR="00A83681" w:rsidRDefault="009E1E76">
      <w:pPr>
        <w:pStyle w:val="ConsPlusTitle0"/>
        <w:jc w:val="center"/>
      </w:pPr>
      <w:r>
        <w:t>ОБРАЗОВАТЕЛЬНЫХ УЧРЕЖДЕНИЙ ВЫСШЕГО, СРЕДНЕГО</w:t>
      </w:r>
    </w:p>
    <w:p w:rsidR="00A83681" w:rsidRDefault="009E1E76">
      <w:pPr>
        <w:pStyle w:val="ConsPlusTitle0"/>
        <w:jc w:val="center"/>
      </w:pPr>
      <w:r>
        <w:t>ПРОФЕССИОНАЛЬНОГО ОБРАЗОВАНИЯ (ДАЛЕ</w:t>
      </w:r>
      <w:r>
        <w:t>Е - ПОРЯДОК)</w:t>
      </w:r>
    </w:p>
    <w:p w:rsidR="00A83681" w:rsidRDefault="00A83681">
      <w:pPr>
        <w:pStyle w:val="ConsPlusNormal0"/>
        <w:jc w:val="center"/>
      </w:pPr>
    </w:p>
    <w:p w:rsidR="00A83681" w:rsidRDefault="009E1E76">
      <w:pPr>
        <w:pStyle w:val="ConsPlusNormal0"/>
        <w:ind w:firstLine="540"/>
        <w:jc w:val="both"/>
      </w:pPr>
      <w:r>
        <w:t>Утратил силу с 9 сентября 2024 года. - Постановление Правительства ХМАО - Югры от 09.09.2024 N 331-п.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9E1E76">
      <w:pPr>
        <w:pStyle w:val="ConsPlusNormal0"/>
        <w:jc w:val="right"/>
        <w:outlineLvl w:val="0"/>
      </w:pPr>
      <w:r>
        <w:t>Приложение 9</w:t>
      </w:r>
    </w:p>
    <w:p w:rsidR="00A83681" w:rsidRDefault="009E1E76">
      <w:pPr>
        <w:pStyle w:val="ConsPlusNormal0"/>
        <w:jc w:val="right"/>
      </w:pPr>
      <w:r>
        <w:t>к постановлению Правительства</w:t>
      </w:r>
    </w:p>
    <w:p w:rsidR="00A83681" w:rsidRDefault="009E1E76">
      <w:pPr>
        <w:pStyle w:val="ConsPlusNormal0"/>
        <w:jc w:val="right"/>
      </w:pPr>
      <w:r>
        <w:t>Ханты-Мансийского</w:t>
      </w:r>
    </w:p>
    <w:p w:rsidR="00A83681" w:rsidRDefault="009E1E76">
      <w:pPr>
        <w:pStyle w:val="ConsPlusNormal0"/>
        <w:jc w:val="right"/>
      </w:pPr>
      <w:r>
        <w:t>автономного округа - Югры</w:t>
      </w:r>
    </w:p>
    <w:p w:rsidR="00A83681" w:rsidRDefault="009E1E76">
      <w:pPr>
        <w:pStyle w:val="ConsPlusNormal0"/>
        <w:jc w:val="right"/>
      </w:pPr>
      <w:r>
        <w:t>от 30 декабря 2021 года N 637-п</w:t>
      </w:r>
    </w:p>
    <w:p w:rsidR="00A83681" w:rsidRDefault="00A83681">
      <w:pPr>
        <w:pStyle w:val="ConsPlusNormal0"/>
      </w:pPr>
    </w:p>
    <w:p w:rsidR="00A83681" w:rsidRDefault="009E1E76">
      <w:pPr>
        <w:pStyle w:val="ConsPlusTitle0"/>
        <w:jc w:val="center"/>
      </w:pPr>
      <w:r>
        <w:t>ПОРЯДОК</w:t>
      </w:r>
    </w:p>
    <w:p w:rsidR="00A83681" w:rsidRDefault="009E1E76">
      <w:pPr>
        <w:pStyle w:val="ConsPlusTitle0"/>
        <w:jc w:val="center"/>
      </w:pPr>
      <w:r>
        <w:t>ПРЕДОСТАВЛЕНИЯ СУБСИДИИ НА ПОВЫШЕНИЕ ПРОДУКТИВНОСТИ</w:t>
      </w:r>
    </w:p>
    <w:p w:rsidR="00A83681" w:rsidRDefault="009E1E76">
      <w:pPr>
        <w:pStyle w:val="ConsPlusTitle0"/>
        <w:jc w:val="center"/>
      </w:pPr>
      <w:r>
        <w:t>В МОЛОЧНОМ СКОТОВОДСТВЕ (ДАЛЕЕ - ПОРЯДОК)</w:t>
      </w:r>
    </w:p>
    <w:p w:rsidR="00A83681" w:rsidRDefault="00A83681">
      <w:pPr>
        <w:pStyle w:val="ConsPlusNormal0"/>
        <w:jc w:val="center"/>
      </w:pPr>
    </w:p>
    <w:p w:rsidR="00A83681" w:rsidRDefault="009E1E76">
      <w:pPr>
        <w:pStyle w:val="ConsPlusNormal0"/>
        <w:ind w:firstLine="540"/>
        <w:jc w:val="both"/>
      </w:pPr>
      <w:r>
        <w:t>Утратил силу с 19 мая 2023 года. - Постановление Правительства ХМАО - Югры от 19.05.2023 N 222-п.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9E1E76">
      <w:pPr>
        <w:pStyle w:val="ConsPlusNormal0"/>
        <w:jc w:val="right"/>
        <w:outlineLvl w:val="0"/>
      </w:pPr>
      <w:r>
        <w:t>Приложение 10</w:t>
      </w:r>
    </w:p>
    <w:p w:rsidR="00A83681" w:rsidRDefault="009E1E76">
      <w:pPr>
        <w:pStyle w:val="ConsPlusNormal0"/>
        <w:jc w:val="right"/>
      </w:pPr>
      <w:r>
        <w:t>к постановлению Правительства</w:t>
      </w:r>
    </w:p>
    <w:p w:rsidR="00A83681" w:rsidRDefault="009E1E76">
      <w:pPr>
        <w:pStyle w:val="ConsPlusNormal0"/>
        <w:jc w:val="right"/>
      </w:pPr>
      <w:r>
        <w:t>Ханты-Мансийского</w:t>
      </w:r>
    </w:p>
    <w:p w:rsidR="00A83681" w:rsidRDefault="009E1E76">
      <w:pPr>
        <w:pStyle w:val="ConsPlusNormal0"/>
        <w:jc w:val="right"/>
      </w:pPr>
      <w:r>
        <w:t>автономного округа - Югры</w:t>
      </w:r>
    </w:p>
    <w:p w:rsidR="00A83681" w:rsidRDefault="009E1E76">
      <w:pPr>
        <w:pStyle w:val="ConsPlusNormal0"/>
        <w:jc w:val="right"/>
      </w:pPr>
      <w:r>
        <w:t>от 30 декабря 2021 года N 637-п</w:t>
      </w:r>
    </w:p>
    <w:p w:rsidR="00A83681" w:rsidRDefault="00A83681">
      <w:pPr>
        <w:pStyle w:val="ConsPlusNormal0"/>
      </w:pPr>
    </w:p>
    <w:p w:rsidR="00A83681" w:rsidRDefault="009E1E76">
      <w:pPr>
        <w:pStyle w:val="ConsPlusTitle0"/>
        <w:jc w:val="center"/>
      </w:pPr>
      <w:bookmarkStart w:id="2" w:name="P245"/>
      <w:bookmarkEnd w:id="2"/>
      <w:r>
        <w:t>ПОРЯДОК</w:t>
      </w:r>
    </w:p>
    <w:p w:rsidR="00A83681" w:rsidRDefault="009E1E76">
      <w:pPr>
        <w:pStyle w:val="ConsPlusTitle0"/>
        <w:jc w:val="center"/>
      </w:pPr>
      <w:r>
        <w:t>ПРЕДОСТАВЛЕНИЯ СУБСИДИИ НА РЕАЛИЗАЦИЮ МЕРОПРИЯТИЙ</w:t>
      </w:r>
    </w:p>
    <w:p w:rsidR="00A83681" w:rsidRDefault="009E1E76">
      <w:pPr>
        <w:pStyle w:val="ConsPlusTitle0"/>
        <w:jc w:val="center"/>
      </w:pPr>
      <w:r>
        <w:t>ПО БЛАГОУСТРОЙСТВУ СЕЛЬСКИХ ТЕРРИТОРИЙ</w:t>
      </w:r>
    </w:p>
    <w:p w:rsidR="00A83681" w:rsidRDefault="009E1E76">
      <w:pPr>
        <w:pStyle w:val="ConsPlusTitle0"/>
        <w:jc w:val="center"/>
      </w:pPr>
      <w:r>
        <w:t>(ДАЛЕЕ - ПОРЯДОК)</w:t>
      </w:r>
    </w:p>
    <w:p w:rsidR="00A83681" w:rsidRDefault="00A8368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8368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681" w:rsidRDefault="00A8368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3681" w:rsidRDefault="009E1E7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3681" w:rsidRDefault="009E1E7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ХМАО - Югры от 19.08.2022 N 393-п,</w:t>
            </w:r>
          </w:p>
          <w:p w:rsidR="00A83681" w:rsidRDefault="009E1E76">
            <w:pPr>
              <w:pStyle w:val="ConsPlusNormal0"/>
              <w:jc w:val="center"/>
            </w:pPr>
            <w:r>
              <w:rPr>
                <w:color w:val="392C69"/>
              </w:rPr>
              <w:t>от 19.05.2023 N 222-п, от 15.02.2024 N 51-п, от 09.09.2024 N 331-п,</w:t>
            </w:r>
          </w:p>
          <w:p w:rsidR="00A83681" w:rsidRDefault="009E1E76">
            <w:pPr>
              <w:pStyle w:val="ConsPlusNormal0"/>
              <w:jc w:val="center"/>
            </w:pPr>
            <w:r>
              <w:rPr>
                <w:color w:val="392C69"/>
              </w:rPr>
              <w:t>от 30.06.2025 N 227-п)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681" w:rsidRDefault="00A83681">
            <w:pPr>
              <w:pStyle w:val="ConsPlusNormal0"/>
            </w:pPr>
          </w:p>
        </w:tc>
      </w:tr>
    </w:tbl>
    <w:p w:rsidR="00A83681" w:rsidRDefault="00A83681">
      <w:pPr>
        <w:pStyle w:val="ConsPlusNormal0"/>
      </w:pPr>
    </w:p>
    <w:p w:rsidR="00A83681" w:rsidRDefault="009E1E76">
      <w:pPr>
        <w:pStyle w:val="ConsPlusTitle0"/>
        <w:jc w:val="center"/>
        <w:outlineLvl w:val="1"/>
      </w:pPr>
      <w:r>
        <w:t>I. Общие положения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9E1E76">
      <w:pPr>
        <w:pStyle w:val="ConsPlusNormal0"/>
        <w:ind w:firstLine="540"/>
        <w:jc w:val="both"/>
      </w:pPr>
      <w:r>
        <w:t xml:space="preserve">1.1. Порядок определяет цели, условия, правила предоставления субсидии органам местного самоуправления муниципальных образований Ханты-Мансийского автономного округа - Югры (далее также - автономный округ) на финансовое обеспечение затрат, направленных на </w:t>
      </w:r>
      <w:r>
        <w:t>комплексное развитие сельских территорий из бюджета Ханты-Мансийского автономного округа - Югры, в том числе на условиях софинансирования за счет средств федерального бюджета на реализацию проектов по благоустройству общественных пространств на сельских те</w:t>
      </w:r>
      <w:r>
        <w:t>рриториях автономного округа в соответствии с региональным проектом "Благоустройство сельских территорий" государственной программы автономного округа "Развитие агропромышленного комплекса", утвержденной постановлением Правительства автономного округа от 1</w:t>
      </w:r>
      <w:r>
        <w:t>0 ноября 2023 года N 554-п (далее - субсидия).</w:t>
      </w:r>
    </w:p>
    <w:p w:rsidR="00A83681" w:rsidRDefault="009E1E76">
      <w:pPr>
        <w:pStyle w:val="ConsPlusNormal0"/>
        <w:jc w:val="both"/>
      </w:pPr>
      <w:r>
        <w:t>(в ред. постановления Правительства ХМАО - Югры от 15.02.2024 N 51-п)</w:t>
      </w:r>
    </w:p>
    <w:p w:rsidR="00A83681" w:rsidRDefault="009E1E76">
      <w:pPr>
        <w:pStyle w:val="ConsPlusNormal0"/>
        <w:spacing w:before="240"/>
        <w:ind w:firstLine="540"/>
        <w:jc w:val="both"/>
      </w:pPr>
      <w:bookmarkStart w:id="3" w:name="P258"/>
      <w:bookmarkEnd w:id="3"/>
      <w:r>
        <w:t>1.2. Понятия, используемые в Порядке: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сельские территории - сельские населенные пункты, поселки городского типа и межселенные территории (з</w:t>
      </w:r>
      <w:r>
        <w:t>а исключением сельских населенных пунктов и поселков городского типа, входящих в состав городского округа Ханты-Мансийск), перечень которых утвержден постановлением Правительства автономного округа от 13 марта 2020 года N 74-п;</w:t>
      </w:r>
    </w:p>
    <w:p w:rsidR="00A83681" w:rsidRDefault="009E1E76">
      <w:pPr>
        <w:pStyle w:val="ConsPlusNormal0"/>
        <w:jc w:val="both"/>
      </w:pPr>
      <w:r>
        <w:t>(в ред. постановления Правит</w:t>
      </w:r>
      <w:r>
        <w:t>ельства ХМАО - Югры от 15.02.2024 N 51-п)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проект - комплекс мероприятий по благоустройству общественных пространств на территории одного населенного пункта, расположенного на сельской территории, направленный на повышение комфортности проживания граждан, у</w:t>
      </w:r>
      <w:r>
        <w:t xml:space="preserve">лучшение санитарного и эстетического состояния территории и ее инвестиционной привлекательности (в случае необходимости проведения благоустройства площадок накопления твердых коммунальных отходов, обустройства общественных колодцев и водозаборных колонок, </w:t>
      </w:r>
      <w:r>
        <w:t>организации освещения территории в нескольких населенных пунктах одного сельского поселения объекты указанных направлений включаются в один проект);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получатель - орган местного самоуправления муниципального образования автономного округа, реализующий проек</w:t>
      </w:r>
      <w:r>
        <w:t>т;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благоустройство - деятельность по реализации комплекса мероприятий, установленных правилами благоустройства территории муниципального образования автономного округа, направленная на обеспечение и повышение комфортности условий проживания граждан, по под</w:t>
      </w:r>
      <w:r>
        <w:t>держанию и улучшению санитарного и эстетического состояния территории муниципального образования автономного округа, по содержанию территорий населенных пунктов и расположенных на них объектов, в том числе территорий общего пользования, земельных участков,</w:t>
      </w:r>
      <w:r>
        <w:t xml:space="preserve"> зданий, сооружений, строений, прилегающих территорий.</w:t>
      </w:r>
    </w:p>
    <w:p w:rsidR="00A83681" w:rsidRDefault="009E1E76">
      <w:pPr>
        <w:pStyle w:val="ConsPlusNormal0"/>
        <w:spacing w:before="240"/>
        <w:ind w:firstLine="540"/>
        <w:jc w:val="both"/>
      </w:pPr>
      <w:bookmarkStart w:id="4" w:name="P264"/>
      <w:bookmarkEnd w:id="4"/>
      <w:r>
        <w:t>1.3. Субсидию предоставляет Департамент промышленности автономного округа (далее - Департамент), до которого как до получателя бюджетных средств доведены лимиты бюджетных обязательств на предоставление</w:t>
      </w:r>
      <w:r>
        <w:t xml:space="preserve"> субсидии на соответствующий финансовый год и плановый период в пределах бюджетных ассигнований, предусмотренных законом о бюджете автономного округа, в целях софинансирования расходных обязательств органов местного самоуправления муниципальных образований</w:t>
      </w:r>
      <w:r>
        <w:t xml:space="preserve"> автономного округа, возникающих при реализации мероприятий (результатов) муниципальных программ, направленных на реализацию проектов по следующим направлениям:</w:t>
      </w:r>
    </w:p>
    <w:p w:rsidR="00A83681" w:rsidRDefault="009E1E76">
      <w:pPr>
        <w:pStyle w:val="ConsPlusNormal0"/>
        <w:jc w:val="both"/>
      </w:pPr>
      <w:r>
        <w:t>(в ред. постановлений Правительства ХМАО - Югры от 15.02.2024 N 51-п, от 30.06.2025 N 227-п)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со</w:t>
      </w:r>
      <w:r>
        <w:t>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организация освещения территории, включая архитектурную подсв</w:t>
      </w:r>
      <w:r>
        <w:t>етку зданий, строений, сооружений, в том числе с использованием энергосберегающих технологий;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организация пешеходных коммуникаций, в том числе тротуаров, аллей, велосипедных дорожек, тропинок;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создание и обустройство мест автомобильных и велосипедных парко</w:t>
      </w:r>
      <w:r>
        <w:t>вок;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ремонтно-восстановительные работы улично-дорожной сети и дворовых проездов;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организация оформления фасадов (внешнего вида) зданий (административных зданий, объектов социальной сферы, объектов инфраструктуры и др.), находящихся в муниципальной собствен</w:t>
      </w:r>
      <w:r>
        <w:t>ности, а также установка (обустройство) ограждений, прилегающих к общественным территориям, газонных и тротуарных ограждений;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обустройство территории в целях обеспечения беспрепятственного передвижения инвалидов и других маломобильных групп населения;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орга</w:t>
      </w:r>
      <w:r>
        <w:t>низация ливневых стоков;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обустройство общественных колодцев и водоразборных колонок;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обустройство площадок накопления твердых коммунальных отходов;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сохранение и восстановление природных ландшафтов и историко-культурных памятников.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Элементы благоустройства </w:t>
      </w:r>
      <w:r>
        <w:t xml:space="preserve">и виды работ, включаемые в проекты, утверждает приказом Департамент и размещает его на своем официальном сайте в сети Интернет по адресу </w:t>
      </w:r>
      <w:hyperlink r:id="rId9">
        <w:r>
          <w:rPr>
            <w:color w:val="0000FF"/>
          </w:rPr>
          <w:t>www.depprom.admhmao.ru</w:t>
        </w:r>
      </w:hyperlink>
      <w:r>
        <w:t xml:space="preserve"> (далее - сайт) в течение 3 рабочих дней с даты его под</w:t>
      </w:r>
      <w:r>
        <w:t>писания.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Получателю предоставляется субсидия на реализацию не более 1 проекта в год.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Субсидия предоставляется органам местного самоуправления муниципальных образований автономного округа из бюджета автономного округа в том числе на условиях софинансировани</w:t>
      </w:r>
      <w:r>
        <w:t>я за счет средств, поступивших из федерального бюджета в соответствии с приложением 7 к государственной программе Российской Федерации "Комплексное развитие сельских территорий", утвержденной постановлением Правительства Российской Федерации от 31 мая 2019</w:t>
      </w:r>
      <w:r>
        <w:t xml:space="preserve"> года N 696.</w:t>
      </w:r>
    </w:p>
    <w:p w:rsidR="00A83681" w:rsidRDefault="009E1E76">
      <w:pPr>
        <w:pStyle w:val="ConsPlusNormal0"/>
        <w:jc w:val="both"/>
      </w:pPr>
      <w:r>
        <w:t>(абзац введен постановлением Правительства ХМАО - Югры от 15.02.2024 N 51-п)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1.4. Размер предоставляемой субсидии из бюджета автономного округа муниципальному образованию на реализацию проекта определяется отдельно по каждому проекту, ставшему победителем в конкурсе, исходя из оценки затрат на его реализацию, с учетом предельного у</w:t>
      </w:r>
      <w:r>
        <w:t>ровня софинансирования расходного обязательства муниципального образования из бюджета автономного округа, но не более 3,0 млн рублей.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Уровень софинансирования расходных обязательств муниципального образования на реализацию 1 проекта за счет средств бюджета</w:t>
      </w:r>
      <w:r>
        <w:t xml:space="preserve"> автономного округа и средств местных бюджетов устанавливается с учетом уровня расчетной бюджетной обеспеченности муниципальных образований автономного округа: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при уровне расчетной бюджетной обеспеченности от 0,1 до 1,5: за счет средств автономного округа </w:t>
      </w:r>
      <w:r>
        <w:t>- не более 70%, за счет средств местных бюджетов - не менее 30% от стоимости проекта (с учетом обязательного вклада граждан и (или) юридических лиц (индивидуальных предпринимателей), общественных (включая волонтерские) организаций в различных формах, в том</w:t>
      </w:r>
      <w:r>
        <w:t xml:space="preserve"> числе в форме денежных средств, трудового участия, волонтерской деятельности, предоставления помещений и технических средств);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при уровне расчетной бюджетной обеспеченности от 1,6 и выше: за счет средств автономного округа - не более 65%, за счет средств местных бюджетов - не менее 35% от стоимости проекта (с учетом обязательного вклада граждан и (или) юридических лиц (индивидуаль</w:t>
      </w:r>
      <w:r>
        <w:t>ных предпринимателей), общественных (включая волонтерские) организаций в различных формах, в том числе в форме денежных средств, трудового участия, волонтерской деятельности, предоставления помещений и технических средств).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За 5 рабочих дней до даты издани</w:t>
      </w:r>
      <w:r>
        <w:t>я приказа об объявлении конкурса Департамент утверждает приказом объем доли вклада граждан и (или) юридических лиц (индивидуальных предпринимателей).</w:t>
      </w:r>
    </w:p>
    <w:p w:rsidR="00A83681" w:rsidRDefault="009E1E76">
      <w:pPr>
        <w:pStyle w:val="ConsPlusNormal0"/>
        <w:jc w:val="both"/>
      </w:pPr>
      <w:r>
        <w:t>(п. 1.4 в ред. постановления Правительства ХМАО - Югры от 15.02.2024 N 51-п)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1.5. Работы, выполняемые по п</w:t>
      </w:r>
      <w:r>
        <w:t>роекту, должны быть завершены до 31 декабря года, в котором получена субсидия.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Абзац утратил силу с 15 февраля 2024 года. - Постановление Правительства ХМАО - Югры от 15.02.2024 N 51-п.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Результатом использования субсидии является реализация проекта до конц</w:t>
      </w:r>
      <w:r>
        <w:t>а финансового года, в котором предоставлена субсидия.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Эффективность использования субсидии ежегодно оценивает Департамент посредством сравнения фактически достигнутого значения результата использования субсидии за соответствующий год со значением результат</w:t>
      </w:r>
      <w:r>
        <w:t>а использования субсидии, предусмотренным соглашением о предоставлении субсидии.</w:t>
      </w:r>
    </w:p>
    <w:p w:rsidR="00A83681" w:rsidRDefault="009E1E76">
      <w:pPr>
        <w:pStyle w:val="ConsPlusNormal0"/>
        <w:spacing w:before="240"/>
        <w:ind w:firstLine="540"/>
        <w:jc w:val="both"/>
      </w:pPr>
      <w:bookmarkStart w:id="5" w:name="P291"/>
      <w:bookmarkEnd w:id="5"/>
      <w:r>
        <w:t>1.6. Предоставление субсидии осуществляется по результатам конкурса.</w:t>
      </w:r>
    </w:p>
    <w:p w:rsidR="00A83681" w:rsidRDefault="009E1E76">
      <w:pPr>
        <w:pStyle w:val="ConsPlusNormal0"/>
        <w:jc w:val="both"/>
      </w:pPr>
      <w:r>
        <w:t>(в ред. постановления Правительства ХМАО - Югры от 15.02.2024 N 51-п)</w:t>
      </w:r>
    </w:p>
    <w:p w:rsidR="00A83681" w:rsidRDefault="00A83681">
      <w:pPr>
        <w:pStyle w:val="ConsPlusNormal0"/>
        <w:jc w:val="center"/>
      </w:pPr>
    </w:p>
    <w:p w:rsidR="00A83681" w:rsidRDefault="009E1E76">
      <w:pPr>
        <w:pStyle w:val="ConsPlusTitle0"/>
        <w:jc w:val="center"/>
        <w:outlineLvl w:val="1"/>
      </w:pPr>
      <w:r>
        <w:t>II. Порядок и условия проведения ко</w:t>
      </w:r>
      <w:r>
        <w:t>нкурса</w:t>
      </w:r>
    </w:p>
    <w:p w:rsidR="00A83681" w:rsidRDefault="00A83681">
      <w:pPr>
        <w:pStyle w:val="ConsPlusNormal0"/>
        <w:jc w:val="center"/>
      </w:pPr>
    </w:p>
    <w:p w:rsidR="00A83681" w:rsidRDefault="009E1E76">
      <w:pPr>
        <w:pStyle w:val="ConsPlusNormal0"/>
        <w:ind w:firstLine="540"/>
        <w:jc w:val="both"/>
      </w:pPr>
      <w:bookmarkStart w:id="6" w:name="P296"/>
      <w:bookmarkEnd w:id="6"/>
      <w:r>
        <w:t>2.1. Департамент приказом объявляет конкурс.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Срок его проведения, форму заявки на участие в конкурсе, место его проведения утверждает Департамент.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Конкурс проводится не реже 1 раза в год при наличии лимитов бюджетных обязательств в бюджете автономн</w:t>
      </w:r>
      <w:r>
        <w:t>ого округа, предусмотренных для предоставления субсидии на соответствующий финансовый год и плановый период.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Департамент в течение 3 рабочих дней с даты объявления конкурса размещает информацию о его проведении на сайте и направляет ее в органы местного са</w:t>
      </w:r>
      <w:r>
        <w:t>моуправления муниципальных образований автономного округа, в которой указывает: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даты начала и окончания приема документов, порядок, условия и критерии отбора получателей, порядок предоставления субсидии, формы и перечень документов, необходимых для предста</w:t>
      </w:r>
      <w:r>
        <w:t>вления в Департамент, форму соглашения о предоставлении субсидии.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Срок приема документов для участия в конкурсе составляет не более 30 календарных дней с даты его объявления.</w:t>
      </w:r>
    </w:p>
    <w:p w:rsidR="00A83681" w:rsidRDefault="009E1E76">
      <w:pPr>
        <w:pStyle w:val="ConsPlusNormal0"/>
        <w:spacing w:before="240"/>
        <w:ind w:firstLine="540"/>
        <w:jc w:val="both"/>
      </w:pPr>
      <w:bookmarkStart w:id="7" w:name="P302"/>
      <w:bookmarkEnd w:id="7"/>
      <w:r>
        <w:t>2.2. Критерии отбора проектов: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площадь, на которой реализуется проект;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обязательн</w:t>
      </w:r>
      <w:r>
        <w:t>ый вклад граждан, индивидуальных предпринимателей, юридических лиц от доли софинансирования получателя средств бюджета автономного округа;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численность сельского населения, подтвердившего участие в реализации проекта.</w:t>
      </w:r>
    </w:p>
    <w:p w:rsidR="00A83681" w:rsidRDefault="009E1E76">
      <w:pPr>
        <w:pStyle w:val="ConsPlusNormal0"/>
        <w:spacing w:before="240"/>
        <w:ind w:firstLine="540"/>
        <w:jc w:val="both"/>
      </w:pPr>
      <w:bookmarkStart w:id="8" w:name="P306"/>
      <w:bookmarkEnd w:id="8"/>
      <w:r>
        <w:t>2.3. Условия участия в конкурсе: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наличие схемы территориального планирования получателя и генерального плана сельского поселения, где предполагается реализация проекта;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наличие утвержденной муниципальной программы, связанной с реализацией проекта, по направлениям, указанным в </w:t>
      </w:r>
      <w:hyperlink w:anchor="P264" w:tooltip="1.3. Субсидию предоставляет Департамент промышленности автономного округа (далее - Департамент), до которого как до получателя бюджетных средств доведены лимиты бюджетных обязательств на предоставление субсидии на соответствующий финансовый год и плановый пери">
        <w:r>
          <w:rPr>
            <w:color w:val="0000FF"/>
          </w:rPr>
          <w:t>пункте 1.3</w:t>
        </w:r>
      </w:hyperlink>
      <w:r>
        <w:t xml:space="preserve"> Порядка.</w:t>
      </w:r>
    </w:p>
    <w:p w:rsidR="00A83681" w:rsidRDefault="009E1E76">
      <w:pPr>
        <w:pStyle w:val="ConsPlusNormal0"/>
        <w:spacing w:before="240"/>
        <w:ind w:firstLine="540"/>
        <w:jc w:val="both"/>
      </w:pPr>
      <w:bookmarkStart w:id="9" w:name="P309"/>
      <w:bookmarkEnd w:id="9"/>
      <w:r>
        <w:t>2.4. С целью участия в конкурсе получатели представляют в Департамент следующие документы (подлинники или их заверенные копии):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заявку на участие в конкурсе по форме, установленной Департаментом и размещенной на</w:t>
      </w:r>
      <w:r>
        <w:t xml:space="preserve"> сайте (далее - заявка);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паспорт проекта, на реализацию которого предоставляется субсидия, по форме, установленной Департаментом и размещенной на сайте; видео и слайды проекта на бумажном либо электронном носителе, содержащий эскизные, планировочные решени</w:t>
      </w:r>
      <w:r>
        <w:t>я с обоснованием их выбора;</w:t>
      </w:r>
    </w:p>
    <w:p w:rsidR="00A83681" w:rsidRDefault="009E1E76">
      <w:pPr>
        <w:pStyle w:val="ConsPlusNormal0"/>
        <w:jc w:val="both"/>
      </w:pPr>
      <w:r>
        <w:t>(в ред. постановления Правительства ХМАО - Югры от 09.09.2024 N 331-п)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выписку из муниципальной программы, подтверждающую запланированные мероприятия, связанные с реализацией проекта;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протокол собрания общественного обсуждения н</w:t>
      </w:r>
      <w:r>
        <w:t>еобходимости реализации проекта (соглашение, решение схода граждан), подтверждающий совместное участие органов местного самоуправления муниципальных образований автономного округа, граждан, юридических лиц и индивидуальных предпринимателей;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копии утвержден</w:t>
      </w:r>
      <w:r>
        <w:t>ных руководителем уполномоченного органа местного самоуправления муниципального образования автономного округа локальных сметных расчетов в ценах, сложившихся по состоянию на год подачи заявки;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гарантийное письмо, подписанное руководителем уполномоченного </w:t>
      </w:r>
      <w:r>
        <w:t>органа местного самоуправления муниципального образования автономного округа, подтверждающее выделение из местного бюджета необходимых объемов бюджетных ассигнований в целях софинансирования проекта;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сведения о неденежном вкладе населения и (или) юридическ</w:t>
      </w:r>
      <w:r>
        <w:t>их лиц, индивидуальных предпринимателей, крестьянских (фермерских) хозяйств, и спонсоров по форме, утвержденной Департаментом (расчетные суммы включаются в стоимость проекта, проектно-сметную документацию на проект и (или) локальный сметный расчет), с прил</w:t>
      </w:r>
      <w:r>
        <w:t>ожением подтверждающих документов;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документ, обосновывающий сметную стоимость реализации проекта, утвержденного получателем сметного расчета, коммерческих предложений.</w:t>
      </w:r>
    </w:p>
    <w:p w:rsidR="00A83681" w:rsidRDefault="009E1E76">
      <w:pPr>
        <w:pStyle w:val="ConsPlusNormal0"/>
        <w:jc w:val="both"/>
      </w:pPr>
      <w:r>
        <w:t>(абзац введен постановлением Правительства ХМАО - Югры от 09.09.2024 N 331-п)</w:t>
      </w:r>
    </w:p>
    <w:p w:rsidR="00A83681" w:rsidRDefault="009E1E76">
      <w:pPr>
        <w:pStyle w:val="ConsPlusNormal0"/>
        <w:spacing w:before="240"/>
        <w:ind w:firstLine="540"/>
        <w:jc w:val="both"/>
      </w:pPr>
      <w:bookmarkStart w:id="10" w:name="P320"/>
      <w:bookmarkEnd w:id="10"/>
      <w:r>
        <w:t>2.5. Докум</w:t>
      </w:r>
      <w:r>
        <w:t xml:space="preserve">енты (их копии), предусмотренные в </w:t>
      </w:r>
      <w:hyperlink w:anchor="P309" w:tooltip="2.4. С целью участия в конкурсе получатели представляют в Департамент следующие документы (подлинники или их заверенные копии):">
        <w:r>
          <w:rPr>
            <w:color w:val="0000FF"/>
          </w:rPr>
          <w:t>пункте 2.4</w:t>
        </w:r>
      </w:hyperlink>
      <w:r>
        <w:t xml:space="preserve"> Порядка (далее - документы), получатель представля</w:t>
      </w:r>
      <w:r>
        <w:t>ет непосредственно или почтовым отправлением в Департамент по адресу: 628011, Ханты-Мансийский автономный округ - Югра, г. Ханты-Мансийск, ул. Рознина, д. 64, сформированными в 1 прошнурованный и пронумерованный комплект, который скрепляется печатью на обо</w:t>
      </w:r>
      <w:r>
        <w:t>роте последнего листа с указанием Ф.И.О. ответственного за подготовку документов, должности, даты и подписи. Наименования, номера и даты документов, количество листов в них вносятся в опись, оригинал которой с отметкой о дате, времени и должностном лице Де</w:t>
      </w:r>
      <w:r>
        <w:t>партамента, принявшем их, остается у получателя, копия прилагается к документам.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2.6. Должностное лицо Департамента, ответственное за прием и регистрацию документов, в течение 1 рабочего дня с даты поступления регистрирует их и передает должностному лицу Д</w:t>
      </w:r>
      <w:r>
        <w:t>епартамента, ответственному за их рассмотрение.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Уведомление о регистрации документов должностное лицо Департамента вручает получателю непосредственно или направляет почтовой связью в течение 2 рабочих дней с даты регистрации уведомления, подписанного руков</w:t>
      </w:r>
      <w:r>
        <w:t>одителем Департамента или лицом, его замещающим.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2.7. Должностное лицо Департамента, ответственное за рассмотрение документов, в течение 10 рабочих дней с даты окончания приема документов рассматривает их на предмет соответствия Порядку и достоверности сод</w:t>
      </w:r>
      <w:r>
        <w:t>ержащихся в них сведений.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При выявлении оснований для отказа участия в конкурсе, предусмотренных </w:t>
      </w:r>
      <w:hyperlink w:anchor="P327" w:tooltip="2.8. Основания для отказа в участии в конкурсе:">
        <w:r>
          <w:rPr>
            <w:color w:val="0000FF"/>
          </w:rPr>
          <w:t>пунктом 2.8</w:t>
        </w:r>
      </w:hyperlink>
      <w:r>
        <w:t xml:space="preserve"> Порядка, должностное лицо Департамента, ответственное за рассмотрен</w:t>
      </w:r>
      <w:r>
        <w:t>ие документов, в течение 2 рабочих дней с даты окончания рассмотрения документов, направляет почтовым отправлением или вручает получателю непосредственно уведомление об отказе в участии в конкурсе, подписанное руководителем Департамента или лицом, его заме</w:t>
      </w:r>
      <w:r>
        <w:t>щающим.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При отсутствии оснований для отказа в участии в конкурсе должностное лицо Департамента, ответственное за рассмотрение документов, направляет документы на рассмотрение комиссии по оценке и отбору заявок на предоставление субсидий, грантов в форме су</w:t>
      </w:r>
      <w:r>
        <w:t>бсидий (далее - комиссия), формируемой согласно приказу Департамента.</w:t>
      </w:r>
    </w:p>
    <w:p w:rsidR="00A83681" w:rsidRDefault="009E1E76">
      <w:pPr>
        <w:pStyle w:val="ConsPlusNormal0"/>
        <w:jc w:val="both"/>
      </w:pPr>
      <w:r>
        <w:t>(в ред. постановления Правительства ХМАО - Югры от 19.05.2023 N 222-п)</w:t>
      </w:r>
    </w:p>
    <w:p w:rsidR="00A83681" w:rsidRDefault="009E1E76">
      <w:pPr>
        <w:pStyle w:val="ConsPlusNormal0"/>
        <w:spacing w:before="240"/>
        <w:ind w:firstLine="540"/>
        <w:jc w:val="both"/>
      </w:pPr>
      <w:bookmarkStart w:id="11" w:name="P327"/>
      <w:bookmarkEnd w:id="11"/>
      <w:r>
        <w:t>2.8. Основания для отказа в участии в конкурсе: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несоответствие получателя, проекта условиям, установленным </w:t>
      </w:r>
      <w:hyperlink w:anchor="P258" w:tooltip="1.2. Понятия, используемые в Порядке:">
        <w:r>
          <w:rPr>
            <w:color w:val="0000FF"/>
          </w:rPr>
          <w:t>пунктами 1.2</w:t>
        </w:r>
      </w:hyperlink>
      <w:r>
        <w:t xml:space="preserve"> - </w:t>
      </w:r>
      <w:hyperlink w:anchor="P291" w:tooltip="1.6. Предоставление субсидии осуществляется по результатам конкурса.">
        <w:r>
          <w:rPr>
            <w:color w:val="0000FF"/>
          </w:rPr>
          <w:t>1.6</w:t>
        </w:r>
      </w:hyperlink>
      <w:r>
        <w:t xml:space="preserve">, </w:t>
      </w:r>
      <w:hyperlink w:anchor="P302" w:tooltip="2.2. Критерии отбора проектов:">
        <w:r>
          <w:rPr>
            <w:color w:val="0000FF"/>
          </w:rPr>
          <w:t>2.2</w:t>
        </w:r>
      </w:hyperlink>
      <w:r>
        <w:t>,</w:t>
      </w:r>
      <w:r>
        <w:t xml:space="preserve"> </w:t>
      </w:r>
      <w:hyperlink w:anchor="P306" w:tooltip="2.3. Условия участия в конкурсе:">
        <w:r>
          <w:rPr>
            <w:color w:val="0000FF"/>
          </w:rPr>
          <w:t>2.3</w:t>
        </w:r>
      </w:hyperlink>
      <w:r>
        <w:t xml:space="preserve"> Порядка;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нарушение срока представления документов в соответствии с </w:t>
      </w:r>
      <w:hyperlink w:anchor="P296" w:tooltip="2.1. Департамент приказом объявляет конкурс.">
        <w:r>
          <w:rPr>
            <w:color w:val="0000FF"/>
          </w:rPr>
          <w:t>пунктом 2.1</w:t>
        </w:r>
      </w:hyperlink>
      <w:r>
        <w:t xml:space="preserve"> Порядка;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непредставление (пред</w:t>
      </w:r>
      <w:r>
        <w:t>ставление не в полном объеме) документов;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представление документов с нарушением требований к их оформлению, установленных </w:t>
      </w:r>
      <w:hyperlink w:anchor="P309" w:tooltip="2.4. С целью участия в конкурсе получатели представляют в Департамент следующие документы (подлинники или их заверенные копии):">
        <w:r>
          <w:rPr>
            <w:color w:val="0000FF"/>
          </w:rPr>
          <w:t>пунктами 2.4</w:t>
        </w:r>
      </w:hyperlink>
      <w:r>
        <w:t xml:space="preserve">, </w:t>
      </w:r>
      <w:hyperlink w:anchor="P320" w:tooltip="2.5. Документы (их копии), предусмотренные в пункте 2.4 Порядка (далее - документы), получатель представляет непосредственно или почтовым отправлением в Департамент по адресу: 628011, Ханты-Мансийский автономный округ - Югра, г. Ханты-Мансийск, ул. Рознина, д.">
        <w:r>
          <w:rPr>
            <w:color w:val="0000FF"/>
          </w:rPr>
          <w:t>2.5</w:t>
        </w:r>
      </w:hyperlink>
      <w:r>
        <w:t xml:space="preserve"> Порядка;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недостоверность информации, содержащейся в документах, представленных получателем.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2.9. Комиссия в течение 5 рабочих дней с даты получения документов рассматривает их, составляет рейтинг согласно </w:t>
      </w:r>
      <w:hyperlink w:anchor="P339" w:tooltip="Критерии оценки проектов">
        <w:r>
          <w:rPr>
            <w:color w:val="0000FF"/>
          </w:rPr>
          <w:t>таблице</w:t>
        </w:r>
      </w:hyperlink>
      <w:r>
        <w:t>, подписывает протокол заседания комиссии (далее - протокол) и направляет его в</w:t>
      </w:r>
      <w:r>
        <w:t xml:space="preserve"> Департамент.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Департамент в течение 5 рабочих дней с даты подписания протокола размещает его на сайте, утверждает приказом перечень проектов, сформированных и отобранных на конкурсной основе (далее - перечень проектов).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Прошедшим конкурс считается получате</w:t>
      </w:r>
      <w:r>
        <w:t>ль, чей проект набрал по итогам рейтингования не менее 9 баллов.</w:t>
      </w:r>
    </w:p>
    <w:p w:rsidR="00A83681" w:rsidRDefault="00A83681">
      <w:pPr>
        <w:pStyle w:val="ConsPlusNormal0"/>
        <w:jc w:val="right"/>
      </w:pPr>
    </w:p>
    <w:p w:rsidR="00A83681" w:rsidRDefault="009E1E76">
      <w:pPr>
        <w:pStyle w:val="ConsPlusNormal0"/>
        <w:jc w:val="right"/>
      </w:pPr>
      <w:r>
        <w:t>Таблица</w:t>
      </w:r>
    </w:p>
    <w:p w:rsidR="00A83681" w:rsidRDefault="00A83681">
      <w:pPr>
        <w:pStyle w:val="ConsPlusNormal0"/>
        <w:jc w:val="right"/>
      </w:pPr>
    </w:p>
    <w:p w:rsidR="00A83681" w:rsidRDefault="009E1E76">
      <w:pPr>
        <w:pStyle w:val="ConsPlusNormal0"/>
        <w:jc w:val="center"/>
      </w:pPr>
      <w:bookmarkStart w:id="12" w:name="P339"/>
      <w:bookmarkEnd w:id="12"/>
      <w:r>
        <w:t>Критерии оценки проектов</w:t>
      </w:r>
    </w:p>
    <w:p w:rsidR="00A83681" w:rsidRDefault="00A83681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2268"/>
        <w:gridCol w:w="3118"/>
        <w:gridCol w:w="1134"/>
      </w:tblGrid>
      <w:tr w:rsidR="00A83681">
        <w:tc>
          <w:tcPr>
            <w:tcW w:w="567" w:type="dxa"/>
          </w:tcPr>
          <w:p w:rsidR="00A83681" w:rsidRDefault="009E1E76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984" w:type="dxa"/>
          </w:tcPr>
          <w:p w:rsidR="00A83681" w:rsidRDefault="009E1E76">
            <w:pPr>
              <w:pStyle w:val="ConsPlusNormal0"/>
              <w:jc w:val="center"/>
            </w:pPr>
            <w:r>
              <w:t>Наименование критерия</w:t>
            </w:r>
          </w:p>
        </w:tc>
        <w:tc>
          <w:tcPr>
            <w:tcW w:w="2268" w:type="dxa"/>
          </w:tcPr>
          <w:p w:rsidR="00A83681" w:rsidRDefault="009E1E76">
            <w:pPr>
              <w:pStyle w:val="ConsPlusNormal0"/>
              <w:jc w:val="center"/>
            </w:pPr>
            <w:r>
              <w:t>Описание критерия</w:t>
            </w:r>
          </w:p>
        </w:tc>
        <w:tc>
          <w:tcPr>
            <w:tcW w:w="3118" w:type="dxa"/>
          </w:tcPr>
          <w:p w:rsidR="00A83681" w:rsidRDefault="009E1E76">
            <w:pPr>
              <w:pStyle w:val="ConsPlusNormal0"/>
              <w:jc w:val="center"/>
            </w:pPr>
            <w:r>
              <w:t>Характеристика критерия</w:t>
            </w:r>
          </w:p>
        </w:tc>
        <w:tc>
          <w:tcPr>
            <w:tcW w:w="1134" w:type="dxa"/>
          </w:tcPr>
          <w:p w:rsidR="00A83681" w:rsidRDefault="009E1E76">
            <w:pPr>
              <w:pStyle w:val="ConsPlusNormal0"/>
              <w:jc w:val="center"/>
            </w:pPr>
            <w:r>
              <w:t>Балльная оценка</w:t>
            </w:r>
          </w:p>
        </w:tc>
      </w:tr>
      <w:tr w:rsidR="00A83681">
        <w:tc>
          <w:tcPr>
            <w:tcW w:w="567" w:type="dxa"/>
            <w:vMerge w:val="restart"/>
          </w:tcPr>
          <w:p w:rsidR="00A83681" w:rsidRDefault="009E1E76">
            <w:pPr>
              <w:pStyle w:val="ConsPlusNormal0"/>
            </w:pPr>
            <w:r>
              <w:t>1.</w:t>
            </w:r>
          </w:p>
        </w:tc>
        <w:tc>
          <w:tcPr>
            <w:tcW w:w="1984" w:type="dxa"/>
            <w:vMerge w:val="restart"/>
          </w:tcPr>
          <w:p w:rsidR="00A83681" w:rsidRDefault="009E1E76">
            <w:pPr>
              <w:pStyle w:val="ConsPlusNormal0"/>
            </w:pPr>
            <w:r>
              <w:t>Комплексность и качество предпроектного исследования территории</w:t>
            </w:r>
          </w:p>
        </w:tc>
        <w:tc>
          <w:tcPr>
            <w:tcW w:w="2268" w:type="dxa"/>
            <w:vMerge w:val="restart"/>
          </w:tcPr>
          <w:p w:rsidR="00A83681" w:rsidRDefault="009E1E76">
            <w:pPr>
              <w:pStyle w:val="ConsPlusNormal0"/>
            </w:pPr>
            <w:r>
              <w:t>При формировании проекта проведено предпроектное исследование территории, при котором выявлены основные предпочтения жителей по реализации проекта</w:t>
            </w:r>
          </w:p>
        </w:tc>
        <w:tc>
          <w:tcPr>
            <w:tcW w:w="3118" w:type="dxa"/>
          </w:tcPr>
          <w:p w:rsidR="00A83681" w:rsidRDefault="009E1E76">
            <w:pPr>
              <w:pStyle w:val="ConsPlusNormal0"/>
            </w:pPr>
            <w:r>
              <w:t>определены границы участка размещения объектов</w:t>
            </w:r>
          </w:p>
        </w:tc>
        <w:tc>
          <w:tcPr>
            <w:tcW w:w="1134" w:type="dxa"/>
          </w:tcPr>
          <w:p w:rsidR="00A83681" w:rsidRDefault="009E1E76">
            <w:pPr>
              <w:pStyle w:val="ConsPlusNormal0"/>
            </w:pPr>
            <w:r>
              <w:t>1</w:t>
            </w:r>
          </w:p>
        </w:tc>
      </w:tr>
      <w:tr w:rsidR="00A83681"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3118" w:type="dxa"/>
          </w:tcPr>
          <w:p w:rsidR="00A83681" w:rsidRDefault="009E1E76">
            <w:pPr>
              <w:pStyle w:val="ConsPlusNormal0"/>
            </w:pPr>
            <w:r>
              <w:t>определены проблемы по благоустройству территории, требу</w:t>
            </w:r>
            <w:r>
              <w:t>ющие решения</w:t>
            </w:r>
          </w:p>
        </w:tc>
        <w:tc>
          <w:tcPr>
            <w:tcW w:w="1134" w:type="dxa"/>
          </w:tcPr>
          <w:p w:rsidR="00A83681" w:rsidRDefault="009E1E76">
            <w:pPr>
              <w:pStyle w:val="ConsPlusNormal0"/>
            </w:pPr>
            <w:r>
              <w:t>1</w:t>
            </w:r>
          </w:p>
        </w:tc>
      </w:tr>
      <w:tr w:rsidR="00A83681"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3118" w:type="dxa"/>
          </w:tcPr>
          <w:p w:rsidR="00A83681" w:rsidRDefault="009E1E76">
            <w:pPr>
              <w:pStyle w:val="ConsPlusNormal0"/>
            </w:pPr>
            <w:r>
              <w:t>проведен опрос (голосование) жителей с целью определения приоритетных направлений развития территории</w:t>
            </w:r>
          </w:p>
        </w:tc>
        <w:tc>
          <w:tcPr>
            <w:tcW w:w="1134" w:type="dxa"/>
          </w:tcPr>
          <w:p w:rsidR="00A83681" w:rsidRDefault="009E1E76">
            <w:pPr>
              <w:pStyle w:val="ConsPlusNormal0"/>
            </w:pPr>
            <w:r>
              <w:t>1</w:t>
            </w:r>
          </w:p>
        </w:tc>
      </w:tr>
      <w:tr w:rsidR="00A83681">
        <w:tc>
          <w:tcPr>
            <w:tcW w:w="567" w:type="dxa"/>
            <w:vMerge w:val="restart"/>
          </w:tcPr>
          <w:p w:rsidR="00A83681" w:rsidRDefault="009E1E76">
            <w:pPr>
              <w:pStyle w:val="ConsPlusNormal0"/>
            </w:pPr>
            <w:r>
              <w:t>2.</w:t>
            </w:r>
          </w:p>
        </w:tc>
        <w:tc>
          <w:tcPr>
            <w:tcW w:w="1984" w:type="dxa"/>
            <w:vMerge w:val="restart"/>
          </w:tcPr>
          <w:p w:rsidR="00A83681" w:rsidRDefault="009E1E76">
            <w:pPr>
              <w:pStyle w:val="ConsPlusNormal0"/>
            </w:pPr>
            <w:r>
              <w:t>Вовлечение граждан в проектирование</w:t>
            </w:r>
          </w:p>
        </w:tc>
        <w:tc>
          <w:tcPr>
            <w:tcW w:w="2268" w:type="dxa"/>
            <w:vMerge w:val="restart"/>
          </w:tcPr>
          <w:p w:rsidR="00A83681" w:rsidRDefault="009E1E76">
            <w:pPr>
              <w:pStyle w:val="ConsPlusNormal0"/>
            </w:pPr>
            <w:r>
              <w:t>В формировании проекта активно участвовали представители различных социальных групп населения</w:t>
            </w:r>
          </w:p>
        </w:tc>
        <w:tc>
          <w:tcPr>
            <w:tcW w:w="3118" w:type="dxa"/>
          </w:tcPr>
          <w:p w:rsidR="00A83681" w:rsidRDefault="009E1E76">
            <w:pPr>
              <w:pStyle w:val="ConsPlusNormal0"/>
            </w:pPr>
            <w:r>
              <w:t>организовано общественное обсуждение проекта</w:t>
            </w:r>
          </w:p>
        </w:tc>
        <w:tc>
          <w:tcPr>
            <w:tcW w:w="1134" w:type="dxa"/>
          </w:tcPr>
          <w:p w:rsidR="00A83681" w:rsidRDefault="009E1E76">
            <w:pPr>
              <w:pStyle w:val="ConsPlusNormal0"/>
            </w:pPr>
            <w:r>
              <w:t>1</w:t>
            </w:r>
          </w:p>
        </w:tc>
      </w:tr>
      <w:tr w:rsidR="00A83681"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3118" w:type="dxa"/>
          </w:tcPr>
          <w:p w:rsidR="00A83681" w:rsidRDefault="009E1E76">
            <w:pPr>
              <w:pStyle w:val="ConsPlusNormal0"/>
            </w:pPr>
            <w:r>
              <w:t>в обсуждении проекта приняли участие представители различных некоммерческих организаций, бюджетных учреждений, учреждений образования и культуры, религиозных организаций, активных групп жителей, бизнес-сообщества и др.</w:t>
            </w:r>
          </w:p>
        </w:tc>
        <w:tc>
          <w:tcPr>
            <w:tcW w:w="1134" w:type="dxa"/>
          </w:tcPr>
          <w:p w:rsidR="00A83681" w:rsidRDefault="009E1E76">
            <w:pPr>
              <w:pStyle w:val="ConsPlusNormal0"/>
            </w:pPr>
            <w:r>
              <w:t>1</w:t>
            </w:r>
          </w:p>
        </w:tc>
      </w:tr>
      <w:tr w:rsidR="00A83681"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3118" w:type="dxa"/>
          </w:tcPr>
          <w:p w:rsidR="00A83681" w:rsidRDefault="009E1E76">
            <w:pPr>
              <w:pStyle w:val="ConsPlusNormal0"/>
            </w:pPr>
            <w:r>
              <w:t>к разработке проекта привлечены архитектурные и ландшафтные дизайнеры, специалисты по благоустройству, представлен разработанный ими эскиз проекта</w:t>
            </w:r>
          </w:p>
        </w:tc>
        <w:tc>
          <w:tcPr>
            <w:tcW w:w="1134" w:type="dxa"/>
          </w:tcPr>
          <w:p w:rsidR="00A83681" w:rsidRDefault="009E1E76">
            <w:pPr>
              <w:pStyle w:val="ConsPlusNormal0"/>
            </w:pPr>
            <w:r>
              <w:t>1</w:t>
            </w:r>
          </w:p>
        </w:tc>
      </w:tr>
      <w:tr w:rsidR="00A83681">
        <w:tc>
          <w:tcPr>
            <w:tcW w:w="567" w:type="dxa"/>
            <w:vMerge w:val="restart"/>
          </w:tcPr>
          <w:p w:rsidR="00A83681" w:rsidRDefault="009E1E76">
            <w:pPr>
              <w:pStyle w:val="ConsPlusNormal0"/>
            </w:pPr>
            <w:r>
              <w:t>3.</w:t>
            </w:r>
          </w:p>
        </w:tc>
        <w:tc>
          <w:tcPr>
            <w:tcW w:w="1984" w:type="dxa"/>
            <w:vMerge w:val="restart"/>
          </w:tcPr>
          <w:p w:rsidR="00A83681" w:rsidRDefault="009E1E76">
            <w:pPr>
              <w:pStyle w:val="ConsPlusNormal0"/>
            </w:pPr>
            <w:r>
              <w:t>Качество и обоснованность архитектурных и планировочных решений</w:t>
            </w:r>
          </w:p>
        </w:tc>
        <w:tc>
          <w:tcPr>
            <w:tcW w:w="2268" w:type="dxa"/>
            <w:vMerge w:val="restart"/>
          </w:tcPr>
          <w:p w:rsidR="00A83681" w:rsidRDefault="009E1E76">
            <w:pPr>
              <w:pStyle w:val="ConsPlusNormal0"/>
            </w:pPr>
            <w:r>
              <w:t>Выбор архитектурных и планировочных реш</w:t>
            </w:r>
            <w:r>
              <w:t>ений обусловлен запросами участников формирования проекта, экономически эффективен и обоснован</w:t>
            </w:r>
          </w:p>
        </w:tc>
        <w:tc>
          <w:tcPr>
            <w:tcW w:w="3118" w:type="dxa"/>
          </w:tcPr>
          <w:p w:rsidR="00A83681" w:rsidRDefault="009E1E76">
            <w:pPr>
              <w:pStyle w:val="ConsPlusNormal0"/>
            </w:pPr>
            <w:r>
              <w:t>решения позволяют использовать территорию более 6 месяцев в год</w:t>
            </w:r>
          </w:p>
        </w:tc>
        <w:tc>
          <w:tcPr>
            <w:tcW w:w="1134" w:type="dxa"/>
          </w:tcPr>
          <w:p w:rsidR="00A83681" w:rsidRDefault="009E1E76">
            <w:pPr>
              <w:pStyle w:val="ConsPlusNormal0"/>
            </w:pPr>
            <w:r>
              <w:t>1</w:t>
            </w:r>
          </w:p>
        </w:tc>
      </w:tr>
      <w:tr w:rsidR="00A83681"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3118" w:type="dxa"/>
          </w:tcPr>
          <w:p w:rsidR="00A83681" w:rsidRDefault="009E1E76">
            <w:pPr>
              <w:pStyle w:val="ConsPlusNormal0"/>
            </w:pPr>
            <w:r>
              <w:t>решения соответствуют техническим регламентам, правилам и нормам по благоустройству территорий (СНиП, ГОСТ, ПЗЗ и др.), а также рекомендациям к элементам благоустройства и видам работ для включения в перечень, утвержденный приказом Департамента</w:t>
            </w:r>
          </w:p>
        </w:tc>
        <w:tc>
          <w:tcPr>
            <w:tcW w:w="1134" w:type="dxa"/>
          </w:tcPr>
          <w:p w:rsidR="00A83681" w:rsidRDefault="009E1E76">
            <w:pPr>
              <w:pStyle w:val="ConsPlusNormal0"/>
            </w:pPr>
            <w:r>
              <w:t>3</w:t>
            </w:r>
          </w:p>
        </w:tc>
      </w:tr>
      <w:tr w:rsidR="00A83681">
        <w:tc>
          <w:tcPr>
            <w:tcW w:w="567" w:type="dxa"/>
            <w:vMerge w:val="restart"/>
          </w:tcPr>
          <w:p w:rsidR="00A83681" w:rsidRDefault="009E1E76">
            <w:pPr>
              <w:pStyle w:val="ConsPlusNormal0"/>
            </w:pPr>
            <w:r>
              <w:t>4.</w:t>
            </w:r>
          </w:p>
        </w:tc>
        <w:tc>
          <w:tcPr>
            <w:tcW w:w="1984" w:type="dxa"/>
            <w:vMerge w:val="restart"/>
          </w:tcPr>
          <w:p w:rsidR="00A83681" w:rsidRDefault="009E1E76">
            <w:pPr>
              <w:pStyle w:val="ConsPlusNormal0"/>
            </w:pPr>
            <w:r>
              <w:t>Доля финансирования проекта из местного бюджета</w:t>
            </w:r>
          </w:p>
        </w:tc>
        <w:tc>
          <w:tcPr>
            <w:tcW w:w="2268" w:type="dxa"/>
            <w:vMerge w:val="restart"/>
          </w:tcPr>
          <w:p w:rsidR="00A83681" w:rsidRDefault="009E1E76">
            <w:pPr>
              <w:pStyle w:val="ConsPlusNormal0"/>
            </w:pPr>
            <w:r>
              <w:t>Доля средств бюджета муниципального образования автономного округа в общем объеме финансирования проекта</w:t>
            </w:r>
          </w:p>
        </w:tc>
        <w:tc>
          <w:tcPr>
            <w:tcW w:w="3118" w:type="dxa"/>
          </w:tcPr>
          <w:p w:rsidR="00A83681" w:rsidRDefault="009E1E76">
            <w:pPr>
              <w:pStyle w:val="ConsPlusNormal0"/>
            </w:pPr>
            <w:r>
              <w:t>до 5%</w:t>
            </w:r>
          </w:p>
        </w:tc>
        <w:tc>
          <w:tcPr>
            <w:tcW w:w="1134" w:type="dxa"/>
          </w:tcPr>
          <w:p w:rsidR="00A83681" w:rsidRDefault="009E1E76">
            <w:pPr>
              <w:pStyle w:val="ConsPlusNormal0"/>
            </w:pPr>
            <w:r>
              <w:t>1</w:t>
            </w:r>
          </w:p>
        </w:tc>
      </w:tr>
      <w:tr w:rsidR="00A83681"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3118" w:type="dxa"/>
          </w:tcPr>
          <w:p w:rsidR="00A83681" w:rsidRDefault="009E1E76">
            <w:pPr>
              <w:pStyle w:val="ConsPlusNormal0"/>
            </w:pPr>
            <w:r>
              <w:t>от 5 до 15%</w:t>
            </w:r>
          </w:p>
        </w:tc>
        <w:tc>
          <w:tcPr>
            <w:tcW w:w="1134" w:type="dxa"/>
          </w:tcPr>
          <w:p w:rsidR="00A83681" w:rsidRDefault="009E1E76">
            <w:pPr>
              <w:pStyle w:val="ConsPlusNormal0"/>
            </w:pPr>
            <w:r>
              <w:t>3</w:t>
            </w:r>
          </w:p>
        </w:tc>
      </w:tr>
      <w:tr w:rsidR="00A83681"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3118" w:type="dxa"/>
          </w:tcPr>
          <w:p w:rsidR="00A83681" w:rsidRDefault="009E1E76">
            <w:pPr>
              <w:pStyle w:val="ConsPlusNormal0"/>
            </w:pPr>
            <w:r>
              <w:t>более 15%</w:t>
            </w:r>
          </w:p>
        </w:tc>
        <w:tc>
          <w:tcPr>
            <w:tcW w:w="1134" w:type="dxa"/>
          </w:tcPr>
          <w:p w:rsidR="00A83681" w:rsidRDefault="009E1E76">
            <w:pPr>
              <w:pStyle w:val="ConsPlusNormal0"/>
            </w:pPr>
            <w:r>
              <w:t>5</w:t>
            </w:r>
          </w:p>
        </w:tc>
      </w:tr>
      <w:tr w:rsidR="00A83681">
        <w:tc>
          <w:tcPr>
            <w:tcW w:w="567" w:type="dxa"/>
            <w:vMerge w:val="restart"/>
          </w:tcPr>
          <w:p w:rsidR="00A83681" w:rsidRDefault="009E1E76">
            <w:pPr>
              <w:pStyle w:val="ConsPlusNormal0"/>
            </w:pPr>
            <w:r>
              <w:t>5.</w:t>
            </w:r>
          </w:p>
        </w:tc>
        <w:tc>
          <w:tcPr>
            <w:tcW w:w="1984" w:type="dxa"/>
            <w:vMerge w:val="restart"/>
          </w:tcPr>
          <w:p w:rsidR="00A83681" w:rsidRDefault="009E1E76">
            <w:pPr>
              <w:pStyle w:val="ConsPlusNormal0"/>
            </w:pPr>
            <w:r>
              <w:t>Доля финансирования проекта из внебюджетных источников</w:t>
            </w:r>
          </w:p>
        </w:tc>
        <w:tc>
          <w:tcPr>
            <w:tcW w:w="2268" w:type="dxa"/>
            <w:vMerge w:val="restart"/>
          </w:tcPr>
          <w:p w:rsidR="00A83681" w:rsidRDefault="009E1E76">
            <w:pPr>
              <w:pStyle w:val="ConsPlusNormal0"/>
            </w:pPr>
            <w:r>
              <w:t>Доля денежных средств граждан в общем объеме финансирования проекта</w:t>
            </w:r>
          </w:p>
        </w:tc>
        <w:tc>
          <w:tcPr>
            <w:tcW w:w="4252" w:type="dxa"/>
            <w:gridSpan w:val="2"/>
          </w:tcPr>
          <w:p w:rsidR="00A83681" w:rsidRDefault="009E1E76">
            <w:pPr>
              <w:pStyle w:val="ConsPlusNormal0"/>
            </w:pPr>
            <w:r>
              <w:t>Средства граждан</w:t>
            </w:r>
          </w:p>
        </w:tc>
      </w:tr>
      <w:tr w:rsidR="00A83681"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3118" w:type="dxa"/>
          </w:tcPr>
          <w:p w:rsidR="00A83681" w:rsidRDefault="009E1E76">
            <w:pPr>
              <w:pStyle w:val="ConsPlusNormal0"/>
            </w:pPr>
            <w:r>
              <w:t>до 5%</w:t>
            </w:r>
          </w:p>
        </w:tc>
        <w:tc>
          <w:tcPr>
            <w:tcW w:w="1134" w:type="dxa"/>
          </w:tcPr>
          <w:p w:rsidR="00A83681" w:rsidRDefault="009E1E76">
            <w:pPr>
              <w:pStyle w:val="ConsPlusNormal0"/>
            </w:pPr>
            <w:r>
              <w:t>1</w:t>
            </w:r>
          </w:p>
        </w:tc>
      </w:tr>
      <w:tr w:rsidR="00A83681"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3118" w:type="dxa"/>
          </w:tcPr>
          <w:p w:rsidR="00A83681" w:rsidRDefault="009E1E76">
            <w:pPr>
              <w:pStyle w:val="ConsPlusNormal0"/>
            </w:pPr>
            <w:r>
              <w:t>от 5 до 15%</w:t>
            </w:r>
          </w:p>
        </w:tc>
        <w:tc>
          <w:tcPr>
            <w:tcW w:w="1134" w:type="dxa"/>
          </w:tcPr>
          <w:p w:rsidR="00A83681" w:rsidRDefault="009E1E76">
            <w:pPr>
              <w:pStyle w:val="ConsPlusNormal0"/>
            </w:pPr>
            <w:r>
              <w:t>3</w:t>
            </w:r>
          </w:p>
        </w:tc>
      </w:tr>
      <w:tr w:rsidR="00A83681"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3118" w:type="dxa"/>
          </w:tcPr>
          <w:p w:rsidR="00A83681" w:rsidRDefault="009E1E76">
            <w:pPr>
              <w:pStyle w:val="ConsPlusNormal0"/>
            </w:pPr>
            <w:r>
              <w:t>более 15%</w:t>
            </w:r>
          </w:p>
        </w:tc>
        <w:tc>
          <w:tcPr>
            <w:tcW w:w="1134" w:type="dxa"/>
          </w:tcPr>
          <w:p w:rsidR="00A83681" w:rsidRDefault="009E1E76">
            <w:pPr>
              <w:pStyle w:val="ConsPlusNormal0"/>
            </w:pPr>
            <w:r>
              <w:t>5</w:t>
            </w:r>
          </w:p>
        </w:tc>
      </w:tr>
      <w:tr w:rsidR="00A83681"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2268" w:type="dxa"/>
            <w:vMerge w:val="restart"/>
          </w:tcPr>
          <w:p w:rsidR="00A83681" w:rsidRDefault="009E1E76">
            <w:pPr>
              <w:pStyle w:val="ConsPlusNormal0"/>
            </w:pPr>
            <w:r>
              <w:t>Доля денежных средств юридических лиц (в том числе индивидуальных предпринимателей) в общем объеме финансирования проекта</w:t>
            </w:r>
          </w:p>
        </w:tc>
        <w:tc>
          <w:tcPr>
            <w:tcW w:w="4252" w:type="dxa"/>
            <w:gridSpan w:val="2"/>
          </w:tcPr>
          <w:p w:rsidR="00A83681" w:rsidRDefault="009E1E76">
            <w:pPr>
              <w:pStyle w:val="ConsPlusNormal0"/>
            </w:pPr>
            <w:r>
              <w:t>Средства юридических лиц</w:t>
            </w:r>
          </w:p>
        </w:tc>
      </w:tr>
      <w:tr w:rsidR="00A83681"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3118" w:type="dxa"/>
          </w:tcPr>
          <w:p w:rsidR="00A83681" w:rsidRDefault="009E1E76">
            <w:pPr>
              <w:pStyle w:val="ConsPlusNormal0"/>
            </w:pPr>
            <w:r>
              <w:t>до 10%</w:t>
            </w:r>
          </w:p>
        </w:tc>
        <w:tc>
          <w:tcPr>
            <w:tcW w:w="1134" w:type="dxa"/>
          </w:tcPr>
          <w:p w:rsidR="00A83681" w:rsidRDefault="009E1E76">
            <w:pPr>
              <w:pStyle w:val="ConsPlusNormal0"/>
            </w:pPr>
            <w:r>
              <w:t>1</w:t>
            </w:r>
          </w:p>
        </w:tc>
      </w:tr>
      <w:tr w:rsidR="00A83681"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3118" w:type="dxa"/>
          </w:tcPr>
          <w:p w:rsidR="00A83681" w:rsidRDefault="009E1E76">
            <w:pPr>
              <w:pStyle w:val="ConsPlusNormal0"/>
            </w:pPr>
            <w:r>
              <w:t>от 10 до 30%</w:t>
            </w:r>
          </w:p>
        </w:tc>
        <w:tc>
          <w:tcPr>
            <w:tcW w:w="1134" w:type="dxa"/>
          </w:tcPr>
          <w:p w:rsidR="00A83681" w:rsidRDefault="009E1E76">
            <w:pPr>
              <w:pStyle w:val="ConsPlusNormal0"/>
            </w:pPr>
            <w:r>
              <w:t>3</w:t>
            </w:r>
          </w:p>
        </w:tc>
      </w:tr>
      <w:tr w:rsidR="00A83681"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3118" w:type="dxa"/>
          </w:tcPr>
          <w:p w:rsidR="00A83681" w:rsidRDefault="009E1E76">
            <w:pPr>
              <w:pStyle w:val="ConsPlusNormal0"/>
            </w:pPr>
            <w:r>
              <w:t>более 30%</w:t>
            </w:r>
          </w:p>
        </w:tc>
        <w:tc>
          <w:tcPr>
            <w:tcW w:w="1134" w:type="dxa"/>
          </w:tcPr>
          <w:p w:rsidR="00A83681" w:rsidRDefault="009E1E76">
            <w:pPr>
              <w:pStyle w:val="ConsPlusNormal0"/>
            </w:pPr>
            <w:r>
              <w:t>5</w:t>
            </w:r>
          </w:p>
        </w:tc>
      </w:tr>
      <w:tr w:rsidR="00A83681">
        <w:tc>
          <w:tcPr>
            <w:tcW w:w="567" w:type="dxa"/>
            <w:vMerge w:val="restart"/>
          </w:tcPr>
          <w:p w:rsidR="00A83681" w:rsidRDefault="009E1E76">
            <w:pPr>
              <w:pStyle w:val="ConsPlusNormal0"/>
            </w:pPr>
            <w:r>
              <w:t>6.</w:t>
            </w:r>
          </w:p>
        </w:tc>
        <w:tc>
          <w:tcPr>
            <w:tcW w:w="1984" w:type="dxa"/>
            <w:vMerge w:val="restart"/>
          </w:tcPr>
          <w:p w:rsidR="00A83681" w:rsidRDefault="009E1E76">
            <w:pPr>
              <w:pStyle w:val="ConsPlusNormal0"/>
            </w:pPr>
            <w:r>
              <w:t>Доля граждан, юридических лиц, участвующих в проекте</w:t>
            </w:r>
          </w:p>
        </w:tc>
        <w:tc>
          <w:tcPr>
            <w:tcW w:w="2268" w:type="dxa"/>
            <w:vMerge w:val="restart"/>
          </w:tcPr>
          <w:p w:rsidR="00A83681" w:rsidRDefault="009E1E76">
            <w:pPr>
              <w:pStyle w:val="ConsPlusNormal0"/>
            </w:pPr>
            <w:r>
              <w:t>Доля граждан населенного пункта, подтвердивших участие в реализации проекта в форме трудового участия, предоставления оборудования, техники, помещений и другое</w:t>
            </w:r>
          </w:p>
        </w:tc>
        <w:tc>
          <w:tcPr>
            <w:tcW w:w="3118" w:type="dxa"/>
          </w:tcPr>
          <w:p w:rsidR="00A83681" w:rsidRDefault="009E1E76">
            <w:pPr>
              <w:pStyle w:val="ConsPlusNormal0"/>
            </w:pPr>
            <w:r>
              <w:t>до 10%</w:t>
            </w:r>
          </w:p>
        </w:tc>
        <w:tc>
          <w:tcPr>
            <w:tcW w:w="1134" w:type="dxa"/>
          </w:tcPr>
          <w:p w:rsidR="00A83681" w:rsidRDefault="009E1E76">
            <w:pPr>
              <w:pStyle w:val="ConsPlusNormal0"/>
            </w:pPr>
            <w:r>
              <w:t>1</w:t>
            </w:r>
          </w:p>
        </w:tc>
      </w:tr>
      <w:tr w:rsidR="00A83681"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3118" w:type="dxa"/>
          </w:tcPr>
          <w:p w:rsidR="00A83681" w:rsidRDefault="009E1E76">
            <w:pPr>
              <w:pStyle w:val="ConsPlusNormal0"/>
            </w:pPr>
            <w:r>
              <w:t>от 15 до 30%</w:t>
            </w:r>
          </w:p>
        </w:tc>
        <w:tc>
          <w:tcPr>
            <w:tcW w:w="1134" w:type="dxa"/>
          </w:tcPr>
          <w:p w:rsidR="00A83681" w:rsidRDefault="009E1E76">
            <w:pPr>
              <w:pStyle w:val="ConsPlusNormal0"/>
            </w:pPr>
            <w:r>
              <w:t>3</w:t>
            </w:r>
          </w:p>
        </w:tc>
      </w:tr>
      <w:tr w:rsidR="00A83681"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3118" w:type="dxa"/>
          </w:tcPr>
          <w:p w:rsidR="00A83681" w:rsidRDefault="009E1E76">
            <w:pPr>
              <w:pStyle w:val="ConsPlusNormal0"/>
            </w:pPr>
            <w:r>
              <w:t>более 30%</w:t>
            </w:r>
          </w:p>
        </w:tc>
        <w:tc>
          <w:tcPr>
            <w:tcW w:w="1134" w:type="dxa"/>
          </w:tcPr>
          <w:p w:rsidR="00A83681" w:rsidRDefault="009E1E76">
            <w:pPr>
              <w:pStyle w:val="ConsPlusNormal0"/>
            </w:pPr>
            <w:r>
              <w:t>5</w:t>
            </w:r>
          </w:p>
        </w:tc>
      </w:tr>
      <w:tr w:rsidR="00A83681">
        <w:tc>
          <w:tcPr>
            <w:tcW w:w="567" w:type="dxa"/>
            <w:vMerge w:val="restart"/>
          </w:tcPr>
          <w:p w:rsidR="00A83681" w:rsidRDefault="009E1E76">
            <w:pPr>
              <w:pStyle w:val="ConsPlusNormal0"/>
            </w:pPr>
            <w:r>
              <w:t>7.</w:t>
            </w:r>
          </w:p>
        </w:tc>
        <w:tc>
          <w:tcPr>
            <w:tcW w:w="1984" w:type="dxa"/>
            <w:vMerge w:val="restart"/>
          </w:tcPr>
          <w:p w:rsidR="00A83681" w:rsidRDefault="009E1E76">
            <w:pPr>
              <w:pStyle w:val="ConsPlusNormal0"/>
            </w:pPr>
            <w:r>
              <w:t>Доля молодежи, участвующей в проекте</w:t>
            </w:r>
          </w:p>
        </w:tc>
        <w:tc>
          <w:tcPr>
            <w:tcW w:w="2268" w:type="dxa"/>
            <w:vMerge w:val="restart"/>
          </w:tcPr>
          <w:p w:rsidR="00A83681" w:rsidRDefault="009E1E76">
            <w:pPr>
              <w:pStyle w:val="ConsPlusNormal0"/>
            </w:pPr>
            <w:r>
              <w:t>Доля граждан в возрасте до 35 лет, подтвердивших свое участие в реализации проекта, от общего числа участвующих граждан</w:t>
            </w:r>
          </w:p>
        </w:tc>
        <w:tc>
          <w:tcPr>
            <w:tcW w:w="3118" w:type="dxa"/>
          </w:tcPr>
          <w:p w:rsidR="00A83681" w:rsidRDefault="009E1E76">
            <w:pPr>
              <w:pStyle w:val="ConsPlusNormal0"/>
            </w:pPr>
            <w:r>
              <w:t>до 15%</w:t>
            </w:r>
          </w:p>
        </w:tc>
        <w:tc>
          <w:tcPr>
            <w:tcW w:w="1134" w:type="dxa"/>
          </w:tcPr>
          <w:p w:rsidR="00A83681" w:rsidRDefault="009E1E76">
            <w:pPr>
              <w:pStyle w:val="ConsPlusNormal0"/>
            </w:pPr>
            <w:r>
              <w:t>1</w:t>
            </w:r>
          </w:p>
        </w:tc>
      </w:tr>
      <w:tr w:rsidR="00A83681"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3118" w:type="dxa"/>
          </w:tcPr>
          <w:p w:rsidR="00A83681" w:rsidRDefault="009E1E76">
            <w:pPr>
              <w:pStyle w:val="ConsPlusNormal0"/>
            </w:pPr>
            <w:r>
              <w:t>от 15 до 30%</w:t>
            </w:r>
          </w:p>
        </w:tc>
        <w:tc>
          <w:tcPr>
            <w:tcW w:w="1134" w:type="dxa"/>
          </w:tcPr>
          <w:p w:rsidR="00A83681" w:rsidRDefault="009E1E76">
            <w:pPr>
              <w:pStyle w:val="ConsPlusNormal0"/>
            </w:pPr>
            <w:r>
              <w:t>3</w:t>
            </w:r>
          </w:p>
        </w:tc>
      </w:tr>
      <w:tr w:rsidR="00A83681"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3118" w:type="dxa"/>
          </w:tcPr>
          <w:p w:rsidR="00A83681" w:rsidRDefault="009E1E76">
            <w:pPr>
              <w:pStyle w:val="ConsPlusNormal0"/>
            </w:pPr>
            <w:r>
              <w:t>более 30%</w:t>
            </w:r>
          </w:p>
        </w:tc>
        <w:tc>
          <w:tcPr>
            <w:tcW w:w="1134" w:type="dxa"/>
          </w:tcPr>
          <w:p w:rsidR="00A83681" w:rsidRDefault="009E1E76">
            <w:pPr>
              <w:pStyle w:val="ConsPlusNormal0"/>
            </w:pPr>
            <w:r>
              <w:t>5</w:t>
            </w:r>
          </w:p>
        </w:tc>
      </w:tr>
      <w:tr w:rsidR="00A83681">
        <w:tc>
          <w:tcPr>
            <w:tcW w:w="567" w:type="dxa"/>
            <w:vMerge w:val="restart"/>
          </w:tcPr>
          <w:p w:rsidR="00A83681" w:rsidRDefault="009E1E76">
            <w:pPr>
              <w:pStyle w:val="ConsPlusNormal0"/>
            </w:pPr>
            <w:r>
              <w:t>8.</w:t>
            </w:r>
          </w:p>
        </w:tc>
        <w:tc>
          <w:tcPr>
            <w:tcW w:w="1984" w:type="dxa"/>
            <w:vMerge w:val="restart"/>
          </w:tcPr>
          <w:p w:rsidR="00A83681" w:rsidRDefault="009E1E76">
            <w:pPr>
              <w:pStyle w:val="ConsPlusNormal0"/>
            </w:pPr>
            <w:r>
              <w:t>Доля выгодоприобретателей</w:t>
            </w:r>
          </w:p>
        </w:tc>
        <w:tc>
          <w:tcPr>
            <w:tcW w:w="2268" w:type="dxa"/>
            <w:vMerge w:val="restart"/>
          </w:tcPr>
          <w:p w:rsidR="00A83681" w:rsidRDefault="009E1E76">
            <w:pPr>
              <w:pStyle w:val="ConsPlusNormal0"/>
            </w:pPr>
            <w:r>
              <w:t>Доля граждан, которые станут регулярными потребителями результатов реализации проекта, от общей численности населенного пункта, в котором реализуется проект</w:t>
            </w:r>
          </w:p>
        </w:tc>
        <w:tc>
          <w:tcPr>
            <w:tcW w:w="3118" w:type="dxa"/>
          </w:tcPr>
          <w:p w:rsidR="00A83681" w:rsidRDefault="009E1E76">
            <w:pPr>
              <w:pStyle w:val="ConsPlusNormal0"/>
            </w:pPr>
            <w:r>
              <w:t>до 30%</w:t>
            </w:r>
          </w:p>
        </w:tc>
        <w:tc>
          <w:tcPr>
            <w:tcW w:w="1134" w:type="dxa"/>
          </w:tcPr>
          <w:p w:rsidR="00A83681" w:rsidRDefault="009E1E76">
            <w:pPr>
              <w:pStyle w:val="ConsPlusNormal0"/>
            </w:pPr>
            <w:r>
              <w:t>1</w:t>
            </w:r>
          </w:p>
        </w:tc>
      </w:tr>
      <w:tr w:rsidR="00A83681"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3118" w:type="dxa"/>
          </w:tcPr>
          <w:p w:rsidR="00A83681" w:rsidRDefault="009E1E76">
            <w:pPr>
              <w:pStyle w:val="ConsPlusNormal0"/>
            </w:pPr>
            <w:r>
              <w:t>от 30 до 60%</w:t>
            </w:r>
          </w:p>
        </w:tc>
        <w:tc>
          <w:tcPr>
            <w:tcW w:w="1134" w:type="dxa"/>
          </w:tcPr>
          <w:p w:rsidR="00A83681" w:rsidRDefault="009E1E76">
            <w:pPr>
              <w:pStyle w:val="ConsPlusNormal0"/>
            </w:pPr>
            <w:r>
              <w:t>3</w:t>
            </w:r>
          </w:p>
        </w:tc>
      </w:tr>
      <w:tr w:rsidR="00A83681"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3118" w:type="dxa"/>
          </w:tcPr>
          <w:p w:rsidR="00A83681" w:rsidRDefault="009E1E76">
            <w:pPr>
              <w:pStyle w:val="ConsPlusNormal0"/>
            </w:pPr>
            <w:r>
              <w:t>более 60%</w:t>
            </w:r>
          </w:p>
        </w:tc>
        <w:tc>
          <w:tcPr>
            <w:tcW w:w="1134" w:type="dxa"/>
          </w:tcPr>
          <w:p w:rsidR="00A83681" w:rsidRDefault="009E1E76">
            <w:pPr>
              <w:pStyle w:val="ConsPlusNormal0"/>
            </w:pPr>
            <w:r>
              <w:t>5</w:t>
            </w:r>
          </w:p>
        </w:tc>
      </w:tr>
      <w:tr w:rsidR="00A83681">
        <w:tc>
          <w:tcPr>
            <w:tcW w:w="567" w:type="dxa"/>
            <w:vMerge w:val="restart"/>
          </w:tcPr>
          <w:p w:rsidR="00A83681" w:rsidRDefault="009E1E76">
            <w:pPr>
              <w:pStyle w:val="ConsPlusNormal0"/>
            </w:pPr>
            <w:r>
              <w:t>9.</w:t>
            </w:r>
          </w:p>
        </w:tc>
        <w:tc>
          <w:tcPr>
            <w:tcW w:w="1984" w:type="dxa"/>
            <w:vMerge w:val="restart"/>
          </w:tcPr>
          <w:p w:rsidR="00A83681" w:rsidRDefault="009E1E76">
            <w:pPr>
              <w:pStyle w:val="ConsPlusNormal0"/>
            </w:pPr>
            <w:r>
              <w:t>Комплексность проекта</w:t>
            </w:r>
          </w:p>
        </w:tc>
        <w:tc>
          <w:tcPr>
            <w:tcW w:w="2268" w:type="dxa"/>
            <w:vMerge w:val="restart"/>
          </w:tcPr>
          <w:p w:rsidR="00A83681" w:rsidRDefault="009E1E76">
            <w:pPr>
              <w:pStyle w:val="ConsPlusNormal0"/>
            </w:pPr>
            <w:r>
              <w:t>Проект включает в себя реализацию объектов по нескольким направлениям благоустройства</w:t>
            </w:r>
          </w:p>
        </w:tc>
        <w:tc>
          <w:tcPr>
            <w:tcW w:w="3118" w:type="dxa"/>
          </w:tcPr>
          <w:p w:rsidR="00A83681" w:rsidRDefault="009E1E76">
            <w:pPr>
              <w:pStyle w:val="ConsPlusNormal0"/>
            </w:pPr>
            <w:r>
              <w:t>1 направление</w:t>
            </w:r>
          </w:p>
        </w:tc>
        <w:tc>
          <w:tcPr>
            <w:tcW w:w="1134" w:type="dxa"/>
          </w:tcPr>
          <w:p w:rsidR="00A83681" w:rsidRDefault="009E1E76">
            <w:pPr>
              <w:pStyle w:val="ConsPlusNormal0"/>
            </w:pPr>
            <w:r>
              <w:t>1</w:t>
            </w:r>
          </w:p>
        </w:tc>
      </w:tr>
      <w:tr w:rsidR="00A83681"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3118" w:type="dxa"/>
          </w:tcPr>
          <w:p w:rsidR="00A83681" w:rsidRDefault="009E1E76">
            <w:pPr>
              <w:pStyle w:val="ConsPlusNormal0"/>
            </w:pPr>
            <w:r>
              <w:t>2 - 3 направления</w:t>
            </w:r>
          </w:p>
        </w:tc>
        <w:tc>
          <w:tcPr>
            <w:tcW w:w="1134" w:type="dxa"/>
          </w:tcPr>
          <w:p w:rsidR="00A83681" w:rsidRDefault="009E1E76">
            <w:pPr>
              <w:pStyle w:val="ConsPlusNormal0"/>
            </w:pPr>
            <w:r>
              <w:t>3</w:t>
            </w:r>
          </w:p>
        </w:tc>
      </w:tr>
      <w:tr w:rsidR="00A83681"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vMerge/>
          </w:tcPr>
          <w:p w:rsidR="00A83681" w:rsidRDefault="00A83681">
            <w:pPr>
              <w:pStyle w:val="ConsPlusNormal0"/>
            </w:pPr>
          </w:p>
        </w:tc>
        <w:tc>
          <w:tcPr>
            <w:tcW w:w="3118" w:type="dxa"/>
          </w:tcPr>
          <w:p w:rsidR="00A83681" w:rsidRDefault="009E1E76">
            <w:pPr>
              <w:pStyle w:val="ConsPlusNormal0"/>
            </w:pPr>
            <w:r>
              <w:t>более 3 направлений</w:t>
            </w:r>
          </w:p>
        </w:tc>
        <w:tc>
          <w:tcPr>
            <w:tcW w:w="1134" w:type="dxa"/>
          </w:tcPr>
          <w:p w:rsidR="00A83681" w:rsidRDefault="009E1E76">
            <w:pPr>
              <w:pStyle w:val="ConsPlusNormal0"/>
            </w:pPr>
            <w:r>
              <w:t>5</w:t>
            </w:r>
          </w:p>
        </w:tc>
      </w:tr>
    </w:tbl>
    <w:p w:rsidR="00A83681" w:rsidRDefault="00A83681">
      <w:pPr>
        <w:pStyle w:val="ConsPlusNormal0"/>
        <w:ind w:firstLine="540"/>
        <w:jc w:val="both"/>
      </w:pPr>
    </w:p>
    <w:p w:rsidR="00A83681" w:rsidRDefault="009E1E76">
      <w:pPr>
        <w:pStyle w:val="ConsPlusNormal0"/>
        <w:ind w:firstLine="540"/>
        <w:jc w:val="both"/>
      </w:pPr>
      <w:r>
        <w:t>2.10. В случае недостаточности лимитов для выплаты субсидии в полном объеме она в приоритетном порядке выплачивается получателям, чьи проекты включены в перечень проектов и набрали по результатам конкурса наибольшее количество баллов.</w:t>
      </w:r>
    </w:p>
    <w:p w:rsidR="00A83681" w:rsidRDefault="009E1E76">
      <w:pPr>
        <w:pStyle w:val="ConsPlusNormal0"/>
        <w:spacing w:before="240"/>
        <w:ind w:firstLine="540"/>
        <w:jc w:val="both"/>
      </w:pPr>
      <w:bookmarkStart w:id="13" w:name="P436"/>
      <w:bookmarkEnd w:id="13"/>
      <w:r>
        <w:t xml:space="preserve">В случае одинакового </w:t>
      </w:r>
      <w:r>
        <w:t>количества баллов по проектам нескольких получателей субсидия в приоритетном порядке выплачивается получателю, документы которого зарегистрированы ранее.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2.11. В случае непрохождения конкурса в соответствии с </w:t>
      </w:r>
      <w:hyperlink w:anchor="P436" w:tooltip="В случае одинакового количества баллов по проектам нескольких получателей субсидия в приоритетном порядке выплачивается получателю, документы которого зарегистрированы ранее.">
        <w:r>
          <w:rPr>
            <w:color w:val="0000FF"/>
          </w:rPr>
          <w:t>абзацем вторым пункта 2.10</w:t>
        </w:r>
      </w:hyperlink>
      <w:r>
        <w:t xml:space="preserve"> Порядка получателю в течение 3 рабочих дней с даты подписания протоко</w:t>
      </w:r>
      <w:r>
        <w:t>ла направляется почтовым отправлением или вручается непосредственно уведомление об отказе включения проекта в перечень проектов.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2.12. Получатель имеет право отозвать свои документы, сообщив об этом письменно в Департамент, и отказаться от участия в конкур</w:t>
      </w:r>
      <w:r>
        <w:t>се.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2.13. Формирование перечня проектов на очередной финансовый год заканчивается не позднее 1 сентября года, предшествующего году предоставления субсидии.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9E1E76">
      <w:pPr>
        <w:pStyle w:val="ConsPlusTitle0"/>
        <w:jc w:val="center"/>
        <w:outlineLvl w:val="1"/>
      </w:pPr>
      <w:r>
        <w:t>III. Условия и порядок предоставления субсидии</w:t>
      </w:r>
    </w:p>
    <w:p w:rsidR="00A83681" w:rsidRDefault="00A83681">
      <w:pPr>
        <w:pStyle w:val="ConsPlusNormal0"/>
        <w:jc w:val="center"/>
      </w:pPr>
    </w:p>
    <w:p w:rsidR="00A83681" w:rsidRDefault="009E1E76">
      <w:pPr>
        <w:pStyle w:val="ConsPlusNormal0"/>
        <w:ind w:firstLine="540"/>
        <w:jc w:val="both"/>
      </w:pPr>
      <w:r>
        <w:t>3.1. Субсидия предоставляется при соблюдении следующих условий: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наличие муниципального правового акта об утверждении перечня мероприятий (результатов), при реализации которых возникают расходные обязательства муниципального образования автономного округа, </w:t>
      </w:r>
      <w:r>
        <w:t>в целях софинансирования которых предоставляется субсидия, в том числе для достижения результатов реализации регионального проекта "Благоустройство сельских территорий" государственной программы автономного округа "Развитие агропромышленного комплекса", ут</w:t>
      </w:r>
      <w:r>
        <w:t>вержденной постановлением Правительства автономного округа от 10 ноября 2023 года N 554-п; для муниципальных образований автономного округа, установивших порядок принятия решения о разработке, формировании, утверждении и реализации муниципальных программ в</w:t>
      </w:r>
      <w:r>
        <w:t xml:space="preserve"> соответствии с постановлением Правительства автономного округа от 5 августа 2021 года N 289-п "О порядке разработки и реализации государственных программ Ханты-Мансийского автономного округа - Югры", реализация настоящего абзаца осуществляется с учетом во</w:t>
      </w:r>
      <w:r>
        <w:t>зможности определения в составе муниципальной программы и (или) ее структурных элементов, не являющихся правовыми актами, перечня мероприятий (результатов), при реализации которых возникают расходные обязательства муниципального образования автономного окр</w:t>
      </w:r>
      <w:r>
        <w:t>уга, в целях софинансирования которых предоставляется субсидия;</w:t>
      </w:r>
    </w:p>
    <w:p w:rsidR="00A83681" w:rsidRDefault="009E1E76">
      <w:pPr>
        <w:pStyle w:val="ConsPlusNormal0"/>
        <w:jc w:val="both"/>
      </w:pPr>
      <w:r>
        <w:t>(в ред. постановления Правительства ХМАО - Югры от 30.06.2025 N 227-п)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наличие в местном бюджете (сводной бюджетной росписи местного бюджета) бюджетных ассигнований на исполнение расходных обя</w:t>
      </w:r>
      <w:r>
        <w:t>зательств получателя, в целях софинансирования которых предоставляется субсидия, в объеме, необходимом для их исполнения, включая размер планируемой к предоставлению из бюджета автономного округа субсидии;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заключение соглашения о предоставлении из бюджета </w:t>
      </w:r>
      <w:r>
        <w:t>автономного округа субсидии местному бюджету, предусматривающего обязательства получателя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</w:t>
      </w:r>
      <w:r>
        <w:t>ем обязательств (далее - Соглашение).</w:t>
      </w:r>
    </w:p>
    <w:p w:rsidR="00A83681" w:rsidRDefault="009E1E76">
      <w:pPr>
        <w:pStyle w:val="ConsPlusNormal0"/>
        <w:spacing w:before="240"/>
        <w:ind w:firstLine="540"/>
        <w:jc w:val="both"/>
      </w:pPr>
      <w:bookmarkStart w:id="14" w:name="P448"/>
      <w:bookmarkEnd w:id="14"/>
      <w:r>
        <w:t>3.2. Для получения субсидии получатели представляют в Департамент в срок не позднее 20 января года, следующего за годом проведения конкурса, следующие документы (подлинники или их заверенные копии):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проектно-сметную до</w:t>
      </w:r>
      <w:r>
        <w:t>кументацию на проект и (или) локальный сметный расчет;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положительное заключение государственной экспертизы на проект (при необходимости в соответствии с действующим законодательством);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выписку из решения о бюджете или сводной бюджетной росписи бюджета муни</w:t>
      </w:r>
      <w:r>
        <w:t>ципального образования о бюджетных ассигнованиях, предусмотренных на реализацию проекта в текущем году;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копию муниципального правового акта об утверждении перечня мероприятий (результатов), при реализации которых возникают расходные обязательства муниципального образования автономного округа, в целях софинансирования которых предоставляется субсидия.</w:t>
      </w:r>
    </w:p>
    <w:p w:rsidR="00A83681" w:rsidRDefault="009E1E76">
      <w:pPr>
        <w:pStyle w:val="ConsPlusNormal0"/>
        <w:jc w:val="both"/>
      </w:pPr>
      <w:r>
        <w:t>(в ред.</w:t>
      </w:r>
      <w:r>
        <w:t xml:space="preserve"> постановления Правительства ХМАО - Югры от 30.06.2025 N 227-п)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3.3. Основанием для предоставления субсидии является Соглашение, заключенное между Департаментом и получателем по форме, установленной Министерством финансов Российской Федерации.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Соглашение д</w:t>
      </w:r>
      <w:r>
        <w:t>олжно содержать положения, установленные пунктом 10 Правил формирования, предоставления и распределения субсидий из бюджета Ханты-Мансийского автономного округа - Югры местным бюджетам, утвержденных постановлением Правительства автономного округа от 6 дека</w:t>
      </w:r>
      <w:r>
        <w:t>бря 2019 года N 475-п (далее - Правила).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Изменения в распределение объема субсидии между муниципальными образованиями автономного округа вносятся в случаях и порядке, установленных Правилами.</w:t>
      </w:r>
    </w:p>
    <w:p w:rsidR="00A83681" w:rsidRDefault="009E1E76">
      <w:pPr>
        <w:pStyle w:val="ConsPlusNormal0"/>
        <w:jc w:val="both"/>
      </w:pPr>
      <w:r>
        <w:t xml:space="preserve">(в ред. постановления Правительства ХМАО - Югры от 30.06.2025 N </w:t>
      </w:r>
      <w:r>
        <w:t>227-п)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3.4. Департамент в течение 10 рабочих дней после представления получателем документов, предусмотренных </w:t>
      </w:r>
      <w:hyperlink w:anchor="P448" w:tooltip="3.2. Для получения субсидии получатели представляют в Департамент в срок не позднее 20 января года, следующего за годом проведения конкурса, следующие документы (подлинники или их заверенные копии):">
        <w:r>
          <w:rPr>
            <w:color w:val="0000FF"/>
          </w:rPr>
          <w:t>пунктом 3.2</w:t>
        </w:r>
      </w:hyperlink>
      <w:r>
        <w:t xml:space="preserve"> Порядка, рассматривает их на предмет соответствия Порядку и достоверности содержащихся в них сведений, а также на наличие оснований для отказа в заключении Сог</w:t>
      </w:r>
      <w:r>
        <w:t>лашения и предоставлении субсидии.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При выявлении оснований для отказа, предусмотренных </w:t>
      </w:r>
      <w:hyperlink w:anchor="P470" w:tooltip="недостоверность информации, содержащейся в документах, указанных в пункте 3.2 Порядка, представленных получателем;">
        <w:r>
          <w:rPr>
            <w:color w:val="0000FF"/>
          </w:rPr>
          <w:t>абзацами с пятого</w:t>
        </w:r>
      </w:hyperlink>
      <w:r>
        <w:t xml:space="preserve"> по </w:t>
      </w:r>
      <w:hyperlink w:anchor="P473" w:tooltip="отсутствие лимитов бюджетных обязательств в бюджете автономного округа, предусмотренных для предоставления субсидии.">
        <w:r>
          <w:rPr>
            <w:color w:val="0000FF"/>
          </w:rPr>
          <w:t>восьмой пункта 3.8</w:t>
        </w:r>
      </w:hyperlink>
      <w:r>
        <w:t xml:space="preserve"> Порядка, Департамент в течение 3 рабочих дней с даты их выявления направляет почтовым отп</w:t>
      </w:r>
      <w:r>
        <w:t>равлением или вручает получателю непосредственно уведомление об отказе в заключении Соглашения.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При отсутствии оснований для отказа, предусмотренных </w:t>
      </w:r>
      <w:hyperlink w:anchor="P466" w:tooltip="3.8. Основаниями для отказа в заключении Соглашения и предоставлении субсидии являются:">
        <w:r>
          <w:rPr>
            <w:color w:val="0000FF"/>
          </w:rPr>
          <w:t>пунктом 3.8</w:t>
        </w:r>
      </w:hyperlink>
      <w:r>
        <w:t xml:space="preserve"> Порядка, Департамент до 15 февраля года, следующего за текущим финансовым годом, направляет проект Соглашения получателю для подписания.</w:t>
      </w:r>
    </w:p>
    <w:p w:rsidR="00A83681" w:rsidRDefault="009E1E76">
      <w:pPr>
        <w:pStyle w:val="ConsPlusNormal0"/>
        <w:spacing w:before="240"/>
        <w:ind w:firstLine="540"/>
        <w:jc w:val="both"/>
      </w:pPr>
      <w:bookmarkStart w:id="15" w:name="P461"/>
      <w:bookmarkEnd w:id="15"/>
      <w:r>
        <w:t>3.5. Соглашение формируется в подсистеме бюджетного планирования государственной интегрированн</w:t>
      </w:r>
      <w:r>
        <w:t>ой информационной системы управления общественными финансами "Электронный бюджет" (далее - система).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Получатель в течение 5 рабочих дней (с даты получения уведомления о направлении Соглашения получателю до дня его направления в Департамент посредством сист</w:t>
      </w:r>
      <w:r>
        <w:t>емы) подписывает его усиленной квалифицированной электронной подписью и направляет в Департамент на подписание.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Получатель, не подписавший Соглашение в указанный срок, считается отказавшимся от получения субсидии.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3.6. Получатель, которому предоставлена су</w:t>
      </w:r>
      <w:r>
        <w:t>бсидия, не может получить государственную поддержку по иным мероприятиям государственных программ автономного округа в отношении расходов, понесенных в соответствии с проектом.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3.7. При отсутствии оснований для отказа, предусмотренных </w:t>
      </w:r>
      <w:hyperlink w:anchor="P467" w:tooltip="оформление Соглашения с нарушением установленной формы;">
        <w:r>
          <w:rPr>
            <w:color w:val="0000FF"/>
          </w:rPr>
          <w:t>абзацами со второго</w:t>
        </w:r>
      </w:hyperlink>
      <w:r>
        <w:t xml:space="preserve"> </w:t>
      </w:r>
      <w:hyperlink w:anchor="P469" w:tooltip="добровольный письменный отказ получателя от субсидии;">
        <w:r>
          <w:rPr>
            <w:color w:val="0000FF"/>
          </w:rPr>
          <w:t>по четвертый</w:t>
        </w:r>
      </w:hyperlink>
      <w:r>
        <w:t xml:space="preserve">, </w:t>
      </w:r>
      <w:hyperlink w:anchor="P473" w:tooltip="отсутствие лимитов бюджетных обязательств в бюджете автономного округа, предусмотренных для предоставления субсидии.">
        <w:r>
          <w:rPr>
            <w:color w:val="0000FF"/>
          </w:rPr>
          <w:t>абзацем восьмым пункта 3.8</w:t>
        </w:r>
      </w:hyperlink>
      <w:r>
        <w:t xml:space="preserve"> Порядка, Департамент в течение 5 рабочих дней с даты получения Соглашения от получателя подписывает его и утверждает приказ о предоставлении субсидии</w:t>
      </w:r>
      <w:r>
        <w:t>.</w:t>
      </w:r>
    </w:p>
    <w:p w:rsidR="00A83681" w:rsidRDefault="009E1E76">
      <w:pPr>
        <w:pStyle w:val="ConsPlusNormal0"/>
        <w:spacing w:before="240"/>
        <w:ind w:firstLine="540"/>
        <w:jc w:val="both"/>
      </w:pPr>
      <w:bookmarkStart w:id="16" w:name="P466"/>
      <w:bookmarkEnd w:id="16"/>
      <w:r>
        <w:t>3.8. Основаниями для отказа в заключении Соглашения и предоставлении субсидии являются:</w:t>
      </w:r>
    </w:p>
    <w:p w:rsidR="00A83681" w:rsidRDefault="009E1E76">
      <w:pPr>
        <w:pStyle w:val="ConsPlusNormal0"/>
        <w:spacing w:before="240"/>
        <w:ind w:firstLine="540"/>
        <w:jc w:val="both"/>
      </w:pPr>
      <w:bookmarkStart w:id="17" w:name="P467"/>
      <w:bookmarkEnd w:id="17"/>
      <w:r>
        <w:t>оформление Соглашения с нарушением установленной формы;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нарушение получателем срока представления в Департамент подписанного Соглашения, установленного </w:t>
      </w:r>
      <w:hyperlink w:anchor="P461" w:tooltip="3.5. Соглашение формируется в подсистеме бюджетного планирования государственной интегрированной информационной системы управления общественными финансами &quot;Электронный бюджет&quot; (далее - система).">
        <w:r>
          <w:rPr>
            <w:color w:val="0000FF"/>
          </w:rPr>
          <w:t>пунктом 3.5</w:t>
        </w:r>
      </w:hyperlink>
      <w:r>
        <w:t xml:space="preserve"> Порядка;</w:t>
      </w:r>
    </w:p>
    <w:p w:rsidR="00A83681" w:rsidRDefault="009E1E76">
      <w:pPr>
        <w:pStyle w:val="ConsPlusNormal0"/>
        <w:spacing w:before="240"/>
        <w:ind w:firstLine="540"/>
        <w:jc w:val="both"/>
      </w:pPr>
      <w:bookmarkStart w:id="18" w:name="P469"/>
      <w:bookmarkEnd w:id="18"/>
      <w:r>
        <w:t>добровол</w:t>
      </w:r>
      <w:r>
        <w:t>ьный письменный отказ получателя от субсидии;</w:t>
      </w:r>
    </w:p>
    <w:p w:rsidR="00A83681" w:rsidRDefault="009E1E76">
      <w:pPr>
        <w:pStyle w:val="ConsPlusNormal0"/>
        <w:spacing w:before="240"/>
        <w:ind w:firstLine="540"/>
        <w:jc w:val="both"/>
      </w:pPr>
      <w:bookmarkStart w:id="19" w:name="P470"/>
      <w:bookmarkEnd w:id="19"/>
      <w:r>
        <w:t xml:space="preserve">недостоверность информации, содержащейся в документах, указанных в </w:t>
      </w:r>
      <w:hyperlink w:anchor="P448" w:tooltip="3.2. Для получения субсидии получатели представляют в Департамент в срок не позднее 20 января года, следующего за годом проведения конкурса, следующие документы (подлинники или их заверенные копии):">
        <w:r>
          <w:rPr>
            <w:color w:val="0000FF"/>
          </w:rPr>
          <w:t>пункте 3.2</w:t>
        </w:r>
      </w:hyperlink>
      <w:r>
        <w:t xml:space="preserve"> Порядка, представленных получателем;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нарушение срока представления документов получателем, установленных </w:t>
      </w:r>
      <w:hyperlink w:anchor="P448" w:tooltip="3.2. Для получения субсидии получатели представляют в Департамент в срок не позднее 20 января года, следующего за годом проведения конкурса, следующие документы (подлинники или их заверенные копии):">
        <w:r>
          <w:rPr>
            <w:color w:val="0000FF"/>
          </w:rPr>
          <w:t>пунктом 3.2</w:t>
        </w:r>
      </w:hyperlink>
      <w:r>
        <w:t xml:space="preserve"> Порядка;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непредставление (представление не в полном объеме) получ</w:t>
      </w:r>
      <w:r>
        <w:t xml:space="preserve">ателем документов, указанных в </w:t>
      </w:r>
      <w:hyperlink w:anchor="P448" w:tooltip="3.2. Для получения субсидии получатели представляют в Департамент в срок не позднее 20 января года, следующего за годом проведения конкурса, следующие документы (подлинники или их заверенные копии):">
        <w:r>
          <w:rPr>
            <w:color w:val="0000FF"/>
          </w:rPr>
          <w:t>пункте 3.2</w:t>
        </w:r>
      </w:hyperlink>
      <w:r>
        <w:t xml:space="preserve"> Порядка;</w:t>
      </w:r>
    </w:p>
    <w:p w:rsidR="00A83681" w:rsidRDefault="009E1E76">
      <w:pPr>
        <w:pStyle w:val="ConsPlusNormal0"/>
        <w:spacing w:before="240"/>
        <w:ind w:firstLine="540"/>
        <w:jc w:val="both"/>
      </w:pPr>
      <w:bookmarkStart w:id="20" w:name="P473"/>
      <w:bookmarkEnd w:id="20"/>
      <w:r>
        <w:t>отсутствие лимитов бюджетных обязательств в бюджете автономного округа, предусмотренных для предоставления субсидии.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3.9. Перечисление субсидии, предоставляемой на условиях софинансирования, источником финансового обеспечения которой является федеральный бюджет, осуществляется на единый счет бюджета муниципального образования, открытый в Управлении Федерального казначейс</w:t>
      </w:r>
      <w:r>
        <w:t>тва по автономному округу.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Перечисление субсидии осуществляется на казначейский счет для осуществления операций по учету и распределению поступлений, открытый Управлению Федерального казначейства по автономному округу, в установленном порядке в пределах су</w:t>
      </w:r>
      <w:r>
        <w:t>ммы, необходимой для оплаты денежных обязательств по расходам муниципального образования (в размере фактической потребности), источником финансового обеспечения которых является субсидия, предоставляемая из бюджета автономного округа.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Субсидия, не использо</w:t>
      </w:r>
      <w:r>
        <w:t>ванная на конец финансового года, подлежит возврату в порядке, установленном бюджетным законодательством Российской Федерации, автономного округа.</w:t>
      </w:r>
    </w:p>
    <w:p w:rsidR="00A83681" w:rsidRDefault="009E1E76">
      <w:pPr>
        <w:pStyle w:val="ConsPlusNormal0"/>
        <w:jc w:val="both"/>
      </w:pPr>
      <w:r>
        <w:t>(п. 3.9 в ред. постановления Правительства ХМАО - Югры от 15.02.2024 N 51-п)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9E1E76">
      <w:pPr>
        <w:pStyle w:val="ConsPlusTitle0"/>
        <w:jc w:val="center"/>
        <w:outlineLvl w:val="1"/>
      </w:pPr>
      <w:r>
        <w:t>IV. Порядок осуществления контр</w:t>
      </w:r>
      <w:r>
        <w:t>оля (мониторинга) за</w:t>
      </w:r>
    </w:p>
    <w:p w:rsidR="00A83681" w:rsidRDefault="009E1E76">
      <w:pPr>
        <w:pStyle w:val="ConsPlusTitle0"/>
        <w:jc w:val="center"/>
      </w:pPr>
      <w:r>
        <w:t>соблюдением условий и порядка предоставления субсидии</w:t>
      </w:r>
    </w:p>
    <w:p w:rsidR="00A83681" w:rsidRDefault="009E1E76">
      <w:pPr>
        <w:pStyle w:val="ConsPlusTitle0"/>
        <w:jc w:val="center"/>
      </w:pPr>
      <w:r>
        <w:t>и ответственности за их несоблюдение</w:t>
      </w:r>
    </w:p>
    <w:p w:rsidR="00A83681" w:rsidRDefault="00A83681">
      <w:pPr>
        <w:pStyle w:val="ConsPlusNormal0"/>
        <w:jc w:val="center"/>
      </w:pPr>
    </w:p>
    <w:p w:rsidR="00A83681" w:rsidRDefault="009E1E76">
      <w:pPr>
        <w:pStyle w:val="ConsPlusNormal0"/>
        <w:ind w:firstLine="540"/>
        <w:jc w:val="both"/>
      </w:pPr>
      <w:r>
        <w:t>4.1. Департамент и органы государственного финансового контроля осуществляют проверку соблюдения получателем порядка и условий предоставления с</w:t>
      </w:r>
      <w:r>
        <w:t>убсидии, в том числе в части достижения результатов использования субсидии, а также органы государственного финансового контроля осуществляют проверку в соответствии со статьями 268.1 и 269.2 Бюджетного кодекса Российской Федерации.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4.2. С 1 января 2023 го</w:t>
      </w:r>
      <w:r>
        <w:t>да осуществляется мониторинг достижения результатов использования субсидии, исходя из достижения их значений, определенных Соглашением, и событий, отражающих факт завершения соответствующего мероприятия по получению результата использования субсидии (контр</w:t>
      </w:r>
      <w:r>
        <w:t>ольная точка), в порядке и по формам, которые установлены Министерством финансов Российской Федерации.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4.3. В случае если получателем по состоянию на 31 декабря года предоставления субсидии не достигнуты значения результатов ее использования, в целях софин</w:t>
      </w:r>
      <w:r>
        <w:t>ансирования которых предоставлена субсидия, она подлежит возврату в бюджет автономного округа.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4.4. В случае если получателем по состоянию на 31 декабря года предоставления субсидии допущены нарушения обязательств по уровню софинансирования, объем средств,</w:t>
      </w:r>
      <w:r>
        <w:t xml:space="preserve"> подлежащий возврату из местного бюджета в бюджет автономного округа, определяется в соответствии с пунктом 25 Правил.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4.5. В случае нецелевого использования субсидии и (или) нарушения получателем условий ее предоставления (расходования) к нему применяются</w:t>
      </w:r>
      <w:r>
        <w:t xml:space="preserve"> бюджетные меры принуждения, предусмотренные бюджетным законодательством Российской Федерации, и (или) меры административной ответственности.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В случае нарушения сроков предоставления отчетности об осуществлении расходов местного бюджета, в целях софинансир</w:t>
      </w:r>
      <w:r>
        <w:t>ования которых предоставляется субсидия, а также о достижении значений результатов ее использования Департамент направляет в адрес получателя предложение об инициировании проведения в установленном порядке служебной проверки с целью привлечения виновных до</w:t>
      </w:r>
      <w:r>
        <w:t>лжностных лиц, ответственных за представление указанной информации, к дисциплинарной ответственности в соответствии с законодательством Российской Федерации.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4.6. Освобождение получателя от применения мер ответственности, предусмотренных Порядком, а также </w:t>
      </w:r>
      <w:r>
        <w:t>возврат средств из его бюджета в бюджет автономного округа осуществляется в соответствии с Правилами.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4.7. Ответственность за достоверность фактических показателей, сведений в документах несет получатель.</w:t>
      </w: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9E1E76">
      <w:pPr>
        <w:pStyle w:val="ConsPlusNormal0"/>
        <w:jc w:val="right"/>
        <w:outlineLvl w:val="0"/>
      </w:pPr>
      <w:r>
        <w:t>Приложение 11</w:t>
      </w:r>
    </w:p>
    <w:p w:rsidR="00A83681" w:rsidRDefault="009E1E76">
      <w:pPr>
        <w:pStyle w:val="ConsPlusNormal0"/>
        <w:jc w:val="right"/>
      </w:pPr>
      <w:r>
        <w:t>к постановлению Правительства</w:t>
      </w:r>
    </w:p>
    <w:p w:rsidR="00A83681" w:rsidRDefault="009E1E76">
      <w:pPr>
        <w:pStyle w:val="ConsPlusNormal0"/>
        <w:jc w:val="right"/>
      </w:pPr>
      <w:r>
        <w:t>Ханты-Мансийского</w:t>
      </w:r>
    </w:p>
    <w:p w:rsidR="00A83681" w:rsidRDefault="009E1E76">
      <w:pPr>
        <w:pStyle w:val="ConsPlusNormal0"/>
        <w:jc w:val="right"/>
      </w:pPr>
      <w:r>
        <w:t>автономного округа - Югры</w:t>
      </w:r>
    </w:p>
    <w:p w:rsidR="00A83681" w:rsidRDefault="009E1E76">
      <w:pPr>
        <w:pStyle w:val="ConsPlusNormal0"/>
        <w:jc w:val="right"/>
      </w:pPr>
      <w:r>
        <w:t>от 30 декабря 2021 года N 637-п</w:t>
      </w:r>
    </w:p>
    <w:p w:rsidR="00A83681" w:rsidRDefault="00A83681">
      <w:pPr>
        <w:pStyle w:val="ConsPlusNormal0"/>
      </w:pPr>
    </w:p>
    <w:p w:rsidR="00A83681" w:rsidRDefault="009E1E76">
      <w:pPr>
        <w:pStyle w:val="ConsPlusTitle0"/>
        <w:jc w:val="center"/>
      </w:pPr>
      <w:bookmarkStart w:id="21" w:name="P502"/>
      <w:bookmarkEnd w:id="21"/>
      <w:r>
        <w:t>ПОРЯДОК</w:t>
      </w:r>
    </w:p>
    <w:p w:rsidR="00A83681" w:rsidRDefault="009E1E76">
      <w:pPr>
        <w:pStyle w:val="ConsPlusTitle0"/>
        <w:jc w:val="center"/>
      </w:pPr>
      <w:r>
        <w:t>ПРЕДОСТАВЛЕНИЯ И РАСПРЕДЕЛЕНИЯ СУБСИДИИ ИЗ БЮДЖЕТА</w:t>
      </w:r>
    </w:p>
    <w:p w:rsidR="00A83681" w:rsidRDefault="009E1E76">
      <w:pPr>
        <w:pStyle w:val="ConsPlusTitle0"/>
        <w:jc w:val="center"/>
      </w:pPr>
      <w:r>
        <w:t>ХАНТЫ-МАНСИЙСКОГО АВТОНОМНОГО ОКРУГА - ЮГРЫ БЮДЖЕТАМ</w:t>
      </w:r>
    </w:p>
    <w:p w:rsidR="00A83681" w:rsidRDefault="009E1E76">
      <w:pPr>
        <w:pStyle w:val="ConsPlusTitle0"/>
        <w:jc w:val="center"/>
      </w:pPr>
      <w:r>
        <w:t>МУНИЦИПАЛЬНЫХ ОБРАЗОВАНИЙ ХАНТЫ-МАНСИЙСКОГО АВТОНОМНОГО</w:t>
      </w:r>
    </w:p>
    <w:p w:rsidR="00A83681" w:rsidRDefault="009E1E76">
      <w:pPr>
        <w:pStyle w:val="ConsPlusTitle0"/>
        <w:jc w:val="center"/>
      </w:pPr>
      <w:r>
        <w:t>ОКРУГА - ЮГ</w:t>
      </w:r>
      <w:r>
        <w:t>РЫ НА УЛУЧШЕНИЕ ЖИЛИЩНЫХ УСЛОВИЙ ГРАЖДАН,</w:t>
      </w:r>
    </w:p>
    <w:p w:rsidR="00A83681" w:rsidRDefault="009E1E76">
      <w:pPr>
        <w:pStyle w:val="ConsPlusTitle0"/>
        <w:jc w:val="center"/>
      </w:pPr>
      <w:r>
        <w:t>ПРОЖИВАЮЩИХ НА СЕЛЬСКИХ ТЕРРИТОРИЯХ (ДАЛЕЕ - ПОРЯДОК)</w:t>
      </w:r>
    </w:p>
    <w:p w:rsidR="00A83681" w:rsidRDefault="00A8368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8368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681" w:rsidRDefault="00A8368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3681" w:rsidRDefault="009E1E7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3681" w:rsidRDefault="009E1E7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ХМАО - Югры от 08.04.2022 N 135-п,</w:t>
            </w:r>
          </w:p>
          <w:p w:rsidR="00A83681" w:rsidRDefault="009E1E76">
            <w:pPr>
              <w:pStyle w:val="ConsPlusNormal0"/>
              <w:jc w:val="center"/>
            </w:pPr>
            <w:r>
              <w:rPr>
                <w:color w:val="392C69"/>
              </w:rPr>
              <w:t>от 01.09.2022 N 420-п, от 15.02.2024 N 51-п</w:t>
            </w:r>
            <w:r>
              <w:rPr>
                <w:color w:val="392C69"/>
              </w:rPr>
              <w:t>, от 30.06.2025 N 227-п)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681" w:rsidRDefault="00A83681">
            <w:pPr>
              <w:pStyle w:val="ConsPlusNormal0"/>
            </w:pPr>
          </w:p>
        </w:tc>
      </w:tr>
    </w:tbl>
    <w:p w:rsidR="00A83681" w:rsidRDefault="00A83681">
      <w:pPr>
        <w:pStyle w:val="ConsPlusNormal0"/>
      </w:pPr>
    </w:p>
    <w:p w:rsidR="00A83681" w:rsidRDefault="009E1E76">
      <w:pPr>
        <w:pStyle w:val="ConsPlusNormal0"/>
        <w:ind w:firstLine="540"/>
        <w:jc w:val="both"/>
      </w:pPr>
      <w:r>
        <w:t xml:space="preserve">1. Порядок устанавливает цели, правила и условия предоставления и распределения субсидии из бюджета Ханты-Мансийского автономного округа - Югры (далее - автономный округ) бюджетам муниципальных районов автономного округа (далее </w:t>
      </w:r>
      <w:r>
        <w:t>- муниципальные образования, местный бюджет) на условиях софинансирования за счет средств федерального бюджета на обеспечение комплексного развития сельских территорий (на строительство (приобретение) жилья гражданами, проживающими на сельских территориях)</w:t>
      </w:r>
      <w:r>
        <w:t xml:space="preserve"> (далее - субсидия, мероприятие).</w:t>
      </w:r>
    </w:p>
    <w:p w:rsidR="00A83681" w:rsidRDefault="009E1E76">
      <w:pPr>
        <w:pStyle w:val="ConsPlusNormal0"/>
        <w:jc w:val="both"/>
      </w:pPr>
      <w:r>
        <w:t>(в ред. постановлений Правительства ХМАО - Югры от 15.02.2024 N 51-п, от 30.06.2025 N 227-п)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2. Субсидия предоставляется в целях софинансирования расходных обязательств муниципального образования на улучшение жилищных усло</w:t>
      </w:r>
      <w:r>
        <w:t>вий граждан, проживающих на сельских территориях, в соответствии с региональным проектом "Развитие жилищного строительства на сельских территориях и повышение уровня благоустройства домовладений" государственной программы автономного округа "Развитие агроп</w:t>
      </w:r>
      <w:r>
        <w:t>ромышленного комплекса", утвержденной постановлением Правительства автономного округа от 10 ноября 2023 года N 554-п.</w:t>
      </w:r>
    </w:p>
    <w:p w:rsidR="00A83681" w:rsidRDefault="009E1E76">
      <w:pPr>
        <w:pStyle w:val="ConsPlusNormal0"/>
        <w:jc w:val="both"/>
      </w:pPr>
      <w:r>
        <w:t>(в ред. постановлений Правительства ХМАО - Югры от 15.02.2024 N 51-п, от 30.06.2025 N 227-п)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3. Условия предоставления субсидии местному бюджету: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наличие муниципального правового акта об утверждении перечня мероприятий (результатов), при реализации которых возникают расходные обязательства муниципального образования, в целях софинансирования котор</w:t>
      </w:r>
      <w:r>
        <w:t>ых предоставляется субсидия, в том числе для достижения результатов реализации регионального проекта "Развитие жилищного строительства на сельских территориях и повышение уровня благоустройства домовладений" государственной программы автономного округа "Ра</w:t>
      </w:r>
      <w:r>
        <w:t>звитие агропромышленного комплекса", утвержденной постановлением Правительства автономного округа от 10 ноября 2023 года N 554-п; для муниципальных образований, установивших порядок принятия решения о разработке, формировании, утверждении и реализации муни</w:t>
      </w:r>
      <w:r>
        <w:t>ципальных программ в соответствии с постановлением Правительства автономного округа от 5 августа 2021 года N 289-п "О порядке разработки и реализации государственных программ Ханты-Мансийского автономного округа - Югры", реализация настоящего абзаца осущес</w:t>
      </w:r>
      <w:r>
        <w:t>твляется с учетом возможности определения в составе муниципальной программы и (или) ее структурных элементов, не являющихся правовыми актами, перечня мероприятий (результатов), при реализации которых возникают расходные обязательства муниципального образов</w:t>
      </w:r>
      <w:r>
        <w:t>ания, в целях софинансирования которых предоставляется субсидия;</w:t>
      </w:r>
    </w:p>
    <w:p w:rsidR="00A83681" w:rsidRDefault="009E1E76">
      <w:pPr>
        <w:pStyle w:val="ConsPlusNormal0"/>
        <w:jc w:val="both"/>
      </w:pPr>
      <w:r>
        <w:t>(в ред. постановления Правительства ХМАО - Югры от 30.06.2025 N 227-п)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наличие в местном бюджете (сводной бюджетной росписи местного бюджета) бюджетных ассигнований на исполнение расходных об</w:t>
      </w:r>
      <w:r>
        <w:t>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бюджета автономного округа субсидии;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заключение соглашения между Депар</w:t>
      </w:r>
      <w:r>
        <w:t>таментом строительства и архитектуры автономного округа (далее - Депстрой Югры) и муниципальным образованием о предоставлении из бюджета автономного округа субсидии местному бюджету, предусматривающего обязательства муниципального образования по исполнению</w:t>
      </w:r>
      <w:r>
        <w:t xml:space="preserve">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 (далее - соглашение) не позднее 30-го дня со дня вступления в силу соглашения о предост</w:t>
      </w:r>
      <w:r>
        <w:t>авлении субсидии из федерального бюджета бюджету субъекта Российской Федерации на обеспечение комплексного развития сельских территорий, заключенного между Правительством автономного округа и Министерством сельского хозяйства Российской Федерации на текущи</w:t>
      </w:r>
      <w:r>
        <w:t>й финансовый год.</w:t>
      </w:r>
    </w:p>
    <w:p w:rsidR="00A83681" w:rsidRDefault="009E1E76">
      <w:pPr>
        <w:pStyle w:val="ConsPlusNormal0"/>
        <w:jc w:val="both"/>
      </w:pPr>
      <w:r>
        <w:t>(в ред. постановлений Правительства ХМАО - Югры от 01.09.2022 N 420-п, от 30.06.2025 N 227-п)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4. Соглашение должно содержать: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размер предоставляемой субсидии, порядок, условия перечисления в местный бюджет, а также объем бюджетных ассигно</w:t>
      </w:r>
      <w:r>
        <w:t>ваний местного бюджета на исполнение соответствующих расходных обязательств;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уровень софинансирования, выраженный в процентах от объема бюджетных ассигнований на исполнение расходного обязательства муниципального образования, предусмотренных в местном бюдж</w:t>
      </w:r>
      <w:r>
        <w:t>ете, в целях софинансирования которого предоставляется субсидия;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цели предоставления субсидии и значения результата использования субсидии;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обязательства муниципального образования по достижению результата использования субсидии;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реквизиты муниципального правового акта, устанавливающего расходное обязательство муниципального образования, в целях софинансирования которого предоставляется субсидия;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сроки и порядок представления отчетности об осуществлении расходов местного бюджета, в</w:t>
      </w:r>
      <w:r>
        <w:t xml:space="preserve"> целях софинансирования которых предоставляется субсидия;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наименование органа местного самоуправления муниципального образования, на который возлагаются функции по исполнению (координации исполнения) соглашения со стороны муниципального образования и предс</w:t>
      </w:r>
      <w:r>
        <w:t>тавлению отчетности;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порядок осуществления контроля за выполнением муниципальным образованием обязательств, предусмотренных соглашением;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обязательства муниципального образования по возврату средств в бюджет автономного округа в соответствии с пунктами 23 -</w:t>
      </w:r>
      <w:r>
        <w:t xml:space="preserve"> 25 Правил формирования, предоставления и распределения субсидий из бюджета Ханты-Мансийского автономного округа - Югры местным бюджетам, утвержденных постановлением Правительства автономного округа от 6 декабря 2019 года N 475-п (далее - Правила);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ответст</w:t>
      </w:r>
      <w:r>
        <w:t>венность сторон за нарушение условий соглашения; условие о вступлении в силу соглашения.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5. Критериями отбора муниципальных образований для предоставления субсидии являются: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наличие в муниципальном образовании сельских территорий, включенных в перечень сел</w:t>
      </w:r>
      <w:r>
        <w:t>ьских территорий автономного округа, утвержденный постановлением Правительства автономного округа от 13 марта 2020 года N 74-п;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наличие участников мероприятия.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6. Субсидию предоставляет Депстрой Югры, до которого как получателя бюджетных средств доведены л</w:t>
      </w:r>
      <w:r>
        <w:t>имиты бюджетных обязательств на соответствующий финансовый год и плановый период в пределах бюджетных ассигнований, предусмотренных законом о бюджете автономного округа, на улучшение жилищных условий граждан, проживающих на сельских территориях, в том числ</w:t>
      </w:r>
      <w:r>
        <w:t>е по соглашениям между Правительством автономного округа и Министерством сельского хозяйства Российской Федерации, заключенным в соответствии с Правилами предоставления и распределения субсидий из федерального бюджета бюджетам субъектов Российской Федераци</w:t>
      </w:r>
      <w:r>
        <w:t>и на развитие жилищного строительства на сельских территориях и повышение уровня благоустройства домовладений, утвержденными постановлением Правительства Российской Федерации от 31 мая 2019 года N 696 "Об утверждении государственной программы Российской Фе</w:t>
      </w:r>
      <w:r>
        <w:t>дерации "Комплексное развитие сельских территорий" и о внесении изменений в некоторые акты Правительства Российской Федерации" (далее - Правила предоставления субсидии из федерального бюджета).</w:t>
      </w:r>
    </w:p>
    <w:p w:rsidR="00A83681" w:rsidRDefault="009E1E76">
      <w:pPr>
        <w:pStyle w:val="ConsPlusNormal0"/>
        <w:jc w:val="both"/>
      </w:pPr>
      <w:r>
        <w:t xml:space="preserve">(в ред. постановлений Правительства ХМАО - Югры от 15.02.2024 </w:t>
      </w:r>
      <w:r>
        <w:t>N 51-п, от 30.06.2025 N 227-п)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7. Субсидия направляется для предоставления муниципальными образованиями социальных выплат гражданам, проживающим на сельских территориях автономного округа, в соответствии с приложением к Правилам предоставления субсидии из </w:t>
      </w:r>
      <w:r>
        <w:t>федерального бюджета (далее - социальная выплата).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8. Нормативным правовым актом Депстроя Югры устанавливаются:</w:t>
      </w:r>
    </w:p>
    <w:p w:rsidR="00A83681" w:rsidRDefault="009E1E76">
      <w:pPr>
        <w:pStyle w:val="ConsPlusNormal0"/>
        <w:jc w:val="both"/>
      </w:pPr>
      <w:r>
        <w:t>(в ред. постановлений Правительства ХМАО - Югры от 01.09.2022 N 420-п, от 30.06.2025 N 227-п)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порядок формирования, утверждения и изменения спис</w:t>
      </w:r>
      <w:r>
        <w:t>ков участников мероприятия и порядок выдачи свидетельств о предоставлении социальной выплаты на строительство (приобретение) жилья на сельских территориях (далее - свидетельство), а также продления срока их действия (в случае частичного предоставления соци</w:t>
      </w:r>
      <w:r>
        <w:t>альной выплаты);</w:t>
      </w:r>
    </w:p>
    <w:p w:rsidR="00A83681" w:rsidRDefault="009E1E76">
      <w:pPr>
        <w:pStyle w:val="ConsPlusNormal0"/>
        <w:jc w:val="both"/>
      </w:pPr>
      <w:r>
        <w:t>(в ред. постановления Правительства ХМАО - Югры от 08.04.2022 N 135-п)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порядок оформления свидетельств;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порядок определения стоимости жилого дома, строительство которого не завершено;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срок направления органом местного самоуправления муниципальных образований списков граждан, изъявивших желание улучшить жилищные условия с использованием социальных выплат, на очередной финансовый год и плановый период;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срок представления свидетельства в к</w:t>
      </w:r>
      <w:r>
        <w:t>редитную организацию для заключения договора банковского счета и открытия банковского счета, предназначенного для зачисления социальной выплаты;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порядок и срок оформления жилого помещения в общую собственность всех членов семьи, указанных в свидетельстве, </w:t>
      </w:r>
      <w:r>
        <w:t>в том числе в случае использования для софинансирования строительства (приобретения) жилья ипотечного жилищного кредита (займа);</w:t>
      </w:r>
    </w:p>
    <w:p w:rsidR="00A83681" w:rsidRDefault="009E1E76">
      <w:pPr>
        <w:pStyle w:val="ConsPlusNormal0"/>
        <w:jc w:val="both"/>
      </w:pPr>
      <w:r>
        <w:t>(в ред. постановления Правительства ХМАО - Югры от 08.04.2022 N 135-п)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доля собственных и (или) заемных средств (в процентах) в</w:t>
      </w:r>
      <w:r>
        <w:t xml:space="preserve"> расчетной стоимости строительства (приобретения) жилья;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перечень документов, подтверждающих наличие у заявителя и (или) членов его семьи собственных и (или) заемных средств;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перечень документов, подтверждающих планирование строительства (приобретения) жил</w:t>
      </w:r>
      <w:r>
        <w:t>ья, его стоимости;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перечень документов, подтверждающих осуществление предпринимательской деятельности на сельских территориях;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форма свидетельства;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форма заявления о включении в состав участников мероприятия;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форма реестра выданных свидетельств и информаци</w:t>
      </w:r>
      <w:r>
        <w:t>и о зарегистрированных правах на жилое помещение (жилой дом).</w:t>
      </w:r>
    </w:p>
    <w:p w:rsidR="00A83681" w:rsidRDefault="009E1E76">
      <w:pPr>
        <w:pStyle w:val="ConsPlusNormal0"/>
        <w:jc w:val="both"/>
      </w:pPr>
      <w:r>
        <w:t>(в ред. постановления Правительства ХМАО - Югры от 08.04.2022 N 135-п)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9. Размер предельного уровня софинансирования из бюджета автономного округа устанавливается от расчетной потребности муници</w:t>
      </w:r>
      <w:r>
        <w:t>пального образования на реализацию мероприятия в соответствии с уровнем расчетной бюджетной обеспеченности, определяемым Департаментом финансов автономного округа в соответствии с Законом автономного округа от 10 ноября 2008 года N 132-оз "О межбюджетных о</w:t>
      </w:r>
      <w:r>
        <w:t>тношениях в Ханты-Мансийском автономном округе - Югре", согласно таблице 1.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9E1E76">
      <w:pPr>
        <w:pStyle w:val="ConsPlusNormal0"/>
        <w:jc w:val="right"/>
      </w:pPr>
      <w:bookmarkStart w:id="22" w:name="P559"/>
      <w:bookmarkEnd w:id="22"/>
      <w:r>
        <w:t>Таблица 1</w:t>
      </w:r>
    </w:p>
    <w:p w:rsidR="00A83681" w:rsidRDefault="00A83681">
      <w:pPr>
        <w:pStyle w:val="ConsPlusNormal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9"/>
        <w:gridCol w:w="2128"/>
        <w:gridCol w:w="3855"/>
      </w:tblGrid>
      <w:tr w:rsidR="00A83681">
        <w:tc>
          <w:tcPr>
            <w:tcW w:w="3059" w:type="dxa"/>
          </w:tcPr>
          <w:p w:rsidR="00A83681" w:rsidRDefault="009E1E76">
            <w:pPr>
              <w:pStyle w:val="ConsPlusNormal0"/>
              <w:jc w:val="center"/>
            </w:pPr>
            <w:r>
              <w:t>Уровень расчетной бюджетной обеспеченности муниципального образования</w:t>
            </w:r>
          </w:p>
        </w:tc>
        <w:tc>
          <w:tcPr>
            <w:tcW w:w="2128" w:type="dxa"/>
          </w:tcPr>
          <w:p w:rsidR="00A83681" w:rsidRDefault="009E1E76">
            <w:pPr>
              <w:pStyle w:val="ConsPlusNormal0"/>
              <w:jc w:val="center"/>
            </w:pPr>
            <w:r>
              <w:t>Группа муниципального образования</w:t>
            </w:r>
          </w:p>
        </w:tc>
        <w:tc>
          <w:tcPr>
            <w:tcW w:w="3855" w:type="dxa"/>
          </w:tcPr>
          <w:p w:rsidR="00A83681" w:rsidRDefault="009E1E76">
            <w:pPr>
              <w:pStyle w:val="ConsPlusNormal0"/>
              <w:jc w:val="center"/>
            </w:pPr>
            <w:r>
              <w:t>Предельный уровень софинансирования расходного обязательства бюд</w:t>
            </w:r>
            <w:r>
              <w:t>жета отдельного муниципального образования из средств бюджета автономного округа</w:t>
            </w:r>
          </w:p>
        </w:tc>
      </w:tr>
      <w:tr w:rsidR="00A83681">
        <w:tc>
          <w:tcPr>
            <w:tcW w:w="3059" w:type="dxa"/>
          </w:tcPr>
          <w:p w:rsidR="00A83681" w:rsidRDefault="009E1E76">
            <w:pPr>
              <w:pStyle w:val="ConsPlusNormal0"/>
            </w:pPr>
            <w:r>
              <w:t>от 0,0 до 1,0</w:t>
            </w:r>
          </w:p>
        </w:tc>
        <w:tc>
          <w:tcPr>
            <w:tcW w:w="2128" w:type="dxa"/>
          </w:tcPr>
          <w:p w:rsidR="00A83681" w:rsidRDefault="009E1E76">
            <w:pPr>
              <w:pStyle w:val="ConsPlusNormal0"/>
            </w:pPr>
            <w:r>
              <w:t>1</w:t>
            </w:r>
          </w:p>
        </w:tc>
        <w:tc>
          <w:tcPr>
            <w:tcW w:w="3855" w:type="dxa"/>
          </w:tcPr>
          <w:p w:rsidR="00A83681" w:rsidRDefault="009E1E76">
            <w:pPr>
              <w:pStyle w:val="ConsPlusNormal0"/>
            </w:pPr>
            <w:r>
              <w:t>но не более 75%</w:t>
            </w:r>
          </w:p>
        </w:tc>
      </w:tr>
      <w:tr w:rsidR="00A83681">
        <w:tc>
          <w:tcPr>
            <w:tcW w:w="3059" w:type="dxa"/>
          </w:tcPr>
          <w:p w:rsidR="00A83681" w:rsidRDefault="009E1E76">
            <w:pPr>
              <w:pStyle w:val="ConsPlusNormal0"/>
            </w:pPr>
            <w:r>
              <w:t>от 1,0 до 2,0</w:t>
            </w:r>
          </w:p>
        </w:tc>
        <w:tc>
          <w:tcPr>
            <w:tcW w:w="2128" w:type="dxa"/>
          </w:tcPr>
          <w:p w:rsidR="00A83681" w:rsidRDefault="009E1E76">
            <w:pPr>
              <w:pStyle w:val="ConsPlusNormal0"/>
            </w:pPr>
            <w:r>
              <w:t>2</w:t>
            </w:r>
          </w:p>
        </w:tc>
        <w:tc>
          <w:tcPr>
            <w:tcW w:w="3855" w:type="dxa"/>
          </w:tcPr>
          <w:p w:rsidR="00A83681" w:rsidRDefault="009E1E76">
            <w:pPr>
              <w:pStyle w:val="ConsPlusNormal0"/>
            </w:pPr>
            <w:r>
              <w:t>но не более 70%</w:t>
            </w:r>
          </w:p>
        </w:tc>
      </w:tr>
    </w:tbl>
    <w:p w:rsidR="00A83681" w:rsidRDefault="00A83681">
      <w:pPr>
        <w:pStyle w:val="ConsPlusNormal0"/>
        <w:ind w:firstLine="540"/>
        <w:jc w:val="both"/>
      </w:pPr>
    </w:p>
    <w:p w:rsidR="00A83681" w:rsidRDefault="009E1E76">
      <w:pPr>
        <w:pStyle w:val="ConsPlusNormal0"/>
        <w:ind w:firstLine="540"/>
        <w:jc w:val="both"/>
      </w:pPr>
      <w:r>
        <w:t>Уровень софинансирования мероприятия из бюджета муниципального образования должен составлять не менее 25% для 1 группы, не менее 30% для 2 группы.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10. Распределение субсидии из бюджета автономного округа между муниципальными образованиями определяется по ф</w:t>
      </w:r>
      <w:r>
        <w:t>ормуле: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9E1E76">
      <w:pPr>
        <w:pStyle w:val="ConsPlusNormal0"/>
        <w:jc w:val="center"/>
      </w:pPr>
      <w:r>
        <w:rPr>
          <w:noProof/>
          <w:position w:val="-35"/>
        </w:rPr>
        <w:drawing>
          <wp:inline distT="0" distB="0" distL="0" distR="0">
            <wp:extent cx="1771650" cy="60579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A83681" w:rsidRDefault="00A83681">
      <w:pPr>
        <w:pStyle w:val="ConsPlusNormal0"/>
        <w:jc w:val="center"/>
      </w:pPr>
    </w:p>
    <w:p w:rsidR="00A83681" w:rsidRDefault="009E1E76">
      <w:pPr>
        <w:pStyle w:val="ConsPlusNormal0"/>
        <w:ind w:firstLine="540"/>
        <w:jc w:val="both"/>
      </w:pPr>
      <w:r>
        <w:t>где: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W</w:t>
      </w:r>
      <w:r>
        <w:rPr>
          <w:vertAlign w:val="subscript"/>
        </w:rPr>
        <w:t>i</w:t>
      </w:r>
      <w:r>
        <w:t xml:space="preserve"> - объем средств, предоставляемых i-му муниципальному образованию на реализацию мероприятия;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W - объем средств, предусмотренный в бюджете автономного округа на реализацию мероприятия;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V</w:t>
      </w:r>
      <w:r>
        <w:rPr>
          <w:vertAlign w:val="subscript"/>
        </w:rPr>
        <w:t>cvi</w:t>
      </w:r>
      <w:r>
        <w:t xml:space="preserve"> - объем средств социальной выплаты участникам мероприятия i-го муниципального образования, который определяется по формуле: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9E1E76">
      <w:pPr>
        <w:pStyle w:val="ConsPlusNormal0"/>
        <w:ind w:firstLine="540"/>
        <w:jc w:val="both"/>
      </w:pPr>
      <w:r>
        <w:t>V</w:t>
      </w:r>
      <w:r>
        <w:rPr>
          <w:vertAlign w:val="subscript"/>
        </w:rPr>
        <w:t>cvi</w:t>
      </w:r>
      <w:r>
        <w:t xml:space="preserve"> = P</w:t>
      </w:r>
      <w:r>
        <w:rPr>
          <w:vertAlign w:val="subscript"/>
        </w:rPr>
        <w:t>st</w:t>
      </w:r>
      <w:r>
        <w:t xml:space="preserve"> - D</w:t>
      </w:r>
      <w:r>
        <w:rPr>
          <w:vertAlign w:val="subscript"/>
        </w:rPr>
        <w:t>g</w:t>
      </w:r>
      <w:r>
        <w:t>,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9E1E76">
      <w:pPr>
        <w:pStyle w:val="ConsPlusNormal0"/>
        <w:ind w:firstLine="540"/>
        <w:jc w:val="both"/>
      </w:pPr>
      <w:r>
        <w:t>где: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P</w:t>
      </w:r>
      <w:r>
        <w:rPr>
          <w:vertAlign w:val="subscript"/>
        </w:rPr>
        <w:t>st</w:t>
      </w:r>
      <w:r>
        <w:t xml:space="preserve"> - расчетная стоимость строительства (приобретения) жилья, определяемая в соответствии с </w:t>
      </w:r>
      <w:hyperlink w:anchor="P587" w:tooltip="11. Расчетная стоимость строительства (приобретения) жилья, используемая для расчета размера социальной выплаты, определяется исходя из размера общей площади жилого помещения, установленного для семей разной численности (33 кв. метра - для одиноких граждан, 42">
        <w:r>
          <w:rPr>
            <w:color w:val="0000FF"/>
          </w:rPr>
          <w:t>пунктом 11</w:t>
        </w:r>
      </w:hyperlink>
      <w:r>
        <w:t xml:space="preserve"> порядка;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D</w:t>
      </w:r>
      <w:r>
        <w:rPr>
          <w:vertAlign w:val="subscript"/>
        </w:rPr>
        <w:t>g</w:t>
      </w:r>
      <w:r>
        <w:t xml:space="preserve"> - доля средств участников мероприятия, которая составляет не менее 30% расчетной стоимости строительства (приобретения) жилья;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Y</w:t>
      </w:r>
      <w:r>
        <w:rPr>
          <w:vertAlign w:val="subscript"/>
        </w:rPr>
        <w:t>pi</w:t>
      </w:r>
      <w:r>
        <w:t xml:space="preserve"> - значение, определяющее уровень софинансирования расходного обязательства бюдже</w:t>
      </w:r>
      <w:r>
        <w:t xml:space="preserve">та i-го муниципального образования из средств бюджета автономного округа в соответствии с </w:t>
      </w:r>
      <w:hyperlink w:anchor="P559" w:tooltip="Таблица 1">
        <w:r>
          <w:rPr>
            <w:color w:val="0000FF"/>
          </w:rPr>
          <w:t>таблицей 1</w:t>
        </w:r>
      </w:hyperlink>
      <w:r>
        <w:t>.</w:t>
      </w:r>
    </w:p>
    <w:p w:rsidR="00A83681" w:rsidRDefault="009E1E76">
      <w:pPr>
        <w:pStyle w:val="ConsPlusNormal0"/>
        <w:spacing w:before="240"/>
        <w:ind w:firstLine="540"/>
        <w:jc w:val="both"/>
      </w:pPr>
      <w:bookmarkStart w:id="23" w:name="P587"/>
      <w:bookmarkEnd w:id="23"/>
      <w:r>
        <w:t>11. Расчетная стоимость строительства (приобретения) жилья, используемая для расчета размера социальной выплаты,</w:t>
      </w:r>
      <w:r>
        <w:t xml:space="preserve"> определяется исходя из размера общей площади жилого помещения, установленного для семей разной численности (33 кв. метра - для одиноких граждан, 42 кв. метра - на семью из 2 человек и по 18 кв. метров на каждого члена семьи при численности семьи, составля</w:t>
      </w:r>
      <w:r>
        <w:t>ющей 3 и более человек), и стоимости 1 кв. метра общей площади жилья на сельских территориях в границах автономного округа, утвержденной Депстроем Югры на очередной финансовый год, но не превышающей средней рыночной стоимости 1 кв. метра общей площади жиль</w:t>
      </w:r>
      <w:r>
        <w:t>я по автономному округу, определяемой приказом Министерства строительства и жилищно-коммунального хозяйства Российской Федерации на IV квартал года, предшествующего году предоставления субсидии.</w:t>
      </w:r>
    </w:p>
    <w:p w:rsidR="00A83681" w:rsidRDefault="009E1E76">
      <w:pPr>
        <w:pStyle w:val="ConsPlusNormal0"/>
        <w:jc w:val="both"/>
      </w:pPr>
      <w:r>
        <w:t>(в ред. постановлений Правительства ХМАО - Югры от 01.09.2022</w:t>
      </w:r>
      <w:r>
        <w:t xml:space="preserve"> N 420-п, от 15.02.2024 N 51-п, от 30.06.2025 N 227-п)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12. Перечисление субсидии, предоставляемой на условиях софинансирования, источником финансового обеспечения которой является федеральный бюджет, осуществляется на единый счет бюджета муниципального обр</w:t>
      </w:r>
      <w:r>
        <w:t>азования, открытый в Управлении Федерального казначейства по автономному округу.</w:t>
      </w:r>
    </w:p>
    <w:p w:rsidR="00A83681" w:rsidRDefault="009E1E76">
      <w:pPr>
        <w:pStyle w:val="ConsPlusNormal0"/>
        <w:jc w:val="both"/>
      </w:pPr>
      <w:r>
        <w:t>(в ред. постановления Правительства ХМАО - Югры от 15.02.2024 N 51-п)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Субсидия, не использованная на конец финансового года, подлежит возврату в порядке, установленном бюджетн</w:t>
      </w:r>
      <w:r>
        <w:t>ым законодательством Российской Федерации.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Основанием для предоставления субсидии является Соглашение, заключенное между Депстроем Югры и муниципальным образованием по форме, установленной Министерством финансов Российской Федерации.</w:t>
      </w:r>
    </w:p>
    <w:p w:rsidR="00A83681" w:rsidRDefault="009E1E76">
      <w:pPr>
        <w:pStyle w:val="ConsPlusNormal0"/>
        <w:jc w:val="both"/>
      </w:pPr>
      <w:r>
        <w:t>(абзац введен постанов</w:t>
      </w:r>
      <w:r>
        <w:t>лением Правительства ХМАО - Югры от 15.02.2024 N 51-п; в ред. постановления Правительства ХМАО - Югры от 30.06.2025 N 227-п)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Соглашение формируется в подсистеме бюджетного планирования государственной интегрированной информационной системы управления общес</w:t>
      </w:r>
      <w:r>
        <w:t>твенными финансами "Электронный бюджет".</w:t>
      </w:r>
    </w:p>
    <w:p w:rsidR="00A83681" w:rsidRDefault="009E1E76">
      <w:pPr>
        <w:pStyle w:val="ConsPlusNormal0"/>
        <w:jc w:val="both"/>
      </w:pPr>
      <w:r>
        <w:t>(абзац введен постановлением Правительства ХМАО - Югры от 15.02.2024 N 51-п)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13. Результатом использования субсидии, значение которого определено соглашением, является строительство (приобретение) жилья гражданами, </w:t>
      </w:r>
      <w:r>
        <w:t>проживающими на сельских территориях или изъявившими желание постоянно проживать на сельских территориях и нуждающимися в улучшении жилищных условий, которым предоставлены социальные выплаты.</w:t>
      </w:r>
    </w:p>
    <w:p w:rsidR="00A83681" w:rsidRDefault="009E1E76">
      <w:pPr>
        <w:pStyle w:val="ConsPlusNormal0"/>
        <w:jc w:val="both"/>
      </w:pPr>
      <w:r>
        <w:t xml:space="preserve">(в ред. постановления Правительства ХМАО - Югры от 30.06.2025 N </w:t>
      </w:r>
      <w:r>
        <w:t>227-п)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Расходование субсидии является эффективным, если достигнут результат использования субсидии.</w:t>
      </w:r>
    </w:p>
    <w:p w:rsidR="00A83681" w:rsidRDefault="009E1E76">
      <w:pPr>
        <w:pStyle w:val="ConsPlusNormal0"/>
        <w:jc w:val="both"/>
      </w:pPr>
      <w:r>
        <w:t>(в ред. постановления Правительства ХМАО - Югры от 30.06.2025 N 227-п)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14. Оценку эффективности использования субсидии осуществляет Депстрой Югры до 15-го ч</w:t>
      </w:r>
      <w:r>
        <w:t>исла месяца года, следующего за отчетным, на основании представленных муниципальным образованием отчетов.</w:t>
      </w:r>
    </w:p>
    <w:p w:rsidR="00A83681" w:rsidRDefault="009E1E76">
      <w:pPr>
        <w:pStyle w:val="ConsPlusNormal0"/>
        <w:jc w:val="both"/>
      </w:pPr>
      <w:r>
        <w:t>(в ред. постановлений Правительства ХМАО - Югры от 01.09.2022 N 420-п, от 30.06.2025 N 227-п)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15. Применение мер ответственности к муниципальному обра</w:t>
      </w:r>
      <w:r>
        <w:t>зованию при невыполнении им условий соглашения, в том числе обязательств муниципального образования по достижению результата использования субсидии, осуществляется по основаниям и в порядке, установленным Правилами предоставления субсидии из федерального б</w:t>
      </w:r>
      <w:r>
        <w:t>юджета.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16. Контроль за соблюдением муниципальным образованием целей порядка предоставления субсидии осуществляет Депстрой Югры и органы государственного финансового контроля.</w:t>
      </w:r>
    </w:p>
    <w:p w:rsidR="00A83681" w:rsidRDefault="009E1E76">
      <w:pPr>
        <w:pStyle w:val="ConsPlusNormal0"/>
        <w:jc w:val="both"/>
      </w:pPr>
      <w:r>
        <w:t>(в ред. постановлений Правительства ХМАО - Югры от 01.09.2022 N 420-п</w:t>
      </w:r>
      <w:r>
        <w:t>, от 30.06.2025 N 227-п)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17. В случае установления Депстроем Югры или органами государственного финансового контроля фактов нарушения условий, целей и порядка предоставления субсидии, условий соглашения она подлежит возврату в порядке, установленном Правил</w:t>
      </w:r>
      <w:r>
        <w:t>ами предоставления субсидии из федерального бюджета.</w:t>
      </w:r>
    </w:p>
    <w:p w:rsidR="00A83681" w:rsidRDefault="009E1E76">
      <w:pPr>
        <w:pStyle w:val="ConsPlusNormal0"/>
        <w:jc w:val="both"/>
      </w:pPr>
      <w:r>
        <w:t>(в ред. постановлений Правительства ХМАО - Югры от 01.09.2022 N 420-п, от 30.06.2025 N 227-п)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18. Утратил силу. - Постановление Правительства ХМАО - Югры от 08.04.2022 N 135-п.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19. В случае если неисполь</w:t>
      </w:r>
      <w:r>
        <w:t>зованный остаток субсидии не перечислен в доход бюджета автономного округа, он подлежит взысканию в порядке, установленном Департаментом финансов автономного округа.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20. Изменения в распределение объема субсидии между муниципальными образованиями в текущем</w:t>
      </w:r>
      <w:r>
        <w:t xml:space="preserve"> финансовом году, без внесения изменений в закон автономного округа о бюджете автономного округа на текущий финансовый год и плановый период, вносятся в соответствии с постановлением Правительства автономного округа от 6 декабря 2019 года N 475-п "О Правил</w:t>
      </w:r>
      <w:r>
        <w:t>ах формирования, предоставления и распределения субсидий из бюджета Ханты-Мансийского автономного округа - Югры местным бюджетам".</w:t>
      </w:r>
    </w:p>
    <w:p w:rsidR="00A83681" w:rsidRDefault="009E1E76">
      <w:pPr>
        <w:pStyle w:val="ConsPlusNormal0"/>
        <w:jc w:val="both"/>
      </w:pPr>
      <w:r>
        <w:t>(в ред. постановления Правительства ХМАО - Югры от 30.06.2025 N 227-п)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абзацы второй - четвертый утратили силу. - Постановлен</w:t>
      </w:r>
      <w:r>
        <w:t>ие Правительства ХМАО - Югры от 08.04.2022 N 135-п.</w:t>
      </w: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9E1E76">
      <w:pPr>
        <w:pStyle w:val="ConsPlusNormal0"/>
        <w:jc w:val="right"/>
        <w:outlineLvl w:val="0"/>
      </w:pPr>
      <w:r>
        <w:t>Приложение 12</w:t>
      </w:r>
    </w:p>
    <w:p w:rsidR="00A83681" w:rsidRDefault="009E1E76">
      <w:pPr>
        <w:pStyle w:val="ConsPlusNormal0"/>
        <w:jc w:val="right"/>
      </w:pPr>
      <w:r>
        <w:t>к постановлению Правительства</w:t>
      </w:r>
    </w:p>
    <w:p w:rsidR="00A83681" w:rsidRDefault="009E1E76">
      <w:pPr>
        <w:pStyle w:val="ConsPlusNormal0"/>
        <w:jc w:val="right"/>
      </w:pPr>
      <w:r>
        <w:t>Ханты-Мансийского</w:t>
      </w:r>
    </w:p>
    <w:p w:rsidR="00A83681" w:rsidRDefault="009E1E76">
      <w:pPr>
        <w:pStyle w:val="ConsPlusNormal0"/>
        <w:jc w:val="right"/>
      </w:pPr>
      <w:r>
        <w:t>автономного округа - Югры</w:t>
      </w:r>
    </w:p>
    <w:p w:rsidR="00A83681" w:rsidRDefault="009E1E76">
      <w:pPr>
        <w:pStyle w:val="ConsPlusNormal0"/>
        <w:jc w:val="right"/>
      </w:pPr>
      <w:r>
        <w:t>от 30 декабря 2021 года N 637-п</w:t>
      </w:r>
    </w:p>
    <w:p w:rsidR="00A83681" w:rsidRDefault="00A83681">
      <w:pPr>
        <w:pStyle w:val="ConsPlusNormal0"/>
      </w:pPr>
    </w:p>
    <w:p w:rsidR="00A83681" w:rsidRDefault="009E1E76">
      <w:pPr>
        <w:pStyle w:val="ConsPlusTitle0"/>
        <w:jc w:val="center"/>
      </w:pPr>
      <w:r>
        <w:t>ПОРЯДОК</w:t>
      </w:r>
    </w:p>
    <w:p w:rsidR="00A83681" w:rsidRDefault="009E1E76">
      <w:pPr>
        <w:pStyle w:val="ConsPlusTitle0"/>
        <w:jc w:val="center"/>
      </w:pPr>
      <w:r>
        <w:t>ПРЕДОСТАВЛЕНИЯ СУБСИДИЙ НА СОЗДАНИЕ И МОДЕРНИЗАЦИЮ ОБЪЕКТОВ</w:t>
      </w:r>
    </w:p>
    <w:p w:rsidR="00A83681" w:rsidRDefault="009E1E76">
      <w:pPr>
        <w:pStyle w:val="ConsPlusTitle0"/>
        <w:jc w:val="center"/>
      </w:pPr>
      <w:r>
        <w:t>РЫБОВОДНОЙ ИНФРАСТРУКТУРЫ (ДАЛЕЕ - ПОРЯДОК)</w:t>
      </w:r>
    </w:p>
    <w:p w:rsidR="00A83681" w:rsidRDefault="00A83681">
      <w:pPr>
        <w:pStyle w:val="ConsPlusNormal0"/>
        <w:jc w:val="center"/>
      </w:pPr>
    </w:p>
    <w:p w:rsidR="00A83681" w:rsidRDefault="009E1E76">
      <w:pPr>
        <w:pStyle w:val="ConsPlusNormal0"/>
        <w:ind w:firstLine="540"/>
        <w:jc w:val="both"/>
      </w:pPr>
      <w:r>
        <w:t>Утратил силу с 19 мая 2023 года. - Постановление Правительства ХМАО - Югры от 19.05.2023 N 222-п.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9E1E76">
      <w:pPr>
        <w:pStyle w:val="ConsPlusNormal0"/>
        <w:jc w:val="right"/>
        <w:outlineLvl w:val="0"/>
      </w:pPr>
      <w:r>
        <w:t>Приложение 13</w:t>
      </w:r>
    </w:p>
    <w:p w:rsidR="00A83681" w:rsidRDefault="009E1E76">
      <w:pPr>
        <w:pStyle w:val="ConsPlusNormal0"/>
        <w:jc w:val="right"/>
      </w:pPr>
      <w:r>
        <w:t>к постановлению Правительства</w:t>
      </w:r>
    </w:p>
    <w:p w:rsidR="00A83681" w:rsidRDefault="009E1E76">
      <w:pPr>
        <w:pStyle w:val="ConsPlusNormal0"/>
        <w:jc w:val="right"/>
      </w:pPr>
      <w:r>
        <w:t>Ханты-Мансийского</w:t>
      </w:r>
    </w:p>
    <w:p w:rsidR="00A83681" w:rsidRDefault="009E1E76">
      <w:pPr>
        <w:pStyle w:val="ConsPlusNormal0"/>
        <w:jc w:val="right"/>
      </w:pPr>
      <w:r>
        <w:t>автономного округа - Югры</w:t>
      </w:r>
    </w:p>
    <w:p w:rsidR="00A83681" w:rsidRDefault="009E1E76">
      <w:pPr>
        <w:pStyle w:val="ConsPlusNormal0"/>
        <w:jc w:val="right"/>
      </w:pPr>
      <w:r>
        <w:t>от 30 декабря 2021 года N 637-п</w:t>
      </w:r>
    </w:p>
    <w:p w:rsidR="00A83681" w:rsidRDefault="00A83681">
      <w:pPr>
        <w:pStyle w:val="ConsPlusNormal0"/>
      </w:pPr>
    </w:p>
    <w:p w:rsidR="00A83681" w:rsidRDefault="009E1E76">
      <w:pPr>
        <w:pStyle w:val="ConsPlusTitle0"/>
        <w:jc w:val="center"/>
      </w:pPr>
      <w:r>
        <w:t>ПОРЯДОК</w:t>
      </w:r>
    </w:p>
    <w:p w:rsidR="00A83681" w:rsidRDefault="009E1E76">
      <w:pPr>
        <w:pStyle w:val="ConsPlusTitle0"/>
        <w:jc w:val="center"/>
      </w:pPr>
      <w:r>
        <w:t>ПРЕДОСТАВЛЕНИЯ ГРАНТА В ФОРМЕ СУБСИДИИ НА ПОДДЕРЖКУ</w:t>
      </w:r>
    </w:p>
    <w:p w:rsidR="00A83681" w:rsidRDefault="009E1E76">
      <w:pPr>
        <w:pStyle w:val="ConsPlusTitle0"/>
        <w:jc w:val="center"/>
      </w:pPr>
      <w:r>
        <w:t>СЕЛЬСКОХОЗЯЙСТВЕННЫХ ПОТРЕБИТЕЛЬСКИХ КООПЕРАТИВОВ</w:t>
      </w:r>
    </w:p>
    <w:p w:rsidR="00A83681" w:rsidRDefault="009E1E76">
      <w:pPr>
        <w:pStyle w:val="ConsPlusTitle0"/>
        <w:jc w:val="center"/>
      </w:pPr>
      <w:r>
        <w:t>ДЛЯ РАЗВИТИЯ МАТЕРИАЛЬНО-ТЕХНИЧЕСКОЙ БАЗЫ (ДАЛЕЕ - ПОРЯДОК)</w:t>
      </w:r>
    </w:p>
    <w:p w:rsidR="00A83681" w:rsidRDefault="00A83681">
      <w:pPr>
        <w:pStyle w:val="ConsPlusNormal0"/>
        <w:jc w:val="center"/>
      </w:pPr>
    </w:p>
    <w:p w:rsidR="00A83681" w:rsidRDefault="009E1E76">
      <w:pPr>
        <w:pStyle w:val="ConsPlusNormal0"/>
        <w:ind w:firstLine="540"/>
        <w:jc w:val="both"/>
      </w:pPr>
      <w:r>
        <w:t xml:space="preserve">Утратил силу с 20 января 2023 года. - Постановление </w:t>
      </w:r>
      <w:r>
        <w:t>Правительства ХМАО - Югры от 20.01.2023 N 17-п.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9E1E76">
      <w:pPr>
        <w:pStyle w:val="ConsPlusNormal0"/>
        <w:jc w:val="right"/>
        <w:outlineLvl w:val="0"/>
      </w:pPr>
      <w:r>
        <w:t>Приложение 14</w:t>
      </w:r>
    </w:p>
    <w:p w:rsidR="00A83681" w:rsidRDefault="009E1E76">
      <w:pPr>
        <w:pStyle w:val="ConsPlusNormal0"/>
        <w:jc w:val="right"/>
      </w:pPr>
      <w:r>
        <w:t>к постановлению Правительства</w:t>
      </w:r>
    </w:p>
    <w:p w:rsidR="00A83681" w:rsidRDefault="009E1E76">
      <w:pPr>
        <w:pStyle w:val="ConsPlusNormal0"/>
        <w:jc w:val="right"/>
      </w:pPr>
      <w:r>
        <w:t>Ханты-Мансийского</w:t>
      </w:r>
    </w:p>
    <w:p w:rsidR="00A83681" w:rsidRDefault="009E1E76">
      <w:pPr>
        <w:pStyle w:val="ConsPlusNormal0"/>
        <w:jc w:val="right"/>
      </w:pPr>
      <w:r>
        <w:t>автономного округа - Югры</w:t>
      </w:r>
    </w:p>
    <w:p w:rsidR="00A83681" w:rsidRDefault="009E1E76">
      <w:pPr>
        <w:pStyle w:val="ConsPlusNormal0"/>
        <w:jc w:val="right"/>
      </w:pPr>
      <w:r>
        <w:t>от 30 декабря 2021 года N 637-п</w:t>
      </w:r>
    </w:p>
    <w:p w:rsidR="00A83681" w:rsidRDefault="00A83681">
      <w:pPr>
        <w:pStyle w:val="ConsPlusNormal0"/>
      </w:pPr>
    </w:p>
    <w:p w:rsidR="00A83681" w:rsidRDefault="009E1E76">
      <w:pPr>
        <w:pStyle w:val="ConsPlusTitle0"/>
        <w:jc w:val="center"/>
      </w:pPr>
      <w:r>
        <w:t>ПОРЯДОК</w:t>
      </w:r>
    </w:p>
    <w:p w:rsidR="00A83681" w:rsidRDefault="009E1E76">
      <w:pPr>
        <w:pStyle w:val="ConsPlusTitle0"/>
        <w:jc w:val="center"/>
      </w:pPr>
      <w:r>
        <w:t>ПРЕДОСТАВЛЕНИЯ ГРАНТА В ФОРМЕ СУБСИДИИ НА ПРОВЕДЕНИЕ</w:t>
      </w:r>
    </w:p>
    <w:p w:rsidR="00A83681" w:rsidRDefault="009E1E76">
      <w:pPr>
        <w:pStyle w:val="ConsPlusTitle0"/>
        <w:jc w:val="center"/>
      </w:pPr>
      <w:r>
        <w:t>И ВНЕДРЕНИЕ НАУЧНЫХ ИССЛЕДОВАНИЙ В ИНТЕРЕСАХ РАЗВИТИЯ</w:t>
      </w:r>
    </w:p>
    <w:p w:rsidR="00A83681" w:rsidRDefault="009E1E76">
      <w:pPr>
        <w:pStyle w:val="ConsPlusTitle0"/>
        <w:jc w:val="center"/>
      </w:pPr>
      <w:r>
        <w:t>АГРОПРОМЫШЛЕННОГО КОМПЛЕКСА ХАНТЫ-МАНСИЙСКОГО АВТОНОМНОГО</w:t>
      </w:r>
    </w:p>
    <w:p w:rsidR="00A83681" w:rsidRDefault="009E1E76">
      <w:pPr>
        <w:pStyle w:val="ConsPlusTitle0"/>
        <w:jc w:val="center"/>
      </w:pPr>
      <w:r>
        <w:t>ОКРУГА - ЮГРЫ (ДАЛЕЕ - ПОРЯДОК)</w:t>
      </w:r>
    </w:p>
    <w:p w:rsidR="00A83681" w:rsidRDefault="00A83681">
      <w:pPr>
        <w:pStyle w:val="ConsPlusNormal0"/>
        <w:jc w:val="center"/>
      </w:pPr>
    </w:p>
    <w:p w:rsidR="00A83681" w:rsidRDefault="009E1E76">
      <w:pPr>
        <w:pStyle w:val="ConsPlusNormal0"/>
        <w:ind w:firstLine="540"/>
        <w:jc w:val="both"/>
      </w:pPr>
      <w:r>
        <w:t>Утратил силу с 20 января 2023 года. - Постановление Правительства ХМАО - Югры от 20.01.2023 N 17-п.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9E1E76">
      <w:pPr>
        <w:pStyle w:val="ConsPlusNormal0"/>
        <w:jc w:val="right"/>
        <w:outlineLvl w:val="0"/>
      </w:pPr>
      <w:r>
        <w:t>Прилож</w:t>
      </w:r>
      <w:r>
        <w:t>ение 15</w:t>
      </w:r>
    </w:p>
    <w:p w:rsidR="00A83681" w:rsidRDefault="009E1E76">
      <w:pPr>
        <w:pStyle w:val="ConsPlusNormal0"/>
        <w:jc w:val="right"/>
      </w:pPr>
      <w:r>
        <w:t>к постановлению Правительства</w:t>
      </w:r>
    </w:p>
    <w:p w:rsidR="00A83681" w:rsidRDefault="009E1E76">
      <w:pPr>
        <w:pStyle w:val="ConsPlusNormal0"/>
        <w:jc w:val="right"/>
      </w:pPr>
      <w:r>
        <w:t>Ханты-Мансийского</w:t>
      </w:r>
    </w:p>
    <w:p w:rsidR="00A83681" w:rsidRDefault="009E1E76">
      <w:pPr>
        <w:pStyle w:val="ConsPlusNormal0"/>
        <w:jc w:val="right"/>
      </w:pPr>
      <w:r>
        <w:t>автономного округа - Югры</w:t>
      </w:r>
    </w:p>
    <w:p w:rsidR="00A83681" w:rsidRDefault="009E1E76">
      <w:pPr>
        <w:pStyle w:val="ConsPlusNormal0"/>
        <w:jc w:val="right"/>
      </w:pPr>
      <w:r>
        <w:t>от 30 декабря 2021 года N 637-п</w:t>
      </w:r>
    </w:p>
    <w:p w:rsidR="00A83681" w:rsidRDefault="00A83681">
      <w:pPr>
        <w:pStyle w:val="ConsPlusNormal0"/>
      </w:pPr>
    </w:p>
    <w:p w:rsidR="00A83681" w:rsidRDefault="009E1E76">
      <w:pPr>
        <w:pStyle w:val="ConsPlusTitle0"/>
        <w:jc w:val="center"/>
      </w:pPr>
      <w:r>
        <w:t>ПОРЯДОК</w:t>
      </w:r>
    </w:p>
    <w:p w:rsidR="00A83681" w:rsidRDefault="009E1E76">
      <w:pPr>
        <w:pStyle w:val="ConsPlusTitle0"/>
        <w:jc w:val="center"/>
      </w:pPr>
      <w:r>
        <w:t>ПРЕДОСТАВЛЕНИЯ ГРАНТА В ФОРМЕ СУБСИДИИ НА СОЗДАНИЕ</w:t>
      </w:r>
    </w:p>
    <w:p w:rsidR="00A83681" w:rsidRDefault="009E1E76">
      <w:pPr>
        <w:pStyle w:val="ConsPlusTitle0"/>
        <w:jc w:val="center"/>
      </w:pPr>
      <w:r>
        <w:t>ВЫСОКОТЕХНОЛОГИЧЕСКИХ (РОБОТИЗИРОВАННЫХ) ЖИВОТНОВОДЧЕСКИХ</w:t>
      </w:r>
    </w:p>
    <w:p w:rsidR="00A83681" w:rsidRDefault="009E1E76">
      <w:pPr>
        <w:pStyle w:val="ConsPlusTitle0"/>
        <w:jc w:val="center"/>
      </w:pPr>
      <w:r>
        <w:t>КОМПЛЕКСОВ (ДАЛЕЕ - ПОРЯ</w:t>
      </w:r>
      <w:r>
        <w:t>ДОК)</w:t>
      </w:r>
    </w:p>
    <w:p w:rsidR="00A83681" w:rsidRDefault="00A83681">
      <w:pPr>
        <w:pStyle w:val="ConsPlusNormal0"/>
        <w:jc w:val="center"/>
      </w:pPr>
    </w:p>
    <w:p w:rsidR="00A83681" w:rsidRDefault="009E1E76">
      <w:pPr>
        <w:pStyle w:val="ConsPlusNormal0"/>
        <w:ind w:firstLine="540"/>
        <w:jc w:val="both"/>
      </w:pPr>
      <w:r>
        <w:t>Утратил силу с 20 января 2023 года. - Постановление Правительства ХМАО - Югры от 20.01.2023 N 17-п.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9E1E76">
      <w:pPr>
        <w:pStyle w:val="ConsPlusNormal0"/>
        <w:jc w:val="right"/>
        <w:outlineLvl w:val="0"/>
      </w:pPr>
      <w:r>
        <w:t>Приложение 16</w:t>
      </w:r>
    </w:p>
    <w:p w:rsidR="00A83681" w:rsidRDefault="009E1E76">
      <w:pPr>
        <w:pStyle w:val="ConsPlusNormal0"/>
        <w:jc w:val="right"/>
      </w:pPr>
      <w:r>
        <w:t>к постановлению Правительства</w:t>
      </w:r>
    </w:p>
    <w:p w:rsidR="00A83681" w:rsidRDefault="009E1E76">
      <w:pPr>
        <w:pStyle w:val="ConsPlusNormal0"/>
        <w:jc w:val="right"/>
      </w:pPr>
      <w:r>
        <w:t>Ханты-Мансийского</w:t>
      </w:r>
    </w:p>
    <w:p w:rsidR="00A83681" w:rsidRDefault="009E1E76">
      <w:pPr>
        <w:pStyle w:val="ConsPlusNormal0"/>
        <w:jc w:val="right"/>
      </w:pPr>
      <w:r>
        <w:t>автономного округа - Югры</w:t>
      </w:r>
    </w:p>
    <w:p w:rsidR="00A83681" w:rsidRDefault="009E1E76">
      <w:pPr>
        <w:pStyle w:val="ConsPlusNormal0"/>
        <w:jc w:val="right"/>
      </w:pPr>
      <w:r>
        <w:t>от 30 декабря 2021 года N 637-п</w:t>
      </w:r>
    </w:p>
    <w:p w:rsidR="00A83681" w:rsidRDefault="00A83681">
      <w:pPr>
        <w:pStyle w:val="ConsPlusNormal0"/>
      </w:pPr>
    </w:p>
    <w:p w:rsidR="00A83681" w:rsidRDefault="009E1E76">
      <w:pPr>
        <w:pStyle w:val="ConsPlusTitle0"/>
        <w:jc w:val="center"/>
      </w:pPr>
      <w:r>
        <w:t>ПОРЯДОК</w:t>
      </w:r>
    </w:p>
    <w:p w:rsidR="00A83681" w:rsidRDefault="009E1E76">
      <w:pPr>
        <w:pStyle w:val="ConsPlusTitle0"/>
        <w:jc w:val="center"/>
      </w:pPr>
      <w:r>
        <w:t>ПРЕДОСТАВЛЕНИЯ ГРАНТА В ФОРМЕ СУБСИДИИ НА СОЗДАНИЕ СИСТЕМЫ</w:t>
      </w:r>
    </w:p>
    <w:p w:rsidR="00A83681" w:rsidRDefault="009E1E76">
      <w:pPr>
        <w:pStyle w:val="ConsPlusTitle0"/>
        <w:jc w:val="center"/>
      </w:pPr>
      <w:r>
        <w:t>ПОДДЕРЖКИ ФЕРМЕРОВ И РАЗВИТИЯ СЕЛЬСКОЙ КООПЕРАЦИИ</w:t>
      </w:r>
    </w:p>
    <w:p w:rsidR="00A83681" w:rsidRDefault="009E1E76">
      <w:pPr>
        <w:pStyle w:val="ConsPlusTitle0"/>
        <w:jc w:val="center"/>
      </w:pPr>
      <w:r>
        <w:t>(ДАЛЕЕ - ПОРЯДОК)</w:t>
      </w:r>
    </w:p>
    <w:p w:rsidR="00A83681" w:rsidRDefault="00A83681">
      <w:pPr>
        <w:pStyle w:val="ConsPlusNormal0"/>
        <w:jc w:val="center"/>
      </w:pPr>
    </w:p>
    <w:p w:rsidR="00A83681" w:rsidRDefault="009E1E76">
      <w:pPr>
        <w:pStyle w:val="ConsPlusNormal0"/>
        <w:ind w:firstLine="540"/>
        <w:jc w:val="both"/>
      </w:pPr>
      <w:r>
        <w:t>Утратил силу с 20 января 2023 года. - Постановление Правительства ХМАО - Югры от 20.01.2023 N 17-п.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9E1E76">
      <w:pPr>
        <w:pStyle w:val="ConsPlusNormal0"/>
        <w:jc w:val="right"/>
        <w:outlineLvl w:val="0"/>
      </w:pPr>
      <w:r>
        <w:t>Приложение 17</w:t>
      </w:r>
    </w:p>
    <w:p w:rsidR="00A83681" w:rsidRDefault="009E1E76">
      <w:pPr>
        <w:pStyle w:val="ConsPlusNormal0"/>
        <w:jc w:val="right"/>
      </w:pPr>
      <w:r>
        <w:t>к постановлению Правительства</w:t>
      </w:r>
    </w:p>
    <w:p w:rsidR="00A83681" w:rsidRDefault="009E1E76">
      <w:pPr>
        <w:pStyle w:val="ConsPlusNormal0"/>
        <w:jc w:val="right"/>
      </w:pPr>
      <w:r>
        <w:t>Ханты-Мансийского</w:t>
      </w:r>
    </w:p>
    <w:p w:rsidR="00A83681" w:rsidRDefault="009E1E76">
      <w:pPr>
        <w:pStyle w:val="ConsPlusNormal0"/>
        <w:jc w:val="right"/>
      </w:pPr>
      <w:r>
        <w:t>автономного округа - Югры</w:t>
      </w:r>
    </w:p>
    <w:p w:rsidR="00A83681" w:rsidRDefault="009E1E76">
      <w:pPr>
        <w:pStyle w:val="ConsPlusNormal0"/>
        <w:jc w:val="right"/>
      </w:pPr>
      <w:r>
        <w:t>от 30 декабря 2021 года N 637-п</w:t>
      </w:r>
    </w:p>
    <w:p w:rsidR="00A83681" w:rsidRDefault="00A83681">
      <w:pPr>
        <w:pStyle w:val="ConsPlusNormal0"/>
      </w:pPr>
    </w:p>
    <w:p w:rsidR="00A83681" w:rsidRDefault="009E1E76">
      <w:pPr>
        <w:pStyle w:val="ConsPlusTitle0"/>
        <w:jc w:val="center"/>
      </w:pPr>
      <w:r>
        <w:t>ПОРЯДОК</w:t>
      </w:r>
    </w:p>
    <w:p w:rsidR="00A83681" w:rsidRDefault="009E1E76">
      <w:pPr>
        <w:pStyle w:val="ConsPlusTitle0"/>
        <w:jc w:val="center"/>
      </w:pPr>
      <w:r>
        <w:t>ПРЕДОСТАВЛЕНИЯ СУБСИДИИ НА СОЗДАНИЕ СИСТЕМЫ ПОДДЕРЖКИ</w:t>
      </w:r>
    </w:p>
    <w:p w:rsidR="00A83681" w:rsidRDefault="009E1E76">
      <w:pPr>
        <w:pStyle w:val="ConsPlusTitle0"/>
        <w:jc w:val="center"/>
      </w:pPr>
      <w:r>
        <w:t>ФЕРМЕРОВ И РАЗВИТИЕ СЕЛЬСКОЙ КООПЕРАЦИИ (ДАЛЕЕ - ПОРЯДОК)</w:t>
      </w:r>
    </w:p>
    <w:p w:rsidR="00A83681" w:rsidRDefault="00A83681">
      <w:pPr>
        <w:pStyle w:val="ConsPlusNormal0"/>
        <w:jc w:val="center"/>
      </w:pPr>
    </w:p>
    <w:p w:rsidR="00A83681" w:rsidRDefault="009E1E76">
      <w:pPr>
        <w:pStyle w:val="ConsPlusNormal0"/>
        <w:ind w:firstLine="540"/>
        <w:jc w:val="both"/>
      </w:pPr>
      <w:r>
        <w:t>Утратил силу с 19 мая 2023 года. - Постановление Правительства ХМАО - Югры от 19.05.2023 N 222-п.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9E1E76">
      <w:pPr>
        <w:pStyle w:val="ConsPlusNormal0"/>
        <w:jc w:val="right"/>
        <w:outlineLvl w:val="0"/>
      </w:pPr>
      <w:r>
        <w:t>Приложение 18</w:t>
      </w:r>
    </w:p>
    <w:p w:rsidR="00A83681" w:rsidRDefault="009E1E76">
      <w:pPr>
        <w:pStyle w:val="ConsPlusNormal0"/>
        <w:jc w:val="right"/>
      </w:pPr>
      <w:r>
        <w:t>к постановлению Правительства</w:t>
      </w:r>
    </w:p>
    <w:p w:rsidR="00A83681" w:rsidRDefault="009E1E76">
      <w:pPr>
        <w:pStyle w:val="ConsPlusNormal0"/>
        <w:jc w:val="right"/>
      </w:pPr>
      <w:r>
        <w:t>Ханты-Мансийского</w:t>
      </w:r>
    </w:p>
    <w:p w:rsidR="00A83681" w:rsidRDefault="009E1E76">
      <w:pPr>
        <w:pStyle w:val="ConsPlusNormal0"/>
        <w:jc w:val="right"/>
      </w:pPr>
      <w:r>
        <w:t>автономного округа - Югры</w:t>
      </w:r>
    </w:p>
    <w:p w:rsidR="00A83681" w:rsidRDefault="009E1E76">
      <w:pPr>
        <w:pStyle w:val="ConsPlusNormal0"/>
        <w:jc w:val="right"/>
      </w:pPr>
      <w:r>
        <w:t>от 30 декабря 2021 года N 637-п</w:t>
      </w:r>
    </w:p>
    <w:p w:rsidR="00A83681" w:rsidRDefault="00A83681">
      <w:pPr>
        <w:pStyle w:val="ConsPlusNormal0"/>
      </w:pPr>
    </w:p>
    <w:p w:rsidR="00A83681" w:rsidRDefault="009E1E76">
      <w:pPr>
        <w:pStyle w:val="ConsPlusTitle0"/>
        <w:jc w:val="center"/>
      </w:pPr>
      <w:bookmarkStart w:id="24" w:name="P724"/>
      <w:bookmarkEnd w:id="24"/>
      <w:r>
        <w:t>ПОРЯДОК</w:t>
      </w:r>
    </w:p>
    <w:p w:rsidR="00A83681" w:rsidRDefault="009E1E76">
      <w:pPr>
        <w:pStyle w:val="ConsPlusTitle0"/>
        <w:jc w:val="center"/>
      </w:pPr>
      <w:r>
        <w:t>ПРЕДОСТАВЛЕНИЯ СУБВЕНЦИЙ</w:t>
      </w:r>
      <w:r>
        <w:t xml:space="preserve"> ОРГАНАМ МЕСТНОГО САМОУПРАВЛЕНИЯ</w:t>
      </w:r>
    </w:p>
    <w:p w:rsidR="00A83681" w:rsidRDefault="009E1E76">
      <w:pPr>
        <w:pStyle w:val="ConsPlusTitle0"/>
        <w:jc w:val="center"/>
      </w:pPr>
      <w:r>
        <w:t>МУНИЦИПАЛЬНЫХ ОБРАЗОВАНИЙ ХАНТЫ-МАНСИЙСКОГО АВТОНОМНОГО</w:t>
      </w:r>
    </w:p>
    <w:p w:rsidR="00A83681" w:rsidRDefault="009E1E76">
      <w:pPr>
        <w:pStyle w:val="ConsPlusTitle0"/>
        <w:jc w:val="center"/>
      </w:pPr>
      <w:r>
        <w:t>ОКРУГА - ЮГРЫ НА РЕАЛИЗАЦИЮ ОТДЕЛЬНЫХ ГОСУДАРСТВЕННЫХ</w:t>
      </w:r>
    </w:p>
    <w:p w:rsidR="00A83681" w:rsidRDefault="009E1E76">
      <w:pPr>
        <w:pStyle w:val="ConsPlusTitle0"/>
        <w:jc w:val="center"/>
      </w:pPr>
      <w:r>
        <w:t>ПОЛНОМОЧИЙ В СФЕРЕ ПОДДЕРЖКИ СЕЛЬСКОХОЗЯЙСТВЕННОГО</w:t>
      </w:r>
    </w:p>
    <w:p w:rsidR="00A83681" w:rsidRDefault="009E1E76">
      <w:pPr>
        <w:pStyle w:val="ConsPlusTitle0"/>
        <w:jc w:val="center"/>
      </w:pPr>
      <w:r>
        <w:t>ПРОИЗВОДСТВА И ДЕЯТЕЛЬНОСТИ ПО ЗАГОТОВКЕ И ПЕРЕРАБОТКЕ</w:t>
      </w:r>
    </w:p>
    <w:p w:rsidR="00A83681" w:rsidRDefault="009E1E76">
      <w:pPr>
        <w:pStyle w:val="ConsPlusTitle0"/>
        <w:jc w:val="center"/>
      </w:pPr>
      <w:r>
        <w:t>ДИКОРОС</w:t>
      </w:r>
      <w:r>
        <w:t>ОВ (ДАЛЕЕ - ПОРЯДОК)</w:t>
      </w:r>
    </w:p>
    <w:p w:rsidR="00A83681" w:rsidRDefault="00A8368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8368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681" w:rsidRDefault="00A8368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3681" w:rsidRDefault="009E1E7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3681" w:rsidRDefault="009E1E7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ХМАО - Югры от 08.04.2022 N 135-п,</w:t>
            </w:r>
          </w:p>
          <w:p w:rsidR="00A83681" w:rsidRDefault="009E1E76">
            <w:pPr>
              <w:pStyle w:val="ConsPlusNormal0"/>
              <w:jc w:val="center"/>
            </w:pPr>
            <w:r>
              <w:rPr>
                <w:color w:val="392C69"/>
              </w:rPr>
              <w:t>от 07.04.2023 N 132-п, от 15.02.2024 N 51-п, от 09.09.2024 N 331-п,</w:t>
            </w:r>
          </w:p>
          <w:p w:rsidR="00A83681" w:rsidRDefault="009E1E76">
            <w:pPr>
              <w:pStyle w:val="ConsPlusNormal0"/>
              <w:jc w:val="center"/>
            </w:pPr>
            <w:r>
              <w:rPr>
                <w:color w:val="392C69"/>
              </w:rPr>
              <w:t>от 14.10.2025 N 407-п)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681" w:rsidRDefault="00A83681">
            <w:pPr>
              <w:pStyle w:val="ConsPlusNormal0"/>
            </w:pPr>
          </w:p>
        </w:tc>
      </w:tr>
    </w:tbl>
    <w:p w:rsidR="00A83681" w:rsidRDefault="00A83681">
      <w:pPr>
        <w:pStyle w:val="ConsPlusNormal0"/>
      </w:pPr>
    </w:p>
    <w:p w:rsidR="00A83681" w:rsidRDefault="009E1E76">
      <w:pPr>
        <w:pStyle w:val="ConsPlusNormal0"/>
        <w:ind w:firstLine="540"/>
        <w:jc w:val="both"/>
      </w:pPr>
      <w:r>
        <w:t>1. Порядок разработан в соответствии со статьей 140 Бюджетного кодекса Российской Федерации и регламентирует правила и условия предоставления субвенций из бюджета Ханты-Мансийского автономного округа - Югры (далее - автономный округ) бюджетам муниципальных</w:t>
      </w:r>
      <w:r>
        <w:t xml:space="preserve"> районов и городских округов автономного округа (далее также - муниципальные образования, Уполномоченные органы) на выполнение отдельных государственных полномочий автономного округа в сфере поддержки сельскохозяйственного производства и деятельности по за</w:t>
      </w:r>
      <w:r>
        <w:t>готовке и переработке дикоросов, установленных Законом автономного округа от 16 декабря 2010 года N 228-оз "О наделении органов местного самоуправления муниципальных образований Ханты-Мансийского автономного округа - Югры полномочиями в сфере поддержки сел</w:t>
      </w:r>
      <w:r>
        <w:t>ьскохозяйственного производства и деятельности по заготовке и переработке дикоросов" (далее - субвенции, отдельные переданные государственные полномочия, Закон автономного округа N 228-оз).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Субвенции предоставляются в целях финансового обеспечения расходны</w:t>
      </w:r>
      <w:r>
        <w:t>х обязательств муниципальных образований, возникающих при выполнении отдельных государственных полномочий автономного округа, в соответствии с комплексом процессных мероприятий "Развитие сельскохозяйственного производства, рыбохозяйственного комплекса и де</w:t>
      </w:r>
      <w:r>
        <w:t>ятельности по заготовке и переработке дикоросов" государственной программы автономного округа "Развитие агропромышленного комплекса", утвержденной постановлением Правительства автономного округа от 10 ноября 2023 года N 554-п.</w:t>
      </w:r>
    </w:p>
    <w:p w:rsidR="00A83681" w:rsidRDefault="009E1E76">
      <w:pPr>
        <w:pStyle w:val="ConsPlusNormal0"/>
        <w:jc w:val="both"/>
      </w:pPr>
      <w:r>
        <w:t>(п. 1 в ред. постановления Пр</w:t>
      </w:r>
      <w:r>
        <w:t>авительства ХМАО - Югры от 15.02.2024 N 51-п)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2. Субвенции предоставляются муниципальным образованиям в пределах бюджетных ассигнований, рассчитанных в соответствии с утвержденной Законом автономного округа N 228-оз методикой расчета общего объема субвенци</w:t>
      </w:r>
      <w:r>
        <w:t xml:space="preserve">й, предусмотренных законом о бюджете автономного округа на очередной финансовый год и на плановый период, и утвержденных лимитов бюджетных обязательств в соответствии со сводной бюджетной росписью бюджета автономного округа, с учетом требований Бюджетного </w:t>
      </w:r>
      <w:r>
        <w:t>кодекса Российской Федерации.</w:t>
      </w:r>
    </w:p>
    <w:p w:rsidR="00A83681" w:rsidRDefault="009E1E76">
      <w:pPr>
        <w:pStyle w:val="ConsPlusNormal0"/>
        <w:jc w:val="both"/>
      </w:pPr>
      <w:r>
        <w:t>(п. 2 в ред. постановления Правительства ХМАО - Югры от 15.02.2024 N 51-п)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3. Субвенции расходуются по направлениям в соответствии с пунктом 2 статьи 2 Закона автономного округа N 228-оз.</w:t>
      </w:r>
    </w:p>
    <w:p w:rsidR="00A83681" w:rsidRDefault="009E1E76">
      <w:pPr>
        <w:pStyle w:val="ConsPlusNormal0"/>
        <w:jc w:val="both"/>
      </w:pPr>
      <w:r>
        <w:t>(п. 3 в ред. постановления Правительст</w:t>
      </w:r>
      <w:r>
        <w:t>ва ХМАО - Югры от 15.02.2024 N 51-п)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4. Органы местного самоуправления муниципальных образований при осуществлении отдельных переданных государственных полномочий вправе дополнительно использовать собственные материальные ресурсы и финансовые средства в сл</w:t>
      </w:r>
      <w:r>
        <w:t>учаях и порядке, предусмотренных уставами муниципальных образований.</w:t>
      </w:r>
    </w:p>
    <w:p w:rsidR="00A83681" w:rsidRDefault="009E1E76">
      <w:pPr>
        <w:pStyle w:val="ConsPlusNormal0"/>
        <w:jc w:val="both"/>
      </w:pPr>
      <w:r>
        <w:t>(п. 4 в ред. постановления Правительства ХМАО - Югры от 15.02.2024 N 51-п)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5. Департамент промышленности автономного округа (далее - Департамент), осуществляющий организационное обеспечен</w:t>
      </w:r>
      <w:r>
        <w:t>ие деятельности и контроль соблюдения органами местного самоуправления муниципальных образований и их должностными лицами требований законодательства Российской Федерации и автономного округа, при осуществлении отдельных переданных государственных полномоч</w:t>
      </w:r>
      <w:r>
        <w:t>ий: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вносит предложения о перераспределении субвенций муниципальным образованиям в порядке, установленном бюджетным законодательством Российской Федерации и автономного округа;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устанавливает для муниципальных образований формы и сроки предоставления отчетно</w:t>
      </w:r>
      <w:r>
        <w:t>й и иной информации о реализации отдельных переданных государственных полномочий.</w:t>
      </w:r>
    </w:p>
    <w:p w:rsidR="00A83681" w:rsidRDefault="009E1E76">
      <w:pPr>
        <w:pStyle w:val="ConsPlusNormal0"/>
        <w:jc w:val="both"/>
      </w:pPr>
      <w:r>
        <w:t>(п. 5 в ред. постановления Правительства ХМАО - Югры от 15.02.2024 N 51-п)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6. Органы местного самоуправления муниципальных образований: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несут ответственность за нецелевое исп</w:t>
      </w:r>
      <w:r>
        <w:t>ользование субвенций и недостоверность представляемой отчетной и иной информации о реализации отдельных переданных государственных полномочий в Департамент и иные органы государственной власти автономного округа;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представляют в Департамент и иные органы го</w:t>
      </w:r>
      <w:r>
        <w:t>сударственной власти автономного округа, на которые возложены функции контроля и надзора в финансово-бюджетной сфере, по их письменным запросам документы и другую информацию, касающуюся исполнения отдельных переданных государственных полномочий;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обеспечива</w:t>
      </w:r>
      <w:r>
        <w:t>ют условия беспрепятственного проведения проверок использования субвенций при исполнении отдельных переданных государственных полномочий.</w:t>
      </w:r>
    </w:p>
    <w:p w:rsidR="00A83681" w:rsidRDefault="009E1E76">
      <w:pPr>
        <w:pStyle w:val="ConsPlusNormal0"/>
        <w:jc w:val="both"/>
      </w:pPr>
      <w:r>
        <w:t>(п. 6 в ред. постановления Правительства ХМАО - Югры от 15.02.2024 N 51-п)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7. Департамент финансов автономного округа </w:t>
      </w:r>
      <w:r>
        <w:t>перечисляет субвенции, источником финансового обеспечения которых является бюджет автономного округа, на казначейский счет для осуществления операций по учету и распределению поступлений, открытый Управлению Федерального казначейства по автономному округу,</w:t>
      </w:r>
      <w:r>
        <w:t xml:space="preserve"> ежедневно в пределах суммы, необходимой для оплаты денежных обязательств по расходам получателей средств местного бюджета (в размере фактической потребности).</w:t>
      </w:r>
    </w:p>
    <w:p w:rsidR="00A83681" w:rsidRDefault="009E1E76">
      <w:pPr>
        <w:pStyle w:val="ConsPlusNormal0"/>
        <w:jc w:val="both"/>
      </w:pPr>
      <w:r>
        <w:t>(п. 7 в ред. постановления Правительства ХМАО - Югры от 15.02.2024 N 51-п)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8. Контроль целевого </w:t>
      </w:r>
      <w:r>
        <w:t>использования субвенций осуществляют Департамент и иные органы государственной власти автономного округа, на которые возложены функции контроля и надзора в финансово-бюджетной сфере.</w:t>
      </w:r>
    </w:p>
    <w:p w:rsidR="00A83681" w:rsidRDefault="009E1E76">
      <w:pPr>
        <w:pStyle w:val="ConsPlusNormal0"/>
        <w:jc w:val="both"/>
      </w:pPr>
      <w:r>
        <w:t>(п. 8 в ред. постановления Правительства ХМАО - Югры от 15.02.2024 N 51-п</w:t>
      </w:r>
      <w:r>
        <w:t>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9. В случае нарушения органами местного самоуправления муниципальных образований условий предоставления субвенций к ним применяются меры ответственности, установленные бюджетным законодательством Российской Федерации, законодательством автономного округа, </w:t>
      </w:r>
      <w:r>
        <w:t>Порядком.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Субвенции, не использованные на конец финансового года, подлежат возврату в порядке, установленном бюджетным законодательством Российской Федерации.</w:t>
      </w:r>
    </w:p>
    <w:p w:rsidR="00A83681" w:rsidRDefault="009E1E76">
      <w:pPr>
        <w:pStyle w:val="ConsPlusNormal0"/>
        <w:jc w:val="both"/>
      </w:pPr>
      <w:r>
        <w:t>(п. 9 в ред. постановления Правительства ХМАО - Югры от 15.02.2024 N 51-п)</w:t>
      </w:r>
    </w:p>
    <w:p w:rsidR="00A83681" w:rsidRDefault="009E1E76">
      <w:pPr>
        <w:pStyle w:val="ConsPlusNormal0"/>
        <w:spacing w:before="240"/>
        <w:ind w:firstLine="540"/>
        <w:jc w:val="both"/>
      </w:pPr>
      <w:bookmarkStart w:id="25" w:name="P761"/>
      <w:bookmarkEnd w:id="25"/>
      <w:r>
        <w:t xml:space="preserve">10. За счет субвенций </w:t>
      </w:r>
      <w:r>
        <w:t>Уполномоченные органы предоставляют субсидии: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на поддержку растениеводства;</w:t>
      </w:r>
    </w:p>
    <w:p w:rsidR="00A83681" w:rsidRDefault="009E1E76">
      <w:pPr>
        <w:pStyle w:val="ConsPlusNormal0"/>
        <w:jc w:val="both"/>
      </w:pPr>
      <w:r>
        <w:t>(в ред. постановления Правительства ХМАО - Югры от 09.09.2024 N 331-п)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на поддержку животноводства;</w:t>
      </w:r>
    </w:p>
    <w:p w:rsidR="00A83681" w:rsidRDefault="009E1E76">
      <w:pPr>
        <w:pStyle w:val="ConsPlusNormal0"/>
        <w:jc w:val="both"/>
      </w:pPr>
      <w:r>
        <w:t>(в ред. постановления Правительства ХМАО - Югры от 09.09.2024 N 331-п)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на поддержку рыбохозяйственного комплекса;</w:t>
      </w:r>
    </w:p>
    <w:p w:rsidR="00A83681" w:rsidRDefault="009E1E76">
      <w:pPr>
        <w:pStyle w:val="ConsPlusNormal0"/>
        <w:jc w:val="both"/>
      </w:pPr>
      <w:r>
        <w:t>(в ред. постановления Правительства ХМАО - Югры от 09.09.2024 N 331-п)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абзац утратил силу с 15 февраля 2024 года. - Постановление Правительства ХМАО - Югры от 15.02.2024 N 51-п;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на поддержку деятельности по загото</w:t>
      </w:r>
      <w:r>
        <w:t>вке и переработке дикоросов.</w:t>
      </w:r>
    </w:p>
    <w:p w:rsidR="00A83681" w:rsidRDefault="009E1E76">
      <w:pPr>
        <w:pStyle w:val="ConsPlusNormal0"/>
        <w:jc w:val="both"/>
      </w:pPr>
      <w:r>
        <w:t>(в ред. постановления Правительства ХМАО - Югры от 09.09.2024 N 331-п)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Субсидии предоставляются в соответствии с порядками, утвержденными Уполномоченными органами, с учетом положений Порядка и по </w:t>
      </w:r>
      <w:hyperlink w:anchor="P978" w:tooltip="СТАВКИ">
        <w:r>
          <w:rPr>
            <w:color w:val="0000FF"/>
          </w:rPr>
          <w:t>ставкам</w:t>
        </w:r>
      </w:hyperlink>
      <w:r>
        <w:t>, приведенным в приложении 25 к настоящему Постановлению, но не более 95% затрат, связанных с производством и реализацией продукции.</w:t>
      </w:r>
    </w:p>
    <w:p w:rsidR="00A83681" w:rsidRDefault="009E1E76">
      <w:pPr>
        <w:pStyle w:val="ConsPlusNormal0"/>
        <w:jc w:val="both"/>
      </w:pPr>
      <w:r>
        <w:t>(в ред. постановлений Правительства ХМАО - Югры от 15.02.2024 N 51-п, от 09.09.2024 N 331-п, от 14.10.2025 N</w:t>
      </w:r>
      <w:r>
        <w:t xml:space="preserve"> 407-п)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При подготовке муниципальных правовых актов, регулирующих предоставление субсидий в целях реализации полномочия, Уполномоченные органы руководствуются следующим.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10.1. Субсидия на поддержку растениеводства.</w:t>
      </w:r>
    </w:p>
    <w:p w:rsidR="00A83681" w:rsidRDefault="009E1E76">
      <w:pPr>
        <w:pStyle w:val="ConsPlusNormal0"/>
        <w:jc w:val="both"/>
      </w:pPr>
      <w:r>
        <w:t xml:space="preserve">(в ред. постановления Правительства ХМАО </w:t>
      </w:r>
      <w:r>
        <w:t>- Югры от 09.09.2024 N 331-п)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Сельскохозяйственным товаропроизводителям: юридическим лицам независимо от организационно-правовых форм (за исключением государственных (муниципальных) учреждений), крестьянским (фермерским) хозяйствам, индивидуальным предприн</w:t>
      </w:r>
      <w:r>
        <w:t>имателям, осуществляющим деятельность на территории автономного округа, в целях возмещения затрат по следующим видам деятельности: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реализация продукции растениеводства собственного производства, указанной в </w:t>
      </w:r>
      <w:hyperlink w:anchor="P1148" w:tooltip="1.">
        <w:r>
          <w:rPr>
            <w:color w:val="0000FF"/>
          </w:rPr>
          <w:t>строках 1</w:t>
        </w:r>
      </w:hyperlink>
      <w:r>
        <w:t xml:space="preserve">, </w:t>
      </w:r>
      <w:hyperlink w:anchor="P1164" w:tooltip="2.">
        <w:r>
          <w:rPr>
            <w:color w:val="0000FF"/>
          </w:rPr>
          <w:t>2 раздела</w:t>
        </w:r>
      </w:hyperlink>
      <w:r>
        <w:t xml:space="preserve"> "Растениеводство" приложения 25 к настоящему Постановлению.</w:t>
      </w:r>
    </w:p>
    <w:p w:rsidR="00A83681" w:rsidRDefault="009E1E76">
      <w:pPr>
        <w:pStyle w:val="ConsPlusNormal0"/>
        <w:jc w:val="both"/>
      </w:pPr>
      <w:r>
        <w:t>(в ред. постановления Правительства ХМАО - Югры от 14.10.2025 N 407-п)</w:t>
      </w:r>
    </w:p>
    <w:p w:rsidR="00A83681" w:rsidRDefault="009E1E76">
      <w:pPr>
        <w:pStyle w:val="ConsPlusNormal0"/>
        <w:spacing w:before="240"/>
        <w:ind w:firstLine="540"/>
        <w:jc w:val="both"/>
      </w:pPr>
      <w:bookmarkStart w:id="26" w:name="P779"/>
      <w:bookmarkEnd w:id="26"/>
      <w:r>
        <w:t>10.2. Субсидия на поддержку животноводства.</w:t>
      </w:r>
    </w:p>
    <w:p w:rsidR="00A83681" w:rsidRDefault="009E1E76">
      <w:pPr>
        <w:pStyle w:val="ConsPlusNormal0"/>
        <w:jc w:val="both"/>
      </w:pPr>
      <w:r>
        <w:t>(в ред. постановления Правительства Х</w:t>
      </w:r>
      <w:r>
        <w:t>МАО - Югры от 09.09.2024 N 331-п)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Сельскохозяйственным товаропроизводителям: юридическим лицам независимо от организационно-правовых форм (за исключением государственных (муниципальных) учреждений), крестьянским (фермерским) хозяйствам, индивидуальным пред</w:t>
      </w:r>
      <w:r>
        <w:t>принимателям, гражданам, ведущим личное подсобное хозяйство, осуществляющим деятельность на территории автономного округа, в целях финансового обеспечения затрат либо возмещения затрат по следующим видам деятельности:</w:t>
      </w:r>
    </w:p>
    <w:p w:rsidR="00A83681" w:rsidRDefault="009E1E76">
      <w:pPr>
        <w:pStyle w:val="ConsPlusNormal0"/>
        <w:jc w:val="both"/>
      </w:pPr>
      <w:r>
        <w:t>(в ред. постановления Правительства ХМ</w:t>
      </w:r>
      <w:r>
        <w:t>АО - Югры от 14.10.2025 N 407-п)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реализация продукции животноводства собственного производства, содержание маточного поголовья сельскохозяйственных животных (за исключением личных подсобных хозяйств), указанных в </w:t>
      </w:r>
      <w:hyperlink w:anchor="P996" w:tooltip="1.1.">
        <w:r>
          <w:rPr>
            <w:color w:val="0000FF"/>
          </w:rPr>
          <w:t>строка</w:t>
        </w:r>
        <w:r>
          <w:rPr>
            <w:color w:val="0000FF"/>
          </w:rPr>
          <w:t>х 1.1</w:t>
        </w:r>
      </w:hyperlink>
      <w:r>
        <w:t xml:space="preserve">, </w:t>
      </w:r>
      <w:hyperlink w:anchor="P1001" w:tooltip="1.2.">
        <w:r>
          <w:rPr>
            <w:color w:val="0000FF"/>
          </w:rPr>
          <w:t>1.2</w:t>
        </w:r>
      </w:hyperlink>
      <w:r>
        <w:t xml:space="preserve">, </w:t>
      </w:r>
      <w:hyperlink w:anchor="P1008" w:tooltip="2.">
        <w:r>
          <w:rPr>
            <w:color w:val="0000FF"/>
          </w:rPr>
          <w:t>2</w:t>
        </w:r>
      </w:hyperlink>
      <w:r>
        <w:t xml:space="preserve">, </w:t>
      </w:r>
      <w:hyperlink w:anchor="P1046" w:tooltip="3.">
        <w:r>
          <w:rPr>
            <w:color w:val="0000FF"/>
          </w:rPr>
          <w:t>3</w:t>
        </w:r>
      </w:hyperlink>
      <w:r>
        <w:t xml:space="preserve">, </w:t>
      </w:r>
      <w:hyperlink w:anchor="P1058" w:tooltip="4.">
        <w:r>
          <w:rPr>
            <w:color w:val="0000FF"/>
          </w:rPr>
          <w:t>4 раздела</w:t>
        </w:r>
      </w:hyperlink>
      <w:r>
        <w:t xml:space="preserve"> "Животноводство" приложения 25 к настоящему Постановлению, - при наличии маточного</w:t>
      </w:r>
      <w:r>
        <w:t xml:space="preserve"> поголовья сельскохозяйственных животных всех видов, за исключением птицы и пушных зверей, в количестве 100 и более условных голов, в том числе в производственных сельскохозяйственных кооперативах. Количество маточного поголовья сельскохозяйственных животн</w:t>
      </w:r>
      <w:r>
        <w:t>ых рассчитывается в соответствии с приказом Министерства сельского хозяйства Российской Федерации от 13 марта 2025 года N 150 "Об утверждении методики, коэффициентов, форм данных и формы документа, предусмотренных Правилами предоставления и распределения с</w:t>
      </w:r>
      <w:r>
        <w:t>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приведенными в приложении N 8 к Государственной программе развития сельского хоз</w:t>
      </w:r>
      <w:r>
        <w:t>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717, и установлении сроков представления указанных данных и документа" (далее - Приказ</w:t>
      </w:r>
      <w:r>
        <w:t>);</w:t>
      </w:r>
    </w:p>
    <w:p w:rsidR="00A83681" w:rsidRDefault="009E1E76">
      <w:pPr>
        <w:pStyle w:val="ConsPlusNormal0"/>
        <w:jc w:val="both"/>
      </w:pPr>
      <w:r>
        <w:t>(в ред. постановлений Правительства ХМАО - Югры от 15.02.2024 N 51-п, от 09.09.2024 N 331-п, от 14.10.2025 N 407-п)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содержание маточного поголовья крупного рогатого скота специализированных мясных пород (за исключением личных подсобных хозяйств), указанного в </w:t>
      </w:r>
      <w:hyperlink w:anchor="P1103" w:tooltip="8.">
        <w:r>
          <w:rPr>
            <w:color w:val="0000FF"/>
          </w:rPr>
          <w:t>строке 8</w:t>
        </w:r>
      </w:hyperlink>
      <w:r>
        <w:t xml:space="preserve"> раздела "Животноводство" приложения 25 к настоящему постановлению;</w:t>
      </w:r>
    </w:p>
    <w:p w:rsidR="00A83681" w:rsidRDefault="009E1E76">
      <w:pPr>
        <w:pStyle w:val="ConsPlusNormal0"/>
        <w:jc w:val="both"/>
      </w:pPr>
      <w:r>
        <w:t>(в ред. постановления Правительства ХМАО - Югры от 14.10.2025 N 407-п)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содержание маточного поголовья сельскохозяйственных животных (за исключением личных подсобных хозяйств), указанного в </w:t>
      </w:r>
      <w:hyperlink w:anchor="P1107" w:tooltip="9.">
        <w:r>
          <w:rPr>
            <w:color w:val="0000FF"/>
          </w:rPr>
          <w:t>строке 9</w:t>
        </w:r>
      </w:hyperlink>
      <w:r>
        <w:t xml:space="preserve"> раздела "Животноводств</w:t>
      </w:r>
      <w:r>
        <w:t>о" приложения 25 к настоящему постановлению, при наличии маточного поголовья сельскохозяйственных животных всех видов, кроме птицы и пушных зверей, в количестве менее 100 условных голов (в отношении сельскохозяйственных товаропроизводителей, осуществляющих</w:t>
      </w:r>
      <w:r>
        <w:t xml:space="preserve"> свою деятельность в муниципальных образованиях, входящих в состав сухопутных территорий Арктической зоны Российской Федерации, без предъявления требования к количеству голов), расчет которых осуществляется в соответствии с Приказом без учета маточного пог</w:t>
      </w:r>
      <w:r>
        <w:t>оловья свиней в хозяйствах с зоосанитарным статусом (компартментом) ниже III, который определяется согласно приказу Министерства сельского хозяйства Российской Федерации от 25 апреля 2025 года N 290 "Об утверждении Ветеринарных правил определения зоосанита</w:t>
      </w:r>
      <w:r>
        <w:t>рного статуса земельных участков, объектов капитального строительства, помещений, некапитальных строений, сооружений, с использованием которых физические и юридические лица осуществляют выращивание, содержание и убой свиней, производство, переработку и хра</w:t>
      </w:r>
      <w:r>
        <w:t>нение продукции свиноводства" (далее - зоосанитарный статус (компартмент) ниже III));</w:t>
      </w:r>
    </w:p>
    <w:p w:rsidR="00A83681" w:rsidRDefault="009E1E76">
      <w:pPr>
        <w:pStyle w:val="ConsPlusNormal0"/>
        <w:jc w:val="both"/>
      </w:pPr>
      <w:r>
        <w:t>(абзац введен постановлением Правительства ХМАО - Югры от 14.10.2025 N 407-п)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абзац утратил силу. - Постановление Правительства ХМАО - Югры от 08.04.2022 N 135-п.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Получатели средств из бюджета автономного округа, у которых на 1 января текущего финансового года количество маточного поголовья сельскохозяйственных животных всех видов, за исключением птицы и пушных зверей, составляет менее 100 условных голов, также впра</w:t>
      </w:r>
      <w:r>
        <w:t xml:space="preserve">ве обратиться в Уполномоченный орган за предоставлением субсидии по направлениям, установленным </w:t>
      </w:r>
      <w:hyperlink w:anchor="P1038" w:tooltip="2.5.">
        <w:r>
          <w:rPr>
            <w:color w:val="0000FF"/>
          </w:rPr>
          <w:t>подпунктами 2.5</w:t>
        </w:r>
      </w:hyperlink>
      <w:r>
        <w:t xml:space="preserve">, </w:t>
      </w:r>
      <w:hyperlink w:anchor="P1042" w:tooltip="2.6.">
        <w:r>
          <w:rPr>
            <w:color w:val="0000FF"/>
          </w:rPr>
          <w:t>2.6 пункта 2</w:t>
        </w:r>
      </w:hyperlink>
      <w:r>
        <w:t xml:space="preserve">, </w:t>
      </w:r>
      <w:hyperlink w:anchor="P1046" w:tooltip="3.">
        <w:r>
          <w:rPr>
            <w:color w:val="0000FF"/>
          </w:rPr>
          <w:t>пунктами 3</w:t>
        </w:r>
      </w:hyperlink>
      <w:r>
        <w:t xml:space="preserve">, </w:t>
      </w:r>
      <w:hyperlink w:anchor="P1058" w:tooltip="4.">
        <w:r>
          <w:rPr>
            <w:color w:val="0000FF"/>
          </w:rPr>
          <w:t>4 раздела</w:t>
        </w:r>
      </w:hyperlink>
      <w:r>
        <w:t xml:space="preserve"> "Животноводство" приложения 25 к настоящему Постановлению, </w:t>
      </w:r>
      <w:hyperlink w:anchor="P1148" w:tooltip="1.">
        <w:r>
          <w:rPr>
            <w:color w:val="0000FF"/>
          </w:rPr>
          <w:t>пунктами 1</w:t>
        </w:r>
      </w:hyperlink>
      <w:r>
        <w:t xml:space="preserve">, </w:t>
      </w:r>
      <w:hyperlink w:anchor="P1164" w:tooltip="2.">
        <w:r>
          <w:rPr>
            <w:color w:val="0000FF"/>
          </w:rPr>
          <w:t>2 раздела</w:t>
        </w:r>
      </w:hyperlink>
      <w:r>
        <w:t xml:space="preserve"> "Растениеводство" приложении 25 к настоящему Постановлению;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со</w:t>
      </w:r>
      <w:r>
        <w:t xml:space="preserve">держание маточного поголовья животных в личных подсобных хозяйствах указанный в </w:t>
      </w:r>
      <w:hyperlink w:anchor="P1121" w:tooltip="14.">
        <w:r>
          <w:rPr>
            <w:color w:val="0000FF"/>
          </w:rPr>
          <w:t>пункте 14 раздела</w:t>
        </w:r>
      </w:hyperlink>
      <w:r>
        <w:t xml:space="preserve"> "Животноводство" приложения 25 к настоящему Постановлению.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К получателям средств из бюджета автономного округа, занимающи</w:t>
      </w:r>
      <w:r>
        <w:t>мся реализацией произведенной молочной продукции в переработанном виде, предъявляются требования о наличии на праве собственности или аренды объектов (объекта) для производства определенных видов молочной продукции, соответствующих санитарно-эпидемиологиче</w:t>
      </w:r>
      <w:r>
        <w:t>ским нормам, и наличии сертификатов или деклараций соответствия на производимую продукцию таких видов.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10.3. Субсидия на поддержку рыбохозяйственного комплекса.</w:t>
      </w:r>
    </w:p>
    <w:p w:rsidR="00A83681" w:rsidRDefault="009E1E76">
      <w:pPr>
        <w:pStyle w:val="ConsPlusNormal0"/>
        <w:jc w:val="both"/>
      </w:pPr>
      <w:r>
        <w:t>(в ред. постановления Правительства ХМАО - Югры от 09.09.2024 N 331-п)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Товаропроизводителям: юр</w:t>
      </w:r>
      <w:r>
        <w:t>идическим лицам независимо от организационно-правовых форм (за исключением государственных (муниципальных) учреждений), крестьянским (фермерским) хозяйствам, индивидуальным предпринимателям, осуществляющим деятельность на территории автономного округа, в ц</w:t>
      </w:r>
      <w:r>
        <w:t>елях возмещения затрат по следующим видам деятельности: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реализация искусственно выращенной пищевой рыбы собственного производства, указанной в </w:t>
      </w:r>
      <w:hyperlink w:anchor="P1218" w:tooltip="7.">
        <w:r>
          <w:rPr>
            <w:color w:val="0000FF"/>
          </w:rPr>
          <w:t>строке 7 раздела</w:t>
        </w:r>
      </w:hyperlink>
      <w:r>
        <w:t xml:space="preserve"> "Рыбная отрасль" приложения 25 к настоящему Постановлению;</w:t>
      </w:r>
    </w:p>
    <w:p w:rsidR="00A83681" w:rsidRDefault="009E1E76">
      <w:pPr>
        <w:pStyle w:val="ConsPlusNormal0"/>
        <w:jc w:val="both"/>
      </w:pPr>
      <w:r>
        <w:t>(</w:t>
      </w:r>
      <w:r>
        <w:t>в ред. постановления Правительства ХМАО - Югры от 14.10.2025 N 407-п)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реализация пищевой рыбной продукции собственного производства, указанной в </w:t>
      </w:r>
      <w:hyperlink w:anchor="P1194" w:tooltip="1.">
        <w:r>
          <w:rPr>
            <w:color w:val="0000FF"/>
          </w:rPr>
          <w:t>строках 1</w:t>
        </w:r>
      </w:hyperlink>
      <w:r>
        <w:t xml:space="preserve"> - </w:t>
      </w:r>
      <w:hyperlink w:anchor="P1214" w:tooltip="6.">
        <w:r>
          <w:rPr>
            <w:color w:val="0000FF"/>
          </w:rPr>
          <w:t>6 раздела</w:t>
        </w:r>
      </w:hyperlink>
      <w:r>
        <w:t xml:space="preserve"> "Рыбная отрасль" </w:t>
      </w:r>
      <w:r>
        <w:t>приложения 25 к настоящему Постановлению.</w:t>
      </w:r>
    </w:p>
    <w:p w:rsidR="00A83681" w:rsidRDefault="009E1E76">
      <w:pPr>
        <w:pStyle w:val="ConsPlusNormal0"/>
        <w:jc w:val="both"/>
      </w:pPr>
      <w:r>
        <w:t>(в ред. постановления Правительства ХМАО - Югры от 14.10.2025 N 407-п)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Субсидия на развитие рыбохозяйственного комплекса выплачивается при выполнении следующих требований: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средняя минимальная масса 1 особи искусств</w:t>
      </w:r>
      <w:r>
        <w:t>енно выращенной пищевой рыбы, 1 особь/кг: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осетровые, за исключением стерляди, - 2,00;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стерлядь - 0,8;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сиговые, за исключением тугуна, - 1,00;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тугун - 0,08.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К получателям средств из бюджета автономного округа, занимающимся реализацией пищевой рыбной продукции собственного производства, предъявляются требования о наличии на праве собственности или аренды объектов (объекта) для производства определенных видов ры</w:t>
      </w:r>
      <w:r>
        <w:t>бной продукции, соответствующих санитарно-эпидемиологическим нормам, и наличии сертификатов или деклараций соответствия на производимую продукцию таких видов.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10.4. Утратил силу с 15 февраля 2024 года. - Постановление Правительства ХМАО - Югры от 15.02.202</w:t>
      </w:r>
      <w:r>
        <w:t>4 N 51-п.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10.5. Субсидии на поддержку деятельности по заготовке и переработке дикоросов.</w:t>
      </w:r>
    </w:p>
    <w:p w:rsidR="00A83681" w:rsidRDefault="009E1E76">
      <w:pPr>
        <w:pStyle w:val="ConsPlusNormal0"/>
        <w:jc w:val="both"/>
      </w:pPr>
      <w:r>
        <w:t>(в ред. постановления Правительства ХМАО - Югры от 09.09.2024 N 331-п)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Юридическим лицам независимо от организационно-правовых форм (за исключением государственных (му</w:t>
      </w:r>
      <w:r>
        <w:t>ниципальных) учреждений), крестьянским (фермерским) хозяйствам, индивидуальным предпринимателям, осуществляющим деятельность в автономном округе, на заготовку продукции дикоросов, на производство продукции глубокой переработки дикоросов, заготовленной на т</w:t>
      </w:r>
      <w:r>
        <w:t>ерритории автономного округа.</w:t>
      </w:r>
    </w:p>
    <w:p w:rsidR="00A83681" w:rsidRDefault="009E1E76">
      <w:pPr>
        <w:pStyle w:val="ConsPlusNormal0"/>
        <w:jc w:val="both"/>
      </w:pPr>
      <w:r>
        <w:t>(в ред. постановления Правительства ХМАО - Югры от 09.09.2024 N 331-п)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Общинам коренных малочисленных народов Севера, осуществляющим деятельность в автономном округе, - на организацию презентаций продукции из дикоросов, участи</w:t>
      </w:r>
      <w:r>
        <w:t>е в выставках, ярмарках, форумах.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Субсидия предоставляется с целью возмещения затрат при осуществлении следующих видов деятельности:</w:t>
      </w:r>
    </w:p>
    <w:p w:rsidR="00A83681" w:rsidRDefault="009E1E76">
      <w:pPr>
        <w:pStyle w:val="ConsPlusNormal0"/>
        <w:spacing w:before="240"/>
        <w:ind w:firstLine="540"/>
        <w:jc w:val="both"/>
      </w:pPr>
      <w:bookmarkStart w:id="27" w:name="P814"/>
      <w:bookmarkEnd w:id="27"/>
      <w:r>
        <w:t>реализация продукции дикоросов собственной заготовки;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реализация продукции глубокой переработки дикоросов собственного прои</w:t>
      </w:r>
      <w:r>
        <w:t>зводства из сырья, заготовленного на территории автономного округа;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абзац утратил силу с 9 сентября 2024 года. - Постановление Правительства ХМАО - Югры от 09.09.2024 N 331-п;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организация презентаций продукции из дикоросов, участие в выставках, ярмарках, форумах.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Субсидия предоставляется на: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абзацы десятый - одиннадцатый утратили силу с 9 сентября 2024 года. - Постановление Правительства ХМАО - Югры от 09.09.2024 N 331-п;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реализ</w:t>
      </w:r>
      <w:r>
        <w:t xml:space="preserve">ацию продукции дикоросов собственной заготовки, указанной в </w:t>
      </w:r>
      <w:hyperlink w:anchor="P1225" w:tooltip="1.">
        <w:r>
          <w:rPr>
            <w:color w:val="0000FF"/>
          </w:rPr>
          <w:t>строках 1</w:t>
        </w:r>
      </w:hyperlink>
      <w:r>
        <w:t xml:space="preserve">, </w:t>
      </w:r>
      <w:hyperlink w:anchor="P1231" w:tooltip="3.">
        <w:r>
          <w:rPr>
            <w:color w:val="0000FF"/>
          </w:rPr>
          <w:t>3 раздела</w:t>
        </w:r>
      </w:hyperlink>
      <w:r>
        <w:t xml:space="preserve"> "Дикоросы" приложении 25 к настоящему Постановлению;</w:t>
      </w:r>
    </w:p>
    <w:p w:rsidR="00A83681" w:rsidRDefault="009E1E76">
      <w:pPr>
        <w:pStyle w:val="ConsPlusNormal0"/>
        <w:jc w:val="both"/>
      </w:pPr>
      <w:r>
        <w:t>(в ред. постановлений Правительства ХМАО - Югры от</w:t>
      </w:r>
      <w:r>
        <w:t xml:space="preserve"> 09.09.2024 N 331-п, от 14.10.2025 N 407-п)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реализацию продукции глубокой переработки дикоросов собственного производства, указанной в </w:t>
      </w:r>
      <w:hyperlink w:anchor="P1235" w:tooltip="4.">
        <w:r>
          <w:rPr>
            <w:color w:val="0000FF"/>
          </w:rPr>
          <w:t>строках 4</w:t>
        </w:r>
      </w:hyperlink>
      <w:r>
        <w:t xml:space="preserve">, </w:t>
      </w:r>
      <w:hyperlink w:anchor="P1242" w:tooltip="6.">
        <w:r>
          <w:rPr>
            <w:color w:val="0000FF"/>
          </w:rPr>
          <w:t>6 раздела "Дикоросы"</w:t>
        </w:r>
      </w:hyperlink>
      <w:r>
        <w:t xml:space="preserve"> приложении 25 к н</w:t>
      </w:r>
      <w:r>
        <w:t>астоящему Постановлению;</w:t>
      </w:r>
    </w:p>
    <w:p w:rsidR="00A83681" w:rsidRDefault="009E1E76">
      <w:pPr>
        <w:pStyle w:val="ConsPlusNormal0"/>
        <w:jc w:val="both"/>
      </w:pPr>
      <w:r>
        <w:t>(в ред. постановлений Правительства ХМАО - Югры от 09.09.2024 N 331-п, от 14.10.2025 N 407-п)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абзац утратил силу с 9 сентября 2024 года. - Постановление Правительства ХМАО - Югры от 09.09.2024 N 331-п;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организацию презентаций проду</w:t>
      </w:r>
      <w:r>
        <w:t>кции из дикоросов, участие в выставках, ярмарках, форумах в размере 50 процентов от произведенных фактических затрат, но не более 100 тыс. рублей на 1 участие в выставке, ярмарке, форуме в течение 1 календарного года.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К получателям средств из бюджета автон</w:t>
      </w:r>
      <w:r>
        <w:t>омного округа, занимающимся реализацией продукции глубокой переработки дикоросов собственного производства из сырья, заготовленного на территории автономного округа (далее - Переработчики), предъявляются требования о наличии на праве собственности или арен</w:t>
      </w:r>
      <w:r>
        <w:t>ды объектов (объекта) для производства определенных видов продукции переработки дикоросов, соответствующих санитарно-эпидемиологическим нормам, и наличии сертификатов или деклараций соответствия на производимую продукцию таких видов.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К получателям средств </w:t>
      </w:r>
      <w:r>
        <w:t>из бюджета автономного округа, занимающимся реализацией продукции дикоросов собственной заготовки, предъявляются требования о реализации заготовленной продукции Переработчикам, осуществляющим деятельность на территории автономного округа, наличие действующ</w:t>
      </w:r>
      <w:r>
        <w:t>их договоров аренды лесных участков, заключенных в целях заготовки пищевых лесных ресурсов и сбора лекарственных растений.</w:t>
      </w:r>
    </w:p>
    <w:p w:rsidR="00A83681" w:rsidRDefault="009E1E76">
      <w:pPr>
        <w:pStyle w:val="ConsPlusNormal0"/>
        <w:jc w:val="both"/>
      </w:pPr>
      <w:r>
        <w:t>(в ред. постановления Правительства ХМАО - Югры от 09.09.2024 N 331-п)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11. Субсидии, указанные в </w:t>
      </w:r>
      <w:hyperlink w:anchor="P761" w:tooltip="10. За счет субвенций Уполномоченные органы предоставляют субсидии:">
        <w:r>
          <w:rPr>
            <w:color w:val="0000FF"/>
          </w:rPr>
          <w:t>пункте 10</w:t>
        </w:r>
      </w:hyperlink>
      <w:r>
        <w:t xml:space="preserve"> Порядка, предоставляются в соответствии со следующими требованиями: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11.1. Продукция животноводства (птицеводства) оформлена в соответствии с приказом Министерства сельского хозяйства</w:t>
      </w:r>
      <w:r>
        <w:t xml:space="preserve"> Российской Федерации от 13 декабря 2022 года N 862 "Об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</w:t>
      </w:r>
      <w:r>
        <w:t>рмления ветеринарных сопроводительных документов на бумажных носителях" (далее - Приказ N 862), в случае если действующим законодательством предусмотрено оформление ветеринарных сопроводительных документов, а также имеет действующую декларацию (сертификат)</w:t>
      </w:r>
      <w:r>
        <w:t xml:space="preserve"> соответствия, если требования об обязательной сертификации (декларированию) такой продукции установлены законодательством.</w:t>
      </w:r>
    </w:p>
    <w:p w:rsidR="00A83681" w:rsidRDefault="009E1E76">
      <w:pPr>
        <w:pStyle w:val="ConsPlusNormal0"/>
        <w:jc w:val="both"/>
      </w:pPr>
      <w:r>
        <w:t>(в ред. постановлений Правительства ХМАО - Югры от 08.04.2022 N 135-п, от 15.02.2024 N 51-п)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11.2. Произведенная пищевая рыбная прод</w:t>
      </w:r>
      <w:r>
        <w:t>укция, направленная на реализацию, оформлена в соответствии с Приказом N 862, в случае если законодательством предусмотрено оформление ветеринарных сопроводительных документов, а также имеет действующую декларацию (сертификат) соответствия, если требования</w:t>
      </w:r>
      <w:r>
        <w:t xml:space="preserve"> об обязательной сертификации (декларированию) такой продукции установлены законодательством.</w:t>
      </w:r>
    </w:p>
    <w:p w:rsidR="00A83681" w:rsidRDefault="009E1E76">
      <w:pPr>
        <w:pStyle w:val="ConsPlusNormal0"/>
        <w:jc w:val="both"/>
      </w:pPr>
      <w:r>
        <w:t>(в ред. постановлений Правительства ХМАО - Югры от 08.04.2022 N 135-п, от 15.02.2024 N 51-п)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11.3. Продукция растениеводства и глубокой переработки дикоросов имее</w:t>
      </w:r>
      <w:r>
        <w:t>т действующую декларацию о соответствии (сертификат соответствия), если требования об обязательной сертификации (декларированию) такой продукции установлены законодательством.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12. Субсидии, указанные в </w:t>
      </w:r>
      <w:hyperlink w:anchor="P761" w:tooltip="10. За счет субвенций Уполномоченные органы предоставляют субсидии:">
        <w:r>
          <w:rPr>
            <w:color w:val="0000FF"/>
          </w:rPr>
          <w:t>пункте 10</w:t>
        </w:r>
      </w:hyperlink>
      <w:r>
        <w:t xml:space="preserve"> Порядка, не предоставляются: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на сельскохозяйственную (рыбную) продукцию, произведенную и (или) переработанную за пределами автономного округа;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на пр</w:t>
      </w:r>
      <w:r>
        <w:t>оизведенную и (или) переработанную продукцию растениеводства, животноводства и рыбной отрасли, использованную на внутрихозяйственные нужды;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на мясо сельскохозяйственных животных (кроме мяса птицы и при условии ввоза птицы на территорию автономного округа в</w:t>
      </w:r>
      <w:r>
        <w:t xml:space="preserve"> возрасте не более 10 суток), произведенное методом доращивания и (или) откорма, приобретенного молодняка и (или) взрослого поголовья сельскохозяйственных животных;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абзац утратил силу с 15 февраля 2024 года. - Постановление Правительства ХМАО - Югры от 15.</w:t>
      </w:r>
      <w:r>
        <w:t>02.2024 N 51-п;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на рыбопродукцию из следующих видов рыб: осетр сибирский, стерлядь, муксун, сиг (пыжьян), чир (щокур), нельма, форель, семга, лосось, кижуч, нерка, кета, горбуша, треска, сельдь, скумбрия, камбала, минтай, корюшка, ряпушка, за исключением и</w:t>
      </w:r>
      <w:r>
        <w:t>скусственно выращенной;</w:t>
      </w:r>
    </w:p>
    <w:p w:rsidR="00A83681" w:rsidRDefault="009E1E76">
      <w:pPr>
        <w:pStyle w:val="ConsPlusNormal0"/>
        <w:jc w:val="both"/>
      </w:pPr>
      <w:r>
        <w:t>(в ред. постановления Правительства ХМАО - Югры от 09.09.2024 N 331-п)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абзац утратил силу с 15 февраля 2024 года. - Постановление Правительства ХМАО - Югры от 15.02.2024 N 51-п;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абзац утратил силу с 9 сентября 2024 года. - </w:t>
      </w:r>
      <w:r>
        <w:t>Постановление Правительства ХМАО - Югры от 09.09.2024 N 331-п;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абзац утратил силу с 15 февраля 2024 года. - Постановление Правительства ХМАО - Югры от 15.02.2024 N 51-п;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на продукцию дикоросов, заготовленную за пределами автономного округа;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на произведенну</w:t>
      </w:r>
      <w:r>
        <w:t>ю и (или) переработанную продукцию растениеводства, животноводства, рыбную продукцию, продукцию дикоросов, не прошедшую сертификацию (декларирование);</w:t>
      </w:r>
    </w:p>
    <w:p w:rsidR="00A83681" w:rsidRDefault="009E1E76">
      <w:pPr>
        <w:pStyle w:val="ConsPlusNormal0"/>
        <w:jc w:val="both"/>
      </w:pPr>
      <w:r>
        <w:t>(абзац введен постановлением Правительства ХМАО - Югры от 09.09.2024 N 331-п)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 xml:space="preserve">на реализованную продукцию </w:t>
      </w:r>
      <w:r>
        <w:t>дикоросов собственной заготовки, реализованную организациям и индивидуальным предпринимателям, не являющимся Переработчиками;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в случае отсутствия у получателя средств из бюджета автономного округа действующих договоров аренды лесных участков, заключенных в</w:t>
      </w:r>
      <w:r>
        <w:t xml:space="preserve"> целях заготовки пищевых лесных ресурсов и сбора лекарственных растений, по направлению, установленному </w:t>
      </w:r>
      <w:hyperlink w:anchor="P814" w:tooltip="реализация продукции дикоросов собственной заготовки;">
        <w:r>
          <w:rPr>
            <w:color w:val="0000FF"/>
          </w:rPr>
          <w:t>абзацем пятым подпункта 10.5 пункта 10</w:t>
        </w:r>
      </w:hyperlink>
      <w:r>
        <w:t xml:space="preserve"> Порядка;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абзац утратил силу</w:t>
      </w:r>
      <w:r>
        <w:t xml:space="preserve"> с 15 февраля 2024 года. - Постановление Правительства ХМАО - Югры от 15.02.2024 N 51-п;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сельскохозяйственным товаропроизводителям, занимающимся производством, переработкой свинины в хозяйствах с зоосанитарным статусом (компартментом) ниже III.</w:t>
      </w:r>
    </w:p>
    <w:p w:rsidR="00A83681" w:rsidRDefault="009E1E76">
      <w:pPr>
        <w:pStyle w:val="ConsPlusNormal0"/>
        <w:jc w:val="both"/>
      </w:pPr>
      <w:r>
        <w:t>(абзац введ</w:t>
      </w:r>
      <w:r>
        <w:t>ен постановлением Правительства ХМАО - Югры от 07.04.2023 N 132-п)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С 1 января 2023 года при выявлении фактов нарушений требований ветеринарного законодательства при ввозе (вывозе), разведении, содержании, убое, реализации живых свиней, реализации продукции</w:t>
      </w:r>
      <w:r>
        <w:t xml:space="preserve"> свиноводства, подтвержденных уполномоченными органами государственного контроля (далее - нарушения), субсидии, предусмотренные </w:t>
      </w:r>
      <w:hyperlink w:anchor="P779" w:tooltip="10.2. Субсидия на поддержку животноводства.">
        <w:r>
          <w:rPr>
            <w:color w:val="0000FF"/>
          </w:rPr>
          <w:t>подпунктом 10.2 пункта 10</w:t>
        </w:r>
      </w:hyperlink>
      <w:r>
        <w:t xml:space="preserve"> Порядка, свиноводческим хо</w:t>
      </w:r>
      <w:r>
        <w:t xml:space="preserve">зяйствам не предоставляются. Под свиноводческими хозяйствами понимаются сельскохозяйственные товаропроизводители, у которых свиноводство является основным видом экономической деятельности. Субсидии не предоставляются с даты выявления нарушения до даты его </w:t>
      </w:r>
      <w:r>
        <w:t>фактического устранения.</w:t>
      </w:r>
    </w:p>
    <w:p w:rsidR="00A83681" w:rsidRDefault="009E1E76">
      <w:pPr>
        <w:pStyle w:val="ConsPlusNormal0"/>
        <w:jc w:val="both"/>
      </w:pPr>
      <w:r>
        <w:t>(абзац введен постановлением Правительства ХМАО - Югры от 08.04.2022 N 135-п; в ред. постановлений Правительства ХМАО - Югры от 07.04.2023 N 132-п, от 15.02.2024 N 51-п)</w:t>
      </w: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9E1E76">
      <w:pPr>
        <w:pStyle w:val="ConsPlusNormal0"/>
        <w:jc w:val="right"/>
        <w:outlineLvl w:val="0"/>
      </w:pPr>
      <w:r>
        <w:t>Приложение 19</w:t>
      </w:r>
    </w:p>
    <w:p w:rsidR="00A83681" w:rsidRDefault="009E1E76">
      <w:pPr>
        <w:pStyle w:val="ConsPlusNormal0"/>
        <w:jc w:val="right"/>
      </w:pPr>
      <w:r>
        <w:t>к постановлению Правительства</w:t>
      </w:r>
    </w:p>
    <w:p w:rsidR="00A83681" w:rsidRDefault="009E1E76">
      <w:pPr>
        <w:pStyle w:val="ConsPlusNormal0"/>
        <w:jc w:val="right"/>
      </w:pPr>
      <w:r>
        <w:t>Ханты-Мансий</w:t>
      </w:r>
      <w:r>
        <w:t>ского</w:t>
      </w:r>
    </w:p>
    <w:p w:rsidR="00A83681" w:rsidRDefault="009E1E76">
      <w:pPr>
        <w:pStyle w:val="ConsPlusNormal0"/>
        <w:jc w:val="right"/>
      </w:pPr>
      <w:r>
        <w:t>автономного округа - Югры</w:t>
      </w:r>
    </w:p>
    <w:p w:rsidR="00A83681" w:rsidRDefault="009E1E76">
      <w:pPr>
        <w:pStyle w:val="ConsPlusNormal0"/>
        <w:jc w:val="right"/>
      </w:pPr>
      <w:r>
        <w:t>от 30 декабря 2021 года N 637-п</w:t>
      </w:r>
    </w:p>
    <w:p w:rsidR="00A83681" w:rsidRDefault="00A83681">
      <w:pPr>
        <w:pStyle w:val="ConsPlusNormal0"/>
      </w:pPr>
    </w:p>
    <w:p w:rsidR="00A83681" w:rsidRDefault="009E1E76">
      <w:pPr>
        <w:pStyle w:val="ConsPlusTitle0"/>
        <w:jc w:val="center"/>
      </w:pPr>
      <w:r>
        <w:t>ПОРЯДОК</w:t>
      </w:r>
    </w:p>
    <w:p w:rsidR="00A83681" w:rsidRDefault="009E1E76">
      <w:pPr>
        <w:pStyle w:val="ConsPlusTitle0"/>
        <w:jc w:val="center"/>
      </w:pPr>
      <w:r>
        <w:t>ПРЕДОСТАВЛЕНИЯ ИНЫХ МЕЖБЮДЖЕТНЫХ ТРАНСФЕРТОВ ИЗ БЮДЖЕТА</w:t>
      </w:r>
    </w:p>
    <w:p w:rsidR="00A83681" w:rsidRDefault="009E1E76">
      <w:pPr>
        <w:pStyle w:val="ConsPlusTitle0"/>
        <w:jc w:val="center"/>
      </w:pPr>
      <w:r>
        <w:t>ХАНТЫ-МАНСИЙСКОГО АВТОНОМНОГО ОКРУГА - ЮГРЫ БЮДЖЕТАМ</w:t>
      </w:r>
    </w:p>
    <w:p w:rsidR="00A83681" w:rsidRDefault="009E1E76">
      <w:pPr>
        <w:pStyle w:val="ConsPlusTitle0"/>
        <w:jc w:val="center"/>
      </w:pPr>
      <w:r>
        <w:t>МУНИЦИПАЛЬНЫХ ОБРАЗОВАНИЙ ХАНТЫ-МАНСИЙСКОГО АВТОНОМНОГО</w:t>
      </w:r>
    </w:p>
    <w:p w:rsidR="00A83681" w:rsidRDefault="009E1E76">
      <w:pPr>
        <w:pStyle w:val="ConsPlusTitle0"/>
        <w:jc w:val="center"/>
      </w:pPr>
      <w:r>
        <w:t>ОКРУГА - ЮГРЫ НА СОЗДАНИЕ ПРИЮТОВ ДЛЯ ЖИВОТНЫХ</w:t>
      </w:r>
    </w:p>
    <w:p w:rsidR="00A83681" w:rsidRDefault="009E1E76">
      <w:pPr>
        <w:pStyle w:val="ConsPlusTitle0"/>
        <w:jc w:val="center"/>
      </w:pPr>
      <w:r>
        <w:t>(ДАЛЕЕ - ПОРЯДОК)</w:t>
      </w:r>
    </w:p>
    <w:p w:rsidR="00A83681" w:rsidRDefault="00A83681">
      <w:pPr>
        <w:pStyle w:val="ConsPlusNormal0"/>
        <w:jc w:val="center"/>
      </w:pPr>
    </w:p>
    <w:p w:rsidR="00A83681" w:rsidRDefault="009E1E76">
      <w:pPr>
        <w:pStyle w:val="ConsPlusNormal0"/>
        <w:ind w:firstLine="540"/>
        <w:jc w:val="both"/>
      </w:pPr>
      <w:r>
        <w:t>Утратил силу с 15 февраля 2024 года. - Постановление Правительства ХМАО - Югры от 15.02.2024 N 51-п.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9E1E76">
      <w:pPr>
        <w:pStyle w:val="ConsPlusNormal0"/>
        <w:jc w:val="right"/>
        <w:outlineLvl w:val="0"/>
      </w:pPr>
      <w:r>
        <w:t>Приложение 20</w:t>
      </w:r>
    </w:p>
    <w:p w:rsidR="00A83681" w:rsidRDefault="009E1E76">
      <w:pPr>
        <w:pStyle w:val="ConsPlusNormal0"/>
        <w:jc w:val="right"/>
      </w:pPr>
      <w:r>
        <w:t>к постановлению Правительства</w:t>
      </w:r>
    </w:p>
    <w:p w:rsidR="00A83681" w:rsidRDefault="009E1E76">
      <w:pPr>
        <w:pStyle w:val="ConsPlusNormal0"/>
        <w:jc w:val="right"/>
      </w:pPr>
      <w:r>
        <w:t>Ханты-Мансийского</w:t>
      </w:r>
    </w:p>
    <w:p w:rsidR="00A83681" w:rsidRDefault="009E1E76">
      <w:pPr>
        <w:pStyle w:val="ConsPlusNormal0"/>
        <w:jc w:val="right"/>
      </w:pPr>
      <w:r>
        <w:t>автономного округа - Ю</w:t>
      </w:r>
      <w:r>
        <w:t>гры</w:t>
      </w:r>
    </w:p>
    <w:p w:rsidR="00A83681" w:rsidRDefault="009E1E76">
      <w:pPr>
        <w:pStyle w:val="ConsPlusNormal0"/>
        <w:jc w:val="right"/>
      </w:pPr>
      <w:r>
        <w:t>от 30 декабря 2021 года N 637-п</w:t>
      </w:r>
    </w:p>
    <w:p w:rsidR="00A83681" w:rsidRDefault="00A83681">
      <w:pPr>
        <w:pStyle w:val="ConsPlusNormal0"/>
      </w:pPr>
    </w:p>
    <w:p w:rsidR="00A83681" w:rsidRDefault="009E1E76">
      <w:pPr>
        <w:pStyle w:val="ConsPlusTitle0"/>
        <w:jc w:val="center"/>
      </w:pPr>
      <w:r>
        <w:t>ПОРЯДОК</w:t>
      </w:r>
    </w:p>
    <w:p w:rsidR="00A83681" w:rsidRDefault="009E1E76">
      <w:pPr>
        <w:pStyle w:val="ConsPlusTitle0"/>
        <w:jc w:val="center"/>
      </w:pPr>
      <w:r>
        <w:t>ПРЕДОСТАВЛЕНИЯ СУБСИДИИ ПРЕДПРИЯТИЯМ ХЛЕБОПЕКАРНОЙ</w:t>
      </w:r>
    </w:p>
    <w:p w:rsidR="00A83681" w:rsidRDefault="009E1E76">
      <w:pPr>
        <w:pStyle w:val="ConsPlusTitle0"/>
        <w:jc w:val="center"/>
      </w:pPr>
      <w:r>
        <w:t>ПРОМЫШЛЕННОСТИ НА ПРОИЗВОДСТВО И РЕАЛИЗАЦИЮ ПРОИЗВЕДЕННЫХ</w:t>
      </w:r>
    </w:p>
    <w:p w:rsidR="00A83681" w:rsidRDefault="009E1E76">
      <w:pPr>
        <w:pStyle w:val="ConsPlusTitle0"/>
        <w:jc w:val="center"/>
      </w:pPr>
      <w:r>
        <w:t>И РЕАЛИЗОВАННЫХ ХЛЕБА И ХЛЕБОБУЛОЧНЫХ ИЗДЕЛИЙ</w:t>
      </w:r>
    </w:p>
    <w:p w:rsidR="00A83681" w:rsidRDefault="009E1E76">
      <w:pPr>
        <w:pStyle w:val="ConsPlusTitle0"/>
        <w:jc w:val="center"/>
      </w:pPr>
      <w:r>
        <w:t>(ДАЛЕЕ - ПОРЯДОК)</w:t>
      </w:r>
    </w:p>
    <w:p w:rsidR="00A83681" w:rsidRDefault="00A83681">
      <w:pPr>
        <w:pStyle w:val="ConsPlusNormal0"/>
        <w:jc w:val="center"/>
      </w:pPr>
    </w:p>
    <w:p w:rsidR="00A83681" w:rsidRDefault="009E1E76">
      <w:pPr>
        <w:pStyle w:val="ConsPlusNormal0"/>
        <w:ind w:firstLine="540"/>
        <w:jc w:val="both"/>
      </w:pPr>
      <w:r>
        <w:t xml:space="preserve">Утратил силу с 19 мая 2023 года. - </w:t>
      </w:r>
      <w:r>
        <w:t>Постановление Правительства ХМАО - Югры от 19.05.2023 N 222-п.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9E1E76">
      <w:pPr>
        <w:pStyle w:val="ConsPlusNormal0"/>
        <w:jc w:val="right"/>
        <w:outlineLvl w:val="0"/>
      </w:pPr>
      <w:r>
        <w:t>Приложение 21</w:t>
      </w:r>
    </w:p>
    <w:p w:rsidR="00A83681" w:rsidRDefault="009E1E76">
      <w:pPr>
        <w:pStyle w:val="ConsPlusNormal0"/>
        <w:jc w:val="right"/>
      </w:pPr>
      <w:r>
        <w:t>к постановлению Правительства</w:t>
      </w:r>
    </w:p>
    <w:p w:rsidR="00A83681" w:rsidRDefault="009E1E76">
      <w:pPr>
        <w:pStyle w:val="ConsPlusNormal0"/>
        <w:jc w:val="right"/>
      </w:pPr>
      <w:r>
        <w:t>Ханты-Мансийского</w:t>
      </w:r>
    </w:p>
    <w:p w:rsidR="00A83681" w:rsidRDefault="009E1E76">
      <w:pPr>
        <w:pStyle w:val="ConsPlusNormal0"/>
        <w:jc w:val="right"/>
      </w:pPr>
      <w:r>
        <w:t>автономного округа - Югры</w:t>
      </w:r>
    </w:p>
    <w:p w:rsidR="00A83681" w:rsidRDefault="009E1E76">
      <w:pPr>
        <w:pStyle w:val="ConsPlusNormal0"/>
        <w:jc w:val="right"/>
      </w:pPr>
      <w:r>
        <w:t>от 30 декабря 2021 года N 637-п</w:t>
      </w:r>
    </w:p>
    <w:p w:rsidR="00A83681" w:rsidRDefault="00A83681">
      <w:pPr>
        <w:pStyle w:val="ConsPlusNormal0"/>
      </w:pPr>
    </w:p>
    <w:p w:rsidR="00A83681" w:rsidRDefault="009E1E76">
      <w:pPr>
        <w:pStyle w:val="ConsPlusTitle0"/>
        <w:jc w:val="center"/>
      </w:pPr>
      <w:r>
        <w:t>ПОРЯДОК</w:t>
      </w:r>
    </w:p>
    <w:p w:rsidR="00A83681" w:rsidRDefault="009E1E76">
      <w:pPr>
        <w:pStyle w:val="ConsPlusTitle0"/>
        <w:jc w:val="center"/>
      </w:pPr>
      <w:r>
        <w:t>ПРЕДОСТАВЛЕНИЯ СУБВЕНЦИЙ ИЗ БЮДЖЕТА ХАНТЫ-МАНСИЙСКОГО</w:t>
      </w:r>
    </w:p>
    <w:p w:rsidR="00A83681" w:rsidRDefault="009E1E76">
      <w:pPr>
        <w:pStyle w:val="ConsPlusTitle0"/>
        <w:jc w:val="center"/>
      </w:pPr>
      <w:r>
        <w:t>АВТОНОМНОГО ОКРУГА - ЮГРЫ БЮДЖЕТАМ МУНИЦИПАЛЬНЫХ ОБРАЗОВАНИЙ</w:t>
      </w:r>
    </w:p>
    <w:p w:rsidR="00A83681" w:rsidRDefault="009E1E76">
      <w:pPr>
        <w:pStyle w:val="ConsPlusTitle0"/>
        <w:jc w:val="center"/>
      </w:pPr>
      <w:r>
        <w:t>ХАНТЫ-МАНСИЙСКОГО АВТОНОМНОГО ОКРУГА - ЮГРЫ</w:t>
      </w:r>
    </w:p>
    <w:p w:rsidR="00A83681" w:rsidRDefault="009E1E76">
      <w:pPr>
        <w:pStyle w:val="ConsPlusTitle0"/>
        <w:jc w:val="center"/>
      </w:pPr>
      <w:r>
        <w:t>НА ОСУЩЕСТВЛЕНИЕ ПОЛНОМОЧИЙ ПО ОРГАНИЗАЦИИ МЕРОПРИЯТИЙ</w:t>
      </w:r>
    </w:p>
    <w:p w:rsidR="00A83681" w:rsidRDefault="009E1E76">
      <w:pPr>
        <w:pStyle w:val="ConsPlusTitle0"/>
        <w:jc w:val="center"/>
      </w:pPr>
      <w:r>
        <w:t>ПРИ ОСУЩЕСТВЛЕНИИ ДЕЯТЕЛЬНОСТИ ПО ОБРАЩЕНИЮ С ЖИВОТНЫМИ</w:t>
      </w:r>
    </w:p>
    <w:p w:rsidR="00A83681" w:rsidRDefault="009E1E76">
      <w:pPr>
        <w:pStyle w:val="ConsPlusTitle0"/>
        <w:jc w:val="center"/>
      </w:pPr>
      <w:r>
        <w:t>БЕЗ ВЛАДЕЛЬЦЕВ (ДАЛЕЕ - ПОРЯДОК)</w:t>
      </w:r>
    </w:p>
    <w:p w:rsidR="00A83681" w:rsidRDefault="00A83681">
      <w:pPr>
        <w:pStyle w:val="ConsPlusNormal0"/>
      </w:pPr>
    </w:p>
    <w:p w:rsidR="00A83681" w:rsidRDefault="009E1E76">
      <w:pPr>
        <w:pStyle w:val="ConsPlusNormal0"/>
        <w:ind w:firstLine="540"/>
        <w:jc w:val="both"/>
      </w:pPr>
      <w:r>
        <w:t>Утрати</w:t>
      </w:r>
      <w:r>
        <w:t>л силу с 15 февраля 2024 года. - Постановление Правительства ХМАО - Югры от 15.02.2024 N 51-п.</w:t>
      </w: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9E1E76">
      <w:pPr>
        <w:pStyle w:val="ConsPlusNormal0"/>
        <w:jc w:val="right"/>
        <w:outlineLvl w:val="0"/>
      </w:pPr>
      <w:r>
        <w:t>Приложение 22</w:t>
      </w:r>
    </w:p>
    <w:p w:rsidR="00A83681" w:rsidRDefault="009E1E76">
      <w:pPr>
        <w:pStyle w:val="ConsPlusNormal0"/>
        <w:jc w:val="right"/>
      </w:pPr>
      <w:r>
        <w:t>к постановлению Правительства</w:t>
      </w:r>
    </w:p>
    <w:p w:rsidR="00A83681" w:rsidRDefault="009E1E76">
      <w:pPr>
        <w:pStyle w:val="ConsPlusNormal0"/>
        <w:jc w:val="right"/>
      </w:pPr>
      <w:r>
        <w:t>Ханты-Мансийского</w:t>
      </w:r>
    </w:p>
    <w:p w:rsidR="00A83681" w:rsidRDefault="009E1E76">
      <w:pPr>
        <w:pStyle w:val="ConsPlusNormal0"/>
        <w:jc w:val="right"/>
      </w:pPr>
      <w:r>
        <w:t>автономного округа - Югры</w:t>
      </w:r>
    </w:p>
    <w:p w:rsidR="00A83681" w:rsidRDefault="009E1E76">
      <w:pPr>
        <w:pStyle w:val="ConsPlusNormal0"/>
        <w:jc w:val="right"/>
      </w:pPr>
      <w:r>
        <w:t>от 30 декабря 2021 года N 637-п</w:t>
      </w:r>
    </w:p>
    <w:p w:rsidR="00A83681" w:rsidRDefault="00A83681">
      <w:pPr>
        <w:pStyle w:val="ConsPlusNormal0"/>
      </w:pPr>
    </w:p>
    <w:p w:rsidR="00A83681" w:rsidRDefault="009E1E76">
      <w:pPr>
        <w:pStyle w:val="ConsPlusTitle0"/>
        <w:jc w:val="center"/>
      </w:pPr>
      <w:r>
        <w:t>ПЛАН</w:t>
      </w:r>
    </w:p>
    <w:p w:rsidR="00A83681" w:rsidRDefault="009E1E76">
      <w:pPr>
        <w:pStyle w:val="ConsPlusTitle0"/>
        <w:jc w:val="center"/>
      </w:pPr>
      <w:r>
        <w:t>МЕРОПРИЯТИЙ (ДОРОЖНАЯ КАРТА) ПО ПРОФИЛАКТИКЕ И ЛИКВИДАЦИИ</w:t>
      </w:r>
    </w:p>
    <w:p w:rsidR="00A83681" w:rsidRDefault="009E1E76">
      <w:pPr>
        <w:pStyle w:val="ConsPlusTitle0"/>
        <w:jc w:val="center"/>
      </w:pPr>
      <w:r>
        <w:t>БЕШЕНСТВА СРЕДИ ЖИВОТНЫХ НА ТЕРРИТОРИИ ХАНТЫ-МАНСИЙСКОГО</w:t>
      </w:r>
    </w:p>
    <w:p w:rsidR="00A83681" w:rsidRDefault="009E1E76">
      <w:pPr>
        <w:pStyle w:val="ConsPlusTitle0"/>
        <w:jc w:val="center"/>
      </w:pPr>
      <w:r>
        <w:t>АВТОНОМНОГО ОКРУГА - ЮГРЫ</w:t>
      </w:r>
    </w:p>
    <w:p w:rsidR="00A83681" w:rsidRDefault="00A83681">
      <w:pPr>
        <w:pStyle w:val="ConsPlusNormal0"/>
      </w:pPr>
    </w:p>
    <w:p w:rsidR="00A83681" w:rsidRDefault="009E1E76">
      <w:pPr>
        <w:pStyle w:val="ConsPlusNormal0"/>
        <w:ind w:firstLine="540"/>
        <w:jc w:val="both"/>
      </w:pPr>
      <w:r>
        <w:t>Утратил силу с 15 февраля 2024 года. - Постановление Правительства ХМАО - Югры от 15.02.2024 N 51-п.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9E1E76">
      <w:pPr>
        <w:pStyle w:val="ConsPlusNormal0"/>
        <w:jc w:val="right"/>
        <w:outlineLvl w:val="0"/>
      </w:pPr>
      <w:r>
        <w:t>Приложен</w:t>
      </w:r>
      <w:r>
        <w:t>ие 23</w:t>
      </w:r>
    </w:p>
    <w:p w:rsidR="00A83681" w:rsidRDefault="009E1E76">
      <w:pPr>
        <w:pStyle w:val="ConsPlusNormal0"/>
        <w:jc w:val="right"/>
      </w:pPr>
      <w:r>
        <w:t>к постановлению Правительства</w:t>
      </w:r>
    </w:p>
    <w:p w:rsidR="00A83681" w:rsidRDefault="009E1E76">
      <w:pPr>
        <w:pStyle w:val="ConsPlusNormal0"/>
        <w:jc w:val="right"/>
      </w:pPr>
      <w:r>
        <w:t>Ханты-Мансийского</w:t>
      </w:r>
    </w:p>
    <w:p w:rsidR="00A83681" w:rsidRDefault="009E1E76">
      <w:pPr>
        <w:pStyle w:val="ConsPlusNormal0"/>
        <w:jc w:val="right"/>
      </w:pPr>
      <w:r>
        <w:t>автономного округа - Югры</w:t>
      </w:r>
    </w:p>
    <w:p w:rsidR="00A83681" w:rsidRDefault="009E1E76">
      <w:pPr>
        <w:pStyle w:val="ConsPlusNormal0"/>
        <w:jc w:val="right"/>
      </w:pPr>
      <w:r>
        <w:t>от 30 декабря 2021 года N 637-п</w:t>
      </w:r>
    </w:p>
    <w:p w:rsidR="00A83681" w:rsidRDefault="00A83681">
      <w:pPr>
        <w:pStyle w:val="ConsPlusNormal0"/>
      </w:pPr>
    </w:p>
    <w:p w:rsidR="00A83681" w:rsidRDefault="009E1E76">
      <w:pPr>
        <w:pStyle w:val="ConsPlusTitle0"/>
        <w:jc w:val="center"/>
      </w:pPr>
      <w:r>
        <w:t>ПОЛОЖЕНИЕ</w:t>
      </w:r>
    </w:p>
    <w:p w:rsidR="00A83681" w:rsidRDefault="009E1E76">
      <w:pPr>
        <w:pStyle w:val="ConsPlusTitle0"/>
        <w:jc w:val="center"/>
      </w:pPr>
      <w:r>
        <w:t>О КОМИССИИ ПО ОЦЕНКЕ И ОТБОРУ ЗАЯВОК НА ПРЕДОСТАВЛЕНИЕ</w:t>
      </w:r>
    </w:p>
    <w:p w:rsidR="00A83681" w:rsidRDefault="009E1E76">
      <w:pPr>
        <w:pStyle w:val="ConsPlusTitle0"/>
        <w:jc w:val="center"/>
      </w:pPr>
      <w:r>
        <w:t>СУБСИДИЙ, ГРАНТОВ В ФОРМЕ СУБСИДИЙ (ДАЛЕЕ - ПОЛОЖЕНИЕ,</w:t>
      </w:r>
    </w:p>
    <w:p w:rsidR="00A83681" w:rsidRDefault="009E1E76">
      <w:pPr>
        <w:pStyle w:val="ConsPlusTitle0"/>
        <w:jc w:val="center"/>
      </w:pPr>
      <w:r>
        <w:t>КОМИССИЯ)</w:t>
      </w:r>
    </w:p>
    <w:p w:rsidR="00A83681" w:rsidRDefault="00A83681">
      <w:pPr>
        <w:pStyle w:val="ConsPlusNormal0"/>
        <w:jc w:val="center"/>
      </w:pPr>
    </w:p>
    <w:p w:rsidR="00A83681" w:rsidRDefault="009E1E76">
      <w:pPr>
        <w:pStyle w:val="ConsPlusNormal0"/>
        <w:ind w:firstLine="540"/>
        <w:jc w:val="both"/>
      </w:pPr>
      <w:r>
        <w:t>Утратило сил</w:t>
      </w:r>
      <w:r>
        <w:t>у с 19 мая 2023 года. - Постановление Правительства ХМАО - Югры от 19.05.2023 N 222-п.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9E1E76">
      <w:pPr>
        <w:pStyle w:val="ConsPlusNormal0"/>
        <w:jc w:val="right"/>
        <w:outlineLvl w:val="0"/>
      </w:pPr>
      <w:r>
        <w:t>Приложение 24</w:t>
      </w:r>
    </w:p>
    <w:p w:rsidR="00A83681" w:rsidRDefault="009E1E76">
      <w:pPr>
        <w:pStyle w:val="ConsPlusNormal0"/>
        <w:jc w:val="right"/>
      </w:pPr>
      <w:r>
        <w:t>к постановлению Правительства</w:t>
      </w:r>
    </w:p>
    <w:p w:rsidR="00A83681" w:rsidRDefault="009E1E76">
      <w:pPr>
        <w:pStyle w:val="ConsPlusNormal0"/>
        <w:jc w:val="right"/>
      </w:pPr>
      <w:r>
        <w:t>Ханты-Мансийского</w:t>
      </w:r>
    </w:p>
    <w:p w:rsidR="00A83681" w:rsidRDefault="009E1E76">
      <w:pPr>
        <w:pStyle w:val="ConsPlusNormal0"/>
        <w:jc w:val="right"/>
      </w:pPr>
      <w:r>
        <w:t>автономного округа - Югры</w:t>
      </w:r>
    </w:p>
    <w:p w:rsidR="00A83681" w:rsidRDefault="009E1E76">
      <w:pPr>
        <w:pStyle w:val="ConsPlusNormal0"/>
        <w:jc w:val="right"/>
      </w:pPr>
      <w:r>
        <w:t>от 30 декабря 2021 года N 637-п</w:t>
      </w:r>
    </w:p>
    <w:p w:rsidR="00A83681" w:rsidRDefault="00A83681">
      <w:pPr>
        <w:pStyle w:val="ConsPlusNormal0"/>
      </w:pPr>
    </w:p>
    <w:p w:rsidR="00A83681" w:rsidRDefault="009E1E76">
      <w:pPr>
        <w:pStyle w:val="ConsPlusTitle0"/>
        <w:jc w:val="center"/>
      </w:pPr>
      <w:r>
        <w:t>ПОКАЗАТЕЛИ</w:t>
      </w:r>
    </w:p>
    <w:p w:rsidR="00A83681" w:rsidRDefault="009E1E76">
      <w:pPr>
        <w:pStyle w:val="ConsPlusTitle0"/>
        <w:jc w:val="center"/>
      </w:pPr>
      <w:r>
        <w:t>(ИНДИКАТОРЫ) ГОСУДАРСТВЕННОЙ ПРОГРАММЫ ХАНТЫ-МАНСИЙСКОГО</w:t>
      </w:r>
    </w:p>
    <w:p w:rsidR="00A83681" w:rsidRDefault="009E1E76">
      <w:pPr>
        <w:pStyle w:val="ConsPlusTitle0"/>
        <w:jc w:val="center"/>
      </w:pPr>
      <w:r>
        <w:t>АВТОНОМНОГО ОКРУГА - ЮГРЫ "РАЗВИТИЕ АГРОПРОМЫШЛЕННОГО</w:t>
      </w:r>
    </w:p>
    <w:p w:rsidR="00A83681" w:rsidRDefault="009E1E76">
      <w:pPr>
        <w:pStyle w:val="ConsPlusTitle0"/>
        <w:jc w:val="center"/>
      </w:pPr>
      <w:r>
        <w:t>КОМПЛЕКСА", МОНИТОРИНГ КОТОРЫХ ОСУЩЕСТВЛЯЕТ В ТОМ ЧИСЛЕ</w:t>
      </w:r>
    </w:p>
    <w:p w:rsidR="00A83681" w:rsidRDefault="009E1E76">
      <w:pPr>
        <w:pStyle w:val="ConsPlusTitle0"/>
        <w:jc w:val="center"/>
      </w:pPr>
      <w:r>
        <w:t>МИНИСТЕРСТВО СЕЛЬСКОГО ХОЗЯЙСТВА РОССИЙСКОЙ ФЕДЕРАЦИИ</w:t>
      </w:r>
    </w:p>
    <w:p w:rsidR="00A83681" w:rsidRDefault="009E1E76">
      <w:pPr>
        <w:pStyle w:val="ConsPlusTitle0"/>
        <w:jc w:val="center"/>
      </w:pPr>
      <w:r>
        <w:t>В СООТВЕТСТВИИ С ГОСУДАРСТВЕННОЙ ПР</w:t>
      </w:r>
      <w:r>
        <w:t>ОГРАММОЙ РАЗВИТИЯ</w:t>
      </w:r>
    </w:p>
    <w:p w:rsidR="00A83681" w:rsidRDefault="009E1E76">
      <w:pPr>
        <w:pStyle w:val="ConsPlusTitle0"/>
        <w:jc w:val="center"/>
      </w:pPr>
      <w:r>
        <w:t>СЕЛЬСКОГО ХОЗЯЙСТВА И РЕГУЛИРОВАНИЯ РЫНКОВ</w:t>
      </w:r>
    </w:p>
    <w:p w:rsidR="00A83681" w:rsidRDefault="009E1E76">
      <w:pPr>
        <w:pStyle w:val="ConsPlusTitle0"/>
        <w:jc w:val="center"/>
      </w:pPr>
      <w:r>
        <w:t>СЕЛЬСКОХОЗЯЙСТВЕННОЙ ПРОДУКЦИИ, СЫРЬЯ И ПРОДОВОЛЬСТВИЯ</w:t>
      </w:r>
    </w:p>
    <w:p w:rsidR="00A83681" w:rsidRDefault="00A83681">
      <w:pPr>
        <w:pStyle w:val="ConsPlusNormal0"/>
      </w:pPr>
    </w:p>
    <w:p w:rsidR="00A83681" w:rsidRDefault="009E1E76">
      <w:pPr>
        <w:pStyle w:val="ConsPlusNormal0"/>
        <w:ind w:firstLine="540"/>
        <w:jc w:val="both"/>
      </w:pPr>
      <w:r>
        <w:t>Утратили силу с 15 февраля 2024 года. - Постановление Правительства ХМАО - Югры от 15.02.2024 N 51-п.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A83681">
      <w:pPr>
        <w:pStyle w:val="ConsPlusNormal0"/>
      </w:pPr>
    </w:p>
    <w:p w:rsidR="00A83681" w:rsidRDefault="009E1E76">
      <w:pPr>
        <w:pStyle w:val="ConsPlusNormal0"/>
        <w:jc w:val="right"/>
        <w:outlineLvl w:val="0"/>
      </w:pPr>
      <w:r>
        <w:t>Приложение 25</w:t>
      </w:r>
    </w:p>
    <w:p w:rsidR="00A83681" w:rsidRDefault="009E1E76">
      <w:pPr>
        <w:pStyle w:val="ConsPlusNormal0"/>
        <w:jc w:val="right"/>
      </w:pPr>
      <w:r>
        <w:t>к постановлению Правительства</w:t>
      </w:r>
    </w:p>
    <w:p w:rsidR="00A83681" w:rsidRDefault="009E1E76">
      <w:pPr>
        <w:pStyle w:val="ConsPlusNormal0"/>
        <w:jc w:val="right"/>
      </w:pPr>
      <w:r>
        <w:t>Ханты-Мансийского</w:t>
      </w:r>
    </w:p>
    <w:p w:rsidR="00A83681" w:rsidRDefault="009E1E76">
      <w:pPr>
        <w:pStyle w:val="ConsPlusNormal0"/>
        <w:jc w:val="right"/>
      </w:pPr>
      <w:r>
        <w:t>автономного округа - Югры</w:t>
      </w:r>
    </w:p>
    <w:p w:rsidR="00A83681" w:rsidRDefault="009E1E76">
      <w:pPr>
        <w:pStyle w:val="ConsPlusNormal0"/>
        <w:jc w:val="right"/>
      </w:pPr>
      <w:r>
        <w:t>от 30 декабря 2021 года N 637-п</w:t>
      </w:r>
    </w:p>
    <w:p w:rsidR="00A83681" w:rsidRDefault="00A83681">
      <w:pPr>
        <w:pStyle w:val="ConsPlusNormal0"/>
      </w:pPr>
    </w:p>
    <w:p w:rsidR="00A83681" w:rsidRDefault="009E1E76">
      <w:pPr>
        <w:pStyle w:val="ConsPlusTitle0"/>
        <w:jc w:val="center"/>
      </w:pPr>
      <w:bookmarkStart w:id="28" w:name="P978"/>
      <w:bookmarkEnd w:id="28"/>
      <w:r>
        <w:t>СТАВКИ</w:t>
      </w:r>
    </w:p>
    <w:p w:rsidR="00A83681" w:rsidRDefault="009E1E76">
      <w:pPr>
        <w:pStyle w:val="ConsPlusTitle0"/>
        <w:jc w:val="center"/>
      </w:pPr>
      <w:r>
        <w:t>СУБСИДИИ НА ГОСУДАРСТВЕННУЮ ПОДДЕРЖКУ СЕЛЬСКОГО ХОЗЯЙСТВА,</w:t>
      </w:r>
    </w:p>
    <w:p w:rsidR="00A83681" w:rsidRDefault="009E1E76">
      <w:pPr>
        <w:pStyle w:val="ConsPlusTitle0"/>
        <w:jc w:val="center"/>
      </w:pPr>
      <w:r>
        <w:t>РЫБНОЙ ОТРАСЛИ И ПРОДУКЦИИ ДИКОРОСОВ</w:t>
      </w:r>
    </w:p>
    <w:p w:rsidR="00A83681" w:rsidRDefault="00A8368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8368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681" w:rsidRDefault="00A8368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3681" w:rsidRDefault="009E1E7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3681" w:rsidRDefault="009E1E7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</w:t>
            </w:r>
            <w:r>
              <w:rPr>
                <w:color w:val="392C69"/>
              </w:rPr>
              <w:t>овлений Правительства ХМАО - Югры от 08.04.2022 N 135-п,</w:t>
            </w:r>
          </w:p>
          <w:p w:rsidR="00A83681" w:rsidRDefault="009E1E76">
            <w:pPr>
              <w:pStyle w:val="ConsPlusNormal0"/>
              <w:jc w:val="center"/>
            </w:pPr>
            <w:r>
              <w:rPr>
                <w:color w:val="392C69"/>
              </w:rPr>
              <w:t>от 07.04.2023 N 132-п, от 15.02.2024 N 51-п, от 28.06.2024 N 225-п,</w:t>
            </w:r>
          </w:p>
          <w:p w:rsidR="00A83681" w:rsidRDefault="009E1E76">
            <w:pPr>
              <w:pStyle w:val="ConsPlusNormal0"/>
              <w:jc w:val="center"/>
            </w:pPr>
            <w:r>
              <w:rPr>
                <w:color w:val="392C69"/>
              </w:rPr>
              <w:t>от 09.09.2024 N 331-п, от 08.11.2024 N 407-п, от 22.05.2025 N 182-п,</w:t>
            </w:r>
          </w:p>
          <w:p w:rsidR="00A83681" w:rsidRDefault="009E1E76">
            <w:pPr>
              <w:pStyle w:val="ConsPlusNormal0"/>
              <w:jc w:val="center"/>
            </w:pPr>
            <w:r>
              <w:rPr>
                <w:color w:val="392C69"/>
              </w:rPr>
              <w:t>от 30.06.2025 N 227-п, от 14.10.2025 N 407-п)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681" w:rsidRDefault="00A83681">
            <w:pPr>
              <w:pStyle w:val="ConsPlusNormal0"/>
            </w:pPr>
          </w:p>
        </w:tc>
      </w:tr>
    </w:tbl>
    <w:p w:rsidR="00A83681" w:rsidRDefault="00A83681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4535"/>
        <w:gridCol w:w="2438"/>
        <w:gridCol w:w="1361"/>
      </w:tblGrid>
      <w:tr w:rsidR="00A83681">
        <w:tc>
          <w:tcPr>
            <w:tcW w:w="664" w:type="dxa"/>
          </w:tcPr>
          <w:p w:rsidR="00A83681" w:rsidRDefault="009E1E7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  <w:jc w:val="center"/>
            </w:pPr>
            <w:r>
              <w:t>Наименование субсидии</w:t>
            </w:r>
          </w:p>
        </w:tc>
        <w:tc>
          <w:tcPr>
            <w:tcW w:w="2438" w:type="dxa"/>
          </w:tcPr>
          <w:p w:rsidR="00A83681" w:rsidRDefault="009E1E76">
            <w:pPr>
              <w:pStyle w:val="ConsPlusNormal0"/>
              <w:jc w:val="center"/>
            </w:pPr>
            <w:r>
              <w:t>На 1 единицу измерения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  <w:jc w:val="center"/>
            </w:pPr>
            <w:r>
              <w:t xml:space="preserve">Ставки субсидий в год/полугодие, рублей </w:t>
            </w:r>
            <w:hyperlink w:anchor="P1249" w:tooltip="&lt;*&gt; Для сельскохозяйственных товаропроизводителей, осуществляющих свою деятельность в муниципальных районах Ханты-Мансийского автономного округа - Югры, входящих в состав сухопутных территорий Арктической зоны Российской Федерации, имеющих в наличии маточное п">
              <w:r>
                <w:rPr>
                  <w:color w:val="0000FF"/>
                </w:rPr>
                <w:t>&lt;*&gt;</w:t>
              </w:r>
            </w:hyperlink>
          </w:p>
        </w:tc>
      </w:tr>
      <w:tr w:rsidR="00A83681">
        <w:tc>
          <w:tcPr>
            <w:tcW w:w="8998" w:type="dxa"/>
            <w:gridSpan w:val="4"/>
          </w:tcPr>
          <w:p w:rsidR="00A83681" w:rsidRDefault="009E1E76">
            <w:pPr>
              <w:pStyle w:val="ConsPlusNormal0"/>
              <w:jc w:val="center"/>
              <w:outlineLvl w:val="1"/>
            </w:pPr>
            <w:r>
              <w:t>Животноводство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1.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Молоко и молокопродукты</w:t>
            </w:r>
          </w:p>
        </w:tc>
        <w:tc>
          <w:tcPr>
            <w:tcW w:w="2438" w:type="dxa"/>
          </w:tcPr>
          <w:p w:rsidR="00A83681" w:rsidRDefault="00A83681">
            <w:pPr>
              <w:pStyle w:val="ConsPlusNormal0"/>
            </w:pPr>
          </w:p>
        </w:tc>
        <w:tc>
          <w:tcPr>
            <w:tcW w:w="1361" w:type="dxa"/>
          </w:tcPr>
          <w:p w:rsidR="00A83681" w:rsidRDefault="00A83681">
            <w:pPr>
              <w:pStyle w:val="ConsPlusNormal0"/>
            </w:pPr>
          </w:p>
        </w:tc>
      </w:tr>
      <w:tr w:rsidR="00A8368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A83681" w:rsidRDefault="009E1E76">
            <w:pPr>
              <w:pStyle w:val="ConsPlusNormal0"/>
            </w:pPr>
            <w:bookmarkStart w:id="29" w:name="P996"/>
            <w:bookmarkEnd w:id="29"/>
            <w:r>
              <w:t>1.1.</w:t>
            </w:r>
          </w:p>
        </w:tc>
        <w:tc>
          <w:tcPr>
            <w:tcW w:w="4535" w:type="dxa"/>
            <w:tcBorders>
              <w:bottom w:val="nil"/>
            </w:tcBorders>
          </w:tcPr>
          <w:p w:rsidR="00A83681" w:rsidRDefault="009E1E76">
            <w:pPr>
              <w:pStyle w:val="ConsPlusNormal0"/>
            </w:pPr>
            <w:r>
              <w:t xml:space="preserve">Молоко </w:t>
            </w:r>
            <w:hyperlink w:anchor="P126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  <w:r>
              <w:t>. На период действия режима повышенной готовности в Ханты-Мансийском автономном округе - Югре (далее - автономный округ), ставка субсидии увеличивается на 10 процентов.</w:t>
            </w:r>
          </w:p>
        </w:tc>
        <w:tc>
          <w:tcPr>
            <w:tcW w:w="2438" w:type="dxa"/>
            <w:tcBorders>
              <w:bottom w:val="nil"/>
            </w:tcBorders>
          </w:tcPr>
          <w:p w:rsidR="00A83681" w:rsidRDefault="009E1E76">
            <w:pPr>
              <w:pStyle w:val="ConsPlusNormal0"/>
            </w:pPr>
            <w:r>
              <w:t>тонна в натуральном весе</w:t>
            </w:r>
          </w:p>
        </w:tc>
        <w:tc>
          <w:tcPr>
            <w:tcW w:w="1361" w:type="dxa"/>
            <w:tcBorders>
              <w:bottom w:val="nil"/>
            </w:tcBorders>
          </w:tcPr>
          <w:p w:rsidR="00A83681" w:rsidRDefault="009E1E76">
            <w:pPr>
              <w:pStyle w:val="ConsPlusNormal0"/>
            </w:pPr>
            <w:r>
              <w:t>12000</w:t>
            </w:r>
          </w:p>
        </w:tc>
      </w:tr>
      <w:tr w:rsidR="00A83681">
        <w:tblPrEx>
          <w:tblBorders>
            <w:insideH w:val="nil"/>
          </w:tblBorders>
        </w:tblPrEx>
        <w:tc>
          <w:tcPr>
            <w:tcW w:w="8998" w:type="dxa"/>
            <w:gridSpan w:val="4"/>
            <w:tcBorders>
              <w:top w:val="nil"/>
            </w:tcBorders>
          </w:tcPr>
          <w:p w:rsidR="00A83681" w:rsidRDefault="009E1E76">
            <w:pPr>
              <w:pStyle w:val="ConsPlusNormal0"/>
              <w:jc w:val="both"/>
            </w:pPr>
            <w:r>
              <w:t>(в ред. поста</w:t>
            </w:r>
            <w:r>
              <w:t>новлений Правительства ХМАО - Югры от 08.04.2022 N 135-п, от 15.02.2024 N 51-п)</w:t>
            </w:r>
          </w:p>
        </w:tc>
      </w:tr>
      <w:tr w:rsidR="00A8368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A83681" w:rsidRDefault="009E1E76">
            <w:pPr>
              <w:pStyle w:val="ConsPlusNormal0"/>
            </w:pPr>
            <w:bookmarkStart w:id="30" w:name="P1001"/>
            <w:bookmarkEnd w:id="30"/>
            <w:r>
              <w:t>1.2.</w:t>
            </w:r>
          </w:p>
        </w:tc>
        <w:tc>
          <w:tcPr>
            <w:tcW w:w="4535" w:type="dxa"/>
            <w:tcBorders>
              <w:bottom w:val="nil"/>
            </w:tcBorders>
          </w:tcPr>
          <w:p w:rsidR="00A83681" w:rsidRDefault="009E1E76">
            <w:pPr>
              <w:pStyle w:val="ConsPlusNormal0"/>
            </w:pPr>
            <w:r>
              <w:t xml:space="preserve">Молоко и молокопродукты (в переработанном виде) </w:t>
            </w:r>
            <w:hyperlink w:anchor="P126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  <w:r>
              <w:t>.</w:t>
            </w:r>
          </w:p>
        </w:tc>
        <w:tc>
          <w:tcPr>
            <w:tcW w:w="2438" w:type="dxa"/>
            <w:tcBorders>
              <w:bottom w:val="nil"/>
            </w:tcBorders>
          </w:tcPr>
          <w:p w:rsidR="00A83681" w:rsidRDefault="009E1E76">
            <w:pPr>
              <w:pStyle w:val="ConsPlusNormal0"/>
            </w:pPr>
            <w:r>
              <w:t>тонна в натуральном весе</w:t>
            </w:r>
          </w:p>
        </w:tc>
        <w:tc>
          <w:tcPr>
            <w:tcW w:w="1361" w:type="dxa"/>
            <w:tcBorders>
              <w:bottom w:val="nil"/>
            </w:tcBorders>
          </w:tcPr>
          <w:p w:rsidR="00A83681" w:rsidRDefault="009E1E76">
            <w:pPr>
              <w:pStyle w:val="ConsPlusNormal0"/>
            </w:pPr>
            <w:r>
              <w:t xml:space="preserve">16000 </w:t>
            </w:r>
            <w:hyperlink w:anchor="P1267" w:tooltip="&lt;*****&gt; Для сельскохозяйственных товаропроизводителей, за исключением сельскохозяйственных товаропроизводителей, осуществляющих свою деятельность в муниципальных районах автономного округа, входящих в состав сухопутных территорий Арктической зоны Российской Фе">
              <w:r>
                <w:rPr>
                  <w:color w:val="0000FF"/>
                </w:rPr>
                <w:t>&lt;*****&gt;</w:t>
              </w:r>
            </w:hyperlink>
          </w:p>
        </w:tc>
      </w:tr>
      <w:tr w:rsidR="00A83681">
        <w:tblPrEx>
          <w:tblBorders>
            <w:insideH w:val="nil"/>
          </w:tblBorders>
        </w:tblPrEx>
        <w:tc>
          <w:tcPr>
            <w:tcW w:w="8998" w:type="dxa"/>
            <w:gridSpan w:val="4"/>
            <w:tcBorders>
              <w:top w:val="nil"/>
            </w:tcBorders>
          </w:tcPr>
          <w:p w:rsidR="00A83681" w:rsidRDefault="009E1E76">
            <w:pPr>
              <w:pStyle w:val="ConsPlusNormal0"/>
              <w:jc w:val="both"/>
            </w:pPr>
            <w:r>
              <w:t>(в ред. постановлений Правительства ХМАО - Югры от 08.04.2022 N 135-п, от 15.02.2024 N 51-п, от 30.06.2025 N 227-п)</w:t>
            </w:r>
          </w:p>
        </w:tc>
      </w:tr>
      <w:tr w:rsidR="00A8368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A83681" w:rsidRDefault="009E1E76">
            <w:pPr>
              <w:pStyle w:val="ConsPlusNormal0"/>
            </w:pPr>
            <w:r>
              <w:t>1.3.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A83681" w:rsidRDefault="009E1E76">
            <w:pPr>
              <w:pStyle w:val="ConsPlusNormal0"/>
              <w:jc w:val="both"/>
            </w:pPr>
            <w:r>
              <w:t>Утратил силу с 9 сентября 2024 года. - Постановление Правительства ХМАО - Югры от 09.09.2</w:t>
            </w:r>
            <w:r>
              <w:t>024 N 331-п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bookmarkStart w:id="31" w:name="P1008"/>
            <w:bookmarkEnd w:id="31"/>
            <w:r>
              <w:t>2.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Мясо крупного и мелкого рогатого скота, лошадей, свиней, птицы</w:t>
            </w:r>
          </w:p>
        </w:tc>
        <w:tc>
          <w:tcPr>
            <w:tcW w:w="2438" w:type="dxa"/>
          </w:tcPr>
          <w:p w:rsidR="00A83681" w:rsidRDefault="00A83681">
            <w:pPr>
              <w:pStyle w:val="ConsPlusNormal0"/>
            </w:pPr>
          </w:p>
        </w:tc>
        <w:tc>
          <w:tcPr>
            <w:tcW w:w="1361" w:type="dxa"/>
          </w:tcPr>
          <w:p w:rsidR="00A83681" w:rsidRDefault="00A83681">
            <w:pPr>
              <w:pStyle w:val="ConsPlusNormal0"/>
            </w:pP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2.1.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 xml:space="preserve">Мясо крупного и мелкого рогатого скота, лошадей </w:t>
            </w:r>
            <w:hyperlink w:anchor="P126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тонна живой массы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40000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2.2.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 xml:space="preserve">Мясо тяжеловесного молодняка (не менее 450 кг) крупного рогатого скота промышленного скрещивания и молочных пород </w:t>
            </w:r>
            <w:hyperlink w:anchor="P126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тонна живой массы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61000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2.3.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 xml:space="preserve">Мясо тяжеловесного молодняка (не менее 450 кг) крупного рогатого скота специализированных мясных пород </w:t>
            </w:r>
            <w:hyperlink w:anchor="P126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тонна живой массы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81000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2.4.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 xml:space="preserve">Мясо </w:t>
            </w:r>
            <w:r>
              <w:t>свиней</w:t>
            </w:r>
          </w:p>
        </w:tc>
        <w:tc>
          <w:tcPr>
            <w:tcW w:w="2438" w:type="dxa"/>
          </w:tcPr>
          <w:p w:rsidR="00A83681" w:rsidRDefault="00A83681">
            <w:pPr>
              <w:pStyle w:val="ConsPlusNormal0"/>
            </w:pPr>
          </w:p>
        </w:tc>
        <w:tc>
          <w:tcPr>
            <w:tcW w:w="1361" w:type="dxa"/>
          </w:tcPr>
          <w:p w:rsidR="00A83681" w:rsidRDefault="00A83681">
            <w:pPr>
              <w:pStyle w:val="ConsPlusNormal0"/>
            </w:pPr>
          </w:p>
        </w:tc>
      </w:tr>
      <w:tr w:rsidR="00A8368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A83681" w:rsidRDefault="009E1E76">
            <w:pPr>
              <w:pStyle w:val="ConsPlusNormal0"/>
            </w:pPr>
            <w:r>
              <w:t>2.4.1 - 2.4.2.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A83681" w:rsidRDefault="009E1E76">
            <w:pPr>
              <w:pStyle w:val="ConsPlusNormal0"/>
              <w:jc w:val="both"/>
            </w:pPr>
            <w:r>
              <w:t>Утратили силу с 7 апреля 2023 года. - Постановление Правительства ХМАО - Югры от 07.04.2023 N 132-п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2.4.3.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 xml:space="preserve">Мясо свиней, при наличии у хозяйства III зоосанитарного статуса (компартмента), при условии страхования всего имеющегося в хозяйстве поголовья свиней, в возрасте старше 3 месяцев </w:t>
            </w:r>
            <w:hyperlink w:anchor="P126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тонна живой массы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 xml:space="preserve">45000 </w:t>
            </w:r>
            <w:hyperlink w:anchor="P1265" w:tooltip="&lt;****&gt; В соответствии с приказом Министерства сельского хозяйства Российской Федерации от 11 мая 2023 года N 482 &quot;Об утверждении Ветеринарных правил определения зоосанитарного статуса объектов - земельных участков, зданий, помещений, строений, сооружений, с ис">
              <w:r>
                <w:rPr>
                  <w:color w:val="0000FF"/>
                </w:rPr>
                <w:t>&lt;****&gt;</w:t>
              </w:r>
            </w:hyperlink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2.4.4.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 xml:space="preserve">Мясо свиней, при наличии у хозяйства IV зоосанитарного статуса (компартмента), при условии страхования всего имеющегося в хозяйстве поголовья свиней, в возрасте старше 3 месяцев </w:t>
            </w:r>
            <w:hyperlink w:anchor="P126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тонна живой массы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 xml:space="preserve">60000 </w:t>
            </w:r>
            <w:hyperlink w:anchor="P1265" w:tooltip="&lt;****&gt; В соответствии с приказом Министерства сельского хозяйства Российской Федерации от 11 мая 2023 года N 482 &quot;Об утверждении Ветеринарных правил определения зоосанитарного статуса объектов - земельных участков, зданий, помещений, строений, сооружений, с ис">
              <w:r>
                <w:rPr>
                  <w:color w:val="0000FF"/>
                </w:rPr>
                <w:t>&lt;****&gt;</w:t>
              </w:r>
            </w:hyperlink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bookmarkStart w:id="32" w:name="P1038"/>
            <w:bookmarkEnd w:id="32"/>
            <w:r>
              <w:t>2.5.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 xml:space="preserve">Мясо птицы </w:t>
            </w:r>
            <w:hyperlink w:anchor="P126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тонна живой массы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39305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bookmarkStart w:id="33" w:name="P1042"/>
            <w:bookmarkEnd w:id="33"/>
            <w:r>
              <w:t>2.6.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 xml:space="preserve">Мясо кроликов </w:t>
            </w:r>
            <w:hyperlink w:anchor="P126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тонна живой массы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24000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bookmarkStart w:id="34" w:name="P1046"/>
            <w:bookmarkEnd w:id="34"/>
            <w:r>
              <w:t>3.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 xml:space="preserve">Яйцо птицы </w:t>
            </w:r>
            <w:hyperlink w:anchor="P126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A83681" w:rsidRDefault="00A83681">
            <w:pPr>
              <w:pStyle w:val="ConsPlusNormal0"/>
            </w:pPr>
          </w:p>
        </w:tc>
        <w:tc>
          <w:tcPr>
            <w:tcW w:w="1361" w:type="dxa"/>
          </w:tcPr>
          <w:p w:rsidR="00A83681" w:rsidRDefault="00A83681">
            <w:pPr>
              <w:pStyle w:val="ConsPlusNormal0"/>
            </w:pP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3.1.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 xml:space="preserve">Куриное яйцо </w:t>
            </w:r>
            <w:hyperlink w:anchor="P126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тысяча штук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1800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3.2.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 xml:space="preserve">Перепелиное яйцо </w:t>
            </w:r>
            <w:hyperlink w:anchor="P126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тысяча штук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450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bookmarkStart w:id="35" w:name="P1058"/>
            <w:bookmarkEnd w:id="35"/>
            <w:r>
              <w:t>4.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Шкурки серебристо-черных лисиц</w:t>
            </w:r>
          </w:p>
        </w:tc>
        <w:tc>
          <w:tcPr>
            <w:tcW w:w="2438" w:type="dxa"/>
          </w:tcPr>
          <w:p w:rsidR="00A83681" w:rsidRDefault="00A83681">
            <w:pPr>
              <w:pStyle w:val="ConsPlusNormal0"/>
            </w:pPr>
          </w:p>
        </w:tc>
        <w:tc>
          <w:tcPr>
            <w:tcW w:w="1361" w:type="dxa"/>
          </w:tcPr>
          <w:p w:rsidR="00A83681" w:rsidRDefault="00A83681">
            <w:pPr>
              <w:pStyle w:val="ConsPlusNormal0"/>
            </w:pP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4.1.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Реализованных по цене менее 1,0 тыс. рублей за одну штуку</w:t>
            </w:r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шкурка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250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4.2.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Реализованных по цене от 1,0 до 2,0 тыс. рублей включительно за одну штуку</w:t>
            </w:r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шкурка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750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4.3.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Реализованных по цене от 2,001 до 3,0 тыс. рублей включительно за одну штуку. При поставке продукции на экспорт ставка субсидии применяется с увеличением в 1,</w:t>
            </w:r>
            <w:r>
              <w:t>15 раза</w:t>
            </w:r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шкурка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1500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4.4.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Реализованных по цене свыше 3,0 тыс. рублей. При поставке продукции на экспорт ставка субсидии применяется с увеличением на 1,15</w:t>
            </w:r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шкурка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2500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5.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Содержание северных оленей</w:t>
            </w:r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голова в год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1400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6.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Закуп племенного крупного рогатого скота, лошадей, свиней, овец, коз, оленей</w:t>
            </w:r>
          </w:p>
        </w:tc>
        <w:tc>
          <w:tcPr>
            <w:tcW w:w="2438" w:type="dxa"/>
          </w:tcPr>
          <w:p w:rsidR="00A83681" w:rsidRDefault="00A83681">
            <w:pPr>
              <w:pStyle w:val="ConsPlusNormal0"/>
            </w:pPr>
          </w:p>
        </w:tc>
        <w:tc>
          <w:tcPr>
            <w:tcW w:w="1361" w:type="dxa"/>
          </w:tcPr>
          <w:p w:rsidR="00A83681" w:rsidRDefault="00A83681">
            <w:pPr>
              <w:pStyle w:val="ConsPlusNormal0"/>
            </w:pP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6.1.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Закуп племенного крупного рогатого скота, лошадей</w:t>
            </w:r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тонна живой массы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140000</w:t>
            </w:r>
          </w:p>
        </w:tc>
      </w:tr>
      <w:tr w:rsidR="00A8368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A83681" w:rsidRDefault="009E1E76">
            <w:pPr>
              <w:pStyle w:val="ConsPlusNormal0"/>
            </w:pPr>
            <w:r>
              <w:t>6.2.</w:t>
            </w:r>
          </w:p>
        </w:tc>
        <w:tc>
          <w:tcPr>
            <w:tcW w:w="4535" w:type="dxa"/>
            <w:tcBorders>
              <w:bottom w:val="nil"/>
            </w:tcBorders>
          </w:tcPr>
          <w:p w:rsidR="00A83681" w:rsidRDefault="009E1E76">
            <w:pPr>
              <w:pStyle w:val="ConsPlusNormal0"/>
            </w:pPr>
            <w:r>
              <w:t>Закуп племенных свиней (при наличии у хозяйства зоосанитарного статуса (компартмента) не н</w:t>
            </w:r>
            <w:r>
              <w:t>иже III)</w:t>
            </w:r>
          </w:p>
        </w:tc>
        <w:tc>
          <w:tcPr>
            <w:tcW w:w="2438" w:type="dxa"/>
            <w:tcBorders>
              <w:bottom w:val="nil"/>
            </w:tcBorders>
          </w:tcPr>
          <w:p w:rsidR="00A83681" w:rsidRDefault="009E1E76">
            <w:pPr>
              <w:pStyle w:val="ConsPlusNormal0"/>
            </w:pPr>
            <w:r>
              <w:t>тонна живой массы</w:t>
            </w:r>
          </w:p>
        </w:tc>
        <w:tc>
          <w:tcPr>
            <w:tcW w:w="1361" w:type="dxa"/>
            <w:tcBorders>
              <w:bottom w:val="nil"/>
            </w:tcBorders>
          </w:tcPr>
          <w:p w:rsidR="00A83681" w:rsidRDefault="009E1E76">
            <w:pPr>
              <w:pStyle w:val="ConsPlusNormal0"/>
            </w:pPr>
            <w:r>
              <w:t>110000</w:t>
            </w:r>
          </w:p>
        </w:tc>
      </w:tr>
      <w:tr w:rsidR="00A83681">
        <w:tblPrEx>
          <w:tblBorders>
            <w:insideH w:val="nil"/>
          </w:tblBorders>
        </w:tblPrEx>
        <w:tc>
          <w:tcPr>
            <w:tcW w:w="8998" w:type="dxa"/>
            <w:gridSpan w:val="4"/>
            <w:tcBorders>
              <w:top w:val="nil"/>
            </w:tcBorders>
          </w:tcPr>
          <w:p w:rsidR="00A83681" w:rsidRDefault="009E1E76">
            <w:pPr>
              <w:pStyle w:val="ConsPlusNormal0"/>
              <w:jc w:val="both"/>
            </w:pPr>
            <w:r>
              <w:t>(п. 6.2 в ред. постановления Правительства ХМАО - Югры от 07.04.2023 N 132-п)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6.3.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Закуп племенных овец, коз, оленей</w:t>
            </w:r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тонна живой массы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60000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7.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Закуп племенных клеточных зверей (серебристо-черных лисиц, норок, песцов, соболей)</w:t>
            </w:r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голова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3500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bookmarkStart w:id="36" w:name="P1103"/>
            <w:bookmarkEnd w:id="36"/>
            <w:r>
              <w:t>8.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Содержание маточного поголовья крупного рогатого скота специализированных мясных пород</w:t>
            </w:r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голова в год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18700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bookmarkStart w:id="37" w:name="P1107"/>
            <w:bookmarkEnd w:id="37"/>
            <w:r>
              <w:t>9.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Содержание маточного поголовья сельскохозяйстве</w:t>
            </w:r>
            <w:r>
              <w:t>нных животных</w:t>
            </w:r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условная голова в год/полугодие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24000/12000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10.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Содержание племенного маточного поголовья сельскохозяйственных животных (за исключением крупного рогатого скота специализированных мясных пород)</w:t>
            </w:r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условная голова в год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37400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11.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Содержание племенного маточного поголовья крупного рогатого скота специализированных мясных пород</w:t>
            </w:r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условная голова в год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18700</w:t>
            </w:r>
          </w:p>
        </w:tc>
      </w:tr>
      <w:tr w:rsidR="00A83681">
        <w:tblPrEx>
          <w:tblBorders>
            <w:insideH w:val="nil"/>
          </w:tblBorders>
        </w:tblPrEx>
        <w:tc>
          <w:tcPr>
            <w:tcW w:w="8998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9921"/>
              <w:gridCol w:w="113"/>
            </w:tblGrid>
            <w:tr w:rsidR="00A8368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3681" w:rsidRDefault="00A83681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3681" w:rsidRDefault="00A83681">
                  <w:pPr>
                    <w:pStyle w:val="ConsPlusNormal0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A83681" w:rsidRDefault="009E1E76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A83681" w:rsidRDefault="009E1E76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83681" w:rsidRDefault="00A83681">
                  <w:pPr>
                    <w:pStyle w:val="ConsPlusNormal0"/>
                  </w:pPr>
                </w:p>
              </w:tc>
            </w:tr>
          </w:tbl>
          <w:p w:rsidR="00A83681" w:rsidRDefault="00A83681">
            <w:pPr>
              <w:pStyle w:val="ConsPlusNormal0"/>
            </w:pPr>
          </w:p>
        </w:tc>
      </w:tr>
      <w:tr w:rsidR="00A83681">
        <w:tblPrEx>
          <w:tblBorders>
            <w:insideH w:val="nil"/>
          </w:tblBorders>
        </w:tblPrEx>
        <w:tc>
          <w:tcPr>
            <w:tcW w:w="664" w:type="dxa"/>
            <w:tcBorders>
              <w:top w:val="nil"/>
            </w:tcBorders>
          </w:tcPr>
          <w:p w:rsidR="00A83681" w:rsidRDefault="009E1E76">
            <w:pPr>
              <w:pStyle w:val="ConsPlusNormal0"/>
            </w:pPr>
            <w:bookmarkStart w:id="38" w:name="P1121"/>
            <w:bookmarkEnd w:id="38"/>
            <w:r>
              <w:t>14.</w:t>
            </w:r>
          </w:p>
        </w:tc>
        <w:tc>
          <w:tcPr>
            <w:tcW w:w="4535" w:type="dxa"/>
            <w:tcBorders>
              <w:top w:val="nil"/>
            </w:tcBorders>
          </w:tcPr>
          <w:p w:rsidR="00A83681" w:rsidRDefault="009E1E76">
            <w:pPr>
              <w:pStyle w:val="ConsPlusNormal0"/>
            </w:pPr>
            <w:r>
              <w:t>Содержание маточного поголовья животных личных подсобных хозяйств</w:t>
            </w:r>
          </w:p>
        </w:tc>
        <w:tc>
          <w:tcPr>
            <w:tcW w:w="2438" w:type="dxa"/>
            <w:tcBorders>
              <w:top w:val="nil"/>
            </w:tcBorders>
          </w:tcPr>
          <w:p w:rsidR="00A83681" w:rsidRDefault="00A83681">
            <w:pPr>
              <w:pStyle w:val="ConsPlusNormal0"/>
            </w:pPr>
          </w:p>
        </w:tc>
        <w:tc>
          <w:tcPr>
            <w:tcW w:w="1361" w:type="dxa"/>
            <w:tcBorders>
              <w:top w:val="nil"/>
            </w:tcBorders>
          </w:tcPr>
          <w:p w:rsidR="00A83681" w:rsidRDefault="00A83681">
            <w:pPr>
              <w:pStyle w:val="ConsPlusNormal0"/>
            </w:pP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14.1.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Маточное поголовье крупного рогатого скота</w:t>
            </w:r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голова в год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10000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14.2.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Маточное поголовье лошадей</w:t>
            </w:r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голова в год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3000</w:t>
            </w:r>
          </w:p>
        </w:tc>
      </w:tr>
      <w:tr w:rsidR="00A8368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A83681" w:rsidRDefault="009E1E76">
            <w:pPr>
              <w:pStyle w:val="ConsPlusNormal0"/>
            </w:pPr>
            <w:r>
              <w:t>14.3.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A83681" w:rsidRDefault="009E1E76">
            <w:pPr>
              <w:pStyle w:val="ConsPlusNormal0"/>
              <w:jc w:val="both"/>
            </w:pPr>
            <w:r>
              <w:t>Утратил силу с 7 апреля 2023 года. - Постановление</w:t>
            </w:r>
            <w:r>
              <w:t xml:space="preserve"> Правительства ХМАО - Югры от 07.04.2023 N 132-п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14.4.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Маточное поголовье оленей</w:t>
            </w:r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голова в год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600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14.5.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Маточное поголовье коз (овец)</w:t>
            </w:r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голова в год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700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14.6.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Маточное поголовье кроликов</w:t>
            </w:r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голова в год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200</w:t>
            </w:r>
          </w:p>
        </w:tc>
      </w:tr>
      <w:tr w:rsidR="00A83681">
        <w:tc>
          <w:tcPr>
            <w:tcW w:w="8998" w:type="dxa"/>
            <w:gridSpan w:val="4"/>
          </w:tcPr>
          <w:p w:rsidR="00A83681" w:rsidRDefault="009E1E76">
            <w:pPr>
              <w:pStyle w:val="ConsPlusNormal0"/>
              <w:jc w:val="center"/>
              <w:outlineLvl w:val="1"/>
            </w:pPr>
            <w:r>
              <w:t>Растениеводство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bookmarkStart w:id="39" w:name="P1148"/>
            <w:bookmarkEnd w:id="39"/>
            <w:r>
              <w:t>1.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 xml:space="preserve">Овощи защищенного грунта </w:t>
            </w:r>
            <w:hyperlink w:anchor="P126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A83681" w:rsidRDefault="00A83681">
            <w:pPr>
              <w:pStyle w:val="ConsPlusNormal0"/>
            </w:pPr>
          </w:p>
        </w:tc>
        <w:tc>
          <w:tcPr>
            <w:tcW w:w="1361" w:type="dxa"/>
          </w:tcPr>
          <w:p w:rsidR="00A83681" w:rsidRDefault="00A83681">
            <w:pPr>
              <w:pStyle w:val="ConsPlusNormal0"/>
            </w:pP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1.1.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 xml:space="preserve">Огурцы </w:t>
            </w:r>
            <w:hyperlink w:anchor="P126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тонна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25000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1.2.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 xml:space="preserve">Помидоры </w:t>
            </w:r>
            <w:hyperlink w:anchor="P126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тонна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25000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1.3.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 xml:space="preserve">Зеленные культуры </w:t>
            </w:r>
            <w:hyperlink w:anchor="P126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тонна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14500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bookmarkStart w:id="40" w:name="P1164"/>
            <w:bookmarkEnd w:id="40"/>
            <w:r>
              <w:t>2.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 xml:space="preserve">Овощи открытого грунта </w:t>
            </w:r>
            <w:hyperlink w:anchor="P126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A83681" w:rsidRDefault="00A83681">
            <w:pPr>
              <w:pStyle w:val="ConsPlusNormal0"/>
            </w:pPr>
          </w:p>
        </w:tc>
        <w:tc>
          <w:tcPr>
            <w:tcW w:w="1361" w:type="dxa"/>
          </w:tcPr>
          <w:p w:rsidR="00A83681" w:rsidRDefault="00A83681">
            <w:pPr>
              <w:pStyle w:val="ConsPlusNormal0"/>
            </w:pP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2.1.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 xml:space="preserve">Капуста </w:t>
            </w:r>
            <w:hyperlink w:anchor="P126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тонна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5000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2.2.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 xml:space="preserve">Картофель </w:t>
            </w:r>
            <w:hyperlink w:anchor="P126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тонна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2500</w:t>
            </w:r>
          </w:p>
        </w:tc>
      </w:tr>
      <w:tr w:rsidR="00A83681">
        <w:tc>
          <w:tcPr>
            <w:tcW w:w="8998" w:type="dxa"/>
            <w:gridSpan w:val="4"/>
          </w:tcPr>
          <w:p w:rsidR="00A83681" w:rsidRDefault="009E1E76">
            <w:pPr>
              <w:pStyle w:val="ConsPlusNormal0"/>
              <w:jc w:val="center"/>
              <w:outlineLvl w:val="1"/>
            </w:pPr>
            <w:r>
              <w:t>Предоставление субсидии на предотвращение выбытия из сельскохозяйственного оборота сельскохозяйственных угодий и вовлечение в сельскохозяйственный оборот заброшенных сельскохозяйственных угодий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1.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Завоз семян кормовых культур с учетом доставки</w:t>
            </w:r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1 га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2062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2.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Приобретение элитных семян</w:t>
            </w:r>
          </w:p>
        </w:tc>
        <w:tc>
          <w:tcPr>
            <w:tcW w:w="2438" w:type="dxa"/>
          </w:tcPr>
          <w:p w:rsidR="00A83681" w:rsidRDefault="00A83681">
            <w:pPr>
              <w:pStyle w:val="ConsPlusNormal0"/>
            </w:pPr>
          </w:p>
        </w:tc>
        <w:tc>
          <w:tcPr>
            <w:tcW w:w="1361" w:type="dxa"/>
          </w:tcPr>
          <w:p w:rsidR="00A83681" w:rsidRDefault="00A83681">
            <w:pPr>
              <w:pStyle w:val="ConsPlusNormal0"/>
            </w:pP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2.1.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Картофель (супер-суперэлита, суперэлита, элита)</w:t>
            </w:r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1 га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12500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2.2.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Овощные культуры (суперэлита, элита, гибриды F1)</w:t>
            </w:r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1 га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30% от стоимости семян</w:t>
            </w:r>
          </w:p>
        </w:tc>
      </w:tr>
      <w:tr w:rsidR="00A83681">
        <w:tc>
          <w:tcPr>
            <w:tcW w:w="8998" w:type="dxa"/>
            <w:gridSpan w:val="4"/>
          </w:tcPr>
          <w:p w:rsidR="00A83681" w:rsidRDefault="009E1E76">
            <w:pPr>
              <w:pStyle w:val="ConsPlusNormal0"/>
              <w:jc w:val="center"/>
              <w:outlineLvl w:val="1"/>
            </w:pPr>
            <w:r>
              <w:t>Рыбная отрасль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bookmarkStart w:id="41" w:name="P1194"/>
            <w:bookmarkEnd w:id="41"/>
            <w:r>
              <w:t>1.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Рыба-филе, разделанная рыба</w:t>
            </w:r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тонна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20000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2.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Рыба соленая</w:t>
            </w:r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тонна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16000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3.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Рыба копченая</w:t>
            </w:r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тонна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18000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4.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Сушено-вяленая</w:t>
            </w:r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тонна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23000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r>
              <w:t>5.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Кулинария</w:t>
            </w:r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тонна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17000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bookmarkStart w:id="42" w:name="P1214"/>
            <w:bookmarkEnd w:id="42"/>
            <w:r>
              <w:t>6.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Рыбные консервы в жестяной банке</w:t>
            </w:r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тысяча единиц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17000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bookmarkStart w:id="43" w:name="P1218"/>
            <w:bookmarkEnd w:id="43"/>
            <w:r>
              <w:t>7.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 xml:space="preserve">Рыба искусственно выращенная (осетровые, сиговые) </w:t>
            </w:r>
            <w:hyperlink w:anchor="P1259" w:tooltip="&lt;**&gt; Субсидии на государственную поддержку рыбы искусственно выращенной выплачиваются при выполнении следующих требований к средней минимальной массе одной особи рыб, одна особь/кг: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тонна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73400</w:t>
            </w:r>
          </w:p>
        </w:tc>
      </w:tr>
      <w:tr w:rsidR="00A83681">
        <w:tblPrEx>
          <w:tblBorders>
            <w:insideH w:val="nil"/>
          </w:tblBorders>
        </w:tblPrEx>
        <w:tc>
          <w:tcPr>
            <w:tcW w:w="8998" w:type="dxa"/>
            <w:gridSpan w:val="4"/>
            <w:tcBorders>
              <w:bottom w:val="nil"/>
            </w:tcBorders>
          </w:tcPr>
          <w:p w:rsidR="00A83681" w:rsidRDefault="009E1E76">
            <w:pPr>
              <w:pStyle w:val="ConsPlusNormal0"/>
              <w:jc w:val="center"/>
              <w:outlineLvl w:val="1"/>
            </w:pPr>
            <w:r>
              <w:t xml:space="preserve">Дикоросы </w:t>
            </w:r>
            <w:hyperlink w:anchor="P1264" w:tooltip="&lt;***&gt; Для организаций, включенны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&quot;Об органической продукции и о вне">
              <w:r>
                <w:rPr>
                  <w:color w:val="0000FF"/>
                </w:rPr>
                <w:t>***</w:t>
              </w:r>
            </w:hyperlink>
          </w:p>
        </w:tc>
      </w:tr>
      <w:tr w:rsidR="00A83681">
        <w:tblPrEx>
          <w:tblBorders>
            <w:insideH w:val="nil"/>
          </w:tblBorders>
        </w:tblPrEx>
        <w:tc>
          <w:tcPr>
            <w:tcW w:w="8998" w:type="dxa"/>
            <w:gridSpan w:val="4"/>
            <w:tcBorders>
              <w:top w:val="nil"/>
            </w:tcBorders>
          </w:tcPr>
          <w:p w:rsidR="00A83681" w:rsidRDefault="009E1E76">
            <w:pPr>
              <w:pStyle w:val="ConsPlusNormal0"/>
              <w:jc w:val="center"/>
            </w:pPr>
            <w:r>
              <w:t>(в ред. постановления Правительства ХМАО - Югры</w:t>
            </w:r>
          </w:p>
          <w:p w:rsidR="00A83681" w:rsidRDefault="009E1E76">
            <w:pPr>
              <w:pStyle w:val="ConsPlusNormal0"/>
              <w:jc w:val="center"/>
            </w:pPr>
            <w:r>
              <w:t>от 09.09.2024 N 331-п)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bookmarkStart w:id="44" w:name="P1225"/>
            <w:bookmarkEnd w:id="44"/>
            <w:r>
              <w:t>1.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Ягоды (клюква, брусника, смородина, морошка, голубика, черника)</w:t>
            </w:r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тонна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20500</w:t>
            </w:r>
          </w:p>
        </w:tc>
      </w:tr>
      <w:tr w:rsidR="00A8368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A83681" w:rsidRDefault="009E1E76">
            <w:pPr>
              <w:pStyle w:val="ConsPlusNormal0"/>
            </w:pPr>
            <w:r>
              <w:t>2.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A83681" w:rsidRDefault="009E1E76">
            <w:pPr>
              <w:pStyle w:val="ConsPlusNormal0"/>
              <w:jc w:val="both"/>
            </w:pPr>
            <w:r>
              <w:t>Утратил силу с 9 сентября 2024 года. - Постановление</w:t>
            </w:r>
            <w:r>
              <w:t xml:space="preserve"> Правительства ХМАО - Югры от 09.09.2024 N 331-п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bookmarkStart w:id="45" w:name="P1231"/>
            <w:bookmarkEnd w:id="45"/>
            <w:r>
              <w:t>3.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Грибы сырые (белый, подосиновик, подберезовик, груздь и прочие)</w:t>
            </w:r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тонна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8000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bookmarkStart w:id="46" w:name="P1235"/>
            <w:bookmarkEnd w:id="46"/>
            <w:r>
              <w:t>4.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Продукция переработки дикоросов (ягоды, перетертые с сахаром; варенье, джемы, конфитюры; сиропы).</w:t>
            </w:r>
          </w:p>
          <w:p w:rsidR="00A83681" w:rsidRDefault="009E1E76">
            <w:pPr>
              <w:pStyle w:val="ConsPlusNormal0"/>
            </w:pPr>
            <w:r>
              <w:t>При поставке продукции на экспорт ставка субсидии применяется с увеличением в 1,15 раза</w:t>
            </w:r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тонна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47875</w:t>
            </w:r>
          </w:p>
        </w:tc>
      </w:tr>
      <w:tr w:rsidR="00A83681">
        <w:tblPrEx>
          <w:tblBorders>
            <w:insideH w:val="nil"/>
          </w:tblBorders>
        </w:tblPrEx>
        <w:tc>
          <w:tcPr>
            <w:tcW w:w="664" w:type="dxa"/>
            <w:tcBorders>
              <w:bottom w:val="nil"/>
            </w:tcBorders>
          </w:tcPr>
          <w:p w:rsidR="00A83681" w:rsidRDefault="009E1E76">
            <w:pPr>
              <w:pStyle w:val="ConsPlusNormal0"/>
            </w:pPr>
            <w:r>
              <w:t>5.</w:t>
            </w: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A83681" w:rsidRDefault="009E1E76">
            <w:pPr>
              <w:pStyle w:val="ConsPlusNormal0"/>
              <w:jc w:val="both"/>
            </w:pPr>
            <w:r>
              <w:t>Утратил силу с 9 сентября 2024 года. - Постановление Правительства ХМАО - Югры от 09.09.2024 N 331-п</w:t>
            </w:r>
          </w:p>
        </w:tc>
      </w:tr>
      <w:tr w:rsidR="00A83681">
        <w:tc>
          <w:tcPr>
            <w:tcW w:w="664" w:type="dxa"/>
          </w:tcPr>
          <w:p w:rsidR="00A83681" w:rsidRDefault="009E1E76">
            <w:pPr>
              <w:pStyle w:val="ConsPlusNormal0"/>
            </w:pPr>
            <w:bookmarkStart w:id="47" w:name="P1242"/>
            <w:bookmarkEnd w:id="47"/>
            <w:r>
              <w:t>6.</w:t>
            </w:r>
          </w:p>
        </w:tc>
        <w:tc>
          <w:tcPr>
            <w:tcW w:w="4535" w:type="dxa"/>
          </w:tcPr>
          <w:p w:rsidR="00A83681" w:rsidRDefault="009E1E76">
            <w:pPr>
              <w:pStyle w:val="ConsPlusNormal0"/>
            </w:pPr>
            <w:r>
              <w:t>Продукция переработки грибов (грибы соленые, маринованные).</w:t>
            </w:r>
          </w:p>
          <w:p w:rsidR="00A83681" w:rsidRDefault="009E1E76">
            <w:pPr>
              <w:pStyle w:val="ConsPlusNormal0"/>
            </w:pPr>
            <w:r>
              <w:t>При поставке продукции на экспорт ставка субсидии применяется с увеличением в 1,15 раза</w:t>
            </w:r>
          </w:p>
        </w:tc>
        <w:tc>
          <w:tcPr>
            <w:tcW w:w="2438" w:type="dxa"/>
          </w:tcPr>
          <w:p w:rsidR="00A83681" w:rsidRDefault="009E1E76">
            <w:pPr>
              <w:pStyle w:val="ConsPlusNormal0"/>
            </w:pPr>
            <w:r>
              <w:t>тонна</w:t>
            </w:r>
          </w:p>
        </w:tc>
        <w:tc>
          <w:tcPr>
            <w:tcW w:w="1361" w:type="dxa"/>
          </w:tcPr>
          <w:p w:rsidR="00A83681" w:rsidRDefault="009E1E76">
            <w:pPr>
              <w:pStyle w:val="ConsPlusNormal0"/>
            </w:pPr>
            <w:r>
              <w:t>45785</w:t>
            </w:r>
          </w:p>
        </w:tc>
      </w:tr>
    </w:tbl>
    <w:p w:rsidR="00A83681" w:rsidRDefault="00A83681">
      <w:pPr>
        <w:pStyle w:val="ConsPlusNormal0"/>
        <w:ind w:firstLine="540"/>
        <w:jc w:val="both"/>
      </w:pPr>
    </w:p>
    <w:p w:rsidR="00A83681" w:rsidRDefault="009E1E76">
      <w:pPr>
        <w:pStyle w:val="ConsPlusNormal0"/>
        <w:ind w:firstLine="540"/>
        <w:jc w:val="both"/>
      </w:pPr>
      <w:r>
        <w:t>--------------------------------</w:t>
      </w:r>
    </w:p>
    <w:p w:rsidR="00A83681" w:rsidRDefault="009E1E76">
      <w:pPr>
        <w:pStyle w:val="ConsPlusNormal0"/>
        <w:spacing w:before="240"/>
        <w:ind w:firstLine="540"/>
        <w:jc w:val="both"/>
      </w:pPr>
      <w:bookmarkStart w:id="48" w:name="P1249"/>
      <w:bookmarkEnd w:id="48"/>
      <w:r>
        <w:t>&lt;*&gt; Для сельскохозяйственных товаропроизводителей, осуществляющих свою деятельность в муниципальных районах Ханты-Мансийского автономного округа - Югры, входящих в состав сухопутных территорий Арктической зоны Российской Федерации, имеющих в наличии маточн</w:t>
      </w:r>
      <w:r>
        <w:t>ое поголовье сельскохозяйственных животных всех видов в количестве 100 и более условных голов, применяются ставки субсидий:</w:t>
      </w:r>
    </w:p>
    <w:p w:rsidR="00A83681" w:rsidRDefault="009E1E76">
      <w:pPr>
        <w:pStyle w:val="ConsPlusNormal0"/>
        <w:jc w:val="both"/>
      </w:pPr>
      <w:r>
        <w:t>(в ред. постановления Правительства ХМАО - Югры от 22.05.2025 N 182-п)</w:t>
      </w:r>
    </w:p>
    <w:p w:rsidR="00A83681" w:rsidRDefault="00A8368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8368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681" w:rsidRDefault="00A8368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3681" w:rsidRDefault="009E1E76">
            <w:pPr>
              <w:pStyle w:val="ConsPlusNormal0"/>
              <w:jc w:val="both"/>
            </w:pPr>
            <w:r>
              <w:rPr>
                <w:color w:val="392C69"/>
              </w:rPr>
              <w:t>Постановлением Правительства ХМАО - Югры от 14.10.2025 N 4</w:t>
            </w:r>
            <w:r>
              <w:rPr>
                <w:color w:val="392C69"/>
              </w:rPr>
              <w:t>07-п в абз. 2 после таблицы внесены изменения, действие которых распространяется на правоотношения, возникшие с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681" w:rsidRDefault="00A83681">
            <w:pPr>
              <w:pStyle w:val="ConsPlusNormal0"/>
            </w:pPr>
          </w:p>
        </w:tc>
      </w:tr>
    </w:tbl>
    <w:p w:rsidR="00A83681" w:rsidRDefault="009E1E76">
      <w:pPr>
        <w:pStyle w:val="ConsPlusNormal0"/>
        <w:spacing w:before="300"/>
        <w:ind w:firstLine="540"/>
        <w:jc w:val="both"/>
      </w:pPr>
      <w:r>
        <w:t>на молоко, молоко и молокопродукты (в переработанном виде), мясо крупного и мелкого рогатого скота, лошадей, мясо тяжеловесного молодняка (не менее 450 кг) крупного рогатого скота промышленного скрещивания и молочных пород, мясо птицы, куриное яйцо - с уве</w:t>
      </w:r>
      <w:r>
        <w:t>личением в 5 раз;</w:t>
      </w:r>
    </w:p>
    <w:p w:rsidR="00A83681" w:rsidRDefault="009E1E76">
      <w:pPr>
        <w:pStyle w:val="ConsPlusNormal0"/>
        <w:jc w:val="both"/>
      </w:pPr>
      <w:r>
        <w:t>(абзац введен постановлением Правительства ХМАО - Югры от 22.05.2025 N 182-п; в ред. постановления Правительства ХМАО - Югры от 14.10.2025 N 407-п)</w:t>
      </w:r>
    </w:p>
    <w:p w:rsidR="00A83681" w:rsidRDefault="00A8368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8368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681" w:rsidRDefault="00A8368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681" w:rsidRDefault="00A8368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3681" w:rsidRDefault="009E1E76">
            <w:pPr>
              <w:pStyle w:val="ConsPlusNormal0"/>
              <w:jc w:val="both"/>
            </w:pPr>
            <w:r>
              <w:rPr>
                <w:color w:val="392C69"/>
              </w:rPr>
              <w:t>Постановлением Правительства ХМАО - Югры от 14.10.2025 N 407-п приложение 25 после табл</w:t>
            </w:r>
            <w:r>
              <w:rPr>
                <w:color w:val="392C69"/>
              </w:rPr>
              <w:t>ицы дополнено абз. 3, действие которого распространяется на правоотношения, возникшие с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681" w:rsidRDefault="00A83681">
            <w:pPr>
              <w:pStyle w:val="ConsPlusNormal0"/>
            </w:pPr>
          </w:p>
        </w:tc>
      </w:tr>
    </w:tbl>
    <w:p w:rsidR="00A83681" w:rsidRDefault="009E1E76">
      <w:pPr>
        <w:pStyle w:val="ConsPlusNormal0"/>
        <w:spacing w:before="300"/>
        <w:ind w:firstLine="540"/>
        <w:jc w:val="both"/>
      </w:pPr>
      <w:r>
        <w:t>на содержание маточного поголовья сельскохозяйственных животных - с увеличением в 4 раза;</w:t>
      </w:r>
    </w:p>
    <w:p w:rsidR="00A83681" w:rsidRDefault="009E1E76">
      <w:pPr>
        <w:pStyle w:val="ConsPlusNormal0"/>
        <w:jc w:val="both"/>
      </w:pPr>
      <w:r>
        <w:t>(абзац введен постановлением</w:t>
      </w:r>
      <w:r>
        <w:t xml:space="preserve"> Правительства ХМАО - Югры от 14.10.2025 N 407-п)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на содержание северных оленей - с увеличением в 3 раза.</w:t>
      </w:r>
    </w:p>
    <w:p w:rsidR="00A83681" w:rsidRDefault="009E1E76">
      <w:pPr>
        <w:pStyle w:val="ConsPlusNormal0"/>
        <w:jc w:val="both"/>
      </w:pPr>
      <w:r>
        <w:t>(абзац введен постановлением Правительства ХМАО - Югры от 22.05.2025 N 182-п)</w:t>
      </w:r>
    </w:p>
    <w:p w:rsidR="00A83681" w:rsidRDefault="009E1E76">
      <w:pPr>
        <w:pStyle w:val="ConsPlusNormal0"/>
        <w:spacing w:before="240"/>
        <w:ind w:firstLine="540"/>
        <w:jc w:val="both"/>
      </w:pPr>
      <w:bookmarkStart w:id="49" w:name="P1259"/>
      <w:bookmarkEnd w:id="49"/>
      <w:r>
        <w:t xml:space="preserve">&lt;**&gt; Субсидии на государственную поддержку рыбы искусственно выращенной </w:t>
      </w:r>
      <w:r>
        <w:t>выплачиваются при выполнении следующих требований к средней минимальной массе одной особи рыб, одна особь/кг: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осетровые, за исключением стерляди, - 2,00;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стерлядь - 0,8;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сиговые, за исключением тугуна, - 1,00;</w:t>
      </w:r>
    </w:p>
    <w:p w:rsidR="00A83681" w:rsidRDefault="009E1E76">
      <w:pPr>
        <w:pStyle w:val="ConsPlusNormal0"/>
        <w:spacing w:before="240"/>
        <w:ind w:firstLine="540"/>
        <w:jc w:val="both"/>
      </w:pPr>
      <w:r>
        <w:t>тугун - 0,08.</w:t>
      </w:r>
    </w:p>
    <w:p w:rsidR="00A83681" w:rsidRDefault="009E1E76">
      <w:pPr>
        <w:pStyle w:val="ConsPlusNormal0"/>
        <w:spacing w:before="240"/>
        <w:ind w:firstLine="540"/>
        <w:jc w:val="both"/>
      </w:pPr>
      <w:bookmarkStart w:id="50" w:name="P1264"/>
      <w:bookmarkEnd w:id="50"/>
      <w:r>
        <w:t>&lt;***&gt; Для организаций, включенны</w:t>
      </w:r>
      <w:r>
        <w:t xml:space="preserve">х в Единый государственный реестр производителей органической продукции, по соответствующим видам производимой продукции, с учетом требований Федерального закона от 3 августа 2018 года N 280-ФЗ "Об органической продукции и о внесении изменений в отдельные </w:t>
      </w:r>
      <w:r>
        <w:t>законодательные акты Российской Федерации", ставка субсидии применяется с увеличением в 1,10 раза.</w:t>
      </w:r>
    </w:p>
    <w:p w:rsidR="00A83681" w:rsidRDefault="009E1E76">
      <w:pPr>
        <w:pStyle w:val="ConsPlusNormal0"/>
        <w:spacing w:before="240"/>
        <w:ind w:firstLine="540"/>
        <w:jc w:val="both"/>
      </w:pPr>
      <w:bookmarkStart w:id="51" w:name="P1265"/>
      <w:bookmarkEnd w:id="51"/>
      <w:r>
        <w:t>&lt;****&gt; В соответствии с приказом</w:t>
      </w:r>
      <w:r>
        <w:t xml:space="preserve"> Министерства сельского хозяйства Российской Федерации от 11 мая 2023 года N 482 "Об утверждении Ветеринарных правил определения зоосанитарного статуса объектов - земельных участков, зданий, помещений, строений, сооружений, с использованием которых физичес</w:t>
      </w:r>
      <w:r>
        <w:t>кие и юридические лица осуществляют деятельность по выращиванию, содержанию и убою свиней, по производству, переработке и хранению продукции свиноводства".</w:t>
      </w:r>
    </w:p>
    <w:p w:rsidR="00A83681" w:rsidRDefault="009E1E76">
      <w:pPr>
        <w:pStyle w:val="ConsPlusNormal0"/>
        <w:jc w:val="both"/>
      </w:pPr>
      <w:r>
        <w:t>(в ред. постановления Правительства ХМАО - Югры от 28.06.2024 N 225-п)</w:t>
      </w:r>
    </w:p>
    <w:p w:rsidR="00A83681" w:rsidRDefault="009E1E76">
      <w:pPr>
        <w:pStyle w:val="ConsPlusNormal0"/>
        <w:spacing w:before="240"/>
        <w:ind w:firstLine="540"/>
        <w:jc w:val="both"/>
      </w:pPr>
      <w:bookmarkStart w:id="52" w:name="P1267"/>
      <w:bookmarkEnd w:id="52"/>
      <w:r>
        <w:t>&lt;*****&gt; Для сельскохозяйствен</w:t>
      </w:r>
      <w:r>
        <w:t>ных товаропроизводителей, за исключением сельскохозяйственных товаропроизводителей, осуществляющих свою деятельность в муниципальных районах автономного округа, входящих в состав сухопутных территорий Арктической зоны Российской Федерации, имеющих в наличи</w:t>
      </w:r>
      <w:r>
        <w:t>и маточное поголовье сельскохозяйственных животных всех видов в количестве 100 и более условных голов, применяется ставка субсидии с увеличением в 2 раза.</w:t>
      </w:r>
    </w:p>
    <w:p w:rsidR="00A83681" w:rsidRDefault="009E1E76">
      <w:pPr>
        <w:pStyle w:val="ConsPlusNormal0"/>
        <w:jc w:val="both"/>
      </w:pPr>
      <w:r>
        <w:t>(сноска введена постановлением Правительства ХМАО - Югры от 30.06.2025 N 227-п)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  <w:ind w:firstLine="540"/>
        <w:jc w:val="both"/>
      </w:pPr>
    </w:p>
    <w:p w:rsidR="00A83681" w:rsidRDefault="009E1E76">
      <w:pPr>
        <w:pStyle w:val="ConsPlusNormal0"/>
        <w:jc w:val="right"/>
        <w:outlineLvl w:val="0"/>
      </w:pPr>
      <w:r>
        <w:t>Приложение 26</w:t>
      </w:r>
    </w:p>
    <w:p w:rsidR="00A83681" w:rsidRDefault="009E1E76">
      <w:pPr>
        <w:pStyle w:val="ConsPlusNormal0"/>
        <w:jc w:val="right"/>
      </w:pPr>
      <w:r>
        <w:t xml:space="preserve">к </w:t>
      </w:r>
      <w:r>
        <w:t>постановлению Правительства</w:t>
      </w:r>
    </w:p>
    <w:p w:rsidR="00A83681" w:rsidRDefault="009E1E76">
      <w:pPr>
        <w:pStyle w:val="ConsPlusNormal0"/>
        <w:jc w:val="right"/>
      </w:pPr>
      <w:r>
        <w:t>Ханты-Мансийского</w:t>
      </w:r>
    </w:p>
    <w:p w:rsidR="00A83681" w:rsidRDefault="009E1E76">
      <w:pPr>
        <w:pStyle w:val="ConsPlusNormal0"/>
        <w:jc w:val="right"/>
      </w:pPr>
      <w:r>
        <w:t>автономного округа - Югры</w:t>
      </w:r>
    </w:p>
    <w:p w:rsidR="00A83681" w:rsidRDefault="009E1E76">
      <w:pPr>
        <w:pStyle w:val="ConsPlusNormal0"/>
        <w:jc w:val="right"/>
      </w:pPr>
      <w:r>
        <w:t>от 30 декабря 2021 года N 637-п</w:t>
      </w:r>
    </w:p>
    <w:p w:rsidR="00A83681" w:rsidRDefault="00A83681">
      <w:pPr>
        <w:pStyle w:val="ConsPlusNormal0"/>
        <w:jc w:val="center"/>
      </w:pPr>
    </w:p>
    <w:p w:rsidR="00A83681" w:rsidRDefault="009E1E76">
      <w:pPr>
        <w:pStyle w:val="ConsPlusTitle0"/>
        <w:jc w:val="center"/>
      </w:pPr>
      <w:r>
        <w:t>ПЛАН</w:t>
      </w:r>
    </w:p>
    <w:p w:rsidR="00A83681" w:rsidRDefault="009E1E76">
      <w:pPr>
        <w:pStyle w:val="ConsPlusTitle0"/>
        <w:jc w:val="center"/>
      </w:pPr>
      <w:r>
        <w:t>МЕРОПРИЯТИЙ ("ДОРОЖНАЯ КАРТА") ПО ПЕРЕВОДУ СВИНОВОДЧЕСКИХ</w:t>
      </w:r>
    </w:p>
    <w:p w:rsidR="00A83681" w:rsidRDefault="009E1E76">
      <w:pPr>
        <w:pStyle w:val="ConsPlusTitle0"/>
        <w:jc w:val="center"/>
      </w:pPr>
      <w:r>
        <w:t>ПРЕДПРИЯТИЙ, ИМЕЮЩИХ НИЗКИЙ УРОВЕНЬ БИОЛОГИЧЕСКОЙ ЗАЩИТЫ,</w:t>
      </w:r>
    </w:p>
    <w:p w:rsidR="00A83681" w:rsidRDefault="009E1E76">
      <w:pPr>
        <w:pStyle w:val="ConsPlusTitle0"/>
        <w:jc w:val="center"/>
      </w:pPr>
      <w:r>
        <w:t>НА АЛЬТЕРНАТИВНЫЕ ВИДЫ ДЕЯТЕЛЬНОСТИ</w:t>
      </w:r>
    </w:p>
    <w:p w:rsidR="00A83681" w:rsidRDefault="00A83681">
      <w:pPr>
        <w:pStyle w:val="ConsPlusNormal0"/>
        <w:jc w:val="center"/>
      </w:pPr>
    </w:p>
    <w:p w:rsidR="00A83681" w:rsidRDefault="009E1E76">
      <w:pPr>
        <w:pStyle w:val="ConsPlusNormal0"/>
        <w:ind w:firstLine="540"/>
        <w:jc w:val="both"/>
      </w:pPr>
      <w:r>
        <w:t>Утратил силу с 15 февраля 2024 года. - Постановление Правительства ХМАО - Югры от 15.02.2024 N 51-п.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  <w:ind w:firstLine="540"/>
        <w:jc w:val="both"/>
      </w:pPr>
    </w:p>
    <w:p w:rsidR="00A83681" w:rsidRDefault="009E1E76">
      <w:pPr>
        <w:pStyle w:val="ConsPlusNormal0"/>
        <w:jc w:val="right"/>
        <w:outlineLvl w:val="0"/>
      </w:pPr>
      <w:r>
        <w:t>Приложение 27</w:t>
      </w:r>
    </w:p>
    <w:p w:rsidR="00A83681" w:rsidRDefault="009E1E76">
      <w:pPr>
        <w:pStyle w:val="ConsPlusNormal0"/>
        <w:jc w:val="right"/>
      </w:pPr>
      <w:r>
        <w:t>к постановлению Правительства</w:t>
      </w:r>
    </w:p>
    <w:p w:rsidR="00A83681" w:rsidRDefault="009E1E76">
      <w:pPr>
        <w:pStyle w:val="ConsPlusNormal0"/>
        <w:jc w:val="right"/>
      </w:pPr>
      <w:r>
        <w:t>Ханты-Мансийского</w:t>
      </w:r>
    </w:p>
    <w:p w:rsidR="00A83681" w:rsidRDefault="009E1E76">
      <w:pPr>
        <w:pStyle w:val="ConsPlusNormal0"/>
        <w:jc w:val="right"/>
      </w:pPr>
      <w:r>
        <w:t>автономного округа - Югры</w:t>
      </w:r>
    </w:p>
    <w:p w:rsidR="00A83681" w:rsidRDefault="009E1E76">
      <w:pPr>
        <w:pStyle w:val="ConsPlusNormal0"/>
        <w:jc w:val="right"/>
      </w:pPr>
      <w:r>
        <w:t>от 30 декабря 2021 года N 637-п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9E1E76">
      <w:pPr>
        <w:pStyle w:val="ConsPlusTitle0"/>
        <w:jc w:val="center"/>
      </w:pPr>
      <w:r>
        <w:t>ПРОГРАММА</w:t>
      </w:r>
    </w:p>
    <w:p w:rsidR="00A83681" w:rsidRDefault="009E1E76">
      <w:pPr>
        <w:pStyle w:val="ConsPlusTitle0"/>
        <w:jc w:val="center"/>
      </w:pPr>
      <w:r>
        <w:t>ХАНТЫ-МАНСИЙСКОГО АВТОНОМНОГО ОКРУГА - ЮГРЫ "РАЗВИТИЕ</w:t>
      </w:r>
    </w:p>
    <w:p w:rsidR="00A83681" w:rsidRDefault="009E1E76">
      <w:pPr>
        <w:pStyle w:val="ConsPlusTitle0"/>
        <w:jc w:val="center"/>
      </w:pPr>
      <w:r>
        <w:t>ГОСУДАРСТВЕННОЙ ВЕТЕРИНАРНОЙ СЛУЖБЫ ХАНТЫ-МАНСИЙСКОГО</w:t>
      </w:r>
    </w:p>
    <w:p w:rsidR="00A83681" w:rsidRDefault="009E1E76">
      <w:pPr>
        <w:pStyle w:val="ConsPlusTitle0"/>
        <w:jc w:val="center"/>
      </w:pPr>
      <w:r>
        <w:t>АВТОНОМНОГО ОКРУГА - ЮГРЫ" (ДАЛЕЕ - ПРОГРАММА)</w:t>
      </w:r>
    </w:p>
    <w:p w:rsidR="00A83681" w:rsidRDefault="00A83681">
      <w:pPr>
        <w:pStyle w:val="ConsPlusNormal0"/>
        <w:jc w:val="center"/>
      </w:pPr>
    </w:p>
    <w:p w:rsidR="00A83681" w:rsidRDefault="009E1E76">
      <w:pPr>
        <w:pStyle w:val="ConsPlusNormal0"/>
        <w:ind w:firstLine="540"/>
        <w:jc w:val="both"/>
      </w:pPr>
      <w:r>
        <w:t>Утратила силу с 15 февраля 2024 года. - Постановление Пра</w:t>
      </w:r>
      <w:r>
        <w:t>вительства ХМАО - Югры от 15.02.2024 N 51-п.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  <w:ind w:firstLine="540"/>
        <w:jc w:val="both"/>
      </w:pPr>
    </w:p>
    <w:p w:rsidR="00A83681" w:rsidRDefault="009E1E76">
      <w:pPr>
        <w:pStyle w:val="ConsPlusNormal0"/>
        <w:jc w:val="right"/>
        <w:outlineLvl w:val="0"/>
      </w:pPr>
      <w:r>
        <w:t>Приложение 28</w:t>
      </w:r>
    </w:p>
    <w:p w:rsidR="00A83681" w:rsidRDefault="009E1E76">
      <w:pPr>
        <w:pStyle w:val="ConsPlusNormal0"/>
        <w:jc w:val="right"/>
      </w:pPr>
      <w:r>
        <w:t>к постановлению Правительства</w:t>
      </w:r>
    </w:p>
    <w:p w:rsidR="00A83681" w:rsidRDefault="009E1E76">
      <w:pPr>
        <w:pStyle w:val="ConsPlusNormal0"/>
        <w:jc w:val="right"/>
      </w:pPr>
      <w:r>
        <w:t>Ханты-Мансийского</w:t>
      </w:r>
    </w:p>
    <w:p w:rsidR="00A83681" w:rsidRDefault="009E1E76">
      <w:pPr>
        <w:pStyle w:val="ConsPlusNormal0"/>
        <w:jc w:val="right"/>
      </w:pPr>
      <w:r>
        <w:t>автономного округа - Югры</w:t>
      </w:r>
    </w:p>
    <w:p w:rsidR="00A83681" w:rsidRDefault="009E1E76">
      <w:pPr>
        <w:pStyle w:val="ConsPlusNormal0"/>
        <w:jc w:val="right"/>
      </w:pPr>
      <w:r>
        <w:t>от 30 декабря 2021 года N 637-п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9E1E76">
      <w:pPr>
        <w:pStyle w:val="ConsPlusTitle0"/>
        <w:jc w:val="center"/>
      </w:pPr>
      <w:r>
        <w:t>ПОРЯДОК</w:t>
      </w:r>
    </w:p>
    <w:p w:rsidR="00A83681" w:rsidRDefault="009E1E76">
      <w:pPr>
        <w:pStyle w:val="ConsPlusTitle0"/>
        <w:jc w:val="center"/>
      </w:pPr>
      <w:r>
        <w:t>ПРЕДОСТАВЛЕНИЯ ИЗ БЮДЖЕТА ХАНТЫ-МАНСИЙСКОГО АВТОНОМНОГО</w:t>
      </w:r>
    </w:p>
    <w:p w:rsidR="00A83681" w:rsidRDefault="009E1E76">
      <w:pPr>
        <w:pStyle w:val="ConsPlusTitle0"/>
        <w:jc w:val="center"/>
      </w:pPr>
      <w:r>
        <w:t>ОКРУГА - ЮГРЫ СУБСИДИИ В ВИДЕ ВКЛАДА В ИМУЩЕСТВО,</w:t>
      </w:r>
    </w:p>
    <w:p w:rsidR="00A83681" w:rsidRDefault="009E1E76">
      <w:pPr>
        <w:pStyle w:val="ConsPlusTitle0"/>
        <w:jc w:val="center"/>
      </w:pPr>
      <w:r>
        <w:t>НЕ УВЕЛИЧИВАЮЩЕГО УСТАВНЫЙ КАПИТАЛ АКЦИОНЕРНОГО ОБЩЕСТВА</w:t>
      </w:r>
    </w:p>
    <w:p w:rsidR="00A83681" w:rsidRDefault="009E1E76">
      <w:pPr>
        <w:pStyle w:val="ConsPlusTitle0"/>
        <w:jc w:val="center"/>
      </w:pPr>
      <w:r>
        <w:t>"САРАНПАУЛЬСКАЯ ОЛЕНЕВОДЧЕСКАЯ КОМПАНИЯ" И АКЦИОНЕРНОГО</w:t>
      </w:r>
    </w:p>
    <w:p w:rsidR="00A83681" w:rsidRDefault="009E1E76">
      <w:pPr>
        <w:pStyle w:val="ConsPlusTitle0"/>
        <w:jc w:val="center"/>
      </w:pPr>
      <w:r>
        <w:t>ОБЩЕСТВА "КАЗЫМСКАЯ ОЛЕНЕВОДЧЕСКАЯ КОМПАНИЯ"</w:t>
      </w:r>
    </w:p>
    <w:p w:rsidR="00A83681" w:rsidRDefault="009E1E76">
      <w:pPr>
        <w:pStyle w:val="ConsPlusTitle0"/>
        <w:jc w:val="center"/>
      </w:pPr>
      <w:r>
        <w:t>(ДАЛЕЕ - ПОРЯДОК)</w:t>
      </w:r>
    </w:p>
    <w:p w:rsidR="00A83681" w:rsidRDefault="00A83681">
      <w:pPr>
        <w:pStyle w:val="ConsPlusNormal0"/>
        <w:jc w:val="center"/>
      </w:pPr>
    </w:p>
    <w:p w:rsidR="00A83681" w:rsidRDefault="009E1E76">
      <w:pPr>
        <w:pStyle w:val="ConsPlusNormal0"/>
        <w:ind w:firstLine="540"/>
        <w:jc w:val="both"/>
      </w:pPr>
      <w:r>
        <w:t>Утратил силу с 19 мая 2023 го</w:t>
      </w:r>
      <w:r>
        <w:t>да. - Постановление Правительства ХМАО - Югры от 19.05.2023 N 222-п.</w:t>
      </w: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  <w:ind w:firstLine="540"/>
        <w:jc w:val="both"/>
      </w:pPr>
    </w:p>
    <w:p w:rsidR="00A83681" w:rsidRDefault="00A8368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8368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E76" w:rsidRDefault="009E1E76">
      <w:r>
        <w:separator/>
      </w:r>
    </w:p>
  </w:endnote>
  <w:endnote w:type="continuationSeparator" w:id="0">
    <w:p w:rsidR="009E1E76" w:rsidRDefault="009E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81" w:rsidRDefault="00A8368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8368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83681" w:rsidRDefault="009E1E7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83681" w:rsidRDefault="009E1E7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83681" w:rsidRDefault="009E1E7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66E3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66E3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A83681" w:rsidRDefault="009E1E7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81" w:rsidRDefault="00A8368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8368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83681" w:rsidRDefault="009E1E7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83681" w:rsidRDefault="009E1E7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83681" w:rsidRDefault="009E1E7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66E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66E3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A83681" w:rsidRDefault="009E1E7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E76" w:rsidRDefault="009E1E76">
      <w:r>
        <w:separator/>
      </w:r>
    </w:p>
  </w:footnote>
  <w:footnote w:type="continuationSeparator" w:id="0">
    <w:p w:rsidR="009E1E76" w:rsidRDefault="009E1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A8368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83681" w:rsidRDefault="009E1E7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30.12.2021 N 637-п</w:t>
          </w:r>
          <w:r>
            <w:rPr>
              <w:rFonts w:ascii="Tahoma" w:hAnsi="Tahoma" w:cs="Tahoma"/>
              <w:sz w:val="16"/>
              <w:szCs w:val="16"/>
            </w:rPr>
            <w:br/>
            <w:t>(ред. от 14.10.2025)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реализации государс</w:t>
          </w:r>
          <w:r>
            <w:rPr>
              <w:rFonts w:ascii="Tahoma" w:hAnsi="Tahoma" w:cs="Tahoma"/>
              <w:sz w:val="16"/>
              <w:szCs w:val="16"/>
            </w:rPr>
            <w:t>твенно...</w:t>
          </w:r>
        </w:p>
      </w:tc>
      <w:tc>
        <w:tcPr>
          <w:tcW w:w="2300" w:type="pct"/>
          <w:vAlign w:val="center"/>
        </w:tcPr>
        <w:p w:rsidR="00A83681" w:rsidRDefault="009E1E7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25.03.2026</w:t>
          </w:r>
        </w:p>
      </w:tc>
    </w:tr>
  </w:tbl>
  <w:p w:rsidR="00A83681" w:rsidRDefault="00A8368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83681" w:rsidRDefault="00A8368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A8368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83681" w:rsidRDefault="009E1E7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ХМАО - Югры от 30.12.2021 N 637-п</w:t>
          </w:r>
          <w:r>
            <w:rPr>
              <w:rFonts w:ascii="Tahoma" w:hAnsi="Tahoma" w:cs="Tahoma"/>
              <w:sz w:val="16"/>
              <w:szCs w:val="16"/>
            </w:rPr>
            <w:br/>
            <w:t>(ред. от 14.10.2025)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 мерах по реализации государственно...</w:t>
          </w:r>
        </w:p>
      </w:tc>
      <w:tc>
        <w:tcPr>
          <w:tcW w:w="2300" w:type="pct"/>
          <w:vAlign w:val="center"/>
        </w:tcPr>
        <w:p w:rsidR="00A83681" w:rsidRDefault="009E1E7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25.03.2026</w:t>
          </w:r>
        </w:p>
      </w:tc>
    </w:tr>
  </w:tbl>
  <w:p w:rsidR="00A83681" w:rsidRDefault="00A8368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83681" w:rsidRDefault="00A8368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81"/>
    <w:rsid w:val="009E1E76"/>
    <w:rsid w:val="00A83681"/>
    <w:rsid w:val="00A9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03792-CFC5-4249-901A-F96AF91C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footnotes" Target="footnotes.xml"/><Relationship Id="rId9" Type="http://schemas.openxmlformats.org/officeDocument/2006/relationships/hyperlink" Target="file:///C:\Users\&#1052;&#1080;&#1097;&#1077;&#1085;&#1082;&#1086;%20&#1058;&#1040;\Downloads\www.depprom.admhmao.r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17189</Words>
  <Characters>97983</Characters>
  <Application>Microsoft Office Word</Application>
  <DocSecurity>0</DocSecurity>
  <Lines>816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ХМАО - Югры от 30.12.2021 N 637-п
(ред. от 14.10.2025)
"О мерах по реализации государственной программы Ханты-Мансийского автономного округа - Югры "Развитие агропромышленного комплекса"
(вместе с "Порядком предоставления субси</vt:lpstr>
    </vt:vector>
  </TitlesOfParts>
  <Company>КонсультантПлюс Версия 4025.00.30</Company>
  <LinksUpToDate>false</LinksUpToDate>
  <CharactersWithSpaces>114943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ХМАО - Югры от 30.12.2021 N 637-п
(ред. от 14.10.2025)
"О мерах по реализации государственной программы Ханты-Мансийского автономного округа - Югры "Развитие агропромышленного комплекса"
(вместе с "Порядком предоставления субсидии на реализацию мероприятий по благоустройству сельских территорий", "Порядком предоставления и распределения субсидии из бюджета Ханты-Мансийского автономного округа - Югры бюджетам муниципальных образований Ханты-Мансийского автономного округа - Югры на</dc:title>
  <dc:creator>Мищенко Татьяна Анатольевна</dc:creator>
  <cp:lastModifiedBy>Мищенко Татьяна Анатольевна</cp:lastModifiedBy>
  <cp:revision>2</cp:revision>
  <dcterms:created xsi:type="dcterms:W3CDTF">2026-03-25T05:00:00Z</dcterms:created>
  <dcterms:modified xsi:type="dcterms:W3CDTF">2026-03-25T05:00:00Z</dcterms:modified>
</cp:coreProperties>
</file>