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Default="00EE6969" w:rsidP="00EE6969">
      <w:pPr>
        <w:pStyle w:val="1"/>
        <w:rPr>
          <w:sz w:val="36"/>
          <w:szCs w:val="36"/>
        </w:rPr>
      </w:pPr>
      <w:r>
        <w:rPr>
          <w:sz w:val="36"/>
          <w:szCs w:val="36"/>
        </w:rPr>
        <w:t>ГЛАВА ГОРОДА НИЖНЕВАРТОВСКА</w:t>
      </w:r>
    </w:p>
    <w:p w:rsidR="00EE6969" w:rsidRDefault="00EE6969" w:rsidP="00EE6969">
      <w:pPr>
        <w:jc w:val="both"/>
        <w:outlineLvl w:val="1"/>
        <w:rPr>
          <w:sz w:val="28"/>
          <w:szCs w:val="28"/>
        </w:rPr>
      </w:pPr>
    </w:p>
    <w:p w:rsidR="00EE6969" w:rsidRDefault="00B231E5" w:rsidP="00EE6969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EE6969" w:rsidRPr="00140755" w:rsidRDefault="00EE6969" w:rsidP="00EE6969"/>
    <w:p w:rsidR="00EE6969" w:rsidRDefault="00EE6969" w:rsidP="00EE6969"/>
    <w:p w:rsidR="00EE6969" w:rsidRPr="003A6F6B" w:rsidRDefault="00EE6969" w:rsidP="00EE6969"/>
    <w:p w:rsidR="00EE6969" w:rsidRDefault="00EE6969" w:rsidP="00823F15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823F15">
        <w:rPr>
          <w:b w:val="0"/>
          <w:sz w:val="28"/>
          <w:szCs w:val="28"/>
        </w:rPr>
        <w:t>_____________________2015 года</w:t>
      </w:r>
      <w:r>
        <w:rPr>
          <w:b w:val="0"/>
          <w:sz w:val="28"/>
          <w:szCs w:val="28"/>
        </w:rPr>
        <w:tab/>
      </w:r>
      <w:r w:rsidR="00823F15">
        <w:rPr>
          <w:b w:val="0"/>
          <w:sz w:val="28"/>
          <w:szCs w:val="28"/>
        </w:rPr>
        <w:tab/>
      </w:r>
      <w:r w:rsidR="00823F15">
        <w:rPr>
          <w:b w:val="0"/>
          <w:sz w:val="28"/>
          <w:szCs w:val="28"/>
        </w:rPr>
        <w:tab/>
        <w:t xml:space="preserve">  </w:t>
      </w:r>
      <w:r>
        <w:rPr>
          <w:b w:val="0"/>
          <w:sz w:val="28"/>
          <w:szCs w:val="28"/>
        </w:rPr>
        <w:tab/>
        <w:t xml:space="preserve"> </w:t>
      </w:r>
      <w:r w:rsidR="00490FAF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№</w:t>
      </w:r>
      <w:r w:rsidR="00823F15">
        <w:rPr>
          <w:b w:val="0"/>
          <w:sz w:val="28"/>
          <w:szCs w:val="28"/>
        </w:rPr>
        <w:t xml:space="preserve"> 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D2B80" w:rsidTr="00823F15">
        <w:tc>
          <w:tcPr>
            <w:tcW w:w="4928" w:type="dxa"/>
          </w:tcPr>
          <w:p w:rsidR="000F5E20" w:rsidRPr="000F5E20" w:rsidRDefault="000F5E20" w:rsidP="001B20DA">
            <w:pPr>
              <w:jc w:val="both"/>
              <w:rPr>
                <w:sz w:val="26"/>
                <w:szCs w:val="26"/>
              </w:rPr>
            </w:pPr>
          </w:p>
          <w:p w:rsidR="000F5E20" w:rsidRPr="000F5E20" w:rsidRDefault="000F5E20" w:rsidP="001B20DA">
            <w:pPr>
              <w:jc w:val="both"/>
              <w:rPr>
                <w:sz w:val="26"/>
                <w:szCs w:val="26"/>
              </w:rPr>
            </w:pPr>
          </w:p>
          <w:p w:rsidR="001D2B80" w:rsidRPr="000F5E20" w:rsidRDefault="002D5D2F" w:rsidP="001B20DA">
            <w:pPr>
              <w:jc w:val="both"/>
              <w:rPr>
                <w:sz w:val="26"/>
                <w:szCs w:val="26"/>
              </w:rPr>
            </w:pPr>
            <w:bookmarkStart w:id="0" w:name="_GoBack"/>
            <w:proofErr w:type="gramStart"/>
            <w:r>
              <w:rPr>
                <w:sz w:val="26"/>
                <w:szCs w:val="26"/>
              </w:rPr>
              <w:t>Проект постановления главы города Нижневартовска</w:t>
            </w:r>
            <w:bookmarkEnd w:id="0"/>
            <w:r>
              <w:rPr>
                <w:sz w:val="26"/>
                <w:szCs w:val="26"/>
              </w:rPr>
              <w:t xml:space="preserve"> «</w:t>
            </w:r>
            <w:r w:rsidR="00823F15" w:rsidRPr="000F5E20">
              <w:rPr>
                <w:sz w:val="26"/>
                <w:szCs w:val="26"/>
              </w:rPr>
              <w:t>О внесении изменени</w:t>
            </w:r>
            <w:r w:rsidR="001B20DA" w:rsidRPr="000F5E20">
              <w:rPr>
                <w:sz w:val="26"/>
                <w:szCs w:val="26"/>
              </w:rPr>
              <w:t>й</w:t>
            </w:r>
            <w:r w:rsidR="00823F15" w:rsidRPr="000F5E20">
              <w:rPr>
                <w:sz w:val="26"/>
                <w:szCs w:val="26"/>
              </w:rPr>
              <w:t xml:space="preserve"> в постановление главы города Нижневартовска от 30.10.2014 №51 «</w:t>
            </w:r>
            <w:r w:rsidR="001D2B80" w:rsidRPr="000F5E20">
              <w:rPr>
                <w:sz w:val="26"/>
                <w:szCs w:val="26"/>
              </w:rPr>
              <w:t>Об утверждении Положения о представлении лицами, замещающими на постоянной основе муниципальные должности в Думе города Нижневартовска, сведений о доходах, расходах, об имуществе и 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  <w:r w:rsidR="00823F15" w:rsidRPr="000F5E20">
              <w:rPr>
                <w:sz w:val="26"/>
                <w:szCs w:val="26"/>
              </w:rPr>
              <w:t>» (с изменениями)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EE6969" w:rsidRDefault="00EE6969" w:rsidP="00A46F37">
      <w:pPr>
        <w:jc w:val="both"/>
        <w:rPr>
          <w:sz w:val="28"/>
        </w:rPr>
      </w:pPr>
    </w:p>
    <w:p w:rsidR="001D2B80" w:rsidRDefault="001D2B80" w:rsidP="00A46F37">
      <w:pPr>
        <w:jc w:val="both"/>
        <w:rPr>
          <w:sz w:val="28"/>
        </w:rPr>
      </w:pPr>
    </w:p>
    <w:p w:rsidR="00F45D1F" w:rsidRDefault="00747DFE" w:rsidP="00747DFE">
      <w:pPr>
        <w:ind w:firstLine="709"/>
        <w:jc w:val="both"/>
        <w:rPr>
          <w:sz w:val="28"/>
          <w:szCs w:val="28"/>
        </w:rPr>
      </w:pPr>
      <w:r w:rsidRPr="003950F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="00823F15" w:rsidRPr="00823F15">
        <w:rPr>
          <w:sz w:val="28"/>
          <w:szCs w:val="28"/>
        </w:rPr>
        <w:t>Постановление</w:t>
      </w:r>
      <w:r w:rsidR="00823F15">
        <w:rPr>
          <w:sz w:val="28"/>
          <w:szCs w:val="28"/>
        </w:rPr>
        <w:t>м Губернатора Х</w:t>
      </w:r>
      <w:r w:rsidR="006A7C71">
        <w:rPr>
          <w:sz w:val="28"/>
          <w:szCs w:val="28"/>
        </w:rPr>
        <w:t>анты-Мансийского автономного округа</w:t>
      </w:r>
      <w:r w:rsidR="00823F15">
        <w:rPr>
          <w:sz w:val="28"/>
          <w:szCs w:val="28"/>
        </w:rPr>
        <w:t>-Югры от 20.06.2015 №</w:t>
      </w:r>
      <w:r w:rsidR="00823F15" w:rsidRPr="00823F15">
        <w:rPr>
          <w:sz w:val="28"/>
          <w:szCs w:val="28"/>
        </w:rPr>
        <w:t xml:space="preserve"> 61</w:t>
      </w:r>
      <w:r w:rsidR="00823F15">
        <w:rPr>
          <w:sz w:val="28"/>
          <w:szCs w:val="28"/>
        </w:rPr>
        <w:t xml:space="preserve"> «</w:t>
      </w:r>
      <w:r w:rsidR="00823F15" w:rsidRPr="00823F15">
        <w:rPr>
          <w:sz w:val="28"/>
          <w:szCs w:val="28"/>
        </w:rPr>
        <w:t xml:space="preserve">О внесении изменений в некоторые постановления Губернатора Ханты-Мансийского автономного округа - Югры, признании </w:t>
      </w:r>
      <w:proofErr w:type="gramStart"/>
      <w:r w:rsidR="00823F15" w:rsidRPr="00823F15">
        <w:rPr>
          <w:sz w:val="28"/>
          <w:szCs w:val="28"/>
        </w:rPr>
        <w:t>утратившими</w:t>
      </w:r>
      <w:proofErr w:type="gramEnd"/>
      <w:r w:rsidR="00823F15" w:rsidRPr="00823F15">
        <w:rPr>
          <w:sz w:val="28"/>
          <w:szCs w:val="28"/>
        </w:rPr>
        <w:t xml:space="preserve"> силу некоторых постановлений Губернатора Ханты-Мансийского автономного округа - Югры и наделении полномочием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</w:t>
      </w:r>
      <w:r w:rsidR="00823F15">
        <w:rPr>
          <w:sz w:val="28"/>
          <w:szCs w:val="28"/>
        </w:rPr>
        <w:t>целях противодействия коррупции», постановляю:</w:t>
      </w:r>
      <w:r>
        <w:rPr>
          <w:sz w:val="28"/>
          <w:szCs w:val="28"/>
        </w:rPr>
        <w:t xml:space="preserve"> </w:t>
      </w:r>
    </w:p>
    <w:p w:rsidR="001B20DA" w:rsidRDefault="00AB6619" w:rsidP="00823F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70A8">
        <w:rPr>
          <w:sz w:val="28"/>
          <w:szCs w:val="28"/>
        </w:rPr>
        <w:t xml:space="preserve">1. </w:t>
      </w:r>
      <w:proofErr w:type="gramStart"/>
      <w:r w:rsidR="00823F15">
        <w:rPr>
          <w:sz w:val="28"/>
          <w:szCs w:val="28"/>
        </w:rPr>
        <w:t xml:space="preserve">Внести в </w:t>
      </w:r>
      <w:r w:rsidR="001B20DA">
        <w:rPr>
          <w:sz w:val="28"/>
          <w:szCs w:val="28"/>
        </w:rPr>
        <w:t xml:space="preserve">приложение к </w:t>
      </w:r>
      <w:r w:rsidR="00823F15" w:rsidRPr="00823F15">
        <w:rPr>
          <w:sz w:val="28"/>
          <w:szCs w:val="28"/>
        </w:rPr>
        <w:t>постановлени</w:t>
      </w:r>
      <w:r w:rsidR="001B20DA">
        <w:rPr>
          <w:sz w:val="28"/>
          <w:szCs w:val="28"/>
        </w:rPr>
        <w:t>ю</w:t>
      </w:r>
      <w:r w:rsidR="00823F15" w:rsidRPr="00823F15">
        <w:rPr>
          <w:sz w:val="28"/>
          <w:szCs w:val="28"/>
        </w:rPr>
        <w:t xml:space="preserve"> главы города Нижневартовска от 30.10.2014 №51 «Об утверждении Положения о представлении лицами, замещающими на постоянной основе муниципальные должности в Думе города Нижневартовска, сведений о доходах, расходах, об имуществе и 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(с </w:t>
      </w:r>
      <w:r w:rsidR="00823F15" w:rsidRPr="00823F15">
        <w:rPr>
          <w:sz w:val="28"/>
          <w:szCs w:val="28"/>
        </w:rPr>
        <w:lastRenderedPageBreak/>
        <w:t xml:space="preserve">изменениями) </w:t>
      </w:r>
      <w:r w:rsidR="001B20DA">
        <w:rPr>
          <w:sz w:val="28"/>
          <w:szCs w:val="28"/>
        </w:rPr>
        <w:t xml:space="preserve">следующие </w:t>
      </w:r>
      <w:r w:rsidR="00823F15">
        <w:rPr>
          <w:sz w:val="28"/>
          <w:szCs w:val="28"/>
        </w:rPr>
        <w:t>изменени</w:t>
      </w:r>
      <w:r w:rsidR="001B20DA">
        <w:rPr>
          <w:sz w:val="28"/>
          <w:szCs w:val="28"/>
        </w:rPr>
        <w:t>я:</w:t>
      </w:r>
      <w:proofErr w:type="gramEnd"/>
    </w:p>
    <w:p w:rsidR="00314EB0" w:rsidRDefault="001B20DA" w:rsidP="001B20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и</w:t>
      </w:r>
      <w:r w:rsidR="001537B3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823F15">
        <w:rPr>
          <w:sz w:val="28"/>
          <w:szCs w:val="28"/>
        </w:rPr>
        <w:t xml:space="preserve"> пункт 1</w:t>
      </w:r>
      <w:r w:rsidR="001537B3">
        <w:rPr>
          <w:sz w:val="28"/>
          <w:szCs w:val="28"/>
        </w:rPr>
        <w:t xml:space="preserve"> в</w:t>
      </w:r>
      <w:r w:rsidR="00823F15" w:rsidRPr="00823F15">
        <w:rPr>
          <w:sz w:val="28"/>
          <w:szCs w:val="28"/>
        </w:rPr>
        <w:t xml:space="preserve"> </w:t>
      </w:r>
      <w:r w:rsidR="001537B3">
        <w:rPr>
          <w:sz w:val="28"/>
          <w:szCs w:val="28"/>
        </w:rPr>
        <w:t>следующей редакции</w:t>
      </w:r>
      <w:r w:rsidR="00823F15">
        <w:rPr>
          <w:sz w:val="28"/>
          <w:szCs w:val="28"/>
        </w:rPr>
        <w:t>:</w:t>
      </w:r>
    </w:p>
    <w:p w:rsidR="001537B3" w:rsidRPr="001537B3" w:rsidRDefault="00823F15" w:rsidP="00153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1537B3">
        <w:rPr>
          <w:rFonts w:ascii="Times New Roman" w:hAnsi="Times New Roman" w:cs="Times New Roman"/>
          <w:sz w:val="28"/>
          <w:szCs w:val="28"/>
        </w:rPr>
        <w:t>«1</w:t>
      </w:r>
      <w:r>
        <w:rPr>
          <w:sz w:val="28"/>
          <w:szCs w:val="28"/>
        </w:rPr>
        <w:t xml:space="preserve">. </w:t>
      </w:r>
      <w:proofErr w:type="gramStart"/>
      <w:r w:rsidR="001537B3" w:rsidRPr="001537B3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лицами, замещающими </w:t>
      </w:r>
      <w:r w:rsidR="001537B3">
        <w:rPr>
          <w:rFonts w:ascii="Times New Roman" w:hAnsi="Times New Roman" w:cs="Times New Roman"/>
          <w:sz w:val="28"/>
          <w:szCs w:val="28"/>
        </w:rPr>
        <w:t>на постоянной основе муниципальные</w:t>
      </w:r>
      <w:r w:rsidR="001537B3" w:rsidRPr="001537B3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1537B3">
        <w:rPr>
          <w:rFonts w:ascii="Times New Roman" w:hAnsi="Times New Roman" w:cs="Times New Roman"/>
          <w:sz w:val="28"/>
          <w:szCs w:val="28"/>
        </w:rPr>
        <w:t>в Думе города Нижневартовска</w:t>
      </w:r>
      <w:r w:rsidR="001537B3" w:rsidRPr="001537B3">
        <w:rPr>
          <w:rFonts w:ascii="Times New Roman" w:hAnsi="Times New Roman" w:cs="Times New Roman"/>
          <w:sz w:val="28"/>
          <w:szCs w:val="28"/>
        </w:rPr>
        <w:t>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</w:t>
      </w:r>
      <w:proofErr w:type="gramEnd"/>
      <w:r w:rsidR="001537B3" w:rsidRPr="001537B3">
        <w:rPr>
          <w:rFonts w:ascii="Times New Roman" w:hAnsi="Times New Roman" w:cs="Times New Roman"/>
          <w:sz w:val="28"/>
          <w:szCs w:val="28"/>
        </w:rPr>
        <w:t xml:space="preserve"> </w:t>
      </w:r>
      <w:r w:rsidR="003D2A50">
        <w:rPr>
          <w:rFonts w:ascii="Times New Roman" w:hAnsi="Times New Roman" w:cs="Times New Roman"/>
          <w:sz w:val="28"/>
          <w:szCs w:val="28"/>
        </w:rPr>
        <w:t>–</w:t>
      </w:r>
      <w:r w:rsidR="001537B3" w:rsidRPr="001537B3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характера).</w:t>
      </w:r>
    </w:p>
    <w:p w:rsidR="001537B3" w:rsidRPr="001537B3" w:rsidRDefault="001537B3" w:rsidP="001537B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37B3">
        <w:rPr>
          <w:rFonts w:eastAsiaTheme="minorHAnsi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Положением, включают в </w:t>
      </w:r>
      <w:proofErr w:type="gramStart"/>
      <w:r w:rsidRPr="001537B3">
        <w:rPr>
          <w:rFonts w:eastAsiaTheme="minorHAnsi"/>
          <w:sz w:val="28"/>
          <w:szCs w:val="28"/>
          <w:lang w:eastAsia="en-US"/>
        </w:rPr>
        <w:t>себя</w:t>
      </w:r>
      <w:proofErr w:type="gramEnd"/>
      <w:r w:rsidRPr="001537B3">
        <w:rPr>
          <w:rFonts w:eastAsiaTheme="minorHAnsi"/>
          <w:sz w:val="28"/>
          <w:szCs w:val="28"/>
          <w:lang w:eastAsia="en-US"/>
        </w:rPr>
        <w:t xml:space="preserve"> в том числе сведения:</w:t>
      </w:r>
    </w:p>
    <w:p w:rsidR="001537B3" w:rsidRPr="001537B3" w:rsidRDefault="001537B3" w:rsidP="001537B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37B3">
        <w:rPr>
          <w:rFonts w:eastAsiaTheme="minorHAnsi"/>
          <w:sz w:val="28"/>
          <w:szCs w:val="28"/>
          <w:lang w:eastAsia="en-US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1537B3" w:rsidRPr="001537B3" w:rsidRDefault="001537B3" w:rsidP="001537B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37B3">
        <w:rPr>
          <w:rFonts w:eastAsiaTheme="minorHAnsi"/>
          <w:sz w:val="28"/>
          <w:szCs w:val="28"/>
          <w:lang w:eastAsia="en-US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001537B3" w:rsidRPr="001537B3" w:rsidRDefault="001537B3" w:rsidP="001537B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37B3">
        <w:rPr>
          <w:rFonts w:eastAsiaTheme="minorHAnsi"/>
          <w:sz w:val="28"/>
          <w:szCs w:val="28"/>
          <w:lang w:eastAsia="en-US"/>
        </w:rPr>
        <w:t>в) о недвижимом имуществе, находящемся за пределами территории Российской Федерации;</w:t>
      </w:r>
    </w:p>
    <w:p w:rsidR="001537B3" w:rsidRPr="001537B3" w:rsidRDefault="001537B3" w:rsidP="001537B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37B3">
        <w:rPr>
          <w:rFonts w:eastAsiaTheme="minorHAnsi"/>
          <w:sz w:val="28"/>
          <w:szCs w:val="28"/>
          <w:lang w:eastAsia="en-US"/>
        </w:rPr>
        <w:t>г) об обязательствах имущественного характера за пределами территории Российской Федерации;</w:t>
      </w:r>
    </w:p>
    <w:p w:rsidR="001537B3" w:rsidRPr="001537B3" w:rsidRDefault="001537B3" w:rsidP="001537B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37B3">
        <w:rPr>
          <w:rFonts w:eastAsiaTheme="minorHAnsi"/>
          <w:sz w:val="28"/>
          <w:szCs w:val="28"/>
          <w:lang w:eastAsia="en-US"/>
        </w:rPr>
        <w:t xml:space="preserve">д)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8" w:history="1">
        <w:r w:rsidRPr="001537B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537B3">
        <w:rPr>
          <w:rFonts w:eastAsiaTheme="minorHAnsi"/>
          <w:sz w:val="28"/>
          <w:szCs w:val="28"/>
          <w:lang w:eastAsia="en-US"/>
        </w:rPr>
        <w:t xml:space="preserve"> от 3 декабря 2012 года </w:t>
      </w:r>
      <w:r w:rsidR="003D2A50">
        <w:rPr>
          <w:rFonts w:eastAsiaTheme="minorHAnsi"/>
          <w:sz w:val="28"/>
          <w:szCs w:val="28"/>
          <w:lang w:eastAsia="en-US"/>
        </w:rPr>
        <w:t>№</w:t>
      </w:r>
      <w:r w:rsidRPr="001537B3">
        <w:rPr>
          <w:rFonts w:eastAsiaTheme="minorHAnsi"/>
          <w:sz w:val="28"/>
          <w:szCs w:val="28"/>
          <w:lang w:eastAsia="en-US"/>
        </w:rPr>
        <w:t xml:space="preserve"> 230-ФЗ </w:t>
      </w:r>
      <w:r w:rsidR="003D2A50">
        <w:rPr>
          <w:rFonts w:eastAsiaTheme="minorHAnsi"/>
          <w:sz w:val="28"/>
          <w:szCs w:val="28"/>
          <w:lang w:eastAsia="en-US"/>
        </w:rPr>
        <w:t>«</w:t>
      </w:r>
      <w:r w:rsidRPr="001537B3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Pr="001537B3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1537B3">
        <w:rPr>
          <w:rFonts w:eastAsiaTheme="minorHAnsi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</w:t>
      </w:r>
      <w:r w:rsidR="003D2A50">
        <w:rPr>
          <w:rFonts w:eastAsiaTheme="minorHAnsi"/>
          <w:sz w:val="28"/>
          <w:szCs w:val="28"/>
          <w:lang w:eastAsia="en-US"/>
        </w:rPr>
        <w:t>»</w:t>
      </w:r>
      <w:r w:rsidRPr="001537B3">
        <w:rPr>
          <w:rFonts w:eastAsiaTheme="minorHAnsi"/>
          <w:sz w:val="28"/>
          <w:szCs w:val="28"/>
          <w:lang w:eastAsia="en-US"/>
        </w:rPr>
        <w:t>.</w:t>
      </w:r>
    </w:p>
    <w:p w:rsidR="001537B3" w:rsidRDefault="001537B3" w:rsidP="001537B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37B3">
        <w:rPr>
          <w:rFonts w:eastAsiaTheme="minorHAnsi"/>
          <w:sz w:val="28"/>
          <w:szCs w:val="28"/>
          <w:lang w:eastAsia="en-US"/>
        </w:rPr>
        <w:t xml:space="preserve">Указанные сведения отражаются в соответствующих разделах справки о доходах, расходах, об имуществе и обязательствах имущественного характера, </w:t>
      </w:r>
      <w:hyperlink r:id="rId9" w:history="1">
        <w:proofErr w:type="gramStart"/>
        <w:r w:rsidRPr="001537B3">
          <w:rPr>
            <w:rFonts w:eastAsiaTheme="minorHAnsi"/>
            <w:sz w:val="28"/>
            <w:szCs w:val="28"/>
            <w:lang w:eastAsia="en-US"/>
          </w:rPr>
          <w:t>форма</w:t>
        </w:r>
        <w:proofErr w:type="gramEnd"/>
      </w:hyperlink>
      <w:r w:rsidRPr="001537B3">
        <w:rPr>
          <w:rFonts w:eastAsiaTheme="minorHAnsi"/>
          <w:sz w:val="28"/>
          <w:szCs w:val="28"/>
          <w:lang w:eastAsia="en-US"/>
        </w:rPr>
        <w:t xml:space="preserve"> которой утверждена Указом Президента Российской Федерации от 23 июня 2014 года </w:t>
      </w:r>
      <w:r w:rsidR="001B20DA">
        <w:rPr>
          <w:rFonts w:eastAsiaTheme="minorHAnsi"/>
          <w:sz w:val="28"/>
          <w:szCs w:val="28"/>
          <w:lang w:eastAsia="en-US"/>
        </w:rPr>
        <w:t>№</w:t>
      </w:r>
      <w:r w:rsidRPr="001537B3">
        <w:rPr>
          <w:rFonts w:eastAsiaTheme="minorHAnsi"/>
          <w:sz w:val="28"/>
          <w:szCs w:val="28"/>
          <w:lang w:eastAsia="en-US"/>
        </w:rPr>
        <w:t xml:space="preserve"> 460 </w:t>
      </w:r>
      <w:r w:rsidR="001B20DA">
        <w:rPr>
          <w:rFonts w:eastAsiaTheme="minorHAnsi"/>
          <w:sz w:val="28"/>
          <w:szCs w:val="28"/>
          <w:lang w:eastAsia="en-US"/>
        </w:rPr>
        <w:t>«</w:t>
      </w:r>
      <w:r w:rsidRPr="001537B3">
        <w:rPr>
          <w:rFonts w:eastAsiaTheme="minorHAnsi"/>
          <w:sz w:val="28"/>
          <w:szCs w:val="28"/>
          <w:lang w:eastAsia="en-US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1B20DA">
        <w:rPr>
          <w:rFonts w:eastAsiaTheme="minorHAnsi"/>
          <w:sz w:val="28"/>
          <w:szCs w:val="28"/>
          <w:lang w:eastAsia="en-US"/>
        </w:rPr>
        <w:t>Президента Российской Федерации»</w:t>
      </w:r>
      <w:r w:rsidR="000F5E20">
        <w:rPr>
          <w:rFonts w:eastAsiaTheme="minorHAnsi"/>
          <w:sz w:val="28"/>
          <w:szCs w:val="28"/>
          <w:lang w:eastAsia="en-US"/>
        </w:rPr>
        <w:t xml:space="preserve"> (далее – форма справки, утвержденная Указом Президента №460)</w:t>
      </w:r>
      <w:r w:rsidRPr="001537B3">
        <w:rPr>
          <w:rFonts w:eastAsiaTheme="minorHAnsi"/>
          <w:sz w:val="28"/>
          <w:szCs w:val="28"/>
          <w:lang w:eastAsia="en-US"/>
        </w:rPr>
        <w:t>.</w:t>
      </w:r>
      <w:r w:rsidR="001B20DA">
        <w:rPr>
          <w:rFonts w:eastAsiaTheme="minorHAnsi"/>
          <w:sz w:val="28"/>
          <w:szCs w:val="28"/>
          <w:lang w:eastAsia="en-US"/>
        </w:rPr>
        <w:t>»;</w:t>
      </w:r>
    </w:p>
    <w:p w:rsidR="001B20DA" w:rsidRDefault="001B20DA" w:rsidP="001B20D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пункт 3 изложить в следующей редакции:</w:t>
      </w:r>
    </w:p>
    <w:p w:rsidR="001B20DA" w:rsidRDefault="001B20DA" w:rsidP="001B20D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 </w:t>
      </w:r>
      <w:proofErr w:type="gramStart"/>
      <w:r w:rsidRPr="001B20DA">
        <w:rPr>
          <w:rFonts w:eastAsiaTheme="minorHAnsi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 представляются </w:t>
      </w:r>
      <w:r w:rsidR="000F5E20">
        <w:rPr>
          <w:rFonts w:eastAsiaTheme="minorHAnsi"/>
          <w:sz w:val="28"/>
          <w:szCs w:val="28"/>
          <w:lang w:eastAsia="en-US"/>
        </w:rPr>
        <w:t xml:space="preserve">по </w:t>
      </w:r>
      <w:r w:rsidR="000F5E20" w:rsidRPr="000F5E20">
        <w:rPr>
          <w:rFonts w:eastAsiaTheme="minorHAnsi"/>
          <w:sz w:val="28"/>
          <w:szCs w:val="28"/>
          <w:lang w:eastAsia="en-US"/>
        </w:rPr>
        <w:t>форм</w:t>
      </w:r>
      <w:r w:rsidR="000F5E20">
        <w:rPr>
          <w:rFonts w:eastAsiaTheme="minorHAnsi"/>
          <w:sz w:val="28"/>
          <w:szCs w:val="28"/>
          <w:lang w:eastAsia="en-US"/>
        </w:rPr>
        <w:t>е</w:t>
      </w:r>
      <w:r w:rsidR="000F5E20" w:rsidRPr="000F5E20">
        <w:rPr>
          <w:rFonts w:eastAsiaTheme="minorHAnsi"/>
          <w:sz w:val="28"/>
          <w:szCs w:val="28"/>
          <w:lang w:eastAsia="en-US"/>
        </w:rPr>
        <w:t xml:space="preserve"> справки, утвержденн</w:t>
      </w:r>
      <w:r w:rsidR="000F5E20">
        <w:rPr>
          <w:rFonts w:eastAsiaTheme="minorHAnsi"/>
          <w:sz w:val="28"/>
          <w:szCs w:val="28"/>
          <w:lang w:eastAsia="en-US"/>
        </w:rPr>
        <w:t>ой</w:t>
      </w:r>
      <w:r w:rsidR="000F5E20" w:rsidRPr="000F5E20">
        <w:rPr>
          <w:rFonts w:eastAsiaTheme="minorHAnsi"/>
          <w:sz w:val="28"/>
          <w:szCs w:val="28"/>
          <w:lang w:eastAsia="en-US"/>
        </w:rPr>
        <w:t xml:space="preserve"> Указом Президента №460</w:t>
      </w:r>
      <w:r w:rsidRPr="001B20DA">
        <w:rPr>
          <w:rFonts w:eastAsiaTheme="minorHAnsi"/>
          <w:sz w:val="28"/>
          <w:szCs w:val="28"/>
          <w:lang w:eastAsia="en-US"/>
        </w:rPr>
        <w:t xml:space="preserve">: гражданами, претендующими на замещение </w:t>
      </w: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1B20DA">
        <w:rPr>
          <w:rFonts w:eastAsiaTheme="minorHAnsi"/>
          <w:sz w:val="28"/>
          <w:szCs w:val="28"/>
          <w:lang w:eastAsia="en-US"/>
        </w:rPr>
        <w:t xml:space="preserve">должностей </w:t>
      </w:r>
      <w:r>
        <w:rPr>
          <w:rFonts w:eastAsiaTheme="minorHAnsi"/>
          <w:sz w:val="28"/>
          <w:szCs w:val="28"/>
          <w:lang w:eastAsia="en-US"/>
        </w:rPr>
        <w:t>в Думе города Нижневартовска</w:t>
      </w:r>
      <w:r w:rsidR="00DC6A43">
        <w:rPr>
          <w:rFonts w:eastAsiaTheme="minorHAnsi"/>
          <w:sz w:val="28"/>
          <w:szCs w:val="28"/>
          <w:lang w:eastAsia="en-US"/>
        </w:rPr>
        <w:t>,</w:t>
      </w:r>
      <w:r w:rsidRPr="001B20DA">
        <w:rPr>
          <w:rFonts w:eastAsiaTheme="minorHAnsi"/>
          <w:sz w:val="28"/>
          <w:szCs w:val="28"/>
          <w:lang w:eastAsia="en-US"/>
        </w:rPr>
        <w:t xml:space="preserve"> </w:t>
      </w:r>
      <w:r w:rsidR="00DC6A43">
        <w:rPr>
          <w:rFonts w:eastAsiaTheme="minorHAnsi"/>
          <w:sz w:val="28"/>
          <w:szCs w:val="28"/>
          <w:lang w:eastAsia="en-US"/>
        </w:rPr>
        <w:t>–</w:t>
      </w:r>
      <w:r w:rsidRPr="001B20DA">
        <w:rPr>
          <w:rFonts w:eastAsiaTheme="minorHAnsi"/>
          <w:sz w:val="28"/>
          <w:szCs w:val="28"/>
          <w:lang w:eastAsia="en-US"/>
        </w:rPr>
        <w:t xml:space="preserve"> при наделении полномочиями по должности (назначении, избрании на должность); лицами, замещающими </w:t>
      </w:r>
      <w:r w:rsidR="00DC6A43">
        <w:rPr>
          <w:rFonts w:eastAsiaTheme="minorHAnsi"/>
          <w:sz w:val="28"/>
          <w:szCs w:val="28"/>
          <w:lang w:eastAsia="en-US"/>
        </w:rPr>
        <w:t>муниципальные</w:t>
      </w:r>
      <w:r w:rsidRPr="001B20DA">
        <w:rPr>
          <w:rFonts w:eastAsiaTheme="minorHAnsi"/>
          <w:sz w:val="28"/>
          <w:szCs w:val="28"/>
          <w:lang w:eastAsia="en-US"/>
        </w:rPr>
        <w:t xml:space="preserve"> должности </w:t>
      </w:r>
      <w:r w:rsidR="00DC6A43">
        <w:rPr>
          <w:rFonts w:eastAsiaTheme="minorHAnsi"/>
          <w:sz w:val="28"/>
          <w:szCs w:val="28"/>
          <w:lang w:eastAsia="en-US"/>
        </w:rPr>
        <w:t>в Думе города Нижневартовска,</w:t>
      </w:r>
      <w:r w:rsidRPr="001B20DA">
        <w:rPr>
          <w:rFonts w:eastAsiaTheme="minorHAnsi"/>
          <w:sz w:val="28"/>
          <w:szCs w:val="28"/>
          <w:lang w:eastAsia="en-US"/>
        </w:rPr>
        <w:t xml:space="preserve"> </w:t>
      </w:r>
      <w:r w:rsidR="00DC6A43">
        <w:rPr>
          <w:rFonts w:eastAsiaTheme="minorHAnsi"/>
          <w:sz w:val="28"/>
          <w:szCs w:val="28"/>
          <w:lang w:eastAsia="en-US"/>
        </w:rPr>
        <w:t>–</w:t>
      </w:r>
      <w:r w:rsidRPr="001B20DA">
        <w:rPr>
          <w:rFonts w:eastAsiaTheme="minorHAnsi"/>
          <w:sz w:val="28"/>
          <w:szCs w:val="28"/>
          <w:lang w:eastAsia="en-US"/>
        </w:rPr>
        <w:t xml:space="preserve"> ежегодно, не позднее 30 апреля года, следующего за отчетным.</w:t>
      </w:r>
      <w:r w:rsidR="00DC6A43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C6A43" w:rsidRDefault="00DC6A43" w:rsidP="001B20D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дополнить пунктами 3.1., 3.2. следующего содержания:</w:t>
      </w:r>
    </w:p>
    <w:p w:rsidR="00DC6A43" w:rsidRPr="00DC6A43" w:rsidRDefault="00DC6A43" w:rsidP="00DC6A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«3.1. </w:t>
      </w:r>
      <w:r w:rsidRPr="00DC6A43">
        <w:rPr>
          <w:rFonts w:eastAsiaTheme="minorHAnsi"/>
          <w:sz w:val="28"/>
          <w:szCs w:val="28"/>
          <w:lang w:eastAsia="en-US"/>
        </w:rPr>
        <w:t>Гражда</w:t>
      </w:r>
      <w:r>
        <w:rPr>
          <w:rFonts w:eastAsiaTheme="minorHAnsi"/>
          <w:sz w:val="28"/>
          <w:szCs w:val="28"/>
          <w:lang w:eastAsia="en-US"/>
        </w:rPr>
        <w:t xml:space="preserve">нин, претендующий на замещение муниципальной </w:t>
      </w:r>
      <w:r w:rsidRPr="00DC6A43">
        <w:rPr>
          <w:rFonts w:eastAsiaTheme="minorHAnsi"/>
          <w:sz w:val="28"/>
          <w:szCs w:val="28"/>
          <w:lang w:eastAsia="en-US"/>
        </w:rPr>
        <w:t xml:space="preserve">должности </w:t>
      </w:r>
      <w:r>
        <w:rPr>
          <w:rFonts w:eastAsiaTheme="minorHAnsi"/>
          <w:sz w:val="28"/>
          <w:szCs w:val="28"/>
          <w:lang w:eastAsia="en-US"/>
        </w:rPr>
        <w:t>в Думе города Нижневартовска</w:t>
      </w:r>
      <w:r w:rsidRPr="00DC6A43">
        <w:rPr>
          <w:rFonts w:eastAsiaTheme="minorHAnsi"/>
          <w:sz w:val="28"/>
          <w:szCs w:val="28"/>
          <w:lang w:eastAsia="en-US"/>
        </w:rPr>
        <w:t>, представляет при наделении полномочиями по должности (назначении, избрании на должность):</w:t>
      </w:r>
    </w:p>
    <w:p w:rsidR="00DC6A43" w:rsidRPr="00DC6A43" w:rsidRDefault="00DC6A43" w:rsidP="00DC6A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6A43">
        <w:rPr>
          <w:rFonts w:eastAsiaTheme="minorHAnsi"/>
          <w:sz w:val="28"/>
          <w:szCs w:val="28"/>
          <w:lang w:eastAsia="en-US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6A43">
        <w:rPr>
          <w:rFonts w:eastAsiaTheme="minorHAnsi"/>
          <w:sz w:val="28"/>
          <w:szCs w:val="28"/>
          <w:lang w:eastAsia="en-US"/>
        </w:rPr>
        <w:t xml:space="preserve"> должности </w:t>
      </w:r>
      <w:r>
        <w:rPr>
          <w:rFonts w:eastAsiaTheme="minorHAnsi"/>
          <w:sz w:val="28"/>
          <w:szCs w:val="28"/>
          <w:lang w:eastAsia="en-US"/>
        </w:rPr>
        <w:t>в Думе города Нижневартовска</w:t>
      </w:r>
      <w:r w:rsidRPr="00DC6A43">
        <w:rPr>
          <w:rFonts w:eastAsiaTheme="minorHAnsi"/>
          <w:sz w:val="28"/>
          <w:szCs w:val="28"/>
          <w:lang w:eastAsia="en-US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</w:t>
      </w:r>
      <w:proofErr w:type="gramEnd"/>
      <w:r w:rsidRPr="00DC6A43">
        <w:rPr>
          <w:rFonts w:eastAsiaTheme="minorHAnsi"/>
          <w:sz w:val="28"/>
          <w:szCs w:val="28"/>
          <w:lang w:eastAsia="en-US"/>
        </w:rPr>
        <w:t xml:space="preserve"> месяца, предшествующего месяцу подачи документов для замещения </w:t>
      </w:r>
      <w:r>
        <w:rPr>
          <w:rFonts w:eastAsiaTheme="minorHAnsi"/>
          <w:sz w:val="28"/>
          <w:szCs w:val="28"/>
          <w:lang w:eastAsia="en-US"/>
        </w:rPr>
        <w:t>муниципальной должности</w:t>
      </w:r>
      <w:r w:rsidRPr="00DC6A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Думе города Нижневартовска</w:t>
      </w:r>
      <w:r w:rsidRPr="00DC6A43">
        <w:rPr>
          <w:rFonts w:eastAsiaTheme="minorHAnsi"/>
          <w:sz w:val="28"/>
          <w:szCs w:val="28"/>
          <w:lang w:eastAsia="en-US"/>
        </w:rPr>
        <w:t xml:space="preserve"> (на отчетную дату);</w:t>
      </w:r>
    </w:p>
    <w:p w:rsidR="00DC6A43" w:rsidRPr="00DC6A43" w:rsidRDefault="00DC6A43" w:rsidP="00DC6A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6A43">
        <w:rPr>
          <w:rFonts w:eastAsiaTheme="minorHAnsi"/>
          <w:sz w:val="28"/>
          <w:szCs w:val="28"/>
          <w:lang w:eastAsia="en-US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6A43">
        <w:rPr>
          <w:rFonts w:eastAsiaTheme="minorHAnsi"/>
          <w:sz w:val="28"/>
          <w:szCs w:val="28"/>
          <w:lang w:eastAsia="en-US"/>
        </w:rPr>
        <w:t xml:space="preserve"> должности </w:t>
      </w:r>
      <w:r>
        <w:rPr>
          <w:rFonts w:eastAsiaTheme="minorHAnsi"/>
          <w:sz w:val="28"/>
          <w:szCs w:val="28"/>
          <w:lang w:eastAsia="en-US"/>
        </w:rPr>
        <w:t>в Думе города Нижневартовска</w:t>
      </w:r>
      <w:r w:rsidRPr="00DC6A43">
        <w:rPr>
          <w:rFonts w:eastAsiaTheme="minorHAnsi"/>
          <w:sz w:val="28"/>
          <w:szCs w:val="28"/>
          <w:lang w:eastAsia="en-US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</w:t>
      </w:r>
      <w:proofErr w:type="gramEnd"/>
      <w:r w:rsidRPr="00DC6A43">
        <w:rPr>
          <w:rFonts w:eastAsiaTheme="minorHAnsi"/>
          <w:sz w:val="28"/>
          <w:szCs w:val="28"/>
          <w:lang w:eastAsia="en-US"/>
        </w:rPr>
        <w:t xml:space="preserve"> подачи гражданином документов для замещения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6A43">
        <w:rPr>
          <w:rFonts w:eastAsiaTheme="minorHAnsi"/>
          <w:sz w:val="28"/>
          <w:szCs w:val="28"/>
          <w:lang w:eastAsia="en-US"/>
        </w:rPr>
        <w:t xml:space="preserve"> должности </w:t>
      </w:r>
      <w:r>
        <w:rPr>
          <w:rFonts w:eastAsiaTheme="minorHAnsi"/>
          <w:sz w:val="28"/>
          <w:szCs w:val="28"/>
          <w:lang w:eastAsia="en-US"/>
        </w:rPr>
        <w:t xml:space="preserve">в Думе города Нижневартовска </w:t>
      </w:r>
      <w:r w:rsidRPr="00DC6A43">
        <w:rPr>
          <w:rFonts w:eastAsiaTheme="minorHAnsi"/>
          <w:sz w:val="28"/>
          <w:szCs w:val="28"/>
          <w:lang w:eastAsia="en-US"/>
        </w:rPr>
        <w:t>(на отчетную дату).</w:t>
      </w:r>
    </w:p>
    <w:p w:rsidR="00DC6A43" w:rsidRPr="00DC6A43" w:rsidRDefault="00DC6A43" w:rsidP="00DC6A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Pr="00DC6A43">
        <w:rPr>
          <w:rFonts w:eastAsiaTheme="minorHAnsi"/>
          <w:sz w:val="28"/>
          <w:szCs w:val="28"/>
          <w:lang w:eastAsia="en-US"/>
        </w:rPr>
        <w:t xml:space="preserve">. Лицо, замещающее </w:t>
      </w:r>
      <w:r>
        <w:rPr>
          <w:rFonts w:eastAsiaTheme="minorHAnsi"/>
          <w:sz w:val="28"/>
          <w:szCs w:val="28"/>
          <w:lang w:eastAsia="en-US"/>
        </w:rPr>
        <w:t>муниципальную</w:t>
      </w:r>
      <w:r w:rsidRPr="00DC6A43">
        <w:rPr>
          <w:rFonts w:eastAsiaTheme="minorHAnsi"/>
          <w:sz w:val="28"/>
          <w:szCs w:val="28"/>
          <w:lang w:eastAsia="en-US"/>
        </w:rPr>
        <w:t xml:space="preserve"> должность </w:t>
      </w:r>
      <w:r>
        <w:rPr>
          <w:rFonts w:eastAsiaTheme="minorHAnsi"/>
          <w:sz w:val="28"/>
          <w:szCs w:val="28"/>
          <w:lang w:eastAsia="en-US"/>
        </w:rPr>
        <w:t>в Думе города Нижневартовска,</w:t>
      </w:r>
      <w:r w:rsidRPr="00DC6A43">
        <w:rPr>
          <w:rFonts w:eastAsiaTheme="minorHAnsi"/>
          <w:sz w:val="28"/>
          <w:szCs w:val="28"/>
          <w:lang w:eastAsia="en-US"/>
        </w:rPr>
        <w:t xml:space="preserve"> представляет ежегодно:</w:t>
      </w:r>
    </w:p>
    <w:p w:rsidR="00DC6A43" w:rsidRPr="00DC6A43" w:rsidRDefault="00DC6A43" w:rsidP="00DC6A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6A43">
        <w:rPr>
          <w:rFonts w:eastAsiaTheme="minorHAnsi"/>
          <w:sz w:val="28"/>
          <w:szCs w:val="28"/>
          <w:lang w:eastAsia="en-US"/>
        </w:rPr>
        <w:t xml:space="preserve"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о расходах по каждой сделке, совершенной за отчетный период (с 1 января по 31 декабря), в случаях, установленных </w:t>
      </w:r>
      <w:hyperlink r:id="rId10" w:history="1">
        <w:r w:rsidRPr="00DC6A43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</w:t>
        </w:r>
      </w:hyperlink>
      <w:r w:rsidRPr="00DC6A43">
        <w:rPr>
          <w:rFonts w:eastAsiaTheme="minorHAnsi"/>
          <w:sz w:val="28"/>
          <w:szCs w:val="28"/>
          <w:lang w:eastAsia="en-US"/>
        </w:rPr>
        <w:t xml:space="preserve"> Федерального закона от 3 декабря 2012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DC6A43">
        <w:rPr>
          <w:rFonts w:eastAsiaTheme="minorHAnsi"/>
          <w:sz w:val="28"/>
          <w:szCs w:val="28"/>
          <w:lang w:eastAsia="en-US"/>
        </w:rPr>
        <w:t xml:space="preserve"> 230-ФЗ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DC6A43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</w:t>
      </w:r>
      <w:proofErr w:type="gramEnd"/>
      <w:r w:rsidRPr="00DC6A43">
        <w:rPr>
          <w:rFonts w:eastAsiaTheme="minorHAnsi"/>
          <w:sz w:val="28"/>
          <w:szCs w:val="28"/>
          <w:lang w:eastAsia="en-US"/>
        </w:rPr>
        <w:t xml:space="preserve">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</w:t>
      </w:r>
      <w:r w:rsidRPr="00DC6A43">
        <w:rPr>
          <w:rFonts w:eastAsiaTheme="minorHAnsi"/>
          <w:sz w:val="28"/>
          <w:szCs w:val="28"/>
          <w:lang w:eastAsia="en-US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C6A43" w:rsidRDefault="00DC6A43" w:rsidP="00DC6A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6A43">
        <w:rPr>
          <w:rFonts w:eastAsiaTheme="minorHAnsi"/>
          <w:sz w:val="28"/>
          <w:szCs w:val="28"/>
          <w:lang w:eastAsia="en-US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о расходах по каждой сделке, совершенной за отчетный период (с 1 января по 31 декабря), в случаях, установленных </w:t>
      </w:r>
      <w:hyperlink r:id="rId11" w:history="1">
        <w:r w:rsidRPr="00DC6A43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</w:t>
        </w:r>
      </w:hyperlink>
      <w:r w:rsidRPr="00DC6A43">
        <w:rPr>
          <w:rFonts w:eastAsiaTheme="minorHAnsi"/>
          <w:sz w:val="28"/>
          <w:szCs w:val="28"/>
          <w:lang w:eastAsia="en-US"/>
        </w:rPr>
        <w:t xml:space="preserve"> Федерального закона от 3 декабря 2012 года </w:t>
      </w:r>
      <w:r>
        <w:rPr>
          <w:rFonts w:eastAsiaTheme="minorHAnsi"/>
          <w:sz w:val="28"/>
          <w:szCs w:val="28"/>
          <w:lang w:eastAsia="en-US"/>
        </w:rPr>
        <w:t>№ 230-ФЗ «</w:t>
      </w:r>
      <w:r w:rsidRPr="00DC6A43">
        <w:rPr>
          <w:rFonts w:eastAsiaTheme="minorHAnsi"/>
          <w:sz w:val="28"/>
          <w:szCs w:val="28"/>
          <w:lang w:eastAsia="en-US"/>
        </w:rPr>
        <w:t>О контроле за</w:t>
      </w:r>
      <w:proofErr w:type="gramEnd"/>
      <w:r w:rsidRPr="00DC6A43">
        <w:rPr>
          <w:rFonts w:eastAsiaTheme="minorHAnsi"/>
          <w:sz w:val="28"/>
          <w:szCs w:val="28"/>
          <w:lang w:eastAsia="en-US"/>
        </w:rPr>
        <w:t xml:space="preserve"> соответствием расходов лиц, замещающих государственные д</w:t>
      </w:r>
      <w:r>
        <w:rPr>
          <w:rFonts w:eastAsiaTheme="minorHAnsi"/>
          <w:sz w:val="28"/>
          <w:szCs w:val="28"/>
          <w:lang w:eastAsia="en-US"/>
        </w:rPr>
        <w:t>олжности, и иных лиц их доходам»</w:t>
      </w:r>
      <w:r w:rsidRPr="00DC6A43">
        <w:rPr>
          <w:rFonts w:eastAsiaTheme="minorHAnsi"/>
          <w:sz w:val="28"/>
          <w:szCs w:val="28"/>
          <w:lang w:eastAsia="en-US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proofErr w:type="gramStart"/>
      <w:r w:rsidRPr="00DC6A4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C6A43" w:rsidRDefault="00DC6A43" w:rsidP="00DC6A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</w:t>
      </w:r>
      <w:r w:rsidR="000F5E20">
        <w:rPr>
          <w:rFonts w:eastAsiaTheme="minorHAnsi"/>
          <w:sz w:val="28"/>
          <w:szCs w:val="28"/>
          <w:lang w:eastAsia="en-US"/>
        </w:rPr>
        <w:t>ункт 4 признать утратившим силу.</w:t>
      </w:r>
    </w:p>
    <w:p w:rsidR="00DC6A43" w:rsidRPr="001B20DA" w:rsidRDefault="00DC6A43" w:rsidP="001B20D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1CAB" w:rsidRPr="00255FE0" w:rsidRDefault="000F5E20" w:rsidP="00314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1CAB" w:rsidRPr="00255F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51CAB" w:rsidRPr="00255FE0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="00651CAB">
        <w:rPr>
          <w:sz w:val="28"/>
          <w:szCs w:val="28"/>
        </w:rPr>
        <w:t>.</w:t>
      </w:r>
    </w:p>
    <w:p w:rsidR="007A1695" w:rsidRDefault="007A1695" w:rsidP="00EE18AA">
      <w:pPr>
        <w:rPr>
          <w:sz w:val="28"/>
          <w:szCs w:val="28"/>
        </w:rPr>
      </w:pPr>
    </w:p>
    <w:p w:rsidR="007A1695" w:rsidRDefault="007A1695" w:rsidP="00EE18AA">
      <w:pPr>
        <w:rPr>
          <w:sz w:val="28"/>
          <w:szCs w:val="28"/>
        </w:rPr>
      </w:pPr>
    </w:p>
    <w:p w:rsidR="001331E5" w:rsidRPr="00C34D53" w:rsidRDefault="00EE18AA" w:rsidP="000F5E20">
      <w:pPr>
        <w:rPr>
          <w:sz w:val="28"/>
          <w:szCs w:val="28"/>
        </w:rPr>
      </w:pPr>
      <w:r w:rsidRPr="00B77B08">
        <w:rPr>
          <w:sz w:val="28"/>
          <w:szCs w:val="28"/>
        </w:rPr>
        <w:t xml:space="preserve">Глава города </w:t>
      </w:r>
      <w:r w:rsidR="000F5E20">
        <w:rPr>
          <w:sz w:val="28"/>
          <w:szCs w:val="28"/>
        </w:rPr>
        <w:t>Нижневартовска</w:t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  <w:t xml:space="preserve">   </w:t>
      </w:r>
      <w:r w:rsidR="00255FE0" w:rsidRPr="00B77B08">
        <w:rPr>
          <w:sz w:val="28"/>
          <w:szCs w:val="28"/>
        </w:rPr>
        <w:t xml:space="preserve">М.В. </w:t>
      </w:r>
      <w:proofErr w:type="spellStart"/>
      <w:r w:rsidR="00255FE0" w:rsidRPr="00B77B08">
        <w:rPr>
          <w:sz w:val="28"/>
          <w:szCs w:val="28"/>
        </w:rPr>
        <w:t>Клец</w:t>
      </w:r>
      <w:proofErr w:type="spellEnd"/>
    </w:p>
    <w:sectPr w:rsidR="001331E5" w:rsidRPr="00C34D53" w:rsidSect="000F5E2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0E05"/>
    <w:rsid w:val="00001F9F"/>
    <w:rsid w:val="00005A2E"/>
    <w:rsid w:val="0000619A"/>
    <w:rsid w:val="0000742E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793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5FA7"/>
    <w:rsid w:val="000467FA"/>
    <w:rsid w:val="000674A3"/>
    <w:rsid w:val="0006796F"/>
    <w:rsid w:val="000679D4"/>
    <w:rsid w:val="00067D60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AB1"/>
    <w:rsid w:val="000D6F07"/>
    <w:rsid w:val="000E1AB6"/>
    <w:rsid w:val="000E2893"/>
    <w:rsid w:val="000E2BED"/>
    <w:rsid w:val="000E78E3"/>
    <w:rsid w:val="000F1595"/>
    <w:rsid w:val="000F2876"/>
    <w:rsid w:val="000F3928"/>
    <w:rsid w:val="000F5881"/>
    <w:rsid w:val="000F5E20"/>
    <w:rsid w:val="000F6DBF"/>
    <w:rsid w:val="001024E8"/>
    <w:rsid w:val="00103049"/>
    <w:rsid w:val="00104B13"/>
    <w:rsid w:val="0010677D"/>
    <w:rsid w:val="0010734E"/>
    <w:rsid w:val="001078FB"/>
    <w:rsid w:val="0011067C"/>
    <w:rsid w:val="00110B78"/>
    <w:rsid w:val="00112650"/>
    <w:rsid w:val="0011479F"/>
    <w:rsid w:val="00115ADA"/>
    <w:rsid w:val="00115C5B"/>
    <w:rsid w:val="00117EB5"/>
    <w:rsid w:val="001236A7"/>
    <w:rsid w:val="00123C9B"/>
    <w:rsid w:val="00126535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6CF"/>
    <w:rsid w:val="001537B3"/>
    <w:rsid w:val="00155005"/>
    <w:rsid w:val="001552F8"/>
    <w:rsid w:val="00156B10"/>
    <w:rsid w:val="001606AF"/>
    <w:rsid w:val="00164F11"/>
    <w:rsid w:val="001659DD"/>
    <w:rsid w:val="001665C8"/>
    <w:rsid w:val="0016736C"/>
    <w:rsid w:val="00167B50"/>
    <w:rsid w:val="00175B1F"/>
    <w:rsid w:val="00176836"/>
    <w:rsid w:val="001768A0"/>
    <w:rsid w:val="001775C2"/>
    <w:rsid w:val="00177B89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B18"/>
    <w:rsid w:val="001A4E29"/>
    <w:rsid w:val="001A6CD8"/>
    <w:rsid w:val="001B0448"/>
    <w:rsid w:val="001B168E"/>
    <w:rsid w:val="001B20DA"/>
    <w:rsid w:val="001B584A"/>
    <w:rsid w:val="001B5A2D"/>
    <w:rsid w:val="001B7268"/>
    <w:rsid w:val="001C0C79"/>
    <w:rsid w:val="001C1309"/>
    <w:rsid w:val="001C5E5B"/>
    <w:rsid w:val="001C7A38"/>
    <w:rsid w:val="001D21FB"/>
    <w:rsid w:val="001D2B80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3CE1"/>
    <w:rsid w:val="001F4647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4855"/>
    <w:rsid w:val="002264A7"/>
    <w:rsid w:val="00226E54"/>
    <w:rsid w:val="00230600"/>
    <w:rsid w:val="00232153"/>
    <w:rsid w:val="00232E23"/>
    <w:rsid w:val="00234438"/>
    <w:rsid w:val="00236534"/>
    <w:rsid w:val="00240F05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5D2F"/>
    <w:rsid w:val="002D662E"/>
    <w:rsid w:val="002D779F"/>
    <w:rsid w:val="002E0521"/>
    <w:rsid w:val="002E1EA6"/>
    <w:rsid w:val="002E3C00"/>
    <w:rsid w:val="002E443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557B"/>
    <w:rsid w:val="00325BBF"/>
    <w:rsid w:val="00326D40"/>
    <w:rsid w:val="0032772C"/>
    <w:rsid w:val="0033143A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3876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2A50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B80"/>
    <w:rsid w:val="00481C0A"/>
    <w:rsid w:val="0048230A"/>
    <w:rsid w:val="00483D2B"/>
    <w:rsid w:val="004847FE"/>
    <w:rsid w:val="00484C0F"/>
    <w:rsid w:val="00485D80"/>
    <w:rsid w:val="00486281"/>
    <w:rsid w:val="00490FAF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87B"/>
    <w:rsid w:val="004D1A8F"/>
    <w:rsid w:val="004D2CA6"/>
    <w:rsid w:val="004D5BBF"/>
    <w:rsid w:val="004D5CEA"/>
    <w:rsid w:val="004D68E5"/>
    <w:rsid w:val="004D6B3B"/>
    <w:rsid w:val="004D6FA2"/>
    <w:rsid w:val="004D721E"/>
    <w:rsid w:val="004E1486"/>
    <w:rsid w:val="004E3469"/>
    <w:rsid w:val="004E3623"/>
    <w:rsid w:val="004E4C3E"/>
    <w:rsid w:val="004E60F5"/>
    <w:rsid w:val="004F1C40"/>
    <w:rsid w:val="004F3AFA"/>
    <w:rsid w:val="004F6001"/>
    <w:rsid w:val="00500975"/>
    <w:rsid w:val="00502015"/>
    <w:rsid w:val="00503533"/>
    <w:rsid w:val="00503D97"/>
    <w:rsid w:val="00504157"/>
    <w:rsid w:val="00504829"/>
    <w:rsid w:val="00516D75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61E3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1697"/>
    <w:rsid w:val="00663770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DB7"/>
    <w:rsid w:val="00690186"/>
    <w:rsid w:val="0069063B"/>
    <w:rsid w:val="00691008"/>
    <w:rsid w:val="006913FE"/>
    <w:rsid w:val="006935BC"/>
    <w:rsid w:val="0069529B"/>
    <w:rsid w:val="006A3D50"/>
    <w:rsid w:val="006A4C63"/>
    <w:rsid w:val="006A5E71"/>
    <w:rsid w:val="006A7C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72F9"/>
    <w:rsid w:val="006F06E0"/>
    <w:rsid w:val="006F433A"/>
    <w:rsid w:val="006F5C2F"/>
    <w:rsid w:val="006F629E"/>
    <w:rsid w:val="006F76C8"/>
    <w:rsid w:val="007002C2"/>
    <w:rsid w:val="00701AC5"/>
    <w:rsid w:val="0070273B"/>
    <w:rsid w:val="00703FB3"/>
    <w:rsid w:val="00704529"/>
    <w:rsid w:val="00704E55"/>
    <w:rsid w:val="00706B78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401F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8091C"/>
    <w:rsid w:val="00781B54"/>
    <w:rsid w:val="00783A50"/>
    <w:rsid w:val="0078500F"/>
    <w:rsid w:val="00785158"/>
    <w:rsid w:val="0078614D"/>
    <w:rsid w:val="00786C2B"/>
    <w:rsid w:val="00787B69"/>
    <w:rsid w:val="00792850"/>
    <w:rsid w:val="00793C97"/>
    <w:rsid w:val="00796B8D"/>
    <w:rsid w:val="007A1695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7AB1"/>
    <w:rsid w:val="007E1198"/>
    <w:rsid w:val="007E2B73"/>
    <w:rsid w:val="007E5283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3F15"/>
    <w:rsid w:val="008251A7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76F67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21F0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558E"/>
    <w:rsid w:val="009164FF"/>
    <w:rsid w:val="009170D3"/>
    <w:rsid w:val="00920A94"/>
    <w:rsid w:val="00923989"/>
    <w:rsid w:val="0094012F"/>
    <w:rsid w:val="009417C2"/>
    <w:rsid w:val="0094211F"/>
    <w:rsid w:val="00942CDC"/>
    <w:rsid w:val="009472C1"/>
    <w:rsid w:val="00947389"/>
    <w:rsid w:val="00950A1B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E90"/>
    <w:rsid w:val="00980D9E"/>
    <w:rsid w:val="00981FAF"/>
    <w:rsid w:val="009851FE"/>
    <w:rsid w:val="00985573"/>
    <w:rsid w:val="00985CE1"/>
    <w:rsid w:val="00990ADD"/>
    <w:rsid w:val="009924FF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E184C"/>
    <w:rsid w:val="009E341C"/>
    <w:rsid w:val="009E34A7"/>
    <w:rsid w:val="009E4D7B"/>
    <w:rsid w:val="009E5CEA"/>
    <w:rsid w:val="009E70A8"/>
    <w:rsid w:val="009E7C6D"/>
    <w:rsid w:val="009F092A"/>
    <w:rsid w:val="009F35B1"/>
    <w:rsid w:val="009F46B6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3638"/>
    <w:rsid w:val="00A24806"/>
    <w:rsid w:val="00A2645B"/>
    <w:rsid w:val="00A27F62"/>
    <w:rsid w:val="00A364A1"/>
    <w:rsid w:val="00A37D78"/>
    <w:rsid w:val="00A40947"/>
    <w:rsid w:val="00A40D89"/>
    <w:rsid w:val="00A416E2"/>
    <w:rsid w:val="00A41795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68F"/>
    <w:rsid w:val="00A63F3E"/>
    <w:rsid w:val="00A65063"/>
    <w:rsid w:val="00A70A90"/>
    <w:rsid w:val="00A72083"/>
    <w:rsid w:val="00A730A0"/>
    <w:rsid w:val="00A80AFF"/>
    <w:rsid w:val="00A856F1"/>
    <w:rsid w:val="00A85A50"/>
    <w:rsid w:val="00A87E3B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5BDC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0259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77F"/>
    <w:rsid w:val="00BC4A2D"/>
    <w:rsid w:val="00BC6DCE"/>
    <w:rsid w:val="00BC6FC3"/>
    <w:rsid w:val="00BD2AFC"/>
    <w:rsid w:val="00BD4126"/>
    <w:rsid w:val="00BD44EA"/>
    <w:rsid w:val="00BD4E8D"/>
    <w:rsid w:val="00BD53B0"/>
    <w:rsid w:val="00BD5E90"/>
    <w:rsid w:val="00BD5F38"/>
    <w:rsid w:val="00BD7296"/>
    <w:rsid w:val="00BD7562"/>
    <w:rsid w:val="00BD7B8A"/>
    <w:rsid w:val="00BE0A2A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7723"/>
    <w:rsid w:val="00C703CC"/>
    <w:rsid w:val="00C7084C"/>
    <w:rsid w:val="00C70988"/>
    <w:rsid w:val="00C73D0B"/>
    <w:rsid w:val="00C74B6B"/>
    <w:rsid w:val="00C77163"/>
    <w:rsid w:val="00C81320"/>
    <w:rsid w:val="00C818D8"/>
    <w:rsid w:val="00C8320C"/>
    <w:rsid w:val="00C84C6F"/>
    <w:rsid w:val="00C94851"/>
    <w:rsid w:val="00C9795B"/>
    <w:rsid w:val="00CA45BC"/>
    <w:rsid w:val="00CA4D93"/>
    <w:rsid w:val="00CA4EA8"/>
    <w:rsid w:val="00CA6262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AF9"/>
    <w:rsid w:val="00CF2317"/>
    <w:rsid w:val="00CF36BA"/>
    <w:rsid w:val="00CF48A2"/>
    <w:rsid w:val="00CF6F31"/>
    <w:rsid w:val="00D05228"/>
    <w:rsid w:val="00D05CBD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3164"/>
    <w:rsid w:val="00D75B4B"/>
    <w:rsid w:val="00D76525"/>
    <w:rsid w:val="00D81CA7"/>
    <w:rsid w:val="00D81F3F"/>
    <w:rsid w:val="00D821CE"/>
    <w:rsid w:val="00D85CF6"/>
    <w:rsid w:val="00D86FBE"/>
    <w:rsid w:val="00D908B4"/>
    <w:rsid w:val="00D920F7"/>
    <w:rsid w:val="00D930E9"/>
    <w:rsid w:val="00D9512C"/>
    <w:rsid w:val="00DA094E"/>
    <w:rsid w:val="00DA576C"/>
    <w:rsid w:val="00DA5FC8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C6A43"/>
    <w:rsid w:val="00DD4B92"/>
    <w:rsid w:val="00DD4EAE"/>
    <w:rsid w:val="00DD6459"/>
    <w:rsid w:val="00DE3455"/>
    <w:rsid w:val="00DE5320"/>
    <w:rsid w:val="00DF0C43"/>
    <w:rsid w:val="00DF3758"/>
    <w:rsid w:val="00DF6C9C"/>
    <w:rsid w:val="00DF75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C7A"/>
    <w:rsid w:val="00EA1B7B"/>
    <w:rsid w:val="00EA3499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7B9D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07ED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5D5F"/>
    <w:rsid w:val="00F273DF"/>
    <w:rsid w:val="00F278F4"/>
    <w:rsid w:val="00F27E1B"/>
    <w:rsid w:val="00F33B20"/>
    <w:rsid w:val="00F36305"/>
    <w:rsid w:val="00F374D4"/>
    <w:rsid w:val="00F37C74"/>
    <w:rsid w:val="00F412F5"/>
    <w:rsid w:val="00F41724"/>
    <w:rsid w:val="00F435E1"/>
    <w:rsid w:val="00F45D1F"/>
    <w:rsid w:val="00F46337"/>
    <w:rsid w:val="00F46FA2"/>
    <w:rsid w:val="00F500F1"/>
    <w:rsid w:val="00F51C18"/>
    <w:rsid w:val="00F51C1A"/>
    <w:rsid w:val="00F53DAC"/>
    <w:rsid w:val="00F56366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06AD"/>
    <w:rsid w:val="00F8110A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1B2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1B2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85FBF4486AAC03135E4AA3027F0071DC22678D66FD1A9AEA18EF4B0r8oF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B5AD20C02580969D8AFBF00E57DFA078F1AB400C05C7081A0F175BBDA3CCDB4813817AC8565170vBe9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B5AD20C02580969D8AFBF00E57DFA078F1AB400C05C7081A0F175BBDA3CCDB4813817AC8565170vBe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485FBF4486AAC03135E4AA3027F0071DC32078D362D1A9AEA18EF4B08FF320EDC6A03FD27C145Cr2o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9DE32-8B0D-4B53-9644-54B4606F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Сурдейкина  Марианна Игоревна</cp:lastModifiedBy>
  <cp:revision>6</cp:revision>
  <cp:lastPrinted>2015-09-02T10:24:00Z</cp:lastPrinted>
  <dcterms:created xsi:type="dcterms:W3CDTF">2015-03-31T09:14:00Z</dcterms:created>
  <dcterms:modified xsi:type="dcterms:W3CDTF">2015-09-03T05:04:00Z</dcterms:modified>
</cp:coreProperties>
</file>