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Pr="00B804FE">
        <w:rPr>
          <w:sz w:val="24"/>
          <w:szCs w:val="28"/>
        </w:rPr>
        <w:t xml:space="preserve">от </w:t>
      </w:r>
      <w:r w:rsidR="0005225B">
        <w:rPr>
          <w:sz w:val="24"/>
          <w:szCs w:val="28"/>
        </w:rPr>
        <w:t>03.06.2022 №364</w:t>
      </w:r>
      <w:r w:rsidR="00717736" w:rsidRPr="00B804FE">
        <w:rPr>
          <w:sz w:val="24"/>
          <w:szCs w:val="28"/>
        </w:rPr>
        <w:t xml:space="preserve"> </w:t>
      </w:r>
      <w:r w:rsidR="00EA1EED">
        <w:rPr>
          <w:sz w:val="24"/>
          <w:szCs w:val="28"/>
        </w:rPr>
        <w:t>"</w:t>
      </w:r>
      <w:r w:rsidR="0005225B" w:rsidRPr="0005225B">
        <w:rPr>
          <w:sz w:val="24"/>
          <w:szCs w:val="28"/>
        </w:rPr>
        <w:t>Об утверждении административного регламента предоставления муниципальной услуги "Направление уведомления</w:t>
      </w:r>
      <w:r w:rsidR="0005225B">
        <w:rPr>
          <w:sz w:val="24"/>
          <w:szCs w:val="28"/>
        </w:rPr>
        <w:t xml:space="preserve"> </w:t>
      </w:r>
      <w:r w:rsidR="0005225B" w:rsidRPr="0005225B">
        <w:rPr>
          <w:sz w:val="24"/>
          <w:szCs w:val="28"/>
        </w:rPr>
        <w:t xml:space="preserve">о соответствии указанных </w:t>
      </w:r>
      <w:r w:rsidR="0005225B">
        <w:rPr>
          <w:sz w:val="24"/>
          <w:szCs w:val="28"/>
        </w:rPr>
        <w:t xml:space="preserve">               </w:t>
      </w:r>
      <w:r w:rsidR="0005225B" w:rsidRPr="0005225B">
        <w:rPr>
          <w:sz w:val="24"/>
          <w:szCs w:val="28"/>
        </w:rPr>
        <w:t>в уведомлении</w:t>
      </w:r>
      <w:r w:rsidR="0005225B">
        <w:rPr>
          <w:sz w:val="24"/>
          <w:szCs w:val="28"/>
        </w:rPr>
        <w:t xml:space="preserve"> </w:t>
      </w:r>
      <w:r w:rsidR="0005225B" w:rsidRPr="0005225B">
        <w:rPr>
          <w:sz w:val="24"/>
          <w:szCs w:val="28"/>
        </w:rPr>
        <w:t>о планируемом строительстве параметров</w:t>
      </w:r>
      <w:r w:rsidR="0005225B">
        <w:rPr>
          <w:sz w:val="24"/>
          <w:szCs w:val="28"/>
        </w:rPr>
        <w:t xml:space="preserve"> </w:t>
      </w:r>
      <w:r w:rsidR="0005225B" w:rsidRPr="0005225B">
        <w:rPr>
          <w:sz w:val="24"/>
          <w:szCs w:val="28"/>
        </w:rPr>
        <w:t>объекта индивидуального жилищного строительства или садового дома установленным параметрам и допустимости размещения</w:t>
      </w:r>
      <w:r w:rsidR="0005225B">
        <w:rPr>
          <w:sz w:val="24"/>
          <w:szCs w:val="28"/>
        </w:rPr>
        <w:t xml:space="preserve"> </w:t>
      </w:r>
      <w:r w:rsidR="0005225B" w:rsidRPr="0005225B">
        <w:rPr>
          <w:sz w:val="24"/>
          <w:szCs w:val="28"/>
        </w:rPr>
        <w:t xml:space="preserve">объекта индивидуального жилищного строительства или садового дома </w:t>
      </w:r>
      <w:r w:rsidR="0005225B">
        <w:rPr>
          <w:sz w:val="24"/>
          <w:szCs w:val="28"/>
        </w:rPr>
        <w:t xml:space="preserve">   </w:t>
      </w:r>
      <w:r w:rsidR="0005225B" w:rsidRPr="0005225B">
        <w:rPr>
          <w:sz w:val="24"/>
          <w:szCs w:val="28"/>
        </w:rPr>
        <w:t>на земельном участке"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734CF6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постановления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</w:t>
      </w:r>
      <w:r>
        <w:t xml:space="preserve">, </w:t>
      </w:r>
      <w:r w:rsidRPr="009115BA">
        <w:rPr>
          <w:sz w:val="28"/>
        </w:rPr>
        <w:t xml:space="preserve">от 26.03.2016 </w:t>
      </w:r>
      <w:r>
        <w:rPr>
          <w:sz w:val="28"/>
        </w:rPr>
        <w:t>№236</w:t>
      </w:r>
      <w:r w:rsidRPr="009115BA">
        <w:rPr>
          <w:sz w:val="28"/>
        </w:rPr>
        <w:t xml:space="preserve"> "О требованиях к предоставлению в электронной форме государственных и муниципальных услуг"</w:t>
      </w:r>
      <w:r w:rsidRPr="009936FC">
        <w:rPr>
          <w:sz w:val="28"/>
        </w:rPr>
        <w:t>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Default="008210C9" w:rsidP="0005225B">
      <w:pPr>
        <w:pStyle w:val="aa"/>
        <w:numPr>
          <w:ilvl w:val="0"/>
          <w:numId w:val="36"/>
        </w:numPr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05225B" w:rsidRPr="0005225B">
        <w:rPr>
          <w:rFonts w:ascii="Times New Roman CYR" w:hAnsi="Times New Roman CYR"/>
          <w:sz w:val="28"/>
          <w:szCs w:val="28"/>
        </w:rPr>
        <w:t xml:space="preserve">от 03.06.2022 №364 </w:t>
      </w:r>
      <w:r w:rsidR="00EA1EED">
        <w:rPr>
          <w:rFonts w:ascii="Times New Roman CYR" w:hAnsi="Times New Roman CYR"/>
          <w:sz w:val="28"/>
          <w:szCs w:val="28"/>
        </w:rPr>
        <w:t>"</w:t>
      </w:r>
      <w:r w:rsidR="0005225B" w:rsidRPr="0005225B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 "Направление уведомления о соответствии указанных</w:t>
      </w:r>
      <w:r w:rsidR="0005225B">
        <w:rPr>
          <w:rFonts w:ascii="Times New Roman CYR" w:hAnsi="Times New Roman CYR"/>
          <w:sz w:val="28"/>
          <w:szCs w:val="28"/>
        </w:rPr>
        <w:t xml:space="preserve"> </w:t>
      </w:r>
      <w:r w:rsidR="0005225B" w:rsidRPr="0005225B">
        <w:rPr>
          <w:rFonts w:ascii="Times New Roman CYR" w:hAnsi="Times New Roman CYR"/>
          <w:sz w:val="28"/>
          <w:szCs w:val="28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   на земельном участке"</w:t>
      </w:r>
      <w:r w:rsidR="00037613" w:rsidRPr="00037613">
        <w:rPr>
          <w:rFonts w:ascii="Times New Roman CYR" w:hAnsi="Times New Roman CYR"/>
          <w:sz w:val="28"/>
          <w:szCs w:val="28"/>
        </w:rPr>
        <w:t>:</w:t>
      </w:r>
    </w:p>
    <w:p w:rsidR="003D1974" w:rsidRPr="003D1974" w:rsidRDefault="003D1974" w:rsidP="00172192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пун</w:t>
      </w:r>
      <w:r w:rsidR="0044603E">
        <w:rPr>
          <w:rFonts w:ascii="Times New Roman CYR" w:hAnsi="Times New Roman CYR"/>
          <w:sz w:val="28"/>
          <w:szCs w:val="28"/>
        </w:rPr>
        <w:t>кте 1.4 абзац седьмой исключить;</w:t>
      </w:r>
      <w:bookmarkStart w:id="0" w:name="_GoBack"/>
      <w:bookmarkEnd w:id="0"/>
    </w:p>
    <w:p w:rsidR="00172192" w:rsidRPr="00172192" w:rsidRDefault="00172192" w:rsidP="00172192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Пункт 3.2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172192" w:rsidRDefault="00172192" w:rsidP="00172192">
      <w:pPr>
        <w:pStyle w:val="aa"/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 xml:space="preserve">- </w:t>
      </w:r>
      <w:r w:rsidRPr="009115BA">
        <w:rPr>
          <w:rFonts w:ascii="Times New Roman CYR" w:hAnsi="Times New Roman CYR"/>
          <w:sz w:val="28"/>
          <w:szCs w:val="28"/>
        </w:rPr>
        <w:t xml:space="preserve">запись на прием в орган (организацию), </w:t>
      </w:r>
      <w:r>
        <w:rPr>
          <w:rFonts w:ascii="Times New Roman CYR" w:hAnsi="Times New Roman CYR"/>
          <w:sz w:val="28"/>
          <w:szCs w:val="28"/>
        </w:rPr>
        <w:t>МФЦ</w:t>
      </w:r>
      <w:r w:rsidRPr="009115BA">
        <w:rPr>
          <w:rFonts w:ascii="Times New Roman CYR" w:hAnsi="Times New Roman CYR"/>
          <w:sz w:val="28"/>
          <w:szCs w:val="28"/>
        </w:rPr>
        <w:t xml:space="preserve"> для подачи </w:t>
      </w:r>
      <w:r w:rsidRPr="009D6E1E">
        <w:rPr>
          <w:rFonts w:ascii="Times New Roman CYR" w:hAnsi="Times New Roman CYR"/>
          <w:sz w:val="28"/>
          <w:szCs w:val="28"/>
        </w:rPr>
        <w:t xml:space="preserve">уведомления </w:t>
      </w:r>
      <w:r>
        <w:rPr>
          <w:rFonts w:ascii="Times New Roman CYR" w:hAnsi="Times New Roman CYR"/>
          <w:sz w:val="28"/>
          <w:szCs w:val="28"/>
        </w:rPr>
        <w:t>о планируемом строительстве, уведомления об изменении параметров</w:t>
      </w:r>
      <w:r w:rsidRPr="009115BA">
        <w:rPr>
          <w:rFonts w:ascii="Times New Roman CYR" w:hAnsi="Times New Roman CYR"/>
          <w:sz w:val="28"/>
          <w:szCs w:val="28"/>
        </w:rPr>
        <w:t>, а также в случаях, предусмотренных административным регламентом предоставления услуги, возможность подачи такого запроса с одновреме</w:t>
      </w:r>
      <w:r>
        <w:rPr>
          <w:rFonts w:ascii="Times New Roman CYR" w:hAnsi="Times New Roman CYR"/>
          <w:sz w:val="28"/>
          <w:szCs w:val="28"/>
        </w:rPr>
        <w:t>нной записью на указанный прием</w:t>
      </w:r>
      <w:r w:rsidR="00732717">
        <w:rPr>
          <w:rFonts w:ascii="Times New Roman CYR" w:hAnsi="Times New Roman CYR"/>
          <w:sz w:val="28"/>
          <w:szCs w:val="28"/>
        </w:rPr>
        <w:t>."</w:t>
      </w:r>
      <w:r>
        <w:rPr>
          <w:rFonts w:ascii="Times New Roman CYR" w:hAnsi="Times New Roman CYR"/>
          <w:sz w:val="28"/>
          <w:szCs w:val="28"/>
        </w:rPr>
        <w:t>;</w:t>
      </w:r>
    </w:p>
    <w:p w:rsidR="00732717" w:rsidRDefault="00732717" w:rsidP="00732717">
      <w:pPr>
        <w:pStyle w:val="aa"/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D197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E4564F">
        <w:rPr>
          <w:sz w:val="28"/>
          <w:szCs w:val="28"/>
        </w:rPr>
        <w:t>Пункт 3.</w:t>
      </w:r>
      <w:r>
        <w:rPr>
          <w:sz w:val="28"/>
          <w:szCs w:val="28"/>
        </w:rPr>
        <w:t>3</w:t>
      </w:r>
      <w:r w:rsidRPr="00E4564F">
        <w:rPr>
          <w:sz w:val="28"/>
          <w:szCs w:val="28"/>
        </w:rPr>
        <w:t xml:space="preserve"> раздела </w:t>
      </w:r>
      <w:r w:rsidRPr="00E4564F">
        <w:rPr>
          <w:sz w:val="28"/>
          <w:szCs w:val="28"/>
          <w:lang w:val="en-US"/>
        </w:rPr>
        <w:t>III</w:t>
      </w:r>
      <w:r w:rsidRPr="00E4564F">
        <w:rPr>
          <w:sz w:val="28"/>
          <w:szCs w:val="28"/>
        </w:rPr>
        <w:t xml:space="preserve"> изложить в следующей редакции: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9E113B"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 w:rsidRPr="009E113B">
        <w:rPr>
          <w:color w:val="000000"/>
          <w:sz w:val="28"/>
          <w:szCs w:val="28"/>
        </w:rPr>
        <w:t>.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113B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заполнения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Едином</w:t>
      </w:r>
      <w:r>
        <w:rPr>
          <w:color w:val="000000"/>
          <w:sz w:val="28"/>
          <w:szCs w:val="28"/>
        </w:rPr>
        <w:t xml:space="preserve"> портале</w:t>
      </w:r>
      <w:r w:rsidR="008F2F02"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необходимости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дополнительной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подачи</w:t>
      </w:r>
      <w:r>
        <w:rPr>
          <w:color w:val="000000"/>
          <w:sz w:val="28"/>
          <w:szCs w:val="28"/>
        </w:rPr>
        <w:t xml:space="preserve"> указанных уведомлений</w:t>
      </w:r>
      <w:r w:rsidR="008F2F02"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какой-либо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форме.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113B">
        <w:rPr>
          <w:color w:val="000000"/>
          <w:sz w:val="28"/>
          <w:szCs w:val="28"/>
        </w:rPr>
        <w:t>Форматно-логическая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проверка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сформированного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                            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lastRenderedPageBreak/>
        <w:t>осуществляется</w:t>
      </w:r>
      <w:r>
        <w:rPr>
          <w:color w:val="000000"/>
          <w:sz w:val="28"/>
          <w:szCs w:val="28"/>
        </w:rPr>
        <w:t xml:space="preserve"> автоматически </w:t>
      </w:r>
      <w:r w:rsidRPr="009E113B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заполнения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каждого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полей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 w:rsidRPr="009E11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выявлении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некорректно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заполненного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поля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уведомляется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характере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выявленной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ошибки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устранения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информационного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сообщения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непосредственно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 w:rsidRPr="009E113B">
        <w:rPr>
          <w:color w:val="000000"/>
          <w:sz w:val="28"/>
          <w:szCs w:val="28"/>
        </w:rPr>
        <w:t>.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113B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формировании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обеспечивается:</w:t>
      </w:r>
    </w:p>
    <w:p w:rsidR="00732717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копирования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сохранения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 w:rsidRPr="009E113B">
        <w:rPr>
          <w:color w:val="000000"/>
          <w:sz w:val="28"/>
          <w:szCs w:val="28"/>
        </w:rPr>
        <w:t>;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A5F58">
        <w:rPr>
          <w:color w:val="000000"/>
          <w:sz w:val="28"/>
          <w:szCs w:val="28"/>
        </w:rPr>
        <w:t xml:space="preserve">возможность заполнения несколькими заявителями одной электронной формы </w:t>
      </w:r>
      <w:r w:rsidRPr="009D6E1E">
        <w:rPr>
          <w:rFonts w:ascii="Times New Roman CYR" w:hAnsi="Times New Roman CYR"/>
          <w:sz w:val="28"/>
          <w:szCs w:val="28"/>
        </w:rPr>
        <w:t xml:space="preserve">уведомления </w:t>
      </w:r>
      <w:r>
        <w:rPr>
          <w:rFonts w:ascii="Times New Roman CYR" w:hAnsi="Times New Roman CYR"/>
          <w:sz w:val="28"/>
          <w:szCs w:val="28"/>
        </w:rPr>
        <w:t>о планируемом строительстве, уведомления об изменении параметров</w:t>
      </w:r>
      <w:r w:rsidRPr="002A5F58">
        <w:rPr>
          <w:color w:val="000000"/>
          <w:sz w:val="28"/>
          <w:szCs w:val="28"/>
        </w:rPr>
        <w:t xml:space="preserve"> при обращении за услугами, предполагающими направление совместного запроса несколькими заявителями;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печати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бумажном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носителе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копии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 w:rsidRPr="009E113B">
        <w:rPr>
          <w:color w:val="000000"/>
          <w:sz w:val="28"/>
          <w:szCs w:val="28"/>
        </w:rPr>
        <w:t>;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сохранение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ранее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введенных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электронную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форму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 w:rsidR="008F2F02"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значений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любой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момент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желанию</w:t>
      </w:r>
      <w:r>
        <w:rPr>
          <w:color w:val="000000"/>
          <w:sz w:val="28"/>
          <w:szCs w:val="28"/>
        </w:rPr>
        <w:t xml:space="preserve"> заявителя</w:t>
      </w:r>
      <w:r w:rsidRPr="009E11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возникновении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ошибок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ввода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возврате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повторного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ввода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значений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электронную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форму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 w:rsidRPr="009E113B">
        <w:rPr>
          <w:color w:val="000000"/>
          <w:sz w:val="28"/>
          <w:szCs w:val="28"/>
        </w:rPr>
        <w:t>;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заполнение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полей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начала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ввода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сведений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использованием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размещенных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ЕСИА,</w:t>
      </w:r>
      <w:r>
        <w:rPr>
          <w:color w:val="000000"/>
          <w:sz w:val="28"/>
          <w:szCs w:val="28"/>
        </w:rPr>
        <w:t xml:space="preserve">                       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опубликованных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Едином</w:t>
      </w:r>
      <w:r>
        <w:rPr>
          <w:color w:val="000000"/>
          <w:sz w:val="28"/>
          <w:szCs w:val="28"/>
        </w:rPr>
        <w:t xml:space="preserve"> портал</w:t>
      </w:r>
      <w:r w:rsidR="008F2F02">
        <w:rPr>
          <w:color w:val="000000"/>
          <w:sz w:val="28"/>
          <w:szCs w:val="28"/>
        </w:rPr>
        <w:t>е</w:t>
      </w:r>
      <w:r w:rsidRPr="009E11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части,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касающейся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отсутствующих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ЕСИА;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вернуться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любой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этапов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заполнения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потери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ранее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введенной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информации;</w:t>
      </w:r>
    </w:p>
    <w:p w:rsidR="00732717" w:rsidRPr="009E113B" w:rsidRDefault="00732717" w:rsidP="0073271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доступа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Едином</w:t>
      </w:r>
      <w:r>
        <w:rPr>
          <w:color w:val="000000"/>
          <w:sz w:val="28"/>
          <w:szCs w:val="28"/>
        </w:rPr>
        <w:t xml:space="preserve"> </w:t>
      </w:r>
      <w:r w:rsidR="008F2F02">
        <w:rPr>
          <w:color w:val="000000"/>
          <w:sz w:val="28"/>
        </w:rPr>
        <w:t xml:space="preserve">портале </w:t>
      </w:r>
      <w:r w:rsidRPr="009E113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ранее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поданным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менее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года,</w:t>
      </w:r>
      <w:r w:rsidR="008F2F02"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частично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сформированным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уведомлениям</w:t>
      </w:r>
      <w:r>
        <w:rPr>
          <w:color w:val="000000"/>
          <w:sz w:val="28"/>
          <w:szCs w:val="28"/>
        </w:rPr>
        <w:t xml:space="preserve"> -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менее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месяцев.</w:t>
      </w:r>
    </w:p>
    <w:p w:rsidR="00732717" w:rsidRPr="00ED4E84" w:rsidRDefault="00732717" w:rsidP="00732717">
      <w:pPr>
        <w:pStyle w:val="aa"/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Сформированные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подписанные </w:t>
      </w:r>
      <w:r w:rsidRPr="009E113B">
        <w:rPr>
          <w:bCs/>
          <w:color w:val="000000"/>
          <w:sz w:val="28"/>
          <w:szCs w:val="28"/>
        </w:rPr>
        <w:t>уведомлени</w:t>
      </w:r>
      <w:r>
        <w:rPr>
          <w:bCs/>
          <w:color w:val="000000"/>
          <w:sz w:val="28"/>
          <w:szCs w:val="28"/>
        </w:rPr>
        <w:t xml:space="preserve">я </w:t>
      </w:r>
      <w:r w:rsidRPr="009E113B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планируемом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строительстве,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</w:t>
      </w:r>
      <w:r>
        <w:rPr>
          <w:bCs/>
          <w:color w:val="000000"/>
          <w:sz w:val="28"/>
          <w:szCs w:val="28"/>
        </w:rPr>
        <w:t xml:space="preserve">я </w:t>
      </w:r>
      <w:r w:rsidRPr="009E113B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изменении</w:t>
      </w:r>
      <w:r>
        <w:rPr>
          <w:bCs/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параметров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иные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муниципальной услуги</w:t>
      </w:r>
      <w:r w:rsidRPr="009E11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направляются</w:t>
      </w:r>
      <w:r>
        <w:rPr>
          <w:color w:val="000000"/>
          <w:sz w:val="28"/>
          <w:szCs w:val="28"/>
        </w:rPr>
        <w:t xml:space="preserve">                         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Управление </w:t>
      </w:r>
      <w:r w:rsidRPr="009E113B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Единого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</w:rPr>
        <w:t>портала</w:t>
      </w:r>
      <w:r w:rsidRPr="009E11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";</w:t>
      </w:r>
    </w:p>
    <w:p w:rsidR="00037613" w:rsidRPr="003D1974" w:rsidRDefault="003D1974" w:rsidP="003D1974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72192" w:rsidRPr="003D1974">
        <w:rPr>
          <w:sz w:val="28"/>
          <w:szCs w:val="28"/>
        </w:rPr>
        <w:t>П</w:t>
      </w:r>
      <w:r w:rsidR="00037613" w:rsidRPr="003D1974">
        <w:rPr>
          <w:sz w:val="28"/>
          <w:szCs w:val="28"/>
        </w:rPr>
        <w:t>ункт 3.</w:t>
      </w:r>
      <w:r w:rsidR="0005225B" w:rsidRPr="003D1974">
        <w:rPr>
          <w:sz w:val="28"/>
          <w:szCs w:val="28"/>
        </w:rPr>
        <w:t>6</w:t>
      </w:r>
      <w:r w:rsidR="00037613" w:rsidRPr="003D1974">
        <w:rPr>
          <w:sz w:val="28"/>
          <w:szCs w:val="28"/>
        </w:rPr>
        <w:t xml:space="preserve"> раздела </w:t>
      </w:r>
      <w:r w:rsidR="00037613" w:rsidRPr="003D1974">
        <w:rPr>
          <w:sz w:val="28"/>
          <w:szCs w:val="28"/>
          <w:lang w:val="en-US"/>
        </w:rPr>
        <w:t>III</w:t>
      </w:r>
      <w:r w:rsidR="00172192" w:rsidRPr="003D1974">
        <w:rPr>
          <w:sz w:val="28"/>
          <w:szCs w:val="28"/>
        </w:rPr>
        <w:t xml:space="preserve"> дополнить </w:t>
      </w:r>
      <w:r w:rsidR="00ED4E84" w:rsidRPr="003D1974">
        <w:rPr>
          <w:sz w:val="28"/>
          <w:szCs w:val="28"/>
        </w:rPr>
        <w:t>абзац</w:t>
      </w:r>
      <w:r w:rsidR="00172192" w:rsidRPr="003D1974">
        <w:rPr>
          <w:sz w:val="28"/>
          <w:szCs w:val="28"/>
        </w:rPr>
        <w:t>ем</w:t>
      </w:r>
      <w:r w:rsidR="00ED4E84" w:rsidRPr="003D1974">
        <w:rPr>
          <w:sz w:val="28"/>
          <w:szCs w:val="28"/>
        </w:rPr>
        <w:t xml:space="preserve"> следующего содержания:</w:t>
      </w:r>
    </w:p>
    <w:p w:rsidR="00ED4E84" w:rsidRDefault="00ED4E84" w:rsidP="00ED4E8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 xml:space="preserve">получения с использованием единого портала электронного документа </w:t>
      </w:r>
      <w:r w:rsidR="00D46A67"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в машиночитаемом формате, подписанного усиленной квалифицированной электронной подписью со стороны органа (организации)</w:t>
      </w:r>
      <w:r w:rsidR="00734CF6">
        <w:rPr>
          <w:sz w:val="28"/>
          <w:szCs w:val="28"/>
        </w:rPr>
        <w:t>";</w:t>
      </w:r>
    </w:p>
    <w:p w:rsidR="00734CF6" w:rsidRPr="00734CF6" w:rsidRDefault="00734CF6" w:rsidP="00734CF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34CF6">
        <w:rPr>
          <w:sz w:val="28"/>
          <w:szCs w:val="28"/>
        </w:rPr>
        <w:t>1.</w:t>
      </w:r>
      <w:r w:rsidR="003D1974">
        <w:rPr>
          <w:sz w:val="28"/>
          <w:szCs w:val="28"/>
        </w:rPr>
        <w:t>5</w:t>
      </w:r>
      <w:r w:rsidRPr="00734CF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734CF6">
        <w:rPr>
          <w:sz w:val="28"/>
          <w:szCs w:val="28"/>
        </w:rPr>
        <w:t xml:space="preserve">ункт 3.7 раздела </w:t>
      </w:r>
      <w:r w:rsidRPr="00734CF6">
        <w:rPr>
          <w:sz w:val="28"/>
          <w:szCs w:val="28"/>
          <w:lang w:val="en-US"/>
        </w:rPr>
        <w:t>III</w:t>
      </w:r>
      <w:r w:rsidRPr="00734CF6">
        <w:rPr>
          <w:sz w:val="28"/>
          <w:szCs w:val="28"/>
        </w:rPr>
        <w:t xml:space="preserve"> дополнить абзацем следующего содержания:</w:t>
      </w:r>
    </w:p>
    <w:p w:rsidR="00734CF6" w:rsidRDefault="00734CF6" w:rsidP="00734CF6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2A5F58">
        <w:rPr>
          <w:sz w:val="28"/>
          <w:szCs w:val="28"/>
        </w:rPr>
        <w:lastRenderedPageBreak/>
        <w:t>"- уведомление о записи на прием в орган (организацию) или многофункциональный центр, содержащее сведения о</w:t>
      </w:r>
      <w:r w:rsidR="003C3DEF">
        <w:rPr>
          <w:sz w:val="28"/>
          <w:szCs w:val="28"/>
        </w:rPr>
        <w:t xml:space="preserve"> дате, времени и месте приема.";</w:t>
      </w:r>
    </w:p>
    <w:p w:rsidR="003D1974" w:rsidRDefault="003D1974" w:rsidP="00734CF6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C3057">
        <w:rPr>
          <w:sz w:val="28"/>
          <w:szCs w:val="28"/>
        </w:rPr>
        <w:t>По всему тексту приложен</w:t>
      </w:r>
      <w:r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региональный</w:t>
      </w:r>
      <w:r w:rsidRPr="00CC305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</w:t>
      </w:r>
      <w:r w:rsidRPr="00CC305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 или региональный порталы"</w:t>
      </w:r>
      <w:r w:rsidRPr="00CC3057">
        <w:rPr>
          <w:sz w:val="28"/>
          <w:szCs w:val="28"/>
        </w:rPr>
        <w:t xml:space="preserve"> в соответствующем падеже заменить словами "Единый портал"</w:t>
      </w:r>
      <w:r w:rsidR="003C3DEF">
        <w:rPr>
          <w:sz w:val="28"/>
          <w:szCs w:val="28"/>
        </w:rPr>
        <w:t xml:space="preserve"> в соответствующем падеже;</w:t>
      </w:r>
    </w:p>
    <w:p w:rsidR="003D1974" w:rsidRPr="00037613" w:rsidRDefault="003D1974" w:rsidP="00734CF6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1.7. В приложениях 2, 4 исключить слова "</w:t>
      </w:r>
      <w:r w:rsidRPr="00CE6528">
        <w:rPr>
          <w:sz w:val="28"/>
          <w:szCs w:val="28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</w:t>
      </w:r>
      <w:r>
        <w:rPr>
          <w:sz w:val="28"/>
          <w:szCs w:val="28"/>
        </w:rPr>
        <w:t>".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603E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C6FC5"/>
    <w:multiLevelType w:val="multilevel"/>
    <w:tmpl w:val="45BE12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4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5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A8015C"/>
    <w:multiLevelType w:val="multilevel"/>
    <w:tmpl w:val="83E6AE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5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6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21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3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6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64962D26"/>
    <w:multiLevelType w:val="multilevel"/>
    <w:tmpl w:val="A64E8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4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5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3"/>
  </w:num>
  <w:num w:numId="10">
    <w:abstractNumId w:val="16"/>
  </w:num>
  <w:num w:numId="11">
    <w:abstractNumId w:val="7"/>
  </w:num>
  <w:num w:numId="12">
    <w:abstractNumId w:val="14"/>
  </w:num>
  <w:num w:numId="13">
    <w:abstractNumId w:val="29"/>
  </w:num>
  <w:num w:numId="14">
    <w:abstractNumId w:val="31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5"/>
  </w:num>
  <w:num w:numId="19">
    <w:abstractNumId w:val="9"/>
  </w:num>
  <w:num w:numId="20">
    <w:abstractNumId w:val="18"/>
  </w:num>
  <w:num w:numId="21">
    <w:abstractNumId w:val="33"/>
  </w:num>
  <w:num w:numId="22">
    <w:abstractNumId w:val="4"/>
  </w:num>
  <w:num w:numId="23">
    <w:abstractNumId w:val="32"/>
  </w:num>
  <w:num w:numId="24">
    <w:abstractNumId w:val="35"/>
  </w:num>
  <w:num w:numId="25">
    <w:abstractNumId w:val="10"/>
  </w:num>
  <w:num w:numId="26">
    <w:abstractNumId w:val="24"/>
  </w:num>
  <w:num w:numId="27">
    <w:abstractNumId w:val="22"/>
  </w:num>
  <w:num w:numId="28">
    <w:abstractNumId w:val="19"/>
  </w:num>
  <w:num w:numId="29">
    <w:abstractNumId w:val="3"/>
  </w:num>
  <w:num w:numId="30">
    <w:abstractNumId w:val="15"/>
  </w:num>
  <w:num w:numId="31">
    <w:abstractNumId w:val="12"/>
  </w:num>
  <w:num w:numId="32">
    <w:abstractNumId w:val="8"/>
  </w:num>
  <w:num w:numId="33">
    <w:abstractNumId w:val="27"/>
  </w:num>
  <w:num w:numId="34">
    <w:abstractNumId w:val="34"/>
  </w:num>
  <w:num w:numId="35">
    <w:abstractNumId w:val="11"/>
  </w:num>
  <w:num w:numId="36">
    <w:abstractNumId w:val="20"/>
  </w:num>
  <w:num w:numId="37">
    <w:abstractNumId w:val="1"/>
  </w:num>
  <w:num w:numId="38">
    <w:abstractNumId w:val="2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25B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2192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C3DEF"/>
    <w:rsid w:val="003D1974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03E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2717"/>
    <w:rsid w:val="00733F4A"/>
    <w:rsid w:val="00734CF6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2F02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52A77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1EED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0872E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73271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717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732717"/>
    <w:rPr>
      <w:b/>
      <w:bCs/>
      <w:sz w:val="24"/>
      <w:szCs w:val="24"/>
      <w:lang w:val="x-none" w:eastAsia="x-none"/>
    </w:rPr>
  </w:style>
  <w:style w:type="character" w:customStyle="1" w:styleId="af5">
    <w:name w:val="Тема примечания Знак"/>
    <w:basedOn w:val="af3"/>
    <w:link w:val="af4"/>
    <w:uiPriority w:val="99"/>
    <w:rsid w:val="00732717"/>
    <w:rPr>
      <w:rFonts w:ascii="Times New Roman" w:hAnsi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BA20-66EF-4134-BD56-5185878C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16</cp:revision>
  <cp:lastPrinted>2021-06-23T07:05:00Z</cp:lastPrinted>
  <dcterms:created xsi:type="dcterms:W3CDTF">2021-10-07T12:59:00Z</dcterms:created>
  <dcterms:modified xsi:type="dcterms:W3CDTF">2022-11-01T12:38:00Z</dcterms:modified>
</cp:coreProperties>
</file>