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2EA" w:rsidRDefault="00A262EA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6"/>
        <w:tblW w:w="1047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8775"/>
      </w:tblGrid>
      <w:tr w:rsidR="00A262EA" w:rsidTr="00B41B87">
        <w:tc>
          <w:tcPr>
            <w:tcW w:w="10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bookmarkStart w:id="0" w:name="_heading=h.urmme3zahlzt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План мероприятий декабрь 2025</w:t>
            </w:r>
          </w:p>
          <w:p w:rsidR="00A262EA" w:rsidRDefault="00A262EA">
            <w:pPr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RPr="00B41B87" w:rsidTr="00B41B87">
        <w:trPr>
          <w:trHeight w:val="215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Александр Буч</w:t>
            </w:r>
            <w:bookmarkStart w:id="1" w:name="_GoBack"/>
            <w:bookmarkEnd w:id="1"/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 пищевой продукции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Pr="00B41B87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hyperlink r:id="rId5"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.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рф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/lectures/</w:t>
              </w:r>
              <w:proofErr w:type="spellStart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vebinary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/?ELEMENT_ID=480657</w:t>
              </w:r>
            </w:hyperlink>
          </w:p>
        </w:tc>
      </w:tr>
      <w:tr w:rsidR="00A262EA" w:rsidTr="00B41B87">
        <w:trPr>
          <w:trHeight w:val="215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Разрешительный режим на кассах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Челышева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 ТГ Корма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Визгин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проектов, ОГК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https://честныйзнак.рф/lectures/vebinary/?ELEMENT_ID=479711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и учёт отопительных приборов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Спикеры: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br/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Боряев</w:t>
            </w:r>
            <w:proofErr w:type="spellEnd"/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Архитектор индустриальных решений, ЦРПТ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hyperlink r:id="rId7"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/?ELEMENT_ID=480636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товарных остатков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Светлана Крафт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Старший бизнес-аналитик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https://честныйзнак.рф/lectures/vebinary/?ELEMENT_ID=479788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rPr>
          <w:trHeight w:val="263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косметики, парфюмерии и бытовой химии: как работать без штрафов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Налимова</w:t>
            </w:r>
            <w:proofErr w:type="spellEnd"/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/?ELEMENT_ID=480243</w:t>
              </w:r>
            </w:hyperlink>
          </w:p>
        </w:tc>
      </w:tr>
      <w:tr w:rsidR="00A262EA" w:rsidRPr="00B41B87" w:rsidTr="00B41B87">
        <w:trPr>
          <w:trHeight w:val="1279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10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ТГ Бакалея. Почему уже сейчас нужно начинать подготовку к агрегации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учету?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Дмитрий Субботин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Руководитель направления «Бакалейная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продукция»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Данила Севостьянов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Pr="00B41B87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hyperlink r:id="rId10"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.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рф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/lectures/</w:t>
              </w:r>
              <w:proofErr w:type="spellStart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vebinary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/?ELEMENT_ID=480644</w:t>
              </w:r>
            </w:hyperlink>
          </w:p>
          <w:p w:rsidR="00A262EA" w:rsidRPr="00B41B87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</w:tr>
      <w:tr w:rsidR="00A262EA" w:rsidTr="00B41B87">
        <w:trPr>
          <w:trHeight w:val="2346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Петр Новиков 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https://честныйзнак.рф/lectures/vebinary/?ELEMENT_ID=477489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RPr="00B41B87" w:rsidTr="00B41B87">
        <w:trPr>
          <w:trHeight w:val="3451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по особенностям импорта и экспорта макарон, круп и меда. Проведение эксперимента по маркировке на таможенных складах.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br/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Александр Буч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 пищевой продукции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Анастасия Иванова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Менеджер проектов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Саяхов</w:t>
            </w:r>
            <w:proofErr w:type="spellEnd"/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Директор Департамента маркировки на таможенных складах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Щичилина</w:t>
            </w:r>
            <w:proofErr w:type="spellEnd"/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маркировки на таможенных складах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Pr="00B41B87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hyperlink r:id="rId12"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.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рф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/lectures/</w:t>
              </w:r>
              <w:proofErr w:type="spellStart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vebinary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/?ELEMENT_ID=480661</w:t>
              </w:r>
            </w:hyperlink>
          </w:p>
        </w:tc>
      </w:tr>
      <w:tr w:rsidR="00A262EA" w:rsidRPr="00B41B87" w:rsidTr="00B41B87">
        <w:trPr>
          <w:trHeight w:val="220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Четверг 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ТГ Строительные материалы. Маркировка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маркетплейсах</w:t>
            </w:r>
            <w:proofErr w:type="spellEnd"/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Ярослав Ершов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Эксперт по электронному документообороту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Pr="00B41B87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hyperlink r:id="rId13"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.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рф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/lectures/</w:t>
              </w:r>
              <w:proofErr w:type="spellStart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vebinary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/?ELEMENT_ID=480613</w:t>
              </w:r>
            </w:hyperlink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Четверг 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: ТГ «Моторные масла»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 Корректировка сведений о кодах в системе маркировки.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Белова Алина 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бизнесс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-аналитик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https://честныйзнак.рф/lectures/vebinary/?ELEMENT_ID=479806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Сладости: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Маркировка.Просто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и Честный Знак. Бизнес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Формирование КИН и КИТУ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Ирина Ларина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Комаров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https://честныйзнак.рф/lectures/vebinary/?ELEMENT_ID=479037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rPr>
          <w:trHeight w:val="258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12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ЭДО для работы с маркированным товаром, ключевые моменты (печатная продукция)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Горелов Игорь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Ершов Ярослав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Эксперт по электронному документообороту, команда Национального Каталога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EMENT_ID=479750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Понедельник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Работа в ЭДО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участников оборота пиротехники и средств пожаротушения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Василенко Вячеслав 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«Пиротехника и средства пожаротушения»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Чихляев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Даниил 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Специалист отдела технического внедрения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https://честныйзнак.рф/lectures/vebinary/?ELEMENT_ID=479812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Понедельник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Расширение эксперимента по маркировке отдельных компонентов транспортных средств и устройств с двигателем внутреннего сгорания.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Яровая Яна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направления автоиндустрии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https://честныйзнак.рф/lectures/vebinary/?ELEMENT_ID=479840</w:t>
              </w:r>
            </w:hyperlink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16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Работа с маркировкой для импортеров. Игры и игрушки для детей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Газин</w:t>
            </w:r>
            <w:proofErr w:type="spellEnd"/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https://честныйзнак.рф/lectures/vebinary/?ELEMENT_ID=479776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RPr="00B41B87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16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и ведение учета кормов для животных: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»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Спикеры: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br/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Челышева</w:t>
            </w:r>
            <w:proofErr w:type="spellEnd"/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Pr="00B41B87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  <w:lang w:val="en-US"/>
              </w:rPr>
            </w:pPr>
            <w:hyperlink r:id="rId20"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.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рф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/lectures/</w:t>
              </w:r>
              <w:proofErr w:type="spellStart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vebinary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/?ELEMENT_ID=480640</w:t>
              </w:r>
            </w:hyperlink>
          </w:p>
          <w:p w:rsidR="00A262EA" w:rsidRPr="00B41B87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</w:tr>
      <w:tr w:rsidR="00A262EA" w:rsidTr="00B41B87">
        <w:trPr>
          <w:trHeight w:val="246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17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Петр Новиков 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tures/vebinary/?ELEMENT_ID=477493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rPr>
          <w:trHeight w:val="226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Поставка ветеринарных препаратов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препаратов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по ФЗ-223 и ФЗ-44 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Шагиахметов</w:t>
            </w:r>
            <w:proofErr w:type="spellEnd"/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«Ветеринарные препараты»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Елизавета Беспалова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https://честныйзнак.рф/lectures/vebinary/?ELEMENT_ID=479800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rPr>
          <w:trHeight w:val="226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Открытый микрофон по вопросам маркировки игр и игрушек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br/>
              <w:t xml:space="preserve">Спикеры: 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Алексей Родин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«Игрушки»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Алена Лифанова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«Игрушки»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/?ELEMENT_ID=480391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rPr>
          <w:trHeight w:val="222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18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Работа с отклонениями в товарной группе «Товары легкой промышленности»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after="20"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3634"/>
                <w:sz w:val="22"/>
                <w:szCs w:val="22"/>
              </w:rPr>
              <w:t>Ольга Никифорова</w:t>
            </w:r>
          </w:p>
          <w:p w:rsidR="00A262EA" w:rsidRDefault="00B41B87">
            <w:pPr>
              <w:spacing w:after="2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https://честныйзнак.рф/lectures/vebinary/?ELEMENT_ID=479716</w:t>
              </w:r>
            </w:hyperlink>
          </w:p>
        </w:tc>
      </w:tr>
      <w:tr w:rsidR="00A262EA" w:rsidTr="00B41B87">
        <w:trPr>
          <w:trHeight w:val="222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маркетплейсами</w:t>
            </w:r>
            <w:proofErr w:type="spellEnd"/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Горелов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Ярослав Ершов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Эксперт по электронному документообороту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/?ELEMENT_ID=479755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RPr="00B41B87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23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и учёт строительных материалов: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»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br/>
              <w:t>Дмитрий Воробьев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товарной группы, ООО «О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ператор-ЦРПТ»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Pr="00B41B87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hyperlink r:id="rId26"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.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рф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/lectures/</w:t>
              </w:r>
              <w:proofErr w:type="spellStart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vebinary</w:t>
              </w:r>
              <w:proofErr w:type="spellEnd"/>
              <w:r w:rsidRPr="00B41B87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  <w:lang w:val="en-US"/>
                </w:rPr>
                <w:t>/?ELEMENT_ID=480632</w:t>
              </w:r>
            </w:hyperlink>
          </w:p>
          <w:p w:rsidR="00A262EA" w:rsidRPr="00B41B87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23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Работа в Национальном Каталоге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Старшинина</w:t>
            </w:r>
            <w:proofErr w:type="spellEnd"/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Лифанова Алёна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https://честныйзнак.рф/lectures/vebinary/?ELEMENT_ID=479780</w:t>
              </w:r>
            </w:hyperlink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24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Петр Новиков 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vebinary/?ELEMENT_ID=477497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24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остатков товаров легкой промышленности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Гостюшев</w:t>
            </w:r>
            <w:proofErr w:type="spellEnd"/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проектов, Управление товаров народного потребления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https://честныйзнак.рф/lectures/vebinary/?ELEMENT_ID=479707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262EA" w:rsidTr="00B41B87">
        <w:trPr>
          <w:trHeight w:val="1234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26 декабря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Особенности работы с МОД для ветеринарных препаратов</w:t>
            </w:r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A262EA" w:rsidRDefault="00B41B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Шагиахметов</w:t>
            </w:r>
            <w:proofErr w:type="spellEnd"/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Руководитель направлен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2"/>
                <w:szCs w:val="22"/>
              </w:rPr>
              <w:t>ия товарной группы «Ветеринарные препараты»</w:t>
            </w:r>
          </w:p>
          <w:p w:rsidR="00A262EA" w:rsidRDefault="00A262EA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</w:p>
          <w:p w:rsidR="00A262EA" w:rsidRDefault="00B41B87">
            <w:pPr>
              <w:spacing w:line="313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https://честныйзнак.рф/lectures/vebinary/?ELEMENT_ID=479796</w:t>
              </w:r>
            </w:hyperlink>
          </w:p>
          <w:p w:rsidR="00A262EA" w:rsidRDefault="00A262E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A262EA" w:rsidRDefault="00A262EA">
      <w:pPr>
        <w:spacing w:line="240" w:lineRule="auto"/>
      </w:pPr>
    </w:p>
    <w:sectPr w:rsidR="00A262EA" w:rsidSect="00B41B87"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323117-65BA-4019-ACEB-B72C4AE0CC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4EB2490-A71E-420B-91CA-367FACDEA2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2EA"/>
    <w:rsid w:val="00A262EA"/>
    <w:rsid w:val="00B4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9BDA3"/>
  <w15:docId w15:val="{50F515DB-65CF-48D2-9C09-88056F70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80ajghhoc2aj1c8b.xn--p1ai/lectures/" TargetMode="External"/><Relationship Id="rId13" Type="http://schemas.openxmlformats.org/officeDocument/2006/relationships/hyperlink" Target="https://xn--80ajghhoc2aj1c8b.xn--p1ai/lectures/vebinary/?ELEMENT_ID=480613" TargetMode="External"/><Relationship Id="rId18" Type="http://schemas.openxmlformats.org/officeDocument/2006/relationships/hyperlink" Target="https://xn--80ajghhoc2aj1c8b.xn--p1ai/lectures/vebinary/?ELEMENT_ID=479840" TargetMode="External"/><Relationship Id="rId26" Type="http://schemas.openxmlformats.org/officeDocument/2006/relationships/hyperlink" Target="https://xn--80ajghhoc2aj1c8b.xn--p1ai/lectures/vebinary/?ELEMENT_ID=48063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s://xn--80ajghhoc2aj1c8b.xn--p1ai/lectures/vebinary/?ELEMENT_ID=480636" TargetMode="External"/><Relationship Id="rId12" Type="http://schemas.openxmlformats.org/officeDocument/2006/relationships/hyperlink" Target="https://xn--80ajghhoc2aj1c8b.xn--p1ai/lectures/vebinary/?ELEMENT_ID=480661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s://xn--80ajghhoc2aj1c8b.xn--p1ai/lectures/vebinary/?ELEMENT_ID=479755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s://xn--80ajghhoc2aj1c8b.xn--p1ai/lectures/vebinary/?ELEMENT_ID=480640" TargetMode="External"/><Relationship Id="rId29" Type="http://schemas.openxmlformats.org/officeDocument/2006/relationships/hyperlink" Target="http://xn--80ajghhoc2aj1c8b.xn--p1ai/lectures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xn--80ajghhoc2aj1c8b.xn--p1ai/lectures/" TargetMode="External"/><Relationship Id="rId11" Type="http://schemas.openxmlformats.org/officeDocument/2006/relationships/hyperlink" Target="http://xn--80ajghhoc2aj1c8b.xn--p1ai/lectures/" TargetMode="External"/><Relationship Id="rId24" Type="http://schemas.openxmlformats.org/officeDocument/2006/relationships/hyperlink" Target="http://xn--80ajghhoc2aj1c8b.xn--p1ai/lectures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0657" TargetMode="Externa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s://xn--80ajghhoc2aj1c8b.xn--p1ai/lectures/vebinary/?ELEMENT_ID=480391" TargetMode="External"/><Relationship Id="rId28" Type="http://schemas.openxmlformats.org/officeDocument/2006/relationships/hyperlink" Target="http://xn--80ajghhoc2aj1c8b.xn--p1ai/lectures/" TargetMode="External"/><Relationship Id="rId10" Type="http://schemas.openxmlformats.org/officeDocument/2006/relationships/hyperlink" Target="https://xn--80ajghhoc2aj1c8b.xn--p1ai/lectures/vebinary/?ELEMENT_ID=480644" TargetMode="External"/><Relationship Id="rId19" Type="http://schemas.openxmlformats.org/officeDocument/2006/relationships/hyperlink" Target="http://xn--80ajghhoc2aj1c8b.xn--p1ai/lecture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0243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1340</Words>
  <Characters>7640</Characters>
  <Application>Microsoft Office Word</Application>
  <DocSecurity>0</DocSecurity>
  <Lines>63</Lines>
  <Paragraphs>17</Paragraphs>
  <ScaleCrop>false</ScaleCrop>
  <Company/>
  <LinksUpToDate>false</LinksUpToDate>
  <CharactersWithSpaces>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Фролов Владимир Сергеевич</cp:lastModifiedBy>
  <cp:revision>2</cp:revision>
  <dcterms:created xsi:type="dcterms:W3CDTF">2025-12-04T07:40:00Z</dcterms:created>
  <dcterms:modified xsi:type="dcterms:W3CDTF">2025-12-04T07:41:00Z</dcterms:modified>
</cp:coreProperties>
</file>