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D1" w:rsidRDefault="004463D1" w:rsidP="00446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80FE7" w:rsidRPr="002350C6" w:rsidRDefault="00880FE7" w:rsidP="00880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0C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80FE7" w:rsidRPr="002350C6" w:rsidRDefault="00880FE7" w:rsidP="00880F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</w:tblGrid>
      <w:tr w:rsidR="00880FE7" w:rsidRPr="002350C6" w:rsidTr="00880FE7">
        <w:trPr>
          <w:trHeight w:val="1866"/>
        </w:trPr>
        <w:tc>
          <w:tcPr>
            <w:tcW w:w="4428" w:type="dxa"/>
            <w:shd w:val="clear" w:color="auto" w:fill="auto"/>
          </w:tcPr>
          <w:p w:rsidR="00880FE7" w:rsidRPr="002350C6" w:rsidRDefault="00880FE7" w:rsidP="00C62617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8"/>
                <w:lang w:eastAsia="ru-RU"/>
              </w:rPr>
            </w:pPr>
            <w:bookmarkStart w:id="0" w:name="_GoBack"/>
            <w:r w:rsidRPr="002350C6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8"/>
                <w:lang w:eastAsia="ru-RU"/>
              </w:rPr>
              <w:t>О внесении изменений в приложение к по</w:t>
            </w:r>
            <w:r w:rsidRPr="002350C6">
              <w:rPr>
                <w:rFonts w:ascii="Times New Roman" w:hAnsi="Times New Roman"/>
                <w:b w:val="0"/>
                <w:color w:val="auto"/>
                <w:sz w:val="24"/>
                <w:szCs w:val="28"/>
                <w:lang w:eastAsia="ru-RU"/>
              </w:rPr>
              <w:t xml:space="preserve">становлению </w:t>
            </w:r>
            <w:r w:rsidRPr="002350C6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8"/>
                <w:lang w:eastAsia="ru-RU"/>
              </w:rPr>
              <w:t xml:space="preserve">администрации города от </w:t>
            </w:r>
            <w:r w:rsidR="00D52FF1" w:rsidRPr="002350C6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8"/>
                <w:lang w:eastAsia="ru-RU"/>
              </w:rPr>
              <w:t>03.11.201</w:t>
            </w:r>
            <w:r w:rsidR="00C62617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8"/>
                <w:lang w:eastAsia="ru-RU"/>
              </w:rPr>
              <w:t>5 №</w:t>
            </w:r>
            <w:r w:rsidRPr="002350C6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8"/>
                <w:lang w:eastAsia="ru-RU"/>
              </w:rPr>
              <w:t>1</w:t>
            </w:r>
            <w:r w:rsidR="00D52FF1" w:rsidRPr="002350C6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8"/>
                <w:lang w:eastAsia="ru-RU"/>
              </w:rPr>
              <w:t>953</w:t>
            </w:r>
            <w:r w:rsidRPr="002350C6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8"/>
                <w:lang w:eastAsia="ru-RU"/>
              </w:rPr>
              <w:t xml:space="preserve"> </w:t>
            </w:r>
            <w:r w:rsidRPr="002350C6">
              <w:rPr>
                <w:rFonts w:ascii="Times New Roman" w:hAnsi="Times New Roman"/>
                <w:b w:val="0"/>
                <w:color w:val="auto"/>
                <w:sz w:val="24"/>
                <w:szCs w:val="28"/>
                <w:lang w:eastAsia="ru-RU"/>
              </w:rPr>
              <w:t>"</w:t>
            </w:r>
            <w:r w:rsidRPr="002350C6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8"/>
                <w:lang w:eastAsia="ru-RU"/>
              </w:rPr>
              <w:t xml:space="preserve">Об утверждении муниципальной программы </w:t>
            </w:r>
            <w:r w:rsidRPr="002350C6">
              <w:rPr>
                <w:rFonts w:ascii="Times New Roman" w:hAnsi="Times New Roman"/>
                <w:b w:val="0"/>
                <w:color w:val="auto"/>
                <w:sz w:val="24"/>
                <w:szCs w:val="28"/>
                <w:lang w:eastAsia="ru-RU"/>
              </w:rPr>
              <w:t>"</w:t>
            </w:r>
            <w:r w:rsidRPr="002350C6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8"/>
                <w:lang w:eastAsia="ru-RU"/>
              </w:rPr>
              <w:t xml:space="preserve">Развитие </w:t>
            </w:r>
            <w:r w:rsidR="00D52FF1" w:rsidRPr="002350C6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8"/>
                <w:lang w:eastAsia="ru-RU"/>
              </w:rPr>
              <w:t xml:space="preserve">малого и среднего предпринимательства </w:t>
            </w:r>
            <w:r w:rsidRPr="002350C6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8"/>
                <w:lang w:eastAsia="ru-RU"/>
              </w:rPr>
              <w:t xml:space="preserve"> на территории города Нижневартовска            на 2016-2020 годы</w:t>
            </w:r>
            <w:r w:rsidRPr="002350C6">
              <w:rPr>
                <w:rFonts w:ascii="Times New Roman" w:hAnsi="Times New Roman"/>
                <w:b w:val="0"/>
                <w:color w:val="auto"/>
                <w:sz w:val="24"/>
                <w:szCs w:val="28"/>
                <w:lang w:eastAsia="ru-RU"/>
              </w:rPr>
              <w:t>"</w:t>
            </w:r>
            <w:r w:rsidR="008E471E">
              <w:rPr>
                <w:rFonts w:ascii="Times New Roman" w:hAnsi="Times New Roman"/>
                <w:b w:val="0"/>
                <w:color w:val="auto"/>
                <w:sz w:val="24"/>
                <w:szCs w:val="28"/>
                <w:lang w:eastAsia="ru-RU"/>
              </w:rPr>
              <w:t xml:space="preserve"> (с изменениями             от 31.05.2016 №773</w:t>
            </w:r>
            <w:r w:rsidR="00981FB2">
              <w:rPr>
                <w:rFonts w:ascii="Times New Roman" w:hAnsi="Times New Roman"/>
                <w:b w:val="0"/>
                <w:color w:val="auto"/>
                <w:sz w:val="24"/>
                <w:szCs w:val="28"/>
                <w:lang w:eastAsia="ru-RU"/>
              </w:rPr>
              <w:t>, от 12.09.2016 №1309</w:t>
            </w:r>
            <w:r w:rsidR="008E471E">
              <w:rPr>
                <w:rFonts w:ascii="Times New Roman" w:hAnsi="Times New Roman"/>
                <w:b w:val="0"/>
                <w:color w:val="auto"/>
                <w:sz w:val="24"/>
                <w:szCs w:val="28"/>
                <w:lang w:eastAsia="ru-RU"/>
              </w:rPr>
              <w:t>)</w:t>
            </w:r>
            <w:r w:rsidRPr="002350C6">
              <w:rPr>
                <w:rFonts w:ascii="Times New Roman" w:hAnsi="Times New Roman"/>
                <w:b w:val="0"/>
                <w:color w:val="auto"/>
                <w:sz w:val="24"/>
                <w:szCs w:val="28"/>
                <w:lang w:eastAsia="ru-RU"/>
              </w:rPr>
              <w:t xml:space="preserve"> </w:t>
            </w:r>
            <w:r w:rsidR="00D52FF1" w:rsidRPr="002350C6">
              <w:rPr>
                <w:rFonts w:ascii="Times New Roman" w:hAnsi="Times New Roman"/>
                <w:b w:val="0"/>
                <w:color w:val="auto"/>
                <w:sz w:val="24"/>
                <w:szCs w:val="28"/>
                <w:lang w:eastAsia="ru-RU"/>
              </w:rPr>
              <w:t xml:space="preserve"> </w:t>
            </w:r>
            <w:bookmarkEnd w:id="0"/>
          </w:p>
        </w:tc>
      </w:tr>
    </w:tbl>
    <w:p w:rsidR="00880FE7" w:rsidRPr="002350C6" w:rsidRDefault="00880FE7" w:rsidP="00880F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E3E" w:rsidRPr="002350C6" w:rsidRDefault="00180E3E" w:rsidP="00180E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A29ED" w:rsidRPr="008E471E" w:rsidRDefault="008E471E" w:rsidP="00FF75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71E">
        <w:rPr>
          <w:rFonts w:ascii="Times New Roman" w:hAnsi="Times New Roman"/>
          <w:color w:val="000000"/>
          <w:sz w:val="28"/>
          <w:szCs w:val="28"/>
        </w:rPr>
        <w:t>С целью приведения в соответствие с постановлением Правительства Ханты-Мансийского автономного округа – Югры от 09.10.2013 №419-п "О го</w:t>
      </w:r>
      <w:r w:rsidRPr="008E471E">
        <w:rPr>
          <w:rFonts w:ascii="Times New Roman" w:hAnsi="Times New Roman"/>
          <w:color w:val="000000"/>
          <w:sz w:val="28"/>
          <w:szCs w:val="28"/>
        </w:rPr>
        <w:t>с</w:t>
      </w:r>
      <w:r w:rsidRPr="008E471E">
        <w:rPr>
          <w:rFonts w:ascii="Times New Roman" w:hAnsi="Times New Roman"/>
          <w:color w:val="000000"/>
          <w:sz w:val="28"/>
          <w:szCs w:val="28"/>
        </w:rPr>
        <w:t>ударственной программе Ханты-Мансийского автономного округа – Югры "Социально-экономическое развитие, инвестиции и инновации Ханты-Мансийского автономного округа – Югры на 201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8E471E">
        <w:rPr>
          <w:rFonts w:ascii="Times New Roman" w:hAnsi="Times New Roman"/>
          <w:color w:val="000000"/>
          <w:sz w:val="28"/>
          <w:szCs w:val="28"/>
        </w:rPr>
        <w:t>-2020 годы"</w:t>
      </w:r>
      <w:r w:rsidR="00180E3E" w:rsidRPr="008E47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29ED" w:rsidRPr="008E471E" w:rsidRDefault="000A29ED" w:rsidP="00FF75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AB4" w:rsidRPr="0039038A" w:rsidRDefault="006700F5" w:rsidP="006700F5">
      <w:pPr>
        <w:pStyle w:val="a3"/>
        <w:widowControl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A29ED" w:rsidRPr="002350C6">
        <w:rPr>
          <w:rFonts w:ascii="Times New Roman" w:hAnsi="Times New Roman" w:cs="Times New Roman"/>
          <w:sz w:val="28"/>
          <w:szCs w:val="28"/>
        </w:rPr>
        <w:t>Внести изменения в приложение к постановлению администрации г</w:t>
      </w:r>
      <w:r w:rsidR="000A29ED" w:rsidRPr="002350C6">
        <w:rPr>
          <w:rFonts w:ascii="Times New Roman" w:hAnsi="Times New Roman" w:cs="Times New Roman"/>
          <w:sz w:val="28"/>
          <w:szCs w:val="28"/>
        </w:rPr>
        <w:t>о</w:t>
      </w:r>
      <w:r w:rsidR="000A29ED" w:rsidRPr="002350C6">
        <w:rPr>
          <w:rFonts w:ascii="Times New Roman" w:hAnsi="Times New Roman" w:cs="Times New Roman"/>
          <w:sz w:val="28"/>
          <w:szCs w:val="28"/>
        </w:rPr>
        <w:t xml:space="preserve">рода от </w:t>
      </w:r>
      <w:r w:rsidR="00807F9D" w:rsidRPr="002350C6">
        <w:rPr>
          <w:rFonts w:ascii="Times New Roman" w:hAnsi="Times New Roman" w:cs="Times New Roman"/>
          <w:bCs/>
          <w:sz w:val="28"/>
          <w:szCs w:val="28"/>
        </w:rPr>
        <w:t>03.11.2015</w:t>
      </w:r>
      <w:r w:rsidR="000A29ED" w:rsidRPr="002350C6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807F9D" w:rsidRPr="002350C6">
        <w:rPr>
          <w:rFonts w:ascii="Times New Roman" w:hAnsi="Times New Roman" w:cs="Times New Roman"/>
          <w:bCs/>
          <w:sz w:val="28"/>
          <w:szCs w:val="28"/>
        </w:rPr>
        <w:t>1953</w:t>
      </w:r>
      <w:r w:rsidR="000A29ED" w:rsidRPr="002350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29ED" w:rsidRPr="002350C6">
        <w:rPr>
          <w:rFonts w:ascii="Times New Roman" w:hAnsi="Times New Roman" w:cs="Times New Roman"/>
          <w:sz w:val="28"/>
          <w:szCs w:val="28"/>
        </w:rPr>
        <w:t>"</w:t>
      </w:r>
      <w:r w:rsidR="00807F9D" w:rsidRPr="002350C6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муниципальной программы </w:t>
      </w:r>
      <w:r w:rsidR="00807F9D" w:rsidRPr="002350C6">
        <w:rPr>
          <w:rFonts w:ascii="Times New Roman" w:hAnsi="Times New Roman"/>
          <w:sz w:val="28"/>
          <w:szCs w:val="28"/>
          <w:lang w:eastAsia="ru-RU"/>
        </w:rPr>
        <w:t>"</w:t>
      </w:r>
      <w:r w:rsidR="00807F9D" w:rsidRPr="002350C6">
        <w:rPr>
          <w:rFonts w:ascii="Times New Roman" w:hAnsi="Times New Roman"/>
          <w:bCs/>
          <w:sz w:val="28"/>
          <w:szCs w:val="28"/>
          <w:lang w:eastAsia="ru-RU"/>
        </w:rPr>
        <w:t>Ра</w:t>
      </w:r>
      <w:r w:rsidR="00807F9D" w:rsidRPr="002350C6">
        <w:rPr>
          <w:rFonts w:ascii="Times New Roman" w:hAnsi="Times New Roman"/>
          <w:bCs/>
          <w:sz w:val="28"/>
          <w:szCs w:val="28"/>
          <w:lang w:eastAsia="ru-RU"/>
        </w:rPr>
        <w:t>з</w:t>
      </w:r>
      <w:r w:rsidR="00807F9D" w:rsidRPr="002350C6">
        <w:rPr>
          <w:rFonts w:ascii="Times New Roman" w:hAnsi="Times New Roman"/>
          <w:bCs/>
          <w:sz w:val="28"/>
          <w:szCs w:val="28"/>
          <w:lang w:eastAsia="ru-RU"/>
        </w:rPr>
        <w:t>витие малого и среднего предпринимательства  на территории города Нижн</w:t>
      </w:r>
      <w:r w:rsidR="00807F9D" w:rsidRPr="002350C6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807F9D" w:rsidRPr="002350C6">
        <w:rPr>
          <w:rFonts w:ascii="Times New Roman" w:hAnsi="Times New Roman"/>
          <w:bCs/>
          <w:sz w:val="28"/>
          <w:szCs w:val="28"/>
          <w:lang w:eastAsia="ru-RU"/>
        </w:rPr>
        <w:t>вартовска на 2016-2020 годы</w:t>
      </w:r>
      <w:r w:rsidR="000A29ED" w:rsidRPr="0039038A">
        <w:rPr>
          <w:rFonts w:ascii="Times New Roman" w:hAnsi="Times New Roman" w:cs="Times New Roman"/>
          <w:sz w:val="28"/>
          <w:szCs w:val="28"/>
        </w:rPr>
        <w:t>"</w:t>
      </w:r>
      <w:r w:rsidR="0039038A" w:rsidRPr="0039038A">
        <w:rPr>
          <w:rFonts w:ascii="Times New Roman" w:hAnsi="Times New Roman" w:cs="Times New Roman"/>
          <w:sz w:val="28"/>
          <w:szCs w:val="28"/>
        </w:rPr>
        <w:t xml:space="preserve"> </w:t>
      </w:r>
      <w:r w:rsidR="0039038A" w:rsidRPr="0039038A">
        <w:rPr>
          <w:rFonts w:ascii="Times New Roman" w:hAnsi="Times New Roman"/>
          <w:sz w:val="28"/>
          <w:szCs w:val="28"/>
          <w:lang w:eastAsia="ru-RU"/>
        </w:rPr>
        <w:t>(с изменениями от 31.05.2016 №773</w:t>
      </w:r>
      <w:r w:rsidR="00981FB2">
        <w:rPr>
          <w:rFonts w:ascii="Times New Roman" w:hAnsi="Times New Roman"/>
          <w:sz w:val="28"/>
          <w:szCs w:val="28"/>
          <w:lang w:eastAsia="ru-RU"/>
        </w:rPr>
        <w:t>, от 12.09.2016 №1309</w:t>
      </w:r>
      <w:r w:rsidR="0039038A" w:rsidRPr="0039038A">
        <w:rPr>
          <w:rFonts w:ascii="Times New Roman" w:hAnsi="Times New Roman"/>
          <w:sz w:val="28"/>
          <w:szCs w:val="28"/>
          <w:lang w:eastAsia="ru-RU"/>
        </w:rPr>
        <w:t>)</w:t>
      </w:r>
      <w:r w:rsidR="00383AB4" w:rsidRPr="0039038A">
        <w:rPr>
          <w:rFonts w:ascii="Times New Roman" w:hAnsi="Times New Roman" w:cs="Times New Roman"/>
          <w:sz w:val="28"/>
          <w:szCs w:val="28"/>
        </w:rPr>
        <w:t>:</w:t>
      </w:r>
    </w:p>
    <w:p w:rsidR="001C511F" w:rsidRDefault="001C511F" w:rsidP="004463D1">
      <w:pPr>
        <w:pStyle w:val="a3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0" w:firstLine="6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муниципальной программы:</w:t>
      </w:r>
    </w:p>
    <w:p w:rsidR="001C511F" w:rsidRDefault="001C511F" w:rsidP="001C51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строку</w:t>
      </w:r>
      <w:r w:rsidR="004463D1" w:rsidRPr="001C511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Задачи муниципальной программы</w:t>
      </w:r>
      <w:r w:rsidR="004463D1" w:rsidRPr="001C51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пунктом «7. Оказание финансовой поддержки инновационным компаниям»;</w:t>
      </w:r>
    </w:p>
    <w:p w:rsidR="004463D1" w:rsidRPr="001C511F" w:rsidRDefault="001C511F" w:rsidP="001C51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строку «Основные мероприятия муниципальной программы» дополнить пун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тами «10.</w:t>
      </w:r>
      <w:r w:rsidR="00775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Грантовая поддержка начинающих инновационных компаний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.», «</w:t>
      </w:r>
      <w:proofErr w:type="gramEnd"/>
      <w:r>
        <w:rPr>
          <w:rFonts w:ascii="Times New Roman" w:hAnsi="Times New Roman" w:cs="Times New Roman"/>
          <w:sz w:val="28"/>
          <w:szCs w:val="28"/>
        </w:rPr>
        <w:t>11. Финансовая поддержка инновационных компаний</w:t>
      </w:r>
      <w:proofErr w:type="gramStart"/>
      <w:r w:rsidR="00F830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8305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860EB" w:rsidRDefault="003860EB" w:rsidP="004463D1">
      <w:pPr>
        <w:pStyle w:val="a3"/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0" w:firstLine="6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="001C511F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63D1" w:rsidRPr="002350C6">
        <w:rPr>
          <w:rFonts w:ascii="Times New Roman" w:hAnsi="Times New Roman" w:cs="Times New Roman"/>
          <w:sz w:val="28"/>
          <w:szCs w:val="28"/>
        </w:rPr>
        <w:t xml:space="preserve"> </w:t>
      </w:r>
      <w:r w:rsidR="001C511F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:</w:t>
      </w:r>
      <w:r w:rsidR="004463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0EB" w:rsidRDefault="003860EB" w:rsidP="003860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511F" w:rsidRPr="003860EB">
        <w:rPr>
          <w:rFonts w:ascii="Times New Roman" w:hAnsi="Times New Roman" w:cs="Times New Roman"/>
          <w:sz w:val="28"/>
          <w:szCs w:val="28"/>
        </w:rPr>
        <w:t>после пункта 6. дополнить пунктом «7. Оказание поддержки инновационным компаниям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3860EB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463D1" w:rsidRDefault="003860EB" w:rsidP="003860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шестнадцатом посте слов «(за исключением легковых» добавить «грузовых», после слов «автотранспортных средств)» добавить «, нового 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рудования»;</w:t>
      </w:r>
    </w:p>
    <w:p w:rsidR="00D1037A" w:rsidRDefault="00D1037A" w:rsidP="00775F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абзацами</w:t>
      </w:r>
      <w:r w:rsidR="003860EB">
        <w:rPr>
          <w:rFonts w:ascii="Times New Roman" w:hAnsi="Times New Roman" w:cs="Times New Roman"/>
          <w:sz w:val="28"/>
          <w:szCs w:val="28"/>
        </w:rPr>
        <w:t>:</w:t>
      </w:r>
    </w:p>
    <w:p w:rsidR="00D1037A" w:rsidRDefault="003860EB" w:rsidP="00775F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60EB">
        <w:rPr>
          <w:rFonts w:ascii="Times New Roman" w:hAnsi="Times New Roman" w:cs="Times New Roman"/>
          <w:sz w:val="28"/>
          <w:szCs w:val="28"/>
        </w:rPr>
        <w:t>«</w:t>
      </w:r>
      <w:r w:rsidRPr="003860E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инновационные компании – субъекты малого и среднего предпринимател</w:t>
      </w:r>
      <w:r w:rsidRPr="003860E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860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ства, в том числе участники инновационных территориальных кластеров, де</w:t>
      </w:r>
      <w:r w:rsidRPr="003860E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860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которых заключается в практическом применении (внедрении) р</w:t>
      </w:r>
      <w:r w:rsidRPr="003860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зультатов интеллектуальной деятельности в муниципальном </w:t>
      </w:r>
      <w:r w:rsidRPr="00775FFC">
        <w:rPr>
          <w:rFonts w:ascii="Times New Roman" w:hAnsi="Times New Roman" w:cs="Times New Roman"/>
          <w:sz w:val="28"/>
          <w:szCs w:val="28"/>
        </w:rPr>
        <w:t>об</w:t>
      </w:r>
      <w:r w:rsidR="00D1037A">
        <w:rPr>
          <w:rFonts w:ascii="Times New Roman" w:hAnsi="Times New Roman" w:cs="Times New Roman"/>
          <w:sz w:val="28"/>
          <w:szCs w:val="28"/>
        </w:rPr>
        <w:t>разовании;</w:t>
      </w:r>
      <w:proofErr w:type="gramEnd"/>
    </w:p>
    <w:p w:rsidR="00FA392E" w:rsidRDefault="00D1037A" w:rsidP="00FA3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392E">
        <w:rPr>
          <w:rFonts w:ascii="Times New Roman" w:hAnsi="Times New Roman" w:cs="Times New Roman"/>
          <w:sz w:val="28"/>
          <w:szCs w:val="28"/>
        </w:rPr>
        <w:t>социальное предпринимательство – социально ориентированная  деятельность субъектов малого предпринимательства, направленная  на достижение общ</w:t>
      </w:r>
      <w:r w:rsidR="00FA392E">
        <w:rPr>
          <w:rFonts w:ascii="Times New Roman" w:hAnsi="Times New Roman" w:cs="Times New Roman"/>
          <w:sz w:val="28"/>
          <w:szCs w:val="28"/>
        </w:rPr>
        <w:t>е</w:t>
      </w:r>
      <w:r w:rsidR="00FA392E">
        <w:rPr>
          <w:rFonts w:ascii="Times New Roman" w:hAnsi="Times New Roman" w:cs="Times New Roman"/>
          <w:sz w:val="28"/>
          <w:szCs w:val="28"/>
        </w:rPr>
        <w:t>ственно полезных целей, улучшение условий жизнедеятельности гражданина и (или) расширение его возможностей самостоятельно обеспечивать свои осно</w:t>
      </w:r>
      <w:r w:rsidR="00FA392E">
        <w:rPr>
          <w:rFonts w:ascii="Times New Roman" w:hAnsi="Times New Roman" w:cs="Times New Roman"/>
          <w:sz w:val="28"/>
          <w:szCs w:val="28"/>
        </w:rPr>
        <w:t>в</w:t>
      </w:r>
      <w:r w:rsidR="00FA392E">
        <w:rPr>
          <w:rFonts w:ascii="Times New Roman" w:hAnsi="Times New Roman" w:cs="Times New Roman"/>
          <w:sz w:val="28"/>
          <w:szCs w:val="28"/>
        </w:rPr>
        <w:lastRenderedPageBreak/>
        <w:t>ные потребности, а также на обеспечение занятости, оказание поддержки инв</w:t>
      </w:r>
      <w:r w:rsidR="00FA392E">
        <w:rPr>
          <w:rFonts w:ascii="Times New Roman" w:hAnsi="Times New Roman" w:cs="Times New Roman"/>
          <w:sz w:val="28"/>
          <w:szCs w:val="28"/>
        </w:rPr>
        <w:t>а</w:t>
      </w:r>
      <w:r w:rsidR="00FA392E">
        <w:rPr>
          <w:rFonts w:ascii="Times New Roman" w:hAnsi="Times New Roman" w:cs="Times New Roman"/>
          <w:sz w:val="28"/>
          <w:szCs w:val="28"/>
        </w:rPr>
        <w:t>лидам, гражданам пожилого возраста и лицам, находящимся в трудной жизне</w:t>
      </w:r>
      <w:r w:rsidR="00FA392E">
        <w:rPr>
          <w:rFonts w:ascii="Times New Roman" w:hAnsi="Times New Roman" w:cs="Times New Roman"/>
          <w:sz w:val="28"/>
          <w:szCs w:val="28"/>
        </w:rPr>
        <w:t>н</w:t>
      </w:r>
      <w:r w:rsidR="00FA392E">
        <w:rPr>
          <w:rFonts w:ascii="Times New Roman" w:hAnsi="Times New Roman" w:cs="Times New Roman"/>
          <w:sz w:val="28"/>
          <w:szCs w:val="28"/>
        </w:rPr>
        <w:t>ной ситуации, в том числе обеспечивающих выполнение одного из следующих условий:</w:t>
      </w:r>
      <w:proofErr w:type="gramEnd"/>
    </w:p>
    <w:p w:rsidR="00FA392E" w:rsidRPr="00FA392E" w:rsidRDefault="00FA392E" w:rsidP="00FA3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392E">
        <w:rPr>
          <w:rFonts w:ascii="Times New Roman" w:hAnsi="Times New Roman" w:cs="Times New Roman"/>
          <w:sz w:val="28"/>
          <w:szCs w:val="28"/>
        </w:rPr>
        <w:t>- обеспечение занятости инвалидов, граждан пожилого возраста, лиц, наход</w:t>
      </w:r>
      <w:r w:rsidRPr="00FA392E">
        <w:rPr>
          <w:rFonts w:ascii="Times New Roman" w:hAnsi="Times New Roman" w:cs="Times New Roman"/>
          <w:sz w:val="28"/>
          <w:szCs w:val="28"/>
        </w:rPr>
        <w:t>я</w:t>
      </w:r>
      <w:r w:rsidRPr="00FA392E">
        <w:rPr>
          <w:rFonts w:ascii="Times New Roman" w:hAnsi="Times New Roman" w:cs="Times New Roman"/>
          <w:sz w:val="28"/>
          <w:szCs w:val="28"/>
        </w:rPr>
        <w:t>щихся в</w:t>
      </w:r>
      <w:r w:rsidRPr="00FA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трудной жизненной ситуации, женщин, имеющих детей в возрасте до 7 лет, сирот, выпускников детских домов (далее - лица, относящиеся к социально незащищенным группам граждан), а также лиц, освобожденных из мест </w:t>
      </w:r>
      <w:r w:rsidRPr="00FA392E">
        <w:rPr>
          <w:rFonts w:ascii="Times New Roman" w:hAnsi="Times New Roman" w:cs="Times New Roman"/>
          <w:sz w:val="28"/>
          <w:szCs w:val="28"/>
        </w:rPr>
        <w:t>лиш</w:t>
      </w:r>
      <w:r w:rsidRPr="00FA392E">
        <w:rPr>
          <w:rFonts w:ascii="Times New Roman" w:hAnsi="Times New Roman" w:cs="Times New Roman"/>
          <w:sz w:val="28"/>
          <w:szCs w:val="28"/>
        </w:rPr>
        <w:t>е</w:t>
      </w:r>
      <w:r w:rsidRPr="00FA392E">
        <w:rPr>
          <w:rFonts w:ascii="Times New Roman" w:hAnsi="Times New Roman" w:cs="Times New Roman"/>
          <w:sz w:val="28"/>
          <w:szCs w:val="28"/>
        </w:rPr>
        <w:t>ния</w:t>
      </w:r>
      <w:r w:rsidRPr="00FA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в течение 2 лет, предшествующих дате проведения конкурсного отбора, при условии, что среднесписочная численность указанных категорий граждан среди их работников</w:t>
      </w:r>
      <w:proofErr w:type="gramEnd"/>
      <w:r w:rsidRPr="00FA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менее 50%, а доля  в </w:t>
      </w:r>
      <w:proofErr w:type="gramStart"/>
      <w:r w:rsidRPr="00FA39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фонде</w:t>
      </w:r>
      <w:proofErr w:type="gramEnd"/>
      <w:r w:rsidRPr="00FA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труда - не менее 25%;</w:t>
      </w:r>
    </w:p>
    <w:p w:rsidR="00FA392E" w:rsidRDefault="00FA392E" w:rsidP="00FA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деятельности по предоставлению услуг (производству товаров, выполнению работ) в следующих </w:t>
      </w:r>
      <w:proofErr w:type="gramStart"/>
      <w:r w:rsidRPr="00FA392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сферах</w:t>
      </w:r>
      <w:proofErr w:type="gramEnd"/>
      <w:r w:rsidRPr="00FA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деятельности: </w:t>
      </w:r>
    </w:p>
    <w:p w:rsidR="00FA392E" w:rsidRDefault="00FA392E" w:rsidP="00FA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9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профессиональной ориентации и трудоустройству, включая соде</w:t>
      </w:r>
      <w:r w:rsidRPr="00FA392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A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ствие занятости и самозанятости лиц, </w:t>
      </w:r>
      <w:proofErr w:type="gramStart"/>
      <w:r w:rsidRPr="00FA39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относящихся</w:t>
      </w:r>
      <w:proofErr w:type="gramEnd"/>
      <w:r w:rsidRPr="00FA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социально незащищенным группам граждан; </w:t>
      </w:r>
    </w:p>
    <w:p w:rsidR="00FA392E" w:rsidRDefault="00FA392E" w:rsidP="00FA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9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обслуживание лиц, относящихся к социально незащищенным гру</w:t>
      </w:r>
      <w:r w:rsidRPr="00FA392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A392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 граждан, и семей с детьми в сфере здравоохранения, физической культуры и массового спорта, проведение занятий в детских и молодежных кружках, се</w:t>
      </w:r>
      <w:r w:rsidRPr="00FA392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A392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циях, студиях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деятельность дошкольных образовательных организаций, оказ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платных услуг по присмотру за детьми и больными</w:t>
      </w:r>
      <w:r w:rsidRPr="00FA39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3EE7" w:rsidRDefault="00FA392E" w:rsidP="00FA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социального туризма в части экскурсионно-познавательных туров для лиц, относящихся к социально незащищенным группам граждан; </w:t>
      </w:r>
    </w:p>
    <w:p w:rsidR="00073EE7" w:rsidRDefault="00FA392E" w:rsidP="00FA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92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пострадавшим в результате стихийных бедствий, экологич</w:t>
      </w:r>
      <w:r w:rsidRPr="00FA39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A392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ских, техногенных или иных катастроф, социальных, национальных, религио</w:t>
      </w:r>
      <w:r w:rsidRPr="00FA392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A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конфликтов, беженцам и вынужденным переселенцам; </w:t>
      </w:r>
    </w:p>
    <w:p w:rsidR="00073EE7" w:rsidRDefault="00FA392E" w:rsidP="00FA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9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и (или) реализация медицинской техники, протезно-ортопедических изделий, а также технических средств, включая автомот</w:t>
      </w:r>
      <w:r w:rsidRPr="00FA39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A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транспорт, материалы, которые могут быть использованы исключительно для профилактики инвалидности или реабилитации инвалидов; </w:t>
      </w:r>
    </w:p>
    <w:p w:rsidR="00073EE7" w:rsidRDefault="00FA392E" w:rsidP="00FA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культурно-просветительской деятельности (музеи, театры, школы-студии, музыкальные учреждения, творческие мастерские); </w:t>
      </w:r>
    </w:p>
    <w:p w:rsidR="00073EE7" w:rsidRDefault="00FA392E" w:rsidP="00FA3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proofErr w:type="gramStart"/>
      <w:r w:rsidRPr="00FA39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proofErr w:type="gramEnd"/>
      <w:r w:rsidRPr="00FA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лицам, относящимся к социально нез</w:t>
      </w:r>
      <w:r w:rsidRPr="00FA39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щищенным группам граждан; </w:t>
      </w:r>
    </w:p>
    <w:p w:rsidR="003860EB" w:rsidRPr="00775FFC" w:rsidRDefault="00FA392E" w:rsidP="00073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9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вовлечению в социально активную деятельность лиц, относящихся к социально незащищенным группам граждан, а также лиц, освобожденных из мест лишения свободы в течение 2 лет, и лиц, страдающих наркоманией  и а</w:t>
      </w:r>
      <w:r w:rsidRPr="00FA392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A39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коголизмом</w:t>
      </w:r>
      <w:proofErr w:type="gramStart"/>
      <w:r w:rsidRPr="00FA39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60EB" w:rsidRPr="00775FFC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860EB" w:rsidRPr="00530626" w:rsidRDefault="00775FFC" w:rsidP="00775F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3860EB">
        <w:rPr>
          <w:rFonts w:ascii="Times New Roman" w:hAnsi="Times New Roman" w:cs="Times New Roman"/>
          <w:sz w:val="28"/>
          <w:szCs w:val="28"/>
        </w:rPr>
        <w:t xml:space="preserve"> Пункт 6.3.2. раздела </w:t>
      </w:r>
      <w:r w:rsidR="003860EB" w:rsidRPr="00775FFC">
        <w:rPr>
          <w:rFonts w:ascii="Times New Roman" w:hAnsi="Times New Roman" w:cs="Times New Roman"/>
          <w:sz w:val="28"/>
          <w:szCs w:val="28"/>
        </w:rPr>
        <w:t>VI</w:t>
      </w:r>
      <w:r w:rsidR="003860EB">
        <w:rPr>
          <w:rFonts w:ascii="Times New Roman" w:hAnsi="Times New Roman" w:cs="Times New Roman"/>
          <w:sz w:val="28"/>
          <w:szCs w:val="28"/>
        </w:rPr>
        <w:t xml:space="preserve"> дополнить абзацем: </w:t>
      </w:r>
      <w:r w:rsidR="003860EB" w:rsidRPr="003860EB">
        <w:rPr>
          <w:rFonts w:ascii="Times New Roman" w:hAnsi="Times New Roman" w:cs="Times New Roman"/>
          <w:sz w:val="28"/>
          <w:szCs w:val="28"/>
        </w:rPr>
        <w:t>«</w:t>
      </w:r>
      <w:r w:rsidR="003860EB" w:rsidRPr="003860EB">
        <w:rPr>
          <w:rFonts w:ascii="Times New Roman" w:eastAsia="Calibri" w:hAnsi="Times New Roman" w:cs="Times New Roman"/>
          <w:sz w:val="28"/>
          <w:szCs w:val="28"/>
        </w:rPr>
        <w:t>- о заключении с субъектами малого и среднего предпринимательства, осуществляющими социальные и с</w:t>
      </w:r>
      <w:r w:rsidR="003860EB" w:rsidRPr="003860EB">
        <w:rPr>
          <w:rFonts w:ascii="Times New Roman" w:eastAsia="Calibri" w:hAnsi="Times New Roman" w:cs="Times New Roman"/>
          <w:sz w:val="28"/>
          <w:szCs w:val="28"/>
        </w:rPr>
        <w:t>о</w:t>
      </w:r>
      <w:r w:rsidR="003860EB" w:rsidRPr="0053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циально значимые виды </w:t>
      </w:r>
      <w:proofErr w:type="gramStart"/>
      <w:r w:rsidR="003860EB" w:rsidRPr="005306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</w:t>
      </w:r>
      <w:proofErr w:type="gramEnd"/>
      <w:r w:rsidR="003860EB" w:rsidRPr="0053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договоров аренды муниципального имущества.»</w:t>
      </w:r>
    </w:p>
    <w:p w:rsidR="003860EB" w:rsidRPr="00775FFC" w:rsidRDefault="00D43851" w:rsidP="00775FFC">
      <w:pPr>
        <w:pStyle w:val="a3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F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VIII:</w:t>
      </w:r>
    </w:p>
    <w:p w:rsidR="00D43851" w:rsidRPr="00D43851" w:rsidRDefault="00D43851" w:rsidP="00D43851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третьем Задачи 1 цифру «200» заменить на «300»;</w:t>
      </w:r>
    </w:p>
    <w:p w:rsidR="00D43851" w:rsidRDefault="00D43851" w:rsidP="00775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860EB" w:rsidRPr="00D43851">
        <w:rPr>
          <w:rFonts w:ascii="Times New Roman" w:hAnsi="Times New Roman" w:cs="Times New Roman"/>
          <w:sz w:val="28"/>
          <w:szCs w:val="28"/>
        </w:rPr>
        <w:t>Задачу 5. дополнить абзацем шестым «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приобретением кормов сельскохозя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ственным товаропроизводителям города Нижневартовска, в </w:t>
      </w:r>
      <w:proofErr w:type="gramStart"/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хозяйствах</w:t>
      </w:r>
      <w:proofErr w:type="gramEnd"/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общее количество условных голов скота составляет менее 50. Размер су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сидии не может составлять более 80% от произведенных затрат, и не может превышать 500 тыс. рублей в год для одного Субъекта</w:t>
      </w:r>
      <w:proofErr w:type="gramStart"/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073EE7" w:rsidRDefault="00073EE7" w:rsidP="00775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2 задачи 5 изложить в новой редакции:</w:t>
      </w:r>
    </w:p>
    <w:p w:rsidR="00073EE7" w:rsidRPr="00073EE7" w:rsidRDefault="00073EE7" w:rsidP="00073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73E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основного мероприятия "Грантовая поддержка социальному предпринимательству" задачи 6 осуществляется путем предоставления грантов на безвозмездной и безвозвратной основе на условиях софинансирования цел</w:t>
      </w:r>
      <w:r w:rsidRPr="00073E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73E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расходов на реализацию бизнес-проектов, включающих в себя расходы по регистрации юридического лица или индивидуального предпринимателя, ра</w:t>
      </w:r>
      <w:r w:rsidRPr="00073E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73EE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ходы, связанные с началом предпринимательской деятельности, выплаты   по передаче прав на франшизу (паушальный взнос), расходы, связанные с ремо</w:t>
      </w:r>
      <w:r w:rsidRPr="00073EE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73EE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помещения (за исключением офиса).</w:t>
      </w:r>
      <w:proofErr w:type="gramEnd"/>
      <w:r w:rsidRPr="0007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Грантовая поддержка оказывается субъектам малого предпринимательства, обеспечившим выполнение одного из условий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перечисленных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двадцать первого по тридцать первый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EE7" w:rsidRPr="00073EE7" w:rsidRDefault="00073EE7" w:rsidP="00073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гранта не может превышать 600 тыс. рублей на одного получателя поддержки. Гранты предоставляются субъектам малого предпринимательства при наличии </w:t>
      </w:r>
      <w:proofErr w:type="gramStart"/>
      <w:r w:rsidRPr="00073EE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бизнес-проекта</w:t>
      </w:r>
      <w:proofErr w:type="gramEnd"/>
      <w:r w:rsidRPr="0007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условии софинансирования субъектом малого предпринимательства расходов на его реализацию в размере не менее 15%            от размера получаемого гранта. Субъектам малого предпринимательства,              действующим менее 1 года на день подачи заявления, гранты предоставляются после прохождения претендентом обучения основам предпринимательской               деятельности (не менее 48 академических часов).</w:t>
      </w:r>
    </w:p>
    <w:p w:rsidR="00D43851" w:rsidRPr="00D43851" w:rsidRDefault="00D43851" w:rsidP="00775F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дополнить</w:t>
      </w:r>
      <w:r w:rsidR="00D57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«Задача 7. 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финансовой поддержки инновационным компаниям.</w:t>
      </w:r>
    </w:p>
    <w:p w:rsidR="00D43851" w:rsidRPr="00D43851" w:rsidRDefault="00D43851" w:rsidP="00D4385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основного мероприятия «Грантовая поддержка начин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инновационных компаний» задачи 7 осуществляется путем</w:t>
      </w:r>
      <w:r w:rsidRPr="00D43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грантов начинающим инновационным компаниям, деятельность которых заключается в практическом применении (внедрении) результатов интеллект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деятельности на территории муниципального образования автономного округа (далее – грант инновационным компаниям), предоставляется на безво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мездной и безвозвратной основе на условиях долевого финансирования цел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 расходов </w:t>
      </w:r>
      <w:proofErr w:type="gramStart"/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3851" w:rsidRPr="00D43851" w:rsidRDefault="00D43851" w:rsidP="00D438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 юридического лица (оплату государственной пошлины за р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гистрацию юридического лица);</w:t>
      </w:r>
    </w:p>
    <w:p w:rsidR="00D43851" w:rsidRPr="00D43851" w:rsidRDefault="00D43851" w:rsidP="00D438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и подготовку персонала по направлением обучения, связанным с реализацией инновационного проекта; </w:t>
      </w:r>
    </w:p>
    <w:p w:rsidR="00D43851" w:rsidRPr="00D43851" w:rsidRDefault="00D43851" w:rsidP="00D438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машин и оборудования, связанных с технологическими и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новациями и необходимых для реализации инновационного проекта;</w:t>
      </w:r>
    </w:p>
    <w:p w:rsidR="00D43851" w:rsidRPr="00D43851" w:rsidRDefault="00D43851" w:rsidP="00D438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новых технологий (в том числе прав на патенты, лицензии на использование изобретений, промышленных образцов, полезных моделей), н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обходимых для реализации инновационного проекта;</w:t>
      </w:r>
    </w:p>
    <w:p w:rsidR="00D43851" w:rsidRPr="00D43851" w:rsidRDefault="00D43851" w:rsidP="00D438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программных продуктов, необходимых для реализации и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новационного проекта;</w:t>
      </w:r>
    </w:p>
    <w:p w:rsidR="00D43851" w:rsidRPr="00D43851" w:rsidRDefault="00D43851" w:rsidP="00D438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аренду помещений, используемых для реализации инновационного прое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та;</w:t>
      </w:r>
    </w:p>
    <w:p w:rsidR="00D43851" w:rsidRPr="00D43851" w:rsidRDefault="00D43851" w:rsidP="00D438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сертификацию и патентование, </w:t>
      </w:r>
      <w:proofErr w:type="gramStart"/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инновацио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проекта.</w:t>
      </w:r>
    </w:p>
    <w:p w:rsidR="00D43851" w:rsidRPr="00D43851" w:rsidRDefault="00D43851" w:rsidP="00D438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гранта инновационным компаниям не превышает 500 тыс. рублей на 1 </w:t>
      </w:r>
      <w:proofErr w:type="gramStart"/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инновационную</w:t>
      </w:r>
      <w:proofErr w:type="gramEnd"/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компании.</w:t>
      </w:r>
    </w:p>
    <w:p w:rsidR="00D43851" w:rsidRPr="00D43851" w:rsidRDefault="00D43851" w:rsidP="00D438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 может быть предоставлен инновационной компании только 1 раз.</w:t>
      </w:r>
    </w:p>
    <w:p w:rsidR="00D43851" w:rsidRPr="00D43851" w:rsidRDefault="00D43851" w:rsidP="00D438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851" w:rsidRPr="00D43851" w:rsidRDefault="00D43851" w:rsidP="00D4385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основного мероприятия «Финансовая поддержка инновац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онных компаний» задачи 7 осуществляется путем оказания</w:t>
      </w:r>
      <w:r w:rsidRPr="00D43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в форме Субсидии в целях возмещения части затрат инновационным компаниям, де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которых заключается в практическом применении (внедрении) р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зультатов интеллектуальной деятельности на территории города Нижневарто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 (далее – Субсидия инновационным компаниям) предоставляется на возм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 затрат только по одному виду деятельности в текущем году:</w:t>
      </w:r>
      <w:proofErr w:type="gramEnd"/>
    </w:p>
    <w:p w:rsidR="00D43851" w:rsidRPr="00D43851" w:rsidRDefault="00D43851" w:rsidP="00D438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машин и оборудования, связанных с технологическими и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новациями и необходимых для реализации инновационного проекта;</w:t>
      </w:r>
    </w:p>
    <w:p w:rsidR="00D43851" w:rsidRPr="00D43851" w:rsidRDefault="00D43851" w:rsidP="00D438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новых технологий (в том числе прав на патенты, лицензии на использование изобретений, промышленных образцов, полезных моделей) н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обходимых для реализации инновационного проекта;</w:t>
      </w:r>
    </w:p>
    <w:p w:rsidR="00D43851" w:rsidRPr="00D43851" w:rsidRDefault="00D43851" w:rsidP="00D438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программных продуктов, необходимых для реализации и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новационного проекта;</w:t>
      </w:r>
    </w:p>
    <w:p w:rsidR="00D43851" w:rsidRPr="00D43851" w:rsidRDefault="00D43851" w:rsidP="00D438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аренду помещений, используемых для реализации инновационного прое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та;</w:t>
      </w:r>
    </w:p>
    <w:p w:rsidR="00D43851" w:rsidRPr="00D43851" w:rsidRDefault="00D43851" w:rsidP="00D438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сертификацию и патентование, </w:t>
      </w:r>
      <w:proofErr w:type="gramStart"/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инновацио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проекта.</w:t>
      </w:r>
    </w:p>
    <w:p w:rsidR="00D43851" w:rsidRPr="00D43851" w:rsidRDefault="00D43851" w:rsidP="00D438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инновационным компаниям  предоставляется в </w:t>
      </w:r>
      <w:proofErr w:type="gramStart"/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proofErr w:type="gramEnd"/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вышающем 50% затрат инновационной компании, указанных в заявке.</w:t>
      </w:r>
    </w:p>
    <w:p w:rsidR="00D43851" w:rsidRPr="00D43851" w:rsidRDefault="00D43851" w:rsidP="00D438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Субсидии на возмещение затрат инновационной компании со среднесписочной численностью работников менее 30 человек не должна пр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вышать 2 млн. рублей.</w:t>
      </w:r>
    </w:p>
    <w:p w:rsidR="00D43851" w:rsidRPr="00D43851" w:rsidRDefault="00D43851" w:rsidP="00D438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Субсидии на возмещение затрат инновационной компании со среднесписочной численностью работников 30 и более человек не должна пр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вышать 3 млн. рублей.</w:t>
      </w:r>
    </w:p>
    <w:p w:rsidR="00D43851" w:rsidRDefault="00D43851" w:rsidP="00D438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возмещению принимаются фактически произведенные и документально подтвержденные затраты инновационной компании в текущем финансовом г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и в году, предшествующем текущему финансовому году. Не подлежат во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мещению ранее возмещенные затраты</w:t>
      </w:r>
      <w:proofErr w:type="gramStart"/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D43851" w:rsidRDefault="00D43851" w:rsidP="00D438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8.3. после цифр «1, 4, 5, 6» дополнить «, 7»;</w:t>
      </w:r>
    </w:p>
    <w:p w:rsidR="00D43851" w:rsidRPr="00D43851" w:rsidRDefault="00D43851" w:rsidP="00775F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пункт 8.4.1. дополнить: 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«Реализация абзаца шестого задачи 5 осущест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только сельскохозяйственным товаропроизводителям, предоставившим:</w:t>
      </w:r>
    </w:p>
    <w:p w:rsidR="00D43851" w:rsidRPr="00D43851" w:rsidRDefault="00D43851" w:rsidP="00775F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справку-расчет о движении поголовья </w:t>
      </w:r>
      <w:proofErr w:type="spellStart"/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сельхозживотных</w:t>
      </w:r>
      <w:proofErr w:type="spellEnd"/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сельскохозя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ственным и крестьянским (фермерским) хозяйствам от 01.01.2017 по форме, утвержденной приказом Департамента природных ресурсов и </w:t>
      </w:r>
      <w:proofErr w:type="spellStart"/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несырьевого</w:t>
      </w:r>
      <w:proofErr w:type="spellEnd"/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тора экономики Ханты-Мансийского автономного округа – Югры от 17.03.2011 №3-нп «Об утверждении форм справок-расчетов на предоставление субсидий на поддержку сельскохозяйственного производства и деятельности по загото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и переработке дикоросов, паспорта аттестации пункта искусственного ос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менения, перечня оборудования и материалов для искусственного</w:t>
      </w:r>
      <w:proofErr w:type="gramEnd"/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осеменения» (далее – приказ </w:t>
      </w:r>
      <w:proofErr w:type="spellStart"/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Депприродресурсов</w:t>
      </w:r>
      <w:proofErr w:type="spellEnd"/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несырьевого</w:t>
      </w:r>
      <w:proofErr w:type="spellEnd"/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сектора экономики Югры от 17.03.2011 №3-нп);</w:t>
      </w:r>
    </w:p>
    <w:p w:rsidR="00D43851" w:rsidRPr="00D43851" w:rsidRDefault="00D43851" w:rsidP="00775F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справку-расчет о движении поголовья крупного рогатого скота молочных пород по сельскохозяйственным и крестьянским (фермерским) хозяйствам от 01.01.2017 по форме, утвержденной приказом </w:t>
      </w:r>
      <w:proofErr w:type="spellStart"/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Депприродресурсов</w:t>
      </w:r>
      <w:proofErr w:type="spellEnd"/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несырьев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сектора экономики Югры от 17.03.2011 №3-нп.</w:t>
      </w:r>
    </w:p>
    <w:p w:rsidR="00D43851" w:rsidRPr="00D43851" w:rsidRDefault="00D43851" w:rsidP="00D438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получение гранта в </w:t>
      </w:r>
      <w:proofErr w:type="gramStart"/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основного мероприятия «Грантовая поддержка начинающих инновационных компаний» задачи 7 им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инновационные компании:</w:t>
      </w:r>
    </w:p>
    <w:p w:rsidR="00D43851" w:rsidRPr="00D43851" w:rsidRDefault="00D43851" w:rsidP="00D438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зарегистрированные и состоящие на налоговом учете в муниципальном о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разовании автономного округа в качестве юридических лиц и осуществляющие деятельность, то есть реализующие инновационные проекты в муниципальном образовании автономного округа, менее 1 года на дату подачи документов на предоставление гранта;</w:t>
      </w:r>
      <w:proofErr w:type="gramEnd"/>
    </w:p>
    <w:p w:rsidR="00D43851" w:rsidRPr="00D43851" w:rsidRDefault="00D43851" w:rsidP="00D438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имеющие задолженности по уплате налогов и иных обязательных пл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тежей в бюджеты всех уровней и внебюджетные фонды;</w:t>
      </w:r>
    </w:p>
    <w:p w:rsidR="00D43851" w:rsidRPr="00D43851" w:rsidRDefault="00D43851" w:rsidP="00D438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находящиеся в стадии ликвидации, реорганизации, несостоятельности (банкротства);</w:t>
      </w:r>
    </w:p>
    <w:p w:rsidR="00D43851" w:rsidRPr="00D43851" w:rsidRDefault="00D43851" w:rsidP="00D438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являющиеся учредителями (участниками) других юридических лиц, а также руководители (учредители) которых не являются учредителями (учас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никами) или руководителями других юридических лиц, индивидуальными предпринимателями;</w:t>
      </w:r>
    </w:p>
    <w:p w:rsidR="00D43851" w:rsidRPr="00D43851" w:rsidRDefault="00D43851" w:rsidP="00D438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использовавшие на создание инновационной компании собственные сре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в размере не менее 15% от суммы гранта на цели, указанные в абзацах 3-9 пункта 1 задачи 7.</w:t>
      </w:r>
    </w:p>
    <w:p w:rsidR="00D43851" w:rsidRPr="00D43851" w:rsidRDefault="00D43851" w:rsidP="00D438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Субсидии в рамках реализации основного меропри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«Финансовая поддержка инновационных компаний» задачи 7 имеют сл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дующие инновационные компании:</w:t>
      </w:r>
    </w:p>
    <w:p w:rsidR="00D43851" w:rsidRPr="00D43851" w:rsidRDefault="00D43851" w:rsidP="00D438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зарегистрированные и состоящие на налоговом учете в городе Нижнева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товске в качестве юридических лиц и осуществляющие деятельность, то есть реализующие инновационные проекты в городе Нижневартовске, более 1 года на дату подачи документов на предоставление Субсидии;</w:t>
      </w:r>
    </w:p>
    <w:p w:rsidR="00D43851" w:rsidRPr="00D43851" w:rsidRDefault="00D43851" w:rsidP="00D438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имеющие задолженности по уплате налогов и иных обязательных пл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тежей в бюджеты всех уровней и внебюджетные фонды;</w:t>
      </w:r>
    </w:p>
    <w:p w:rsidR="00D43851" w:rsidRPr="00D43851" w:rsidRDefault="00D43851" w:rsidP="00D438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находящиеся в стадии ликвидации, реорганизации, несостоятельности (банкротства);</w:t>
      </w:r>
    </w:p>
    <w:p w:rsidR="00D43851" w:rsidRPr="00D43851" w:rsidRDefault="00D43851" w:rsidP="00D438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являющиеся учредителями (участниками) других юридических лиц, а также руководители (учредители) которых не являются учредителями (учас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никами) или руководителями других юридических лиц, индивидуальными предпринимателями;</w:t>
      </w:r>
    </w:p>
    <w:p w:rsidR="00D43851" w:rsidRDefault="00D43851" w:rsidP="00D438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использующие при реализации инновационного проекта собственные сре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438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в размере не менее 25 % от суммы Субсидии, указанной в заявке на ее предоставление, на цели, указанные в абзацах 2-6 пункта 2 задачи 7.</w:t>
      </w:r>
      <w:r w:rsidR="005306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30626" w:rsidRPr="00530626" w:rsidRDefault="00530626" w:rsidP="005306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8.4.6. изложить в новой редакции «</w:t>
      </w:r>
      <w:r w:rsidRPr="00530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реализации муниц</w:t>
      </w:r>
      <w:r w:rsidRPr="00530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0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программы социально значимыми видами деятельности, предусмо</w:t>
      </w:r>
      <w:r w:rsidRPr="0053062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306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ренными в пункте 1 задачи 1, пункте 2 задачи 4, подпункте 2 пункта 1 задачи 6, являются (по кодам ОКВЭД ОК 029-2014 (КДЕС</w:t>
      </w:r>
      <w:proofErr w:type="gramStart"/>
      <w:r w:rsidRPr="0053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530626">
        <w:rPr>
          <w:rFonts w:ascii="Times New Roman" w:eastAsia="Times New Roman" w:hAnsi="Times New Roman" w:cs="Times New Roman"/>
          <w:sz w:val="28"/>
          <w:szCs w:val="28"/>
          <w:lang w:eastAsia="ru-RU"/>
        </w:rPr>
        <w:t>ед. 2):</w:t>
      </w:r>
    </w:p>
    <w:p w:rsidR="00530626" w:rsidRPr="00530626" w:rsidRDefault="00530626" w:rsidP="0053062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производство продуктов питания (включает в себя коды группировок в</w:t>
      </w:r>
      <w:r w:rsidRPr="005306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06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экономической деятельности входящих в подклассы: 10.1, 10.2, 10.3, 10.4, 10.5, 10.6; 10.7, 10.8, 11.0 (кроме подакцизных товаров и алкогольной проду</w:t>
      </w:r>
      <w:r w:rsidRPr="0053062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3062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ции))</w:t>
      </w:r>
    </w:p>
    <w:p w:rsidR="00530626" w:rsidRPr="00530626" w:rsidRDefault="00530626" w:rsidP="0053062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производство товаров народного потребления (31.0) и продукции прои</w:t>
      </w:r>
      <w:r w:rsidRPr="0053062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5306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водственно-технического назначения;</w:t>
      </w:r>
    </w:p>
    <w:p w:rsidR="00530626" w:rsidRPr="00530626" w:rsidRDefault="00530626" w:rsidP="00530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производство и переработка сельскохозяйственной продукции;</w:t>
      </w:r>
    </w:p>
    <w:p w:rsidR="00530626" w:rsidRDefault="00530626" w:rsidP="00530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объектов социального назначения;</w:t>
      </w:r>
    </w:p>
    <w:p w:rsidR="00D80865" w:rsidRPr="00530626" w:rsidRDefault="00D80865" w:rsidP="00530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консалтинговые услуги;</w:t>
      </w:r>
    </w:p>
    <w:p w:rsidR="00530626" w:rsidRPr="00530626" w:rsidRDefault="00530626" w:rsidP="00530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26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бытовые услуги населению, а именно производство одежды (14.1, 14.3.); ремонт предметов личного потребления и хозяйственно-бытового назначения электрического оборудования (95), кроме ювелирных изделий; деятельность в области фотографии (74.2), деятельность по предоставлению прочих перс</w:t>
      </w:r>
      <w:r w:rsidRPr="005306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06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 услуг (69.01)  (за исключением парикмахерских услуг);</w:t>
      </w:r>
    </w:p>
    <w:p w:rsidR="00530626" w:rsidRPr="00530626" w:rsidRDefault="00530626" w:rsidP="005306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2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ветеринарная деятельность;</w:t>
      </w:r>
    </w:p>
    <w:p w:rsidR="00530626" w:rsidRPr="00530626" w:rsidRDefault="00530626" w:rsidP="00530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деятельность в сфере предоставления </w:t>
      </w:r>
      <w:proofErr w:type="gramStart"/>
      <w:r w:rsidRPr="005306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</w:t>
      </w:r>
      <w:proofErr w:type="gramEnd"/>
      <w:r w:rsidRPr="0053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услуг;</w:t>
      </w:r>
    </w:p>
    <w:p w:rsidR="00530626" w:rsidRDefault="00530626" w:rsidP="00530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26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транспортное обслуживание населения</w:t>
      </w:r>
      <w:proofErr w:type="gramStart"/>
      <w:r w:rsidRPr="005306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530626" w:rsidRPr="00530626" w:rsidRDefault="00530626" w:rsidP="00530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пункт 8.4.8. изложить в новой редакции: </w:t>
      </w:r>
      <w:proofErr w:type="gramStart"/>
      <w:r w:rsidRPr="005306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30626">
        <w:rPr>
          <w:rFonts w:ascii="Times New Roman" w:hAnsi="Times New Roman" w:cs="Times New Roman"/>
          <w:sz w:val="28"/>
          <w:szCs w:val="28"/>
        </w:rPr>
        <w:t>Субъект, в отношении котор</w:t>
      </w:r>
      <w:r w:rsidRPr="00530626">
        <w:rPr>
          <w:rFonts w:ascii="Times New Roman" w:hAnsi="Times New Roman" w:cs="Times New Roman"/>
          <w:sz w:val="28"/>
          <w:szCs w:val="28"/>
        </w:rPr>
        <w:t>о</w:t>
      </w:r>
      <w:r w:rsidRPr="00530626">
        <w:rPr>
          <w:rFonts w:ascii="Times New Roman" w:hAnsi="Times New Roman" w:cs="Times New Roman"/>
          <w:sz w:val="28"/>
          <w:szCs w:val="28"/>
        </w:rPr>
        <w:t>го принято положительное решение об оказании финансовой поддержки по компенсации затрат (фактически произведенных и документально подтве</w:t>
      </w:r>
      <w:r w:rsidRPr="00530626">
        <w:rPr>
          <w:rFonts w:ascii="Times New Roman" w:hAnsi="Times New Roman" w:cs="Times New Roman"/>
          <w:sz w:val="28"/>
          <w:szCs w:val="28"/>
        </w:rPr>
        <w:t>р</w:t>
      </w:r>
      <w:r w:rsidRPr="00530626">
        <w:rPr>
          <w:rFonts w:ascii="Times New Roman" w:hAnsi="Times New Roman" w:cs="Times New Roman"/>
          <w:sz w:val="28"/>
          <w:szCs w:val="28"/>
        </w:rPr>
        <w:t>жденных), о предоставлении гранта на приобретение нового оборудования (о</w:t>
      </w:r>
      <w:r w:rsidRPr="00530626">
        <w:rPr>
          <w:rFonts w:ascii="Times New Roman" w:hAnsi="Times New Roman" w:cs="Times New Roman"/>
          <w:sz w:val="28"/>
          <w:szCs w:val="28"/>
        </w:rPr>
        <w:t>с</w:t>
      </w:r>
      <w:r w:rsidRPr="00530626">
        <w:rPr>
          <w:rFonts w:ascii="Times New Roman" w:hAnsi="Times New Roman" w:cs="Times New Roman"/>
          <w:sz w:val="28"/>
          <w:szCs w:val="28"/>
        </w:rPr>
        <w:t>новных средств) и (или) лицензионных программных продуктов, обязуется и</w:t>
      </w:r>
      <w:r w:rsidRPr="00530626">
        <w:rPr>
          <w:rFonts w:ascii="Times New Roman" w:hAnsi="Times New Roman" w:cs="Times New Roman"/>
          <w:sz w:val="28"/>
          <w:szCs w:val="28"/>
        </w:rPr>
        <w:t>с</w:t>
      </w:r>
      <w:r w:rsidRPr="00530626">
        <w:rPr>
          <w:rFonts w:ascii="Times New Roman" w:hAnsi="Times New Roman" w:cs="Times New Roman"/>
          <w:sz w:val="28"/>
          <w:szCs w:val="28"/>
        </w:rPr>
        <w:t>пользовать новое оборудование (основные средства) и (или) лицензионные программные продукты на территории города Нижневартовска не менее 3 лет со дня ее получения.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463D1" w:rsidRPr="00775FFC" w:rsidRDefault="004463D1" w:rsidP="00775FFC">
      <w:pPr>
        <w:pStyle w:val="a3"/>
        <w:widowControl w:val="0"/>
        <w:numPr>
          <w:ilvl w:val="1"/>
          <w:numId w:val="20"/>
        </w:numPr>
        <w:autoSpaceDE w:val="0"/>
        <w:autoSpaceDN w:val="0"/>
        <w:spacing w:after="0"/>
        <w:ind w:left="0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775FFC">
        <w:rPr>
          <w:rFonts w:ascii="Times New Roman" w:eastAsia="Calibri" w:hAnsi="Times New Roman" w:cs="Times New Roman"/>
          <w:sz w:val="28"/>
          <w:szCs w:val="28"/>
        </w:rPr>
        <w:t>Таблицу 3 «Основные мероприятия муниципальной программы «Развитие малого и среднего предпринимательства на территории города Ни</w:t>
      </w:r>
      <w:r w:rsidRPr="00775FFC">
        <w:rPr>
          <w:rFonts w:ascii="Times New Roman" w:eastAsia="Calibri" w:hAnsi="Times New Roman" w:cs="Times New Roman"/>
          <w:sz w:val="28"/>
          <w:szCs w:val="28"/>
        </w:rPr>
        <w:t>ж</w:t>
      </w:r>
      <w:r w:rsidRPr="00775FFC">
        <w:rPr>
          <w:rFonts w:ascii="Times New Roman" w:eastAsia="Calibri" w:hAnsi="Times New Roman" w:cs="Times New Roman"/>
          <w:sz w:val="28"/>
          <w:szCs w:val="28"/>
        </w:rPr>
        <w:t xml:space="preserve">невартовска на 2016-2020 годы» </w:t>
      </w:r>
      <w:r w:rsidRPr="00775FFC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Pr="00775FFC">
        <w:rPr>
          <w:rFonts w:ascii="Times New Roman" w:eastAsia="Calibri" w:hAnsi="Times New Roman" w:cs="Times New Roman"/>
          <w:sz w:val="28"/>
          <w:szCs w:val="28"/>
        </w:rPr>
        <w:t xml:space="preserve"> согласно прилож</w:t>
      </w:r>
      <w:r w:rsidRPr="00775FFC">
        <w:rPr>
          <w:rFonts w:ascii="Times New Roman" w:eastAsia="Calibri" w:hAnsi="Times New Roman" w:cs="Times New Roman"/>
          <w:sz w:val="28"/>
          <w:szCs w:val="28"/>
        </w:rPr>
        <w:t>е</w:t>
      </w:r>
      <w:r w:rsidRPr="00775FFC">
        <w:rPr>
          <w:rFonts w:ascii="Times New Roman" w:eastAsia="Calibri" w:hAnsi="Times New Roman" w:cs="Times New Roman"/>
          <w:sz w:val="28"/>
          <w:szCs w:val="28"/>
        </w:rPr>
        <w:t>нию к настоящему постановлению.</w:t>
      </w:r>
    </w:p>
    <w:p w:rsidR="004463D1" w:rsidRPr="002350C6" w:rsidRDefault="004463D1" w:rsidP="004463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3D1" w:rsidRPr="002350C6" w:rsidRDefault="004463D1" w:rsidP="00446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0C6">
        <w:rPr>
          <w:rFonts w:ascii="Times New Roman" w:eastAsia="Calibri" w:hAnsi="Times New Roman" w:cs="Times New Roman"/>
          <w:sz w:val="28"/>
          <w:szCs w:val="28"/>
        </w:rPr>
        <w:t>2. Управлению по информационной политике администрации города (С.В. Селиванова) обеспечить официальное опубликование постановления.</w:t>
      </w:r>
    </w:p>
    <w:p w:rsidR="004463D1" w:rsidRPr="002350C6" w:rsidRDefault="004463D1" w:rsidP="00446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63D1" w:rsidRPr="002350C6" w:rsidRDefault="004463D1" w:rsidP="004463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0C6">
        <w:rPr>
          <w:rFonts w:ascii="Times New Roman" w:eastAsia="Calibri" w:hAnsi="Times New Roman" w:cs="Times New Roman"/>
          <w:sz w:val="28"/>
          <w:szCs w:val="28"/>
        </w:rPr>
        <w:t xml:space="preserve">3. Постановление вступает в силу </w:t>
      </w:r>
      <w:r>
        <w:rPr>
          <w:rFonts w:ascii="Times New Roman" w:eastAsia="Calibri" w:hAnsi="Times New Roman" w:cs="Times New Roman"/>
          <w:sz w:val="28"/>
          <w:szCs w:val="28"/>
        </w:rPr>
        <w:t>со дня</w:t>
      </w:r>
      <w:r w:rsidRPr="002350C6">
        <w:rPr>
          <w:rFonts w:ascii="Times New Roman" w:eastAsia="Calibri" w:hAnsi="Times New Roman" w:cs="Times New Roman"/>
          <w:sz w:val="28"/>
          <w:szCs w:val="28"/>
        </w:rPr>
        <w:t xml:space="preserve"> его официального опубликов</w:t>
      </w:r>
      <w:r w:rsidRPr="002350C6">
        <w:rPr>
          <w:rFonts w:ascii="Times New Roman" w:eastAsia="Calibri" w:hAnsi="Times New Roman" w:cs="Times New Roman"/>
          <w:sz w:val="28"/>
          <w:szCs w:val="28"/>
        </w:rPr>
        <w:t>а</w:t>
      </w:r>
      <w:r w:rsidRPr="002350C6">
        <w:rPr>
          <w:rFonts w:ascii="Times New Roman" w:eastAsia="Calibri" w:hAnsi="Times New Roman" w:cs="Times New Roman"/>
          <w:sz w:val="28"/>
          <w:szCs w:val="28"/>
        </w:rPr>
        <w:t>ния.</w:t>
      </w:r>
    </w:p>
    <w:p w:rsidR="004463D1" w:rsidRDefault="004463D1" w:rsidP="004463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3D1" w:rsidRPr="002350C6" w:rsidRDefault="004463D1" w:rsidP="004463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2350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3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</w:t>
      </w:r>
      <w:r w:rsidRPr="002350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главы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Смирнова</w:t>
      </w:r>
      <w:r w:rsidRPr="002350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5FFC" w:rsidRDefault="00775FFC" w:rsidP="004463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5FFC" w:rsidRDefault="00775FFC" w:rsidP="004463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5FFC" w:rsidRDefault="00775FFC" w:rsidP="004463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63D1" w:rsidRPr="002350C6" w:rsidRDefault="004463D1" w:rsidP="004463D1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2350C6">
        <w:rPr>
          <w:rFonts w:ascii="Times New Roman" w:eastAsia="Calibri" w:hAnsi="Times New Roman" w:cs="Times New Roman"/>
          <w:sz w:val="28"/>
          <w:szCs w:val="28"/>
        </w:rPr>
        <w:t xml:space="preserve">Глава города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В.В. Тихонов</w:t>
      </w:r>
    </w:p>
    <w:p w:rsidR="004463D1" w:rsidRDefault="004463D1" w:rsidP="00180E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  <w:sectPr w:rsidR="004463D1" w:rsidSect="002F7D84">
          <w:pgSz w:w="11907" w:h="16840" w:code="9"/>
          <w:pgMar w:top="1134" w:right="567" w:bottom="1134" w:left="1701" w:header="0" w:footer="0" w:gutter="0"/>
          <w:cols w:space="720"/>
          <w:docGrid w:linePitch="299"/>
        </w:sectPr>
      </w:pPr>
    </w:p>
    <w:p w:rsidR="00E44D3B" w:rsidRPr="002350C6" w:rsidRDefault="00E44D3B" w:rsidP="00E44D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2350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:rsidR="00E44D3B" w:rsidRPr="002350C6" w:rsidRDefault="00E44D3B" w:rsidP="00E44D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50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E44D3B" w:rsidRPr="002350C6" w:rsidRDefault="00E44D3B" w:rsidP="00E44D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5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№ ________</w:t>
      </w:r>
    </w:p>
    <w:p w:rsidR="00E44D3B" w:rsidRPr="002350C6" w:rsidRDefault="00E44D3B" w:rsidP="00E44D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F38EA" w:rsidRPr="002350C6" w:rsidRDefault="005F38EA" w:rsidP="005F38E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E3E" w:rsidRPr="002350C6" w:rsidRDefault="00C61F3E" w:rsidP="00C61F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180E3E" w:rsidRPr="002350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p w:rsidR="00180E3E" w:rsidRPr="002350C6" w:rsidRDefault="00180E3E" w:rsidP="00180E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C7D" w:rsidRPr="002350C6" w:rsidRDefault="00D94C7D" w:rsidP="00180E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32"/>
      <w:bookmarkEnd w:id="1"/>
      <w:r w:rsidRPr="00235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180E3E" w:rsidRPr="002350C6" w:rsidRDefault="00D94C7D" w:rsidP="00180E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80E3E" w:rsidRPr="00235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</w:t>
      </w:r>
      <w:r w:rsidRPr="00235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180E3E" w:rsidRPr="00235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</w:t>
      </w:r>
      <w:r w:rsidRPr="00235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180E3E" w:rsidRPr="00235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программы</w:t>
      </w:r>
    </w:p>
    <w:p w:rsidR="00100DE6" w:rsidRPr="00C61F3E" w:rsidRDefault="00147567" w:rsidP="00100DE6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61F3E">
        <w:rPr>
          <w:rFonts w:ascii="Times New Roman" w:hAnsi="Times New Roman" w:cs="Times New Roman"/>
          <w:b/>
          <w:sz w:val="27"/>
          <w:szCs w:val="27"/>
        </w:rPr>
        <w:t>"</w:t>
      </w:r>
      <w:r w:rsidR="00100DE6" w:rsidRPr="00C61F3E">
        <w:rPr>
          <w:rFonts w:ascii="Times New Roman" w:hAnsi="Times New Roman" w:cs="Times New Roman"/>
          <w:b/>
          <w:sz w:val="27"/>
          <w:szCs w:val="27"/>
        </w:rPr>
        <w:t>Развитие малого и среднего предпринимательства на территории города Нижневартовска на 2016-2020 годы</w:t>
      </w:r>
      <w:r w:rsidRPr="00C61F3E">
        <w:rPr>
          <w:rFonts w:ascii="Times New Roman" w:hAnsi="Times New Roman" w:cs="Times New Roman"/>
          <w:b/>
          <w:sz w:val="27"/>
          <w:szCs w:val="27"/>
        </w:rPr>
        <w:t>"</w:t>
      </w:r>
    </w:p>
    <w:p w:rsidR="00180E3E" w:rsidRPr="002350C6" w:rsidRDefault="00180E3E" w:rsidP="00180E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E3BDA" w:rsidRPr="00837414" w:rsidRDefault="003E3BDA" w:rsidP="00135233">
      <w:pPr>
        <w:pStyle w:val="a3"/>
        <w:widowControl w:val="0"/>
        <w:tabs>
          <w:tab w:val="left" w:pos="143"/>
        </w:tabs>
        <w:autoSpaceDE w:val="0"/>
        <w:autoSpaceDN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685"/>
        <w:gridCol w:w="2693"/>
        <w:gridCol w:w="1701"/>
        <w:gridCol w:w="1134"/>
        <w:gridCol w:w="1134"/>
        <w:gridCol w:w="993"/>
        <w:gridCol w:w="992"/>
        <w:gridCol w:w="992"/>
        <w:gridCol w:w="992"/>
      </w:tblGrid>
      <w:tr w:rsidR="00530626" w:rsidRPr="00530626" w:rsidTr="00530626">
        <w:trPr>
          <w:trHeight w:val="227"/>
        </w:trPr>
        <w:tc>
          <w:tcPr>
            <w:tcW w:w="568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№</w:t>
            </w:r>
          </w:p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proofErr w:type="gramStart"/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п</w:t>
            </w:r>
            <w:proofErr w:type="gramEnd"/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/п</w:t>
            </w:r>
          </w:p>
        </w:tc>
        <w:tc>
          <w:tcPr>
            <w:tcW w:w="3685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Основные мероприятия</w:t>
            </w:r>
          </w:p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муниципальной программы</w:t>
            </w:r>
          </w:p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(связь мероприятий</w:t>
            </w:r>
            <w:proofErr w:type="gramEnd"/>
          </w:p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с показателями</w:t>
            </w:r>
          </w:p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муниципальной программы)</w:t>
            </w:r>
          </w:p>
        </w:tc>
        <w:tc>
          <w:tcPr>
            <w:tcW w:w="2693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Ответственный</w:t>
            </w:r>
          </w:p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исполнитель/</w:t>
            </w:r>
          </w:p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соисполнители</w:t>
            </w:r>
          </w:p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муниципальной</w:t>
            </w:r>
          </w:p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программы</w:t>
            </w:r>
          </w:p>
        </w:tc>
        <w:tc>
          <w:tcPr>
            <w:tcW w:w="1701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Источники</w:t>
            </w:r>
          </w:p>
          <w:p w:rsidR="00530626" w:rsidRPr="00530626" w:rsidRDefault="00530626" w:rsidP="00530626">
            <w:pPr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финансирования</w:t>
            </w:r>
          </w:p>
        </w:tc>
        <w:tc>
          <w:tcPr>
            <w:tcW w:w="6237" w:type="dxa"/>
            <w:gridSpan w:val="6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Финансовые затраты</w:t>
            </w:r>
          </w:p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на реализацию муниципальной программы</w:t>
            </w:r>
          </w:p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(тыс. руб.)</w:t>
            </w:r>
          </w:p>
        </w:tc>
      </w:tr>
      <w:tr w:rsidR="00530626" w:rsidRPr="00530626" w:rsidTr="00530626">
        <w:trPr>
          <w:trHeight w:val="227"/>
        </w:trPr>
        <w:tc>
          <w:tcPr>
            <w:tcW w:w="568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85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3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всего</w:t>
            </w:r>
          </w:p>
        </w:tc>
        <w:tc>
          <w:tcPr>
            <w:tcW w:w="5103" w:type="dxa"/>
            <w:gridSpan w:val="5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в том числе</w:t>
            </w:r>
          </w:p>
        </w:tc>
      </w:tr>
      <w:tr w:rsidR="00530626" w:rsidRPr="00530626" w:rsidTr="00530626">
        <w:trPr>
          <w:trHeight w:val="42"/>
        </w:trPr>
        <w:tc>
          <w:tcPr>
            <w:tcW w:w="568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85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3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2016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2017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2018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2019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2020 год</w:t>
            </w:r>
          </w:p>
        </w:tc>
      </w:tr>
      <w:tr w:rsidR="00530626" w:rsidRPr="00530626" w:rsidTr="00530626">
        <w:trPr>
          <w:trHeight w:val="227"/>
        </w:trPr>
        <w:tc>
          <w:tcPr>
            <w:tcW w:w="14884" w:type="dxa"/>
            <w:gridSpan w:val="10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Цель: создание благоприятных условий для устойчивого развития малого и среднего предпринимательства</w:t>
            </w:r>
          </w:p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как одного из факторов обеспечения экономической и социальной стабильности в городе Нижневартовске</w:t>
            </w:r>
          </w:p>
        </w:tc>
      </w:tr>
      <w:tr w:rsidR="00530626" w:rsidRPr="00530626" w:rsidTr="00530626">
        <w:trPr>
          <w:trHeight w:val="227"/>
        </w:trPr>
        <w:tc>
          <w:tcPr>
            <w:tcW w:w="14884" w:type="dxa"/>
            <w:gridSpan w:val="10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Задача 1. Оказание финансовой поддержки субъектам малого и среднего предпринимательства и организациям,</w:t>
            </w:r>
          </w:p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образующим инфраструктуру поддержки субъектов малого и среднего предпринимательства</w:t>
            </w:r>
          </w:p>
        </w:tc>
      </w:tr>
      <w:tr w:rsidR="00530626" w:rsidRPr="00530626" w:rsidTr="00530626">
        <w:trPr>
          <w:trHeight w:val="481"/>
        </w:trPr>
        <w:tc>
          <w:tcPr>
            <w:tcW w:w="568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1.1.</w:t>
            </w:r>
          </w:p>
        </w:tc>
        <w:tc>
          <w:tcPr>
            <w:tcW w:w="3685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FC37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Финансовая поддержка субъектов м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а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лого и среднего предпринимательства, связанных с производством и реализ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а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цией товаров и услуг в социально зн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а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чимых </w:t>
            </w:r>
            <w:proofErr w:type="gramStart"/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видах</w:t>
            </w:r>
            <w:proofErr w:type="gramEnd"/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деятельности (целевые показатели 1, 4, 6</w:t>
            </w:r>
            <w:r w:rsidR="00D1037A">
              <w:rPr>
                <w:rFonts w:ascii="Times New Roman" w:eastAsia="Calibri" w:hAnsi="Times New Roman" w:cs="Times New Roman"/>
                <w:sz w:val="21"/>
                <w:szCs w:val="21"/>
              </w:rPr>
              <w:t>, 7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693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управление по потребител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ь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скому рынку администр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а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ции города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бюджет города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3 700,00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740,00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740,00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740,00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740,00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740,00</w:t>
            </w:r>
          </w:p>
        </w:tc>
      </w:tr>
      <w:tr w:rsidR="00530626" w:rsidRPr="00530626" w:rsidTr="00530626">
        <w:trPr>
          <w:trHeight w:val="363"/>
        </w:trPr>
        <w:tc>
          <w:tcPr>
            <w:tcW w:w="568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бюджет округа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1 750,40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1 750,40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</w:tr>
      <w:tr w:rsidR="00530626" w:rsidRPr="00530626" w:rsidTr="00530626">
        <w:trPr>
          <w:trHeight w:val="70"/>
        </w:trPr>
        <w:tc>
          <w:tcPr>
            <w:tcW w:w="568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5 450,40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2 490,40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740,00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740,00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740,00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740,00</w:t>
            </w:r>
          </w:p>
        </w:tc>
      </w:tr>
      <w:tr w:rsidR="00530626" w:rsidRPr="00530626" w:rsidTr="00530626">
        <w:trPr>
          <w:trHeight w:val="337"/>
        </w:trPr>
        <w:tc>
          <w:tcPr>
            <w:tcW w:w="568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1.2.</w:t>
            </w:r>
          </w:p>
        </w:tc>
        <w:tc>
          <w:tcPr>
            <w:tcW w:w="3685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FC37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Грантовая поддержка начинающих предпринимателей (целевые показат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е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ли 1, 3, 4, 6</w:t>
            </w:r>
            <w:r w:rsidR="00D1037A">
              <w:rPr>
                <w:rFonts w:ascii="Times New Roman" w:eastAsia="Calibri" w:hAnsi="Times New Roman" w:cs="Times New Roman"/>
                <w:sz w:val="21"/>
                <w:szCs w:val="21"/>
              </w:rPr>
              <w:t>, 7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693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управление по потребител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ь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скому рынку администр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а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ции города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бюджет города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1 577,50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377,50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300,00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300,00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300,00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300,00</w:t>
            </w:r>
          </w:p>
        </w:tc>
      </w:tr>
      <w:tr w:rsidR="00530626" w:rsidRPr="00530626" w:rsidTr="00530626">
        <w:trPr>
          <w:trHeight w:val="42"/>
        </w:trPr>
        <w:tc>
          <w:tcPr>
            <w:tcW w:w="568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бюджет округа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522,50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522,50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</w:tr>
      <w:tr w:rsidR="00530626" w:rsidRPr="00530626" w:rsidTr="00530626">
        <w:trPr>
          <w:trHeight w:val="42"/>
        </w:trPr>
        <w:tc>
          <w:tcPr>
            <w:tcW w:w="568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2 100,00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900,00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300,00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300,00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300,00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300,00</w:t>
            </w:r>
          </w:p>
        </w:tc>
      </w:tr>
      <w:tr w:rsidR="00530626" w:rsidRPr="00530626" w:rsidTr="00530626">
        <w:trPr>
          <w:trHeight w:val="227"/>
        </w:trPr>
        <w:tc>
          <w:tcPr>
            <w:tcW w:w="568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85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Итого по задаче 1</w:t>
            </w:r>
          </w:p>
        </w:tc>
        <w:tc>
          <w:tcPr>
            <w:tcW w:w="2693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бюджет города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5 277,50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1 117,50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1 040,00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1 040,00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1 040,00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1 040,00</w:t>
            </w:r>
          </w:p>
        </w:tc>
      </w:tr>
      <w:tr w:rsidR="00530626" w:rsidRPr="00530626" w:rsidTr="00530626">
        <w:trPr>
          <w:trHeight w:val="227"/>
        </w:trPr>
        <w:tc>
          <w:tcPr>
            <w:tcW w:w="568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85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3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бюджет округа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2 272,90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2 272,90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530626" w:rsidRPr="00530626" w:rsidTr="00530626">
        <w:trPr>
          <w:trHeight w:val="227"/>
        </w:trPr>
        <w:tc>
          <w:tcPr>
            <w:tcW w:w="568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85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3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всего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7 550,40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3 390,40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1 040,00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1 040,00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1 040,00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1 040,00</w:t>
            </w:r>
          </w:p>
        </w:tc>
      </w:tr>
      <w:tr w:rsidR="00530626" w:rsidRPr="00530626" w:rsidTr="00530626">
        <w:trPr>
          <w:trHeight w:val="227"/>
        </w:trPr>
        <w:tc>
          <w:tcPr>
            <w:tcW w:w="14884" w:type="dxa"/>
            <w:gridSpan w:val="10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Задача 2. Создание условий для повышения уровня знаний субъектов </w:t>
            </w:r>
            <w:proofErr w:type="gramStart"/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предпринимательской</w:t>
            </w:r>
            <w:proofErr w:type="gramEnd"/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 деятельности по ведению бизнеса</w:t>
            </w:r>
          </w:p>
        </w:tc>
      </w:tr>
      <w:tr w:rsidR="00530626" w:rsidRPr="00530626" w:rsidTr="00530626">
        <w:trPr>
          <w:trHeight w:val="227"/>
        </w:trPr>
        <w:tc>
          <w:tcPr>
            <w:tcW w:w="568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2.1.</w:t>
            </w:r>
          </w:p>
        </w:tc>
        <w:tc>
          <w:tcPr>
            <w:tcW w:w="3685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FC37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Проведение образовательных мер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о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приятий для Субъектов и Организаций (целевые показатели 2, 3, 5, 6</w:t>
            </w:r>
            <w:r w:rsidR="00D1037A">
              <w:rPr>
                <w:rFonts w:ascii="Times New Roman" w:eastAsia="Calibri" w:hAnsi="Times New Roman" w:cs="Times New Roman"/>
                <w:sz w:val="21"/>
                <w:szCs w:val="21"/>
              </w:rPr>
              <w:t>, 7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693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управление по потребител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ь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скому рынку администр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а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ции города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бюджет города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D1037A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910,00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D1037A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250,00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250,00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200,00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200,00</w:t>
            </w:r>
          </w:p>
        </w:tc>
      </w:tr>
      <w:tr w:rsidR="00530626" w:rsidRPr="00530626" w:rsidTr="00530626">
        <w:trPr>
          <w:trHeight w:val="227"/>
        </w:trPr>
        <w:tc>
          <w:tcPr>
            <w:tcW w:w="568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бюджет округа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200,00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200,00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</w:tr>
      <w:tr w:rsidR="00530626" w:rsidRPr="00530626" w:rsidTr="00530626">
        <w:trPr>
          <w:trHeight w:val="42"/>
        </w:trPr>
        <w:tc>
          <w:tcPr>
            <w:tcW w:w="568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1 110,00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D10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  <w:r w:rsidR="00D1037A">
              <w:rPr>
                <w:rFonts w:ascii="Times New Roman" w:eastAsia="Calibri" w:hAnsi="Times New Roman" w:cs="Times New Roman"/>
                <w:sz w:val="21"/>
                <w:szCs w:val="21"/>
              </w:rPr>
              <w:t>10,00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250,00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250,00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200,00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200,00</w:t>
            </w:r>
          </w:p>
        </w:tc>
      </w:tr>
      <w:tr w:rsidR="00530626" w:rsidRPr="00530626" w:rsidTr="00530626">
        <w:trPr>
          <w:trHeight w:val="314"/>
        </w:trPr>
        <w:tc>
          <w:tcPr>
            <w:tcW w:w="568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85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Итого по задаче 2</w:t>
            </w:r>
          </w:p>
        </w:tc>
        <w:tc>
          <w:tcPr>
            <w:tcW w:w="2693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бюджет города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D1037A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910,00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D1037A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250,00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250,00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200,00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200,00</w:t>
            </w:r>
          </w:p>
        </w:tc>
      </w:tr>
      <w:tr w:rsidR="00530626" w:rsidRPr="00530626" w:rsidTr="00530626">
        <w:trPr>
          <w:trHeight w:val="290"/>
        </w:trPr>
        <w:tc>
          <w:tcPr>
            <w:tcW w:w="568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85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3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бюджет округа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200,00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200,00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530626" w:rsidRPr="00530626" w:rsidTr="00530626">
        <w:trPr>
          <w:trHeight w:val="258"/>
        </w:trPr>
        <w:tc>
          <w:tcPr>
            <w:tcW w:w="568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85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3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всего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D103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</w:t>
            </w:r>
            <w:r w:rsidR="00D1037A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 110,00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D1037A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210,00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250,00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250,00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200,00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200,00</w:t>
            </w:r>
          </w:p>
        </w:tc>
      </w:tr>
      <w:tr w:rsidR="00530626" w:rsidRPr="00530626" w:rsidTr="00530626">
        <w:trPr>
          <w:trHeight w:val="227"/>
        </w:trPr>
        <w:tc>
          <w:tcPr>
            <w:tcW w:w="14884" w:type="dxa"/>
            <w:gridSpan w:val="10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Задача 3. Формирование благоприятного общественного мнения о малом и среднем предпринимательстве,</w:t>
            </w:r>
          </w:p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организация мониторинга и информационного сопровождения поддержки субъектов малого и среднего предпринимательства</w:t>
            </w:r>
          </w:p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и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530626" w:rsidRPr="00530626" w:rsidTr="00530626">
        <w:trPr>
          <w:trHeight w:val="1090"/>
        </w:trPr>
        <w:tc>
          <w:tcPr>
            <w:tcW w:w="568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3.1.</w:t>
            </w:r>
          </w:p>
        </w:tc>
        <w:tc>
          <w:tcPr>
            <w:tcW w:w="3685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FC37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Организация мониторинга деятельн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о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сти малого и среднего предприним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а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тельства в </w:t>
            </w:r>
            <w:proofErr w:type="gramStart"/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городе</w:t>
            </w:r>
            <w:proofErr w:type="gramEnd"/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Нижневартовске          в целях определения приоритетных направлений развития и формирования благоприятного общественного мнения о малом и среднем предпринимател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ь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стве (целевые показатели 2, 3, 5, 6</w:t>
            </w:r>
            <w:r w:rsidR="00D1037A">
              <w:rPr>
                <w:rFonts w:ascii="Times New Roman" w:eastAsia="Calibri" w:hAnsi="Times New Roman" w:cs="Times New Roman"/>
                <w:sz w:val="21"/>
                <w:szCs w:val="21"/>
              </w:rPr>
              <w:t>, 7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693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управление по потребител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ь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скому рынку администр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а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ции города;</w:t>
            </w:r>
          </w:p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управление по информац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и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онной политике админ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и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страции города;</w:t>
            </w:r>
          </w:p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муниципальное казенное учреждение "Управление материально-технического обеспечения деятельности органов местного сам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о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управления города Нижн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е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вартовска"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бюджет города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21 917,83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4 337,83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4 275,00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4 375,00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4 455,00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4 475,00</w:t>
            </w:r>
          </w:p>
        </w:tc>
      </w:tr>
      <w:tr w:rsidR="00530626" w:rsidRPr="00530626" w:rsidTr="00530626">
        <w:trPr>
          <w:trHeight w:val="937"/>
        </w:trPr>
        <w:tc>
          <w:tcPr>
            <w:tcW w:w="568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бюджет округа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394,30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394,30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</w:tr>
      <w:tr w:rsidR="00530626" w:rsidRPr="00530626" w:rsidTr="00530626">
        <w:trPr>
          <w:trHeight w:val="227"/>
        </w:trPr>
        <w:tc>
          <w:tcPr>
            <w:tcW w:w="568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22 312,13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4 732,13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4 275,00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4 375,00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4 455,00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4 475,00</w:t>
            </w:r>
          </w:p>
        </w:tc>
      </w:tr>
      <w:tr w:rsidR="00530626" w:rsidRPr="00530626" w:rsidTr="00530626">
        <w:trPr>
          <w:trHeight w:val="206"/>
        </w:trPr>
        <w:tc>
          <w:tcPr>
            <w:tcW w:w="568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85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Итого по задаче 3</w:t>
            </w:r>
          </w:p>
        </w:tc>
        <w:tc>
          <w:tcPr>
            <w:tcW w:w="2693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бюджет города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21 917,83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4 337,83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4 275,00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4 375,00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4 455,00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4 475,00</w:t>
            </w:r>
          </w:p>
        </w:tc>
      </w:tr>
      <w:tr w:rsidR="00530626" w:rsidRPr="00530626" w:rsidTr="00530626">
        <w:trPr>
          <w:trHeight w:val="211"/>
        </w:trPr>
        <w:tc>
          <w:tcPr>
            <w:tcW w:w="568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85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3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бюджет округа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394,30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394,30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530626" w:rsidRPr="00530626" w:rsidTr="00530626">
        <w:trPr>
          <w:trHeight w:val="227"/>
        </w:trPr>
        <w:tc>
          <w:tcPr>
            <w:tcW w:w="568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85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3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всего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22 312,13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4 732,13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4 275,00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4 375,00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4 455,00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4 475,00</w:t>
            </w:r>
          </w:p>
        </w:tc>
      </w:tr>
      <w:tr w:rsidR="00530626" w:rsidRPr="00530626" w:rsidTr="00530626">
        <w:trPr>
          <w:trHeight w:val="439"/>
        </w:trPr>
        <w:tc>
          <w:tcPr>
            <w:tcW w:w="14884" w:type="dxa"/>
            <w:gridSpan w:val="10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Задача 4. Оказание финансовой поддержки, направленной на развитие молодежного предпринимательства</w:t>
            </w:r>
          </w:p>
        </w:tc>
      </w:tr>
      <w:tr w:rsidR="00530626" w:rsidRPr="00530626" w:rsidTr="00530626">
        <w:trPr>
          <w:trHeight w:val="227"/>
        </w:trPr>
        <w:tc>
          <w:tcPr>
            <w:tcW w:w="568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4.1.</w:t>
            </w:r>
          </w:p>
        </w:tc>
        <w:tc>
          <w:tcPr>
            <w:tcW w:w="3685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FC37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Развитие молодежного предприним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а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тельства (целевые показатели 2, 3, 4, 5, 6</w:t>
            </w:r>
            <w:r w:rsidR="00D1037A">
              <w:rPr>
                <w:rFonts w:ascii="Times New Roman" w:eastAsia="Calibri" w:hAnsi="Times New Roman" w:cs="Times New Roman"/>
                <w:sz w:val="21"/>
                <w:szCs w:val="21"/>
              </w:rPr>
              <w:t>, 7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693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управление по потребител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ь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скому рынку администр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а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ции города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бюджет города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2 650,00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770,00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470,00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470,00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470,00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470,00</w:t>
            </w:r>
          </w:p>
        </w:tc>
      </w:tr>
      <w:tr w:rsidR="00530626" w:rsidRPr="00530626" w:rsidTr="00530626">
        <w:trPr>
          <w:trHeight w:val="227"/>
        </w:trPr>
        <w:tc>
          <w:tcPr>
            <w:tcW w:w="568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бюджет округа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339,00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339,00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</w:tr>
      <w:tr w:rsidR="00530626" w:rsidRPr="00530626" w:rsidTr="00530626">
        <w:trPr>
          <w:trHeight w:val="227"/>
        </w:trPr>
        <w:tc>
          <w:tcPr>
            <w:tcW w:w="568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2 989,00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1 109,00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470,00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470,00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470,00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470,00</w:t>
            </w:r>
          </w:p>
        </w:tc>
      </w:tr>
      <w:tr w:rsidR="00530626" w:rsidRPr="00530626" w:rsidTr="00530626">
        <w:trPr>
          <w:trHeight w:val="289"/>
        </w:trPr>
        <w:tc>
          <w:tcPr>
            <w:tcW w:w="568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85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Итого по задаче 4</w:t>
            </w:r>
          </w:p>
        </w:tc>
        <w:tc>
          <w:tcPr>
            <w:tcW w:w="2693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бюджет города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2 650,00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770,00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470,00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470,00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470,00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470,00</w:t>
            </w:r>
          </w:p>
        </w:tc>
      </w:tr>
      <w:tr w:rsidR="00530626" w:rsidRPr="00530626" w:rsidTr="00530626">
        <w:trPr>
          <w:trHeight w:val="210"/>
        </w:trPr>
        <w:tc>
          <w:tcPr>
            <w:tcW w:w="568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85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3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бюджет округа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339,00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339,00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530626" w:rsidRPr="00530626" w:rsidTr="00530626">
        <w:trPr>
          <w:trHeight w:val="215"/>
        </w:trPr>
        <w:tc>
          <w:tcPr>
            <w:tcW w:w="568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85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3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всего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2 989,00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1 109,00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470,00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470,00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470,00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470,00</w:t>
            </w:r>
          </w:p>
        </w:tc>
      </w:tr>
      <w:tr w:rsidR="00530626" w:rsidRPr="00530626" w:rsidTr="00530626">
        <w:trPr>
          <w:trHeight w:val="227"/>
        </w:trPr>
        <w:tc>
          <w:tcPr>
            <w:tcW w:w="14884" w:type="dxa"/>
            <w:gridSpan w:val="10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Задача 5. Оказание финансовой поддержки субъектам малого и среднего предпринимательства, осуществляющим деятельность </w:t>
            </w:r>
          </w:p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в следующих </w:t>
            </w:r>
            <w:proofErr w:type="gramStart"/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направлениях</w:t>
            </w:r>
            <w:proofErr w:type="gramEnd"/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 xml:space="preserve">: экология, быстровозводимое домостроение, крестьянские (фермерские) хозяйства, переработка леса, </w:t>
            </w:r>
          </w:p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сбор и переработка дикоросов, переработка отходов, рыбодобыча, рыбопереработка, ремесленническая деятельность, въездной и внутренний туризм</w:t>
            </w:r>
          </w:p>
        </w:tc>
      </w:tr>
      <w:tr w:rsidR="00530626" w:rsidRPr="00530626" w:rsidTr="00530626">
        <w:trPr>
          <w:trHeight w:val="1096"/>
        </w:trPr>
        <w:tc>
          <w:tcPr>
            <w:tcW w:w="568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5.1.</w:t>
            </w:r>
          </w:p>
        </w:tc>
        <w:tc>
          <w:tcPr>
            <w:tcW w:w="3685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FC37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Создание условий для развития Суб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ъ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ектов, осуществляющих деятельность  в следующих направлениях: экология, быстровозводимое домостроение, кр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е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стьянские (фермерские) хозяйства, п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е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реработка леса, сбор и переработка дикоросов, переработка отходов,     рыбодобыча, рыбопереработка, реме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с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ленническая деятельность, въездной        и внутренний туризм (целевые показ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а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тели 1, 2, 4</w:t>
            </w:r>
            <w:r w:rsidR="00D1037A">
              <w:rPr>
                <w:rFonts w:ascii="Times New Roman" w:eastAsia="Calibri" w:hAnsi="Times New Roman" w:cs="Times New Roman"/>
                <w:sz w:val="21"/>
                <w:szCs w:val="21"/>
              </w:rPr>
              <w:t>, 7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)</w:t>
            </w:r>
            <w:proofErr w:type="gramEnd"/>
          </w:p>
        </w:tc>
        <w:tc>
          <w:tcPr>
            <w:tcW w:w="2693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управление по потребител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ь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скому рынку администр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а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ции города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бюджет города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D1037A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3 159,77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D1037A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379,77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770,00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670,00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670,00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670,00</w:t>
            </w:r>
          </w:p>
        </w:tc>
      </w:tr>
      <w:tr w:rsidR="00530626" w:rsidRPr="00530626" w:rsidTr="00530626">
        <w:trPr>
          <w:trHeight w:val="980"/>
        </w:trPr>
        <w:tc>
          <w:tcPr>
            <w:tcW w:w="568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бюджет округа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1 925,50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1 925,50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</w:tr>
      <w:tr w:rsidR="00530626" w:rsidRPr="00530626" w:rsidTr="00530626">
        <w:trPr>
          <w:trHeight w:val="230"/>
        </w:trPr>
        <w:tc>
          <w:tcPr>
            <w:tcW w:w="568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D1037A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5 085,27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D1037A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2 305,27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770,00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670,00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670,00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670,00</w:t>
            </w:r>
          </w:p>
        </w:tc>
      </w:tr>
      <w:tr w:rsidR="00530626" w:rsidRPr="00530626" w:rsidTr="00530626">
        <w:trPr>
          <w:trHeight w:val="227"/>
        </w:trPr>
        <w:tc>
          <w:tcPr>
            <w:tcW w:w="568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85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Итого по задаче 5</w:t>
            </w:r>
          </w:p>
        </w:tc>
        <w:tc>
          <w:tcPr>
            <w:tcW w:w="2693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бюджет города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D1037A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3 159,77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D1037A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379,77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770,00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670,00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670,00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670,00</w:t>
            </w:r>
          </w:p>
        </w:tc>
      </w:tr>
      <w:tr w:rsidR="00530626" w:rsidRPr="00530626" w:rsidTr="00530626">
        <w:trPr>
          <w:trHeight w:val="227"/>
        </w:trPr>
        <w:tc>
          <w:tcPr>
            <w:tcW w:w="568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85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3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бюджет округа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1 925,50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1 925,50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530626" w:rsidRPr="00530626" w:rsidTr="00530626">
        <w:trPr>
          <w:trHeight w:val="227"/>
        </w:trPr>
        <w:tc>
          <w:tcPr>
            <w:tcW w:w="568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85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3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всего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D1037A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5 085,27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D1037A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2 305,27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770,00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670,00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670,00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670,00</w:t>
            </w:r>
          </w:p>
        </w:tc>
      </w:tr>
      <w:tr w:rsidR="00530626" w:rsidRPr="00530626" w:rsidTr="00530626">
        <w:trPr>
          <w:trHeight w:val="227"/>
        </w:trPr>
        <w:tc>
          <w:tcPr>
            <w:tcW w:w="14884" w:type="dxa"/>
            <w:gridSpan w:val="10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Задача 6. Оказание финансовой поддержки социальному предпринимательству и семейному бизнесу</w:t>
            </w:r>
          </w:p>
        </w:tc>
      </w:tr>
      <w:tr w:rsidR="00530626" w:rsidRPr="00530626" w:rsidTr="00530626">
        <w:trPr>
          <w:trHeight w:val="227"/>
        </w:trPr>
        <w:tc>
          <w:tcPr>
            <w:tcW w:w="568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6.1.</w:t>
            </w:r>
          </w:p>
        </w:tc>
        <w:tc>
          <w:tcPr>
            <w:tcW w:w="3685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FC37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Возмещение затрат социальному пре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д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принимательству и семейному бизнесу (целевые показатели 1, 2, 3, 4, 6</w:t>
            </w:r>
            <w:r w:rsidR="00D1037A">
              <w:rPr>
                <w:rFonts w:ascii="Times New Roman" w:eastAsia="Calibri" w:hAnsi="Times New Roman" w:cs="Times New Roman"/>
                <w:sz w:val="21"/>
                <w:szCs w:val="21"/>
              </w:rPr>
              <w:t>, 7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693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управление по потребител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ь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скому рынку администр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а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ции города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бюджет города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8 340,30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2 032,30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1 572,00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1 572,00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1 592,00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1 572,00</w:t>
            </w:r>
          </w:p>
        </w:tc>
      </w:tr>
      <w:tr w:rsidR="00530626" w:rsidRPr="00530626" w:rsidTr="00530626">
        <w:trPr>
          <w:trHeight w:val="227"/>
        </w:trPr>
        <w:tc>
          <w:tcPr>
            <w:tcW w:w="568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бюджет округа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7 078,40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7 078,40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</w:tr>
      <w:tr w:rsidR="00530626" w:rsidRPr="00530626" w:rsidTr="00530626">
        <w:trPr>
          <w:trHeight w:val="227"/>
        </w:trPr>
        <w:tc>
          <w:tcPr>
            <w:tcW w:w="568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15 418,70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9 110,70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1 572,00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1 572,00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1 592,00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1 572,00</w:t>
            </w:r>
          </w:p>
        </w:tc>
      </w:tr>
      <w:tr w:rsidR="00530626" w:rsidRPr="00530626" w:rsidTr="00530626">
        <w:trPr>
          <w:trHeight w:val="227"/>
        </w:trPr>
        <w:tc>
          <w:tcPr>
            <w:tcW w:w="568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6.2.</w:t>
            </w:r>
          </w:p>
        </w:tc>
        <w:tc>
          <w:tcPr>
            <w:tcW w:w="3685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FC37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Грантовая поддержка социальному предпринимательству (целевые пок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а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затели 1, 2, 3, 4, 6</w:t>
            </w:r>
            <w:r w:rsidR="00D1037A">
              <w:rPr>
                <w:rFonts w:ascii="Times New Roman" w:eastAsia="Calibri" w:hAnsi="Times New Roman" w:cs="Times New Roman"/>
                <w:sz w:val="21"/>
                <w:szCs w:val="21"/>
              </w:rPr>
              <w:t>, 7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693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управление по потребител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ь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скому рынку администр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а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ции города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бюджет города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979,60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279,60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200,00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200,00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150,00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150,00</w:t>
            </w:r>
          </w:p>
        </w:tc>
      </w:tr>
      <w:tr w:rsidR="00530626" w:rsidRPr="00530626" w:rsidTr="00530626">
        <w:trPr>
          <w:trHeight w:val="227"/>
        </w:trPr>
        <w:tc>
          <w:tcPr>
            <w:tcW w:w="568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бюджет округа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1 520,40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1 520,40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</w:tr>
      <w:tr w:rsidR="00530626" w:rsidRPr="00530626" w:rsidTr="00530626">
        <w:trPr>
          <w:trHeight w:val="227"/>
        </w:trPr>
        <w:tc>
          <w:tcPr>
            <w:tcW w:w="568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2 500,00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1 800,00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200,00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200,00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150,00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150,00</w:t>
            </w:r>
          </w:p>
        </w:tc>
      </w:tr>
      <w:tr w:rsidR="00530626" w:rsidRPr="00530626" w:rsidTr="00530626">
        <w:trPr>
          <w:trHeight w:val="227"/>
        </w:trPr>
        <w:tc>
          <w:tcPr>
            <w:tcW w:w="568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6.3.</w:t>
            </w:r>
          </w:p>
        </w:tc>
        <w:tc>
          <w:tcPr>
            <w:tcW w:w="3685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FC37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Грантовая поддержка на организацию Центра времяпрепровождения детей (целевые показатели 1, 3, 4, 6</w:t>
            </w:r>
            <w:r w:rsidR="00D1037A">
              <w:rPr>
                <w:rFonts w:ascii="Times New Roman" w:eastAsia="Calibri" w:hAnsi="Times New Roman" w:cs="Times New Roman"/>
                <w:sz w:val="21"/>
                <w:szCs w:val="21"/>
              </w:rPr>
              <w:t>, 7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693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управление по потребител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ь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скому рынку администр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а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ции города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бюджет города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200,00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50,00</w:t>
            </w:r>
          </w:p>
        </w:tc>
      </w:tr>
      <w:tr w:rsidR="00530626" w:rsidRPr="00530626" w:rsidTr="00530626">
        <w:trPr>
          <w:trHeight w:val="227"/>
        </w:trPr>
        <w:tc>
          <w:tcPr>
            <w:tcW w:w="568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бюджет округа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</w:tr>
      <w:tr w:rsidR="00530626" w:rsidRPr="00530626" w:rsidTr="00530626">
        <w:trPr>
          <w:trHeight w:val="227"/>
        </w:trPr>
        <w:tc>
          <w:tcPr>
            <w:tcW w:w="568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200,00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50,00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50,00</w:t>
            </w:r>
          </w:p>
        </w:tc>
      </w:tr>
      <w:tr w:rsidR="00530626" w:rsidRPr="00530626" w:rsidTr="00530626">
        <w:trPr>
          <w:trHeight w:val="227"/>
        </w:trPr>
        <w:tc>
          <w:tcPr>
            <w:tcW w:w="568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85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Итого по задаче 6</w:t>
            </w:r>
          </w:p>
        </w:tc>
        <w:tc>
          <w:tcPr>
            <w:tcW w:w="2693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бюджет города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9 519,90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2 311,90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1 822,00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1 822,00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1 792,00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1 772,00</w:t>
            </w:r>
          </w:p>
        </w:tc>
      </w:tr>
      <w:tr w:rsidR="00530626" w:rsidRPr="00530626" w:rsidTr="00530626">
        <w:trPr>
          <w:trHeight w:val="227"/>
        </w:trPr>
        <w:tc>
          <w:tcPr>
            <w:tcW w:w="568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85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3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бюджет округа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8 598,80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8 598,80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530626" w:rsidRPr="00530626" w:rsidTr="00530626">
        <w:trPr>
          <w:trHeight w:val="227"/>
        </w:trPr>
        <w:tc>
          <w:tcPr>
            <w:tcW w:w="568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85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3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всего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18 118,70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10 910,70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1 822,00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1 822,00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1 792,00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1 772,00</w:t>
            </w:r>
          </w:p>
        </w:tc>
      </w:tr>
      <w:tr w:rsidR="00530626" w:rsidRPr="00530626" w:rsidTr="00530626">
        <w:trPr>
          <w:trHeight w:val="227"/>
        </w:trPr>
        <w:tc>
          <w:tcPr>
            <w:tcW w:w="14884" w:type="dxa"/>
            <w:gridSpan w:val="10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Задача 7. Оказание финансовой поддержки инновационным компаниям</w:t>
            </w:r>
          </w:p>
        </w:tc>
      </w:tr>
      <w:tr w:rsidR="00530626" w:rsidRPr="00530626" w:rsidTr="00530626">
        <w:trPr>
          <w:trHeight w:val="227"/>
        </w:trPr>
        <w:tc>
          <w:tcPr>
            <w:tcW w:w="568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7.1.</w:t>
            </w:r>
          </w:p>
        </w:tc>
        <w:tc>
          <w:tcPr>
            <w:tcW w:w="3685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FC37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Грантовая поддержка начинающих 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инновационных компаний (целевые показатели</w:t>
            </w:r>
            <w:r w:rsidR="00775FFC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1, 4, 6</w:t>
            </w:r>
            <w:r w:rsidR="00D1037A">
              <w:rPr>
                <w:rFonts w:ascii="Times New Roman" w:eastAsia="Calibri" w:hAnsi="Times New Roman" w:cs="Times New Roman"/>
                <w:sz w:val="21"/>
                <w:szCs w:val="21"/>
              </w:rPr>
              <w:t>, 7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693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управление по потребител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ь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скому рынку администр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а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ции города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бюджет города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30626" w:rsidRPr="00530626" w:rsidTr="00530626">
        <w:trPr>
          <w:trHeight w:val="227"/>
        </w:trPr>
        <w:tc>
          <w:tcPr>
            <w:tcW w:w="568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бюджет округа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30626" w:rsidRPr="00530626" w:rsidTr="00530626">
        <w:trPr>
          <w:trHeight w:val="227"/>
        </w:trPr>
        <w:tc>
          <w:tcPr>
            <w:tcW w:w="568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30626" w:rsidRPr="00530626" w:rsidTr="00530626">
        <w:trPr>
          <w:trHeight w:val="227"/>
        </w:trPr>
        <w:tc>
          <w:tcPr>
            <w:tcW w:w="568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7.2.</w:t>
            </w:r>
          </w:p>
        </w:tc>
        <w:tc>
          <w:tcPr>
            <w:tcW w:w="3685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FC37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Финансовая поддержка инновацио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н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н</w:t>
            </w:r>
            <w:r w:rsidR="00775FFC">
              <w:rPr>
                <w:rFonts w:ascii="Times New Roman" w:eastAsia="Calibri" w:hAnsi="Times New Roman" w:cs="Times New Roman"/>
                <w:sz w:val="21"/>
                <w:szCs w:val="21"/>
              </w:rPr>
              <w:t>ых компаний (целевые показатели 1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, </w:t>
            </w:r>
            <w:r w:rsidR="00775FFC">
              <w:rPr>
                <w:rFonts w:ascii="Times New Roman" w:eastAsia="Calibri" w:hAnsi="Times New Roman" w:cs="Times New Roman"/>
                <w:sz w:val="21"/>
                <w:szCs w:val="21"/>
              </w:rPr>
              <w:t>4, 6</w:t>
            </w:r>
            <w:r w:rsidR="00D1037A">
              <w:rPr>
                <w:rFonts w:ascii="Times New Roman" w:eastAsia="Calibri" w:hAnsi="Times New Roman" w:cs="Times New Roman"/>
                <w:sz w:val="21"/>
                <w:szCs w:val="21"/>
              </w:rPr>
              <w:t>, 7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693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управление по потребител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ь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скому рынку администр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а</w:t>
            </w: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ции города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бюджет города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30626" w:rsidRPr="00530626" w:rsidTr="00530626">
        <w:trPr>
          <w:trHeight w:val="227"/>
        </w:trPr>
        <w:tc>
          <w:tcPr>
            <w:tcW w:w="568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бюджет округа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30626" w:rsidRPr="00530626" w:rsidTr="00530626">
        <w:trPr>
          <w:trHeight w:val="227"/>
        </w:trPr>
        <w:tc>
          <w:tcPr>
            <w:tcW w:w="568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530626" w:rsidRPr="00530626" w:rsidTr="00530626">
        <w:trPr>
          <w:trHeight w:val="227"/>
        </w:trPr>
        <w:tc>
          <w:tcPr>
            <w:tcW w:w="568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85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Итого по задаче 7</w:t>
            </w:r>
          </w:p>
        </w:tc>
        <w:tc>
          <w:tcPr>
            <w:tcW w:w="2693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бюджет города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</w:tr>
      <w:tr w:rsidR="00530626" w:rsidRPr="00530626" w:rsidTr="00530626">
        <w:trPr>
          <w:trHeight w:val="227"/>
        </w:trPr>
        <w:tc>
          <w:tcPr>
            <w:tcW w:w="568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85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3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бюджет округа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</w:tr>
      <w:tr w:rsidR="00530626" w:rsidRPr="00530626" w:rsidTr="00530626">
        <w:trPr>
          <w:trHeight w:val="227"/>
        </w:trPr>
        <w:tc>
          <w:tcPr>
            <w:tcW w:w="568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85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3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всего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</w:tr>
      <w:tr w:rsidR="00530626" w:rsidRPr="00530626" w:rsidTr="00530626">
        <w:trPr>
          <w:trHeight w:val="227"/>
        </w:trPr>
        <w:tc>
          <w:tcPr>
            <w:tcW w:w="568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85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Всего по муниципальной программе</w:t>
            </w:r>
          </w:p>
        </w:tc>
        <w:tc>
          <w:tcPr>
            <w:tcW w:w="2693" w:type="dxa"/>
            <w:vMerge w:val="restart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бюджет города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43 435,00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8 927,00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8 627,00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8 627,00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8 627,00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8 627,00</w:t>
            </w:r>
          </w:p>
        </w:tc>
      </w:tr>
      <w:tr w:rsidR="00530626" w:rsidRPr="00530626" w:rsidTr="00530626">
        <w:trPr>
          <w:trHeight w:val="227"/>
        </w:trPr>
        <w:tc>
          <w:tcPr>
            <w:tcW w:w="568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85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3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бюджет округа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13 730,50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13 730,50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0,00</w:t>
            </w:r>
          </w:p>
        </w:tc>
      </w:tr>
      <w:tr w:rsidR="00530626" w:rsidRPr="00530626" w:rsidTr="00530626">
        <w:trPr>
          <w:trHeight w:val="227"/>
        </w:trPr>
        <w:tc>
          <w:tcPr>
            <w:tcW w:w="568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685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93" w:type="dxa"/>
            <w:vMerge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всего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57 165,50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22 657,50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8 627,00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8 627,00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8 627,00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530626" w:rsidRPr="00530626" w:rsidRDefault="00530626" w:rsidP="00530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530626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8 627,00</w:t>
            </w:r>
          </w:p>
        </w:tc>
      </w:tr>
    </w:tbl>
    <w:p w:rsidR="006300EA" w:rsidRPr="00180E3E" w:rsidRDefault="006300EA">
      <w:pPr>
        <w:spacing w:after="0" w:line="240" w:lineRule="auto"/>
        <w:rPr>
          <w:rFonts w:ascii="Times New Roman" w:hAnsi="Times New Roman" w:cs="Times New Roman"/>
        </w:rPr>
      </w:pPr>
    </w:p>
    <w:sectPr w:rsidR="006300EA" w:rsidRPr="00180E3E" w:rsidSect="005155B7">
      <w:pgSz w:w="16840" w:h="11907" w:orient="landscape" w:code="9"/>
      <w:pgMar w:top="1134" w:right="567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403E"/>
    <w:multiLevelType w:val="hybridMultilevel"/>
    <w:tmpl w:val="0BBA2A56"/>
    <w:lvl w:ilvl="0" w:tplc="05D632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F3C1BE9"/>
    <w:multiLevelType w:val="hybridMultilevel"/>
    <w:tmpl w:val="8FEAB002"/>
    <w:lvl w:ilvl="0" w:tplc="A140A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B3EE1"/>
    <w:multiLevelType w:val="hybridMultilevel"/>
    <w:tmpl w:val="A726E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35FB4"/>
    <w:multiLevelType w:val="hybridMultilevel"/>
    <w:tmpl w:val="B588C226"/>
    <w:lvl w:ilvl="0" w:tplc="04AA45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1126F4"/>
    <w:multiLevelType w:val="multilevel"/>
    <w:tmpl w:val="46F2334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5">
    <w:nsid w:val="293762EA"/>
    <w:multiLevelType w:val="hybridMultilevel"/>
    <w:tmpl w:val="1D162ABE"/>
    <w:lvl w:ilvl="0" w:tplc="E5163734">
      <w:start w:val="3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415E50"/>
    <w:multiLevelType w:val="hybridMultilevel"/>
    <w:tmpl w:val="A726E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F6D46"/>
    <w:multiLevelType w:val="hybridMultilevel"/>
    <w:tmpl w:val="54CA25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742A6"/>
    <w:multiLevelType w:val="hybridMultilevel"/>
    <w:tmpl w:val="8AE6124C"/>
    <w:lvl w:ilvl="0" w:tplc="24A646A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F7859"/>
    <w:multiLevelType w:val="hybridMultilevel"/>
    <w:tmpl w:val="191E10D2"/>
    <w:lvl w:ilvl="0" w:tplc="EF46E65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>
    <w:nsid w:val="48B16664"/>
    <w:multiLevelType w:val="multilevel"/>
    <w:tmpl w:val="88D6FFC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1">
    <w:nsid w:val="49B30966"/>
    <w:multiLevelType w:val="hybridMultilevel"/>
    <w:tmpl w:val="EE2E219C"/>
    <w:lvl w:ilvl="0" w:tplc="A6E080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423BB3"/>
    <w:multiLevelType w:val="hybridMultilevel"/>
    <w:tmpl w:val="69C29C8E"/>
    <w:lvl w:ilvl="0" w:tplc="6BB8055A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>
    <w:nsid w:val="4F0E0FD9"/>
    <w:multiLevelType w:val="hybridMultilevel"/>
    <w:tmpl w:val="2A3452B6"/>
    <w:lvl w:ilvl="0" w:tplc="FA38EC3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>
    <w:nsid w:val="545F7D59"/>
    <w:multiLevelType w:val="hybridMultilevel"/>
    <w:tmpl w:val="D60E5E60"/>
    <w:lvl w:ilvl="0" w:tplc="01EAC5C2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>
    <w:nsid w:val="64195AA2"/>
    <w:multiLevelType w:val="hybridMultilevel"/>
    <w:tmpl w:val="D270B578"/>
    <w:lvl w:ilvl="0" w:tplc="6F4E98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9E79EB"/>
    <w:multiLevelType w:val="multilevel"/>
    <w:tmpl w:val="FA9CB52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7">
    <w:nsid w:val="6C3F76AB"/>
    <w:multiLevelType w:val="hybridMultilevel"/>
    <w:tmpl w:val="F8AC6A4A"/>
    <w:lvl w:ilvl="0" w:tplc="0B96EF5A">
      <w:start w:val="1"/>
      <w:numFmt w:val="decimal"/>
      <w:lvlText w:val="%1)"/>
      <w:lvlJc w:val="left"/>
      <w:pPr>
        <w:ind w:left="1714" w:hanging="1005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11D3C68"/>
    <w:multiLevelType w:val="hybridMultilevel"/>
    <w:tmpl w:val="5AD29814"/>
    <w:lvl w:ilvl="0" w:tplc="A0464C34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>
    <w:nsid w:val="7EB121C0"/>
    <w:multiLevelType w:val="multilevel"/>
    <w:tmpl w:val="DE46D2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4"/>
  </w:num>
  <w:num w:numId="9">
    <w:abstractNumId w:val="11"/>
  </w:num>
  <w:num w:numId="10">
    <w:abstractNumId w:val="5"/>
  </w:num>
  <w:num w:numId="11">
    <w:abstractNumId w:val="17"/>
  </w:num>
  <w:num w:numId="12">
    <w:abstractNumId w:val="14"/>
  </w:num>
  <w:num w:numId="13">
    <w:abstractNumId w:val="16"/>
  </w:num>
  <w:num w:numId="14">
    <w:abstractNumId w:val="3"/>
  </w:num>
  <w:num w:numId="15">
    <w:abstractNumId w:val="13"/>
  </w:num>
  <w:num w:numId="16">
    <w:abstractNumId w:val="12"/>
  </w:num>
  <w:num w:numId="17">
    <w:abstractNumId w:val="18"/>
  </w:num>
  <w:num w:numId="18">
    <w:abstractNumId w:val="9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3E"/>
    <w:rsid w:val="00000CBF"/>
    <w:rsid w:val="00004B50"/>
    <w:rsid w:val="00020D3B"/>
    <w:rsid w:val="00033FB1"/>
    <w:rsid w:val="00040FE2"/>
    <w:rsid w:val="0004207F"/>
    <w:rsid w:val="0006419A"/>
    <w:rsid w:val="00073EE7"/>
    <w:rsid w:val="00075B82"/>
    <w:rsid w:val="00086F1A"/>
    <w:rsid w:val="00091EC7"/>
    <w:rsid w:val="000A29ED"/>
    <w:rsid w:val="000B1FFA"/>
    <w:rsid w:val="000B574D"/>
    <w:rsid w:val="000D0FCF"/>
    <w:rsid w:val="000F0CB0"/>
    <w:rsid w:val="000F341B"/>
    <w:rsid w:val="000F76B0"/>
    <w:rsid w:val="00100DE6"/>
    <w:rsid w:val="00107D82"/>
    <w:rsid w:val="00112591"/>
    <w:rsid w:val="00113432"/>
    <w:rsid w:val="00113AD7"/>
    <w:rsid w:val="001176E4"/>
    <w:rsid w:val="00123BCB"/>
    <w:rsid w:val="00123E0D"/>
    <w:rsid w:val="001301B0"/>
    <w:rsid w:val="00130B9D"/>
    <w:rsid w:val="00135233"/>
    <w:rsid w:val="00135358"/>
    <w:rsid w:val="00142E81"/>
    <w:rsid w:val="00147567"/>
    <w:rsid w:val="00165B3C"/>
    <w:rsid w:val="00170942"/>
    <w:rsid w:val="00175549"/>
    <w:rsid w:val="00175A0F"/>
    <w:rsid w:val="00180E3E"/>
    <w:rsid w:val="001865E4"/>
    <w:rsid w:val="001A5E04"/>
    <w:rsid w:val="001C306D"/>
    <w:rsid w:val="001C511F"/>
    <w:rsid w:val="001D00B7"/>
    <w:rsid w:val="001D1C9C"/>
    <w:rsid w:val="001D6429"/>
    <w:rsid w:val="001E1650"/>
    <w:rsid w:val="001E2E23"/>
    <w:rsid w:val="001F1195"/>
    <w:rsid w:val="001F6CC5"/>
    <w:rsid w:val="00206412"/>
    <w:rsid w:val="00231B4D"/>
    <w:rsid w:val="00234A78"/>
    <w:rsid w:val="002350C6"/>
    <w:rsid w:val="00255FFF"/>
    <w:rsid w:val="00266171"/>
    <w:rsid w:val="002720C2"/>
    <w:rsid w:val="002741AF"/>
    <w:rsid w:val="002873ED"/>
    <w:rsid w:val="002A176A"/>
    <w:rsid w:val="002A5F30"/>
    <w:rsid w:val="002B4D3B"/>
    <w:rsid w:val="002B6512"/>
    <w:rsid w:val="002C4904"/>
    <w:rsid w:val="002D5047"/>
    <w:rsid w:val="002D7B2A"/>
    <w:rsid w:val="002E40AD"/>
    <w:rsid w:val="002F7D84"/>
    <w:rsid w:val="00313A47"/>
    <w:rsid w:val="00321DAA"/>
    <w:rsid w:val="00325C60"/>
    <w:rsid w:val="00330FFC"/>
    <w:rsid w:val="00337F01"/>
    <w:rsid w:val="0034270C"/>
    <w:rsid w:val="00352DF0"/>
    <w:rsid w:val="00360C36"/>
    <w:rsid w:val="00383AB4"/>
    <w:rsid w:val="003860EB"/>
    <w:rsid w:val="0039038A"/>
    <w:rsid w:val="003A4DA5"/>
    <w:rsid w:val="003C4181"/>
    <w:rsid w:val="003D0064"/>
    <w:rsid w:val="003D0F23"/>
    <w:rsid w:val="003E3BDA"/>
    <w:rsid w:val="003E4A3A"/>
    <w:rsid w:val="003F36DA"/>
    <w:rsid w:val="003F4068"/>
    <w:rsid w:val="003F4837"/>
    <w:rsid w:val="003F4FE5"/>
    <w:rsid w:val="003F69F7"/>
    <w:rsid w:val="003F6CA3"/>
    <w:rsid w:val="0040114A"/>
    <w:rsid w:val="00403CAA"/>
    <w:rsid w:val="00410DAD"/>
    <w:rsid w:val="0041375B"/>
    <w:rsid w:val="00420BA7"/>
    <w:rsid w:val="00421CFC"/>
    <w:rsid w:val="004224F1"/>
    <w:rsid w:val="00423AD2"/>
    <w:rsid w:val="00427728"/>
    <w:rsid w:val="004337F4"/>
    <w:rsid w:val="0043676E"/>
    <w:rsid w:val="004463D1"/>
    <w:rsid w:val="00485CCF"/>
    <w:rsid w:val="004864EA"/>
    <w:rsid w:val="004901BE"/>
    <w:rsid w:val="00490C89"/>
    <w:rsid w:val="004B783D"/>
    <w:rsid w:val="004B79B5"/>
    <w:rsid w:val="004C6F64"/>
    <w:rsid w:val="004C7E4C"/>
    <w:rsid w:val="004D3257"/>
    <w:rsid w:val="004F1573"/>
    <w:rsid w:val="004F2764"/>
    <w:rsid w:val="00502C9B"/>
    <w:rsid w:val="00513A60"/>
    <w:rsid w:val="005155B7"/>
    <w:rsid w:val="00515CB5"/>
    <w:rsid w:val="005178C5"/>
    <w:rsid w:val="00530626"/>
    <w:rsid w:val="005315A2"/>
    <w:rsid w:val="00544626"/>
    <w:rsid w:val="00547681"/>
    <w:rsid w:val="00555004"/>
    <w:rsid w:val="005771B1"/>
    <w:rsid w:val="00581214"/>
    <w:rsid w:val="0058415A"/>
    <w:rsid w:val="00592970"/>
    <w:rsid w:val="005945E0"/>
    <w:rsid w:val="00595605"/>
    <w:rsid w:val="00595D81"/>
    <w:rsid w:val="00596252"/>
    <w:rsid w:val="00596D4B"/>
    <w:rsid w:val="005A4FAC"/>
    <w:rsid w:val="005A56F4"/>
    <w:rsid w:val="005B7C1B"/>
    <w:rsid w:val="005E0C65"/>
    <w:rsid w:val="005E0FBD"/>
    <w:rsid w:val="005E337D"/>
    <w:rsid w:val="005E3E82"/>
    <w:rsid w:val="005F38EA"/>
    <w:rsid w:val="00604A75"/>
    <w:rsid w:val="00617AC8"/>
    <w:rsid w:val="006219A4"/>
    <w:rsid w:val="00621FF3"/>
    <w:rsid w:val="00622149"/>
    <w:rsid w:val="00622C58"/>
    <w:rsid w:val="00623716"/>
    <w:rsid w:val="006300EA"/>
    <w:rsid w:val="00661906"/>
    <w:rsid w:val="00666ED8"/>
    <w:rsid w:val="006700F5"/>
    <w:rsid w:val="00671B62"/>
    <w:rsid w:val="006813E1"/>
    <w:rsid w:val="006A051D"/>
    <w:rsid w:val="006A18C4"/>
    <w:rsid w:val="006A2C70"/>
    <w:rsid w:val="006A36E3"/>
    <w:rsid w:val="006A6BC4"/>
    <w:rsid w:val="006B3C0F"/>
    <w:rsid w:val="006C2E8F"/>
    <w:rsid w:val="006C361C"/>
    <w:rsid w:val="006D044E"/>
    <w:rsid w:val="006D07C6"/>
    <w:rsid w:val="006D5239"/>
    <w:rsid w:val="006D78B2"/>
    <w:rsid w:val="006E4AD8"/>
    <w:rsid w:val="006E6366"/>
    <w:rsid w:val="006F30BD"/>
    <w:rsid w:val="006F3C3F"/>
    <w:rsid w:val="00704A94"/>
    <w:rsid w:val="00731DF4"/>
    <w:rsid w:val="00732A0B"/>
    <w:rsid w:val="007505C9"/>
    <w:rsid w:val="00772A57"/>
    <w:rsid w:val="00775FFC"/>
    <w:rsid w:val="007801F9"/>
    <w:rsid w:val="0078656F"/>
    <w:rsid w:val="007A4000"/>
    <w:rsid w:val="007A601F"/>
    <w:rsid w:val="007B3AC5"/>
    <w:rsid w:val="007B439E"/>
    <w:rsid w:val="007B4E55"/>
    <w:rsid w:val="007E37E5"/>
    <w:rsid w:val="007F12F6"/>
    <w:rsid w:val="007F3CA3"/>
    <w:rsid w:val="007F7F9B"/>
    <w:rsid w:val="00807F9D"/>
    <w:rsid w:val="008116BB"/>
    <w:rsid w:val="008179B6"/>
    <w:rsid w:val="00837414"/>
    <w:rsid w:val="00837E9F"/>
    <w:rsid w:val="00856823"/>
    <w:rsid w:val="00880FE7"/>
    <w:rsid w:val="00886AB9"/>
    <w:rsid w:val="00894C75"/>
    <w:rsid w:val="008A6FC3"/>
    <w:rsid w:val="008C110B"/>
    <w:rsid w:val="008C3F5E"/>
    <w:rsid w:val="008D0C5A"/>
    <w:rsid w:val="008E471E"/>
    <w:rsid w:val="008F386B"/>
    <w:rsid w:val="0090748D"/>
    <w:rsid w:val="00911680"/>
    <w:rsid w:val="0091198C"/>
    <w:rsid w:val="00912D75"/>
    <w:rsid w:val="0092050A"/>
    <w:rsid w:val="009266D3"/>
    <w:rsid w:val="00937536"/>
    <w:rsid w:val="009414E1"/>
    <w:rsid w:val="00944D59"/>
    <w:rsid w:val="0094586D"/>
    <w:rsid w:val="009529B8"/>
    <w:rsid w:val="009661B5"/>
    <w:rsid w:val="009711C4"/>
    <w:rsid w:val="00973673"/>
    <w:rsid w:val="00981FB2"/>
    <w:rsid w:val="0098217E"/>
    <w:rsid w:val="00983E04"/>
    <w:rsid w:val="009850D4"/>
    <w:rsid w:val="00986614"/>
    <w:rsid w:val="009963F5"/>
    <w:rsid w:val="009B1B82"/>
    <w:rsid w:val="009D6056"/>
    <w:rsid w:val="009D72ED"/>
    <w:rsid w:val="009F0888"/>
    <w:rsid w:val="009F614D"/>
    <w:rsid w:val="00A04428"/>
    <w:rsid w:val="00A11A32"/>
    <w:rsid w:val="00A22926"/>
    <w:rsid w:val="00A24D0D"/>
    <w:rsid w:val="00A2609E"/>
    <w:rsid w:val="00A264E4"/>
    <w:rsid w:val="00A32FE2"/>
    <w:rsid w:val="00A42914"/>
    <w:rsid w:val="00A46260"/>
    <w:rsid w:val="00A63236"/>
    <w:rsid w:val="00A6339A"/>
    <w:rsid w:val="00A64E7D"/>
    <w:rsid w:val="00A746B5"/>
    <w:rsid w:val="00A80012"/>
    <w:rsid w:val="00A80DE6"/>
    <w:rsid w:val="00A91F31"/>
    <w:rsid w:val="00AA0494"/>
    <w:rsid w:val="00AA05CC"/>
    <w:rsid w:val="00AB2283"/>
    <w:rsid w:val="00AB7F7E"/>
    <w:rsid w:val="00B02E32"/>
    <w:rsid w:val="00B058C2"/>
    <w:rsid w:val="00B15CA1"/>
    <w:rsid w:val="00B25923"/>
    <w:rsid w:val="00B434DD"/>
    <w:rsid w:val="00B445C7"/>
    <w:rsid w:val="00B45361"/>
    <w:rsid w:val="00B53562"/>
    <w:rsid w:val="00B53B47"/>
    <w:rsid w:val="00B6764A"/>
    <w:rsid w:val="00B80DAD"/>
    <w:rsid w:val="00B855A4"/>
    <w:rsid w:val="00B90D8A"/>
    <w:rsid w:val="00BB0587"/>
    <w:rsid w:val="00BB34BA"/>
    <w:rsid w:val="00BB539E"/>
    <w:rsid w:val="00BB700A"/>
    <w:rsid w:val="00BC2486"/>
    <w:rsid w:val="00BC3A81"/>
    <w:rsid w:val="00BC5C7D"/>
    <w:rsid w:val="00BD4681"/>
    <w:rsid w:val="00BE4D95"/>
    <w:rsid w:val="00BF061A"/>
    <w:rsid w:val="00BF3D1D"/>
    <w:rsid w:val="00BF5B70"/>
    <w:rsid w:val="00BF7EAF"/>
    <w:rsid w:val="00C16206"/>
    <w:rsid w:val="00C17A17"/>
    <w:rsid w:val="00C20D8A"/>
    <w:rsid w:val="00C33820"/>
    <w:rsid w:val="00C34D8A"/>
    <w:rsid w:val="00C42982"/>
    <w:rsid w:val="00C44109"/>
    <w:rsid w:val="00C56CD7"/>
    <w:rsid w:val="00C611AB"/>
    <w:rsid w:val="00C61F3E"/>
    <w:rsid w:val="00C62617"/>
    <w:rsid w:val="00C64115"/>
    <w:rsid w:val="00C74BB6"/>
    <w:rsid w:val="00C95676"/>
    <w:rsid w:val="00C95731"/>
    <w:rsid w:val="00C97E8E"/>
    <w:rsid w:val="00CC535B"/>
    <w:rsid w:val="00CC5C02"/>
    <w:rsid w:val="00CD26C6"/>
    <w:rsid w:val="00CD449D"/>
    <w:rsid w:val="00CD72EF"/>
    <w:rsid w:val="00CF5AC8"/>
    <w:rsid w:val="00D1037A"/>
    <w:rsid w:val="00D10D60"/>
    <w:rsid w:val="00D17E2A"/>
    <w:rsid w:val="00D225B9"/>
    <w:rsid w:val="00D22883"/>
    <w:rsid w:val="00D3391E"/>
    <w:rsid w:val="00D43851"/>
    <w:rsid w:val="00D512A4"/>
    <w:rsid w:val="00D52FF1"/>
    <w:rsid w:val="00D577AF"/>
    <w:rsid w:val="00D7018A"/>
    <w:rsid w:val="00D752A3"/>
    <w:rsid w:val="00D77BF2"/>
    <w:rsid w:val="00D80865"/>
    <w:rsid w:val="00D93607"/>
    <w:rsid w:val="00D94C7D"/>
    <w:rsid w:val="00DA5F19"/>
    <w:rsid w:val="00DB1552"/>
    <w:rsid w:val="00DC6461"/>
    <w:rsid w:val="00E03942"/>
    <w:rsid w:val="00E1647B"/>
    <w:rsid w:val="00E22449"/>
    <w:rsid w:val="00E25EED"/>
    <w:rsid w:val="00E33411"/>
    <w:rsid w:val="00E44D3B"/>
    <w:rsid w:val="00E44E18"/>
    <w:rsid w:val="00E45F38"/>
    <w:rsid w:val="00E564AF"/>
    <w:rsid w:val="00E66808"/>
    <w:rsid w:val="00E715FC"/>
    <w:rsid w:val="00E73903"/>
    <w:rsid w:val="00E76EB7"/>
    <w:rsid w:val="00E80026"/>
    <w:rsid w:val="00E87363"/>
    <w:rsid w:val="00E87D23"/>
    <w:rsid w:val="00E90837"/>
    <w:rsid w:val="00EA4CBC"/>
    <w:rsid w:val="00EB11D9"/>
    <w:rsid w:val="00EB164C"/>
    <w:rsid w:val="00EB257C"/>
    <w:rsid w:val="00EB64D8"/>
    <w:rsid w:val="00EC0B93"/>
    <w:rsid w:val="00EC0CC9"/>
    <w:rsid w:val="00EC32B2"/>
    <w:rsid w:val="00EC7D69"/>
    <w:rsid w:val="00ED7B8C"/>
    <w:rsid w:val="00EE2AF1"/>
    <w:rsid w:val="00EF4419"/>
    <w:rsid w:val="00F04BD8"/>
    <w:rsid w:val="00F10E74"/>
    <w:rsid w:val="00F1104B"/>
    <w:rsid w:val="00F1269A"/>
    <w:rsid w:val="00F31FAC"/>
    <w:rsid w:val="00F62353"/>
    <w:rsid w:val="00F65E8C"/>
    <w:rsid w:val="00F7132B"/>
    <w:rsid w:val="00F8305A"/>
    <w:rsid w:val="00F96087"/>
    <w:rsid w:val="00FA392E"/>
    <w:rsid w:val="00FA52AD"/>
    <w:rsid w:val="00FA7FE9"/>
    <w:rsid w:val="00FC37AB"/>
    <w:rsid w:val="00FC4D27"/>
    <w:rsid w:val="00FC58E9"/>
    <w:rsid w:val="00FC776A"/>
    <w:rsid w:val="00FD7B85"/>
    <w:rsid w:val="00FE4844"/>
    <w:rsid w:val="00FE4FAD"/>
    <w:rsid w:val="00FF046D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0FE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E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0E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0E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FE7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List Paragraph"/>
    <w:basedOn w:val="a"/>
    <w:uiPriority w:val="34"/>
    <w:qFormat/>
    <w:rsid w:val="000A29ED"/>
    <w:pPr>
      <w:ind w:left="720"/>
      <w:contextualSpacing/>
    </w:pPr>
  </w:style>
  <w:style w:type="paragraph" w:styleId="a4">
    <w:name w:val="No Spacing"/>
    <w:uiPriority w:val="1"/>
    <w:qFormat/>
    <w:rsid w:val="00F62353"/>
    <w:pPr>
      <w:spacing w:after="0" w:line="240" w:lineRule="auto"/>
    </w:pPr>
  </w:style>
  <w:style w:type="paragraph" w:customStyle="1" w:styleId="11">
    <w:name w:val="Обычный1"/>
    <w:link w:val="Normal"/>
    <w:rsid w:val="004011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link w:val="11"/>
    <w:rsid w:val="00401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0FE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E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0E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0E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FE7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List Paragraph"/>
    <w:basedOn w:val="a"/>
    <w:uiPriority w:val="34"/>
    <w:qFormat/>
    <w:rsid w:val="000A29ED"/>
    <w:pPr>
      <w:ind w:left="720"/>
      <w:contextualSpacing/>
    </w:pPr>
  </w:style>
  <w:style w:type="paragraph" w:styleId="a4">
    <w:name w:val="No Spacing"/>
    <w:uiPriority w:val="1"/>
    <w:qFormat/>
    <w:rsid w:val="00F62353"/>
    <w:pPr>
      <w:spacing w:after="0" w:line="240" w:lineRule="auto"/>
    </w:pPr>
  </w:style>
  <w:style w:type="paragraph" w:customStyle="1" w:styleId="11">
    <w:name w:val="Обычный1"/>
    <w:link w:val="Normal"/>
    <w:rsid w:val="004011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link w:val="11"/>
    <w:rsid w:val="00401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00225-44C1-4519-86AC-C6928D71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11</Pages>
  <Words>3524</Words>
  <Characters>20089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Золотухина Анастасия Евгеньевна</dc:creator>
  <cp:lastModifiedBy>Ванжула Наталья Станиславовна</cp:lastModifiedBy>
  <cp:revision>8</cp:revision>
  <cp:lastPrinted>2017-01-09T05:32:00Z</cp:lastPrinted>
  <dcterms:created xsi:type="dcterms:W3CDTF">2016-08-26T04:50:00Z</dcterms:created>
  <dcterms:modified xsi:type="dcterms:W3CDTF">2017-01-09T08:06:00Z</dcterms:modified>
</cp:coreProperties>
</file>