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№2 - многопрофильная имени заслуженного строителя Российской Федерации Евгения Ивановича Куропаткина"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4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4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65"/>
              <w:gridCol w:w="4023"/>
            </w:tblGrid>
            <w:tr w:rsidR="00E01888" w:rsidRPr="00CF1A9F" w:rsidTr="004D5BC6">
              <w:trPr>
                <w:trHeight w:val="1383"/>
              </w:trPr>
              <w:tc>
                <w:tcPr>
                  <w:tcW w:w="5465" w:type="dxa"/>
                </w:tcPr>
                <w:p w:rsidR="00777D7C" w:rsidRDefault="00A31294" w:rsidP="00777D7C">
                  <w:pPr>
                    <w:ind w:left="-108"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</w:t>
                  </w:r>
                  <w:r w:rsidR="004D5BC6">
                    <w:rPr>
                      <w:sz w:val="28"/>
                      <w:szCs w:val="28"/>
                    </w:rPr>
                    <w:t xml:space="preserve">бязанности начальника </w:t>
                  </w:r>
                  <w:r w:rsidR="00777D7C">
                    <w:rPr>
                      <w:sz w:val="28"/>
                      <w:szCs w:val="28"/>
                    </w:rPr>
                    <w:t xml:space="preserve">службы мониторинга </w:t>
                  </w:r>
                  <w:r>
                    <w:rPr>
                      <w:sz w:val="28"/>
                      <w:szCs w:val="28"/>
                    </w:rPr>
                    <w:t>и тарифного регулирования</w:t>
                  </w:r>
                  <w:r w:rsidRPr="00CD05ED">
                    <w:rPr>
                      <w:sz w:val="28"/>
                      <w:szCs w:val="28"/>
                    </w:rPr>
                    <w:t xml:space="preserve"> управления </w:t>
                  </w:r>
                </w:p>
                <w:p w:rsidR="00E01888" w:rsidRPr="00CF1A9F" w:rsidRDefault="00A31294" w:rsidP="00777D7C">
                  <w:pPr>
                    <w:ind w:left="-108" w:right="-256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CD05ED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</w:t>
                  </w:r>
                </w:p>
              </w:tc>
              <w:tc>
                <w:tcPr>
                  <w:tcW w:w="4023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B372FD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Е.А. Лещук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Главный специалист службы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AF" w:rsidRDefault="00442EAF" w:rsidP="00E01888">
      <w:r>
        <w:separator/>
      </w:r>
    </w:p>
  </w:endnote>
  <w:endnote w:type="continuationSeparator" w:id="0">
    <w:p w:rsidR="00442EAF" w:rsidRDefault="00442EAF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AF" w:rsidRDefault="00442EAF" w:rsidP="00E01888">
      <w:r>
        <w:separator/>
      </w:r>
    </w:p>
  </w:footnote>
  <w:footnote w:type="continuationSeparator" w:id="0">
    <w:p w:rsidR="00442EAF" w:rsidRDefault="00442EAF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C93D6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CD400-E71B-4EBF-B575-7E16D5DC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17</cp:revision>
  <cp:lastPrinted>2024-07-16T05:08:00Z</cp:lastPrinted>
  <dcterms:created xsi:type="dcterms:W3CDTF">2023-02-08T09:01:00Z</dcterms:created>
  <dcterms:modified xsi:type="dcterms:W3CDTF">2024-08-05T10:12:00Z</dcterms:modified>
</cp:coreProperties>
</file>