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245" w:rsidRPr="00F82F3D"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82F3D">
        <w:rPr>
          <w:rFonts w:ascii="Times New Roman" w:eastAsia="Times New Roman" w:hAnsi="Times New Roman" w:cs="Times New Roman"/>
          <w:b/>
          <w:bCs/>
          <w:kern w:val="36"/>
          <w:sz w:val="28"/>
          <w:szCs w:val="45"/>
        </w:rPr>
        <w:t xml:space="preserve">ТЕХНИЧЕСКОЕ ЗАДАНИЕ </w:t>
      </w:r>
    </w:p>
    <w:p w:rsidR="00407245" w:rsidRPr="00F82F3D"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82F3D">
        <w:rPr>
          <w:rFonts w:ascii="Times New Roman" w:eastAsia="Times New Roman" w:hAnsi="Times New Roman" w:cs="Times New Roman"/>
          <w:b/>
          <w:bCs/>
          <w:kern w:val="36"/>
          <w:sz w:val="28"/>
          <w:szCs w:val="45"/>
        </w:rPr>
        <w:t xml:space="preserve">на оказание услуг по организации и проведению мероприятий </w:t>
      </w:r>
      <w:r>
        <w:rPr>
          <w:rFonts w:ascii="Times New Roman" w:eastAsia="Times New Roman" w:hAnsi="Times New Roman" w:cs="Times New Roman"/>
          <w:b/>
          <w:bCs/>
          <w:kern w:val="36"/>
          <w:sz w:val="28"/>
          <w:szCs w:val="45"/>
        </w:rPr>
        <w:t>-</w:t>
      </w:r>
    </w:p>
    <w:p w:rsidR="00407245" w:rsidRPr="00F82F3D"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цикл к</w:t>
      </w:r>
      <w:r w:rsidRPr="00F82F3D">
        <w:rPr>
          <w:rFonts w:ascii="Times New Roman" w:eastAsia="Times New Roman" w:hAnsi="Times New Roman" w:cs="Times New Roman"/>
          <w:b/>
          <w:bCs/>
          <w:kern w:val="36"/>
          <w:sz w:val="28"/>
          <w:szCs w:val="45"/>
        </w:rPr>
        <w:t>ультурн</w:t>
      </w:r>
      <w:r>
        <w:rPr>
          <w:rFonts w:ascii="Times New Roman" w:eastAsia="Times New Roman" w:hAnsi="Times New Roman" w:cs="Times New Roman"/>
          <w:b/>
          <w:bCs/>
          <w:kern w:val="36"/>
          <w:sz w:val="28"/>
          <w:szCs w:val="45"/>
        </w:rPr>
        <w:t>ых</w:t>
      </w:r>
      <w:r w:rsidRPr="00F82F3D">
        <w:rPr>
          <w:rFonts w:ascii="Times New Roman" w:eastAsia="Times New Roman" w:hAnsi="Times New Roman" w:cs="Times New Roman"/>
          <w:b/>
          <w:bCs/>
          <w:kern w:val="36"/>
          <w:sz w:val="28"/>
          <w:szCs w:val="45"/>
        </w:rPr>
        <w:t xml:space="preserve"> мероприяти</w:t>
      </w:r>
      <w:r>
        <w:rPr>
          <w:rFonts w:ascii="Times New Roman" w:eastAsia="Times New Roman" w:hAnsi="Times New Roman" w:cs="Times New Roman"/>
          <w:b/>
          <w:bCs/>
          <w:kern w:val="36"/>
          <w:sz w:val="28"/>
          <w:szCs w:val="45"/>
        </w:rPr>
        <w:t>й</w:t>
      </w:r>
      <w:r w:rsidRPr="00F82F3D">
        <w:rPr>
          <w:rFonts w:ascii="Times New Roman" w:eastAsia="Times New Roman" w:hAnsi="Times New Roman" w:cs="Times New Roman"/>
          <w:b/>
          <w:bCs/>
          <w:kern w:val="36"/>
          <w:sz w:val="28"/>
          <w:szCs w:val="45"/>
        </w:rPr>
        <w:t xml:space="preserve"> для детей </w:t>
      </w:r>
      <w:r>
        <w:rPr>
          <w:rFonts w:ascii="Times New Roman" w:eastAsia="Times New Roman" w:hAnsi="Times New Roman" w:cs="Times New Roman"/>
          <w:b/>
          <w:bCs/>
          <w:kern w:val="36"/>
          <w:sz w:val="28"/>
          <w:szCs w:val="45"/>
        </w:rPr>
        <w:t xml:space="preserve">от 3 до 18 лет </w:t>
      </w:r>
      <w:r w:rsidRPr="00F82F3D">
        <w:rPr>
          <w:rFonts w:ascii="Times New Roman" w:eastAsia="Times New Roman" w:hAnsi="Times New Roman" w:cs="Times New Roman"/>
          <w:b/>
          <w:bCs/>
          <w:kern w:val="36"/>
          <w:sz w:val="28"/>
          <w:szCs w:val="45"/>
        </w:rPr>
        <w:t>с расстройствами аутистического спектра и другими ментальными нарушениями, и их семьей</w:t>
      </w:r>
    </w:p>
    <w:p w:rsidR="00407245" w:rsidRPr="00F82F3D" w:rsidRDefault="00407245" w:rsidP="00407245">
      <w:pPr>
        <w:shd w:val="clear" w:color="auto" w:fill="FFFFFF"/>
        <w:spacing w:after="0" w:line="240" w:lineRule="auto"/>
        <w:ind w:firstLine="709"/>
        <w:jc w:val="both"/>
        <w:textAlignment w:val="baseline"/>
        <w:outlineLvl w:val="0"/>
        <w:rPr>
          <w:rFonts w:ascii="Times New Roman" w:eastAsia="Times New Roman" w:hAnsi="Times New Roman" w:cs="Times New Roman"/>
          <w:bCs/>
          <w:kern w:val="36"/>
          <w:sz w:val="28"/>
          <w:szCs w:val="45"/>
        </w:rPr>
      </w:pPr>
    </w:p>
    <w:tbl>
      <w:tblPr>
        <w:tblStyle w:val="a3"/>
        <w:tblW w:w="9776" w:type="dxa"/>
        <w:tblLayout w:type="fixed"/>
        <w:tblLook w:val="04A0" w:firstRow="1" w:lastRow="0" w:firstColumn="1" w:lastColumn="0" w:noHBand="0" w:noVBand="1"/>
      </w:tblPr>
      <w:tblGrid>
        <w:gridCol w:w="3823"/>
        <w:gridCol w:w="5953"/>
      </w:tblGrid>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Заказчик</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w:t>
            </w:r>
            <w:r w:rsidRPr="00F82F3D">
              <w:rPr>
                <w:rFonts w:ascii="Times New Roman" w:eastAsia="Times New Roman" w:hAnsi="Times New Roman" w:cs="Times New Roman"/>
                <w:bCs/>
                <w:kern w:val="36"/>
                <w:sz w:val="24"/>
                <w:szCs w:val="24"/>
              </w:rPr>
              <w:t>епартамент по социальной политике администрации города Нижневартовска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Основание для финансирования</w:t>
            </w:r>
          </w:p>
        </w:tc>
        <w:tc>
          <w:tcPr>
            <w:tcW w:w="5953" w:type="dxa"/>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w:t>
            </w:r>
            <w:r w:rsidRPr="0060626D">
              <w:rPr>
                <w:rFonts w:ascii="Times New Roman" w:eastAsia="Times New Roman" w:hAnsi="Times New Roman" w:cs="Times New Roman"/>
                <w:bCs/>
                <w:kern w:val="36"/>
                <w:sz w:val="24"/>
                <w:szCs w:val="24"/>
              </w:rPr>
              <w:t>униципальн</w:t>
            </w:r>
            <w:r>
              <w:rPr>
                <w:rFonts w:ascii="Times New Roman" w:eastAsia="Times New Roman" w:hAnsi="Times New Roman" w:cs="Times New Roman"/>
                <w:bCs/>
                <w:kern w:val="36"/>
                <w:sz w:val="24"/>
                <w:szCs w:val="24"/>
              </w:rPr>
              <w:t xml:space="preserve">ая </w:t>
            </w:r>
            <w:r w:rsidRPr="0060626D">
              <w:rPr>
                <w:rFonts w:ascii="Times New Roman" w:eastAsia="Times New Roman" w:hAnsi="Times New Roman" w:cs="Times New Roman"/>
                <w:bCs/>
                <w:kern w:val="36"/>
                <w:sz w:val="24"/>
                <w:szCs w:val="24"/>
              </w:rPr>
              <w:t>программ</w:t>
            </w:r>
            <w:r>
              <w:rPr>
                <w:rFonts w:ascii="Times New Roman" w:eastAsia="Times New Roman" w:hAnsi="Times New Roman" w:cs="Times New Roman"/>
                <w:bCs/>
                <w:kern w:val="36"/>
                <w:sz w:val="24"/>
                <w:szCs w:val="24"/>
              </w:rPr>
              <w:t>а</w:t>
            </w:r>
            <w:r w:rsidRPr="0060626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w:t>
            </w:r>
            <w:r w:rsidRPr="0060626D">
              <w:rPr>
                <w:rFonts w:ascii="Times New Roman" w:eastAsia="Times New Roman" w:hAnsi="Times New Roman" w:cs="Times New Roman"/>
                <w:bCs/>
                <w:kern w:val="36"/>
                <w:sz w:val="24"/>
                <w:szCs w:val="24"/>
              </w:rPr>
              <w:t>Развитие социальной сферы города Нижневартовска на 2019-2030 годы</w:t>
            </w:r>
            <w:r>
              <w:rPr>
                <w:rFonts w:ascii="Times New Roman" w:eastAsia="Times New Roman" w:hAnsi="Times New Roman" w:cs="Times New Roman"/>
                <w:bCs/>
                <w:kern w:val="36"/>
                <w:sz w:val="24"/>
                <w:szCs w:val="24"/>
              </w:rPr>
              <w:t xml:space="preserve">" </w:t>
            </w:r>
            <w:r w:rsidRPr="0043735D">
              <w:rPr>
                <w:rFonts w:ascii="Times New Roman" w:eastAsia="Times New Roman" w:hAnsi="Times New Roman" w:cs="Times New Roman"/>
                <w:bCs/>
                <w:kern w:val="36"/>
                <w:sz w:val="24"/>
                <w:szCs w:val="24"/>
              </w:rPr>
              <w:t>(утверждена постановлением администрации города от 2</w:t>
            </w:r>
            <w:r>
              <w:rPr>
                <w:rFonts w:ascii="Times New Roman" w:eastAsia="Times New Roman" w:hAnsi="Times New Roman" w:cs="Times New Roman"/>
                <w:bCs/>
                <w:kern w:val="36"/>
                <w:sz w:val="24"/>
                <w:szCs w:val="24"/>
              </w:rPr>
              <w:t>7.08.2018</w:t>
            </w:r>
            <w:r w:rsidRPr="0043735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1167</w:t>
            </w:r>
            <w:r w:rsidRPr="0043735D">
              <w:rPr>
                <w:rFonts w:ascii="Times New Roman" w:eastAsia="Times New Roman" w:hAnsi="Times New Roman" w:cs="Times New Roman"/>
                <w:bCs/>
                <w:kern w:val="36"/>
                <w:sz w:val="24"/>
                <w:szCs w:val="24"/>
              </w:rPr>
              <w:t>)</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Максимальный размер субсидий</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7</w:t>
            </w:r>
            <w:r w:rsidRPr="00F82F3D">
              <w:rPr>
                <w:rFonts w:ascii="inherit" w:eastAsia="Times New Roman" w:hAnsi="inherit" w:cs="Helvetica"/>
                <w:sz w:val="24"/>
                <w:szCs w:val="24"/>
              </w:rPr>
              <w:t>0 тыс. руб.</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Сроки оказания услуги</w:t>
            </w:r>
          </w:p>
        </w:tc>
        <w:tc>
          <w:tcPr>
            <w:tcW w:w="5953" w:type="dxa"/>
          </w:tcPr>
          <w:p w:rsidR="00407245" w:rsidRPr="006E4FC4" w:rsidRDefault="00407245" w:rsidP="00407245">
            <w:pPr>
              <w:jc w:val="both"/>
              <w:textAlignment w:val="baseline"/>
              <w:outlineLvl w:val="0"/>
              <w:rPr>
                <w:rFonts w:ascii="Times New Roman" w:eastAsia="Times New Roman" w:hAnsi="Times New Roman" w:cs="Times New Roman"/>
                <w:bCs/>
                <w:kern w:val="36"/>
                <w:sz w:val="24"/>
                <w:szCs w:val="24"/>
              </w:rPr>
            </w:pPr>
            <w:r w:rsidRPr="006E4FC4">
              <w:rPr>
                <w:rFonts w:ascii="Times New Roman" w:eastAsia="Times New Roman" w:hAnsi="Times New Roman" w:cs="Times New Roman"/>
                <w:bCs/>
                <w:kern w:val="36"/>
                <w:sz w:val="24"/>
                <w:szCs w:val="24"/>
              </w:rPr>
              <w:t>в течении 2019 года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Место проведения мероприятия</w:t>
            </w:r>
          </w:p>
        </w:tc>
        <w:tc>
          <w:tcPr>
            <w:tcW w:w="5953" w:type="dxa"/>
          </w:tcPr>
          <w:p w:rsidR="00407245" w:rsidRPr="006E4FC4"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общеобразовательные организации/учреждения социальной защиты населения </w:t>
            </w:r>
            <w:r w:rsidRPr="006E4FC4">
              <w:rPr>
                <w:rFonts w:ascii="Times New Roman" w:eastAsia="Times New Roman" w:hAnsi="Times New Roman" w:cs="Times New Roman"/>
                <w:bCs/>
                <w:kern w:val="36"/>
                <w:sz w:val="24"/>
                <w:szCs w:val="24"/>
              </w:rPr>
              <w:t>города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Целевая аудитория</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дети от 3 до 18 лет с расстройствами аутистического спектра и другими ментальными нарушениями</w:t>
            </w:r>
            <w:r>
              <w:rPr>
                <w:rFonts w:ascii="Times New Roman" w:eastAsia="Times New Roman" w:hAnsi="Times New Roman" w:cs="Times New Roman"/>
                <w:bCs/>
                <w:kern w:val="36"/>
                <w:sz w:val="24"/>
                <w:szCs w:val="24"/>
              </w:rPr>
              <w:t xml:space="preserve"> (являющиеся </w:t>
            </w:r>
            <w:r w:rsidRPr="00FD2E4F">
              <w:rPr>
                <w:rFonts w:ascii="Times New Roman" w:eastAsia="Times New Roman" w:hAnsi="Times New Roman" w:cs="Times New Roman"/>
                <w:bCs/>
                <w:kern w:val="36"/>
                <w:sz w:val="24"/>
                <w:szCs w:val="24"/>
              </w:rPr>
              <w:t>обучающи</w:t>
            </w:r>
            <w:r>
              <w:rPr>
                <w:rFonts w:ascii="Times New Roman" w:eastAsia="Times New Roman" w:hAnsi="Times New Roman" w:cs="Times New Roman"/>
                <w:bCs/>
                <w:kern w:val="36"/>
                <w:sz w:val="24"/>
                <w:szCs w:val="24"/>
              </w:rPr>
              <w:t>мися</w:t>
            </w:r>
            <w:r w:rsidRPr="00FD2E4F">
              <w:rPr>
                <w:rFonts w:ascii="Times New Roman" w:eastAsia="Times New Roman" w:hAnsi="Times New Roman" w:cs="Times New Roman"/>
                <w:bCs/>
                <w:kern w:val="36"/>
                <w:sz w:val="24"/>
                <w:szCs w:val="24"/>
              </w:rPr>
              <w:t xml:space="preserve"> казенного учреждения Ханты-Мансийского автономного округа – Югры "Нижневартовская общеобразовательная санаторная школа", казенного общеобразовательного учреждения Ханты – Мансийского автономного округа-Югры "Нижневартовская школа для обучающихся с ограниченными возможностями здоровья №2", МАУ                    г. Нижневартовска "Детская школа искусств №2", МАУ г. Нижневартовска "Детская школа искусств №3", общеобразовательных организаций</w:t>
            </w:r>
            <w:r>
              <w:rPr>
                <w:rFonts w:ascii="Times New Roman" w:eastAsia="Times New Roman" w:hAnsi="Times New Roman" w:cs="Times New Roman"/>
                <w:bCs/>
                <w:kern w:val="36"/>
                <w:sz w:val="24"/>
                <w:szCs w:val="24"/>
              </w:rPr>
              <w:t xml:space="preserve"> города)</w:t>
            </w:r>
            <w:r w:rsidRPr="00FD2E4F">
              <w:rPr>
                <w:rFonts w:ascii="Times New Roman" w:eastAsia="Times New Roman" w:hAnsi="Times New Roman" w:cs="Times New Roman"/>
                <w:bCs/>
                <w:kern w:val="36"/>
                <w:sz w:val="24"/>
                <w:szCs w:val="24"/>
              </w:rPr>
              <w:t xml:space="preserve"> и их семьи, не менее </w:t>
            </w:r>
            <w:r>
              <w:rPr>
                <w:rFonts w:ascii="Times New Roman" w:eastAsia="Times New Roman" w:hAnsi="Times New Roman" w:cs="Times New Roman"/>
                <w:bCs/>
                <w:kern w:val="36"/>
                <w:sz w:val="24"/>
                <w:szCs w:val="24"/>
              </w:rPr>
              <w:t>100</w:t>
            </w:r>
            <w:r w:rsidRPr="00FD2E4F">
              <w:rPr>
                <w:rFonts w:ascii="Times New Roman" w:eastAsia="Times New Roman" w:hAnsi="Times New Roman" w:cs="Times New Roman"/>
                <w:bCs/>
                <w:kern w:val="36"/>
                <w:sz w:val="24"/>
                <w:szCs w:val="24"/>
              </w:rPr>
              <w:t xml:space="preserve"> чел.</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Цель мероприятия</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 xml:space="preserve">организация и обеспечение досуговой деятельности, создание благоприятных условий для вовлечения детей с расстройствами аутистического спектра и другими ментальными нарушениями, и их семьей </w:t>
            </w:r>
            <w:r>
              <w:rPr>
                <w:rFonts w:ascii="Times New Roman" w:eastAsia="Times New Roman" w:hAnsi="Times New Roman" w:cs="Times New Roman"/>
                <w:bCs/>
                <w:kern w:val="36"/>
                <w:sz w:val="24"/>
                <w:szCs w:val="24"/>
              </w:rPr>
              <w:t xml:space="preserve">                               </w:t>
            </w:r>
            <w:r w:rsidRPr="00F82F3D">
              <w:rPr>
                <w:rFonts w:ascii="Times New Roman" w:eastAsia="Times New Roman" w:hAnsi="Times New Roman" w:cs="Times New Roman"/>
                <w:bCs/>
                <w:kern w:val="36"/>
                <w:sz w:val="24"/>
                <w:szCs w:val="24"/>
              </w:rPr>
              <w:t>в общественно-культурную жизнь города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Характеристики работ</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 xml:space="preserve">для организации и проведения </w:t>
            </w:r>
            <w:r>
              <w:rPr>
                <w:rFonts w:ascii="Times New Roman" w:eastAsia="Times New Roman" w:hAnsi="Times New Roman" w:cs="Times New Roman"/>
                <w:bCs/>
                <w:kern w:val="36"/>
                <w:sz w:val="24"/>
                <w:szCs w:val="24"/>
              </w:rPr>
              <w:t xml:space="preserve">цикла </w:t>
            </w:r>
            <w:r w:rsidRPr="00F82F3D">
              <w:rPr>
                <w:rFonts w:ascii="Times New Roman" w:eastAsia="Times New Roman" w:hAnsi="Times New Roman" w:cs="Times New Roman"/>
                <w:bCs/>
                <w:kern w:val="36"/>
                <w:sz w:val="24"/>
                <w:szCs w:val="24"/>
              </w:rPr>
              <w:t>мероприяти</w:t>
            </w:r>
            <w:r>
              <w:rPr>
                <w:rFonts w:ascii="Times New Roman" w:eastAsia="Times New Roman" w:hAnsi="Times New Roman" w:cs="Times New Roman"/>
                <w:bCs/>
                <w:kern w:val="36"/>
                <w:sz w:val="24"/>
                <w:szCs w:val="24"/>
              </w:rPr>
              <w:t>й</w:t>
            </w:r>
            <w:r w:rsidRPr="00F82F3D">
              <w:rPr>
                <w:rFonts w:ascii="Times New Roman" w:eastAsia="Times New Roman" w:hAnsi="Times New Roman" w:cs="Times New Roman"/>
                <w:bCs/>
                <w:kern w:val="36"/>
                <w:sz w:val="24"/>
                <w:szCs w:val="24"/>
              </w:rPr>
              <w:t xml:space="preserve"> исполнителю необходимо осуществить следующие виды работ:</w:t>
            </w:r>
          </w:p>
          <w:p w:rsidR="00407245" w:rsidRPr="00F82F3D" w:rsidRDefault="00407245" w:rsidP="0040724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 xml:space="preserve">Организовать </w:t>
            </w:r>
            <w:r>
              <w:rPr>
                <w:rFonts w:ascii="Times New Roman" w:eastAsia="Times New Roman" w:hAnsi="Times New Roman" w:cs="Times New Roman"/>
                <w:bCs/>
                <w:kern w:val="36"/>
                <w:sz w:val="24"/>
                <w:szCs w:val="24"/>
              </w:rPr>
              <w:t xml:space="preserve">цикл </w:t>
            </w:r>
            <w:r w:rsidRPr="00F82F3D">
              <w:rPr>
                <w:rFonts w:ascii="Times New Roman" w:eastAsia="Times New Roman" w:hAnsi="Times New Roman" w:cs="Times New Roman"/>
                <w:bCs/>
                <w:kern w:val="36"/>
                <w:sz w:val="24"/>
                <w:szCs w:val="24"/>
              </w:rPr>
              <w:t>культурн</w:t>
            </w:r>
            <w:r>
              <w:rPr>
                <w:rFonts w:ascii="Times New Roman" w:eastAsia="Times New Roman" w:hAnsi="Times New Roman" w:cs="Times New Roman"/>
                <w:bCs/>
                <w:kern w:val="36"/>
                <w:sz w:val="24"/>
                <w:szCs w:val="24"/>
              </w:rPr>
              <w:t>ых</w:t>
            </w:r>
            <w:r w:rsidRPr="00F82F3D">
              <w:rPr>
                <w:rFonts w:ascii="Times New Roman" w:eastAsia="Times New Roman" w:hAnsi="Times New Roman" w:cs="Times New Roman"/>
                <w:bCs/>
                <w:kern w:val="36"/>
                <w:sz w:val="24"/>
                <w:szCs w:val="24"/>
              </w:rPr>
              <w:t xml:space="preserve"> мероприяти</w:t>
            </w:r>
            <w:r>
              <w:rPr>
                <w:rFonts w:ascii="Times New Roman" w:eastAsia="Times New Roman" w:hAnsi="Times New Roman" w:cs="Times New Roman"/>
                <w:bCs/>
                <w:kern w:val="36"/>
                <w:sz w:val="24"/>
                <w:szCs w:val="24"/>
              </w:rPr>
              <w:t>й</w:t>
            </w:r>
            <w:r w:rsidRPr="00F82F3D">
              <w:rPr>
                <w:rFonts w:ascii="Times New Roman" w:eastAsia="Times New Roman" w:hAnsi="Times New Roman" w:cs="Times New Roman"/>
                <w:bCs/>
                <w:kern w:val="36"/>
                <w:sz w:val="24"/>
                <w:szCs w:val="24"/>
              </w:rPr>
              <w:t xml:space="preserve"> для детей с расстройствами аутистического спектра и другими ментальными нарушениями, и их семьей, не менее </w:t>
            </w:r>
            <w:r>
              <w:rPr>
                <w:rFonts w:ascii="Times New Roman" w:eastAsia="Times New Roman" w:hAnsi="Times New Roman" w:cs="Times New Roman"/>
                <w:bCs/>
                <w:kern w:val="36"/>
                <w:sz w:val="24"/>
                <w:szCs w:val="24"/>
              </w:rPr>
              <w:t>трех мероприятий</w:t>
            </w:r>
            <w:r w:rsidRPr="00F82F3D">
              <w:rPr>
                <w:rFonts w:ascii="Times New Roman" w:eastAsia="Times New Roman" w:hAnsi="Times New Roman" w:cs="Times New Roman"/>
                <w:bCs/>
                <w:kern w:val="36"/>
                <w:sz w:val="24"/>
                <w:szCs w:val="24"/>
              </w:rPr>
              <w:t>.</w:t>
            </w:r>
          </w:p>
          <w:p w:rsidR="00407245" w:rsidRPr="00F82F3D" w:rsidRDefault="00407245" w:rsidP="0040724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Предоставить сценарный план с подробным пояснением сценического действа и игрового материала, использования игрового оборудования и привлечения исполнителей.</w:t>
            </w:r>
          </w:p>
          <w:p w:rsidR="00407245" w:rsidRPr="00F82F3D" w:rsidRDefault="00407245" w:rsidP="0040724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Разработать сценарий проведения мероприятия в соответствии с тематикой мероприятия, программу выступлений творческих коллективов, ведущих, артистов, осуществить подбор музыкального материала и согласовать с заказчиком не позднее, чем за 10 дней до даты проведения мероприятия.</w:t>
            </w:r>
          </w:p>
          <w:p w:rsidR="00407245" w:rsidRPr="00F82F3D" w:rsidRDefault="00407245" w:rsidP="0040724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lastRenderedPageBreak/>
              <w:t>Обеспечить соблюдение техники безопасности и пожарной безопасности, а именно:</w:t>
            </w:r>
          </w:p>
          <w:p w:rsidR="00407245" w:rsidRPr="00F82F3D" w:rsidRDefault="00407245" w:rsidP="00407245">
            <w:pPr>
              <w:pStyle w:val="a4"/>
              <w:numPr>
                <w:ilvl w:val="0"/>
                <w:numId w:val="2"/>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07245" w:rsidRPr="00F82F3D" w:rsidRDefault="00407245" w:rsidP="00407245">
            <w:pPr>
              <w:pStyle w:val="a4"/>
              <w:numPr>
                <w:ilvl w:val="0"/>
                <w:numId w:val="2"/>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обеспечивает соблюдение участниками мероприятия требований техники безопасности, а также пожарной безопасности в соответствии с действующим законодательством.</w:t>
            </w:r>
          </w:p>
          <w:p w:rsidR="00407245" w:rsidRPr="00F82F3D" w:rsidRDefault="00407245" w:rsidP="0040724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inherit" w:eastAsia="Times New Roman" w:hAnsi="inherit" w:cs="Helvetica"/>
                <w:sz w:val="24"/>
                <w:szCs w:val="24"/>
              </w:rPr>
              <w:t xml:space="preserve">Обеспечить художественное оформление мест проведения мероприятия. </w:t>
            </w:r>
            <w:r w:rsidRPr="00F82F3D">
              <w:rPr>
                <w:rFonts w:ascii="Times New Roman" w:eastAsia="Times New Roman" w:hAnsi="Times New Roman" w:cs="Times New Roman"/>
                <w:bCs/>
                <w:kern w:val="36"/>
                <w:sz w:val="24"/>
                <w:szCs w:val="24"/>
              </w:rPr>
              <w:t>Макет необходимо согласовывать с заказчиком</w:t>
            </w:r>
            <w:r w:rsidRPr="00F82F3D">
              <w:t xml:space="preserve"> </w:t>
            </w:r>
            <w:r w:rsidRPr="00F82F3D">
              <w:rPr>
                <w:rFonts w:ascii="Times New Roman" w:eastAsia="Times New Roman" w:hAnsi="Times New Roman" w:cs="Times New Roman"/>
                <w:bCs/>
                <w:kern w:val="36"/>
                <w:sz w:val="24"/>
                <w:szCs w:val="24"/>
              </w:rPr>
              <w:t>не позднее, чем за 10 дней до даты проведения мероприятия.</w:t>
            </w:r>
          </w:p>
          <w:p w:rsidR="00407245" w:rsidRPr="00F82F3D" w:rsidRDefault="00407245" w:rsidP="00407245">
            <w:pPr>
              <w:pStyle w:val="a4"/>
              <w:numPr>
                <w:ilvl w:val="0"/>
                <w:numId w:val="1"/>
              </w:numPr>
              <w:tabs>
                <w:tab w:val="left" w:pos="855"/>
              </w:tabs>
              <w:spacing w:after="0" w:line="240" w:lineRule="auto"/>
              <w:ind w:left="5" w:firstLine="425"/>
              <w:jc w:val="both"/>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 xml:space="preserve">Предоставить заказчику в 3-х </w:t>
            </w:r>
            <w:proofErr w:type="spellStart"/>
            <w:r w:rsidRPr="00F82F3D">
              <w:rPr>
                <w:rFonts w:ascii="Times New Roman" w:eastAsia="Times New Roman" w:hAnsi="Times New Roman" w:cs="Times New Roman"/>
                <w:bCs/>
                <w:kern w:val="36"/>
                <w:sz w:val="24"/>
                <w:szCs w:val="24"/>
              </w:rPr>
              <w:t>дневный</w:t>
            </w:r>
            <w:proofErr w:type="spellEnd"/>
            <w:r w:rsidRPr="00F82F3D">
              <w:rPr>
                <w:rFonts w:ascii="Times New Roman" w:eastAsia="Times New Roman" w:hAnsi="Times New Roman" w:cs="Times New Roman"/>
                <w:bCs/>
                <w:kern w:val="36"/>
                <w:sz w:val="24"/>
                <w:szCs w:val="24"/>
              </w:rPr>
              <w:t xml:space="preserve"> срок после проведения мероприятий фото, видео и текстовый отчет, а также отчет об использовании финансовых средств.</w:t>
            </w:r>
          </w:p>
          <w:p w:rsidR="00407245" w:rsidRPr="00F82F3D" w:rsidRDefault="00407245" w:rsidP="00407245">
            <w:pPr>
              <w:numPr>
                <w:ilvl w:val="0"/>
                <w:numId w:val="1"/>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Разработать и согласовать с заказчиком макеты полиграфической продукции (</w:t>
            </w:r>
            <w:proofErr w:type="spellStart"/>
            <w:r w:rsidRPr="00F82F3D">
              <w:rPr>
                <w:rFonts w:ascii="Times New Roman" w:eastAsia="Times New Roman" w:hAnsi="Times New Roman" w:cs="Times New Roman"/>
                <w:bCs/>
                <w:kern w:val="36"/>
                <w:sz w:val="24"/>
                <w:szCs w:val="24"/>
              </w:rPr>
              <w:t>флаеры</w:t>
            </w:r>
            <w:proofErr w:type="spellEnd"/>
            <w:r w:rsidRPr="00F82F3D">
              <w:rPr>
                <w:rFonts w:ascii="Times New Roman" w:eastAsia="Times New Roman" w:hAnsi="Times New Roman" w:cs="Times New Roman"/>
                <w:bCs/>
                <w:kern w:val="36"/>
                <w:sz w:val="24"/>
                <w:szCs w:val="24"/>
              </w:rPr>
              <w:t>, афиши, рекламные плакаты и т.д.) мероприятия.</w:t>
            </w:r>
          </w:p>
          <w:p w:rsidR="00407245" w:rsidRPr="00F82F3D" w:rsidRDefault="00407245" w:rsidP="00407245">
            <w:pPr>
              <w:numPr>
                <w:ilvl w:val="0"/>
                <w:numId w:val="1"/>
              </w:numPr>
              <w:ind w:left="4"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Изготовить и распространить полиграфическую продукцию (</w:t>
            </w:r>
            <w:proofErr w:type="spellStart"/>
            <w:r w:rsidRPr="00F82F3D">
              <w:rPr>
                <w:rFonts w:ascii="Times New Roman" w:eastAsia="Times New Roman" w:hAnsi="Times New Roman" w:cs="Times New Roman"/>
                <w:bCs/>
                <w:kern w:val="36"/>
                <w:sz w:val="24"/>
                <w:szCs w:val="24"/>
              </w:rPr>
              <w:t>флаеры</w:t>
            </w:r>
            <w:proofErr w:type="spellEnd"/>
            <w:r w:rsidRPr="00F82F3D">
              <w:rPr>
                <w:rFonts w:ascii="Times New Roman" w:eastAsia="Times New Roman" w:hAnsi="Times New Roman" w:cs="Times New Roman"/>
                <w:bCs/>
                <w:kern w:val="36"/>
                <w:sz w:val="24"/>
                <w:szCs w:val="24"/>
              </w:rPr>
              <w:t>, афиши, рекламные плакаты и т.д.) мероприятия.</w:t>
            </w:r>
          </w:p>
          <w:p w:rsidR="00407245" w:rsidRPr="00F82F3D" w:rsidRDefault="00407245" w:rsidP="00407245">
            <w:pPr>
              <w:pStyle w:val="a4"/>
              <w:numPr>
                <w:ilvl w:val="0"/>
                <w:numId w:val="1"/>
              </w:numPr>
              <w:tabs>
                <w:tab w:val="left" w:pos="855"/>
              </w:tabs>
              <w:spacing w:after="0" w:line="240" w:lineRule="auto"/>
              <w:ind w:left="5" w:firstLine="425"/>
              <w:jc w:val="both"/>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Информировать потенциальных участников об организации мероприятия.</w:t>
            </w:r>
          </w:p>
          <w:p w:rsidR="00407245" w:rsidRDefault="00407245" w:rsidP="00407245">
            <w:pPr>
              <w:numPr>
                <w:ilvl w:val="0"/>
                <w:numId w:val="1"/>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Обеспечить необходимое число участников.</w:t>
            </w:r>
          </w:p>
          <w:p w:rsidR="00407245" w:rsidRDefault="00407245" w:rsidP="00407245">
            <w:pPr>
              <w:numPr>
                <w:ilvl w:val="0"/>
                <w:numId w:val="1"/>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Организовать освещение информации о </w:t>
            </w:r>
            <w:r w:rsidRPr="0039684A">
              <w:rPr>
                <w:rFonts w:ascii="Times New Roman" w:eastAsia="Times New Roman" w:hAnsi="Times New Roman" w:cs="Times New Roman"/>
                <w:bCs/>
                <w:kern w:val="36"/>
                <w:sz w:val="24"/>
                <w:szCs w:val="24"/>
              </w:rPr>
              <w:t>ходе проведения мероприятий</w:t>
            </w:r>
            <w:r>
              <w:rPr>
                <w:rFonts w:ascii="Times New Roman" w:eastAsia="Times New Roman" w:hAnsi="Times New Roman" w:cs="Times New Roman"/>
                <w:bCs/>
                <w:kern w:val="36"/>
                <w:sz w:val="24"/>
                <w:szCs w:val="24"/>
              </w:rPr>
              <w:t>.</w:t>
            </w:r>
          </w:p>
          <w:p w:rsidR="00407245" w:rsidRPr="00F82F3D" w:rsidRDefault="00407245" w:rsidP="00407245">
            <w:pPr>
              <w:ind w:left="5" w:firstLine="355"/>
              <w:jc w:val="both"/>
              <w:textAlignment w:val="baseline"/>
              <w:outlineLvl w:val="0"/>
              <w:rPr>
                <w:rFonts w:ascii="Times New Roman" w:eastAsia="Times New Roman" w:hAnsi="Times New Roman" w:cs="Times New Roman"/>
                <w:bCs/>
                <w:kern w:val="36"/>
                <w:sz w:val="24"/>
                <w:szCs w:val="24"/>
              </w:rPr>
            </w:pPr>
          </w:p>
          <w:p w:rsidR="00407245" w:rsidRPr="00F82F3D" w:rsidRDefault="00407245" w:rsidP="00407245">
            <w:pPr>
              <w:ind w:firstLine="317"/>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
                <w:bCs/>
                <w:kern w:val="36"/>
                <w:sz w:val="24"/>
                <w:szCs w:val="24"/>
              </w:rPr>
              <w:t>Исполнитель имеет право</w:t>
            </w:r>
            <w:r w:rsidRPr="00F82F3D">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Количество оказываемых услуг</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цикл </w:t>
            </w:r>
            <w:r w:rsidRPr="00F82F3D">
              <w:rPr>
                <w:rFonts w:ascii="Times New Roman" w:eastAsia="Times New Roman" w:hAnsi="Times New Roman" w:cs="Times New Roman"/>
                <w:bCs/>
                <w:kern w:val="36"/>
                <w:sz w:val="24"/>
                <w:szCs w:val="24"/>
              </w:rPr>
              <w:t>мероприяти</w:t>
            </w:r>
            <w:r>
              <w:rPr>
                <w:rFonts w:ascii="Times New Roman" w:eastAsia="Times New Roman" w:hAnsi="Times New Roman" w:cs="Times New Roman"/>
                <w:bCs/>
                <w:kern w:val="36"/>
                <w:sz w:val="24"/>
                <w:szCs w:val="24"/>
              </w:rPr>
              <w:t>й</w:t>
            </w:r>
            <w:r w:rsidRPr="00F82F3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не менее трех</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inherit" w:eastAsia="Times New Roman" w:hAnsi="inherit" w:cs="Helvetica"/>
                <w:b/>
                <w:sz w:val="24"/>
                <w:szCs w:val="24"/>
              </w:rPr>
              <w:t>Обеспечение безопасности</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inherit" w:eastAsia="Times New Roman" w:hAnsi="inherit" w:cs="Helvetica"/>
                <w:sz w:val="24"/>
                <w:szCs w:val="24"/>
              </w:rPr>
              <w:t>организация и проведение мероприятий должны быть осуществлены исполнителем в соответствии с постановлением администрации города от 26.06.2013 №1277</w:t>
            </w:r>
            <w:r w:rsidRPr="00F82F3D">
              <w:t xml:space="preserve"> "</w:t>
            </w:r>
            <w:r w:rsidRPr="00F82F3D">
              <w:rPr>
                <w:rFonts w:ascii="inherit" w:eastAsia="Times New Roman" w:hAnsi="inherit" w:cs="Helvetica"/>
                <w:sz w:val="24"/>
                <w:szCs w:val="24"/>
              </w:rPr>
              <w:t>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tc>
      </w:tr>
    </w:tbl>
    <w:p w:rsidR="00407245" w:rsidRPr="00F82F3D"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82F3D">
        <w:rPr>
          <w:rFonts w:ascii="Times New Roman" w:eastAsia="Times New Roman" w:hAnsi="Times New Roman" w:cs="Times New Roman"/>
          <w:b/>
          <w:bCs/>
          <w:kern w:val="36"/>
          <w:sz w:val="28"/>
          <w:szCs w:val="45"/>
        </w:rPr>
        <w:lastRenderedPageBreak/>
        <w:t xml:space="preserve">ТЕХНИЧЕСКОЕ ЗАДАНИЕ </w:t>
      </w:r>
    </w:p>
    <w:p w:rsidR="00407245" w:rsidRPr="00F82F3D"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82F3D">
        <w:rPr>
          <w:rFonts w:ascii="Times New Roman" w:eastAsia="Times New Roman" w:hAnsi="Times New Roman" w:cs="Times New Roman"/>
          <w:b/>
          <w:bCs/>
          <w:kern w:val="36"/>
          <w:sz w:val="28"/>
          <w:szCs w:val="45"/>
        </w:rPr>
        <w:t xml:space="preserve">на оказание услуг по организации и проведению мероприятий </w:t>
      </w:r>
      <w:r>
        <w:rPr>
          <w:rFonts w:ascii="Times New Roman" w:eastAsia="Times New Roman" w:hAnsi="Times New Roman" w:cs="Times New Roman"/>
          <w:b/>
          <w:bCs/>
          <w:kern w:val="36"/>
          <w:sz w:val="28"/>
          <w:szCs w:val="45"/>
        </w:rPr>
        <w:t>-</w:t>
      </w:r>
    </w:p>
    <w:p w:rsid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цикл к</w:t>
      </w:r>
      <w:r w:rsidRPr="00F82F3D">
        <w:rPr>
          <w:rFonts w:ascii="Times New Roman" w:eastAsia="Times New Roman" w:hAnsi="Times New Roman" w:cs="Times New Roman"/>
          <w:b/>
          <w:bCs/>
          <w:kern w:val="36"/>
          <w:sz w:val="28"/>
          <w:szCs w:val="45"/>
        </w:rPr>
        <w:t>ультурн</w:t>
      </w:r>
      <w:r>
        <w:rPr>
          <w:rFonts w:ascii="Times New Roman" w:eastAsia="Times New Roman" w:hAnsi="Times New Roman" w:cs="Times New Roman"/>
          <w:b/>
          <w:bCs/>
          <w:kern w:val="36"/>
          <w:sz w:val="28"/>
          <w:szCs w:val="45"/>
        </w:rPr>
        <w:t>ых</w:t>
      </w:r>
      <w:r w:rsidRPr="00F82F3D">
        <w:rPr>
          <w:rFonts w:ascii="Times New Roman" w:eastAsia="Times New Roman" w:hAnsi="Times New Roman" w:cs="Times New Roman"/>
          <w:b/>
          <w:bCs/>
          <w:kern w:val="36"/>
          <w:sz w:val="28"/>
          <w:szCs w:val="45"/>
        </w:rPr>
        <w:t xml:space="preserve"> мероприяти</w:t>
      </w:r>
      <w:r>
        <w:rPr>
          <w:rFonts w:ascii="Times New Roman" w:eastAsia="Times New Roman" w:hAnsi="Times New Roman" w:cs="Times New Roman"/>
          <w:b/>
          <w:bCs/>
          <w:kern w:val="36"/>
          <w:sz w:val="28"/>
          <w:szCs w:val="45"/>
        </w:rPr>
        <w:t>й</w:t>
      </w:r>
      <w:r w:rsidRPr="00F82F3D">
        <w:rPr>
          <w:rFonts w:ascii="Times New Roman" w:eastAsia="Times New Roman" w:hAnsi="Times New Roman" w:cs="Times New Roman"/>
          <w:b/>
          <w:bCs/>
          <w:kern w:val="36"/>
          <w:sz w:val="28"/>
          <w:szCs w:val="45"/>
        </w:rPr>
        <w:t xml:space="preserve"> для </w:t>
      </w:r>
      <w:r w:rsidRPr="00B44B15">
        <w:rPr>
          <w:rFonts w:ascii="Times New Roman" w:eastAsia="Times New Roman" w:hAnsi="Times New Roman" w:cs="Times New Roman"/>
          <w:b/>
          <w:bCs/>
          <w:kern w:val="36"/>
          <w:sz w:val="28"/>
          <w:szCs w:val="45"/>
        </w:rPr>
        <w:t xml:space="preserve">лиц в возрасте от 18 лет и старше </w:t>
      </w:r>
    </w:p>
    <w:p w:rsidR="00407245" w:rsidRPr="00F82F3D"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82F3D">
        <w:rPr>
          <w:rFonts w:ascii="Times New Roman" w:eastAsia="Times New Roman" w:hAnsi="Times New Roman" w:cs="Times New Roman"/>
          <w:b/>
          <w:bCs/>
          <w:kern w:val="36"/>
          <w:sz w:val="28"/>
          <w:szCs w:val="45"/>
        </w:rPr>
        <w:t>с расстройствами аутистического спектра и другими ментальными нарушениями, и их семьей</w:t>
      </w:r>
    </w:p>
    <w:p w:rsidR="00407245" w:rsidRPr="00F82F3D" w:rsidRDefault="00407245" w:rsidP="00407245">
      <w:pPr>
        <w:shd w:val="clear" w:color="auto" w:fill="FFFFFF"/>
        <w:spacing w:after="0" w:line="240" w:lineRule="auto"/>
        <w:ind w:firstLine="709"/>
        <w:jc w:val="both"/>
        <w:textAlignment w:val="baseline"/>
        <w:outlineLvl w:val="0"/>
        <w:rPr>
          <w:rFonts w:ascii="Times New Roman" w:eastAsia="Times New Roman" w:hAnsi="Times New Roman" w:cs="Times New Roman"/>
          <w:bCs/>
          <w:kern w:val="36"/>
          <w:sz w:val="28"/>
          <w:szCs w:val="45"/>
        </w:rPr>
      </w:pPr>
    </w:p>
    <w:tbl>
      <w:tblPr>
        <w:tblStyle w:val="a3"/>
        <w:tblW w:w="9776" w:type="dxa"/>
        <w:tblLayout w:type="fixed"/>
        <w:tblLook w:val="04A0" w:firstRow="1" w:lastRow="0" w:firstColumn="1" w:lastColumn="0" w:noHBand="0" w:noVBand="1"/>
      </w:tblPr>
      <w:tblGrid>
        <w:gridCol w:w="3823"/>
        <w:gridCol w:w="5953"/>
      </w:tblGrid>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Заказчик</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w:t>
            </w:r>
            <w:r w:rsidRPr="00F82F3D">
              <w:rPr>
                <w:rFonts w:ascii="Times New Roman" w:eastAsia="Times New Roman" w:hAnsi="Times New Roman" w:cs="Times New Roman"/>
                <w:bCs/>
                <w:kern w:val="36"/>
                <w:sz w:val="24"/>
                <w:szCs w:val="24"/>
              </w:rPr>
              <w:t>епартамент по социальной политике администрации города Нижневартовска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Основание для финансирования</w:t>
            </w:r>
          </w:p>
        </w:tc>
        <w:tc>
          <w:tcPr>
            <w:tcW w:w="5953" w:type="dxa"/>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w:t>
            </w:r>
            <w:r w:rsidRPr="0060626D">
              <w:rPr>
                <w:rFonts w:ascii="Times New Roman" w:eastAsia="Times New Roman" w:hAnsi="Times New Roman" w:cs="Times New Roman"/>
                <w:bCs/>
                <w:kern w:val="36"/>
                <w:sz w:val="24"/>
                <w:szCs w:val="24"/>
              </w:rPr>
              <w:t>униципальн</w:t>
            </w:r>
            <w:r>
              <w:rPr>
                <w:rFonts w:ascii="Times New Roman" w:eastAsia="Times New Roman" w:hAnsi="Times New Roman" w:cs="Times New Roman"/>
                <w:bCs/>
                <w:kern w:val="36"/>
                <w:sz w:val="24"/>
                <w:szCs w:val="24"/>
              </w:rPr>
              <w:t xml:space="preserve">ая </w:t>
            </w:r>
            <w:r w:rsidRPr="0060626D">
              <w:rPr>
                <w:rFonts w:ascii="Times New Roman" w:eastAsia="Times New Roman" w:hAnsi="Times New Roman" w:cs="Times New Roman"/>
                <w:bCs/>
                <w:kern w:val="36"/>
                <w:sz w:val="24"/>
                <w:szCs w:val="24"/>
              </w:rPr>
              <w:t>программ</w:t>
            </w:r>
            <w:r>
              <w:rPr>
                <w:rFonts w:ascii="Times New Roman" w:eastAsia="Times New Roman" w:hAnsi="Times New Roman" w:cs="Times New Roman"/>
                <w:bCs/>
                <w:kern w:val="36"/>
                <w:sz w:val="24"/>
                <w:szCs w:val="24"/>
              </w:rPr>
              <w:t>а</w:t>
            </w:r>
            <w:r w:rsidRPr="0060626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w:t>
            </w:r>
            <w:r w:rsidRPr="0060626D">
              <w:rPr>
                <w:rFonts w:ascii="Times New Roman" w:eastAsia="Times New Roman" w:hAnsi="Times New Roman" w:cs="Times New Roman"/>
                <w:bCs/>
                <w:kern w:val="36"/>
                <w:sz w:val="24"/>
                <w:szCs w:val="24"/>
              </w:rPr>
              <w:t>Развитие социальной сферы города Нижневартовска на 2019-2030 годы</w:t>
            </w:r>
            <w:r>
              <w:rPr>
                <w:rFonts w:ascii="Times New Roman" w:eastAsia="Times New Roman" w:hAnsi="Times New Roman" w:cs="Times New Roman"/>
                <w:bCs/>
                <w:kern w:val="36"/>
                <w:sz w:val="24"/>
                <w:szCs w:val="24"/>
              </w:rPr>
              <w:t xml:space="preserve">" </w:t>
            </w:r>
            <w:r w:rsidRPr="0043735D">
              <w:rPr>
                <w:rFonts w:ascii="Times New Roman" w:eastAsia="Times New Roman" w:hAnsi="Times New Roman" w:cs="Times New Roman"/>
                <w:bCs/>
                <w:kern w:val="36"/>
                <w:sz w:val="24"/>
                <w:szCs w:val="24"/>
              </w:rPr>
              <w:t>(утверждена постановлением администрации города от 2</w:t>
            </w:r>
            <w:r>
              <w:rPr>
                <w:rFonts w:ascii="Times New Roman" w:eastAsia="Times New Roman" w:hAnsi="Times New Roman" w:cs="Times New Roman"/>
                <w:bCs/>
                <w:kern w:val="36"/>
                <w:sz w:val="24"/>
                <w:szCs w:val="24"/>
              </w:rPr>
              <w:t>7.08.2018</w:t>
            </w:r>
            <w:r w:rsidRPr="0043735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1167</w:t>
            </w:r>
            <w:r w:rsidRPr="0043735D">
              <w:rPr>
                <w:rFonts w:ascii="Times New Roman" w:eastAsia="Times New Roman" w:hAnsi="Times New Roman" w:cs="Times New Roman"/>
                <w:bCs/>
                <w:kern w:val="36"/>
                <w:sz w:val="24"/>
                <w:szCs w:val="24"/>
              </w:rPr>
              <w:t>)</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Максимальный размер субсидий</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7</w:t>
            </w:r>
            <w:r w:rsidRPr="00F82F3D">
              <w:rPr>
                <w:rFonts w:ascii="inherit" w:eastAsia="Times New Roman" w:hAnsi="inherit" w:cs="Helvetica"/>
                <w:sz w:val="24"/>
                <w:szCs w:val="24"/>
              </w:rPr>
              <w:t>0 тыс. руб.</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Сроки оказания услуги</w:t>
            </w:r>
          </w:p>
        </w:tc>
        <w:tc>
          <w:tcPr>
            <w:tcW w:w="5953" w:type="dxa"/>
            <w:shd w:val="clear" w:color="auto" w:fill="auto"/>
          </w:tcPr>
          <w:p w:rsidR="00407245" w:rsidRPr="00E808D5" w:rsidRDefault="00407245" w:rsidP="00407245">
            <w:pPr>
              <w:jc w:val="both"/>
              <w:textAlignment w:val="baseline"/>
              <w:outlineLvl w:val="0"/>
              <w:rPr>
                <w:rFonts w:ascii="Times New Roman" w:eastAsia="Times New Roman" w:hAnsi="Times New Roman" w:cs="Times New Roman"/>
                <w:bCs/>
                <w:kern w:val="36"/>
                <w:sz w:val="24"/>
                <w:szCs w:val="24"/>
              </w:rPr>
            </w:pPr>
            <w:r w:rsidRPr="00E808D5">
              <w:rPr>
                <w:rFonts w:ascii="Times New Roman" w:eastAsia="Times New Roman" w:hAnsi="Times New Roman" w:cs="Times New Roman"/>
                <w:bCs/>
                <w:kern w:val="36"/>
                <w:sz w:val="24"/>
                <w:szCs w:val="24"/>
              </w:rPr>
              <w:t>в течении 2019 года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Место проведения мероприятия</w:t>
            </w:r>
          </w:p>
        </w:tc>
        <w:tc>
          <w:tcPr>
            <w:tcW w:w="5953" w:type="dxa"/>
            <w:shd w:val="clear" w:color="auto" w:fill="auto"/>
          </w:tcPr>
          <w:p w:rsidR="00407245" w:rsidRPr="00466593" w:rsidRDefault="00407245" w:rsidP="00407245">
            <w:pPr>
              <w:jc w:val="both"/>
              <w:textAlignment w:val="baseline"/>
              <w:outlineLvl w:val="0"/>
              <w:rPr>
                <w:rFonts w:ascii="Times New Roman" w:eastAsia="Times New Roman" w:hAnsi="Times New Roman" w:cs="Times New Roman"/>
                <w:bCs/>
                <w:kern w:val="36"/>
                <w:sz w:val="24"/>
                <w:szCs w:val="24"/>
              </w:rPr>
            </w:pPr>
            <w:r w:rsidRPr="00466593">
              <w:rPr>
                <w:rFonts w:ascii="Times New Roman" w:eastAsia="Times New Roman" w:hAnsi="Times New Roman" w:cs="Times New Roman"/>
                <w:bCs/>
                <w:kern w:val="36"/>
                <w:sz w:val="24"/>
                <w:szCs w:val="24"/>
              </w:rPr>
              <w:t>площадки города Нижневартовска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Целевая аудитория</w:t>
            </w:r>
          </w:p>
        </w:tc>
        <w:tc>
          <w:tcPr>
            <w:tcW w:w="5953" w:type="dxa"/>
          </w:tcPr>
          <w:p w:rsidR="00407245" w:rsidRPr="00E808D5" w:rsidRDefault="00407245" w:rsidP="00407245">
            <w:pPr>
              <w:jc w:val="both"/>
              <w:textAlignment w:val="baseline"/>
              <w:outlineLvl w:val="0"/>
              <w:rPr>
                <w:rFonts w:ascii="Times New Roman" w:eastAsia="Times New Roman" w:hAnsi="Times New Roman" w:cs="Times New Roman"/>
                <w:bCs/>
                <w:i/>
                <w:kern w:val="36"/>
                <w:sz w:val="24"/>
                <w:szCs w:val="24"/>
              </w:rPr>
            </w:pPr>
            <w:r>
              <w:rPr>
                <w:rFonts w:ascii="Times New Roman" w:eastAsia="Times New Roman" w:hAnsi="Times New Roman" w:cs="Times New Roman"/>
                <w:bCs/>
                <w:kern w:val="36"/>
                <w:sz w:val="24"/>
                <w:szCs w:val="24"/>
              </w:rPr>
              <w:t>л</w:t>
            </w:r>
            <w:r w:rsidRPr="006B3089">
              <w:rPr>
                <w:rFonts w:ascii="Times New Roman" w:eastAsia="Times New Roman" w:hAnsi="Times New Roman" w:cs="Times New Roman"/>
                <w:bCs/>
                <w:kern w:val="36"/>
                <w:sz w:val="24"/>
                <w:szCs w:val="24"/>
              </w:rPr>
              <w:t>иц</w:t>
            </w:r>
            <w:r>
              <w:rPr>
                <w:rFonts w:ascii="Times New Roman" w:eastAsia="Times New Roman" w:hAnsi="Times New Roman" w:cs="Times New Roman"/>
                <w:bCs/>
                <w:kern w:val="36"/>
                <w:sz w:val="24"/>
                <w:szCs w:val="24"/>
              </w:rPr>
              <w:t xml:space="preserve">а </w:t>
            </w:r>
            <w:r w:rsidRPr="006B3089">
              <w:rPr>
                <w:rFonts w:ascii="Times New Roman" w:eastAsia="Times New Roman" w:hAnsi="Times New Roman" w:cs="Times New Roman"/>
                <w:bCs/>
                <w:kern w:val="36"/>
                <w:sz w:val="24"/>
                <w:szCs w:val="24"/>
              </w:rPr>
              <w:t>в возрасте от 18 лет и старше</w:t>
            </w:r>
            <w:r>
              <w:rPr>
                <w:rFonts w:ascii="Times New Roman" w:eastAsia="Times New Roman" w:hAnsi="Times New Roman" w:cs="Times New Roman"/>
                <w:bCs/>
                <w:kern w:val="36"/>
                <w:sz w:val="24"/>
                <w:szCs w:val="24"/>
              </w:rPr>
              <w:t xml:space="preserve"> </w:t>
            </w:r>
            <w:r w:rsidRPr="00F82F3D">
              <w:rPr>
                <w:rFonts w:ascii="Times New Roman" w:eastAsia="Times New Roman" w:hAnsi="Times New Roman" w:cs="Times New Roman"/>
                <w:bCs/>
                <w:kern w:val="36"/>
                <w:sz w:val="24"/>
                <w:szCs w:val="24"/>
              </w:rPr>
              <w:t>с расстройствами аутистического спектра и другими ментальными нарушениями</w:t>
            </w:r>
            <w:r>
              <w:rPr>
                <w:rFonts w:ascii="Times New Roman" w:eastAsia="Times New Roman" w:hAnsi="Times New Roman" w:cs="Times New Roman"/>
                <w:bCs/>
                <w:kern w:val="36"/>
                <w:sz w:val="24"/>
                <w:szCs w:val="24"/>
              </w:rPr>
              <w:t xml:space="preserve"> </w:t>
            </w:r>
            <w:r w:rsidRPr="00FD2E4F">
              <w:rPr>
                <w:rFonts w:ascii="Times New Roman" w:eastAsia="Times New Roman" w:hAnsi="Times New Roman" w:cs="Times New Roman"/>
                <w:bCs/>
                <w:kern w:val="36"/>
                <w:sz w:val="24"/>
                <w:szCs w:val="24"/>
              </w:rPr>
              <w:t xml:space="preserve">и их семьи, не менее </w:t>
            </w:r>
            <w:r>
              <w:rPr>
                <w:rFonts w:ascii="Times New Roman" w:eastAsia="Times New Roman" w:hAnsi="Times New Roman" w:cs="Times New Roman"/>
                <w:bCs/>
                <w:kern w:val="36"/>
                <w:sz w:val="24"/>
                <w:szCs w:val="24"/>
              </w:rPr>
              <w:t>100</w:t>
            </w:r>
            <w:r w:rsidRPr="00FD2E4F">
              <w:rPr>
                <w:rFonts w:ascii="Times New Roman" w:eastAsia="Times New Roman" w:hAnsi="Times New Roman" w:cs="Times New Roman"/>
                <w:bCs/>
                <w:kern w:val="36"/>
                <w:sz w:val="24"/>
                <w:szCs w:val="24"/>
              </w:rPr>
              <w:t xml:space="preserve"> чел.</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Цель мероприятия</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 xml:space="preserve">организация и обеспечение досуговой деятельности, создание благоприятных условий для вовлечения </w:t>
            </w:r>
            <w:r>
              <w:rPr>
                <w:rFonts w:ascii="Times New Roman" w:eastAsia="Times New Roman" w:hAnsi="Times New Roman" w:cs="Times New Roman"/>
                <w:bCs/>
                <w:kern w:val="36"/>
                <w:sz w:val="24"/>
                <w:szCs w:val="24"/>
              </w:rPr>
              <w:t>людей</w:t>
            </w:r>
            <w:r w:rsidRPr="00F82F3D">
              <w:rPr>
                <w:rFonts w:ascii="Times New Roman" w:eastAsia="Times New Roman" w:hAnsi="Times New Roman" w:cs="Times New Roman"/>
                <w:bCs/>
                <w:kern w:val="36"/>
                <w:sz w:val="24"/>
                <w:szCs w:val="24"/>
              </w:rPr>
              <w:t xml:space="preserve"> с расстройствами аутистического спектра и другими ментальными нарушениями, и их семьей в общественно-культурную жизнь города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Характеристики работ</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 xml:space="preserve">для организации и проведения </w:t>
            </w:r>
            <w:r>
              <w:rPr>
                <w:rFonts w:ascii="Times New Roman" w:eastAsia="Times New Roman" w:hAnsi="Times New Roman" w:cs="Times New Roman"/>
                <w:bCs/>
                <w:kern w:val="36"/>
                <w:sz w:val="24"/>
                <w:szCs w:val="24"/>
              </w:rPr>
              <w:t xml:space="preserve">цикла </w:t>
            </w:r>
            <w:r w:rsidRPr="00F82F3D">
              <w:rPr>
                <w:rFonts w:ascii="Times New Roman" w:eastAsia="Times New Roman" w:hAnsi="Times New Roman" w:cs="Times New Roman"/>
                <w:bCs/>
                <w:kern w:val="36"/>
                <w:sz w:val="24"/>
                <w:szCs w:val="24"/>
              </w:rPr>
              <w:t>мероприяти</w:t>
            </w:r>
            <w:r>
              <w:rPr>
                <w:rFonts w:ascii="Times New Roman" w:eastAsia="Times New Roman" w:hAnsi="Times New Roman" w:cs="Times New Roman"/>
                <w:bCs/>
                <w:kern w:val="36"/>
                <w:sz w:val="24"/>
                <w:szCs w:val="24"/>
              </w:rPr>
              <w:t>й</w:t>
            </w:r>
            <w:r w:rsidRPr="00F82F3D">
              <w:rPr>
                <w:rFonts w:ascii="Times New Roman" w:eastAsia="Times New Roman" w:hAnsi="Times New Roman" w:cs="Times New Roman"/>
                <w:bCs/>
                <w:kern w:val="36"/>
                <w:sz w:val="24"/>
                <w:szCs w:val="24"/>
              </w:rPr>
              <w:t xml:space="preserve"> исполнителю необходимо осуществить следующие виды работ:</w:t>
            </w:r>
          </w:p>
          <w:p w:rsidR="00407245" w:rsidRPr="00407245" w:rsidRDefault="00407245" w:rsidP="00407245">
            <w:pPr>
              <w:pStyle w:val="a4"/>
              <w:numPr>
                <w:ilvl w:val="0"/>
                <w:numId w:val="31"/>
              </w:numPr>
              <w:tabs>
                <w:tab w:val="left" w:pos="0"/>
              </w:tabs>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sidRPr="00407245">
              <w:rPr>
                <w:rFonts w:ascii="Times New Roman" w:eastAsia="Times New Roman" w:hAnsi="Times New Roman" w:cs="Times New Roman"/>
                <w:bCs/>
                <w:kern w:val="36"/>
                <w:sz w:val="24"/>
                <w:szCs w:val="24"/>
              </w:rPr>
              <w:t>Организовать цикл культурных мероприятий для людей с расстройствами аутистического спектра и другими ментальными нарушениями, и их семьей, не менее трех мероприятий.</w:t>
            </w:r>
          </w:p>
          <w:p w:rsidR="00407245" w:rsidRPr="00F82F3D" w:rsidRDefault="00407245" w:rsidP="00407245">
            <w:pPr>
              <w:pStyle w:val="a4"/>
              <w:numPr>
                <w:ilvl w:val="0"/>
                <w:numId w:val="3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Предоставить сценарный план с подробным пояснением сценического действа и игрового материала, использования игрового оборудования и привлечения исполнителей.</w:t>
            </w:r>
          </w:p>
          <w:p w:rsidR="00407245" w:rsidRPr="00F82F3D" w:rsidRDefault="00407245" w:rsidP="00407245">
            <w:pPr>
              <w:pStyle w:val="a4"/>
              <w:numPr>
                <w:ilvl w:val="0"/>
                <w:numId w:val="3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Разработать сценарий проведения мероприяти</w:t>
            </w:r>
            <w:r>
              <w:rPr>
                <w:rFonts w:ascii="Times New Roman" w:eastAsia="Times New Roman" w:hAnsi="Times New Roman" w:cs="Times New Roman"/>
                <w:bCs/>
                <w:kern w:val="36"/>
                <w:sz w:val="24"/>
                <w:szCs w:val="24"/>
              </w:rPr>
              <w:t>й</w:t>
            </w:r>
            <w:r w:rsidRPr="00F82F3D">
              <w:rPr>
                <w:rFonts w:ascii="Times New Roman" w:eastAsia="Times New Roman" w:hAnsi="Times New Roman" w:cs="Times New Roman"/>
                <w:bCs/>
                <w:kern w:val="36"/>
                <w:sz w:val="24"/>
                <w:szCs w:val="24"/>
              </w:rPr>
              <w:t xml:space="preserve"> в соответствии с тематикой мероприятия, программу выступлений творческих коллективов, ведущих, артистов, осуществить подбор музыкального материала и согласовать с заказчиком не позднее, чем за 10 дней до даты проведения мероприятия.</w:t>
            </w:r>
          </w:p>
          <w:p w:rsidR="00407245" w:rsidRPr="00F82F3D" w:rsidRDefault="00407245" w:rsidP="00407245">
            <w:pPr>
              <w:pStyle w:val="a4"/>
              <w:numPr>
                <w:ilvl w:val="0"/>
                <w:numId w:val="3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Обеспечить соблюдение техники безопасности и пожарной безопасности, а именно:</w:t>
            </w:r>
          </w:p>
          <w:p w:rsidR="00407245" w:rsidRPr="00F82F3D" w:rsidRDefault="00407245" w:rsidP="00407245">
            <w:pPr>
              <w:pStyle w:val="a4"/>
              <w:numPr>
                <w:ilvl w:val="0"/>
                <w:numId w:val="2"/>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07245" w:rsidRPr="00F82F3D" w:rsidRDefault="00407245" w:rsidP="00407245">
            <w:pPr>
              <w:pStyle w:val="a4"/>
              <w:numPr>
                <w:ilvl w:val="0"/>
                <w:numId w:val="2"/>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lastRenderedPageBreak/>
              <w:t>обеспечивает соблюдение участниками мероприятия требований техники безопасности, а также пожарной безопасности в соответствии с действующим законодательством.</w:t>
            </w:r>
          </w:p>
          <w:p w:rsidR="00407245" w:rsidRPr="00F82F3D" w:rsidRDefault="00407245" w:rsidP="00407245">
            <w:pPr>
              <w:pStyle w:val="a4"/>
              <w:numPr>
                <w:ilvl w:val="0"/>
                <w:numId w:val="3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F82F3D">
              <w:rPr>
                <w:rFonts w:ascii="inherit" w:eastAsia="Times New Roman" w:hAnsi="inherit" w:cs="Helvetica"/>
                <w:sz w:val="24"/>
                <w:szCs w:val="24"/>
              </w:rPr>
              <w:t xml:space="preserve">Обеспечить художественное оформление мест проведения мероприятия. </w:t>
            </w:r>
            <w:r w:rsidRPr="00F82F3D">
              <w:rPr>
                <w:rFonts w:ascii="Times New Roman" w:eastAsia="Times New Roman" w:hAnsi="Times New Roman" w:cs="Times New Roman"/>
                <w:bCs/>
                <w:kern w:val="36"/>
                <w:sz w:val="24"/>
                <w:szCs w:val="24"/>
              </w:rPr>
              <w:t>Макет необходимо согласовывать с заказчиком</w:t>
            </w:r>
            <w:r w:rsidRPr="00F82F3D">
              <w:t xml:space="preserve"> </w:t>
            </w:r>
            <w:r w:rsidRPr="00F82F3D">
              <w:rPr>
                <w:rFonts w:ascii="Times New Roman" w:eastAsia="Times New Roman" w:hAnsi="Times New Roman" w:cs="Times New Roman"/>
                <w:bCs/>
                <w:kern w:val="36"/>
                <w:sz w:val="24"/>
                <w:szCs w:val="24"/>
              </w:rPr>
              <w:t>не позднее, чем за 10 дней до даты проведения мероприятия.</w:t>
            </w:r>
          </w:p>
          <w:p w:rsidR="00407245" w:rsidRPr="00F82F3D" w:rsidRDefault="00407245" w:rsidP="00407245">
            <w:pPr>
              <w:pStyle w:val="a4"/>
              <w:numPr>
                <w:ilvl w:val="0"/>
                <w:numId w:val="31"/>
              </w:numPr>
              <w:tabs>
                <w:tab w:val="left" w:pos="855"/>
              </w:tabs>
              <w:spacing w:after="0" w:line="240" w:lineRule="auto"/>
              <w:ind w:left="5" w:firstLine="425"/>
              <w:jc w:val="both"/>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 xml:space="preserve">Предоставить заказчику в 3-х </w:t>
            </w:r>
            <w:proofErr w:type="spellStart"/>
            <w:r w:rsidRPr="00F82F3D">
              <w:rPr>
                <w:rFonts w:ascii="Times New Roman" w:eastAsia="Times New Roman" w:hAnsi="Times New Roman" w:cs="Times New Roman"/>
                <w:bCs/>
                <w:kern w:val="36"/>
                <w:sz w:val="24"/>
                <w:szCs w:val="24"/>
              </w:rPr>
              <w:t>дневный</w:t>
            </w:r>
            <w:proofErr w:type="spellEnd"/>
            <w:r w:rsidRPr="00F82F3D">
              <w:rPr>
                <w:rFonts w:ascii="Times New Roman" w:eastAsia="Times New Roman" w:hAnsi="Times New Roman" w:cs="Times New Roman"/>
                <w:bCs/>
                <w:kern w:val="36"/>
                <w:sz w:val="24"/>
                <w:szCs w:val="24"/>
              </w:rPr>
              <w:t xml:space="preserve"> срок после проведения мероприятий фото, видео и текстовый отчет, а также отчет об использовании финансовых средств.</w:t>
            </w:r>
          </w:p>
          <w:p w:rsidR="00407245" w:rsidRPr="00F82F3D" w:rsidRDefault="00407245" w:rsidP="00407245">
            <w:pPr>
              <w:numPr>
                <w:ilvl w:val="0"/>
                <w:numId w:val="31"/>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Разработать и согласовать с заказчиком макеты полиграфической продукции (</w:t>
            </w:r>
            <w:proofErr w:type="spellStart"/>
            <w:r w:rsidRPr="00F82F3D">
              <w:rPr>
                <w:rFonts w:ascii="Times New Roman" w:eastAsia="Times New Roman" w:hAnsi="Times New Roman" w:cs="Times New Roman"/>
                <w:bCs/>
                <w:kern w:val="36"/>
                <w:sz w:val="24"/>
                <w:szCs w:val="24"/>
              </w:rPr>
              <w:t>флаеры</w:t>
            </w:r>
            <w:proofErr w:type="spellEnd"/>
            <w:r w:rsidRPr="00F82F3D">
              <w:rPr>
                <w:rFonts w:ascii="Times New Roman" w:eastAsia="Times New Roman" w:hAnsi="Times New Roman" w:cs="Times New Roman"/>
                <w:bCs/>
                <w:kern w:val="36"/>
                <w:sz w:val="24"/>
                <w:szCs w:val="24"/>
              </w:rPr>
              <w:t>, афиши, рекламные плакаты и т.д.) мероприятия.</w:t>
            </w:r>
          </w:p>
          <w:p w:rsidR="00407245" w:rsidRPr="00F82F3D" w:rsidRDefault="00407245" w:rsidP="00407245">
            <w:pPr>
              <w:numPr>
                <w:ilvl w:val="0"/>
                <w:numId w:val="31"/>
              </w:numPr>
              <w:ind w:left="4"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Изготовить и распространить полиграфическую продукцию (</w:t>
            </w:r>
            <w:proofErr w:type="spellStart"/>
            <w:r w:rsidRPr="00F82F3D">
              <w:rPr>
                <w:rFonts w:ascii="Times New Roman" w:eastAsia="Times New Roman" w:hAnsi="Times New Roman" w:cs="Times New Roman"/>
                <w:bCs/>
                <w:kern w:val="36"/>
                <w:sz w:val="24"/>
                <w:szCs w:val="24"/>
              </w:rPr>
              <w:t>флаеры</w:t>
            </w:r>
            <w:proofErr w:type="spellEnd"/>
            <w:r w:rsidRPr="00F82F3D">
              <w:rPr>
                <w:rFonts w:ascii="Times New Roman" w:eastAsia="Times New Roman" w:hAnsi="Times New Roman" w:cs="Times New Roman"/>
                <w:bCs/>
                <w:kern w:val="36"/>
                <w:sz w:val="24"/>
                <w:szCs w:val="24"/>
              </w:rPr>
              <w:t>, афиши, рекламные плакаты и т.д.) мероприятия.</w:t>
            </w:r>
          </w:p>
          <w:p w:rsidR="00407245" w:rsidRPr="00F82F3D" w:rsidRDefault="00407245" w:rsidP="00407245">
            <w:pPr>
              <w:pStyle w:val="a4"/>
              <w:numPr>
                <w:ilvl w:val="0"/>
                <w:numId w:val="31"/>
              </w:numPr>
              <w:tabs>
                <w:tab w:val="left" w:pos="855"/>
              </w:tabs>
              <w:spacing w:after="0" w:line="240" w:lineRule="auto"/>
              <w:ind w:left="5" w:firstLine="425"/>
              <w:jc w:val="both"/>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Информировать потенциальных участников об организации мероприятия.</w:t>
            </w:r>
          </w:p>
          <w:p w:rsidR="00407245" w:rsidRDefault="00407245" w:rsidP="00407245">
            <w:pPr>
              <w:numPr>
                <w:ilvl w:val="0"/>
                <w:numId w:val="31"/>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Обеспечить необходимое число участников.</w:t>
            </w:r>
          </w:p>
          <w:p w:rsidR="00407245" w:rsidRPr="00466593" w:rsidRDefault="00407245" w:rsidP="00407245">
            <w:pPr>
              <w:pStyle w:val="a4"/>
              <w:numPr>
                <w:ilvl w:val="0"/>
                <w:numId w:val="3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sidRPr="00466593">
              <w:rPr>
                <w:rFonts w:ascii="Times New Roman" w:eastAsia="Times New Roman" w:hAnsi="Times New Roman" w:cs="Times New Roman"/>
                <w:bCs/>
                <w:kern w:val="36"/>
                <w:sz w:val="24"/>
                <w:szCs w:val="24"/>
              </w:rPr>
              <w:t>Организовать освещение информации о ходе проведения мероприятий.</w:t>
            </w:r>
          </w:p>
          <w:p w:rsidR="00407245" w:rsidRPr="00F82F3D" w:rsidRDefault="00407245" w:rsidP="00407245">
            <w:pPr>
              <w:ind w:left="5" w:firstLine="355"/>
              <w:jc w:val="both"/>
              <w:textAlignment w:val="baseline"/>
              <w:outlineLvl w:val="0"/>
              <w:rPr>
                <w:rFonts w:ascii="Times New Roman" w:eastAsia="Times New Roman" w:hAnsi="Times New Roman" w:cs="Times New Roman"/>
                <w:bCs/>
                <w:kern w:val="36"/>
                <w:sz w:val="24"/>
                <w:szCs w:val="24"/>
              </w:rPr>
            </w:pPr>
          </w:p>
          <w:p w:rsidR="00407245" w:rsidRPr="00F82F3D" w:rsidRDefault="00407245" w:rsidP="00407245">
            <w:pPr>
              <w:ind w:firstLine="317"/>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
                <w:bCs/>
                <w:kern w:val="36"/>
                <w:sz w:val="24"/>
                <w:szCs w:val="24"/>
              </w:rPr>
              <w:t>Исполнитель имеет право</w:t>
            </w:r>
            <w:r w:rsidRPr="00F82F3D">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Количество оказываемых услуг</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цикл </w:t>
            </w:r>
            <w:r w:rsidRPr="00F82F3D">
              <w:rPr>
                <w:rFonts w:ascii="Times New Roman" w:eastAsia="Times New Roman" w:hAnsi="Times New Roman" w:cs="Times New Roman"/>
                <w:bCs/>
                <w:kern w:val="36"/>
                <w:sz w:val="24"/>
                <w:szCs w:val="24"/>
              </w:rPr>
              <w:t>мероприяти</w:t>
            </w:r>
            <w:r>
              <w:rPr>
                <w:rFonts w:ascii="Times New Roman" w:eastAsia="Times New Roman" w:hAnsi="Times New Roman" w:cs="Times New Roman"/>
                <w:bCs/>
                <w:kern w:val="36"/>
                <w:sz w:val="24"/>
                <w:szCs w:val="24"/>
              </w:rPr>
              <w:t>й</w:t>
            </w:r>
            <w:r w:rsidRPr="00F82F3D">
              <w:rPr>
                <w:rFonts w:ascii="Times New Roman" w:eastAsia="Times New Roman" w:hAnsi="Times New Roman" w:cs="Times New Roman"/>
                <w:bCs/>
                <w:kern w:val="36"/>
                <w:sz w:val="24"/>
                <w:szCs w:val="24"/>
              </w:rPr>
              <w:t>,</w:t>
            </w:r>
            <w:r>
              <w:rPr>
                <w:rFonts w:ascii="Times New Roman" w:eastAsia="Times New Roman" w:hAnsi="Times New Roman" w:cs="Times New Roman"/>
                <w:bCs/>
                <w:kern w:val="36"/>
                <w:sz w:val="24"/>
                <w:szCs w:val="24"/>
              </w:rPr>
              <w:t xml:space="preserve"> не менее трех</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inherit" w:eastAsia="Times New Roman" w:hAnsi="inherit" w:cs="Helvetica"/>
                <w:b/>
                <w:sz w:val="24"/>
                <w:szCs w:val="24"/>
              </w:rPr>
              <w:t>Обеспечение безопасности</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inherit" w:eastAsia="Times New Roman" w:hAnsi="inherit" w:cs="Helvetica"/>
                <w:sz w:val="24"/>
                <w:szCs w:val="24"/>
              </w:rPr>
              <w:t>организация и проведение мероприятий должны быть осуществлены исполнителем в соответствии с постановлением администрации города от 26.06.2013 №1277</w:t>
            </w:r>
            <w:r w:rsidRPr="00F82F3D">
              <w:t xml:space="preserve"> "</w:t>
            </w:r>
            <w:r w:rsidRPr="00F82F3D">
              <w:rPr>
                <w:rFonts w:ascii="inherit" w:eastAsia="Times New Roman" w:hAnsi="inherit" w:cs="Helvetica"/>
                <w:sz w:val="24"/>
                <w:szCs w:val="24"/>
              </w:rPr>
              <w:t>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tc>
      </w:tr>
    </w:tbl>
    <w:p w:rsidR="00407245" w:rsidRPr="00F82F3D" w:rsidRDefault="00407245"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07245" w:rsidRDefault="00407245" w:rsidP="00407245">
      <w:pPr>
        <w:pStyle w:val="a4"/>
        <w:spacing w:after="0" w:line="240" w:lineRule="auto"/>
        <w:ind w:left="1065" w:hanging="1065"/>
        <w:jc w:val="both"/>
        <w:rPr>
          <w:rFonts w:ascii="Times New Roman" w:hAnsi="Times New Roman" w:cs="Times New Roman"/>
          <w:sz w:val="28"/>
          <w:szCs w:val="28"/>
        </w:rPr>
      </w:pPr>
    </w:p>
    <w:p w:rsid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p w:rsidR="00905E58" w:rsidRDefault="00905E58"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p w:rsidR="00905E58" w:rsidRDefault="00905E58"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p w:rsidR="00905E58" w:rsidRDefault="00905E58"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p w:rsidR="00905E58" w:rsidRDefault="00905E58"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p w:rsidR="00905E58" w:rsidRDefault="00905E58"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p w:rsidR="00905E58" w:rsidRDefault="00905E58"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p w:rsidR="00407245" w:rsidRPr="0043735D"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43735D">
        <w:rPr>
          <w:rFonts w:ascii="Times New Roman" w:eastAsia="Times New Roman" w:hAnsi="Times New Roman" w:cs="Times New Roman"/>
          <w:b/>
          <w:bCs/>
          <w:kern w:val="36"/>
          <w:sz w:val="28"/>
          <w:szCs w:val="45"/>
        </w:rPr>
        <w:lastRenderedPageBreak/>
        <w:t xml:space="preserve">ТЕХНИЧЕСКОЕ ЗАДАНИЕ </w:t>
      </w:r>
    </w:p>
    <w:p w:rsid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43735D">
        <w:rPr>
          <w:rFonts w:ascii="Times New Roman" w:eastAsia="Times New Roman" w:hAnsi="Times New Roman" w:cs="Times New Roman"/>
          <w:b/>
          <w:bCs/>
          <w:kern w:val="36"/>
          <w:sz w:val="28"/>
          <w:szCs w:val="45"/>
        </w:rPr>
        <w:t>на оказание услуг по организации и проведению</w:t>
      </w:r>
      <w:r>
        <w:rPr>
          <w:rFonts w:ascii="Times New Roman" w:eastAsia="Times New Roman" w:hAnsi="Times New Roman" w:cs="Times New Roman"/>
          <w:b/>
          <w:bCs/>
          <w:kern w:val="36"/>
          <w:sz w:val="28"/>
          <w:szCs w:val="45"/>
        </w:rPr>
        <w:t xml:space="preserve"> мероприятий - </w:t>
      </w:r>
    </w:p>
    <w:p w:rsid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массовое мероприятие для молодежи в рамках </w:t>
      </w:r>
      <w:r w:rsidRPr="0060626D">
        <w:rPr>
          <w:rFonts w:ascii="Times New Roman" w:eastAsia="Times New Roman" w:hAnsi="Times New Roman" w:cs="Times New Roman"/>
          <w:b/>
          <w:bCs/>
          <w:kern w:val="36"/>
          <w:sz w:val="28"/>
          <w:szCs w:val="45"/>
        </w:rPr>
        <w:t>XLIV фестивал</w:t>
      </w:r>
      <w:r>
        <w:rPr>
          <w:rFonts w:ascii="Times New Roman" w:eastAsia="Times New Roman" w:hAnsi="Times New Roman" w:cs="Times New Roman"/>
          <w:b/>
          <w:bCs/>
          <w:kern w:val="36"/>
          <w:sz w:val="28"/>
          <w:szCs w:val="45"/>
        </w:rPr>
        <w:t>я</w:t>
      </w:r>
      <w:r w:rsidRPr="0060626D">
        <w:rPr>
          <w:rFonts w:ascii="Times New Roman" w:eastAsia="Times New Roman" w:hAnsi="Times New Roman" w:cs="Times New Roman"/>
          <w:b/>
          <w:bCs/>
          <w:kern w:val="36"/>
          <w:sz w:val="28"/>
          <w:szCs w:val="45"/>
        </w:rPr>
        <w:t xml:space="preserve"> искусств, труда и спорта "Самотлорские ночи – 2019"</w:t>
      </w:r>
    </w:p>
    <w:p w:rsidR="00407245" w:rsidRPr="0043735D" w:rsidRDefault="00407245" w:rsidP="00407245">
      <w:pPr>
        <w:shd w:val="clear" w:color="auto" w:fill="FFFFFF"/>
        <w:spacing w:after="0" w:line="240" w:lineRule="auto"/>
        <w:ind w:firstLine="709"/>
        <w:jc w:val="both"/>
        <w:textAlignment w:val="baseline"/>
        <w:outlineLvl w:val="0"/>
        <w:rPr>
          <w:rFonts w:ascii="Times New Roman" w:eastAsia="Times New Roman" w:hAnsi="Times New Roman" w:cs="Times New Roman"/>
          <w:bCs/>
          <w:kern w:val="36"/>
          <w:sz w:val="28"/>
          <w:szCs w:val="45"/>
        </w:rPr>
      </w:pPr>
    </w:p>
    <w:tbl>
      <w:tblPr>
        <w:tblStyle w:val="a3"/>
        <w:tblW w:w="9776" w:type="dxa"/>
        <w:tblLayout w:type="fixed"/>
        <w:tblLook w:val="04A0" w:firstRow="1" w:lastRow="0" w:firstColumn="1" w:lastColumn="0" w:noHBand="0" w:noVBand="1"/>
      </w:tblPr>
      <w:tblGrid>
        <w:gridCol w:w="3823"/>
        <w:gridCol w:w="5953"/>
      </w:tblGrid>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Заказчик</w:t>
            </w:r>
          </w:p>
        </w:tc>
        <w:tc>
          <w:tcPr>
            <w:tcW w:w="595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департамент по социальной политике </w:t>
            </w:r>
            <w:r w:rsidRPr="0043735D">
              <w:rPr>
                <w:rFonts w:ascii="Times New Roman" w:eastAsia="Times New Roman" w:hAnsi="Times New Roman" w:cs="Times New Roman"/>
                <w:bCs/>
                <w:kern w:val="36"/>
                <w:sz w:val="24"/>
                <w:szCs w:val="24"/>
              </w:rPr>
              <w:t>администрации города Нижневартовска</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Основание для финансирования</w:t>
            </w:r>
          </w:p>
        </w:tc>
        <w:tc>
          <w:tcPr>
            <w:tcW w:w="595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w:t>
            </w:r>
            <w:r w:rsidRPr="0060626D">
              <w:rPr>
                <w:rFonts w:ascii="Times New Roman" w:eastAsia="Times New Roman" w:hAnsi="Times New Roman" w:cs="Times New Roman"/>
                <w:bCs/>
                <w:kern w:val="36"/>
                <w:sz w:val="24"/>
                <w:szCs w:val="24"/>
              </w:rPr>
              <w:t>униципальн</w:t>
            </w:r>
            <w:r>
              <w:rPr>
                <w:rFonts w:ascii="Times New Roman" w:eastAsia="Times New Roman" w:hAnsi="Times New Roman" w:cs="Times New Roman"/>
                <w:bCs/>
                <w:kern w:val="36"/>
                <w:sz w:val="24"/>
                <w:szCs w:val="24"/>
              </w:rPr>
              <w:t xml:space="preserve">ая </w:t>
            </w:r>
            <w:r w:rsidRPr="0060626D">
              <w:rPr>
                <w:rFonts w:ascii="Times New Roman" w:eastAsia="Times New Roman" w:hAnsi="Times New Roman" w:cs="Times New Roman"/>
                <w:bCs/>
                <w:kern w:val="36"/>
                <w:sz w:val="24"/>
                <w:szCs w:val="24"/>
              </w:rPr>
              <w:t>программ</w:t>
            </w:r>
            <w:r>
              <w:rPr>
                <w:rFonts w:ascii="Times New Roman" w:eastAsia="Times New Roman" w:hAnsi="Times New Roman" w:cs="Times New Roman"/>
                <w:bCs/>
                <w:kern w:val="36"/>
                <w:sz w:val="24"/>
                <w:szCs w:val="24"/>
              </w:rPr>
              <w:t>а</w:t>
            </w:r>
            <w:r w:rsidRPr="0060626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w:t>
            </w:r>
            <w:r w:rsidRPr="0060626D">
              <w:rPr>
                <w:rFonts w:ascii="Times New Roman" w:eastAsia="Times New Roman" w:hAnsi="Times New Roman" w:cs="Times New Roman"/>
                <w:bCs/>
                <w:kern w:val="36"/>
                <w:sz w:val="24"/>
                <w:szCs w:val="24"/>
              </w:rPr>
              <w:t>Развитие социальной сферы города Нижневартовска на 2019-2030 годы</w:t>
            </w:r>
            <w:r>
              <w:rPr>
                <w:rFonts w:ascii="Times New Roman" w:eastAsia="Times New Roman" w:hAnsi="Times New Roman" w:cs="Times New Roman"/>
                <w:bCs/>
                <w:kern w:val="36"/>
                <w:sz w:val="24"/>
                <w:szCs w:val="24"/>
              </w:rPr>
              <w:t xml:space="preserve">" </w:t>
            </w:r>
            <w:r w:rsidRPr="0043735D">
              <w:rPr>
                <w:rFonts w:ascii="Times New Roman" w:eastAsia="Times New Roman" w:hAnsi="Times New Roman" w:cs="Times New Roman"/>
                <w:bCs/>
                <w:kern w:val="36"/>
                <w:sz w:val="24"/>
                <w:szCs w:val="24"/>
              </w:rPr>
              <w:t>(утверждена постановлением администрации города от 2</w:t>
            </w:r>
            <w:r>
              <w:rPr>
                <w:rFonts w:ascii="Times New Roman" w:eastAsia="Times New Roman" w:hAnsi="Times New Roman" w:cs="Times New Roman"/>
                <w:bCs/>
                <w:kern w:val="36"/>
                <w:sz w:val="24"/>
                <w:szCs w:val="24"/>
              </w:rPr>
              <w:t>7.08.2018</w:t>
            </w:r>
            <w:r w:rsidRPr="0043735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1167</w:t>
            </w:r>
            <w:r w:rsidRPr="0043735D">
              <w:rPr>
                <w:rFonts w:ascii="Times New Roman" w:eastAsia="Times New Roman" w:hAnsi="Times New Roman" w:cs="Times New Roman"/>
                <w:bCs/>
                <w:kern w:val="36"/>
                <w:sz w:val="24"/>
                <w:szCs w:val="24"/>
              </w:rPr>
              <w:t>)</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Максимальный размер субсидий</w:t>
            </w:r>
          </w:p>
        </w:tc>
        <w:tc>
          <w:tcPr>
            <w:tcW w:w="595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sidRPr="0043735D">
              <w:rPr>
                <w:rFonts w:ascii="inherit" w:eastAsia="Times New Roman" w:hAnsi="inherit" w:cs="Helvetica"/>
                <w:sz w:val="24"/>
                <w:szCs w:val="24"/>
              </w:rPr>
              <w:t>1</w:t>
            </w:r>
            <w:r>
              <w:rPr>
                <w:rFonts w:ascii="inherit" w:eastAsia="Times New Roman" w:hAnsi="inherit" w:cs="Helvetica"/>
                <w:sz w:val="24"/>
                <w:szCs w:val="24"/>
              </w:rPr>
              <w:t>2</w:t>
            </w:r>
            <w:r w:rsidRPr="0043735D">
              <w:rPr>
                <w:rFonts w:ascii="inherit" w:eastAsia="Times New Roman" w:hAnsi="inherit" w:cs="Helvetica"/>
                <w:sz w:val="24"/>
                <w:szCs w:val="24"/>
              </w:rPr>
              <w:t>0 тыс. руб.</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Сроки оказания услуги</w:t>
            </w:r>
          </w:p>
        </w:tc>
        <w:tc>
          <w:tcPr>
            <w:tcW w:w="595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июнь </w:t>
            </w:r>
            <w:r w:rsidRPr="0043735D">
              <w:rPr>
                <w:rFonts w:ascii="Times New Roman" w:eastAsia="Times New Roman" w:hAnsi="Times New Roman" w:cs="Times New Roman"/>
                <w:bCs/>
                <w:kern w:val="36"/>
                <w:sz w:val="24"/>
                <w:szCs w:val="24"/>
              </w:rPr>
              <w:t>201</w:t>
            </w:r>
            <w:r>
              <w:rPr>
                <w:rFonts w:ascii="Times New Roman" w:eastAsia="Times New Roman" w:hAnsi="Times New Roman" w:cs="Times New Roman"/>
                <w:bCs/>
                <w:kern w:val="36"/>
                <w:sz w:val="24"/>
                <w:szCs w:val="24"/>
              </w:rPr>
              <w:t>9</w:t>
            </w:r>
            <w:r w:rsidRPr="0043735D">
              <w:rPr>
                <w:rFonts w:ascii="Times New Roman" w:eastAsia="Times New Roman" w:hAnsi="Times New Roman" w:cs="Times New Roman"/>
                <w:bCs/>
                <w:kern w:val="36"/>
                <w:sz w:val="24"/>
                <w:szCs w:val="24"/>
              </w:rPr>
              <w:t xml:space="preserve"> года</w:t>
            </w:r>
            <w:r>
              <w:rPr>
                <w:rFonts w:ascii="Times New Roman" w:eastAsia="Times New Roman" w:hAnsi="Times New Roman" w:cs="Times New Roman"/>
                <w:bCs/>
                <w:kern w:val="36"/>
                <w:sz w:val="24"/>
                <w:szCs w:val="24"/>
              </w:rPr>
              <w:t xml:space="preserve"> в дни проведения </w:t>
            </w:r>
            <w:r w:rsidRPr="0060626D">
              <w:rPr>
                <w:rFonts w:ascii="Times New Roman" w:eastAsia="Times New Roman" w:hAnsi="Times New Roman" w:cs="Times New Roman"/>
                <w:bCs/>
                <w:kern w:val="36"/>
                <w:sz w:val="24"/>
                <w:szCs w:val="24"/>
              </w:rPr>
              <w:t>XLIV фестиваля искусств, труда и спорта "Самотлорские ночи – 2019"</w:t>
            </w:r>
            <w:r>
              <w:rPr>
                <w:rFonts w:ascii="Times New Roman" w:eastAsia="Times New Roman" w:hAnsi="Times New Roman" w:cs="Times New Roman"/>
                <w:bCs/>
                <w:kern w:val="36"/>
                <w:sz w:val="24"/>
                <w:szCs w:val="24"/>
              </w:rPr>
              <w:t xml:space="preserve"> (2 дня)</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Место проведения мероприятия</w:t>
            </w:r>
          </w:p>
        </w:tc>
        <w:tc>
          <w:tcPr>
            <w:tcW w:w="595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Набережная реки Обь</w:t>
            </w:r>
            <w:r w:rsidRPr="0043735D">
              <w:rPr>
                <w:rFonts w:ascii="Times New Roman" w:eastAsia="Times New Roman" w:hAnsi="Times New Roman" w:cs="Times New Roman"/>
                <w:bCs/>
                <w:kern w:val="36"/>
                <w:sz w:val="24"/>
                <w:szCs w:val="24"/>
              </w:rPr>
              <w:t xml:space="preserve"> </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Целевая аудитория</w:t>
            </w:r>
          </w:p>
        </w:tc>
        <w:tc>
          <w:tcPr>
            <w:tcW w:w="595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молодежь</w:t>
            </w:r>
            <w:r w:rsidRPr="0043735D">
              <w:rPr>
                <w:rFonts w:ascii="Times New Roman" w:eastAsia="Times New Roman" w:hAnsi="Times New Roman" w:cs="Times New Roman"/>
                <w:bCs/>
                <w:kern w:val="36"/>
                <w:sz w:val="24"/>
                <w:szCs w:val="24"/>
              </w:rPr>
              <w:t xml:space="preserve">, не менее </w:t>
            </w:r>
            <w:r>
              <w:rPr>
                <w:rFonts w:ascii="Times New Roman" w:eastAsia="Times New Roman" w:hAnsi="Times New Roman" w:cs="Times New Roman"/>
                <w:bCs/>
                <w:kern w:val="36"/>
                <w:sz w:val="24"/>
                <w:szCs w:val="24"/>
              </w:rPr>
              <w:t>50</w:t>
            </w:r>
            <w:r w:rsidRPr="0043735D">
              <w:rPr>
                <w:rFonts w:ascii="Times New Roman" w:eastAsia="Times New Roman" w:hAnsi="Times New Roman" w:cs="Times New Roman"/>
                <w:bCs/>
                <w:kern w:val="36"/>
                <w:sz w:val="24"/>
                <w:szCs w:val="24"/>
              </w:rPr>
              <w:t>0 чел.</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Цель мероприятия</w:t>
            </w:r>
          </w:p>
        </w:tc>
        <w:tc>
          <w:tcPr>
            <w:tcW w:w="5953" w:type="dxa"/>
            <w:shd w:val="clear" w:color="auto" w:fill="auto"/>
          </w:tcPr>
          <w:p w:rsidR="00407245" w:rsidRPr="0060626D" w:rsidRDefault="00407245" w:rsidP="00407245">
            <w:pPr>
              <w:jc w:val="both"/>
              <w:textAlignment w:val="baseline"/>
              <w:outlineLvl w:val="0"/>
              <w:rPr>
                <w:rFonts w:ascii="Times New Roman" w:eastAsia="Times New Roman" w:hAnsi="Times New Roman" w:cs="Times New Roman"/>
                <w:bCs/>
                <w:kern w:val="36"/>
                <w:sz w:val="24"/>
                <w:szCs w:val="24"/>
              </w:rPr>
            </w:pPr>
            <w:r w:rsidRPr="0060626D">
              <w:rPr>
                <w:rFonts w:ascii="Times New Roman" w:eastAsia="Times New Roman" w:hAnsi="Times New Roman" w:cs="Times New Roman"/>
                <w:bCs/>
                <w:kern w:val="36"/>
                <w:sz w:val="24"/>
                <w:szCs w:val="24"/>
              </w:rPr>
              <w:t>организация содержательного свободного времени молодёжи (досуга), удовлетворение их интересов путём проведения различных форм культурно-массовой работы</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Характеристики работ</w:t>
            </w:r>
          </w:p>
        </w:tc>
        <w:tc>
          <w:tcPr>
            <w:tcW w:w="5953" w:type="dxa"/>
            <w:shd w:val="clear" w:color="auto" w:fill="auto"/>
          </w:tcPr>
          <w:p w:rsidR="00407245" w:rsidRDefault="00407245" w:rsidP="00407245">
            <w:pPr>
              <w:jc w:val="both"/>
              <w:textAlignment w:val="baseline"/>
              <w:outlineLvl w:val="0"/>
              <w:rPr>
                <w:rFonts w:ascii="Times New Roman" w:eastAsia="Times New Roman" w:hAnsi="Times New Roman" w:cs="Times New Roman"/>
                <w:bCs/>
                <w:kern w:val="36"/>
                <w:sz w:val="24"/>
                <w:szCs w:val="24"/>
              </w:rPr>
            </w:pPr>
            <w:r w:rsidRPr="0043735D">
              <w:rPr>
                <w:rFonts w:ascii="Times New Roman" w:eastAsia="Times New Roman" w:hAnsi="Times New Roman" w:cs="Times New Roman"/>
                <w:bCs/>
                <w:kern w:val="36"/>
                <w:sz w:val="24"/>
                <w:szCs w:val="24"/>
              </w:rPr>
              <w:t xml:space="preserve">для организации и проведения </w:t>
            </w:r>
            <w:r w:rsidRPr="0060626D">
              <w:rPr>
                <w:rFonts w:ascii="Times New Roman" w:eastAsia="Times New Roman" w:hAnsi="Times New Roman" w:cs="Times New Roman"/>
                <w:bCs/>
                <w:kern w:val="36"/>
                <w:sz w:val="24"/>
                <w:szCs w:val="24"/>
              </w:rPr>
              <w:t>массово</w:t>
            </w:r>
            <w:r>
              <w:rPr>
                <w:rFonts w:ascii="Times New Roman" w:eastAsia="Times New Roman" w:hAnsi="Times New Roman" w:cs="Times New Roman"/>
                <w:bCs/>
                <w:kern w:val="36"/>
                <w:sz w:val="24"/>
                <w:szCs w:val="24"/>
              </w:rPr>
              <w:t>го</w:t>
            </w:r>
            <w:r w:rsidRPr="0060626D">
              <w:rPr>
                <w:rFonts w:ascii="Times New Roman" w:eastAsia="Times New Roman" w:hAnsi="Times New Roman" w:cs="Times New Roman"/>
                <w:bCs/>
                <w:kern w:val="36"/>
                <w:sz w:val="24"/>
                <w:szCs w:val="24"/>
              </w:rPr>
              <w:t xml:space="preserve"> мероприяти</w:t>
            </w:r>
            <w:r>
              <w:rPr>
                <w:rFonts w:ascii="Times New Roman" w:eastAsia="Times New Roman" w:hAnsi="Times New Roman" w:cs="Times New Roman"/>
                <w:bCs/>
                <w:kern w:val="36"/>
                <w:sz w:val="24"/>
                <w:szCs w:val="24"/>
              </w:rPr>
              <w:t>я</w:t>
            </w:r>
            <w:r w:rsidRPr="0060626D">
              <w:rPr>
                <w:rFonts w:ascii="Times New Roman" w:eastAsia="Times New Roman" w:hAnsi="Times New Roman" w:cs="Times New Roman"/>
                <w:bCs/>
                <w:kern w:val="36"/>
                <w:sz w:val="24"/>
                <w:szCs w:val="24"/>
              </w:rPr>
              <w:t xml:space="preserve"> для молодежи в рамках XLIV фестиваля искусств, труда и спорта "Самотлорские ночи – 2019"</w:t>
            </w:r>
            <w:r>
              <w:rPr>
                <w:rFonts w:ascii="Times New Roman" w:eastAsia="Times New Roman" w:hAnsi="Times New Roman" w:cs="Times New Roman"/>
                <w:bCs/>
                <w:kern w:val="36"/>
                <w:sz w:val="24"/>
                <w:szCs w:val="24"/>
              </w:rPr>
              <w:t xml:space="preserve"> </w:t>
            </w:r>
            <w:r w:rsidRPr="0043735D">
              <w:rPr>
                <w:rFonts w:ascii="Times New Roman" w:eastAsia="Times New Roman" w:hAnsi="Times New Roman" w:cs="Times New Roman"/>
                <w:bCs/>
                <w:kern w:val="36"/>
                <w:sz w:val="24"/>
                <w:szCs w:val="24"/>
              </w:rPr>
              <w:t>исполнителю необходимо осуществить следующие виды работ:</w:t>
            </w:r>
          </w:p>
          <w:p w:rsidR="00407245" w:rsidRPr="002F0DCE" w:rsidRDefault="00407245" w:rsidP="00407245">
            <w:pPr>
              <w:pStyle w:val="a4"/>
              <w:numPr>
                <w:ilvl w:val="0"/>
                <w:numId w:val="9"/>
              </w:numPr>
              <w:spacing w:after="0" w:line="240" w:lineRule="auto"/>
              <w:ind w:left="293"/>
              <w:jc w:val="both"/>
              <w:textAlignment w:val="baseline"/>
              <w:outlineLvl w:val="0"/>
              <w:rPr>
                <w:rFonts w:ascii="Times New Roman" w:eastAsia="Times New Roman" w:hAnsi="Times New Roman" w:cs="Times New Roman"/>
                <w:bCs/>
                <w:kern w:val="36"/>
                <w:sz w:val="24"/>
                <w:szCs w:val="24"/>
              </w:rPr>
            </w:pPr>
            <w:r w:rsidRPr="002F0DCE">
              <w:rPr>
                <w:rFonts w:ascii="Times New Roman" w:eastAsia="Times New Roman" w:hAnsi="Times New Roman" w:cs="Times New Roman"/>
                <w:bCs/>
                <w:kern w:val="36"/>
                <w:sz w:val="24"/>
                <w:szCs w:val="24"/>
              </w:rPr>
              <w:t>Разработать сценарный и организацион</w:t>
            </w:r>
            <w:r>
              <w:rPr>
                <w:rFonts w:ascii="Times New Roman" w:eastAsia="Times New Roman" w:hAnsi="Times New Roman" w:cs="Times New Roman"/>
                <w:bCs/>
                <w:kern w:val="36"/>
                <w:sz w:val="24"/>
                <w:szCs w:val="24"/>
              </w:rPr>
              <w:t>ный план проведения мероприятия</w:t>
            </w:r>
            <w:r w:rsidRPr="002F0DCE">
              <w:rPr>
                <w:rFonts w:ascii="Times New Roman" w:eastAsia="Times New Roman" w:hAnsi="Times New Roman" w:cs="Times New Roman"/>
                <w:bCs/>
                <w:kern w:val="36"/>
                <w:sz w:val="24"/>
                <w:szCs w:val="24"/>
              </w:rPr>
              <w:t>, программу мероприятия</w:t>
            </w:r>
            <w:r>
              <w:rPr>
                <w:rFonts w:ascii="Times New Roman" w:eastAsia="Times New Roman" w:hAnsi="Times New Roman" w:cs="Times New Roman"/>
                <w:bCs/>
                <w:kern w:val="36"/>
                <w:sz w:val="24"/>
                <w:szCs w:val="24"/>
              </w:rPr>
              <w:t xml:space="preserve"> с использованием разных форм и </w:t>
            </w:r>
            <w:r w:rsidRPr="002F0DCE">
              <w:rPr>
                <w:rFonts w:ascii="Times New Roman" w:eastAsia="Times New Roman" w:hAnsi="Times New Roman" w:cs="Times New Roman"/>
                <w:bCs/>
                <w:kern w:val="36"/>
                <w:sz w:val="24"/>
                <w:szCs w:val="24"/>
              </w:rPr>
              <w:t xml:space="preserve">с </w:t>
            </w:r>
            <w:r>
              <w:rPr>
                <w:rFonts w:ascii="Times New Roman" w:eastAsia="Times New Roman" w:hAnsi="Times New Roman" w:cs="Times New Roman"/>
                <w:bCs/>
                <w:kern w:val="36"/>
                <w:sz w:val="24"/>
                <w:szCs w:val="24"/>
              </w:rPr>
              <w:t>участием творческих коллективов и ведущих</w:t>
            </w:r>
            <w:r w:rsidRPr="002F0DCE">
              <w:rPr>
                <w:rFonts w:ascii="Times New Roman" w:eastAsia="Times New Roman" w:hAnsi="Times New Roman" w:cs="Times New Roman"/>
                <w:bCs/>
                <w:kern w:val="36"/>
                <w:sz w:val="24"/>
                <w:szCs w:val="24"/>
              </w:rPr>
              <w:t xml:space="preserve">, осуществить подбор музыкального материала и согласовать с </w:t>
            </w:r>
            <w:r>
              <w:rPr>
                <w:rFonts w:ascii="Times New Roman" w:eastAsia="Times New Roman" w:hAnsi="Times New Roman" w:cs="Times New Roman"/>
                <w:bCs/>
                <w:kern w:val="36"/>
                <w:sz w:val="24"/>
                <w:szCs w:val="24"/>
              </w:rPr>
              <w:t>Заказчиком не позднее, чем за 15</w:t>
            </w:r>
            <w:r w:rsidRPr="002F0DCE">
              <w:rPr>
                <w:rFonts w:ascii="Times New Roman" w:eastAsia="Times New Roman" w:hAnsi="Times New Roman" w:cs="Times New Roman"/>
                <w:bCs/>
                <w:kern w:val="36"/>
                <w:sz w:val="24"/>
                <w:szCs w:val="24"/>
              </w:rPr>
              <w:t xml:space="preserve"> дней до даты проведения мероприятия.</w:t>
            </w:r>
          </w:p>
          <w:p w:rsidR="00407245" w:rsidRDefault="00407245" w:rsidP="00407245">
            <w:pPr>
              <w:pStyle w:val="a4"/>
              <w:numPr>
                <w:ilvl w:val="0"/>
                <w:numId w:val="9"/>
              </w:numPr>
              <w:spacing w:after="0" w:line="240" w:lineRule="auto"/>
              <w:ind w:left="293"/>
              <w:jc w:val="both"/>
              <w:textAlignment w:val="baseline"/>
              <w:outlineLvl w:val="0"/>
              <w:rPr>
                <w:rFonts w:ascii="Times New Roman" w:eastAsia="Times New Roman" w:hAnsi="Times New Roman" w:cs="Times New Roman"/>
                <w:bCs/>
                <w:kern w:val="36"/>
                <w:sz w:val="24"/>
                <w:szCs w:val="24"/>
              </w:rPr>
            </w:pPr>
            <w:r w:rsidRPr="002F0DCE">
              <w:rPr>
                <w:rFonts w:ascii="Times New Roman" w:eastAsia="Times New Roman" w:hAnsi="Times New Roman" w:cs="Times New Roman"/>
                <w:bCs/>
                <w:kern w:val="36"/>
                <w:sz w:val="24"/>
                <w:szCs w:val="24"/>
              </w:rPr>
              <w:t>Предоставить Заказчику за 10 дней до проведения мероприятия окончательно утвержденн</w:t>
            </w:r>
            <w:r>
              <w:rPr>
                <w:rFonts w:ascii="Times New Roman" w:eastAsia="Times New Roman" w:hAnsi="Times New Roman" w:cs="Times New Roman"/>
                <w:bCs/>
                <w:kern w:val="36"/>
                <w:sz w:val="24"/>
                <w:szCs w:val="24"/>
              </w:rPr>
              <w:t>ый</w:t>
            </w:r>
            <w:r w:rsidRPr="002F0DCE">
              <w:rPr>
                <w:rFonts w:ascii="Times New Roman" w:eastAsia="Times New Roman" w:hAnsi="Times New Roman" w:cs="Times New Roman"/>
                <w:bCs/>
                <w:kern w:val="36"/>
                <w:sz w:val="24"/>
                <w:szCs w:val="24"/>
              </w:rPr>
              <w:t xml:space="preserve"> сценарный и организационный план, программу проведения мероприятия.</w:t>
            </w:r>
          </w:p>
          <w:p w:rsidR="00407245" w:rsidRDefault="00407245" w:rsidP="00407245">
            <w:pPr>
              <w:pStyle w:val="a4"/>
              <w:numPr>
                <w:ilvl w:val="0"/>
                <w:numId w:val="9"/>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Согласовать конкретное место проведения мероприятия на Набережной р. Обь с заказчиком не менее чем за месяц до проведения мероприятия.</w:t>
            </w:r>
          </w:p>
          <w:p w:rsidR="00407245" w:rsidRPr="00587FE6" w:rsidRDefault="00407245" w:rsidP="00407245">
            <w:pPr>
              <w:pStyle w:val="a4"/>
              <w:numPr>
                <w:ilvl w:val="0"/>
                <w:numId w:val="9"/>
              </w:numPr>
              <w:spacing w:after="0" w:line="240" w:lineRule="auto"/>
              <w:ind w:left="293"/>
              <w:jc w:val="both"/>
              <w:textAlignment w:val="baseline"/>
              <w:outlineLvl w:val="0"/>
              <w:rPr>
                <w:rFonts w:ascii="Times New Roman" w:eastAsia="Times New Roman" w:hAnsi="Times New Roman" w:cs="Times New Roman"/>
                <w:bCs/>
                <w:kern w:val="36"/>
                <w:sz w:val="24"/>
                <w:szCs w:val="24"/>
              </w:rPr>
            </w:pPr>
            <w:r w:rsidRPr="00587FE6">
              <w:rPr>
                <w:rFonts w:ascii="Times New Roman" w:eastAsia="Times New Roman" w:hAnsi="Times New Roman" w:cs="Times New Roman"/>
                <w:bCs/>
                <w:kern w:val="36"/>
                <w:sz w:val="24"/>
                <w:szCs w:val="24"/>
              </w:rPr>
              <w:t>Организовать мероприятие на территории Набережной р. Обь в палатке, вместимостью не менее 50 человек одновременно. Монтаж/демонтаж палатки осуществляет исполнитель.</w:t>
            </w:r>
          </w:p>
          <w:p w:rsidR="00407245" w:rsidRDefault="00407245" w:rsidP="00407245">
            <w:pPr>
              <w:pStyle w:val="a4"/>
              <w:numPr>
                <w:ilvl w:val="0"/>
                <w:numId w:val="9"/>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весь необходимый инвентарь и расходные материалы для организации мероприятия.</w:t>
            </w:r>
          </w:p>
          <w:p w:rsidR="00407245" w:rsidRDefault="00407245" w:rsidP="00407245">
            <w:pPr>
              <w:pStyle w:val="a4"/>
              <w:numPr>
                <w:ilvl w:val="0"/>
                <w:numId w:val="9"/>
              </w:numPr>
              <w:spacing w:after="0" w:line="240" w:lineRule="auto"/>
              <w:ind w:left="293"/>
              <w:jc w:val="both"/>
              <w:textAlignment w:val="baseline"/>
              <w:outlineLvl w:val="0"/>
              <w:rPr>
                <w:rFonts w:ascii="Times New Roman" w:eastAsia="Times New Roman" w:hAnsi="Times New Roman" w:cs="Times New Roman"/>
                <w:bCs/>
                <w:kern w:val="36"/>
                <w:sz w:val="24"/>
                <w:szCs w:val="24"/>
              </w:rPr>
            </w:pPr>
            <w:r w:rsidRPr="0043735D">
              <w:rPr>
                <w:rFonts w:ascii="Times New Roman" w:eastAsia="Times New Roman" w:hAnsi="Times New Roman" w:cs="Times New Roman"/>
                <w:bCs/>
                <w:kern w:val="36"/>
                <w:sz w:val="24"/>
                <w:szCs w:val="24"/>
              </w:rPr>
              <w:t>Информировать жителей города о проводимом мероприятии.</w:t>
            </w:r>
          </w:p>
          <w:p w:rsidR="00407245" w:rsidRPr="00A21D47" w:rsidRDefault="00407245" w:rsidP="00407245">
            <w:pPr>
              <w:pStyle w:val="a4"/>
              <w:numPr>
                <w:ilvl w:val="0"/>
                <w:numId w:val="9"/>
              </w:numPr>
              <w:spacing w:after="0" w:line="240" w:lineRule="auto"/>
              <w:ind w:left="293"/>
              <w:jc w:val="both"/>
              <w:textAlignment w:val="baseline"/>
              <w:outlineLvl w:val="0"/>
              <w:rPr>
                <w:rFonts w:ascii="Times New Roman" w:eastAsia="Times New Roman" w:hAnsi="Times New Roman" w:cs="Times New Roman"/>
                <w:bCs/>
                <w:kern w:val="36"/>
                <w:sz w:val="24"/>
                <w:szCs w:val="24"/>
              </w:rPr>
            </w:pPr>
            <w:r w:rsidRPr="00A21D47">
              <w:rPr>
                <w:rFonts w:ascii="Times New Roman" w:eastAsia="Times New Roman" w:hAnsi="Times New Roman" w:cs="Times New Roman"/>
                <w:bCs/>
                <w:kern w:val="36"/>
                <w:sz w:val="24"/>
                <w:szCs w:val="24"/>
              </w:rPr>
              <w:t>Обеспечить необходимое число участников.</w:t>
            </w:r>
          </w:p>
          <w:p w:rsidR="00407245" w:rsidRPr="0043735D" w:rsidRDefault="00407245" w:rsidP="00407245">
            <w:pPr>
              <w:pStyle w:val="a4"/>
              <w:numPr>
                <w:ilvl w:val="0"/>
                <w:numId w:val="9"/>
              </w:numPr>
              <w:spacing w:after="0" w:line="240" w:lineRule="auto"/>
              <w:ind w:left="293"/>
              <w:jc w:val="both"/>
              <w:rPr>
                <w:rFonts w:ascii="Times New Roman" w:eastAsia="Times New Roman" w:hAnsi="Times New Roman" w:cs="Times New Roman"/>
                <w:bCs/>
                <w:kern w:val="36"/>
                <w:sz w:val="24"/>
                <w:szCs w:val="24"/>
              </w:rPr>
            </w:pPr>
            <w:r w:rsidRPr="0043735D">
              <w:rPr>
                <w:rFonts w:ascii="Times New Roman" w:eastAsia="Times New Roman" w:hAnsi="Times New Roman" w:cs="Times New Roman"/>
                <w:bCs/>
                <w:kern w:val="36"/>
                <w:sz w:val="24"/>
                <w:szCs w:val="24"/>
              </w:rPr>
              <w:t xml:space="preserve">Обеспечить использование символики города </w:t>
            </w:r>
            <w:r>
              <w:rPr>
                <w:rFonts w:ascii="Times New Roman" w:eastAsia="Times New Roman" w:hAnsi="Times New Roman" w:cs="Times New Roman"/>
                <w:bCs/>
                <w:kern w:val="36"/>
                <w:sz w:val="24"/>
                <w:szCs w:val="24"/>
              </w:rPr>
              <w:t xml:space="preserve">и фестиваля искусств, труда и спорта "Самотлорские </w:t>
            </w:r>
            <w:r>
              <w:rPr>
                <w:rFonts w:ascii="Times New Roman" w:eastAsia="Times New Roman" w:hAnsi="Times New Roman" w:cs="Times New Roman"/>
                <w:bCs/>
                <w:kern w:val="36"/>
                <w:sz w:val="24"/>
                <w:szCs w:val="24"/>
              </w:rPr>
              <w:lastRenderedPageBreak/>
              <w:t xml:space="preserve">ночи" </w:t>
            </w:r>
            <w:r w:rsidRPr="0043735D">
              <w:rPr>
                <w:rFonts w:ascii="Times New Roman" w:eastAsia="Times New Roman" w:hAnsi="Times New Roman" w:cs="Times New Roman"/>
                <w:bCs/>
                <w:kern w:val="36"/>
                <w:sz w:val="24"/>
                <w:szCs w:val="24"/>
              </w:rPr>
              <w:t>в оформлении мероприятия и при изготовлении полиграфической продукции.</w:t>
            </w:r>
          </w:p>
          <w:p w:rsidR="00407245" w:rsidRPr="0043735D" w:rsidRDefault="00407245" w:rsidP="00407245">
            <w:pPr>
              <w:pStyle w:val="a4"/>
              <w:numPr>
                <w:ilvl w:val="0"/>
                <w:numId w:val="9"/>
              </w:numPr>
              <w:spacing w:after="0" w:line="240" w:lineRule="auto"/>
              <w:ind w:left="293"/>
              <w:jc w:val="both"/>
              <w:textAlignment w:val="baseline"/>
              <w:outlineLvl w:val="0"/>
              <w:rPr>
                <w:rFonts w:ascii="Times New Roman" w:eastAsia="Times New Roman" w:hAnsi="Times New Roman" w:cs="Times New Roman"/>
                <w:bCs/>
                <w:kern w:val="36"/>
                <w:sz w:val="24"/>
                <w:szCs w:val="24"/>
              </w:rPr>
            </w:pPr>
            <w:r w:rsidRPr="0043735D">
              <w:rPr>
                <w:rFonts w:ascii="Times New Roman" w:eastAsia="Times New Roman" w:hAnsi="Times New Roman" w:cs="Times New Roman"/>
                <w:bCs/>
                <w:kern w:val="36"/>
                <w:sz w:val="24"/>
                <w:szCs w:val="24"/>
              </w:rPr>
              <w:t>Обеспечить соблюдение техники безопасности и пожарной безопасности, а именно:</w:t>
            </w:r>
          </w:p>
          <w:p w:rsidR="00407245" w:rsidRPr="0043735D" w:rsidRDefault="00407245" w:rsidP="00407245">
            <w:pPr>
              <w:pStyle w:val="a4"/>
              <w:numPr>
                <w:ilvl w:val="0"/>
                <w:numId w:val="10"/>
              </w:numPr>
              <w:spacing w:after="0" w:line="240" w:lineRule="auto"/>
              <w:ind w:left="718"/>
              <w:jc w:val="both"/>
              <w:textAlignment w:val="baseline"/>
              <w:outlineLvl w:val="0"/>
              <w:rPr>
                <w:rFonts w:ascii="Times New Roman" w:eastAsia="Times New Roman" w:hAnsi="Times New Roman" w:cs="Times New Roman"/>
                <w:bCs/>
                <w:kern w:val="36"/>
                <w:sz w:val="24"/>
                <w:szCs w:val="24"/>
              </w:rPr>
            </w:pPr>
            <w:r w:rsidRPr="0043735D">
              <w:rPr>
                <w:rFonts w:ascii="Times New Roman" w:eastAsia="Times New Roman" w:hAnsi="Times New Roman" w:cs="Times New Roman"/>
                <w:bCs/>
                <w:kern w:val="36"/>
                <w:sz w:val="24"/>
                <w:szCs w:val="24"/>
              </w:rPr>
              <w:t>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07245" w:rsidRPr="0043735D" w:rsidRDefault="00407245" w:rsidP="00407245">
            <w:pPr>
              <w:pStyle w:val="a4"/>
              <w:numPr>
                <w:ilvl w:val="0"/>
                <w:numId w:val="10"/>
              </w:numPr>
              <w:spacing w:after="0" w:line="240" w:lineRule="auto"/>
              <w:ind w:left="718"/>
              <w:jc w:val="both"/>
              <w:textAlignment w:val="baseline"/>
              <w:outlineLvl w:val="0"/>
              <w:rPr>
                <w:rFonts w:ascii="Times New Roman" w:eastAsia="Times New Roman" w:hAnsi="Times New Roman" w:cs="Times New Roman"/>
                <w:bCs/>
                <w:kern w:val="36"/>
                <w:sz w:val="24"/>
                <w:szCs w:val="24"/>
              </w:rPr>
            </w:pPr>
            <w:r w:rsidRPr="0043735D">
              <w:rPr>
                <w:rFonts w:ascii="Times New Roman" w:eastAsia="Times New Roman" w:hAnsi="Times New Roman" w:cs="Times New Roman"/>
                <w:bCs/>
                <w:kern w:val="36"/>
                <w:sz w:val="24"/>
                <w:szCs w:val="24"/>
              </w:rPr>
              <w:t>обеспечивает соблюдение участниками мероприятия требований техники безопасности, а также пожарной безопасности в соответствии с действующим законодательством.</w:t>
            </w:r>
          </w:p>
          <w:p w:rsidR="00407245" w:rsidRDefault="00407245" w:rsidP="00407245">
            <w:pPr>
              <w:pStyle w:val="a4"/>
              <w:numPr>
                <w:ilvl w:val="0"/>
                <w:numId w:val="9"/>
              </w:numPr>
              <w:spacing w:after="0" w:line="240" w:lineRule="auto"/>
              <w:ind w:left="287"/>
              <w:jc w:val="both"/>
              <w:rPr>
                <w:rFonts w:ascii="Times New Roman" w:eastAsia="Times New Roman" w:hAnsi="Times New Roman" w:cs="Times New Roman"/>
                <w:bCs/>
                <w:kern w:val="36"/>
                <w:sz w:val="24"/>
                <w:szCs w:val="24"/>
              </w:rPr>
            </w:pPr>
            <w:r w:rsidRPr="00EC30EE">
              <w:rPr>
                <w:rFonts w:ascii="Times New Roman" w:eastAsia="Times New Roman" w:hAnsi="Times New Roman" w:cs="Times New Roman"/>
                <w:bCs/>
                <w:kern w:val="36"/>
                <w:sz w:val="24"/>
                <w:szCs w:val="24"/>
              </w:rPr>
              <w:t xml:space="preserve">Предоставить заказчику в 3-х </w:t>
            </w:r>
            <w:proofErr w:type="spellStart"/>
            <w:r w:rsidRPr="00EC30EE">
              <w:rPr>
                <w:rFonts w:ascii="Times New Roman" w:eastAsia="Times New Roman" w:hAnsi="Times New Roman" w:cs="Times New Roman"/>
                <w:bCs/>
                <w:kern w:val="36"/>
                <w:sz w:val="24"/>
                <w:szCs w:val="24"/>
              </w:rPr>
              <w:t>дневный</w:t>
            </w:r>
            <w:proofErr w:type="spellEnd"/>
            <w:r w:rsidRPr="00EC30EE">
              <w:rPr>
                <w:rFonts w:ascii="Times New Roman" w:eastAsia="Times New Roman" w:hAnsi="Times New Roman" w:cs="Times New Roman"/>
                <w:bCs/>
                <w:kern w:val="36"/>
                <w:sz w:val="24"/>
                <w:szCs w:val="24"/>
              </w:rPr>
              <w:t xml:space="preserve"> срок после проведения мероприятия фото, видео и текстовый отчет, а также отчет об использовании финансовых средств.</w:t>
            </w:r>
          </w:p>
          <w:p w:rsidR="00407245" w:rsidRPr="00EC30EE" w:rsidRDefault="00407245" w:rsidP="00407245">
            <w:pPr>
              <w:pStyle w:val="a4"/>
              <w:numPr>
                <w:ilvl w:val="0"/>
                <w:numId w:val="9"/>
              </w:numPr>
              <w:spacing w:after="0" w:line="240" w:lineRule="auto"/>
              <w:ind w:left="287"/>
              <w:jc w:val="both"/>
              <w:rPr>
                <w:rFonts w:ascii="Times New Roman" w:eastAsia="Times New Roman" w:hAnsi="Times New Roman" w:cs="Times New Roman"/>
                <w:bCs/>
                <w:kern w:val="36"/>
                <w:sz w:val="24"/>
                <w:szCs w:val="24"/>
              </w:rPr>
            </w:pPr>
            <w:r w:rsidRPr="00EC30EE">
              <w:rPr>
                <w:rFonts w:ascii="Times New Roman" w:eastAsia="Times New Roman" w:hAnsi="Times New Roman" w:cs="Times New Roman"/>
                <w:bCs/>
                <w:kern w:val="36"/>
                <w:sz w:val="24"/>
                <w:szCs w:val="24"/>
              </w:rPr>
              <w:t>Организовать освещение информации о ходе проведения мероприятий.</w:t>
            </w:r>
          </w:p>
          <w:p w:rsidR="00407245" w:rsidRPr="007774B2" w:rsidRDefault="00407245" w:rsidP="00407245">
            <w:pPr>
              <w:pStyle w:val="a4"/>
              <w:jc w:val="both"/>
              <w:textAlignment w:val="baseline"/>
              <w:outlineLvl w:val="0"/>
              <w:rPr>
                <w:rFonts w:ascii="Times New Roman" w:eastAsia="Times New Roman" w:hAnsi="Times New Roman" w:cs="Times New Roman"/>
                <w:bCs/>
                <w:kern w:val="36"/>
                <w:sz w:val="24"/>
                <w:szCs w:val="24"/>
              </w:rPr>
            </w:pPr>
          </w:p>
          <w:p w:rsidR="00407245" w:rsidRPr="0043735D" w:rsidRDefault="00407245" w:rsidP="00407245">
            <w:pPr>
              <w:ind w:firstLine="317"/>
              <w:jc w:val="both"/>
              <w:textAlignment w:val="baseline"/>
              <w:outlineLvl w:val="0"/>
              <w:rPr>
                <w:rFonts w:ascii="Times New Roman" w:eastAsia="Times New Roman" w:hAnsi="Times New Roman" w:cs="Times New Roman"/>
                <w:bCs/>
                <w:kern w:val="36"/>
                <w:sz w:val="24"/>
                <w:szCs w:val="24"/>
              </w:rPr>
            </w:pPr>
            <w:r w:rsidRPr="0043735D">
              <w:rPr>
                <w:rFonts w:ascii="Times New Roman" w:eastAsia="Times New Roman" w:hAnsi="Times New Roman" w:cs="Times New Roman"/>
                <w:b/>
                <w:bCs/>
                <w:kern w:val="36"/>
                <w:sz w:val="24"/>
                <w:szCs w:val="24"/>
              </w:rPr>
              <w:t>Исполнитель имеет право</w:t>
            </w:r>
            <w:r w:rsidRPr="0043735D">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Times New Roman" w:eastAsia="Times New Roman" w:hAnsi="Times New Roman" w:cs="Times New Roman"/>
                <w:b/>
                <w:bCs/>
                <w:kern w:val="36"/>
                <w:sz w:val="24"/>
                <w:szCs w:val="24"/>
              </w:rPr>
              <w:t>Количество оказываемых услуг</w:t>
            </w:r>
          </w:p>
        </w:tc>
        <w:tc>
          <w:tcPr>
            <w:tcW w:w="595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sidRPr="0043735D">
              <w:rPr>
                <w:rFonts w:ascii="Times New Roman" w:eastAsia="Times New Roman" w:hAnsi="Times New Roman" w:cs="Times New Roman"/>
                <w:bCs/>
                <w:kern w:val="36"/>
                <w:sz w:val="24"/>
                <w:szCs w:val="24"/>
              </w:rPr>
              <w:t xml:space="preserve">1 мероприятие, продолжительностью </w:t>
            </w:r>
            <w:r>
              <w:rPr>
                <w:rFonts w:ascii="Times New Roman" w:eastAsia="Times New Roman" w:hAnsi="Times New Roman" w:cs="Times New Roman"/>
                <w:bCs/>
                <w:kern w:val="36"/>
                <w:sz w:val="24"/>
                <w:szCs w:val="24"/>
              </w:rPr>
              <w:t>в 2 дня с 14.00 до 22.00 час.</w:t>
            </w:r>
          </w:p>
        </w:tc>
      </w:tr>
      <w:tr w:rsidR="00407245" w:rsidRPr="0043735D" w:rsidTr="00407245">
        <w:tc>
          <w:tcPr>
            <w:tcW w:w="382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
                <w:bCs/>
                <w:kern w:val="36"/>
                <w:sz w:val="24"/>
                <w:szCs w:val="24"/>
              </w:rPr>
            </w:pPr>
            <w:r w:rsidRPr="0043735D">
              <w:rPr>
                <w:rFonts w:ascii="inherit" w:eastAsia="Times New Roman" w:hAnsi="inherit" w:cs="Helvetica"/>
                <w:b/>
                <w:sz w:val="24"/>
                <w:szCs w:val="24"/>
              </w:rPr>
              <w:t>Обеспечение безопасности</w:t>
            </w:r>
          </w:p>
        </w:tc>
        <w:tc>
          <w:tcPr>
            <w:tcW w:w="5953" w:type="dxa"/>
            <w:shd w:val="clear" w:color="auto" w:fill="auto"/>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sidRPr="0043735D">
              <w:rPr>
                <w:rFonts w:ascii="inherit" w:eastAsia="Times New Roman" w:hAnsi="inherit" w:cs="Helvetica"/>
                <w:sz w:val="24"/>
                <w:szCs w:val="24"/>
              </w:rPr>
              <w:t>организация и проведение мероприятия должно быть осуществлено исполнителем в соответствии с постановлением администрации города от 26.06.2013 №1277</w:t>
            </w:r>
            <w:r w:rsidRPr="0043735D">
              <w:t xml:space="preserve"> "</w:t>
            </w:r>
            <w:r w:rsidRPr="0043735D">
              <w:rPr>
                <w:rFonts w:ascii="inherit" w:eastAsia="Times New Roman" w:hAnsi="inherit" w:cs="Helvetica"/>
                <w:sz w:val="24"/>
                <w:szCs w:val="24"/>
              </w:rPr>
              <w:t>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tc>
      </w:tr>
    </w:tbl>
    <w:p w:rsidR="00407245" w:rsidRDefault="00407245"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Pr="0043735D"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07245" w:rsidRDefault="00407245" w:rsidP="00407245">
      <w:pPr>
        <w:pStyle w:val="a4"/>
        <w:spacing w:after="0" w:line="240" w:lineRule="auto"/>
        <w:ind w:left="1065" w:hanging="1065"/>
        <w:jc w:val="right"/>
        <w:rPr>
          <w:rFonts w:ascii="Times New Roman" w:hAnsi="Times New Roman" w:cs="Times New Roman"/>
          <w:sz w:val="28"/>
          <w:szCs w:val="28"/>
        </w:rPr>
      </w:pPr>
    </w:p>
    <w:p w:rsidR="00407245" w:rsidRPr="00F82F3D"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82F3D">
        <w:rPr>
          <w:rFonts w:ascii="Times New Roman" w:eastAsia="Times New Roman" w:hAnsi="Times New Roman" w:cs="Times New Roman"/>
          <w:b/>
          <w:bCs/>
          <w:kern w:val="36"/>
          <w:sz w:val="28"/>
          <w:szCs w:val="45"/>
        </w:rPr>
        <w:lastRenderedPageBreak/>
        <w:t xml:space="preserve">ТЕХНИЧЕСКОЕ ЗАДАНИЕ </w:t>
      </w:r>
    </w:p>
    <w:p w:rsidR="00407245" w:rsidRPr="00FE4684"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E4684">
        <w:rPr>
          <w:rFonts w:ascii="Times New Roman" w:eastAsia="Times New Roman" w:hAnsi="Times New Roman" w:cs="Times New Roman"/>
          <w:b/>
          <w:bCs/>
          <w:kern w:val="36"/>
          <w:sz w:val="28"/>
          <w:szCs w:val="45"/>
        </w:rPr>
        <w:t>на оказание услуги по организации и проведению мероприятия</w:t>
      </w:r>
    </w:p>
    <w:p w:rsid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E4684">
        <w:rPr>
          <w:rFonts w:ascii="Times New Roman" w:eastAsia="Times New Roman" w:hAnsi="Times New Roman" w:cs="Times New Roman"/>
          <w:b/>
          <w:bCs/>
          <w:kern w:val="36"/>
          <w:sz w:val="28"/>
          <w:szCs w:val="45"/>
        </w:rPr>
        <w:t>"Выставка деко</w:t>
      </w:r>
      <w:r>
        <w:rPr>
          <w:rFonts w:ascii="Times New Roman" w:eastAsia="Times New Roman" w:hAnsi="Times New Roman" w:cs="Times New Roman"/>
          <w:b/>
          <w:bCs/>
          <w:kern w:val="36"/>
          <w:sz w:val="28"/>
          <w:szCs w:val="45"/>
        </w:rPr>
        <w:t>ративно-прикладного творчества,</w:t>
      </w:r>
      <w:r w:rsidRPr="00FE4684">
        <w:rPr>
          <w:rFonts w:ascii="Times New Roman" w:eastAsia="Times New Roman" w:hAnsi="Times New Roman" w:cs="Times New Roman"/>
          <w:b/>
          <w:bCs/>
          <w:kern w:val="36"/>
          <w:sz w:val="28"/>
          <w:szCs w:val="45"/>
        </w:rPr>
        <w:t xml:space="preserve"> художественных про</w:t>
      </w:r>
      <w:r>
        <w:rPr>
          <w:rFonts w:ascii="Times New Roman" w:eastAsia="Times New Roman" w:hAnsi="Times New Roman" w:cs="Times New Roman"/>
          <w:b/>
          <w:bCs/>
          <w:kern w:val="36"/>
          <w:sz w:val="28"/>
          <w:szCs w:val="45"/>
        </w:rPr>
        <w:t>мыслов и</w:t>
      </w:r>
      <w:r w:rsidRPr="00FE4684">
        <w:rPr>
          <w:rFonts w:ascii="Times New Roman" w:eastAsia="Times New Roman" w:hAnsi="Times New Roman" w:cs="Times New Roman"/>
          <w:b/>
          <w:bCs/>
          <w:kern w:val="36"/>
          <w:sz w:val="28"/>
          <w:szCs w:val="45"/>
        </w:rPr>
        <w:t xml:space="preserve"> ремесел "Город мастеров" в рамках фестиваля искусств, труда и спорта "Самотлорские ночи - 2019" (далее – Выставка)</w:t>
      </w:r>
    </w:p>
    <w:p w:rsidR="00407245" w:rsidRPr="006D5606"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F82F3D">
        <w:rPr>
          <w:rFonts w:ascii="Times New Roman" w:eastAsia="Times New Roman" w:hAnsi="Times New Roman" w:cs="Times New Roman"/>
          <w:b/>
          <w:bCs/>
          <w:kern w:val="36"/>
          <w:sz w:val="28"/>
          <w:szCs w:val="45"/>
        </w:rPr>
        <w:t xml:space="preserve"> </w:t>
      </w:r>
    </w:p>
    <w:tbl>
      <w:tblPr>
        <w:tblStyle w:val="a3"/>
        <w:tblW w:w="9776" w:type="dxa"/>
        <w:tblLayout w:type="fixed"/>
        <w:tblLook w:val="04A0" w:firstRow="1" w:lastRow="0" w:firstColumn="1" w:lastColumn="0" w:noHBand="0" w:noVBand="1"/>
      </w:tblPr>
      <w:tblGrid>
        <w:gridCol w:w="3823"/>
        <w:gridCol w:w="5953"/>
      </w:tblGrid>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Заказчик</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w:t>
            </w:r>
            <w:r w:rsidRPr="00F82F3D">
              <w:rPr>
                <w:rFonts w:ascii="Times New Roman" w:eastAsia="Times New Roman" w:hAnsi="Times New Roman" w:cs="Times New Roman"/>
                <w:bCs/>
                <w:kern w:val="36"/>
                <w:sz w:val="24"/>
                <w:szCs w:val="24"/>
              </w:rPr>
              <w:t>епартамент по социальной политике администрации города Нижневартовска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Основание для финансирования</w:t>
            </w:r>
          </w:p>
        </w:tc>
        <w:tc>
          <w:tcPr>
            <w:tcW w:w="5953" w:type="dxa"/>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w:t>
            </w:r>
            <w:r w:rsidRPr="0060626D">
              <w:rPr>
                <w:rFonts w:ascii="Times New Roman" w:eastAsia="Times New Roman" w:hAnsi="Times New Roman" w:cs="Times New Roman"/>
                <w:bCs/>
                <w:kern w:val="36"/>
                <w:sz w:val="24"/>
                <w:szCs w:val="24"/>
              </w:rPr>
              <w:t>униципальн</w:t>
            </w:r>
            <w:r>
              <w:rPr>
                <w:rFonts w:ascii="Times New Roman" w:eastAsia="Times New Roman" w:hAnsi="Times New Roman" w:cs="Times New Roman"/>
                <w:bCs/>
                <w:kern w:val="36"/>
                <w:sz w:val="24"/>
                <w:szCs w:val="24"/>
              </w:rPr>
              <w:t xml:space="preserve">ая </w:t>
            </w:r>
            <w:r w:rsidRPr="0060626D">
              <w:rPr>
                <w:rFonts w:ascii="Times New Roman" w:eastAsia="Times New Roman" w:hAnsi="Times New Roman" w:cs="Times New Roman"/>
                <w:bCs/>
                <w:kern w:val="36"/>
                <w:sz w:val="24"/>
                <w:szCs w:val="24"/>
              </w:rPr>
              <w:t>программ</w:t>
            </w:r>
            <w:r>
              <w:rPr>
                <w:rFonts w:ascii="Times New Roman" w:eastAsia="Times New Roman" w:hAnsi="Times New Roman" w:cs="Times New Roman"/>
                <w:bCs/>
                <w:kern w:val="36"/>
                <w:sz w:val="24"/>
                <w:szCs w:val="24"/>
              </w:rPr>
              <w:t>а</w:t>
            </w:r>
            <w:r w:rsidRPr="0060626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w:t>
            </w:r>
            <w:r w:rsidRPr="0060626D">
              <w:rPr>
                <w:rFonts w:ascii="Times New Roman" w:eastAsia="Times New Roman" w:hAnsi="Times New Roman" w:cs="Times New Roman"/>
                <w:bCs/>
                <w:kern w:val="36"/>
                <w:sz w:val="24"/>
                <w:szCs w:val="24"/>
              </w:rPr>
              <w:t>Развитие социальной сферы города Нижневартовска на 2019-2030 годы</w:t>
            </w:r>
            <w:r>
              <w:rPr>
                <w:rFonts w:ascii="Times New Roman" w:eastAsia="Times New Roman" w:hAnsi="Times New Roman" w:cs="Times New Roman"/>
                <w:bCs/>
                <w:kern w:val="36"/>
                <w:sz w:val="24"/>
                <w:szCs w:val="24"/>
              </w:rPr>
              <w:t xml:space="preserve">" </w:t>
            </w:r>
            <w:r w:rsidRPr="0043735D">
              <w:rPr>
                <w:rFonts w:ascii="Times New Roman" w:eastAsia="Times New Roman" w:hAnsi="Times New Roman" w:cs="Times New Roman"/>
                <w:bCs/>
                <w:kern w:val="36"/>
                <w:sz w:val="24"/>
                <w:szCs w:val="24"/>
              </w:rPr>
              <w:t>(утверждена постановлением администрации города от 2</w:t>
            </w:r>
            <w:r>
              <w:rPr>
                <w:rFonts w:ascii="Times New Roman" w:eastAsia="Times New Roman" w:hAnsi="Times New Roman" w:cs="Times New Roman"/>
                <w:bCs/>
                <w:kern w:val="36"/>
                <w:sz w:val="24"/>
                <w:szCs w:val="24"/>
              </w:rPr>
              <w:t>7.08.2018</w:t>
            </w:r>
            <w:r w:rsidRPr="0043735D">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1167</w:t>
            </w:r>
            <w:r w:rsidRPr="0043735D">
              <w:rPr>
                <w:rFonts w:ascii="Times New Roman" w:eastAsia="Times New Roman" w:hAnsi="Times New Roman" w:cs="Times New Roman"/>
                <w:bCs/>
                <w:kern w:val="36"/>
                <w:sz w:val="24"/>
                <w:szCs w:val="24"/>
              </w:rPr>
              <w:t>)</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Максимальный размер субсидий</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5C15C3">
              <w:rPr>
                <w:rFonts w:ascii="inherit" w:eastAsia="Times New Roman" w:hAnsi="inherit" w:cs="Helvetica"/>
                <w:sz w:val="24"/>
                <w:szCs w:val="24"/>
              </w:rPr>
              <w:t>400 тыс. руб.</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Сроки оказания услуги</w:t>
            </w:r>
          </w:p>
        </w:tc>
        <w:tc>
          <w:tcPr>
            <w:tcW w:w="5953" w:type="dxa"/>
          </w:tcPr>
          <w:p w:rsidR="00407245" w:rsidRPr="006E4FC4" w:rsidRDefault="00407245" w:rsidP="00407245">
            <w:pPr>
              <w:jc w:val="both"/>
              <w:textAlignment w:val="baseline"/>
              <w:outlineLvl w:val="0"/>
              <w:rPr>
                <w:rFonts w:ascii="Times New Roman" w:eastAsia="Times New Roman" w:hAnsi="Times New Roman" w:cs="Times New Roman"/>
                <w:bCs/>
                <w:kern w:val="36"/>
                <w:sz w:val="24"/>
                <w:szCs w:val="24"/>
              </w:rPr>
            </w:pPr>
            <w:r w:rsidRPr="009354D8">
              <w:rPr>
                <w:rFonts w:ascii="Times New Roman" w:eastAsia="Times New Roman" w:hAnsi="Times New Roman" w:cs="Times New Roman"/>
                <w:bCs/>
                <w:kern w:val="36"/>
                <w:sz w:val="24"/>
                <w:szCs w:val="24"/>
              </w:rPr>
              <w:t>15 – 16 июня 2019 года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Время проведения мероприятия</w:t>
            </w:r>
          </w:p>
        </w:tc>
        <w:tc>
          <w:tcPr>
            <w:tcW w:w="5953" w:type="dxa"/>
          </w:tcPr>
          <w:p w:rsidR="00407245" w:rsidRPr="00E911C5" w:rsidRDefault="00407245" w:rsidP="00407245">
            <w:pPr>
              <w:rPr>
                <w:rFonts w:ascii="Times New Roman" w:hAnsi="Times New Roman" w:cs="Times New Roman"/>
                <w:sz w:val="24"/>
                <w:szCs w:val="24"/>
              </w:rPr>
            </w:pPr>
            <w:r w:rsidRPr="00E911C5">
              <w:rPr>
                <w:rFonts w:ascii="Times New Roman" w:hAnsi="Times New Roman" w:cs="Times New Roman"/>
                <w:sz w:val="24"/>
                <w:szCs w:val="24"/>
              </w:rPr>
              <w:t>- 15 июня 2019 г. с 10.00 до 22.00 час.</w:t>
            </w:r>
          </w:p>
          <w:p w:rsidR="00407245" w:rsidRPr="00E911C5" w:rsidRDefault="00407245" w:rsidP="00407245">
            <w:pPr>
              <w:rPr>
                <w:rFonts w:ascii="Times New Roman" w:hAnsi="Times New Roman" w:cs="Times New Roman"/>
                <w:sz w:val="24"/>
                <w:szCs w:val="24"/>
              </w:rPr>
            </w:pPr>
            <w:r w:rsidRPr="00E911C5">
              <w:rPr>
                <w:rFonts w:ascii="Times New Roman" w:hAnsi="Times New Roman" w:cs="Times New Roman"/>
                <w:sz w:val="24"/>
                <w:szCs w:val="24"/>
              </w:rPr>
              <w:t>- 16 июня 2019 г. с 10.00 до 20.00 час.</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Место проведения мероприятия</w:t>
            </w:r>
          </w:p>
        </w:tc>
        <w:tc>
          <w:tcPr>
            <w:tcW w:w="5953" w:type="dxa"/>
          </w:tcPr>
          <w:p w:rsidR="00407245" w:rsidRPr="006E4FC4"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набережная реки Обь</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Целевая аудитория</w:t>
            </w:r>
          </w:p>
        </w:tc>
        <w:tc>
          <w:tcPr>
            <w:tcW w:w="5953" w:type="dxa"/>
          </w:tcPr>
          <w:p w:rsidR="00407245" w:rsidRPr="00753757" w:rsidRDefault="00407245" w:rsidP="00407245">
            <w:pPr>
              <w:jc w:val="both"/>
              <w:textAlignment w:val="baseline"/>
              <w:outlineLvl w:val="0"/>
              <w:rPr>
                <w:rFonts w:ascii="Times New Roman" w:eastAsia="Times New Roman" w:hAnsi="Times New Roman" w:cs="Times New Roman"/>
                <w:bCs/>
                <w:kern w:val="36"/>
                <w:sz w:val="24"/>
                <w:szCs w:val="24"/>
                <w:highlight w:val="yellow"/>
              </w:rPr>
            </w:pPr>
            <w:r w:rsidRPr="009354D8">
              <w:rPr>
                <w:rFonts w:ascii="Times New Roman" w:eastAsia="Times New Roman" w:hAnsi="Times New Roman" w:cs="Times New Roman"/>
                <w:bCs/>
                <w:kern w:val="36"/>
                <w:sz w:val="24"/>
                <w:szCs w:val="24"/>
              </w:rPr>
              <w:t>жители города Нижневартовска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Цель мероприятия</w:t>
            </w:r>
          </w:p>
        </w:tc>
        <w:tc>
          <w:tcPr>
            <w:tcW w:w="5953" w:type="dxa"/>
          </w:tcPr>
          <w:p w:rsidR="00407245" w:rsidRPr="009D7FF3" w:rsidRDefault="00407245" w:rsidP="00407245">
            <w:pPr>
              <w:jc w:val="both"/>
              <w:textAlignment w:val="baseline"/>
              <w:outlineLvl w:val="0"/>
              <w:rPr>
                <w:rFonts w:ascii="Times New Roman" w:eastAsia="Times New Roman" w:hAnsi="Times New Roman" w:cs="Times New Roman"/>
                <w:bCs/>
                <w:kern w:val="36"/>
                <w:sz w:val="24"/>
                <w:szCs w:val="24"/>
              </w:rPr>
            </w:pPr>
            <w:r w:rsidRPr="009D7FF3">
              <w:rPr>
                <w:rFonts w:ascii="Times New Roman" w:eastAsia="Times New Roman" w:hAnsi="Times New Roman" w:cs="Times New Roman"/>
                <w:bCs/>
                <w:kern w:val="36"/>
                <w:sz w:val="24"/>
                <w:szCs w:val="24"/>
              </w:rPr>
              <w:t>сохранение, возрождение и развитие народных художественных промыслов и ремесел</w:t>
            </w:r>
            <w:r>
              <w:rPr>
                <w:rFonts w:ascii="Times New Roman" w:eastAsia="Times New Roman" w:hAnsi="Times New Roman" w:cs="Times New Roman"/>
                <w:bCs/>
                <w:kern w:val="36"/>
                <w:sz w:val="24"/>
                <w:szCs w:val="24"/>
              </w:rPr>
              <w:t>;</w:t>
            </w:r>
          </w:p>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создание</w:t>
            </w:r>
            <w:r w:rsidRPr="00FE7570">
              <w:rPr>
                <w:rFonts w:ascii="Times New Roman" w:eastAsia="Times New Roman" w:hAnsi="Times New Roman" w:cs="Times New Roman"/>
                <w:bCs/>
                <w:kern w:val="36"/>
                <w:sz w:val="24"/>
                <w:szCs w:val="24"/>
              </w:rPr>
              <w:t xml:space="preserve"> условий для устойчивого развития внутреннего въездного туризма на территории города Нижневартовска, </w:t>
            </w:r>
            <w:r>
              <w:rPr>
                <w:rFonts w:ascii="Times New Roman" w:eastAsia="Times New Roman" w:hAnsi="Times New Roman" w:cs="Times New Roman"/>
                <w:bCs/>
                <w:kern w:val="36"/>
                <w:sz w:val="24"/>
                <w:szCs w:val="24"/>
              </w:rPr>
              <w:t>в том числе интеграция</w:t>
            </w:r>
            <w:r w:rsidRPr="00FE7570">
              <w:rPr>
                <w:rFonts w:ascii="Times New Roman" w:eastAsia="Times New Roman" w:hAnsi="Times New Roman" w:cs="Times New Roman"/>
                <w:bCs/>
                <w:kern w:val="36"/>
                <w:sz w:val="24"/>
                <w:szCs w:val="24"/>
              </w:rPr>
              <w:t xml:space="preserve"> народных художественных промыслов и предметов декоративно-прикладного творчества в сферу туризма</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t>Характеристики работ</w:t>
            </w:r>
          </w:p>
        </w:tc>
        <w:tc>
          <w:tcPr>
            <w:tcW w:w="5953" w:type="dxa"/>
          </w:tcPr>
          <w:p w:rsidR="00407245"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Cs/>
                <w:kern w:val="36"/>
                <w:sz w:val="24"/>
                <w:szCs w:val="24"/>
              </w:rPr>
              <w:t xml:space="preserve">для организации и проведения </w:t>
            </w:r>
            <w:r>
              <w:rPr>
                <w:rFonts w:ascii="Times New Roman" w:eastAsia="Times New Roman" w:hAnsi="Times New Roman" w:cs="Times New Roman"/>
                <w:bCs/>
                <w:kern w:val="36"/>
                <w:sz w:val="24"/>
                <w:szCs w:val="24"/>
              </w:rPr>
              <w:t>Выставки</w:t>
            </w:r>
            <w:r w:rsidRPr="00F82F3D">
              <w:rPr>
                <w:rFonts w:ascii="Times New Roman" w:eastAsia="Times New Roman" w:hAnsi="Times New Roman" w:cs="Times New Roman"/>
                <w:bCs/>
                <w:kern w:val="36"/>
                <w:sz w:val="24"/>
                <w:szCs w:val="24"/>
              </w:rPr>
              <w:t xml:space="preserve"> исполнителю необходимо осуществить следующие виды работ:</w:t>
            </w:r>
          </w:p>
          <w:p w:rsidR="00407245" w:rsidRPr="00020254"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20254">
              <w:rPr>
                <w:rFonts w:ascii="Times New Roman" w:eastAsia="Times New Roman" w:hAnsi="Times New Roman" w:cs="Times New Roman"/>
                <w:bCs/>
                <w:kern w:val="36"/>
                <w:sz w:val="24"/>
                <w:szCs w:val="24"/>
              </w:rPr>
              <w:t xml:space="preserve">Разработка положения об организации и проведении Выставки. Согласование положения с заказчиком в срок не позднее, чем </w:t>
            </w:r>
            <w:r w:rsidRPr="002F6FB5">
              <w:rPr>
                <w:rFonts w:ascii="Times New Roman" w:eastAsia="Times New Roman" w:hAnsi="Times New Roman" w:cs="Times New Roman"/>
                <w:bCs/>
                <w:kern w:val="36"/>
                <w:sz w:val="24"/>
                <w:szCs w:val="24"/>
              </w:rPr>
              <w:t xml:space="preserve">за 30 календарных дней </w:t>
            </w:r>
            <w:r w:rsidRPr="00020254">
              <w:rPr>
                <w:rFonts w:ascii="Times New Roman" w:eastAsia="Times New Roman" w:hAnsi="Times New Roman" w:cs="Times New Roman"/>
                <w:bCs/>
                <w:kern w:val="36"/>
                <w:sz w:val="24"/>
                <w:szCs w:val="24"/>
              </w:rPr>
              <w:t>до даты проведения Выставки</w:t>
            </w:r>
            <w:r w:rsidRPr="00D90ECD">
              <w:rPr>
                <w:rFonts w:ascii="Times New Roman" w:eastAsia="Times New Roman" w:hAnsi="Times New Roman" w:cs="Times New Roman"/>
                <w:bCs/>
                <w:kern w:val="36"/>
                <w:sz w:val="24"/>
                <w:szCs w:val="24"/>
              </w:rPr>
              <w:t>.</w:t>
            </w:r>
          </w:p>
          <w:p w:rsidR="00407245" w:rsidRPr="00020254"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20254">
              <w:rPr>
                <w:rFonts w:ascii="Times New Roman" w:eastAsia="Times New Roman" w:hAnsi="Times New Roman" w:cs="Times New Roman"/>
                <w:bCs/>
                <w:kern w:val="36"/>
                <w:sz w:val="24"/>
                <w:szCs w:val="24"/>
              </w:rPr>
              <w:t>Обеспечение художественного оформления Выставки</w:t>
            </w:r>
            <w:r>
              <w:rPr>
                <w:rFonts w:ascii="Times New Roman" w:eastAsia="Times New Roman" w:hAnsi="Times New Roman" w:cs="Times New Roman"/>
                <w:bCs/>
                <w:kern w:val="36"/>
                <w:sz w:val="24"/>
                <w:szCs w:val="24"/>
              </w:rPr>
              <w:t>.</w:t>
            </w:r>
            <w:r w:rsidRPr="00020254">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С</w:t>
            </w:r>
            <w:r w:rsidRPr="00020254">
              <w:rPr>
                <w:rFonts w:ascii="Times New Roman" w:eastAsia="Times New Roman" w:hAnsi="Times New Roman" w:cs="Times New Roman"/>
                <w:bCs/>
                <w:kern w:val="36"/>
                <w:sz w:val="24"/>
                <w:szCs w:val="24"/>
              </w:rPr>
              <w:t xml:space="preserve">огласования макета (эскиза) оформления с заказчиком </w:t>
            </w:r>
            <w:r>
              <w:rPr>
                <w:rFonts w:ascii="Times New Roman" w:eastAsia="Times New Roman" w:hAnsi="Times New Roman" w:cs="Times New Roman"/>
                <w:bCs/>
                <w:kern w:val="36"/>
                <w:sz w:val="24"/>
                <w:szCs w:val="24"/>
              </w:rPr>
              <w:t>не позднее, чем за 45</w:t>
            </w:r>
            <w:r w:rsidRPr="00020254">
              <w:rPr>
                <w:rFonts w:ascii="Times New Roman" w:eastAsia="Times New Roman" w:hAnsi="Times New Roman" w:cs="Times New Roman"/>
                <w:bCs/>
                <w:kern w:val="36"/>
                <w:sz w:val="24"/>
                <w:szCs w:val="24"/>
              </w:rPr>
              <w:t xml:space="preserve"> календарных дней до даты проведения Выставки.</w:t>
            </w:r>
          </w:p>
          <w:p w:rsidR="00407245" w:rsidRPr="00020254"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20254">
              <w:rPr>
                <w:rFonts w:ascii="Times New Roman" w:eastAsia="Times New Roman" w:hAnsi="Times New Roman" w:cs="Times New Roman"/>
                <w:bCs/>
                <w:kern w:val="36"/>
                <w:sz w:val="24"/>
                <w:szCs w:val="24"/>
              </w:rPr>
              <w:t xml:space="preserve">Информирование потенциальных участников об организации Выставки </w:t>
            </w:r>
            <w:r>
              <w:rPr>
                <w:rFonts w:ascii="Times New Roman" w:eastAsia="Times New Roman" w:hAnsi="Times New Roman" w:cs="Times New Roman"/>
                <w:bCs/>
                <w:kern w:val="36"/>
                <w:sz w:val="24"/>
                <w:szCs w:val="24"/>
              </w:rPr>
              <w:t>не позднее, чем за 60</w:t>
            </w:r>
            <w:r w:rsidRPr="00020254">
              <w:rPr>
                <w:rFonts w:ascii="Times New Roman" w:eastAsia="Times New Roman" w:hAnsi="Times New Roman" w:cs="Times New Roman"/>
                <w:bCs/>
                <w:kern w:val="36"/>
                <w:sz w:val="24"/>
                <w:szCs w:val="24"/>
              </w:rPr>
              <w:t xml:space="preserve"> календарных дней</w:t>
            </w:r>
            <w:r w:rsidRPr="00020254">
              <w:t xml:space="preserve"> </w:t>
            </w:r>
            <w:r w:rsidRPr="00020254">
              <w:rPr>
                <w:rFonts w:ascii="Times New Roman" w:eastAsia="Times New Roman" w:hAnsi="Times New Roman" w:cs="Times New Roman"/>
                <w:bCs/>
                <w:kern w:val="36"/>
                <w:sz w:val="24"/>
                <w:szCs w:val="24"/>
              </w:rPr>
              <w:t>до даты проведения Выставки.</w:t>
            </w:r>
          </w:p>
          <w:p w:rsidR="00407245" w:rsidRPr="00020254"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20254">
              <w:rPr>
                <w:rFonts w:ascii="Times New Roman" w:eastAsia="Times New Roman" w:hAnsi="Times New Roman" w:cs="Times New Roman"/>
                <w:bCs/>
                <w:kern w:val="36"/>
                <w:sz w:val="24"/>
                <w:szCs w:val="24"/>
              </w:rPr>
              <w:t>Направление писем-приглашений к участию в выставке соотечественников, проживающих за рубе</w:t>
            </w:r>
            <w:r>
              <w:rPr>
                <w:rFonts w:ascii="Times New Roman" w:eastAsia="Times New Roman" w:hAnsi="Times New Roman" w:cs="Times New Roman"/>
                <w:bCs/>
                <w:kern w:val="36"/>
                <w:sz w:val="24"/>
                <w:szCs w:val="24"/>
              </w:rPr>
              <w:t xml:space="preserve">жом </w:t>
            </w:r>
            <w:r w:rsidRPr="00020254">
              <w:rPr>
                <w:rFonts w:ascii="Times New Roman" w:eastAsia="Times New Roman" w:hAnsi="Times New Roman" w:cs="Times New Roman"/>
                <w:bCs/>
                <w:kern w:val="36"/>
                <w:sz w:val="24"/>
                <w:szCs w:val="24"/>
              </w:rPr>
              <w:t xml:space="preserve">не позднее, чем за </w:t>
            </w:r>
            <w:r>
              <w:rPr>
                <w:rFonts w:ascii="Times New Roman" w:eastAsia="Times New Roman" w:hAnsi="Times New Roman" w:cs="Times New Roman"/>
                <w:bCs/>
                <w:kern w:val="36"/>
                <w:sz w:val="24"/>
                <w:szCs w:val="24"/>
              </w:rPr>
              <w:t>60</w:t>
            </w:r>
            <w:r w:rsidRPr="00020254">
              <w:rPr>
                <w:rFonts w:ascii="Times New Roman" w:eastAsia="Times New Roman" w:hAnsi="Times New Roman" w:cs="Times New Roman"/>
                <w:bCs/>
                <w:kern w:val="36"/>
                <w:sz w:val="24"/>
                <w:szCs w:val="24"/>
              </w:rPr>
              <w:t xml:space="preserve"> календарных дней до даты проведения Выставки.</w:t>
            </w:r>
          </w:p>
          <w:p w:rsidR="00407245" w:rsidRPr="00020254"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20254">
              <w:rPr>
                <w:rFonts w:ascii="Times New Roman" w:eastAsia="Times New Roman" w:hAnsi="Times New Roman" w:cs="Times New Roman"/>
                <w:bCs/>
                <w:kern w:val="36"/>
                <w:sz w:val="24"/>
                <w:szCs w:val="24"/>
              </w:rPr>
              <w:t>Онлайн – информирование жителей города о мероприятии, обеспечение фотосъёмки для пополнения архива и исторической справки о проведении Выставки.</w:t>
            </w:r>
          </w:p>
          <w:p w:rsidR="00407245"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6D5606">
              <w:rPr>
                <w:rFonts w:ascii="Times New Roman" w:eastAsia="Times New Roman" w:hAnsi="Times New Roman" w:cs="Times New Roman"/>
                <w:bCs/>
                <w:kern w:val="36"/>
                <w:sz w:val="24"/>
                <w:szCs w:val="24"/>
              </w:rPr>
              <w:t>Организация работы в период проведения Выставки не менее</w:t>
            </w:r>
            <w:r w:rsidRPr="002A4170">
              <w:rPr>
                <w:rFonts w:ascii="Times New Roman" w:eastAsia="Times New Roman" w:hAnsi="Times New Roman" w:cs="Times New Roman"/>
                <w:bCs/>
                <w:kern w:val="36"/>
                <w:sz w:val="24"/>
                <w:szCs w:val="24"/>
              </w:rPr>
              <w:t xml:space="preserve"> 37</w:t>
            </w:r>
            <w:r w:rsidRPr="00070BDE">
              <w:rPr>
                <w:rFonts w:ascii="Times New Roman" w:eastAsia="Times New Roman" w:hAnsi="Times New Roman" w:cs="Times New Roman"/>
                <w:bCs/>
                <w:kern w:val="36"/>
                <w:sz w:val="24"/>
                <w:szCs w:val="24"/>
              </w:rPr>
              <w:t xml:space="preserve"> е</w:t>
            </w:r>
            <w:r>
              <w:rPr>
                <w:rFonts w:ascii="Times New Roman" w:eastAsia="Times New Roman" w:hAnsi="Times New Roman" w:cs="Times New Roman"/>
                <w:bCs/>
                <w:kern w:val="36"/>
                <w:sz w:val="24"/>
                <w:szCs w:val="24"/>
              </w:rPr>
              <w:t>д. палаток (размер палатки 190х190, стол раскладной (размер 180х60 - 1 шт., табурет 2 шт., скатерть плащевая 1 шт.,</w:t>
            </w:r>
            <w:r w:rsidRPr="00070BDE">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табличка в палатку 1 шт.) </w:t>
            </w:r>
            <w:r w:rsidRPr="00070BDE">
              <w:rPr>
                <w:rFonts w:ascii="Times New Roman" w:eastAsia="Times New Roman" w:hAnsi="Times New Roman" w:cs="Times New Roman"/>
                <w:bCs/>
                <w:kern w:val="36"/>
                <w:sz w:val="24"/>
                <w:szCs w:val="24"/>
              </w:rPr>
              <w:t xml:space="preserve">с целю участия </w:t>
            </w:r>
            <w:r>
              <w:rPr>
                <w:rFonts w:ascii="Times New Roman" w:eastAsia="Times New Roman" w:hAnsi="Times New Roman" w:cs="Times New Roman"/>
                <w:bCs/>
                <w:kern w:val="36"/>
                <w:sz w:val="24"/>
                <w:szCs w:val="24"/>
              </w:rPr>
              <w:t>не менее</w:t>
            </w:r>
            <w:r w:rsidRPr="002A4170">
              <w:rPr>
                <w:rFonts w:ascii="Times New Roman" w:eastAsia="Times New Roman" w:hAnsi="Times New Roman" w:cs="Times New Roman"/>
                <w:bCs/>
                <w:kern w:val="36"/>
                <w:sz w:val="24"/>
                <w:szCs w:val="24"/>
              </w:rPr>
              <w:t xml:space="preserve"> 100</w:t>
            </w:r>
            <w:r w:rsidRPr="00070BDE">
              <w:rPr>
                <w:rFonts w:ascii="Times New Roman" w:eastAsia="Times New Roman" w:hAnsi="Times New Roman" w:cs="Times New Roman"/>
                <w:bCs/>
                <w:kern w:val="36"/>
                <w:sz w:val="24"/>
                <w:szCs w:val="24"/>
              </w:rPr>
              <w:t xml:space="preserve"> мастеров.</w:t>
            </w:r>
            <w:r>
              <w:rPr>
                <w:rFonts w:ascii="Times New Roman" w:eastAsia="Times New Roman" w:hAnsi="Times New Roman" w:cs="Times New Roman"/>
                <w:bCs/>
                <w:kern w:val="36"/>
                <w:sz w:val="24"/>
                <w:szCs w:val="24"/>
              </w:rPr>
              <w:t xml:space="preserve"> </w:t>
            </w:r>
          </w:p>
          <w:p w:rsidR="00407245" w:rsidRPr="00070BDE"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2E6832">
              <w:rPr>
                <w:rFonts w:ascii="Times New Roman" w:eastAsia="Times New Roman" w:hAnsi="Times New Roman" w:cs="Times New Roman"/>
                <w:bCs/>
                <w:kern w:val="36"/>
                <w:sz w:val="24"/>
                <w:szCs w:val="24"/>
              </w:rPr>
              <w:lastRenderedPageBreak/>
              <w:t xml:space="preserve">Организация участия в Выставке </w:t>
            </w:r>
            <w:r>
              <w:rPr>
                <w:rFonts w:ascii="Times New Roman" w:eastAsia="Times New Roman" w:hAnsi="Times New Roman" w:cs="Times New Roman"/>
                <w:bCs/>
                <w:kern w:val="36"/>
                <w:sz w:val="24"/>
                <w:szCs w:val="24"/>
              </w:rPr>
              <w:t xml:space="preserve">не менее </w:t>
            </w:r>
            <w:r w:rsidRPr="000F3A39">
              <w:rPr>
                <w:rFonts w:ascii="Times New Roman" w:eastAsia="Times New Roman" w:hAnsi="Times New Roman" w:cs="Times New Roman"/>
                <w:bCs/>
                <w:kern w:val="36"/>
                <w:sz w:val="24"/>
                <w:szCs w:val="24"/>
              </w:rPr>
              <w:t>6</w:t>
            </w:r>
            <w:r w:rsidRPr="00070BDE">
              <w:rPr>
                <w:rFonts w:ascii="Times New Roman" w:eastAsia="Times New Roman" w:hAnsi="Times New Roman" w:cs="Times New Roman"/>
                <w:bCs/>
                <w:kern w:val="36"/>
                <w:sz w:val="24"/>
                <w:szCs w:val="24"/>
              </w:rPr>
              <w:t xml:space="preserve"> мастеров народных художественных промыслов и ремесел.</w:t>
            </w:r>
          </w:p>
          <w:p w:rsidR="00407245" w:rsidRPr="000F3A39"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70BDE">
              <w:rPr>
                <w:rFonts w:ascii="Times New Roman" w:eastAsia="Times New Roman" w:hAnsi="Times New Roman" w:cs="Times New Roman"/>
                <w:bCs/>
                <w:kern w:val="36"/>
                <w:sz w:val="24"/>
                <w:szCs w:val="24"/>
              </w:rPr>
              <w:t>Организация и проведение не менее 10 мастер-классов</w:t>
            </w:r>
            <w:r w:rsidRPr="006D5606">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по различным направлениям </w:t>
            </w:r>
            <w:r w:rsidRPr="006D5606">
              <w:rPr>
                <w:rFonts w:ascii="Times New Roman" w:eastAsia="Times New Roman" w:hAnsi="Times New Roman" w:cs="Times New Roman"/>
                <w:bCs/>
                <w:kern w:val="36"/>
                <w:sz w:val="24"/>
                <w:szCs w:val="24"/>
              </w:rPr>
              <w:t>дек</w:t>
            </w:r>
            <w:r>
              <w:rPr>
                <w:rFonts w:ascii="Times New Roman" w:eastAsia="Times New Roman" w:hAnsi="Times New Roman" w:cs="Times New Roman"/>
                <w:bCs/>
                <w:kern w:val="36"/>
                <w:sz w:val="24"/>
                <w:szCs w:val="24"/>
              </w:rPr>
              <w:t xml:space="preserve">оративно-прикладного творчества. </w:t>
            </w:r>
            <w:r w:rsidRPr="000F3A39">
              <w:rPr>
                <w:rFonts w:ascii="Times New Roman" w:eastAsia="Times New Roman" w:hAnsi="Times New Roman" w:cs="Times New Roman"/>
                <w:bCs/>
                <w:kern w:val="36"/>
                <w:sz w:val="24"/>
                <w:szCs w:val="24"/>
              </w:rPr>
              <w:t>Палатка для поведения мастер – классов (размер 600х 300, комплект: стол туристический + 4 табурета - 4 шт., парты учебные – 5 шт.)</w:t>
            </w:r>
          </w:p>
          <w:p w:rsidR="00407245" w:rsidRDefault="00407245" w:rsidP="00407245">
            <w:pPr>
              <w:pStyle w:val="a4"/>
              <w:numPr>
                <w:ilvl w:val="0"/>
                <w:numId w:val="11"/>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6D5606">
              <w:rPr>
                <w:rFonts w:ascii="Times New Roman" w:eastAsia="Times New Roman" w:hAnsi="Times New Roman" w:cs="Times New Roman"/>
                <w:bCs/>
                <w:kern w:val="36"/>
                <w:sz w:val="24"/>
                <w:szCs w:val="24"/>
              </w:rPr>
              <w:t xml:space="preserve">Работа </w:t>
            </w:r>
            <w:r>
              <w:rPr>
                <w:rFonts w:ascii="Times New Roman" w:eastAsia="Times New Roman" w:hAnsi="Times New Roman" w:cs="Times New Roman"/>
                <w:bCs/>
                <w:kern w:val="36"/>
                <w:sz w:val="24"/>
                <w:szCs w:val="24"/>
              </w:rPr>
              <w:t xml:space="preserve">в период проведения Выставки </w:t>
            </w:r>
            <w:r w:rsidRPr="006D5606">
              <w:rPr>
                <w:rFonts w:ascii="Times New Roman" w:eastAsia="Times New Roman" w:hAnsi="Times New Roman" w:cs="Times New Roman"/>
                <w:bCs/>
                <w:kern w:val="36"/>
                <w:sz w:val="24"/>
                <w:szCs w:val="24"/>
              </w:rPr>
              <w:t xml:space="preserve">не менее двух </w:t>
            </w:r>
            <w:r w:rsidRPr="00070BDE">
              <w:rPr>
                <w:rFonts w:ascii="Times New Roman" w:eastAsia="Times New Roman" w:hAnsi="Times New Roman" w:cs="Times New Roman"/>
                <w:bCs/>
                <w:kern w:val="36"/>
                <w:sz w:val="24"/>
                <w:szCs w:val="24"/>
              </w:rPr>
              <w:t>мастеров</w:t>
            </w:r>
            <w:r w:rsidRPr="006D5606">
              <w:rPr>
                <w:rFonts w:ascii="Times New Roman" w:eastAsia="Times New Roman" w:hAnsi="Times New Roman" w:cs="Times New Roman"/>
                <w:bCs/>
                <w:kern w:val="36"/>
                <w:sz w:val="24"/>
                <w:szCs w:val="24"/>
              </w:rPr>
              <w:t xml:space="preserve"> – гончаров с целью обучения жителей города и гостей </w:t>
            </w:r>
            <w:r>
              <w:rPr>
                <w:rFonts w:ascii="Times New Roman" w:eastAsia="Times New Roman" w:hAnsi="Times New Roman" w:cs="Times New Roman"/>
                <w:bCs/>
                <w:kern w:val="36"/>
                <w:sz w:val="24"/>
                <w:szCs w:val="24"/>
              </w:rPr>
              <w:t xml:space="preserve">города </w:t>
            </w:r>
            <w:r w:rsidRPr="006D5606">
              <w:rPr>
                <w:rFonts w:ascii="Times New Roman" w:eastAsia="Times New Roman" w:hAnsi="Times New Roman" w:cs="Times New Roman"/>
                <w:bCs/>
                <w:kern w:val="36"/>
                <w:sz w:val="24"/>
                <w:szCs w:val="24"/>
              </w:rPr>
              <w:t>гончарному делу (по 6 часов два дня).</w:t>
            </w:r>
          </w:p>
          <w:p w:rsidR="00407245" w:rsidRPr="00070BDE" w:rsidRDefault="00407245" w:rsidP="00407245">
            <w:pPr>
              <w:pStyle w:val="a4"/>
              <w:numPr>
                <w:ilvl w:val="0"/>
                <w:numId w:val="11"/>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70BDE">
              <w:rPr>
                <w:rFonts w:ascii="Times New Roman" w:eastAsia="Times New Roman" w:hAnsi="Times New Roman" w:cs="Times New Roman"/>
                <w:bCs/>
                <w:kern w:val="36"/>
                <w:sz w:val="24"/>
                <w:szCs w:val="24"/>
              </w:rPr>
              <w:t>Обеспечение охраны площадки, включая палатки, мебель, оборудование, изделия декоративно- прикладного творчества местных и приезжих мастеров, других материальных ценностей в течение 2- х суток (2 ночи *8 чел. с 22-00 до 9-00 час.).</w:t>
            </w:r>
          </w:p>
          <w:p w:rsidR="00407245" w:rsidRPr="00070BDE" w:rsidRDefault="00407245" w:rsidP="00407245">
            <w:pPr>
              <w:pStyle w:val="a4"/>
              <w:numPr>
                <w:ilvl w:val="0"/>
                <w:numId w:val="11"/>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70BDE">
              <w:rPr>
                <w:rFonts w:ascii="Times New Roman" w:eastAsia="Times New Roman" w:hAnsi="Times New Roman" w:cs="Times New Roman"/>
                <w:bCs/>
                <w:kern w:val="36"/>
                <w:sz w:val="24"/>
                <w:szCs w:val="24"/>
              </w:rPr>
              <w:t>Транспортные услуги (грузовой транспорт) для доставки на начало мероприятия   палаток  37 шт., столов, стульев в каждую палатку, мешков с песком  более 50 шт.,  оборудования, расходных материалов для организации мастер – классов, баннеров, оформительских материалов, хранение всего оборудования в ночное время в машине, вывоз перечисленного оборудования и мебели по окончании мероприятия.</w:t>
            </w:r>
          </w:p>
          <w:p w:rsidR="00407245" w:rsidRPr="00070BDE" w:rsidRDefault="00407245" w:rsidP="00407245">
            <w:pPr>
              <w:pStyle w:val="a4"/>
              <w:numPr>
                <w:ilvl w:val="0"/>
                <w:numId w:val="11"/>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70BDE">
              <w:rPr>
                <w:rFonts w:ascii="Times New Roman" w:eastAsia="Times New Roman" w:hAnsi="Times New Roman" w:cs="Times New Roman"/>
                <w:bCs/>
                <w:kern w:val="36"/>
                <w:sz w:val="24"/>
                <w:szCs w:val="24"/>
              </w:rPr>
              <w:t xml:space="preserve">Услуги грузчиков: организации погрузки, разгрузки в течение 2 дней 37 палаток, более 80 столов и стульев, </w:t>
            </w:r>
            <w:r>
              <w:rPr>
                <w:rFonts w:ascii="Times New Roman" w:eastAsia="Times New Roman" w:hAnsi="Times New Roman" w:cs="Times New Roman"/>
                <w:bCs/>
                <w:kern w:val="36"/>
                <w:sz w:val="24"/>
                <w:szCs w:val="24"/>
              </w:rPr>
              <w:t xml:space="preserve">2-х </w:t>
            </w:r>
            <w:r w:rsidRPr="00070BDE">
              <w:rPr>
                <w:rFonts w:ascii="Times New Roman" w:eastAsia="Times New Roman" w:hAnsi="Times New Roman" w:cs="Times New Roman"/>
                <w:bCs/>
                <w:kern w:val="36"/>
                <w:sz w:val="24"/>
                <w:szCs w:val="24"/>
              </w:rPr>
              <w:t xml:space="preserve">гончарных кругов, оборудования, материалов для мастер – классов, более </w:t>
            </w:r>
            <w:r>
              <w:rPr>
                <w:rFonts w:ascii="Times New Roman" w:eastAsia="Times New Roman" w:hAnsi="Times New Roman" w:cs="Times New Roman"/>
                <w:bCs/>
                <w:kern w:val="36"/>
                <w:sz w:val="24"/>
                <w:szCs w:val="24"/>
              </w:rPr>
              <w:t>78</w:t>
            </w:r>
            <w:r w:rsidRPr="00070BDE">
              <w:rPr>
                <w:rFonts w:ascii="Times New Roman" w:eastAsia="Times New Roman" w:hAnsi="Times New Roman" w:cs="Times New Roman"/>
                <w:bCs/>
                <w:kern w:val="36"/>
                <w:sz w:val="24"/>
                <w:szCs w:val="24"/>
              </w:rPr>
              <w:t xml:space="preserve"> мешков с песком, установка тента на амфитеатр, в том числе погрузка в машину мебели и обору</w:t>
            </w:r>
            <w:r w:rsidR="001523FC">
              <w:rPr>
                <w:rFonts w:ascii="Times New Roman" w:eastAsia="Times New Roman" w:hAnsi="Times New Roman" w:cs="Times New Roman"/>
                <w:bCs/>
                <w:kern w:val="36"/>
                <w:sz w:val="24"/>
                <w:szCs w:val="24"/>
              </w:rPr>
              <w:t>дования на ночь для сохранности</w:t>
            </w:r>
            <w:r w:rsidRPr="00070BDE">
              <w:rPr>
                <w:rFonts w:ascii="Times New Roman" w:eastAsia="Times New Roman" w:hAnsi="Times New Roman" w:cs="Times New Roman"/>
                <w:bCs/>
                <w:kern w:val="36"/>
                <w:sz w:val="24"/>
                <w:szCs w:val="24"/>
              </w:rPr>
              <w:t xml:space="preserve"> (8 чел. *6 </w:t>
            </w:r>
            <w:proofErr w:type="gramStart"/>
            <w:r w:rsidRPr="00070BDE">
              <w:rPr>
                <w:rFonts w:ascii="Times New Roman" w:eastAsia="Times New Roman" w:hAnsi="Times New Roman" w:cs="Times New Roman"/>
                <w:bCs/>
                <w:kern w:val="36"/>
                <w:sz w:val="24"/>
                <w:szCs w:val="24"/>
              </w:rPr>
              <w:t>час.*</w:t>
            </w:r>
            <w:proofErr w:type="gramEnd"/>
            <w:r w:rsidRPr="00070BDE">
              <w:rPr>
                <w:rFonts w:ascii="Times New Roman" w:eastAsia="Times New Roman" w:hAnsi="Times New Roman" w:cs="Times New Roman"/>
                <w:bCs/>
                <w:kern w:val="36"/>
                <w:sz w:val="24"/>
                <w:szCs w:val="24"/>
              </w:rPr>
              <w:t>2 дня).</w:t>
            </w:r>
          </w:p>
          <w:p w:rsidR="00407245" w:rsidRPr="00020254" w:rsidRDefault="00407245" w:rsidP="00407245">
            <w:pPr>
              <w:pStyle w:val="a4"/>
              <w:numPr>
                <w:ilvl w:val="0"/>
                <w:numId w:val="11"/>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020254">
              <w:rPr>
                <w:rFonts w:ascii="Times New Roman" w:eastAsia="Times New Roman" w:hAnsi="Times New Roman" w:cs="Times New Roman"/>
                <w:bCs/>
                <w:kern w:val="36"/>
                <w:sz w:val="24"/>
                <w:szCs w:val="24"/>
              </w:rPr>
              <w:t>Обеспечение соблюдение техники безопасности и пожарной безопасности, а именно:</w:t>
            </w:r>
          </w:p>
          <w:p w:rsidR="00407245" w:rsidRPr="00020254" w:rsidRDefault="00407245" w:rsidP="00407245">
            <w:pPr>
              <w:tabs>
                <w:tab w:val="left" w:pos="855"/>
              </w:tabs>
              <w:ind w:firstLine="430"/>
              <w:jc w:val="both"/>
              <w:textAlignment w:val="baseline"/>
              <w:outlineLvl w:val="0"/>
              <w:rPr>
                <w:rFonts w:ascii="Times New Roman" w:eastAsia="Times New Roman" w:hAnsi="Times New Roman" w:cs="Times New Roman"/>
                <w:bCs/>
                <w:kern w:val="36"/>
                <w:sz w:val="24"/>
                <w:szCs w:val="24"/>
              </w:rPr>
            </w:pPr>
            <w:r w:rsidRPr="00020254">
              <w:rPr>
                <w:rFonts w:ascii="Times New Roman" w:eastAsia="Times New Roman" w:hAnsi="Times New Roman" w:cs="Times New Roman"/>
                <w:bCs/>
                <w:kern w:val="36"/>
                <w:sz w:val="24"/>
                <w:szCs w:val="24"/>
              </w:rPr>
              <w:t>- ответственности за техническое состояние любого используемого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Выставки, возникшего по вине исполнителя;</w:t>
            </w:r>
          </w:p>
          <w:p w:rsidR="00407245" w:rsidRPr="009579D7" w:rsidRDefault="00407245" w:rsidP="00407245">
            <w:pPr>
              <w:tabs>
                <w:tab w:val="left" w:pos="855"/>
              </w:tabs>
              <w:ind w:firstLine="430"/>
              <w:jc w:val="both"/>
              <w:textAlignment w:val="baseline"/>
              <w:outlineLvl w:val="0"/>
              <w:rPr>
                <w:rFonts w:ascii="Times New Roman" w:eastAsia="Times New Roman" w:hAnsi="Times New Roman" w:cs="Times New Roman"/>
                <w:bCs/>
                <w:kern w:val="36"/>
                <w:sz w:val="24"/>
                <w:szCs w:val="24"/>
              </w:rPr>
            </w:pPr>
            <w:r w:rsidRPr="00020254">
              <w:rPr>
                <w:rFonts w:ascii="Times New Roman" w:eastAsia="Times New Roman" w:hAnsi="Times New Roman" w:cs="Times New Roman"/>
                <w:bCs/>
                <w:kern w:val="36"/>
                <w:sz w:val="24"/>
                <w:szCs w:val="24"/>
              </w:rPr>
              <w:t xml:space="preserve">- соблюдение участниками Выставки требований техники безопасности, а также пожарной безопасности </w:t>
            </w:r>
            <w:r w:rsidRPr="009579D7">
              <w:rPr>
                <w:rFonts w:ascii="Times New Roman" w:eastAsia="Times New Roman" w:hAnsi="Times New Roman" w:cs="Times New Roman"/>
                <w:bCs/>
                <w:kern w:val="36"/>
                <w:sz w:val="24"/>
                <w:szCs w:val="24"/>
              </w:rPr>
              <w:t>в соответствии с действующим законодательством.</w:t>
            </w:r>
          </w:p>
          <w:p w:rsidR="00407245" w:rsidRPr="00536E34" w:rsidRDefault="00407245" w:rsidP="00407245">
            <w:pPr>
              <w:pStyle w:val="a4"/>
              <w:numPr>
                <w:ilvl w:val="0"/>
                <w:numId w:val="11"/>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536E34">
              <w:rPr>
                <w:rFonts w:ascii="Times New Roman" w:eastAsia="Times New Roman" w:hAnsi="Times New Roman" w:cs="Times New Roman"/>
                <w:bCs/>
                <w:kern w:val="36"/>
                <w:sz w:val="24"/>
                <w:szCs w:val="24"/>
              </w:rPr>
              <w:t>Исполнитель представляет заказчику:</w:t>
            </w:r>
          </w:p>
          <w:p w:rsidR="00407245" w:rsidRPr="00536E34" w:rsidRDefault="00407245" w:rsidP="00407245">
            <w:pPr>
              <w:tabs>
                <w:tab w:val="left" w:pos="855"/>
              </w:tabs>
              <w:ind w:firstLine="430"/>
              <w:jc w:val="both"/>
              <w:textAlignment w:val="baseline"/>
              <w:outlineLvl w:val="0"/>
              <w:rPr>
                <w:rFonts w:ascii="Times New Roman" w:eastAsia="Times New Roman" w:hAnsi="Times New Roman" w:cs="Times New Roman"/>
                <w:bCs/>
                <w:kern w:val="36"/>
                <w:sz w:val="24"/>
                <w:szCs w:val="24"/>
              </w:rPr>
            </w:pPr>
            <w:r w:rsidRPr="00536E34">
              <w:rPr>
                <w:rFonts w:ascii="Times New Roman" w:eastAsia="Times New Roman" w:hAnsi="Times New Roman" w:cs="Times New Roman"/>
                <w:bCs/>
                <w:kern w:val="36"/>
                <w:sz w:val="24"/>
                <w:szCs w:val="24"/>
              </w:rPr>
              <w:t>- не позднее, чем за 15 календарных дней до даты проведения Выставки список участников (с указанием представляемой территории и направления предметов художественных промыслов, ремесел и декоративно-</w:t>
            </w:r>
            <w:r w:rsidRPr="00536E34">
              <w:rPr>
                <w:rFonts w:ascii="Times New Roman" w:eastAsia="Times New Roman" w:hAnsi="Times New Roman" w:cs="Times New Roman"/>
                <w:bCs/>
                <w:kern w:val="36"/>
                <w:sz w:val="24"/>
                <w:szCs w:val="24"/>
              </w:rPr>
              <w:lastRenderedPageBreak/>
              <w:t xml:space="preserve">прикладного творчества, предлагаемых </w:t>
            </w:r>
            <w:r w:rsidR="001523FC">
              <w:rPr>
                <w:rFonts w:ascii="Times New Roman" w:eastAsia="Times New Roman" w:hAnsi="Times New Roman" w:cs="Times New Roman"/>
                <w:bCs/>
                <w:kern w:val="36"/>
                <w:sz w:val="24"/>
                <w:szCs w:val="24"/>
              </w:rPr>
              <w:t>к</w:t>
            </w:r>
            <w:r w:rsidRPr="00536E34">
              <w:rPr>
                <w:rFonts w:ascii="Times New Roman" w:eastAsia="Times New Roman" w:hAnsi="Times New Roman" w:cs="Times New Roman"/>
                <w:bCs/>
                <w:kern w:val="36"/>
                <w:sz w:val="24"/>
                <w:szCs w:val="24"/>
              </w:rPr>
              <w:t xml:space="preserve"> участию в Выставке);</w:t>
            </w:r>
          </w:p>
          <w:p w:rsidR="00407245" w:rsidRPr="00FE4684" w:rsidRDefault="00407245" w:rsidP="00407245">
            <w:pPr>
              <w:tabs>
                <w:tab w:val="left" w:pos="855"/>
              </w:tabs>
              <w:ind w:firstLine="430"/>
              <w:jc w:val="both"/>
              <w:textAlignment w:val="baseline"/>
              <w:outlineLvl w:val="0"/>
              <w:rPr>
                <w:rFonts w:ascii="Times New Roman" w:eastAsia="Times New Roman" w:hAnsi="Times New Roman" w:cs="Times New Roman"/>
                <w:bCs/>
                <w:kern w:val="36"/>
                <w:sz w:val="24"/>
                <w:szCs w:val="24"/>
              </w:rPr>
            </w:pPr>
            <w:r w:rsidRPr="00D90ECD">
              <w:rPr>
                <w:rFonts w:ascii="Times New Roman" w:eastAsia="Times New Roman" w:hAnsi="Times New Roman" w:cs="Times New Roman"/>
                <w:bCs/>
                <w:kern w:val="36"/>
                <w:sz w:val="24"/>
                <w:szCs w:val="24"/>
              </w:rPr>
              <w:t xml:space="preserve">- </w:t>
            </w:r>
            <w:r w:rsidRPr="00FE4684">
              <w:rPr>
                <w:rFonts w:ascii="Times New Roman" w:eastAsia="Times New Roman" w:hAnsi="Times New Roman" w:cs="Times New Roman"/>
                <w:bCs/>
                <w:kern w:val="36"/>
                <w:sz w:val="24"/>
                <w:szCs w:val="24"/>
              </w:rPr>
              <w:t xml:space="preserve">не позднее </w:t>
            </w:r>
            <w:r w:rsidRPr="00D90ECD">
              <w:rPr>
                <w:rFonts w:ascii="Times New Roman" w:eastAsia="Times New Roman" w:hAnsi="Times New Roman" w:cs="Times New Roman"/>
                <w:bCs/>
                <w:kern w:val="36"/>
                <w:sz w:val="24"/>
                <w:szCs w:val="24"/>
              </w:rPr>
              <w:t>3 календарных</w:t>
            </w:r>
            <w:r w:rsidRPr="00FE4684">
              <w:rPr>
                <w:rFonts w:ascii="Times New Roman" w:eastAsia="Times New Roman" w:hAnsi="Times New Roman" w:cs="Times New Roman"/>
                <w:bCs/>
                <w:kern w:val="36"/>
                <w:sz w:val="24"/>
                <w:szCs w:val="24"/>
              </w:rPr>
              <w:t xml:space="preserve"> дней после проведения Выставки текстовый отчет, фото, видео материалы на электронном носителе, а также отчет об использовании финансовых средств</w:t>
            </w:r>
            <w:r w:rsidRPr="00FE4684">
              <w:t xml:space="preserve"> </w:t>
            </w:r>
            <w:r w:rsidRPr="00FE4684">
              <w:rPr>
                <w:rFonts w:ascii="Times New Roman" w:eastAsia="Times New Roman" w:hAnsi="Times New Roman" w:cs="Times New Roman"/>
                <w:bCs/>
                <w:kern w:val="36"/>
                <w:sz w:val="24"/>
                <w:szCs w:val="24"/>
              </w:rPr>
              <w:t>субсидий,</w:t>
            </w:r>
            <w:r>
              <w:rPr>
                <w:rFonts w:ascii="Times New Roman" w:eastAsia="Times New Roman" w:hAnsi="Times New Roman" w:cs="Times New Roman"/>
                <w:bCs/>
                <w:kern w:val="36"/>
                <w:sz w:val="24"/>
                <w:szCs w:val="24"/>
              </w:rPr>
              <w:t xml:space="preserve"> </w:t>
            </w:r>
            <w:r w:rsidRPr="00FE4684">
              <w:rPr>
                <w:rFonts w:ascii="Times New Roman" w:eastAsia="Times New Roman" w:hAnsi="Times New Roman" w:cs="Times New Roman"/>
                <w:bCs/>
                <w:kern w:val="36"/>
                <w:sz w:val="24"/>
                <w:szCs w:val="24"/>
              </w:rPr>
              <w:t>выделенной на проведение Выставки.</w:t>
            </w:r>
          </w:p>
          <w:p w:rsidR="00407245" w:rsidRPr="00F82F3D" w:rsidRDefault="00407245" w:rsidP="00407245">
            <w:pPr>
              <w:tabs>
                <w:tab w:val="left" w:pos="855"/>
              </w:tabs>
              <w:ind w:firstLine="430"/>
              <w:jc w:val="both"/>
              <w:textAlignment w:val="baseline"/>
              <w:outlineLvl w:val="0"/>
              <w:rPr>
                <w:rFonts w:ascii="Times New Roman" w:eastAsia="Times New Roman" w:hAnsi="Times New Roman" w:cs="Times New Roman"/>
                <w:bCs/>
                <w:kern w:val="36"/>
                <w:sz w:val="24"/>
                <w:szCs w:val="24"/>
              </w:rPr>
            </w:pPr>
            <w:r w:rsidRPr="00F82F3D">
              <w:rPr>
                <w:rFonts w:ascii="Times New Roman" w:eastAsia="Times New Roman" w:hAnsi="Times New Roman" w:cs="Times New Roman"/>
                <w:b/>
                <w:bCs/>
                <w:kern w:val="36"/>
                <w:sz w:val="24"/>
                <w:szCs w:val="24"/>
              </w:rPr>
              <w:t>Исполнитель имеет право</w:t>
            </w:r>
            <w:r w:rsidRPr="00F82F3D">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Times New Roman" w:eastAsia="Times New Roman" w:hAnsi="Times New Roman" w:cs="Times New Roman"/>
                <w:b/>
                <w:bCs/>
                <w:kern w:val="36"/>
                <w:sz w:val="24"/>
                <w:szCs w:val="24"/>
              </w:rPr>
              <w:lastRenderedPageBreak/>
              <w:t>Количество оказываемых услуг</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B24E4A">
              <w:rPr>
                <w:rFonts w:ascii="Times New Roman" w:eastAsia="Times New Roman" w:hAnsi="Times New Roman" w:cs="Times New Roman"/>
                <w:bCs/>
                <w:kern w:val="36"/>
                <w:sz w:val="24"/>
                <w:szCs w:val="24"/>
              </w:rPr>
              <w:t xml:space="preserve">одно мероприятие </w:t>
            </w:r>
          </w:p>
        </w:tc>
      </w:tr>
      <w:tr w:rsidR="00407245" w:rsidRPr="00F82F3D" w:rsidTr="00407245">
        <w:tc>
          <w:tcPr>
            <w:tcW w:w="3823" w:type="dxa"/>
          </w:tcPr>
          <w:p w:rsidR="00407245" w:rsidRPr="00F82F3D" w:rsidRDefault="00407245" w:rsidP="00407245">
            <w:pPr>
              <w:jc w:val="both"/>
              <w:textAlignment w:val="baseline"/>
              <w:outlineLvl w:val="0"/>
              <w:rPr>
                <w:rFonts w:ascii="Times New Roman" w:eastAsia="Times New Roman" w:hAnsi="Times New Roman" w:cs="Times New Roman"/>
                <w:b/>
                <w:bCs/>
                <w:kern w:val="36"/>
                <w:sz w:val="24"/>
                <w:szCs w:val="24"/>
              </w:rPr>
            </w:pPr>
            <w:r w:rsidRPr="00F82F3D">
              <w:rPr>
                <w:rFonts w:ascii="inherit" w:eastAsia="Times New Roman" w:hAnsi="inherit" w:cs="Helvetica"/>
                <w:b/>
                <w:sz w:val="24"/>
                <w:szCs w:val="24"/>
              </w:rPr>
              <w:t>Обеспечение безопасности</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sidRPr="00F82F3D">
              <w:rPr>
                <w:rFonts w:ascii="inherit" w:eastAsia="Times New Roman" w:hAnsi="inherit" w:cs="Helvetica"/>
                <w:sz w:val="24"/>
                <w:szCs w:val="24"/>
              </w:rPr>
              <w:t>организация и проведение мероприятий должны быть осуществлены исполнителем в соответствии с постановлением администрации города от 26.06.2013 №1277</w:t>
            </w:r>
            <w:r w:rsidRPr="00F82F3D">
              <w:t xml:space="preserve"> "</w:t>
            </w:r>
            <w:r w:rsidRPr="00F82F3D">
              <w:rPr>
                <w:rFonts w:ascii="inherit" w:eastAsia="Times New Roman" w:hAnsi="inherit" w:cs="Helvetica"/>
                <w:sz w:val="24"/>
                <w:szCs w:val="24"/>
              </w:rPr>
              <w:t>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tc>
      </w:tr>
    </w:tbl>
    <w:p w:rsidR="00407245" w:rsidRDefault="00407245" w:rsidP="00407245">
      <w:pPr>
        <w:shd w:val="clear" w:color="auto" w:fill="FFFFFF"/>
        <w:spacing w:after="0" w:line="240" w:lineRule="auto"/>
        <w:jc w:val="both"/>
        <w:textAlignment w:val="baseline"/>
        <w:outlineLvl w:val="0"/>
      </w:pPr>
    </w:p>
    <w:p w:rsidR="00407245" w:rsidRDefault="00407245"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905E58" w:rsidRDefault="00905E58" w:rsidP="00407245">
      <w:pPr>
        <w:shd w:val="clear" w:color="auto" w:fill="FFFFFF"/>
        <w:spacing w:after="0" w:line="240" w:lineRule="auto"/>
        <w:jc w:val="both"/>
        <w:textAlignment w:val="baseline"/>
        <w:outlineLvl w:val="0"/>
      </w:pPr>
    </w:p>
    <w:p w:rsidR="00407245" w:rsidRPr="00C26423"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C26423">
        <w:rPr>
          <w:rFonts w:ascii="Times New Roman" w:eastAsia="Times New Roman" w:hAnsi="Times New Roman" w:cs="Times New Roman"/>
          <w:b/>
          <w:bCs/>
          <w:kern w:val="36"/>
          <w:sz w:val="28"/>
          <w:szCs w:val="45"/>
        </w:rPr>
        <w:lastRenderedPageBreak/>
        <w:t xml:space="preserve">ТЕХНИЧЕСКОЕ ЗАДАНИЕ </w:t>
      </w:r>
    </w:p>
    <w:p w:rsidR="00407245" w:rsidRP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407245">
        <w:rPr>
          <w:rFonts w:ascii="Times New Roman" w:eastAsia="Times New Roman" w:hAnsi="Times New Roman" w:cs="Times New Roman"/>
          <w:b/>
          <w:bCs/>
          <w:kern w:val="36"/>
          <w:sz w:val="28"/>
          <w:szCs w:val="45"/>
        </w:rPr>
        <w:t xml:space="preserve">на организацию и проведение </w:t>
      </w:r>
      <w:r w:rsidRPr="00407245">
        <w:rPr>
          <w:rFonts w:ascii="Times New Roman" w:eastAsia="Times New Roman" w:hAnsi="Times New Roman" w:cs="Times New Roman"/>
          <w:b/>
          <w:bCs/>
          <w:kern w:val="36"/>
          <w:sz w:val="28"/>
          <w:szCs w:val="28"/>
        </w:rPr>
        <w:t>интерактивного развлекательного</w:t>
      </w:r>
      <w:r w:rsidRPr="00407245">
        <w:rPr>
          <w:rFonts w:ascii="Times New Roman" w:eastAsia="Times New Roman" w:hAnsi="Times New Roman" w:cs="Times New Roman"/>
          <w:b/>
          <w:bCs/>
          <w:kern w:val="36"/>
          <w:sz w:val="24"/>
          <w:szCs w:val="24"/>
        </w:rPr>
        <w:t xml:space="preserve"> </w:t>
      </w:r>
      <w:r w:rsidRPr="00407245">
        <w:rPr>
          <w:rFonts w:ascii="Times New Roman" w:eastAsia="Times New Roman" w:hAnsi="Times New Roman" w:cs="Times New Roman"/>
          <w:b/>
          <w:bCs/>
          <w:kern w:val="36"/>
          <w:sz w:val="28"/>
          <w:szCs w:val="45"/>
        </w:rPr>
        <w:t>мероприятия, включая техническое, звуковое, световое, видео -обеспечение и художественное оформление мероприятия на стадионе «Центральный» в рамках XLIV фестиваля искусств, труда и спорта</w:t>
      </w:r>
    </w:p>
    <w:p w:rsidR="00407245" w:rsidRP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407245">
        <w:rPr>
          <w:rFonts w:ascii="Times New Roman" w:eastAsia="Times New Roman" w:hAnsi="Times New Roman" w:cs="Times New Roman"/>
          <w:b/>
          <w:bCs/>
          <w:kern w:val="36"/>
          <w:sz w:val="28"/>
          <w:szCs w:val="45"/>
        </w:rPr>
        <w:t xml:space="preserve"> "Самотлорские ночи – 2019"</w:t>
      </w:r>
    </w:p>
    <w:p w:rsidR="00407245" w:rsidRP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tbl>
      <w:tblPr>
        <w:tblStyle w:val="a3"/>
        <w:tblW w:w="9776" w:type="dxa"/>
        <w:tblLayout w:type="fixed"/>
        <w:tblLook w:val="04A0" w:firstRow="1" w:lastRow="0" w:firstColumn="1" w:lastColumn="0" w:noHBand="0" w:noVBand="1"/>
      </w:tblPr>
      <w:tblGrid>
        <w:gridCol w:w="1809"/>
        <w:gridCol w:w="2014"/>
        <w:gridCol w:w="5953"/>
      </w:tblGrid>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Заказчик</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w:t>
            </w:r>
            <w:r w:rsidRPr="00F82F3D">
              <w:rPr>
                <w:rFonts w:ascii="Times New Roman" w:eastAsia="Times New Roman" w:hAnsi="Times New Roman" w:cs="Times New Roman"/>
                <w:bCs/>
                <w:kern w:val="36"/>
                <w:sz w:val="24"/>
                <w:szCs w:val="24"/>
              </w:rPr>
              <w:t>епартамент по социальной политике администрации города Нижневартовска</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Основание для финансирования</w:t>
            </w:r>
          </w:p>
        </w:tc>
        <w:tc>
          <w:tcPr>
            <w:tcW w:w="5953" w:type="dxa"/>
          </w:tcPr>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sidRPr="00676B4D">
              <w:rPr>
                <w:rFonts w:ascii="Times New Roman" w:eastAsia="Times New Roman" w:hAnsi="Times New Roman" w:cs="Times New Roman"/>
                <w:bCs/>
                <w:kern w:val="36"/>
                <w:sz w:val="24"/>
                <w:szCs w:val="24"/>
              </w:rPr>
              <w:t>муниципальная программа "Развитие социальной сферы города Нижневартовска на 2019-2030 годы" (утверждена постановлением администрации города от 27.08.2018 №1167)</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Максимальный размер субсидии</w:t>
            </w:r>
          </w:p>
        </w:tc>
        <w:tc>
          <w:tcPr>
            <w:tcW w:w="5953" w:type="dxa"/>
          </w:tcPr>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highlight w:val="yellow"/>
              </w:rPr>
            </w:pPr>
            <w:r w:rsidRPr="00597807">
              <w:rPr>
                <w:rFonts w:ascii="Times New Roman" w:eastAsia="Times New Roman" w:hAnsi="Times New Roman" w:cs="Times New Roman"/>
                <w:bCs/>
                <w:kern w:val="36"/>
                <w:sz w:val="24"/>
                <w:szCs w:val="24"/>
              </w:rPr>
              <w:t>2 </w:t>
            </w:r>
            <w:r>
              <w:rPr>
                <w:rFonts w:ascii="Times New Roman" w:eastAsia="Times New Roman" w:hAnsi="Times New Roman" w:cs="Times New Roman"/>
                <w:bCs/>
                <w:kern w:val="36"/>
                <w:sz w:val="24"/>
                <w:szCs w:val="24"/>
              </w:rPr>
              <w:t>8</w:t>
            </w:r>
            <w:r w:rsidRPr="00597807">
              <w:rPr>
                <w:rFonts w:ascii="Times New Roman" w:eastAsia="Times New Roman" w:hAnsi="Times New Roman" w:cs="Times New Roman"/>
                <w:bCs/>
                <w:kern w:val="36"/>
                <w:sz w:val="24"/>
                <w:szCs w:val="24"/>
              </w:rPr>
              <w:t>00,0 тыс. руб.</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Сроки оказания услуги</w:t>
            </w:r>
          </w:p>
        </w:tc>
        <w:tc>
          <w:tcPr>
            <w:tcW w:w="5953" w:type="dxa"/>
          </w:tcPr>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июнь </w:t>
            </w:r>
            <w:r w:rsidRPr="0043735D">
              <w:rPr>
                <w:rFonts w:ascii="Times New Roman" w:eastAsia="Times New Roman" w:hAnsi="Times New Roman" w:cs="Times New Roman"/>
                <w:bCs/>
                <w:kern w:val="36"/>
                <w:sz w:val="24"/>
                <w:szCs w:val="24"/>
              </w:rPr>
              <w:t>201</w:t>
            </w:r>
            <w:r>
              <w:rPr>
                <w:rFonts w:ascii="Times New Roman" w:eastAsia="Times New Roman" w:hAnsi="Times New Roman" w:cs="Times New Roman"/>
                <w:bCs/>
                <w:kern w:val="36"/>
                <w:sz w:val="24"/>
                <w:szCs w:val="24"/>
              </w:rPr>
              <w:t>9</w:t>
            </w:r>
            <w:r w:rsidRPr="0043735D">
              <w:rPr>
                <w:rFonts w:ascii="Times New Roman" w:eastAsia="Times New Roman" w:hAnsi="Times New Roman" w:cs="Times New Roman"/>
                <w:bCs/>
                <w:kern w:val="36"/>
                <w:sz w:val="24"/>
                <w:szCs w:val="24"/>
              </w:rPr>
              <w:t xml:space="preserve"> года</w:t>
            </w:r>
            <w:r>
              <w:rPr>
                <w:rFonts w:ascii="Times New Roman" w:eastAsia="Times New Roman" w:hAnsi="Times New Roman" w:cs="Times New Roman"/>
                <w:bCs/>
                <w:kern w:val="36"/>
                <w:sz w:val="24"/>
                <w:szCs w:val="24"/>
              </w:rPr>
              <w:t xml:space="preserve"> в дни проведения </w:t>
            </w:r>
            <w:r w:rsidRPr="0060626D">
              <w:rPr>
                <w:rFonts w:ascii="Times New Roman" w:eastAsia="Times New Roman" w:hAnsi="Times New Roman" w:cs="Times New Roman"/>
                <w:bCs/>
                <w:kern w:val="36"/>
                <w:sz w:val="24"/>
                <w:szCs w:val="24"/>
              </w:rPr>
              <w:t>XLIV фестиваля искусств, труда и спорта "Самотлорские ночи – 2019"</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Место проведения мероприятия</w:t>
            </w:r>
          </w:p>
        </w:tc>
        <w:tc>
          <w:tcPr>
            <w:tcW w:w="5953" w:type="dxa"/>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стадион "Центральный"</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Целевая аудитория</w:t>
            </w:r>
          </w:p>
        </w:tc>
        <w:tc>
          <w:tcPr>
            <w:tcW w:w="5953" w:type="dxa"/>
          </w:tcPr>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жители и гости города,</w:t>
            </w:r>
            <w:r w:rsidRPr="00C26423">
              <w:rPr>
                <w:rFonts w:ascii="Times New Roman" w:eastAsia="Times New Roman" w:hAnsi="Times New Roman" w:cs="Times New Roman"/>
                <w:bCs/>
                <w:kern w:val="36"/>
                <w:sz w:val="24"/>
                <w:szCs w:val="24"/>
              </w:rPr>
              <w:t xml:space="preserve"> не менее </w:t>
            </w:r>
            <w:r>
              <w:rPr>
                <w:rFonts w:ascii="Times New Roman" w:eastAsia="Times New Roman" w:hAnsi="Times New Roman" w:cs="Times New Roman"/>
                <w:bCs/>
                <w:kern w:val="36"/>
                <w:sz w:val="24"/>
                <w:szCs w:val="24"/>
              </w:rPr>
              <w:t xml:space="preserve">3 000 </w:t>
            </w:r>
            <w:r w:rsidRPr="00C26423">
              <w:rPr>
                <w:rFonts w:ascii="Times New Roman" w:eastAsia="Times New Roman" w:hAnsi="Times New Roman" w:cs="Times New Roman"/>
                <w:bCs/>
                <w:kern w:val="36"/>
                <w:sz w:val="24"/>
                <w:szCs w:val="24"/>
              </w:rPr>
              <w:t>чел.</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Цель мероприятия</w:t>
            </w:r>
          </w:p>
        </w:tc>
        <w:tc>
          <w:tcPr>
            <w:tcW w:w="5953" w:type="dxa"/>
          </w:tcPr>
          <w:p w:rsidR="00407245" w:rsidRPr="0059048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с</w:t>
            </w:r>
            <w:r w:rsidRPr="00590483">
              <w:rPr>
                <w:rFonts w:ascii="Times New Roman" w:eastAsia="Times New Roman" w:hAnsi="Times New Roman" w:cs="Times New Roman"/>
                <w:bCs/>
                <w:kern w:val="36"/>
                <w:sz w:val="24"/>
                <w:szCs w:val="24"/>
              </w:rPr>
              <w:t>оздание благоприятных условий для организации свободного времени жител</w:t>
            </w:r>
            <w:r w:rsidR="002335E0">
              <w:rPr>
                <w:rFonts w:ascii="Times New Roman" w:eastAsia="Times New Roman" w:hAnsi="Times New Roman" w:cs="Times New Roman"/>
                <w:bCs/>
                <w:kern w:val="36"/>
                <w:sz w:val="24"/>
                <w:szCs w:val="24"/>
              </w:rPr>
              <w:t>ей</w:t>
            </w:r>
            <w:r w:rsidRPr="00590483">
              <w:rPr>
                <w:rFonts w:ascii="Times New Roman" w:eastAsia="Times New Roman" w:hAnsi="Times New Roman" w:cs="Times New Roman"/>
                <w:bCs/>
                <w:kern w:val="36"/>
                <w:sz w:val="24"/>
                <w:szCs w:val="24"/>
              </w:rPr>
              <w:t xml:space="preserve"> и гост</w:t>
            </w:r>
            <w:r w:rsidR="002335E0">
              <w:rPr>
                <w:rFonts w:ascii="Times New Roman" w:eastAsia="Times New Roman" w:hAnsi="Times New Roman" w:cs="Times New Roman"/>
                <w:bCs/>
                <w:kern w:val="36"/>
                <w:sz w:val="24"/>
                <w:szCs w:val="24"/>
              </w:rPr>
              <w:t>ей</w:t>
            </w:r>
            <w:r w:rsidRPr="00590483">
              <w:rPr>
                <w:rFonts w:ascii="Times New Roman" w:eastAsia="Times New Roman" w:hAnsi="Times New Roman" w:cs="Times New Roman"/>
                <w:bCs/>
                <w:kern w:val="36"/>
                <w:sz w:val="24"/>
                <w:szCs w:val="24"/>
              </w:rPr>
              <w:t xml:space="preserve"> города, их отдыха</w:t>
            </w:r>
            <w:r>
              <w:rPr>
                <w:rFonts w:ascii="Times New Roman" w:eastAsia="Times New Roman" w:hAnsi="Times New Roman" w:cs="Times New Roman"/>
                <w:bCs/>
                <w:kern w:val="36"/>
                <w:sz w:val="24"/>
                <w:szCs w:val="24"/>
              </w:rPr>
              <w:t xml:space="preserve"> и повышени</w:t>
            </w:r>
            <w:r w:rsidR="002335E0">
              <w:rPr>
                <w:rFonts w:ascii="Times New Roman" w:eastAsia="Times New Roman" w:hAnsi="Times New Roman" w:cs="Times New Roman"/>
                <w:bCs/>
                <w:kern w:val="36"/>
                <w:sz w:val="24"/>
                <w:szCs w:val="24"/>
              </w:rPr>
              <w:t>я</w:t>
            </w:r>
            <w:r>
              <w:rPr>
                <w:rFonts w:ascii="Times New Roman" w:eastAsia="Times New Roman" w:hAnsi="Times New Roman" w:cs="Times New Roman"/>
                <w:bCs/>
                <w:kern w:val="36"/>
                <w:sz w:val="24"/>
                <w:szCs w:val="24"/>
              </w:rPr>
              <w:t xml:space="preserve"> культурного уровня;</w:t>
            </w:r>
          </w:p>
          <w:p w:rsidR="00407245" w:rsidRPr="0059048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п</w:t>
            </w:r>
            <w:r w:rsidRPr="00590483">
              <w:rPr>
                <w:rFonts w:ascii="Times New Roman" w:eastAsia="Times New Roman" w:hAnsi="Times New Roman" w:cs="Times New Roman"/>
                <w:bCs/>
                <w:kern w:val="36"/>
                <w:sz w:val="24"/>
                <w:szCs w:val="24"/>
              </w:rPr>
              <w:t>овышени</w:t>
            </w:r>
            <w:r w:rsidR="00914ADC">
              <w:rPr>
                <w:rFonts w:ascii="Times New Roman" w:eastAsia="Times New Roman" w:hAnsi="Times New Roman" w:cs="Times New Roman"/>
                <w:bCs/>
                <w:kern w:val="36"/>
                <w:sz w:val="24"/>
                <w:szCs w:val="24"/>
              </w:rPr>
              <w:t>е</w:t>
            </w:r>
            <w:r w:rsidRPr="00590483">
              <w:rPr>
                <w:rFonts w:ascii="Times New Roman" w:eastAsia="Times New Roman" w:hAnsi="Times New Roman" w:cs="Times New Roman"/>
                <w:bCs/>
                <w:kern w:val="36"/>
                <w:sz w:val="24"/>
                <w:szCs w:val="24"/>
              </w:rPr>
              <w:t xml:space="preserve"> интереса к традициям, культуре различных национальных групп России</w:t>
            </w:r>
            <w:r>
              <w:rPr>
                <w:rFonts w:ascii="Times New Roman" w:eastAsia="Times New Roman" w:hAnsi="Times New Roman" w:cs="Times New Roman"/>
                <w:bCs/>
                <w:kern w:val="36"/>
                <w:sz w:val="24"/>
                <w:szCs w:val="24"/>
              </w:rPr>
              <w:t>;</w:t>
            </w:r>
          </w:p>
          <w:p w:rsidR="00407245" w:rsidRPr="0059048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с</w:t>
            </w:r>
            <w:r w:rsidRPr="00590483">
              <w:rPr>
                <w:rFonts w:ascii="Times New Roman" w:eastAsia="Times New Roman" w:hAnsi="Times New Roman" w:cs="Times New Roman"/>
                <w:bCs/>
                <w:kern w:val="36"/>
                <w:sz w:val="24"/>
                <w:szCs w:val="24"/>
              </w:rPr>
              <w:t>оздание благоприятных условий для самореализации творческого потенциала творческих коллективов и отдельных исполнителей</w:t>
            </w:r>
            <w:r>
              <w:rPr>
                <w:rFonts w:ascii="Times New Roman" w:eastAsia="Times New Roman" w:hAnsi="Times New Roman" w:cs="Times New Roman"/>
                <w:bCs/>
                <w:kern w:val="36"/>
                <w:sz w:val="24"/>
                <w:szCs w:val="24"/>
              </w:rPr>
              <w:t>.</w:t>
            </w:r>
          </w:p>
        </w:tc>
      </w:tr>
      <w:tr w:rsidR="00407245" w:rsidRPr="00C26423" w:rsidTr="00914ADC">
        <w:tc>
          <w:tcPr>
            <w:tcW w:w="1809" w:type="dxa"/>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Характеристики работ</w:t>
            </w:r>
          </w:p>
        </w:tc>
        <w:tc>
          <w:tcPr>
            <w:tcW w:w="7967" w:type="dxa"/>
            <w:gridSpan w:val="2"/>
          </w:tcPr>
          <w:p w:rsidR="00407245" w:rsidRDefault="00407245" w:rsidP="00407245">
            <w:pPr>
              <w:jc w:val="both"/>
              <w:textAlignment w:val="baseline"/>
              <w:outlineLvl w:val="0"/>
              <w:rPr>
                <w:rFonts w:ascii="Times New Roman" w:eastAsia="Times New Roman" w:hAnsi="Times New Roman" w:cs="Times New Roman"/>
                <w:bCs/>
                <w:kern w:val="36"/>
                <w:sz w:val="24"/>
                <w:szCs w:val="24"/>
              </w:rPr>
            </w:pPr>
          </w:p>
          <w:p w:rsidR="00407245" w:rsidRPr="005F4BA9" w:rsidRDefault="00407245" w:rsidP="00407245">
            <w:pPr>
              <w:shd w:val="clear" w:color="auto" w:fill="FFFFFF"/>
              <w:jc w:val="both"/>
              <w:textAlignment w:val="baseline"/>
              <w:outlineLvl w:val="0"/>
              <w:rPr>
                <w:rFonts w:ascii="Times New Roman" w:eastAsia="Times New Roman" w:hAnsi="Times New Roman" w:cs="Times New Roman"/>
                <w:bCs/>
                <w:kern w:val="36"/>
                <w:sz w:val="24"/>
                <w:szCs w:val="24"/>
              </w:rPr>
            </w:pPr>
            <w:r w:rsidRPr="005F4BA9">
              <w:rPr>
                <w:rFonts w:ascii="Times New Roman" w:eastAsia="Times New Roman" w:hAnsi="Times New Roman" w:cs="Times New Roman"/>
                <w:bCs/>
                <w:kern w:val="36"/>
                <w:sz w:val="24"/>
                <w:szCs w:val="24"/>
              </w:rPr>
              <w:t>На организацию и проведение мероприятия, технического обеспечения, звукового обеспечения, светового обеспечения, видео обеспечения и художественного оформления мероприятия на стадионе «Центральный» в рамках XLIV фестиваля искусств, труда и спорта "Самотлорские ночи – 2019"</w:t>
            </w:r>
          </w:p>
          <w:p w:rsidR="00407245" w:rsidRPr="005F4BA9" w:rsidRDefault="00407245" w:rsidP="00407245">
            <w:pPr>
              <w:jc w:val="both"/>
              <w:textAlignment w:val="baseline"/>
              <w:outlineLvl w:val="0"/>
              <w:rPr>
                <w:rFonts w:ascii="Times New Roman" w:eastAsia="Times New Roman" w:hAnsi="Times New Roman" w:cs="Times New Roman"/>
                <w:bCs/>
                <w:kern w:val="36"/>
                <w:sz w:val="24"/>
                <w:szCs w:val="24"/>
              </w:rPr>
            </w:pPr>
          </w:p>
          <w:p w:rsidR="00407245"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w:t>
            </w:r>
            <w:r w:rsidRPr="00C26423">
              <w:rPr>
                <w:rFonts w:ascii="Times New Roman" w:eastAsia="Times New Roman" w:hAnsi="Times New Roman" w:cs="Times New Roman"/>
                <w:bCs/>
                <w:kern w:val="36"/>
                <w:sz w:val="24"/>
                <w:szCs w:val="24"/>
              </w:rPr>
              <w:t>сполнителю необходимо о</w:t>
            </w:r>
            <w:r>
              <w:rPr>
                <w:rFonts w:ascii="Times New Roman" w:eastAsia="Times New Roman" w:hAnsi="Times New Roman" w:cs="Times New Roman"/>
                <w:bCs/>
                <w:kern w:val="36"/>
                <w:sz w:val="24"/>
                <w:szCs w:val="24"/>
              </w:rPr>
              <w:t>существить следующие виды работ:</w:t>
            </w:r>
          </w:p>
          <w:p w:rsidR="00407245" w:rsidRDefault="00407245" w:rsidP="00407245">
            <w:pPr>
              <w:jc w:val="both"/>
              <w:textAlignment w:val="baseline"/>
              <w:outlineLvl w:val="0"/>
              <w:rPr>
                <w:rFonts w:ascii="Times New Roman" w:eastAsia="Times New Roman" w:hAnsi="Times New Roman" w:cs="Times New Roman"/>
                <w:bCs/>
                <w:kern w:val="36"/>
                <w:sz w:val="24"/>
                <w:szCs w:val="24"/>
              </w:rPr>
            </w:pPr>
          </w:p>
          <w:p w:rsidR="00407245" w:rsidRPr="00F0432D" w:rsidRDefault="00407245" w:rsidP="00407245">
            <w:pPr>
              <w:pStyle w:val="a4"/>
              <w:numPr>
                <w:ilvl w:val="0"/>
                <w:numId w:val="13"/>
              </w:numPr>
              <w:spacing w:after="0" w:line="240" w:lineRule="auto"/>
              <w:ind w:left="0" w:firstLine="360"/>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Исполнитель осуществляет те</w:t>
            </w:r>
            <w:r>
              <w:rPr>
                <w:rFonts w:ascii="Times New Roman" w:eastAsia="Times New Roman" w:hAnsi="Times New Roman" w:cs="Times New Roman"/>
                <w:bCs/>
                <w:kern w:val="36"/>
                <w:sz w:val="24"/>
                <w:szCs w:val="24"/>
              </w:rPr>
              <w:t>хническое обеспечение мероприятия,</w:t>
            </w:r>
            <w:r w:rsidRPr="00F0432D">
              <w:rPr>
                <w:rFonts w:ascii="Times New Roman" w:eastAsia="Times New Roman" w:hAnsi="Times New Roman" w:cs="Times New Roman"/>
                <w:bCs/>
                <w:kern w:val="36"/>
                <w:sz w:val="24"/>
                <w:szCs w:val="24"/>
              </w:rPr>
              <w:t xml:space="preserve"> программ собственным и/или арендованным оборудованием. </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Техническое обеспечение каждого этапа включает следующие виды работ:</w:t>
            </w:r>
          </w:p>
          <w:p w:rsidR="00407245" w:rsidRPr="00F0432D" w:rsidRDefault="00407245" w:rsidP="00407245">
            <w:pPr>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            - завоз и вывоз оборудование;</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мобильной крытой сцены;</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светового 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звукового 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видеооборудования;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дополнительного 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настройка 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сопровождение репетиций и концертных программ;</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демонтажные работы по завершению оказания услуг.</w:t>
            </w:r>
          </w:p>
          <w:p w:rsidR="00407245" w:rsidRDefault="00407245" w:rsidP="00407245">
            <w:pPr>
              <w:jc w:val="both"/>
              <w:rPr>
                <w:rFonts w:ascii="Times New Roman" w:eastAsia="Times New Roman" w:hAnsi="Times New Roman" w:cs="Times New Roman"/>
                <w:bCs/>
                <w:kern w:val="36"/>
                <w:sz w:val="24"/>
                <w:szCs w:val="24"/>
              </w:rPr>
            </w:pPr>
          </w:p>
          <w:p w:rsidR="00407245" w:rsidRPr="00F0432D" w:rsidRDefault="00407245" w:rsidP="00407245">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 </w:t>
            </w:r>
            <w:r w:rsidRPr="00F0432D">
              <w:rPr>
                <w:rFonts w:ascii="Times New Roman" w:eastAsia="Times New Roman" w:hAnsi="Times New Roman" w:cs="Times New Roman"/>
                <w:bCs/>
                <w:kern w:val="36"/>
                <w:sz w:val="24"/>
                <w:szCs w:val="24"/>
              </w:rPr>
              <w:t xml:space="preserve">Требования к сцене и оборудованию, необходимых к установке. </w:t>
            </w:r>
          </w:p>
          <w:p w:rsidR="00407245" w:rsidRDefault="00407245" w:rsidP="00407245">
            <w:pPr>
              <w:rPr>
                <w:rFonts w:ascii="Times New Roman" w:eastAsia="Times New Roman" w:hAnsi="Times New Roman" w:cs="Times New Roman"/>
                <w:bCs/>
                <w:kern w:val="36"/>
                <w:sz w:val="24"/>
                <w:szCs w:val="24"/>
              </w:rPr>
            </w:pPr>
            <w:r w:rsidRPr="0033726C">
              <w:rPr>
                <w:rFonts w:ascii="Times New Roman" w:eastAsia="Times New Roman" w:hAnsi="Times New Roman" w:cs="Times New Roman"/>
                <w:b/>
                <w:bCs/>
                <w:kern w:val="36"/>
                <w:sz w:val="24"/>
                <w:szCs w:val="24"/>
              </w:rPr>
              <w:t>2.1. СЦЕНА</w:t>
            </w:r>
            <w:r w:rsidRPr="00F0432D">
              <w:rPr>
                <w:rFonts w:ascii="Times New Roman" w:eastAsia="Times New Roman" w:hAnsi="Times New Roman" w:cs="Times New Roman"/>
                <w:bCs/>
                <w:kern w:val="36"/>
                <w:sz w:val="24"/>
                <w:szCs w:val="24"/>
              </w:rPr>
              <w:t xml:space="preserve"> мобильная крытая</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Длина:  20 </w:t>
            </w:r>
            <w:r w:rsidRPr="00F0432D">
              <w:rPr>
                <w:rFonts w:ascii="Times New Roman" w:eastAsia="Times New Roman" w:hAnsi="Times New Roman" w:cs="Times New Roman"/>
                <w:bCs/>
                <w:kern w:val="36"/>
                <w:sz w:val="24"/>
                <w:szCs w:val="24"/>
              </w:rPr>
              <w:t>м</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 Глубина: 10 </w:t>
            </w:r>
            <w:r w:rsidRPr="00F0432D">
              <w:rPr>
                <w:rFonts w:ascii="Times New Roman" w:eastAsia="Times New Roman" w:hAnsi="Times New Roman" w:cs="Times New Roman"/>
                <w:bCs/>
                <w:kern w:val="36"/>
                <w:sz w:val="24"/>
                <w:szCs w:val="24"/>
              </w:rPr>
              <w:t>м</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Высота пола от земли: не менее 1,5м</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Высота зеркала сцены: не менее 6 м</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Расстояние от сцены до зрительских трибун: не менее 40м</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Покрытие: тентовое</w:t>
            </w:r>
          </w:p>
          <w:p w:rsidR="00407245" w:rsidRPr="00F0432D"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Количество выходов: 3 (слева, справа, по центру)</w:t>
            </w:r>
          </w:p>
          <w:p w:rsidR="00407245" w:rsidRPr="00F0432D" w:rsidRDefault="00407245" w:rsidP="00407245">
            <w:pPr>
              <w:rPr>
                <w:rFonts w:ascii="Times New Roman" w:eastAsia="Times New Roman" w:hAnsi="Times New Roman" w:cs="Times New Roman"/>
                <w:bCs/>
                <w:kern w:val="36"/>
                <w:sz w:val="24"/>
                <w:szCs w:val="24"/>
              </w:rPr>
            </w:pPr>
          </w:p>
          <w:p w:rsidR="00407245" w:rsidRPr="00F0432D" w:rsidRDefault="00407245" w:rsidP="00407245">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914ADC">
              <w:rPr>
                <w:rFonts w:ascii="Times New Roman" w:eastAsia="Times New Roman" w:hAnsi="Times New Roman" w:cs="Times New Roman"/>
                <w:b/>
                <w:bCs/>
                <w:kern w:val="36"/>
                <w:sz w:val="24"/>
                <w:szCs w:val="24"/>
              </w:rPr>
              <w:t>2.2.</w:t>
            </w:r>
            <w:r w:rsidRPr="0033726C">
              <w:rPr>
                <w:rFonts w:ascii="Times New Roman" w:eastAsia="Times New Roman" w:hAnsi="Times New Roman" w:cs="Times New Roman"/>
                <w:b/>
                <w:bCs/>
                <w:kern w:val="36"/>
                <w:sz w:val="24"/>
                <w:szCs w:val="24"/>
              </w:rPr>
              <w:t xml:space="preserve"> СВЕТОВОЕ ОБОРУДОВАНИЕ</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Мощность: не более 120 кВт.</w:t>
            </w:r>
          </w:p>
          <w:p w:rsidR="00407245" w:rsidRPr="00F0432D" w:rsidRDefault="00407245" w:rsidP="00407245">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2.2.1.</w:t>
            </w:r>
            <w:r w:rsidRPr="00F0432D">
              <w:rPr>
                <w:rFonts w:ascii="Times New Roman" w:eastAsia="Times New Roman" w:hAnsi="Times New Roman" w:cs="Times New Roman"/>
                <w:bCs/>
                <w:kern w:val="36"/>
                <w:sz w:val="24"/>
                <w:szCs w:val="24"/>
              </w:rPr>
              <w:t>) Заливной свет.</w:t>
            </w:r>
          </w:p>
          <w:p w:rsidR="00407245" w:rsidRPr="00F0432D" w:rsidRDefault="00407245" w:rsidP="00407245">
            <w:pPr>
              <w:numPr>
                <w:ilvl w:val="0"/>
                <w:numId w:val="15"/>
              </w:numPr>
              <w:tabs>
                <w:tab w:val="left" w:pos="426"/>
              </w:tabs>
              <w:ind w:left="0" w:hanging="2041"/>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Заливной свет на сцене.</w:t>
            </w:r>
          </w:p>
          <w:p w:rsidR="00407245" w:rsidRPr="00F0432D" w:rsidRDefault="00407245" w:rsidP="00407245">
            <w:pPr>
              <w:numPr>
                <w:ilvl w:val="0"/>
                <w:numId w:val="15"/>
              </w:numPr>
              <w:ind w:left="0" w:hanging="426"/>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Дополнительный заливной свет для подсветки поля (сценических площадок, расположенных по бокам и перед сценическим комплексом) с классом защиты </w:t>
            </w:r>
            <w:proofErr w:type="spellStart"/>
            <w:r w:rsidRPr="00F0432D">
              <w:rPr>
                <w:rFonts w:ascii="Times New Roman" w:eastAsia="Times New Roman" w:hAnsi="Times New Roman" w:cs="Times New Roman"/>
                <w:bCs/>
                <w:kern w:val="36"/>
                <w:sz w:val="24"/>
                <w:szCs w:val="24"/>
              </w:rPr>
              <w:t>ip</w:t>
            </w:r>
            <w:proofErr w:type="spellEnd"/>
            <w:r w:rsidRPr="00F0432D">
              <w:rPr>
                <w:rFonts w:ascii="Times New Roman" w:eastAsia="Times New Roman" w:hAnsi="Times New Roman" w:cs="Times New Roman"/>
                <w:bCs/>
                <w:kern w:val="36"/>
                <w:sz w:val="24"/>
                <w:szCs w:val="24"/>
              </w:rPr>
              <w:t xml:space="preserve"> 67.</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2</w:t>
            </w:r>
            <w:r>
              <w:rPr>
                <w:rFonts w:ascii="Times New Roman" w:eastAsia="Times New Roman" w:hAnsi="Times New Roman" w:cs="Times New Roman"/>
                <w:bCs/>
                <w:kern w:val="36"/>
                <w:sz w:val="24"/>
                <w:szCs w:val="24"/>
              </w:rPr>
              <w:t>.2.2.</w:t>
            </w:r>
            <w:r w:rsidRPr="00F0432D">
              <w:rPr>
                <w:rFonts w:ascii="Times New Roman" w:eastAsia="Times New Roman" w:hAnsi="Times New Roman" w:cs="Times New Roman"/>
                <w:bCs/>
                <w:kern w:val="36"/>
                <w:sz w:val="24"/>
                <w:szCs w:val="24"/>
              </w:rPr>
              <w:t>) Динамический интеллектуальный свет.</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 xml:space="preserve">Прибор с полным движением головы типа LED </w:t>
            </w:r>
            <w:proofErr w:type="spellStart"/>
            <w:r w:rsidRPr="00F0432D">
              <w:rPr>
                <w:rFonts w:ascii="Times New Roman" w:eastAsia="Times New Roman" w:hAnsi="Times New Roman" w:cs="Times New Roman"/>
                <w:bCs/>
                <w:kern w:val="36"/>
                <w:sz w:val="24"/>
                <w:szCs w:val="24"/>
              </w:rPr>
              <w:t>Beam</w:t>
            </w:r>
            <w:proofErr w:type="spellEnd"/>
            <w:r w:rsidRPr="00F0432D">
              <w:rPr>
                <w:rFonts w:ascii="Times New Roman" w:eastAsia="Times New Roman" w:hAnsi="Times New Roman" w:cs="Times New Roman"/>
                <w:bCs/>
                <w:kern w:val="36"/>
                <w:sz w:val="24"/>
                <w:szCs w:val="24"/>
              </w:rPr>
              <w:t xml:space="preserve"> - не менее 20 шт.</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 xml:space="preserve">Прибор с полным движением головы LED </w:t>
            </w:r>
            <w:proofErr w:type="spellStart"/>
            <w:r w:rsidRPr="00F0432D">
              <w:rPr>
                <w:rFonts w:ascii="Times New Roman" w:eastAsia="Times New Roman" w:hAnsi="Times New Roman" w:cs="Times New Roman"/>
                <w:bCs/>
                <w:kern w:val="36"/>
                <w:sz w:val="24"/>
                <w:szCs w:val="24"/>
              </w:rPr>
              <w:t>Spot</w:t>
            </w:r>
            <w:proofErr w:type="spellEnd"/>
            <w:r w:rsidRPr="00F0432D">
              <w:rPr>
                <w:rFonts w:ascii="Times New Roman" w:eastAsia="Times New Roman" w:hAnsi="Times New Roman" w:cs="Times New Roman"/>
                <w:bCs/>
                <w:kern w:val="36"/>
                <w:sz w:val="24"/>
                <w:szCs w:val="24"/>
              </w:rPr>
              <w:t xml:space="preserve"> - не менее 20 шт. </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 xml:space="preserve">Прибор с полным движением головы LED </w:t>
            </w:r>
            <w:proofErr w:type="spellStart"/>
            <w:r w:rsidRPr="00F0432D">
              <w:rPr>
                <w:rFonts w:ascii="Times New Roman" w:eastAsia="Times New Roman" w:hAnsi="Times New Roman" w:cs="Times New Roman"/>
                <w:bCs/>
                <w:kern w:val="36"/>
                <w:sz w:val="24"/>
                <w:szCs w:val="24"/>
              </w:rPr>
              <w:t>Wash</w:t>
            </w:r>
            <w:proofErr w:type="spellEnd"/>
            <w:r w:rsidRPr="00F0432D">
              <w:rPr>
                <w:rFonts w:ascii="Times New Roman" w:eastAsia="Times New Roman" w:hAnsi="Times New Roman" w:cs="Times New Roman"/>
                <w:bCs/>
                <w:kern w:val="36"/>
                <w:sz w:val="24"/>
                <w:szCs w:val="24"/>
              </w:rPr>
              <w:t xml:space="preserve"> - не менее 20 шт. </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proofErr w:type="spellStart"/>
            <w:r w:rsidRPr="00F0432D">
              <w:rPr>
                <w:rFonts w:ascii="Times New Roman" w:eastAsia="Times New Roman" w:hAnsi="Times New Roman" w:cs="Times New Roman"/>
                <w:bCs/>
                <w:kern w:val="36"/>
                <w:sz w:val="24"/>
                <w:szCs w:val="24"/>
              </w:rPr>
              <w:t>Блиндер</w:t>
            </w:r>
            <w:proofErr w:type="spellEnd"/>
            <w:r w:rsidRPr="00F0432D">
              <w:rPr>
                <w:rFonts w:ascii="Times New Roman" w:eastAsia="Times New Roman" w:hAnsi="Times New Roman" w:cs="Times New Roman"/>
                <w:bCs/>
                <w:kern w:val="36"/>
                <w:sz w:val="24"/>
                <w:szCs w:val="24"/>
              </w:rPr>
              <w:t xml:space="preserve"> - не менее 4 шт.</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 xml:space="preserve">Генератор тумана, мощность не менее 1500 Вт - не менее 2 шт. </w:t>
            </w:r>
          </w:p>
          <w:p w:rsidR="00407245" w:rsidRDefault="00407245" w:rsidP="00407245">
            <w:pPr>
              <w:pStyle w:val="a4"/>
              <w:numPr>
                <w:ilvl w:val="2"/>
                <w:numId w:val="16"/>
              </w:numPr>
              <w:tabs>
                <w:tab w:val="left" w:pos="426"/>
              </w:tabs>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w:t>
            </w:r>
            <w:r w:rsidRPr="00F0432D">
              <w:rPr>
                <w:rFonts w:ascii="Times New Roman" w:eastAsia="Times New Roman" w:hAnsi="Times New Roman" w:cs="Times New Roman"/>
                <w:bCs/>
                <w:kern w:val="36"/>
                <w:sz w:val="24"/>
                <w:szCs w:val="24"/>
              </w:rPr>
              <w:t>рофессиональный стробоскоп - не менее 4 шт.</w:t>
            </w:r>
          </w:p>
          <w:p w:rsidR="00407245" w:rsidRPr="00F0432D" w:rsidRDefault="00407245" w:rsidP="00407245">
            <w:pPr>
              <w:pStyle w:val="a4"/>
              <w:numPr>
                <w:ilvl w:val="2"/>
                <w:numId w:val="16"/>
              </w:numPr>
              <w:tabs>
                <w:tab w:val="left" w:pos="426"/>
              </w:tabs>
              <w:spacing w:after="0" w:line="240" w:lineRule="auto"/>
              <w:ind w:left="0"/>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Световые пушки мощность не менее 1200 Вт - 2 шт.</w:t>
            </w:r>
          </w:p>
          <w:p w:rsidR="00407245" w:rsidRPr="00F0432D" w:rsidRDefault="00407245" w:rsidP="00407245">
            <w:pPr>
              <w:jc w:val="both"/>
              <w:rPr>
                <w:rFonts w:ascii="Times New Roman" w:eastAsia="Times New Roman" w:hAnsi="Times New Roman" w:cs="Times New Roman"/>
                <w:bCs/>
                <w:kern w:val="36"/>
                <w:sz w:val="24"/>
                <w:szCs w:val="24"/>
              </w:rPr>
            </w:pPr>
          </w:p>
          <w:p w:rsidR="00407245" w:rsidRPr="0033726C" w:rsidRDefault="00407245" w:rsidP="00DA5EF8">
            <w:pPr>
              <w:pStyle w:val="a4"/>
              <w:numPr>
                <w:ilvl w:val="1"/>
                <w:numId w:val="16"/>
              </w:numPr>
              <w:spacing w:after="0" w:line="240" w:lineRule="auto"/>
              <w:ind w:left="0" w:firstLine="430"/>
              <w:rPr>
                <w:rFonts w:ascii="Times New Roman" w:eastAsia="Times New Roman" w:hAnsi="Times New Roman" w:cs="Times New Roman"/>
                <w:b/>
                <w:bCs/>
                <w:kern w:val="36"/>
                <w:sz w:val="24"/>
                <w:szCs w:val="24"/>
              </w:rPr>
            </w:pPr>
            <w:r w:rsidRPr="0033726C">
              <w:rPr>
                <w:rFonts w:ascii="Times New Roman" w:eastAsia="Times New Roman" w:hAnsi="Times New Roman" w:cs="Times New Roman"/>
                <w:b/>
                <w:bCs/>
                <w:kern w:val="36"/>
                <w:sz w:val="24"/>
                <w:szCs w:val="24"/>
              </w:rPr>
              <w:t>ЗВУКОВОЕ ОБОРУДОВАНИЕ</w:t>
            </w:r>
          </w:p>
          <w:p w:rsidR="00407245" w:rsidRPr="00F0432D" w:rsidRDefault="00407245" w:rsidP="00407245">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2.3.1. </w:t>
            </w:r>
            <w:r w:rsidRPr="00F0432D">
              <w:rPr>
                <w:rFonts w:ascii="Times New Roman" w:eastAsia="Times New Roman" w:hAnsi="Times New Roman" w:cs="Times New Roman"/>
                <w:bCs/>
                <w:kern w:val="36"/>
                <w:sz w:val="24"/>
                <w:szCs w:val="24"/>
              </w:rPr>
              <w:t xml:space="preserve"> Портальная акустическая система - линейный массив:</w:t>
            </w:r>
          </w:p>
          <w:p w:rsidR="00407245" w:rsidRPr="00F0432D" w:rsidRDefault="00407245" w:rsidP="00394E7B">
            <w:pPr>
              <w:pStyle w:val="a4"/>
              <w:numPr>
                <w:ilvl w:val="1"/>
                <w:numId w:val="17"/>
              </w:numPr>
              <w:spacing w:after="0" w:line="240" w:lineRule="auto"/>
              <w:ind w:left="0" w:firstLine="284"/>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Общая мощность: не менее 50 кВт.</w:t>
            </w:r>
          </w:p>
          <w:p w:rsidR="00407245" w:rsidRPr="00F0432D" w:rsidRDefault="00407245" w:rsidP="00394E7B">
            <w:pPr>
              <w:pStyle w:val="a4"/>
              <w:numPr>
                <w:ilvl w:val="1"/>
                <w:numId w:val="17"/>
              </w:numPr>
              <w:spacing w:after="0" w:line="240" w:lineRule="auto"/>
              <w:ind w:left="0" w:firstLine="284"/>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Звуковое давление не менее 135 </w:t>
            </w:r>
            <w:proofErr w:type="spellStart"/>
            <w:r w:rsidRPr="00F0432D">
              <w:rPr>
                <w:rFonts w:ascii="Times New Roman" w:eastAsia="Times New Roman" w:hAnsi="Times New Roman" w:cs="Times New Roman"/>
                <w:bCs/>
                <w:kern w:val="36"/>
                <w:sz w:val="24"/>
                <w:szCs w:val="24"/>
              </w:rPr>
              <w:t>db</w:t>
            </w:r>
            <w:proofErr w:type="spellEnd"/>
            <w:r w:rsidRPr="00F0432D">
              <w:rPr>
                <w:rFonts w:ascii="Times New Roman" w:eastAsia="Times New Roman" w:hAnsi="Times New Roman" w:cs="Times New Roman"/>
                <w:bCs/>
                <w:kern w:val="36"/>
                <w:sz w:val="24"/>
                <w:szCs w:val="24"/>
              </w:rPr>
              <w:t>.</w:t>
            </w:r>
          </w:p>
          <w:p w:rsidR="00407245" w:rsidRPr="00F0432D" w:rsidRDefault="00407245" w:rsidP="00394E7B">
            <w:pPr>
              <w:pStyle w:val="a4"/>
              <w:numPr>
                <w:ilvl w:val="1"/>
                <w:numId w:val="17"/>
              </w:numPr>
              <w:spacing w:after="0" w:line="240" w:lineRule="auto"/>
              <w:ind w:left="0" w:firstLine="284"/>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Активное разделение полос - минимум 3-х полосная. </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Акустическая стереосистема (в том числе и мониторы) должна быть известных мировых производителей (L-</w:t>
            </w:r>
            <w:proofErr w:type="spellStart"/>
            <w:r w:rsidRPr="00F0432D">
              <w:rPr>
                <w:rFonts w:ascii="Times New Roman" w:eastAsia="Times New Roman" w:hAnsi="Times New Roman" w:cs="Times New Roman"/>
                <w:bCs/>
                <w:kern w:val="36"/>
                <w:sz w:val="24"/>
                <w:szCs w:val="24"/>
              </w:rPr>
              <w:t>acoustics</w:t>
            </w:r>
            <w:proofErr w:type="spellEnd"/>
            <w:r w:rsidRPr="00F0432D">
              <w:rPr>
                <w:rFonts w:ascii="Times New Roman" w:eastAsia="Times New Roman" w:hAnsi="Times New Roman" w:cs="Times New Roman"/>
                <w:bCs/>
                <w:kern w:val="36"/>
                <w:sz w:val="24"/>
                <w:szCs w:val="24"/>
              </w:rPr>
              <w:t xml:space="preserve">, D&amp;B, </w:t>
            </w:r>
            <w:proofErr w:type="spellStart"/>
            <w:r w:rsidRPr="00F0432D">
              <w:rPr>
                <w:rFonts w:ascii="Times New Roman" w:eastAsia="Times New Roman" w:hAnsi="Times New Roman" w:cs="Times New Roman"/>
                <w:bCs/>
                <w:kern w:val="36"/>
                <w:sz w:val="24"/>
                <w:szCs w:val="24"/>
              </w:rPr>
              <w:t>MeyerSound</w:t>
            </w:r>
            <w:proofErr w:type="spellEnd"/>
            <w:r w:rsidRPr="00F0432D">
              <w:rPr>
                <w:rFonts w:ascii="Times New Roman" w:eastAsia="Times New Roman" w:hAnsi="Times New Roman" w:cs="Times New Roman"/>
                <w:bCs/>
                <w:kern w:val="36"/>
                <w:sz w:val="24"/>
                <w:szCs w:val="24"/>
              </w:rPr>
              <w:t xml:space="preserve">, </w:t>
            </w:r>
            <w:proofErr w:type="spellStart"/>
            <w:r w:rsidRPr="00F0432D">
              <w:rPr>
                <w:rFonts w:ascii="Times New Roman" w:eastAsia="Times New Roman" w:hAnsi="Times New Roman" w:cs="Times New Roman"/>
                <w:bCs/>
                <w:kern w:val="36"/>
                <w:sz w:val="24"/>
                <w:szCs w:val="24"/>
              </w:rPr>
              <w:t>CodaAudio</w:t>
            </w:r>
            <w:proofErr w:type="spellEnd"/>
            <w:r w:rsidRPr="00F0432D">
              <w:rPr>
                <w:rFonts w:ascii="Times New Roman" w:eastAsia="Times New Roman" w:hAnsi="Times New Roman" w:cs="Times New Roman"/>
                <w:bCs/>
                <w:kern w:val="36"/>
                <w:sz w:val="24"/>
                <w:szCs w:val="24"/>
              </w:rPr>
              <w:t xml:space="preserve">, </w:t>
            </w:r>
            <w:proofErr w:type="spellStart"/>
            <w:r w:rsidRPr="00F0432D">
              <w:rPr>
                <w:rFonts w:ascii="Times New Roman" w:eastAsia="Times New Roman" w:hAnsi="Times New Roman" w:cs="Times New Roman"/>
                <w:bCs/>
                <w:kern w:val="36"/>
                <w:sz w:val="24"/>
                <w:szCs w:val="24"/>
              </w:rPr>
              <w:t>MartinAudio</w:t>
            </w:r>
            <w:proofErr w:type="spellEnd"/>
            <w:r w:rsidR="00914ADC">
              <w:rPr>
                <w:rFonts w:ascii="Times New Roman" w:eastAsia="Times New Roman" w:hAnsi="Times New Roman" w:cs="Times New Roman"/>
                <w:bCs/>
                <w:kern w:val="36"/>
                <w:sz w:val="24"/>
                <w:szCs w:val="24"/>
              </w:rPr>
              <w:t xml:space="preserve">, </w:t>
            </w:r>
            <w:r w:rsidR="00914ADC" w:rsidRPr="00914ADC">
              <w:rPr>
                <w:rFonts w:ascii="Times New Roman" w:eastAsia="Times New Roman" w:hAnsi="Times New Roman" w:cs="Times New Roman"/>
                <w:bCs/>
                <w:kern w:val="36"/>
                <w:sz w:val="24"/>
                <w:szCs w:val="24"/>
              </w:rPr>
              <w:t xml:space="preserve">JBL VERTEC </w:t>
            </w:r>
            <w:r w:rsidRPr="00F0432D">
              <w:rPr>
                <w:rFonts w:ascii="Times New Roman" w:eastAsia="Times New Roman" w:hAnsi="Times New Roman" w:cs="Times New Roman"/>
                <w:bCs/>
                <w:kern w:val="36"/>
                <w:sz w:val="24"/>
                <w:szCs w:val="24"/>
              </w:rPr>
              <w:t xml:space="preserve">и </w:t>
            </w:r>
            <w:proofErr w:type="spellStart"/>
            <w:r w:rsidRPr="00F0432D">
              <w:rPr>
                <w:rFonts w:ascii="Times New Roman" w:eastAsia="Times New Roman" w:hAnsi="Times New Roman" w:cs="Times New Roman"/>
                <w:bCs/>
                <w:kern w:val="36"/>
                <w:sz w:val="24"/>
                <w:szCs w:val="24"/>
              </w:rPr>
              <w:t>т.д</w:t>
            </w:r>
            <w:proofErr w:type="spellEnd"/>
            <w:r w:rsidRPr="00F0432D">
              <w:rPr>
                <w:rFonts w:ascii="Times New Roman" w:eastAsia="Times New Roman" w:hAnsi="Times New Roman" w:cs="Times New Roman"/>
                <w:bCs/>
                <w:kern w:val="36"/>
                <w:sz w:val="24"/>
                <w:szCs w:val="24"/>
              </w:rPr>
              <w:t>), надлежащего качества, с рекомендуемым производителем усилением, технически исправная. Динамики не должны быть закрыты баннерами, экранами, элементами декорации и т.д.</w:t>
            </w:r>
          </w:p>
          <w:p w:rsidR="00407245" w:rsidRPr="00F0432D" w:rsidRDefault="00407245" w:rsidP="00394E7B">
            <w:pPr>
              <w:pStyle w:val="a4"/>
              <w:numPr>
                <w:ilvl w:val="1"/>
                <w:numId w:val="18"/>
              </w:numPr>
              <w:spacing w:after="0" w:line="240" w:lineRule="auto"/>
              <w:ind w:left="0" w:firstLine="284"/>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Наличие дополнительных акустических систем (</w:t>
            </w:r>
            <w:proofErr w:type="spellStart"/>
            <w:r w:rsidRPr="00F0432D">
              <w:rPr>
                <w:rFonts w:ascii="Times New Roman" w:eastAsia="Times New Roman" w:hAnsi="Times New Roman" w:cs="Times New Roman"/>
                <w:bCs/>
                <w:kern w:val="36"/>
                <w:sz w:val="24"/>
                <w:szCs w:val="24"/>
              </w:rPr>
              <w:t>дилеев</w:t>
            </w:r>
            <w:proofErr w:type="spellEnd"/>
            <w:r w:rsidRPr="00F0432D">
              <w:rPr>
                <w:rFonts w:ascii="Times New Roman" w:eastAsia="Times New Roman" w:hAnsi="Times New Roman" w:cs="Times New Roman"/>
                <w:bCs/>
                <w:kern w:val="36"/>
                <w:sz w:val="24"/>
                <w:szCs w:val="24"/>
              </w:rPr>
              <w:t>) на ширину поля для озвучивания крайних трибун.</w:t>
            </w:r>
          </w:p>
          <w:p w:rsidR="00407245" w:rsidRPr="00F0432D" w:rsidRDefault="00407245" w:rsidP="00394E7B">
            <w:pPr>
              <w:pStyle w:val="a4"/>
              <w:numPr>
                <w:ilvl w:val="1"/>
                <w:numId w:val="18"/>
              </w:numPr>
              <w:spacing w:after="0" w:line="240" w:lineRule="auto"/>
              <w:ind w:left="0" w:firstLine="284"/>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Необходимо присутствие квалифицированного системного инженера (специалиста), работающего с PA и MON системами, использующимися на данном мероприятии, как во время</w:t>
            </w:r>
            <w:r w:rsidR="00914ADC">
              <w:rPr>
                <w:rFonts w:ascii="Times New Roman" w:eastAsia="Times New Roman" w:hAnsi="Times New Roman" w:cs="Times New Roman"/>
                <w:bCs/>
                <w:kern w:val="36"/>
                <w:sz w:val="24"/>
                <w:szCs w:val="24"/>
              </w:rPr>
              <w:t xml:space="preserve"> </w:t>
            </w:r>
            <w:r w:rsidR="00914ADC" w:rsidRPr="00F0432D">
              <w:rPr>
                <w:rFonts w:ascii="Times New Roman" w:eastAsia="Times New Roman" w:hAnsi="Times New Roman" w:cs="Times New Roman"/>
                <w:bCs/>
                <w:kern w:val="36"/>
                <w:sz w:val="24"/>
                <w:szCs w:val="24"/>
              </w:rPr>
              <w:t>саун чека</w:t>
            </w:r>
            <w:r w:rsidRPr="00F0432D">
              <w:rPr>
                <w:rFonts w:ascii="Times New Roman" w:eastAsia="Times New Roman" w:hAnsi="Times New Roman" w:cs="Times New Roman"/>
                <w:bCs/>
                <w:kern w:val="36"/>
                <w:sz w:val="24"/>
                <w:szCs w:val="24"/>
              </w:rPr>
              <w:t>, так и во время концерта.</w:t>
            </w:r>
          </w:p>
          <w:p w:rsidR="00407245" w:rsidRPr="00F0432D" w:rsidRDefault="00407245" w:rsidP="00394E7B">
            <w:pPr>
              <w:pStyle w:val="a4"/>
              <w:numPr>
                <w:ilvl w:val="1"/>
                <w:numId w:val="18"/>
              </w:numPr>
              <w:spacing w:after="0" w:line="240" w:lineRule="auto"/>
              <w:ind w:left="0" w:firstLine="284"/>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Процессор (процессоры), отвечающий за работу всего комплекса, должен быть свободен от паролей и доступен для любой редакции, которую понадобится произвести во время настройки.</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F0432D" w:rsidRDefault="00407245" w:rsidP="00DA5EF8">
            <w:pPr>
              <w:pStyle w:val="a4"/>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2.3.2. </w:t>
            </w:r>
            <w:r w:rsidRPr="00F0432D">
              <w:rPr>
                <w:rFonts w:ascii="Times New Roman" w:eastAsia="Times New Roman" w:hAnsi="Times New Roman" w:cs="Times New Roman"/>
                <w:bCs/>
                <w:kern w:val="36"/>
                <w:sz w:val="24"/>
                <w:szCs w:val="24"/>
              </w:rPr>
              <w:t>FOH микшерный пульт со следующими параметрами:</w:t>
            </w:r>
          </w:p>
          <w:p w:rsidR="00407245" w:rsidRPr="00F0432D" w:rsidRDefault="00407245" w:rsidP="00DA5EF8">
            <w:pPr>
              <w:pStyle w:val="a4"/>
              <w:numPr>
                <w:ilvl w:val="1"/>
                <w:numId w:val="19"/>
              </w:numPr>
              <w:spacing w:after="0" w:line="240" w:lineRule="auto"/>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Цифровой микшерский пульт. </w:t>
            </w:r>
          </w:p>
          <w:p w:rsidR="00407245" w:rsidRPr="00F0432D" w:rsidRDefault="00407245" w:rsidP="00DA5EF8">
            <w:pPr>
              <w:pStyle w:val="a4"/>
              <w:numPr>
                <w:ilvl w:val="1"/>
                <w:numId w:val="19"/>
              </w:numPr>
              <w:spacing w:after="0" w:line="240" w:lineRule="auto"/>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Входные каналы не менее 72 </w:t>
            </w:r>
            <w:proofErr w:type="spellStart"/>
            <w:r w:rsidRPr="00F0432D">
              <w:rPr>
                <w:rFonts w:ascii="Times New Roman" w:eastAsia="Times New Roman" w:hAnsi="Times New Roman" w:cs="Times New Roman"/>
                <w:bCs/>
                <w:kern w:val="36"/>
                <w:sz w:val="24"/>
                <w:szCs w:val="24"/>
              </w:rPr>
              <w:t>mono</w:t>
            </w:r>
            <w:proofErr w:type="spellEnd"/>
            <w:r w:rsidRPr="00F0432D">
              <w:rPr>
                <w:rFonts w:ascii="Times New Roman" w:eastAsia="Times New Roman" w:hAnsi="Times New Roman" w:cs="Times New Roman"/>
                <w:bCs/>
                <w:kern w:val="36"/>
                <w:sz w:val="24"/>
                <w:szCs w:val="24"/>
              </w:rPr>
              <w:t xml:space="preserve"> + 8 </w:t>
            </w:r>
            <w:proofErr w:type="spellStart"/>
            <w:r w:rsidRPr="00F0432D">
              <w:rPr>
                <w:rFonts w:ascii="Times New Roman" w:eastAsia="Times New Roman" w:hAnsi="Times New Roman" w:cs="Times New Roman"/>
                <w:bCs/>
                <w:kern w:val="36"/>
                <w:sz w:val="24"/>
                <w:szCs w:val="24"/>
              </w:rPr>
              <w:t>stereo</w:t>
            </w:r>
            <w:proofErr w:type="spellEnd"/>
            <w:r w:rsidRPr="00F0432D">
              <w:rPr>
                <w:rFonts w:ascii="Times New Roman" w:eastAsia="Times New Roman" w:hAnsi="Times New Roman" w:cs="Times New Roman"/>
                <w:bCs/>
                <w:kern w:val="36"/>
                <w:sz w:val="24"/>
                <w:szCs w:val="24"/>
              </w:rPr>
              <w:t>.</w:t>
            </w:r>
          </w:p>
          <w:p w:rsidR="00407245" w:rsidRPr="00F0432D" w:rsidRDefault="00407245" w:rsidP="00394E7B">
            <w:pPr>
              <w:pStyle w:val="a4"/>
              <w:numPr>
                <w:ilvl w:val="1"/>
                <w:numId w:val="19"/>
              </w:numPr>
              <w:spacing w:after="0" w:line="240" w:lineRule="auto"/>
              <w:ind w:left="0" w:firstLine="284"/>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Матрица не менее 8 каналов.</w:t>
            </w:r>
          </w:p>
          <w:p w:rsidR="00407245" w:rsidRPr="00F0432D" w:rsidRDefault="00407245" w:rsidP="00DA5EF8">
            <w:pPr>
              <w:pStyle w:val="a4"/>
              <w:numPr>
                <w:ilvl w:val="1"/>
                <w:numId w:val="19"/>
              </w:numPr>
              <w:spacing w:after="0" w:line="240" w:lineRule="auto"/>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Стерео шина не менее1.</w:t>
            </w:r>
          </w:p>
          <w:p w:rsidR="00407245" w:rsidRPr="00F0432D" w:rsidRDefault="00407245" w:rsidP="00394E7B">
            <w:pPr>
              <w:pStyle w:val="a4"/>
              <w:numPr>
                <w:ilvl w:val="1"/>
                <w:numId w:val="19"/>
              </w:numPr>
              <w:spacing w:after="0" w:line="240" w:lineRule="auto"/>
              <w:ind w:left="0" w:firstLine="284"/>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Не более 8 аналоговых входов на консоли.</w:t>
            </w:r>
          </w:p>
          <w:p w:rsidR="00407245" w:rsidRPr="00F0432D" w:rsidRDefault="00407245" w:rsidP="00DA5EF8">
            <w:pPr>
              <w:pStyle w:val="a4"/>
              <w:numPr>
                <w:ilvl w:val="1"/>
                <w:numId w:val="19"/>
              </w:numPr>
              <w:spacing w:after="0" w:line="240" w:lineRule="auto"/>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Не более 8 аналоговых выходов на </w:t>
            </w:r>
            <w:proofErr w:type="spellStart"/>
            <w:r w:rsidRPr="00F0432D">
              <w:rPr>
                <w:rFonts w:ascii="Times New Roman" w:eastAsia="Times New Roman" w:hAnsi="Times New Roman" w:cs="Times New Roman"/>
                <w:bCs/>
                <w:kern w:val="36"/>
                <w:sz w:val="24"/>
                <w:szCs w:val="24"/>
              </w:rPr>
              <w:t>консоле</w:t>
            </w:r>
            <w:proofErr w:type="spellEnd"/>
            <w:r w:rsidRPr="00F0432D">
              <w:rPr>
                <w:rFonts w:ascii="Times New Roman" w:eastAsia="Times New Roman" w:hAnsi="Times New Roman" w:cs="Times New Roman"/>
                <w:bCs/>
                <w:kern w:val="36"/>
                <w:sz w:val="24"/>
                <w:szCs w:val="24"/>
              </w:rPr>
              <w:t>.</w:t>
            </w:r>
          </w:p>
          <w:p w:rsidR="00407245" w:rsidRPr="00F0432D" w:rsidRDefault="00407245" w:rsidP="00DA5EF8">
            <w:pPr>
              <w:pStyle w:val="a4"/>
              <w:numPr>
                <w:ilvl w:val="1"/>
                <w:numId w:val="19"/>
              </w:numPr>
              <w:spacing w:after="0" w:line="240" w:lineRule="auto"/>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lastRenderedPageBreak/>
              <w:t>Не менее 3 слота для карты расширений.</w:t>
            </w:r>
          </w:p>
          <w:p w:rsidR="00407245" w:rsidRPr="00F0432D" w:rsidRDefault="00407245" w:rsidP="00DA5EF8">
            <w:pPr>
              <w:pStyle w:val="a4"/>
              <w:numPr>
                <w:ilvl w:val="1"/>
                <w:numId w:val="19"/>
              </w:numPr>
              <w:spacing w:after="0" w:line="240" w:lineRule="auto"/>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Наличие </w:t>
            </w:r>
            <w:proofErr w:type="spellStart"/>
            <w:r w:rsidRPr="00F0432D">
              <w:rPr>
                <w:rFonts w:ascii="Times New Roman" w:eastAsia="Times New Roman" w:hAnsi="Times New Roman" w:cs="Times New Roman"/>
                <w:bCs/>
                <w:kern w:val="36"/>
                <w:sz w:val="24"/>
                <w:szCs w:val="24"/>
              </w:rPr>
              <w:t>WordClock</w:t>
            </w:r>
            <w:proofErr w:type="spellEnd"/>
            <w:r w:rsidRPr="00F0432D">
              <w:rPr>
                <w:rFonts w:ascii="Times New Roman" w:eastAsia="Times New Roman" w:hAnsi="Times New Roman" w:cs="Times New Roman"/>
                <w:bCs/>
                <w:kern w:val="36"/>
                <w:sz w:val="24"/>
                <w:szCs w:val="24"/>
              </w:rPr>
              <w:t xml:space="preserve">. </w:t>
            </w:r>
          </w:p>
          <w:p w:rsidR="00407245" w:rsidRPr="00F0432D" w:rsidRDefault="00407245" w:rsidP="00DA5EF8">
            <w:pPr>
              <w:pStyle w:val="a4"/>
              <w:numPr>
                <w:ilvl w:val="1"/>
                <w:numId w:val="19"/>
              </w:numPr>
              <w:spacing w:after="0" w:line="240" w:lineRule="auto"/>
              <w:ind w:left="0" w:firstLine="288"/>
              <w:jc w:val="both"/>
              <w:rPr>
                <w:rFonts w:ascii="Times New Roman" w:eastAsia="Times New Roman" w:hAnsi="Times New Roman" w:cs="Times New Roman"/>
                <w:bCs/>
                <w:kern w:val="36"/>
                <w:sz w:val="24"/>
                <w:szCs w:val="24"/>
              </w:rPr>
            </w:pPr>
            <w:proofErr w:type="spellStart"/>
            <w:r w:rsidRPr="00F0432D">
              <w:rPr>
                <w:rFonts w:ascii="Times New Roman" w:eastAsia="Times New Roman" w:hAnsi="Times New Roman" w:cs="Times New Roman"/>
                <w:bCs/>
                <w:kern w:val="36"/>
                <w:sz w:val="24"/>
                <w:szCs w:val="24"/>
              </w:rPr>
              <w:t>DantePrimary</w:t>
            </w:r>
            <w:proofErr w:type="spellEnd"/>
            <w:r w:rsidRPr="00F0432D">
              <w:rPr>
                <w:rFonts w:ascii="Times New Roman" w:eastAsia="Times New Roman" w:hAnsi="Times New Roman" w:cs="Times New Roman"/>
                <w:bCs/>
                <w:kern w:val="36"/>
                <w:sz w:val="24"/>
                <w:szCs w:val="24"/>
              </w:rPr>
              <w:t xml:space="preserve"> / </w:t>
            </w:r>
            <w:proofErr w:type="spellStart"/>
            <w:r w:rsidRPr="00F0432D">
              <w:rPr>
                <w:rFonts w:ascii="Times New Roman" w:eastAsia="Times New Roman" w:hAnsi="Times New Roman" w:cs="Times New Roman"/>
                <w:bCs/>
                <w:kern w:val="36"/>
                <w:sz w:val="24"/>
                <w:szCs w:val="24"/>
              </w:rPr>
              <w:t>Secondary</w:t>
            </w:r>
            <w:proofErr w:type="spellEnd"/>
            <w:r w:rsidRPr="00F0432D">
              <w:rPr>
                <w:rFonts w:ascii="Times New Roman" w:eastAsia="Times New Roman" w:hAnsi="Times New Roman" w:cs="Times New Roman"/>
                <w:bCs/>
                <w:kern w:val="36"/>
                <w:sz w:val="24"/>
                <w:szCs w:val="24"/>
              </w:rPr>
              <w:t>.</w:t>
            </w:r>
          </w:p>
          <w:p w:rsidR="00407245" w:rsidRPr="00F0432D" w:rsidRDefault="00407245" w:rsidP="00394E7B">
            <w:pPr>
              <w:pStyle w:val="a4"/>
              <w:numPr>
                <w:ilvl w:val="1"/>
                <w:numId w:val="19"/>
              </w:numPr>
              <w:spacing w:after="0" w:line="240" w:lineRule="auto"/>
              <w:ind w:left="284" w:firstLine="5"/>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FOH-пульт должен стоять перед сценой по центру.</w:t>
            </w:r>
          </w:p>
          <w:p w:rsidR="00407245" w:rsidRPr="00F0432D" w:rsidRDefault="00407245" w:rsidP="00394E7B">
            <w:pPr>
              <w:pStyle w:val="a4"/>
              <w:numPr>
                <w:ilvl w:val="1"/>
                <w:numId w:val="19"/>
              </w:numPr>
              <w:spacing w:after="0" w:line="240" w:lineRule="auto"/>
              <w:ind w:left="0" w:firstLine="284"/>
              <w:jc w:val="both"/>
              <w:rPr>
                <w:rFonts w:ascii="Times New Roman" w:eastAsia="Times New Roman" w:hAnsi="Times New Roman" w:cs="Times New Roman"/>
                <w:bCs/>
                <w:kern w:val="36"/>
                <w:sz w:val="24"/>
                <w:szCs w:val="24"/>
              </w:rPr>
            </w:pPr>
            <w:proofErr w:type="spellStart"/>
            <w:r w:rsidRPr="00F0432D">
              <w:rPr>
                <w:rFonts w:ascii="Times New Roman" w:eastAsia="Times New Roman" w:hAnsi="Times New Roman" w:cs="Times New Roman"/>
                <w:bCs/>
                <w:kern w:val="36"/>
                <w:sz w:val="24"/>
                <w:szCs w:val="24"/>
              </w:rPr>
              <w:t>Рэковое</w:t>
            </w:r>
            <w:proofErr w:type="spellEnd"/>
            <w:r w:rsidRPr="00F0432D">
              <w:rPr>
                <w:rFonts w:ascii="Times New Roman" w:eastAsia="Times New Roman" w:hAnsi="Times New Roman" w:cs="Times New Roman"/>
                <w:bCs/>
                <w:kern w:val="36"/>
                <w:sz w:val="24"/>
                <w:szCs w:val="24"/>
              </w:rPr>
              <w:t xml:space="preserve"> устройство ввода/вывода не менее 48/32 каналов. </w:t>
            </w:r>
          </w:p>
          <w:p w:rsidR="00407245" w:rsidRPr="00F0432D" w:rsidRDefault="00407245" w:rsidP="00DA5EF8">
            <w:pPr>
              <w:pStyle w:val="a4"/>
              <w:numPr>
                <w:ilvl w:val="1"/>
                <w:numId w:val="19"/>
              </w:numPr>
              <w:spacing w:after="0" w:line="240" w:lineRule="auto"/>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Палатка для звукооператора.</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F0432D" w:rsidRDefault="00407245" w:rsidP="00DA5EF8">
            <w:pPr>
              <w:ind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2.3.3.</w:t>
            </w:r>
            <w:r w:rsidRPr="00F0432D">
              <w:rPr>
                <w:rFonts w:ascii="Times New Roman" w:eastAsia="Times New Roman" w:hAnsi="Times New Roman" w:cs="Times New Roman"/>
                <w:bCs/>
                <w:kern w:val="36"/>
                <w:sz w:val="24"/>
                <w:szCs w:val="24"/>
              </w:rPr>
              <w:t xml:space="preserve"> Мониторные линии: </w:t>
            </w:r>
          </w:p>
          <w:p w:rsidR="00407245" w:rsidRPr="00346059" w:rsidRDefault="00407245" w:rsidP="00DA5EF8">
            <w:pPr>
              <w:pStyle w:val="a4"/>
              <w:numPr>
                <w:ilvl w:val="1"/>
                <w:numId w:val="20"/>
              </w:numPr>
              <w:spacing w:after="0" w:line="240" w:lineRule="auto"/>
              <w:ind w:left="0" w:firstLine="288"/>
              <w:jc w:val="both"/>
              <w:rPr>
                <w:rFonts w:ascii="Times New Roman" w:eastAsia="Times New Roman" w:hAnsi="Times New Roman" w:cs="Times New Roman"/>
                <w:bCs/>
                <w:kern w:val="36"/>
                <w:sz w:val="24"/>
                <w:szCs w:val="24"/>
              </w:rPr>
            </w:pPr>
            <w:r w:rsidRPr="00346059">
              <w:rPr>
                <w:rFonts w:ascii="Times New Roman" w:eastAsia="Times New Roman" w:hAnsi="Times New Roman" w:cs="Times New Roman"/>
                <w:bCs/>
                <w:kern w:val="36"/>
                <w:sz w:val="24"/>
                <w:szCs w:val="24"/>
              </w:rPr>
              <w:t>Количество мониторных линий: 8 шт.</w:t>
            </w:r>
          </w:p>
          <w:p w:rsidR="00407245" w:rsidRPr="00346059" w:rsidRDefault="00407245" w:rsidP="00DA5EF8">
            <w:pPr>
              <w:pStyle w:val="a4"/>
              <w:numPr>
                <w:ilvl w:val="1"/>
                <w:numId w:val="20"/>
              </w:numPr>
              <w:spacing w:after="0" w:line="240" w:lineRule="auto"/>
              <w:ind w:left="0" w:firstLine="288"/>
              <w:jc w:val="both"/>
              <w:rPr>
                <w:rFonts w:ascii="Times New Roman" w:eastAsia="Times New Roman" w:hAnsi="Times New Roman" w:cs="Times New Roman"/>
                <w:bCs/>
                <w:kern w:val="36"/>
                <w:sz w:val="24"/>
                <w:szCs w:val="24"/>
              </w:rPr>
            </w:pPr>
            <w:r w:rsidRPr="00346059">
              <w:rPr>
                <w:rFonts w:ascii="Times New Roman" w:eastAsia="Times New Roman" w:hAnsi="Times New Roman" w:cs="Times New Roman"/>
                <w:bCs/>
                <w:kern w:val="36"/>
                <w:sz w:val="24"/>
                <w:szCs w:val="24"/>
              </w:rPr>
              <w:t xml:space="preserve">Акустическая система напольный монитор – 16шт. </w:t>
            </w:r>
          </w:p>
          <w:p w:rsidR="00407245" w:rsidRPr="00346059" w:rsidRDefault="00407245" w:rsidP="00DA5EF8">
            <w:pPr>
              <w:pStyle w:val="a4"/>
              <w:numPr>
                <w:ilvl w:val="1"/>
                <w:numId w:val="20"/>
              </w:numPr>
              <w:spacing w:after="0" w:line="240" w:lineRule="auto"/>
              <w:ind w:left="0" w:firstLine="288"/>
              <w:jc w:val="both"/>
              <w:rPr>
                <w:rFonts w:ascii="Times New Roman" w:eastAsia="Times New Roman" w:hAnsi="Times New Roman" w:cs="Times New Roman"/>
                <w:bCs/>
                <w:kern w:val="36"/>
                <w:sz w:val="24"/>
                <w:szCs w:val="24"/>
              </w:rPr>
            </w:pPr>
            <w:r w:rsidRPr="00346059">
              <w:rPr>
                <w:rFonts w:ascii="Times New Roman" w:eastAsia="Times New Roman" w:hAnsi="Times New Roman" w:cs="Times New Roman"/>
                <w:bCs/>
                <w:kern w:val="36"/>
                <w:sz w:val="24"/>
                <w:szCs w:val="24"/>
              </w:rPr>
              <w:t>Мощность напольных мониторов: не менее 700 Вт.</w:t>
            </w:r>
          </w:p>
          <w:p w:rsidR="00407245" w:rsidRPr="00CC1D7C" w:rsidRDefault="00407245" w:rsidP="00DA5EF8">
            <w:pPr>
              <w:pStyle w:val="a4"/>
              <w:numPr>
                <w:ilvl w:val="1"/>
                <w:numId w:val="20"/>
              </w:numPr>
              <w:spacing w:after="0" w:line="240" w:lineRule="auto"/>
              <w:ind w:left="0" w:firstLine="288"/>
              <w:jc w:val="both"/>
              <w:rPr>
                <w:rFonts w:ascii="Times New Roman" w:eastAsia="Times New Roman" w:hAnsi="Times New Roman" w:cs="Times New Roman"/>
                <w:bCs/>
                <w:kern w:val="36"/>
                <w:sz w:val="24"/>
                <w:szCs w:val="24"/>
              </w:rPr>
            </w:pPr>
            <w:r w:rsidRPr="00346059">
              <w:rPr>
                <w:rFonts w:ascii="Times New Roman" w:eastAsia="Times New Roman" w:hAnsi="Times New Roman" w:cs="Times New Roman"/>
                <w:bCs/>
                <w:kern w:val="36"/>
                <w:sz w:val="24"/>
                <w:szCs w:val="24"/>
              </w:rPr>
              <w:t xml:space="preserve">Прострелы не менее 3 кВт, не более 6 кВт - 2 линии(стерео). </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F0432D" w:rsidRDefault="00407245" w:rsidP="00407245">
            <w:pPr>
              <w:ind w:hanging="36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2.3.</w:t>
            </w:r>
            <w:r w:rsidR="00DA5EF8">
              <w:rPr>
                <w:rFonts w:ascii="Times New Roman" w:eastAsia="Times New Roman" w:hAnsi="Times New Roman" w:cs="Times New Roman"/>
                <w:bCs/>
                <w:kern w:val="36"/>
                <w:sz w:val="24"/>
                <w:szCs w:val="24"/>
              </w:rPr>
              <w:t>4</w:t>
            </w: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МИКРОФОНЫ:</w:t>
            </w:r>
          </w:p>
          <w:p w:rsidR="00407245" w:rsidRPr="0033726C" w:rsidRDefault="00407245" w:rsidP="00407245">
            <w:pPr>
              <w:ind w:hanging="360"/>
              <w:jc w:val="both"/>
              <w:rPr>
                <w:rFonts w:ascii="Times New Roman" w:eastAsia="Times New Roman" w:hAnsi="Times New Roman" w:cs="Times New Roman"/>
                <w:bCs/>
                <w:kern w:val="36"/>
                <w:sz w:val="10"/>
                <w:szCs w:val="10"/>
              </w:rPr>
            </w:pPr>
          </w:p>
          <w:p w:rsidR="00407245" w:rsidRPr="0033726C" w:rsidRDefault="00407245" w:rsidP="00394E7B">
            <w:pPr>
              <w:pStyle w:val="a4"/>
              <w:numPr>
                <w:ilvl w:val="1"/>
                <w:numId w:val="21"/>
              </w:numPr>
              <w:spacing w:after="0" w:line="240" w:lineRule="auto"/>
              <w:ind w:left="0" w:firstLine="284"/>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Динамические радиомикрофоны - не ниже классом SHURE QLXD с дистрибьютором и выносными антеннами 14 радио каналов (микрофонов).</w:t>
            </w:r>
          </w:p>
          <w:p w:rsidR="00407245" w:rsidRPr="0033726C" w:rsidRDefault="00407245" w:rsidP="00394E7B">
            <w:pPr>
              <w:pStyle w:val="a4"/>
              <w:numPr>
                <w:ilvl w:val="1"/>
                <w:numId w:val="21"/>
              </w:numPr>
              <w:spacing w:after="0" w:line="240" w:lineRule="auto"/>
              <w:ind w:left="0" w:firstLine="284"/>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Динамические вокальные микрофоны - 12 шт.</w:t>
            </w:r>
          </w:p>
          <w:p w:rsidR="00407245" w:rsidRPr="0033726C" w:rsidRDefault="00407245" w:rsidP="00394E7B">
            <w:pPr>
              <w:pStyle w:val="a4"/>
              <w:numPr>
                <w:ilvl w:val="1"/>
                <w:numId w:val="21"/>
              </w:numPr>
              <w:spacing w:after="0" w:line="240" w:lineRule="auto"/>
              <w:ind w:left="0" w:firstLine="284"/>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Динамические инструментальные микрофоны -16 шт.</w:t>
            </w:r>
          </w:p>
          <w:p w:rsidR="00407245" w:rsidRPr="0033726C" w:rsidRDefault="00407245" w:rsidP="00394E7B">
            <w:pPr>
              <w:pStyle w:val="a4"/>
              <w:numPr>
                <w:ilvl w:val="1"/>
                <w:numId w:val="21"/>
              </w:numPr>
              <w:spacing w:after="0" w:line="240" w:lineRule="auto"/>
              <w:ind w:left="0" w:firstLine="284"/>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Набор микрофонов для озвучивания барабанов -1 комплект.</w:t>
            </w:r>
          </w:p>
          <w:p w:rsidR="00407245" w:rsidRPr="0033726C" w:rsidRDefault="00407245" w:rsidP="00394E7B">
            <w:pPr>
              <w:pStyle w:val="a4"/>
              <w:numPr>
                <w:ilvl w:val="1"/>
                <w:numId w:val="21"/>
              </w:numPr>
              <w:spacing w:after="0" w:line="240" w:lineRule="auto"/>
              <w:ind w:left="0" w:firstLine="284"/>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Микрофонные стойки типа «журавль» - 20шт.</w:t>
            </w:r>
          </w:p>
          <w:p w:rsidR="00407245" w:rsidRPr="0033726C" w:rsidRDefault="00407245" w:rsidP="00394E7B">
            <w:pPr>
              <w:pStyle w:val="a4"/>
              <w:numPr>
                <w:ilvl w:val="1"/>
                <w:numId w:val="21"/>
              </w:numPr>
              <w:spacing w:after="0" w:line="240" w:lineRule="auto"/>
              <w:ind w:left="0" w:firstLine="284"/>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Комплект кабелей для коммутации оборудования.</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33726C" w:rsidRDefault="00407245" w:rsidP="00407245">
            <w:pPr>
              <w:pStyle w:val="a4"/>
              <w:numPr>
                <w:ilvl w:val="0"/>
                <w:numId w:val="16"/>
              </w:numPr>
              <w:spacing w:after="0" w:line="240" w:lineRule="auto"/>
              <w:ind w:left="0" w:firstLine="341"/>
              <w:jc w:val="both"/>
              <w:rPr>
                <w:rFonts w:ascii="Times New Roman" w:eastAsia="Times New Roman" w:hAnsi="Times New Roman" w:cs="Times New Roman"/>
                <w:b/>
                <w:bCs/>
                <w:kern w:val="36"/>
                <w:sz w:val="24"/>
                <w:szCs w:val="24"/>
              </w:rPr>
            </w:pPr>
            <w:r w:rsidRPr="0033726C">
              <w:rPr>
                <w:rFonts w:ascii="Times New Roman" w:eastAsia="Times New Roman" w:hAnsi="Times New Roman" w:cs="Times New Roman"/>
                <w:b/>
                <w:bCs/>
                <w:kern w:val="36"/>
                <w:sz w:val="24"/>
                <w:szCs w:val="24"/>
              </w:rPr>
              <w:t>ВИДЕОБОРУДОВАНИЕ</w:t>
            </w:r>
          </w:p>
          <w:p w:rsidR="00407245" w:rsidRPr="00F0432D" w:rsidRDefault="00407245" w:rsidP="00407245">
            <w:pPr>
              <w:jc w:val="both"/>
              <w:rPr>
                <w:rFonts w:ascii="Times New Roman" w:eastAsia="Times New Roman" w:hAnsi="Times New Roman" w:cs="Times New Roman"/>
                <w:bCs/>
                <w:kern w:val="36"/>
                <w:sz w:val="24"/>
                <w:szCs w:val="24"/>
              </w:rPr>
            </w:pPr>
          </w:p>
          <w:p w:rsidR="00407245" w:rsidRPr="00F0432D" w:rsidRDefault="00407245" w:rsidP="00407245">
            <w:pPr>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u w:val="single"/>
              </w:rPr>
              <w:t>3.1. Светодиодный экран</w:t>
            </w:r>
            <w:r w:rsidRPr="00F0432D">
              <w:rPr>
                <w:rFonts w:ascii="Times New Roman" w:eastAsia="Times New Roman" w:hAnsi="Times New Roman" w:cs="Times New Roman"/>
                <w:bCs/>
                <w:kern w:val="36"/>
                <w:sz w:val="24"/>
                <w:szCs w:val="24"/>
              </w:rPr>
              <w:t>:</w:t>
            </w:r>
          </w:p>
          <w:p w:rsidR="00407245" w:rsidRPr="0033726C" w:rsidRDefault="00407245" w:rsidP="00DA5EF8">
            <w:pPr>
              <w:pStyle w:val="a4"/>
              <w:numPr>
                <w:ilvl w:val="0"/>
                <w:numId w:val="22"/>
              </w:numPr>
              <w:spacing w:after="0" w:line="240" w:lineRule="auto"/>
              <w:ind w:left="0" w:firstLine="288"/>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 xml:space="preserve">Шаг пикселя не более 15 мм </w:t>
            </w:r>
          </w:p>
          <w:p w:rsidR="00407245" w:rsidRPr="00F0432D" w:rsidRDefault="00407245" w:rsidP="00DA5EF8">
            <w:pPr>
              <w:numPr>
                <w:ilvl w:val="0"/>
                <w:numId w:val="22"/>
              </w:numPr>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Размер экрана, не менее 8,00 м*5,00 метра. </w:t>
            </w:r>
          </w:p>
          <w:p w:rsidR="00407245" w:rsidRPr="00F0432D" w:rsidRDefault="00407245" w:rsidP="00DA5EF8">
            <w:pPr>
              <w:numPr>
                <w:ilvl w:val="0"/>
                <w:numId w:val="22"/>
              </w:numPr>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Частота регенерации (</w:t>
            </w:r>
            <w:proofErr w:type="spellStart"/>
            <w:r w:rsidRPr="00F0432D">
              <w:rPr>
                <w:rFonts w:ascii="Times New Roman" w:eastAsia="Times New Roman" w:hAnsi="Times New Roman" w:cs="Times New Roman"/>
                <w:bCs/>
                <w:kern w:val="36"/>
                <w:sz w:val="24"/>
                <w:szCs w:val="24"/>
              </w:rPr>
              <w:t>refreshrate</w:t>
            </w:r>
            <w:proofErr w:type="spellEnd"/>
            <w:r w:rsidRPr="00F0432D">
              <w:rPr>
                <w:rFonts w:ascii="Times New Roman" w:eastAsia="Times New Roman" w:hAnsi="Times New Roman" w:cs="Times New Roman"/>
                <w:bCs/>
                <w:kern w:val="36"/>
                <w:sz w:val="24"/>
                <w:szCs w:val="24"/>
              </w:rPr>
              <w:t>) не менее 3000 Гц.</w:t>
            </w:r>
          </w:p>
          <w:p w:rsidR="00407245" w:rsidRPr="00F0432D" w:rsidRDefault="00407245" w:rsidP="00DA5EF8">
            <w:pPr>
              <w:numPr>
                <w:ilvl w:val="0"/>
                <w:numId w:val="22"/>
              </w:numPr>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Яркость не менее 4500 </w:t>
            </w:r>
            <w:proofErr w:type="spellStart"/>
            <w:r w:rsidRPr="00F0432D">
              <w:rPr>
                <w:rFonts w:ascii="Times New Roman" w:eastAsia="Times New Roman" w:hAnsi="Times New Roman" w:cs="Times New Roman"/>
                <w:bCs/>
                <w:kern w:val="36"/>
                <w:sz w:val="24"/>
                <w:szCs w:val="24"/>
              </w:rPr>
              <w:t>нит</w:t>
            </w:r>
            <w:proofErr w:type="spellEnd"/>
            <w:r w:rsidRPr="00F0432D">
              <w:rPr>
                <w:rFonts w:ascii="Times New Roman" w:eastAsia="Times New Roman" w:hAnsi="Times New Roman" w:cs="Times New Roman"/>
                <w:bCs/>
                <w:kern w:val="36"/>
                <w:sz w:val="24"/>
                <w:szCs w:val="24"/>
              </w:rPr>
              <w:t xml:space="preserve"> (</w:t>
            </w:r>
            <w:proofErr w:type="spellStart"/>
            <w:r w:rsidRPr="00F0432D">
              <w:rPr>
                <w:rFonts w:ascii="Times New Roman" w:eastAsia="Times New Roman" w:hAnsi="Times New Roman" w:cs="Times New Roman"/>
                <w:bCs/>
                <w:kern w:val="36"/>
                <w:sz w:val="24"/>
                <w:szCs w:val="24"/>
              </w:rPr>
              <w:t>cd</w:t>
            </w:r>
            <w:proofErr w:type="spellEnd"/>
            <w:r w:rsidRPr="00F0432D">
              <w:rPr>
                <w:rFonts w:ascii="Times New Roman" w:eastAsia="Times New Roman" w:hAnsi="Times New Roman" w:cs="Times New Roman"/>
                <w:bCs/>
                <w:kern w:val="36"/>
                <w:sz w:val="24"/>
                <w:szCs w:val="24"/>
              </w:rPr>
              <w:t xml:space="preserve">/m2) </w:t>
            </w:r>
          </w:p>
          <w:p w:rsidR="00407245" w:rsidRPr="00F0432D" w:rsidRDefault="00407245" w:rsidP="00DA5EF8">
            <w:pPr>
              <w:numPr>
                <w:ilvl w:val="0"/>
                <w:numId w:val="22"/>
              </w:numPr>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Система подвеса экрана для самостоятельной установки.</w:t>
            </w:r>
          </w:p>
          <w:p w:rsidR="00407245" w:rsidRPr="00F0432D" w:rsidRDefault="00407245" w:rsidP="00DA5EF8">
            <w:pPr>
              <w:numPr>
                <w:ilvl w:val="0"/>
                <w:numId w:val="22"/>
              </w:numPr>
              <w:ind w:left="0" w:firstLine="28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Управление экрана: </w:t>
            </w:r>
            <w:proofErr w:type="spellStart"/>
            <w:r w:rsidRPr="00F0432D">
              <w:rPr>
                <w:rFonts w:ascii="Times New Roman" w:eastAsia="Times New Roman" w:hAnsi="Times New Roman" w:cs="Times New Roman"/>
                <w:bCs/>
                <w:kern w:val="36"/>
                <w:sz w:val="24"/>
                <w:szCs w:val="24"/>
              </w:rPr>
              <w:t>медиасервер</w:t>
            </w:r>
            <w:proofErr w:type="spellEnd"/>
            <w:r w:rsidRPr="00F0432D">
              <w:rPr>
                <w:rFonts w:ascii="Times New Roman" w:eastAsia="Times New Roman" w:hAnsi="Times New Roman" w:cs="Times New Roman"/>
                <w:bCs/>
                <w:kern w:val="36"/>
                <w:sz w:val="24"/>
                <w:szCs w:val="24"/>
              </w:rPr>
              <w:t xml:space="preserve"> с возможностью подключения внешних видеосигналов.</w:t>
            </w:r>
          </w:p>
          <w:p w:rsidR="00407245" w:rsidRPr="00F0432D" w:rsidRDefault="00407245" w:rsidP="00407245">
            <w:pPr>
              <w:jc w:val="both"/>
              <w:rPr>
                <w:rFonts w:ascii="Times New Roman" w:eastAsia="Times New Roman" w:hAnsi="Times New Roman" w:cs="Times New Roman"/>
                <w:bCs/>
                <w:kern w:val="36"/>
                <w:sz w:val="24"/>
                <w:szCs w:val="24"/>
              </w:rPr>
            </w:pPr>
          </w:p>
          <w:p w:rsidR="00407245" w:rsidRPr="0033726C" w:rsidRDefault="00407245" w:rsidP="00407245">
            <w:pPr>
              <w:pStyle w:val="a4"/>
              <w:numPr>
                <w:ilvl w:val="1"/>
                <w:numId w:val="16"/>
              </w:numPr>
              <w:spacing w:after="0" w:line="240" w:lineRule="auto"/>
              <w:ind w:left="0"/>
              <w:jc w:val="both"/>
              <w:rPr>
                <w:rFonts w:ascii="Times New Roman" w:eastAsia="Times New Roman" w:hAnsi="Times New Roman" w:cs="Times New Roman"/>
                <w:bCs/>
                <w:kern w:val="36"/>
                <w:sz w:val="24"/>
                <w:szCs w:val="24"/>
                <w:u w:val="single"/>
              </w:rPr>
            </w:pPr>
            <w:r w:rsidRPr="0033726C">
              <w:rPr>
                <w:rFonts w:ascii="Times New Roman" w:eastAsia="Times New Roman" w:hAnsi="Times New Roman" w:cs="Times New Roman"/>
                <w:bCs/>
                <w:kern w:val="36"/>
                <w:sz w:val="24"/>
                <w:szCs w:val="24"/>
                <w:u w:val="single"/>
              </w:rPr>
              <w:t>Дополнительное оборудование.</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DA23B4" w:rsidRDefault="00407245" w:rsidP="00394E7B">
            <w:pPr>
              <w:pStyle w:val="a4"/>
              <w:numPr>
                <w:ilvl w:val="0"/>
                <w:numId w:val="23"/>
              </w:numPr>
              <w:spacing w:after="0" w:line="240" w:lineRule="auto"/>
              <w:ind w:left="0" w:firstLine="284"/>
              <w:jc w:val="both"/>
              <w:rPr>
                <w:rFonts w:ascii="Times New Roman" w:eastAsia="Times New Roman" w:hAnsi="Times New Roman" w:cs="Times New Roman"/>
                <w:bCs/>
                <w:kern w:val="36"/>
                <w:sz w:val="24"/>
                <w:szCs w:val="24"/>
              </w:rPr>
            </w:pPr>
            <w:r w:rsidRPr="00DA23B4">
              <w:rPr>
                <w:rFonts w:ascii="Times New Roman" w:eastAsia="Times New Roman" w:hAnsi="Times New Roman" w:cs="Times New Roman"/>
                <w:bCs/>
                <w:kern w:val="36"/>
                <w:sz w:val="24"/>
                <w:szCs w:val="24"/>
              </w:rPr>
              <w:t xml:space="preserve">Напольный сценический вентилятор-2 шт. </w:t>
            </w:r>
          </w:p>
          <w:p w:rsidR="00407245" w:rsidRPr="00DA23B4" w:rsidRDefault="00407245" w:rsidP="00394E7B">
            <w:pPr>
              <w:pStyle w:val="a4"/>
              <w:numPr>
                <w:ilvl w:val="0"/>
                <w:numId w:val="23"/>
              </w:numPr>
              <w:spacing w:after="0" w:line="240" w:lineRule="auto"/>
              <w:ind w:left="0" w:firstLine="284"/>
              <w:jc w:val="both"/>
              <w:rPr>
                <w:rFonts w:ascii="Times New Roman" w:eastAsia="Times New Roman" w:hAnsi="Times New Roman" w:cs="Times New Roman"/>
                <w:bCs/>
                <w:kern w:val="36"/>
                <w:sz w:val="24"/>
                <w:szCs w:val="24"/>
              </w:rPr>
            </w:pPr>
            <w:r w:rsidRPr="00DA23B4">
              <w:rPr>
                <w:rFonts w:ascii="Times New Roman" w:eastAsia="Times New Roman" w:hAnsi="Times New Roman" w:cs="Times New Roman"/>
                <w:bCs/>
                <w:kern w:val="36"/>
                <w:sz w:val="24"/>
                <w:szCs w:val="24"/>
              </w:rPr>
              <w:t>Тепловые пушки (5кВт) при понижении температуры воздуха ниже +7Со - 4шт.</w:t>
            </w:r>
          </w:p>
          <w:p w:rsidR="00407245" w:rsidRPr="00E51076" w:rsidRDefault="00407245" w:rsidP="00394E7B">
            <w:pPr>
              <w:pStyle w:val="a4"/>
              <w:numPr>
                <w:ilvl w:val="0"/>
                <w:numId w:val="23"/>
              </w:numPr>
              <w:spacing w:after="0" w:line="240" w:lineRule="auto"/>
              <w:ind w:left="0" w:firstLine="284"/>
              <w:jc w:val="both"/>
              <w:rPr>
                <w:rFonts w:ascii="Times New Roman" w:eastAsia="Times New Roman" w:hAnsi="Times New Roman" w:cs="Times New Roman"/>
                <w:bCs/>
                <w:kern w:val="36"/>
                <w:sz w:val="24"/>
                <w:szCs w:val="24"/>
              </w:rPr>
            </w:pPr>
            <w:r w:rsidRPr="00DA23B4">
              <w:rPr>
                <w:rFonts w:ascii="Times New Roman" w:eastAsia="Times New Roman" w:hAnsi="Times New Roman" w:cs="Times New Roman"/>
                <w:bCs/>
                <w:kern w:val="36"/>
                <w:sz w:val="24"/>
                <w:szCs w:val="24"/>
              </w:rPr>
              <w:t xml:space="preserve">В случае выступления приезжих артистов, обеспечить площадку дополнительным звуковым оборудованием, согласно техническому райдеру артиста. </w:t>
            </w:r>
          </w:p>
          <w:p w:rsidR="00407245" w:rsidRDefault="00407245" w:rsidP="00407245">
            <w:pPr>
              <w:jc w:val="both"/>
              <w:rPr>
                <w:rFonts w:ascii="Times New Roman" w:eastAsia="Times New Roman" w:hAnsi="Times New Roman" w:cs="Times New Roman"/>
                <w:bCs/>
                <w:kern w:val="36"/>
                <w:sz w:val="24"/>
                <w:szCs w:val="24"/>
              </w:rPr>
            </w:pPr>
          </w:p>
          <w:p w:rsidR="00407245" w:rsidRDefault="00407245" w:rsidP="00DA5EF8">
            <w:pPr>
              <w:pStyle w:val="a4"/>
              <w:numPr>
                <w:ilvl w:val="0"/>
                <w:numId w:val="16"/>
              </w:numPr>
              <w:spacing w:after="0" w:line="240" w:lineRule="auto"/>
              <w:ind w:left="0" w:firstLine="288"/>
              <w:jc w:val="cente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ХАРАКТЕРИСТИКА ХУДОЖЕСТВЕННОГО ОФОРМЛЕНИЯ СЦЕНИЧЕСКОЙ ПЛОЩАДКИ.</w:t>
            </w:r>
          </w:p>
          <w:p w:rsidR="00407245" w:rsidRDefault="00407245" w:rsidP="00407245">
            <w:pPr>
              <w:pStyle w:val="a4"/>
              <w:ind w:left="0"/>
              <w:rPr>
                <w:rFonts w:ascii="Times New Roman" w:eastAsia="Times New Roman" w:hAnsi="Times New Roman" w:cs="Times New Roman"/>
                <w:b/>
                <w:bCs/>
                <w:kern w:val="36"/>
                <w:sz w:val="24"/>
                <w:szCs w:val="24"/>
              </w:rPr>
            </w:pPr>
          </w:p>
          <w:p w:rsidR="00407245" w:rsidRDefault="00407245" w:rsidP="00394E7B">
            <w:pPr>
              <w:pStyle w:val="a4"/>
              <w:ind w:left="0" w:firstLine="1"/>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sidRPr="00BE3818">
              <w:rPr>
                <w:rFonts w:ascii="Times New Roman" w:eastAsia="Times New Roman" w:hAnsi="Times New Roman" w:cs="Times New Roman"/>
                <w:bCs/>
                <w:kern w:val="36"/>
                <w:sz w:val="24"/>
                <w:szCs w:val="24"/>
              </w:rPr>
              <w:t xml:space="preserve">Использование </w:t>
            </w:r>
            <w:r>
              <w:rPr>
                <w:rFonts w:ascii="Times New Roman" w:eastAsia="Times New Roman" w:hAnsi="Times New Roman" w:cs="Times New Roman"/>
                <w:bCs/>
                <w:kern w:val="36"/>
                <w:sz w:val="24"/>
                <w:szCs w:val="24"/>
              </w:rPr>
              <w:t>баннера с полноцветной печатью (плотность 300-440 грамм).</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Баннерная сетка с полноцветной печатью.</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 xml:space="preserve">Использование люверсов по периметру для надежности монтажа.                                                                                                                                   </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 xml:space="preserve"> Присутствие эмблем и символики фестиваля.</w:t>
            </w:r>
          </w:p>
          <w:p w:rsidR="00407245" w:rsidRPr="00E51076" w:rsidRDefault="00407245" w:rsidP="00407245">
            <w:pPr>
              <w:pStyle w:val="a4"/>
              <w:ind w:left="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П</w:t>
            </w:r>
            <w:r w:rsidRPr="00E51076">
              <w:rPr>
                <w:rFonts w:ascii="Times New Roman" w:eastAsia="Times New Roman" w:hAnsi="Times New Roman" w:cs="Times New Roman"/>
                <w:bCs/>
                <w:kern w:val="36"/>
                <w:sz w:val="24"/>
                <w:szCs w:val="24"/>
              </w:rPr>
              <w:t xml:space="preserve">редоставление флажных конструкций (3,7-0,9 м мобильного типа)                                                                                                                                                                                                                            </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Изображение на флагах символики фестиваля, логотипы символики фестиваля.</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Монтаж и демонтаж флагов на территории, задействованной для проведения фестиваля.</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 xml:space="preserve">Концептуальное комплексное оформление территории проведения фестиваля </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 xml:space="preserve"> Сценическая декорация в виде куба для работы танцевальных групп</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(размеры 2,5*5*5 м, исполнение в 2-хэтажном формате, с возможностью нагрузки 4-6 человек). </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Сценический подиум в виде круга перед главной сценой (диаметр 16 метров), </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Сценические подиумы в виде лучей солнца (размер: длина луча-12 м, ширина начало луча-1 м, конца луча- 2 м)</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подиумы имеют художественное и световое оформление  согласно режиссерскому замыслу.</w:t>
            </w:r>
          </w:p>
          <w:p w:rsidR="00407245" w:rsidRDefault="00407245" w:rsidP="00407245">
            <w:pPr>
              <w:pStyle w:val="a4"/>
              <w:ind w:left="0"/>
              <w:jc w:val="both"/>
              <w:rPr>
                <w:rFonts w:ascii="Times New Roman" w:eastAsia="Times New Roman" w:hAnsi="Times New Roman" w:cs="Times New Roman"/>
                <w:bCs/>
                <w:kern w:val="36"/>
                <w:sz w:val="24"/>
                <w:szCs w:val="24"/>
              </w:rPr>
            </w:pPr>
          </w:p>
          <w:p w:rsidR="00407245" w:rsidRDefault="00407245" w:rsidP="00394E7B">
            <w:pPr>
              <w:pStyle w:val="a4"/>
              <w:numPr>
                <w:ilvl w:val="0"/>
                <w:numId w:val="16"/>
              </w:numPr>
              <w:spacing w:after="0" w:line="240" w:lineRule="auto"/>
              <w:ind w:left="0" w:hanging="850"/>
              <w:jc w:val="center"/>
              <w:rPr>
                <w:rFonts w:ascii="Times New Roman" w:eastAsia="Times New Roman" w:hAnsi="Times New Roman" w:cs="Times New Roman"/>
                <w:b/>
                <w:bCs/>
                <w:kern w:val="36"/>
                <w:sz w:val="24"/>
                <w:szCs w:val="24"/>
              </w:rPr>
            </w:pPr>
            <w:r w:rsidRPr="001269AA">
              <w:rPr>
                <w:rFonts w:ascii="Times New Roman" w:eastAsia="Times New Roman" w:hAnsi="Times New Roman" w:cs="Times New Roman"/>
                <w:b/>
                <w:bCs/>
                <w:kern w:val="36"/>
                <w:sz w:val="24"/>
                <w:szCs w:val="24"/>
              </w:rPr>
              <w:t>ПРОВЕДЕНИЕ ФЕЙЕРВЕРОЧНОГО ПОКАЗА</w:t>
            </w:r>
          </w:p>
          <w:p w:rsidR="00407245" w:rsidRDefault="00407245" w:rsidP="00394E7B">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-Проведение 14 июня 2019 года в 24.00 ч. Место базирования пусковой установки </w:t>
            </w:r>
            <w:proofErr w:type="spellStart"/>
            <w:r>
              <w:rPr>
                <w:rFonts w:ascii="Times New Roman" w:eastAsia="Times New Roman" w:hAnsi="Times New Roman" w:cs="Times New Roman"/>
                <w:bCs/>
                <w:kern w:val="36"/>
                <w:sz w:val="24"/>
                <w:szCs w:val="24"/>
              </w:rPr>
              <w:t>плавсредство</w:t>
            </w:r>
            <w:proofErr w:type="spellEnd"/>
            <w:r>
              <w:rPr>
                <w:rFonts w:ascii="Times New Roman" w:eastAsia="Times New Roman" w:hAnsi="Times New Roman" w:cs="Times New Roman"/>
                <w:bCs/>
                <w:kern w:val="36"/>
                <w:sz w:val="24"/>
                <w:szCs w:val="24"/>
              </w:rPr>
              <w:t xml:space="preserve"> «Баржа». Место начала показа: район </w:t>
            </w:r>
            <w:r w:rsidR="00914ADC">
              <w:rPr>
                <w:rFonts w:ascii="Times New Roman" w:eastAsia="Times New Roman" w:hAnsi="Times New Roman" w:cs="Times New Roman"/>
                <w:bCs/>
                <w:kern w:val="36"/>
                <w:sz w:val="24"/>
                <w:szCs w:val="24"/>
              </w:rPr>
              <w:t xml:space="preserve">установленного </w:t>
            </w:r>
            <w:r>
              <w:rPr>
                <w:rFonts w:ascii="Times New Roman" w:eastAsia="Times New Roman" w:hAnsi="Times New Roman" w:cs="Times New Roman"/>
                <w:bCs/>
                <w:kern w:val="36"/>
                <w:sz w:val="24"/>
                <w:szCs w:val="24"/>
              </w:rPr>
              <w:t xml:space="preserve">сценического комплекса на набережной. </w:t>
            </w:r>
          </w:p>
          <w:p w:rsidR="00407245" w:rsidRPr="001269AA" w:rsidRDefault="00407245" w:rsidP="00407245">
            <w:pPr>
              <w:pStyle w:val="a4"/>
              <w:ind w:left="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Исполнитель несет ответственность за качество исполнения, красочность и </w:t>
            </w:r>
            <w:r w:rsidR="00394E7B">
              <w:rPr>
                <w:rFonts w:ascii="Times New Roman" w:eastAsia="Times New Roman" w:hAnsi="Times New Roman" w:cs="Times New Roman"/>
                <w:bCs/>
                <w:kern w:val="36"/>
                <w:sz w:val="24"/>
                <w:szCs w:val="24"/>
              </w:rPr>
              <w:t>разно плановость</w:t>
            </w:r>
            <w:r>
              <w:rPr>
                <w:rFonts w:ascii="Times New Roman" w:eastAsia="Times New Roman" w:hAnsi="Times New Roman" w:cs="Times New Roman"/>
                <w:bCs/>
                <w:kern w:val="36"/>
                <w:sz w:val="24"/>
                <w:szCs w:val="24"/>
              </w:rPr>
              <w:t xml:space="preserve"> спецэффектов.</w:t>
            </w:r>
          </w:p>
          <w:p w:rsidR="00407245" w:rsidRDefault="00407245" w:rsidP="00407245">
            <w:pPr>
              <w:jc w:val="both"/>
              <w:rPr>
                <w:rFonts w:ascii="Times New Roman" w:eastAsia="Times New Roman" w:hAnsi="Times New Roman" w:cs="Times New Roman"/>
                <w:bCs/>
                <w:kern w:val="36"/>
                <w:sz w:val="24"/>
                <w:szCs w:val="24"/>
              </w:rPr>
            </w:pPr>
          </w:p>
          <w:tbl>
            <w:tblPr>
              <w:tblW w:w="6883" w:type="dxa"/>
              <w:tblLayout w:type="fixed"/>
              <w:tblLook w:val="04A0" w:firstRow="1" w:lastRow="0" w:firstColumn="1" w:lastColumn="0" w:noHBand="0" w:noVBand="1"/>
            </w:tblPr>
            <w:tblGrid>
              <w:gridCol w:w="567"/>
              <w:gridCol w:w="2524"/>
              <w:gridCol w:w="880"/>
              <w:gridCol w:w="1692"/>
              <w:gridCol w:w="1220"/>
            </w:tblGrid>
            <w:tr w:rsidR="00407245" w:rsidRPr="001269AA" w:rsidTr="00407245">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 п/п</w:t>
                  </w:r>
                </w:p>
              </w:tc>
              <w:tc>
                <w:tcPr>
                  <w:tcW w:w="2524" w:type="dxa"/>
                  <w:tcBorders>
                    <w:top w:val="single" w:sz="4" w:space="0" w:color="auto"/>
                    <w:left w:val="nil"/>
                    <w:bottom w:val="single" w:sz="4" w:space="0" w:color="auto"/>
                    <w:right w:val="single" w:sz="4" w:space="0" w:color="auto"/>
                  </w:tcBorders>
                  <w:shd w:val="clear" w:color="auto" w:fill="auto"/>
                  <w:noWrap/>
                  <w:vAlign w:val="center"/>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Наименование</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ед.изм</w:t>
                  </w:r>
                  <w:proofErr w:type="spellEnd"/>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калибр мм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кол-во</w:t>
                  </w:r>
                </w:p>
              </w:tc>
            </w:tr>
            <w:tr w:rsidR="00407245" w:rsidRPr="001269AA" w:rsidTr="00407245">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w:t>
                  </w:r>
                </w:p>
              </w:tc>
              <w:tc>
                <w:tcPr>
                  <w:tcW w:w="2524" w:type="dxa"/>
                  <w:tcBorders>
                    <w:top w:val="nil"/>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корона из парчи с переливами</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310</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07245" w:rsidRPr="001269AA" w:rsidTr="00407245">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2</w:t>
                  </w:r>
                </w:p>
              </w:tc>
              <w:tc>
                <w:tcPr>
                  <w:tcW w:w="2524" w:type="dxa"/>
                  <w:tcBorders>
                    <w:top w:val="nil"/>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Серебряная волна в красное зеленое</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250</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07245" w:rsidRPr="001269AA" w:rsidTr="00407245">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3</w:t>
                  </w:r>
                </w:p>
              </w:tc>
              <w:tc>
                <w:tcPr>
                  <w:tcW w:w="2524" w:type="dxa"/>
                  <w:tcBorders>
                    <w:top w:val="nil"/>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Золотая волна в голубое</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195</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07245" w:rsidRPr="001269AA" w:rsidTr="00407245">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4</w:t>
                  </w:r>
                </w:p>
              </w:tc>
              <w:tc>
                <w:tcPr>
                  <w:tcW w:w="2524" w:type="dxa"/>
                  <w:tcBorders>
                    <w:top w:val="nil"/>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Трещащая ива</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175</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07245" w:rsidRPr="001269AA" w:rsidTr="00407245">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5</w:t>
                  </w:r>
                </w:p>
              </w:tc>
              <w:tc>
                <w:tcPr>
                  <w:tcW w:w="2524" w:type="dxa"/>
                  <w:tcBorders>
                    <w:top w:val="nil"/>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Корона из парчи с переливами</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175</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07245" w:rsidRPr="001269AA" w:rsidTr="00407245">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6</w:t>
                  </w:r>
                </w:p>
              </w:tc>
              <w:tc>
                <w:tcPr>
                  <w:tcW w:w="2524" w:type="dxa"/>
                  <w:tcBorders>
                    <w:top w:val="nil"/>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Разноцветная хризантема</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150</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07245" w:rsidRPr="001269AA" w:rsidTr="00407245">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7</w:t>
                  </w:r>
                </w:p>
              </w:tc>
              <w:tc>
                <w:tcPr>
                  <w:tcW w:w="2524" w:type="dxa"/>
                  <w:tcBorders>
                    <w:top w:val="nil"/>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Серебряная пальм</w:t>
                  </w:r>
                  <w:r>
                    <w:rPr>
                      <w:rFonts w:ascii="Times New Roman" w:eastAsia="Times New Roman" w:hAnsi="Times New Roman" w:cs="Times New Roman"/>
                      <w:sz w:val="24"/>
                      <w:szCs w:val="24"/>
                    </w:rPr>
                    <w:t>а</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125</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407245" w:rsidRPr="001269AA" w:rsidTr="00407245">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8</w:t>
                  </w:r>
                </w:p>
              </w:tc>
              <w:tc>
                <w:tcPr>
                  <w:tcW w:w="2524" w:type="dxa"/>
                  <w:tcBorders>
                    <w:top w:val="nil"/>
                    <w:left w:val="nil"/>
                    <w:bottom w:val="nil"/>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Разноцветный пион</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105</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1269AA">
                    <w:rPr>
                      <w:rFonts w:ascii="Times New Roman" w:eastAsia="Times New Roman" w:hAnsi="Times New Roman" w:cs="Times New Roman"/>
                      <w:sz w:val="24"/>
                      <w:szCs w:val="24"/>
                    </w:rPr>
                    <w:t>0</w:t>
                  </w:r>
                </w:p>
              </w:tc>
            </w:tr>
            <w:tr w:rsidR="00407245" w:rsidRPr="001269AA" w:rsidTr="00407245">
              <w:trPr>
                <w:trHeight w:val="255"/>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9</w:t>
                  </w:r>
                </w:p>
              </w:tc>
              <w:tc>
                <w:tcPr>
                  <w:tcW w:w="2524" w:type="dxa"/>
                  <w:tcBorders>
                    <w:top w:val="single" w:sz="4" w:space="0" w:color="auto"/>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Радуга</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75</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100</w:t>
                  </w:r>
                </w:p>
              </w:tc>
            </w:tr>
            <w:tr w:rsidR="00407245" w:rsidRPr="001269AA" w:rsidTr="00407245">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10</w:t>
                  </w:r>
                </w:p>
              </w:tc>
              <w:tc>
                <w:tcPr>
                  <w:tcW w:w="2524" w:type="dxa"/>
                  <w:tcBorders>
                    <w:top w:val="nil"/>
                    <w:left w:val="nil"/>
                    <w:bottom w:val="single" w:sz="4" w:space="0" w:color="auto"/>
                    <w:right w:val="single" w:sz="4" w:space="0" w:color="auto"/>
                  </w:tcBorders>
                  <w:shd w:val="clear" w:color="auto" w:fill="auto"/>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Фейерверк Красная ива с переливами</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75</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100</w:t>
                  </w:r>
                </w:p>
              </w:tc>
            </w:tr>
            <w:tr w:rsidR="00407245" w:rsidRPr="001269AA" w:rsidTr="00407245">
              <w:trPr>
                <w:trHeight w:val="379"/>
              </w:trPr>
              <w:tc>
                <w:tcPr>
                  <w:tcW w:w="567" w:type="dxa"/>
                  <w:tcBorders>
                    <w:top w:val="nil"/>
                    <w:left w:val="single" w:sz="4" w:space="0" w:color="auto"/>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lastRenderedPageBreak/>
                    <w:t>11</w:t>
                  </w:r>
                </w:p>
              </w:tc>
              <w:tc>
                <w:tcPr>
                  <w:tcW w:w="2524"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 xml:space="preserve">фейерверк </w:t>
                  </w:r>
                  <w:proofErr w:type="spellStart"/>
                  <w:r w:rsidRPr="001269AA">
                    <w:rPr>
                      <w:rFonts w:ascii="Times New Roman" w:eastAsia="Times New Roman" w:hAnsi="Times New Roman" w:cs="Times New Roman"/>
                      <w:sz w:val="24"/>
                      <w:szCs w:val="24"/>
                    </w:rPr>
                    <w:t>т.п.к</w:t>
                  </w:r>
                  <w:proofErr w:type="spellEnd"/>
                  <w:r w:rsidRPr="001269AA">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proofErr w:type="spellStart"/>
                  <w:r w:rsidRPr="001269AA">
                    <w:rPr>
                      <w:rFonts w:ascii="Times New Roman" w:eastAsia="Times New Roman" w:hAnsi="Times New Roman" w:cs="Times New Roman"/>
                      <w:sz w:val="24"/>
                      <w:szCs w:val="24"/>
                    </w:rPr>
                    <w:t>шт</w:t>
                  </w:r>
                  <w:proofErr w:type="spellEnd"/>
                </w:p>
              </w:tc>
              <w:tc>
                <w:tcPr>
                  <w:tcW w:w="1692"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sidRPr="001269AA">
                    <w:rPr>
                      <w:rFonts w:ascii="Times New Roman" w:eastAsia="Times New Roman" w:hAnsi="Times New Roman" w:cs="Times New Roman"/>
                      <w:sz w:val="24"/>
                      <w:szCs w:val="24"/>
                    </w:rPr>
                    <w:t>60</w:t>
                  </w:r>
                </w:p>
              </w:tc>
              <w:tc>
                <w:tcPr>
                  <w:tcW w:w="1220" w:type="dxa"/>
                  <w:tcBorders>
                    <w:top w:val="nil"/>
                    <w:left w:val="nil"/>
                    <w:bottom w:val="single" w:sz="4" w:space="0" w:color="auto"/>
                    <w:right w:val="single" w:sz="4" w:space="0" w:color="auto"/>
                  </w:tcBorders>
                  <w:shd w:val="clear" w:color="auto" w:fill="auto"/>
                  <w:noWrap/>
                  <w:hideMark/>
                </w:tcPr>
                <w:p w:rsidR="00407245" w:rsidRPr="001269AA" w:rsidRDefault="00407245" w:rsidP="004072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07245" w:rsidRDefault="00407245" w:rsidP="00407245">
            <w:pPr>
              <w:pStyle w:val="a4"/>
              <w:ind w:left="0"/>
              <w:jc w:val="both"/>
              <w:rPr>
                <w:rFonts w:ascii="Times New Roman" w:eastAsia="Times New Roman" w:hAnsi="Times New Roman" w:cs="Times New Roman"/>
                <w:b/>
                <w:bCs/>
                <w:kern w:val="36"/>
                <w:sz w:val="24"/>
                <w:szCs w:val="24"/>
              </w:rPr>
            </w:pPr>
          </w:p>
          <w:p w:rsidR="00407245" w:rsidRPr="00CC1D7C" w:rsidRDefault="00407245" w:rsidP="00DA5EF8">
            <w:pPr>
              <w:pStyle w:val="a4"/>
              <w:numPr>
                <w:ilvl w:val="0"/>
                <w:numId w:val="16"/>
              </w:numPr>
              <w:spacing w:after="0" w:line="240" w:lineRule="auto"/>
              <w:ind w:left="0" w:firstLine="146"/>
              <w:rPr>
                <w:rFonts w:ascii="Times New Roman" w:eastAsia="Times New Roman" w:hAnsi="Times New Roman" w:cs="Times New Roman"/>
                <w:b/>
                <w:bCs/>
                <w:kern w:val="36"/>
                <w:sz w:val="24"/>
                <w:szCs w:val="24"/>
              </w:rPr>
            </w:pPr>
            <w:r w:rsidRPr="00CC1D7C">
              <w:rPr>
                <w:rFonts w:ascii="Times New Roman" w:eastAsia="Times New Roman" w:hAnsi="Times New Roman" w:cs="Times New Roman"/>
                <w:b/>
                <w:bCs/>
                <w:kern w:val="36"/>
                <w:sz w:val="24"/>
                <w:szCs w:val="24"/>
              </w:rPr>
              <w:t>Примечание.</w:t>
            </w:r>
          </w:p>
          <w:p w:rsidR="00407245" w:rsidRPr="00DA23B4" w:rsidRDefault="00407245" w:rsidP="00407245">
            <w:pPr>
              <w:ind w:hanging="360"/>
              <w:jc w:val="both"/>
              <w:rPr>
                <w:rFonts w:ascii="Times New Roman" w:eastAsia="Times New Roman" w:hAnsi="Times New Roman" w:cs="Times New Roman"/>
                <w:bCs/>
                <w:kern w:val="36"/>
                <w:sz w:val="24"/>
                <w:szCs w:val="24"/>
              </w:rPr>
            </w:pPr>
          </w:p>
          <w:p w:rsidR="00407245" w:rsidRDefault="00407245" w:rsidP="00407245">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6.1. </w:t>
            </w:r>
            <w:r w:rsidRPr="00DA23B4">
              <w:rPr>
                <w:rFonts w:ascii="Times New Roman" w:eastAsia="Times New Roman" w:hAnsi="Times New Roman" w:cs="Times New Roman"/>
                <w:bCs/>
                <w:kern w:val="36"/>
                <w:sz w:val="24"/>
                <w:szCs w:val="24"/>
              </w:rPr>
              <w:t>Сценический комплекс, включая все оборудование, должен соответствовать всем мерам безопасности, все оборудование должно быть заземлено, защищено от скачков напряжения. Звуковое оборудование должно питаться от отдельной фазы, независимой от светового и видео оборудования.</w:t>
            </w:r>
          </w:p>
          <w:p w:rsidR="00407245" w:rsidRDefault="00407245" w:rsidP="00407245">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6.2.</w:t>
            </w:r>
            <w:r w:rsidRPr="00DA23B4">
              <w:rPr>
                <w:rFonts w:ascii="Times New Roman" w:eastAsia="Times New Roman" w:hAnsi="Times New Roman" w:cs="Times New Roman"/>
                <w:bCs/>
                <w:kern w:val="36"/>
                <w:sz w:val="24"/>
                <w:szCs w:val="24"/>
              </w:rPr>
              <w:t xml:space="preserve"> Обеспечить дополнительное электрическое питание в месте расположения «гримерок».</w:t>
            </w:r>
          </w:p>
          <w:p w:rsidR="00407245" w:rsidRDefault="00407245" w:rsidP="00407245">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6.3.</w:t>
            </w:r>
            <w:r w:rsidRPr="00DA23B4">
              <w:rPr>
                <w:rFonts w:ascii="Times New Roman" w:eastAsia="Times New Roman" w:hAnsi="Times New Roman" w:cs="Times New Roman"/>
                <w:bCs/>
                <w:kern w:val="36"/>
                <w:sz w:val="24"/>
                <w:szCs w:val="24"/>
              </w:rPr>
              <w:t xml:space="preserve"> Стадион покрыт искусственной травой, поэтому следует обеспечить безопасную установку сценического комплекса, чтобы не допустить порчу покрытия. При монтаже сцены необходимо учесть, что заезд техники на поле невозможен, установка бетонных блоков для растяжек на поле (искусственной траве) невозможна. </w:t>
            </w:r>
          </w:p>
          <w:p w:rsidR="00407245" w:rsidRPr="00590483" w:rsidRDefault="00407245" w:rsidP="00407245">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6.4. личный контроль за полным о</w:t>
            </w:r>
            <w:r w:rsidRPr="00590483">
              <w:rPr>
                <w:rFonts w:ascii="Times New Roman" w:eastAsia="Times New Roman" w:hAnsi="Times New Roman" w:cs="Times New Roman"/>
                <w:bCs/>
                <w:kern w:val="36"/>
                <w:sz w:val="24"/>
                <w:szCs w:val="24"/>
              </w:rPr>
              <w:t>беспеч</w:t>
            </w:r>
            <w:r>
              <w:rPr>
                <w:rFonts w:ascii="Times New Roman" w:eastAsia="Times New Roman" w:hAnsi="Times New Roman" w:cs="Times New Roman"/>
                <w:bCs/>
                <w:kern w:val="36"/>
                <w:sz w:val="24"/>
                <w:szCs w:val="24"/>
              </w:rPr>
              <w:t xml:space="preserve">ением фестивальных мероприятий на стадионе "Центральный" </w:t>
            </w:r>
            <w:r w:rsidRPr="00590483">
              <w:rPr>
                <w:rFonts w:ascii="Times New Roman" w:eastAsia="Times New Roman" w:hAnsi="Times New Roman" w:cs="Times New Roman"/>
                <w:bCs/>
                <w:kern w:val="36"/>
                <w:sz w:val="24"/>
                <w:szCs w:val="24"/>
              </w:rPr>
              <w:t>всем необходимым инвентарем и оборудованием, включая монтаж/демонтаж:</w:t>
            </w:r>
          </w:p>
          <w:p w:rsidR="00407245" w:rsidRDefault="00407245" w:rsidP="00407245">
            <w:pPr>
              <w:pStyle w:val="a4"/>
              <w:numPr>
                <w:ilvl w:val="0"/>
                <w:numId w:val="12"/>
              </w:numPr>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сценическая</w:t>
            </w:r>
            <w:r w:rsidRPr="00676B4D">
              <w:rPr>
                <w:rFonts w:ascii="Times New Roman" w:eastAsia="Times New Roman" w:hAnsi="Times New Roman" w:cs="Times New Roman"/>
                <w:bCs/>
                <w:kern w:val="36"/>
                <w:sz w:val="24"/>
                <w:szCs w:val="24"/>
              </w:rPr>
              <w:t xml:space="preserve"> площадк</w:t>
            </w:r>
            <w:r>
              <w:rPr>
                <w:rFonts w:ascii="Times New Roman" w:eastAsia="Times New Roman" w:hAnsi="Times New Roman" w:cs="Times New Roman"/>
                <w:bCs/>
                <w:kern w:val="36"/>
                <w:sz w:val="24"/>
                <w:szCs w:val="24"/>
              </w:rPr>
              <w:t>а</w:t>
            </w:r>
            <w:r w:rsidR="00394E7B">
              <w:rPr>
                <w:rFonts w:ascii="Times New Roman" w:eastAsia="Times New Roman" w:hAnsi="Times New Roman" w:cs="Times New Roman"/>
                <w:bCs/>
                <w:kern w:val="36"/>
                <w:sz w:val="24"/>
                <w:szCs w:val="24"/>
              </w:rPr>
              <w:t xml:space="preserve"> </w:t>
            </w:r>
            <w:r w:rsidRPr="00606B8C">
              <w:rPr>
                <w:rFonts w:ascii="Times New Roman" w:eastAsia="Times New Roman" w:hAnsi="Times New Roman" w:cs="Times New Roman"/>
                <w:bCs/>
                <w:kern w:val="36"/>
                <w:sz w:val="24"/>
                <w:szCs w:val="24"/>
              </w:rPr>
              <w:t>для выступления творческих коллективов</w:t>
            </w:r>
            <w:r>
              <w:rPr>
                <w:rFonts w:ascii="Times New Roman" w:eastAsia="Times New Roman" w:hAnsi="Times New Roman" w:cs="Times New Roman"/>
                <w:bCs/>
                <w:kern w:val="36"/>
                <w:sz w:val="24"/>
                <w:szCs w:val="24"/>
              </w:rPr>
              <w:t xml:space="preserve">, </w:t>
            </w:r>
            <w:r w:rsidRPr="00606B8C">
              <w:rPr>
                <w:rFonts w:ascii="Times New Roman" w:eastAsia="Times New Roman" w:hAnsi="Times New Roman" w:cs="Times New Roman"/>
                <w:bCs/>
                <w:kern w:val="36"/>
                <w:sz w:val="24"/>
                <w:szCs w:val="24"/>
              </w:rPr>
              <w:t>ведущих и артистов</w:t>
            </w:r>
            <w:r>
              <w:rPr>
                <w:rFonts w:ascii="Times New Roman" w:eastAsia="Times New Roman" w:hAnsi="Times New Roman" w:cs="Times New Roman"/>
                <w:bCs/>
                <w:kern w:val="36"/>
                <w:sz w:val="24"/>
                <w:szCs w:val="24"/>
              </w:rPr>
              <w:t>;</w:t>
            </w:r>
          </w:p>
          <w:p w:rsidR="00407245" w:rsidRDefault="00407245" w:rsidP="00407245">
            <w:pPr>
              <w:pStyle w:val="a4"/>
              <w:numPr>
                <w:ilvl w:val="0"/>
                <w:numId w:val="12"/>
              </w:numPr>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качественное свето- и звуко</w:t>
            </w:r>
            <w:r w:rsidR="00394E7B">
              <w:rPr>
                <w:rFonts w:ascii="Times New Roman" w:eastAsia="Times New Roman" w:hAnsi="Times New Roman" w:cs="Times New Roman"/>
                <w:bCs/>
                <w:kern w:val="36"/>
                <w:sz w:val="24"/>
                <w:szCs w:val="24"/>
              </w:rPr>
              <w:t>вое о</w:t>
            </w:r>
            <w:r>
              <w:rPr>
                <w:rFonts w:ascii="Times New Roman" w:eastAsia="Times New Roman" w:hAnsi="Times New Roman" w:cs="Times New Roman"/>
                <w:bCs/>
                <w:kern w:val="36"/>
                <w:sz w:val="24"/>
                <w:szCs w:val="24"/>
              </w:rPr>
              <w:t>борудование, соответствующее размером стадиона и потребностям выступающих;</w:t>
            </w:r>
          </w:p>
          <w:p w:rsidR="00407245" w:rsidRPr="00C26423" w:rsidRDefault="00407245" w:rsidP="00407245">
            <w:pPr>
              <w:pStyle w:val="a4"/>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6.5. </w:t>
            </w:r>
            <w:r w:rsidRPr="00C26423">
              <w:rPr>
                <w:rFonts w:ascii="Times New Roman" w:eastAsia="Times New Roman" w:hAnsi="Times New Roman" w:cs="Times New Roman"/>
                <w:bCs/>
                <w:kern w:val="36"/>
                <w:sz w:val="24"/>
                <w:szCs w:val="24"/>
              </w:rPr>
              <w:t>Обеспечить соблюдение техники безопасности и пожарной безопасности, а именно:</w:t>
            </w:r>
          </w:p>
          <w:p w:rsidR="00407245" w:rsidRPr="00C26423" w:rsidRDefault="00407245" w:rsidP="00407245">
            <w:pPr>
              <w:pStyle w:val="a4"/>
              <w:numPr>
                <w:ilvl w:val="0"/>
                <w:numId w:val="2"/>
              </w:numPr>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исполнитель </w:t>
            </w:r>
            <w:r w:rsidRPr="00C26423">
              <w:rPr>
                <w:rFonts w:ascii="Times New Roman" w:eastAsia="Times New Roman" w:hAnsi="Times New Roman" w:cs="Times New Roman"/>
                <w:bCs/>
                <w:kern w:val="36"/>
                <w:sz w:val="24"/>
                <w:szCs w:val="24"/>
              </w:rPr>
              <w:t>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07245" w:rsidRPr="00C26423" w:rsidRDefault="00407245" w:rsidP="00407245">
            <w:pPr>
              <w:pStyle w:val="a4"/>
              <w:numPr>
                <w:ilvl w:val="0"/>
                <w:numId w:val="2"/>
              </w:numPr>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sidRPr="00C26423">
              <w:rPr>
                <w:rFonts w:ascii="Times New Roman" w:eastAsia="Times New Roman" w:hAnsi="Times New Roman" w:cs="Times New Roman"/>
                <w:bCs/>
                <w:kern w:val="36"/>
                <w:sz w:val="24"/>
                <w:szCs w:val="24"/>
              </w:rPr>
              <w:t>обеспечивает соблюдение участниками мероприятия требований техники безопасности, а также пожарной безопасности в соответствии с действующим законодательством.</w:t>
            </w:r>
          </w:p>
          <w:p w:rsidR="00407245" w:rsidRPr="00DA23B4" w:rsidRDefault="00407245" w:rsidP="00407245">
            <w:pPr>
              <w:ind w:firstLine="426"/>
              <w:jc w:val="both"/>
              <w:rPr>
                <w:rFonts w:ascii="Times New Roman" w:eastAsia="Times New Roman" w:hAnsi="Times New Roman" w:cs="Times New Roman"/>
                <w:bCs/>
                <w:kern w:val="36"/>
                <w:sz w:val="24"/>
                <w:szCs w:val="24"/>
              </w:rPr>
            </w:pPr>
          </w:p>
          <w:p w:rsidR="00407245" w:rsidRDefault="00407245" w:rsidP="00407245">
            <w:pPr>
              <w:pStyle w:val="a4"/>
              <w:numPr>
                <w:ilvl w:val="0"/>
                <w:numId w:val="16"/>
              </w:numPr>
              <w:spacing w:after="0" w:line="240" w:lineRule="auto"/>
              <w:ind w:left="0" w:firstLine="426"/>
              <w:jc w:val="both"/>
              <w:rPr>
                <w:rFonts w:ascii="Times New Roman" w:eastAsia="Times New Roman" w:hAnsi="Times New Roman" w:cs="Times New Roman"/>
                <w:b/>
                <w:bCs/>
                <w:kern w:val="36"/>
                <w:sz w:val="24"/>
                <w:szCs w:val="24"/>
              </w:rPr>
            </w:pPr>
            <w:r w:rsidRPr="00DA23B4">
              <w:rPr>
                <w:rFonts w:ascii="Times New Roman" w:eastAsia="Times New Roman" w:hAnsi="Times New Roman" w:cs="Times New Roman"/>
                <w:b/>
                <w:bCs/>
                <w:kern w:val="36"/>
                <w:sz w:val="24"/>
                <w:szCs w:val="24"/>
              </w:rPr>
              <w:t>График оказания услуг по техническому обеспечению концертных программ</w:t>
            </w:r>
            <w:r>
              <w:rPr>
                <w:rFonts w:ascii="Times New Roman" w:eastAsia="Times New Roman" w:hAnsi="Times New Roman" w:cs="Times New Roman"/>
                <w:b/>
                <w:bCs/>
                <w:kern w:val="36"/>
                <w:sz w:val="24"/>
                <w:szCs w:val="24"/>
              </w:rPr>
              <w:t>:</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7.1. Завоз оборудования на стадион: </w:t>
            </w:r>
            <w:r w:rsidRPr="00DA23B4">
              <w:rPr>
                <w:rFonts w:ascii="Times New Roman" w:eastAsia="Times New Roman" w:hAnsi="Times New Roman" w:cs="Times New Roman"/>
                <w:bCs/>
                <w:kern w:val="36"/>
                <w:sz w:val="24"/>
                <w:szCs w:val="24"/>
              </w:rPr>
              <w:t>07.06.2019</w:t>
            </w:r>
            <w:r>
              <w:rPr>
                <w:rFonts w:ascii="Times New Roman" w:eastAsia="Times New Roman" w:hAnsi="Times New Roman" w:cs="Times New Roman"/>
                <w:bCs/>
                <w:kern w:val="36"/>
                <w:sz w:val="24"/>
                <w:szCs w:val="24"/>
              </w:rPr>
              <w:t>г.</w:t>
            </w:r>
          </w:p>
          <w:p w:rsidR="00407245" w:rsidRPr="00DA23B4"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7.2. Монтаж и наладка оборудования: </w:t>
            </w:r>
            <w:r w:rsidRPr="00DA23B4">
              <w:rPr>
                <w:rFonts w:ascii="Times New Roman" w:eastAsia="Times New Roman" w:hAnsi="Times New Roman" w:cs="Times New Roman"/>
                <w:bCs/>
                <w:kern w:val="36"/>
                <w:sz w:val="24"/>
                <w:szCs w:val="24"/>
              </w:rPr>
              <w:t>08.06.2019</w:t>
            </w:r>
            <w:r>
              <w:rPr>
                <w:rFonts w:ascii="Times New Roman" w:eastAsia="Times New Roman" w:hAnsi="Times New Roman" w:cs="Times New Roman"/>
                <w:bCs/>
                <w:kern w:val="36"/>
                <w:sz w:val="24"/>
                <w:szCs w:val="24"/>
              </w:rPr>
              <w:t xml:space="preserve"> г.</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7.3. Комплексное обслуживание генеральных репетиций</w:t>
            </w:r>
            <w:r w:rsidR="00914ADC">
              <w:rPr>
                <w:rFonts w:ascii="Times New Roman" w:eastAsia="Times New Roman" w:hAnsi="Times New Roman" w:cs="Times New Roman"/>
                <w:bCs/>
                <w:kern w:val="36"/>
                <w:sz w:val="24"/>
                <w:szCs w:val="24"/>
              </w:rPr>
              <w:t>:</w:t>
            </w:r>
          </w:p>
          <w:p w:rsidR="00407245" w:rsidRPr="00DA23B4" w:rsidRDefault="00407245" w:rsidP="00407245">
            <w:pPr>
              <w:pStyle w:val="a4"/>
              <w:ind w:left="0"/>
              <w:jc w:val="both"/>
              <w:rPr>
                <w:rFonts w:ascii="Times New Roman" w:eastAsia="Times New Roman" w:hAnsi="Times New Roman" w:cs="Times New Roman"/>
                <w:bCs/>
                <w:kern w:val="36"/>
                <w:sz w:val="24"/>
                <w:szCs w:val="24"/>
              </w:rPr>
            </w:pPr>
            <w:r w:rsidRPr="00DA23B4">
              <w:rPr>
                <w:rFonts w:ascii="Times New Roman" w:eastAsia="Times New Roman" w:hAnsi="Times New Roman" w:cs="Times New Roman"/>
                <w:bCs/>
                <w:kern w:val="36"/>
                <w:sz w:val="24"/>
                <w:szCs w:val="24"/>
              </w:rPr>
              <w:t>10.06.2019</w:t>
            </w:r>
            <w:r>
              <w:rPr>
                <w:rFonts w:ascii="Times New Roman" w:eastAsia="Times New Roman" w:hAnsi="Times New Roman" w:cs="Times New Roman"/>
                <w:bCs/>
                <w:kern w:val="36"/>
                <w:sz w:val="24"/>
                <w:szCs w:val="24"/>
              </w:rPr>
              <w:t xml:space="preserve"> г.,        </w:t>
            </w:r>
            <w:r w:rsidRPr="00DA23B4">
              <w:rPr>
                <w:rFonts w:ascii="Times New Roman" w:eastAsia="Times New Roman" w:hAnsi="Times New Roman" w:cs="Times New Roman"/>
                <w:bCs/>
                <w:kern w:val="36"/>
                <w:sz w:val="24"/>
                <w:szCs w:val="24"/>
              </w:rPr>
              <w:t>11.06.2019</w:t>
            </w:r>
            <w:r>
              <w:rPr>
                <w:rFonts w:ascii="Times New Roman" w:eastAsia="Times New Roman" w:hAnsi="Times New Roman" w:cs="Times New Roman"/>
                <w:bCs/>
                <w:kern w:val="36"/>
                <w:sz w:val="24"/>
                <w:szCs w:val="24"/>
              </w:rPr>
              <w:t xml:space="preserve"> г.,          </w:t>
            </w:r>
            <w:r w:rsidRPr="00DA23B4">
              <w:rPr>
                <w:rFonts w:ascii="Times New Roman" w:eastAsia="Times New Roman" w:hAnsi="Times New Roman" w:cs="Times New Roman"/>
                <w:bCs/>
                <w:kern w:val="36"/>
                <w:sz w:val="24"/>
                <w:szCs w:val="24"/>
              </w:rPr>
              <w:t>12.09.2019</w:t>
            </w:r>
            <w:r>
              <w:rPr>
                <w:rFonts w:ascii="Times New Roman" w:eastAsia="Times New Roman" w:hAnsi="Times New Roman" w:cs="Times New Roman"/>
                <w:bCs/>
                <w:kern w:val="36"/>
                <w:sz w:val="24"/>
                <w:szCs w:val="24"/>
              </w:rPr>
              <w:t xml:space="preserve"> г.,        </w:t>
            </w:r>
            <w:r w:rsidRPr="00DA23B4">
              <w:rPr>
                <w:rFonts w:ascii="Times New Roman" w:eastAsia="Times New Roman" w:hAnsi="Times New Roman" w:cs="Times New Roman"/>
                <w:bCs/>
                <w:kern w:val="36"/>
                <w:sz w:val="24"/>
                <w:szCs w:val="24"/>
              </w:rPr>
              <w:t>13.06.2019</w:t>
            </w:r>
            <w:r>
              <w:rPr>
                <w:rFonts w:ascii="Times New Roman" w:eastAsia="Times New Roman" w:hAnsi="Times New Roman" w:cs="Times New Roman"/>
                <w:bCs/>
                <w:kern w:val="36"/>
                <w:sz w:val="24"/>
                <w:szCs w:val="24"/>
              </w:rPr>
              <w:t xml:space="preserve"> г.</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7.4. Комплексное обслуживание </w:t>
            </w:r>
            <w:r w:rsidR="00914ADC">
              <w:rPr>
                <w:rFonts w:ascii="Times New Roman" w:eastAsia="Times New Roman" w:hAnsi="Times New Roman" w:cs="Times New Roman"/>
                <w:bCs/>
                <w:kern w:val="36"/>
                <w:sz w:val="24"/>
                <w:szCs w:val="24"/>
              </w:rPr>
              <w:t>мероприятия</w:t>
            </w:r>
            <w:r>
              <w:rPr>
                <w:rFonts w:ascii="Times New Roman" w:eastAsia="Times New Roman" w:hAnsi="Times New Roman" w:cs="Times New Roman"/>
                <w:bCs/>
                <w:kern w:val="36"/>
                <w:sz w:val="24"/>
                <w:szCs w:val="24"/>
              </w:rPr>
              <w:t xml:space="preserve"> </w:t>
            </w:r>
            <w:r w:rsidRPr="00DA23B4">
              <w:rPr>
                <w:rFonts w:ascii="Times New Roman" w:eastAsia="Times New Roman" w:hAnsi="Times New Roman" w:cs="Times New Roman"/>
                <w:bCs/>
                <w:kern w:val="36"/>
                <w:sz w:val="24"/>
                <w:szCs w:val="24"/>
              </w:rPr>
              <w:t>14.06.2019</w:t>
            </w:r>
            <w:r>
              <w:rPr>
                <w:rFonts w:ascii="Times New Roman" w:eastAsia="Times New Roman" w:hAnsi="Times New Roman" w:cs="Times New Roman"/>
                <w:bCs/>
                <w:kern w:val="36"/>
                <w:sz w:val="24"/>
                <w:szCs w:val="24"/>
              </w:rPr>
              <w:t xml:space="preserve"> г.,             </w:t>
            </w:r>
          </w:p>
          <w:p w:rsidR="00407245" w:rsidRDefault="00407245" w:rsidP="00407245">
            <w:pPr>
              <w:pStyle w:val="a4"/>
              <w:ind w:left="0"/>
              <w:jc w:val="both"/>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 xml:space="preserve">7.5. Демонтаж оборудования: 15.06.2019 г. </w:t>
            </w:r>
          </w:p>
          <w:p w:rsidR="00407245" w:rsidRPr="00DA23B4" w:rsidRDefault="00407245" w:rsidP="00407245">
            <w:pPr>
              <w:pStyle w:val="a4"/>
              <w:ind w:left="0"/>
              <w:jc w:val="both"/>
              <w:rPr>
                <w:rFonts w:ascii="Times New Roman" w:eastAsia="Times New Roman" w:hAnsi="Times New Roman" w:cs="Times New Roman"/>
                <w:b/>
                <w:bCs/>
                <w:kern w:val="36"/>
                <w:sz w:val="24"/>
                <w:szCs w:val="24"/>
              </w:rPr>
            </w:pPr>
          </w:p>
          <w:p w:rsidR="00407245" w:rsidRDefault="00407245" w:rsidP="00407245">
            <w:pPr>
              <w:pStyle w:val="a4"/>
              <w:numPr>
                <w:ilvl w:val="0"/>
                <w:numId w:val="16"/>
              </w:numPr>
              <w:spacing w:after="0" w:line="240" w:lineRule="auto"/>
              <w:ind w:left="0" w:firstLine="425"/>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Исполнитель организует интерактивное развлекательное мероприятие: 14 июня 2019 г. С 21.00 до 22.00 часов. На стадионе "Центральный"</w:t>
            </w:r>
          </w:p>
          <w:p w:rsidR="00407245" w:rsidRDefault="00407245" w:rsidP="00407245">
            <w:pPr>
              <w:pStyle w:val="a4"/>
              <w:ind w:left="0"/>
              <w:jc w:val="both"/>
              <w:textAlignment w:val="baseline"/>
              <w:outlineLvl w:val="0"/>
              <w:rPr>
                <w:rFonts w:ascii="Times New Roman" w:eastAsia="Times New Roman" w:hAnsi="Times New Roman" w:cs="Times New Roman"/>
                <w:bCs/>
                <w:kern w:val="36"/>
                <w:sz w:val="24"/>
                <w:szCs w:val="24"/>
              </w:rPr>
            </w:pPr>
            <w:r w:rsidRPr="00F26942">
              <w:rPr>
                <w:rFonts w:ascii="Times New Roman" w:eastAsia="Times New Roman" w:hAnsi="Times New Roman" w:cs="Times New Roman"/>
                <w:bCs/>
                <w:kern w:val="36"/>
                <w:sz w:val="24"/>
                <w:szCs w:val="24"/>
              </w:rPr>
              <w:t xml:space="preserve">- обеспечивает приглашение </w:t>
            </w:r>
            <w:r>
              <w:rPr>
                <w:rFonts w:ascii="Times New Roman" w:eastAsia="Times New Roman" w:hAnsi="Times New Roman" w:cs="Times New Roman"/>
                <w:bCs/>
                <w:kern w:val="36"/>
                <w:sz w:val="24"/>
                <w:szCs w:val="24"/>
              </w:rPr>
              <w:t xml:space="preserve">артистов </w:t>
            </w:r>
            <w:r w:rsidRPr="00F26942">
              <w:rPr>
                <w:rFonts w:ascii="Times New Roman" w:eastAsia="Times New Roman" w:hAnsi="Times New Roman" w:cs="Times New Roman"/>
                <w:bCs/>
                <w:kern w:val="36"/>
                <w:sz w:val="24"/>
                <w:szCs w:val="24"/>
              </w:rPr>
              <w:t xml:space="preserve">и </w:t>
            </w:r>
            <w:r>
              <w:rPr>
                <w:rFonts w:ascii="Times New Roman" w:eastAsia="Times New Roman" w:hAnsi="Times New Roman" w:cs="Times New Roman"/>
                <w:bCs/>
                <w:kern w:val="36"/>
                <w:sz w:val="24"/>
                <w:szCs w:val="24"/>
              </w:rPr>
              <w:t xml:space="preserve">их </w:t>
            </w:r>
            <w:r w:rsidRPr="00F26942">
              <w:rPr>
                <w:rFonts w:ascii="Times New Roman" w:eastAsia="Times New Roman" w:hAnsi="Times New Roman" w:cs="Times New Roman"/>
                <w:bCs/>
                <w:kern w:val="36"/>
                <w:sz w:val="24"/>
                <w:szCs w:val="24"/>
              </w:rPr>
              <w:t>выступление</w:t>
            </w:r>
            <w:r>
              <w:rPr>
                <w:rFonts w:ascii="Times New Roman" w:eastAsia="Times New Roman" w:hAnsi="Times New Roman" w:cs="Times New Roman"/>
                <w:bCs/>
                <w:kern w:val="36"/>
                <w:sz w:val="24"/>
                <w:szCs w:val="24"/>
              </w:rPr>
              <w:t>. (включая проживание и питание);</w:t>
            </w:r>
          </w:p>
          <w:p w:rsidR="00407245" w:rsidRPr="00C26423" w:rsidRDefault="00407245" w:rsidP="00407245">
            <w:pPr>
              <w:tabs>
                <w:tab w:val="num" w:pos="0"/>
              </w:tabs>
              <w:ind w:firstLine="360"/>
              <w:jc w:val="both"/>
              <w:textAlignment w:val="baseline"/>
              <w:outlineLvl w:val="0"/>
              <w:rPr>
                <w:rFonts w:ascii="Times New Roman" w:eastAsia="Times New Roman" w:hAnsi="Times New Roman" w:cs="Times New Roman"/>
                <w:b/>
                <w:bCs/>
                <w:kern w:val="36"/>
                <w:sz w:val="24"/>
                <w:szCs w:val="24"/>
              </w:rPr>
            </w:pPr>
          </w:p>
          <w:p w:rsidR="00407245" w:rsidRPr="00C26423" w:rsidRDefault="00407245" w:rsidP="00407245">
            <w:pPr>
              <w:ind w:firstLine="317"/>
              <w:jc w:val="both"/>
              <w:textAlignment w:val="baseline"/>
              <w:outlineLvl w:val="0"/>
              <w:rPr>
                <w:rFonts w:ascii="Times New Roman" w:eastAsia="Times New Roman" w:hAnsi="Times New Roman" w:cs="Times New Roman"/>
                <w:bCs/>
                <w:kern w:val="36"/>
                <w:sz w:val="24"/>
                <w:szCs w:val="24"/>
              </w:rPr>
            </w:pPr>
            <w:r w:rsidRPr="00C26423">
              <w:rPr>
                <w:rFonts w:ascii="Times New Roman" w:eastAsia="Times New Roman" w:hAnsi="Times New Roman" w:cs="Times New Roman"/>
                <w:b/>
                <w:bCs/>
                <w:kern w:val="36"/>
                <w:sz w:val="24"/>
                <w:szCs w:val="24"/>
              </w:rPr>
              <w:lastRenderedPageBreak/>
              <w:t>Исполнитель имеет право</w:t>
            </w:r>
            <w:r w:rsidRPr="00C26423">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lastRenderedPageBreak/>
              <w:t>Количество оказываемых услуг</w:t>
            </w:r>
          </w:p>
        </w:tc>
        <w:tc>
          <w:tcPr>
            <w:tcW w:w="5953" w:type="dxa"/>
          </w:tcPr>
          <w:p w:rsidR="00407245" w:rsidRDefault="00407245" w:rsidP="00407245">
            <w:pPr>
              <w:jc w:val="both"/>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Cs/>
                <w:kern w:val="36"/>
                <w:sz w:val="24"/>
                <w:szCs w:val="24"/>
              </w:rPr>
              <w:t>Исполнитель:</w:t>
            </w:r>
            <w:r>
              <w:rPr>
                <w:rFonts w:ascii="Times New Roman" w:eastAsia="Times New Roman" w:hAnsi="Times New Roman" w:cs="Times New Roman"/>
                <w:b/>
                <w:bCs/>
                <w:kern w:val="36"/>
                <w:sz w:val="28"/>
                <w:szCs w:val="45"/>
              </w:rPr>
              <w:t xml:space="preserve"> </w:t>
            </w:r>
          </w:p>
          <w:p w:rsidR="00407245" w:rsidRPr="007602D5" w:rsidRDefault="00407245" w:rsidP="00407245">
            <w:pPr>
              <w:jc w:val="both"/>
              <w:textAlignment w:val="baseline"/>
              <w:outlineLvl w:val="0"/>
              <w:rPr>
                <w:rFonts w:ascii="Times New Roman" w:eastAsia="Times New Roman" w:hAnsi="Times New Roman" w:cs="Times New Roman"/>
                <w:bCs/>
                <w:kern w:val="36"/>
                <w:sz w:val="24"/>
                <w:szCs w:val="24"/>
              </w:rPr>
            </w:pPr>
            <w:r w:rsidRPr="007602D5">
              <w:rPr>
                <w:rFonts w:ascii="Times New Roman" w:eastAsia="Times New Roman" w:hAnsi="Times New Roman" w:cs="Times New Roman"/>
                <w:bCs/>
                <w:kern w:val="36"/>
                <w:sz w:val="24"/>
                <w:szCs w:val="24"/>
              </w:rPr>
              <w:t xml:space="preserve">Обязуется предоставить техническое обеспечение, звуковое обеспечение, световое обеспечение, видео обеспечение и художественное оформление мероприятия на стадионе «Центральный» </w:t>
            </w:r>
          </w:p>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 организация одного  </w:t>
            </w:r>
            <w:r w:rsidRPr="00C26423">
              <w:rPr>
                <w:rFonts w:ascii="Times New Roman" w:eastAsia="Times New Roman" w:hAnsi="Times New Roman" w:cs="Times New Roman"/>
                <w:bCs/>
                <w:kern w:val="36"/>
                <w:sz w:val="24"/>
                <w:szCs w:val="24"/>
              </w:rPr>
              <w:t>мероприяти</w:t>
            </w:r>
            <w:r>
              <w:rPr>
                <w:rFonts w:ascii="Times New Roman" w:eastAsia="Times New Roman" w:hAnsi="Times New Roman" w:cs="Times New Roman"/>
                <w:bCs/>
                <w:kern w:val="36"/>
                <w:sz w:val="24"/>
                <w:szCs w:val="24"/>
              </w:rPr>
              <w:t>я</w:t>
            </w:r>
            <w:r w:rsidRPr="00C26423">
              <w:rPr>
                <w:rFonts w:ascii="Times New Roman" w:eastAsia="Times New Roman" w:hAnsi="Times New Roman" w:cs="Times New Roman"/>
                <w:bCs/>
                <w:kern w:val="36"/>
                <w:sz w:val="24"/>
                <w:szCs w:val="24"/>
              </w:rPr>
              <w:t xml:space="preserve">, продолжительностью не менее </w:t>
            </w:r>
            <w:r>
              <w:rPr>
                <w:rFonts w:ascii="Times New Roman" w:eastAsia="Times New Roman" w:hAnsi="Times New Roman" w:cs="Times New Roman"/>
                <w:bCs/>
                <w:kern w:val="36"/>
                <w:sz w:val="24"/>
                <w:szCs w:val="24"/>
              </w:rPr>
              <w:t xml:space="preserve">1 </w:t>
            </w:r>
            <w:r w:rsidRPr="00C26423">
              <w:rPr>
                <w:rFonts w:ascii="Times New Roman" w:eastAsia="Times New Roman" w:hAnsi="Times New Roman" w:cs="Times New Roman"/>
                <w:bCs/>
                <w:kern w:val="36"/>
                <w:sz w:val="24"/>
                <w:szCs w:val="24"/>
              </w:rPr>
              <w:t>час</w:t>
            </w:r>
            <w:r>
              <w:rPr>
                <w:rFonts w:ascii="Times New Roman" w:eastAsia="Times New Roman" w:hAnsi="Times New Roman" w:cs="Times New Roman"/>
                <w:bCs/>
                <w:kern w:val="36"/>
                <w:sz w:val="24"/>
                <w:szCs w:val="24"/>
              </w:rPr>
              <w:t>а.</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inherit" w:eastAsia="Times New Roman" w:hAnsi="inherit" w:cs="Helvetica"/>
                <w:b/>
                <w:sz w:val="24"/>
                <w:szCs w:val="24"/>
              </w:rPr>
              <w:t>Обеспечение безопасности</w:t>
            </w:r>
          </w:p>
        </w:tc>
        <w:tc>
          <w:tcPr>
            <w:tcW w:w="5953" w:type="dxa"/>
          </w:tcPr>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sidRPr="00C26423">
              <w:rPr>
                <w:rFonts w:ascii="inherit" w:eastAsia="Times New Roman" w:hAnsi="inherit" w:cs="Helvetica"/>
                <w:sz w:val="24"/>
                <w:szCs w:val="24"/>
              </w:rPr>
              <w:t>организация и проведение мероприятия должны быть осуществлены исполнителем в соответствии с постановлением администрации города от 26.06.2013 №1277</w:t>
            </w:r>
            <w:r w:rsidRPr="00C26423">
              <w:t xml:space="preserve"> "</w:t>
            </w:r>
            <w:r w:rsidRPr="00C26423">
              <w:rPr>
                <w:rFonts w:ascii="inherit" w:eastAsia="Times New Roman" w:hAnsi="inherit" w:cs="Helvetica"/>
                <w:sz w:val="24"/>
                <w:szCs w:val="24"/>
              </w:rPr>
              <w:t>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tc>
      </w:tr>
    </w:tbl>
    <w:p w:rsidR="00407245" w:rsidRDefault="00407245"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07245" w:rsidRDefault="00407245"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Pr="00C26423"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07245" w:rsidRPr="00C26423"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C26423">
        <w:rPr>
          <w:rFonts w:ascii="Times New Roman" w:eastAsia="Times New Roman" w:hAnsi="Times New Roman" w:cs="Times New Roman"/>
          <w:b/>
          <w:bCs/>
          <w:kern w:val="36"/>
          <w:sz w:val="28"/>
          <w:szCs w:val="45"/>
        </w:rPr>
        <w:lastRenderedPageBreak/>
        <w:t xml:space="preserve">ТЕХНИЧЕСКОЕ ЗАДАНИЕ </w:t>
      </w:r>
    </w:p>
    <w:p w:rsidR="00407245" w:rsidRPr="00DA5EF8"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DA5EF8">
        <w:rPr>
          <w:rFonts w:ascii="Times New Roman" w:eastAsia="Times New Roman" w:hAnsi="Times New Roman" w:cs="Times New Roman"/>
          <w:b/>
          <w:bCs/>
          <w:kern w:val="36"/>
          <w:sz w:val="28"/>
          <w:szCs w:val="45"/>
        </w:rPr>
        <w:t xml:space="preserve">на организацию и проведения </w:t>
      </w:r>
      <w:r w:rsidRPr="00DA5EF8">
        <w:rPr>
          <w:rFonts w:ascii="Times New Roman" w:eastAsia="Times New Roman" w:hAnsi="Times New Roman" w:cs="Times New Roman"/>
          <w:b/>
          <w:bCs/>
          <w:kern w:val="36"/>
          <w:sz w:val="28"/>
          <w:szCs w:val="28"/>
        </w:rPr>
        <w:t>интерактивного развлекательного мероприятия</w:t>
      </w:r>
      <w:r w:rsidRPr="00DA5EF8">
        <w:rPr>
          <w:rFonts w:ascii="Times New Roman" w:eastAsia="Times New Roman" w:hAnsi="Times New Roman" w:cs="Times New Roman"/>
          <w:b/>
          <w:bCs/>
          <w:kern w:val="36"/>
          <w:sz w:val="28"/>
          <w:szCs w:val="45"/>
        </w:rPr>
        <w:t xml:space="preserve"> включая техническое, звуковое, световое, видео- обеспечение и художественное оформление мероприятия </w:t>
      </w:r>
      <w:proofErr w:type="gramStart"/>
      <w:r w:rsidRPr="00DA5EF8">
        <w:rPr>
          <w:rFonts w:ascii="Times New Roman" w:eastAsia="Times New Roman" w:hAnsi="Times New Roman" w:cs="Times New Roman"/>
          <w:b/>
          <w:bCs/>
          <w:kern w:val="36"/>
          <w:sz w:val="28"/>
          <w:szCs w:val="45"/>
        </w:rPr>
        <w:t>на набережной реки</w:t>
      </w:r>
      <w:proofErr w:type="gramEnd"/>
      <w:r w:rsidRPr="00DA5EF8">
        <w:rPr>
          <w:rFonts w:ascii="Times New Roman" w:eastAsia="Times New Roman" w:hAnsi="Times New Roman" w:cs="Times New Roman"/>
          <w:b/>
          <w:bCs/>
          <w:kern w:val="36"/>
          <w:sz w:val="28"/>
          <w:szCs w:val="45"/>
        </w:rPr>
        <w:t xml:space="preserve"> «Обь» в рамках XLIV фестиваля искусств, труда и спорта</w:t>
      </w:r>
    </w:p>
    <w:p w:rsidR="00407245" w:rsidRPr="00DA5EF8"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sidRPr="00DA5EF8">
        <w:rPr>
          <w:rFonts w:ascii="Times New Roman" w:eastAsia="Times New Roman" w:hAnsi="Times New Roman" w:cs="Times New Roman"/>
          <w:b/>
          <w:bCs/>
          <w:kern w:val="36"/>
          <w:sz w:val="28"/>
          <w:szCs w:val="45"/>
        </w:rPr>
        <w:t xml:space="preserve"> "Самотлорские ночи – 2019"</w:t>
      </w:r>
    </w:p>
    <w:p w:rsidR="00407245" w:rsidRDefault="00407245" w:rsidP="00407245">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tbl>
      <w:tblPr>
        <w:tblStyle w:val="a3"/>
        <w:tblW w:w="9776" w:type="dxa"/>
        <w:tblLayout w:type="fixed"/>
        <w:tblLook w:val="04A0" w:firstRow="1" w:lastRow="0" w:firstColumn="1" w:lastColumn="0" w:noHBand="0" w:noVBand="1"/>
      </w:tblPr>
      <w:tblGrid>
        <w:gridCol w:w="1555"/>
        <w:gridCol w:w="2268"/>
        <w:gridCol w:w="5953"/>
      </w:tblGrid>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Заказчик</w:t>
            </w:r>
          </w:p>
        </w:tc>
        <w:tc>
          <w:tcPr>
            <w:tcW w:w="5953" w:type="dxa"/>
          </w:tcPr>
          <w:p w:rsidR="00407245" w:rsidRPr="00F82F3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w:t>
            </w:r>
            <w:r w:rsidRPr="00F82F3D">
              <w:rPr>
                <w:rFonts w:ascii="Times New Roman" w:eastAsia="Times New Roman" w:hAnsi="Times New Roman" w:cs="Times New Roman"/>
                <w:bCs/>
                <w:kern w:val="36"/>
                <w:sz w:val="24"/>
                <w:szCs w:val="24"/>
              </w:rPr>
              <w:t>епартамент по социальной политике администрации города Нижневартовска</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Основание для финансирования</w:t>
            </w:r>
          </w:p>
        </w:tc>
        <w:tc>
          <w:tcPr>
            <w:tcW w:w="5953" w:type="dxa"/>
          </w:tcPr>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sidRPr="00676B4D">
              <w:rPr>
                <w:rFonts w:ascii="Times New Roman" w:eastAsia="Times New Roman" w:hAnsi="Times New Roman" w:cs="Times New Roman"/>
                <w:bCs/>
                <w:kern w:val="36"/>
                <w:sz w:val="24"/>
                <w:szCs w:val="24"/>
              </w:rPr>
              <w:t>муниципальная программа "Развитие социальной сферы города Нижневартовска на 2019-2030 годы" (утверждена постановлением администрации города от 27.08.2018 №1167)</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Максимальный размер субсидии</w:t>
            </w:r>
          </w:p>
        </w:tc>
        <w:tc>
          <w:tcPr>
            <w:tcW w:w="5953" w:type="dxa"/>
          </w:tcPr>
          <w:p w:rsidR="00407245" w:rsidRPr="00597807"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1 611</w:t>
            </w:r>
            <w:r w:rsidRPr="00597807">
              <w:rPr>
                <w:rFonts w:ascii="Times New Roman" w:eastAsia="Times New Roman" w:hAnsi="Times New Roman" w:cs="Times New Roman"/>
                <w:bCs/>
                <w:kern w:val="36"/>
                <w:sz w:val="24"/>
                <w:szCs w:val="24"/>
              </w:rPr>
              <w:t>,0 тыс. руб.</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Сроки оказания услуги</w:t>
            </w:r>
          </w:p>
        </w:tc>
        <w:tc>
          <w:tcPr>
            <w:tcW w:w="5953" w:type="dxa"/>
          </w:tcPr>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14-16 июня </w:t>
            </w:r>
            <w:r w:rsidRPr="0043735D">
              <w:rPr>
                <w:rFonts w:ascii="Times New Roman" w:eastAsia="Times New Roman" w:hAnsi="Times New Roman" w:cs="Times New Roman"/>
                <w:bCs/>
                <w:kern w:val="36"/>
                <w:sz w:val="24"/>
                <w:szCs w:val="24"/>
              </w:rPr>
              <w:t>201</w:t>
            </w:r>
            <w:r>
              <w:rPr>
                <w:rFonts w:ascii="Times New Roman" w:eastAsia="Times New Roman" w:hAnsi="Times New Roman" w:cs="Times New Roman"/>
                <w:bCs/>
                <w:kern w:val="36"/>
                <w:sz w:val="24"/>
                <w:szCs w:val="24"/>
              </w:rPr>
              <w:t>9</w:t>
            </w:r>
            <w:r w:rsidRPr="0043735D">
              <w:rPr>
                <w:rFonts w:ascii="Times New Roman" w:eastAsia="Times New Roman" w:hAnsi="Times New Roman" w:cs="Times New Roman"/>
                <w:bCs/>
                <w:kern w:val="36"/>
                <w:sz w:val="24"/>
                <w:szCs w:val="24"/>
              </w:rPr>
              <w:t xml:space="preserve"> года</w:t>
            </w:r>
            <w:r>
              <w:rPr>
                <w:rFonts w:ascii="Times New Roman" w:eastAsia="Times New Roman" w:hAnsi="Times New Roman" w:cs="Times New Roman"/>
                <w:bCs/>
                <w:kern w:val="36"/>
                <w:sz w:val="24"/>
                <w:szCs w:val="24"/>
              </w:rPr>
              <w:t xml:space="preserve"> в дни проведения </w:t>
            </w:r>
            <w:r w:rsidRPr="0060626D">
              <w:rPr>
                <w:rFonts w:ascii="Times New Roman" w:eastAsia="Times New Roman" w:hAnsi="Times New Roman" w:cs="Times New Roman"/>
                <w:bCs/>
                <w:kern w:val="36"/>
                <w:sz w:val="24"/>
                <w:szCs w:val="24"/>
              </w:rPr>
              <w:t>XLIV фестиваля искусств, труда и спорта "Самотлорские ночи – 2019"</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Место проведения мероприятия</w:t>
            </w:r>
          </w:p>
        </w:tc>
        <w:tc>
          <w:tcPr>
            <w:tcW w:w="5953" w:type="dxa"/>
          </w:tcPr>
          <w:p w:rsidR="00407245" w:rsidRPr="0043735D"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Набережная реки «Обь»</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Целевая аудитория</w:t>
            </w:r>
          </w:p>
        </w:tc>
        <w:tc>
          <w:tcPr>
            <w:tcW w:w="5953" w:type="dxa"/>
          </w:tcPr>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жители и гости города,</w:t>
            </w:r>
            <w:r w:rsidRPr="00C26423">
              <w:rPr>
                <w:rFonts w:ascii="Times New Roman" w:eastAsia="Times New Roman" w:hAnsi="Times New Roman" w:cs="Times New Roman"/>
                <w:bCs/>
                <w:kern w:val="36"/>
                <w:sz w:val="24"/>
                <w:szCs w:val="24"/>
              </w:rPr>
              <w:t xml:space="preserve"> не менее </w:t>
            </w:r>
            <w:r>
              <w:rPr>
                <w:rFonts w:ascii="Times New Roman" w:eastAsia="Times New Roman" w:hAnsi="Times New Roman" w:cs="Times New Roman"/>
                <w:bCs/>
                <w:kern w:val="36"/>
                <w:sz w:val="24"/>
                <w:szCs w:val="24"/>
              </w:rPr>
              <w:t xml:space="preserve">2 000 </w:t>
            </w:r>
            <w:r w:rsidRPr="00C26423">
              <w:rPr>
                <w:rFonts w:ascii="Times New Roman" w:eastAsia="Times New Roman" w:hAnsi="Times New Roman" w:cs="Times New Roman"/>
                <w:bCs/>
                <w:kern w:val="36"/>
                <w:sz w:val="24"/>
                <w:szCs w:val="24"/>
              </w:rPr>
              <w:t>чел.</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Цель мероприятия</w:t>
            </w:r>
          </w:p>
        </w:tc>
        <w:tc>
          <w:tcPr>
            <w:tcW w:w="5953" w:type="dxa"/>
          </w:tcPr>
          <w:p w:rsidR="00407245" w:rsidRPr="0059048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590483">
              <w:rPr>
                <w:rFonts w:ascii="Times New Roman" w:eastAsia="Times New Roman" w:hAnsi="Times New Roman" w:cs="Times New Roman"/>
                <w:bCs/>
                <w:kern w:val="36"/>
                <w:sz w:val="24"/>
                <w:szCs w:val="24"/>
              </w:rPr>
              <w:t>создание благоприятных условий для организации свободного времени жител</w:t>
            </w:r>
            <w:r w:rsidR="000C596F">
              <w:rPr>
                <w:rFonts w:ascii="Times New Roman" w:eastAsia="Times New Roman" w:hAnsi="Times New Roman" w:cs="Times New Roman"/>
                <w:bCs/>
                <w:kern w:val="36"/>
                <w:sz w:val="24"/>
                <w:szCs w:val="24"/>
              </w:rPr>
              <w:t>ей</w:t>
            </w:r>
            <w:r w:rsidRPr="00590483">
              <w:rPr>
                <w:rFonts w:ascii="Times New Roman" w:eastAsia="Times New Roman" w:hAnsi="Times New Roman" w:cs="Times New Roman"/>
                <w:bCs/>
                <w:kern w:val="36"/>
                <w:sz w:val="24"/>
                <w:szCs w:val="24"/>
              </w:rPr>
              <w:t xml:space="preserve"> и гост</w:t>
            </w:r>
            <w:r w:rsidR="000C596F">
              <w:rPr>
                <w:rFonts w:ascii="Times New Roman" w:eastAsia="Times New Roman" w:hAnsi="Times New Roman" w:cs="Times New Roman"/>
                <w:bCs/>
                <w:kern w:val="36"/>
                <w:sz w:val="24"/>
                <w:szCs w:val="24"/>
              </w:rPr>
              <w:t>ей</w:t>
            </w:r>
            <w:r w:rsidRPr="00590483">
              <w:rPr>
                <w:rFonts w:ascii="Times New Roman" w:eastAsia="Times New Roman" w:hAnsi="Times New Roman" w:cs="Times New Roman"/>
                <w:bCs/>
                <w:kern w:val="36"/>
                <w:sz w:val="24"/>
                <w:szCs w:val="24"/>
              </w:rPr>
              <w:t xml:space="preserve"> города, их отдыха и повышени</w:t>
            </w:r>
            <w:r w:rsidR="000C596F">
              <w:rPr>
                <w:rFonts w:ascii="Times New Roman" w:eastAsia="Times New Roman" w:hAnsi="Times New Roman" w:cs="Times New Roman"/>
                <w:bCs/>
                <w:kern w:val="36"/>
                <w:sz w:val="24"/>
                <w:szCs w:val="24"/>
              </w:rPr>
              <w:t>я</w:t>
            </w:r>
            <w:r w:rsidRPr="00590483">
              <w:rPr>
                <w:rFonts w:ascii="Times New Roman" w:eastAsia="Times New Roman" w:hAnsi="Times New Roman" w:cs="Times New Roman"/>
                <w:bCs/>
                <w:kern w:val="36"/>
                <w:sz w:val="24"/>
                <w:szCs w:val="24"/>
              </w:rPr>
              <w:t xml:space="preserve"> культурного уровня</w:t>
            </w:r>
            <w:r>
              <w:rPr>
                <w:rFonts w:ascii="Times New Roman" w:eastAsia="Times New Roman" w:hAnsi="Times New Roman" w:cs="Times New Roman"/>
                <w:bCs/>
                <w:kern w:val="36"/>
                <w:sz w:val="24"/>
                <w:szCs w:val="24"/>
              </w:rPr>
              <w:t>;</w:t>
            </w:r>
          </w:p>
          <w:p w:rsidR="00407245" w:rsidRPr="0059048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590483">
              <w:rPr>
                <w:rFonts w:ascii="Times New Roman" w:eastAsia="Times New Roman" w:hAnsi="Times New Roman" w:cs="Times New Roman"/>
                <w:bCs/>
                <w:kern w:val="36"/>
                <w:sz w:val="24"/>
                <w:szCs w:val="24"/>
              </w:rPr>
              <w:t>повышени</w:t>
            </w:r>
            <w:r w:rsidR="000C596F">
              <w:rPr>
                <w:rFonts w:ascii="Times New Roman" w:eastAsia="Times New Roman" w:hAnsi="Times New Roman" w:cs="Times New Roman"/>
                <w:bCs/>
                <w:kern w:val="36"/>
                <w:sz w:val="24"/>
                <w:szCs w:val="24"/>
              </w:rPr>
              <w:t>е</w:t>
            </w:r>
            <w:r w:rsidRPr="00590483">
              <w:rPr>
                <w:rFonts w:ascii="Times New Roman" w:eastAsia="Times New Roman" w:hAnsi="Times New Roman" w:cs="Times New Roman"/>
                <w:bCs/>
                <w:kern w:val="36"/>
                <w:sz w:val="24"/>
                <w:szCs w:val="24"/>
              </w:rPr>
              <w:t xml:space="preserve"> интереса к традициям, культуре различных национальных групп России</w:t>
            </w:r>
            <w:r>
              <w:rPr>
                <w:rFonts w:ascii="Times New Roman" w:eastAsia="Times New Roman" w:hAnsi="Times New Roman" w:cs="Times New Roman"/>
                <w:bCs/>
                <w:kern w:val="36"/>
                <w:sz w:val="24"/>
                <w:szCs w:val="24"/>
              </w:rPr>
              <w:t>;</w:t>
            </w:r>
          </w:p>
          <w:p w:rsidR="00407245" w:rsidRPr="00590483" w:rsidRDefault="00407245" w:rsidP="000C596F">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590483">
              <w:rPr>
                <w:rFonts w:ascii="Times New Roman" w:eastAsia="Times New Roman" w:hAnsi="Times New Roman" w:cs="Times New Roman"/>
                <w:bCs/>
                <w:kern w:val="36"/>
                <w:sz w:val="24"/>
                <w:szCs w:val="24"/>
              </w:rPr>
              <w:t>создание благоприятных условий для самореализации творческого потенциала творческих коллективов и отдельных исполнителей</w:t>
            </w:r>
            <w:r w:rsidR="000C596F">
              <w:rPr>
                <w:rFonts w:ascii="Times New Roman" w:eastAsia="Times New Roman" w:hAnsi="Times New Roman" w:cs="Times New Roman"/>
                <w:bCs/>
                <w:kern w:val="36"/>
                <w:sz w:val="24"/>
                <w:szCs w:val="24"/>
              </w:rPr>
              <w:t>.</w:t>
            </w:r>
          </w:p>
        </w:tc>
      </w:tr>
      <w:tr w:rsidR="00407245" w:rsidRPr="00C26423" w:rsidTr="00407245">
        <w:tc>
          <w:tcPr>
            <w:tcW w:w="1555" w:type="dxa"/>
          </w:tcPr>
          <w:p w:rsidR="00407245" w:rsidRPr="00C26423" w:rsidRDefault="00DA5EF8" w:rsidP="00407245">
            <w:pPr>
              <w:jc w:val="both"/>
              <w:textAlignment w:val="baseline"/>
              <w:outlineLvl w:val="0"/>
              <w:rPr>
                <w:rFonts w:ascii="Times New Roman" w:eastAsia="Times New Roman" w:hAnsi="Times New Roman" w:cs="Times New Roman"/>
                <w:b/>
                <w:bCs/>
                <w:kern w:val="36"/>
                <w:sz w:val="24"/>
                <w:szCs w:val="24"/>
              </w:rPr>
            </w:pPr>
            <w:r w:rsidRPr="00C26423">
              <w:rPr>
                <w:rFonts w:ascii="Times New Roman" w:eastAsia="Times New Roman" w:hAnsi="Times New Roman" w:cs="Times New Roman"/>
                <w:b/>
                <w:bCs/>
                <w:kern w:val="36"/>
                <w:sz w:val="24"/>
                <w:szCs w:val="24"/>
              </w:rPr>
              <w:t>Характеристики работ</w:t>
            </w:r>
          </w:p>
        </w:tc>
        <w:tc>
          <w:tcPr>
            <w:tcW w:w="8221" w:type="dxa"/>
            <w:gridSpan w:val="2"/>
          </w:tcPr>
          <w:p w:rsidR="00407245" w:rsidRPr="00597807" w:rsidRDefault="00407245" w:rsidP="00407245">
            <w:pPr>
              <w:shd w:val="clear" w:color="auto" w:fill="FFFFFF"/>
              <w:jc w:val="both"/>
              <w:textAlignment w:val="baseline"/>
              <w:outlineLvl w:val="0"/>
              <w:rPr>
                <w:rFonts w:ascii="Times New Roman" w:eastAsia="Times New Roman" w:hAnsi="Times New Roman" w:cs="Times New Roman"/>
                <w:b/>
                <w:bCs/>
                <w:kern w:val="36"/>
                <w:sz w:val="24"/>
                <w:szCs w:val="24"/>
              </w:rPr>
            </w:pPr>
            <w:r w:rsidRPr="00975E1B">
              <w:rPr>
                <w:rFonts w:ascii="Times New Roman" w:eastAsia="Times New Roman" w:hAnsi="Times New Roman" w:cs="Times New Roman"/>
                <w:bCs/>
                <w:kern w:val="36"/>
                <w:sz w:val="24"/>
                <w:szCs w:val="24"/>
              </w:rPr>
              <w:t>На организацию и проведение мероприятий, технического обеспечения, звукового обеспечения, светового обеспечения, видео обеспечения и художествен</w:t>
            </w:r>
            <w:r w:rsidR="002B0D71">
              <w:rPr>
                <w:rFonts w:ascii="Times New Roman" w:eastAsia="Times New Roman" w:hAnsi="Times New Roman" w:cs="Times New Roman"/>
                <w:bCs/>
                <w:kern w:val="36"/>
                <w:sz w:val="24"/>
                <w:szCs w:val="24"/>
              </w:rPr>
              <w:t xml:space="preserve">ного оформления мероприятия </w:t>
            </w:r>
            <w:proofErr w:type="gramStart"/>
            <w:r w:rsidR="002B0D71">
              <w:rPr>
                <w:rFonts w:ascii="Times New Roman" w:eastAsia="Times New Roman" w:hAnsi="Times New Roman" w:cs="Times New Roman"/>
                <w:bCs/>
                <w:kern w:val="36"/>
                <w:sz w:val="24"/>
                <w:szCs w:val="24"/>
              </w:rPr>
              <w:t xml:space="preserve">на </w:t>
            </w:r>
            <w:r w:rsidRPr="00975E1B">
              <w:rPr>
                <w:rFonts w:ascii="Times New Roman" w:eastAsia="Times New Roman" w:hAnsi="Times New Roman" w:cs="Times New Roman"/>
                <w:bCs/>
                <w:kern w:val="36"/>
                <w:sz w:val="24"/>
                <w:szCs w:val="24"/>
              </w:rPr>
              <w:t>Набережная реки</w:t>
            </w:r>
            <w:proofErr w:type="gramEnd"/>
            <w:r w:rsidRPr="00975E1B">
              <w:rPr>
                <w:rFonts w:ascii="Times New Roman" w:eastAsia="Times New Roman" w:hAnsi="Times New Roman" w:cs="Times New Roman"/>
                <w:bCs/>
                <w:kern w:val="36"/>
                <w:sz w:val="24"/>
                <w:szCs w:val="24"/>
              </w:rPr>
              <w:t xml:space="preserve"> «Обь» в рамках XLIV фестиваля искусств, труда и спорта "Самотлорские ночи – 2019"</w:t>
            </w:r>
            <w:r>
              <w:rPr>
                <w:rFonts w:ascii="Times New Roman" w:eastAsia="Times New Roman" w:hAnsi="Times New Roman" w:cs="Times New Roman"/>
                <w:bCs/>
                <w:kern w:val="36"/>
                <w:sz w:val="24"/>
                <w:szCs w:val="24"/>
              </w:rPr>
              <w:t xml:space="preserve"> </w:t>
            </w:r>
            <w:r w:rsidRPr="00597807">
              <w:rPr>
                <w:rFonts w:ascii="Times New Roman" w:eastAsia="Times New Roman" w:hAnsi="Times New Roman" w:cs="Times New Roman"/>
                <w:b/>
                <w:bCs/>
                <w:kern w:val="36"/>
                <w:sz w:val="24"/>
                <w:szCs w:val="24"/>
              </w:rPr>
              <w:t>Исполнителю необходимо осуществить следующие виды работ:</w:t>
            </w:r>
          </w:p>
          <w:p w:rsidR="00407245" w:rsidRPr="00597807" w:rsidRDefault="00407245" w:rsidP="00407245">
            <w:pPr>
              <w:jc w:val="both"/>
              <w:textAlignment w:val="baseline"/>
              <w:outlineLvl w:val="0"/>
              <w:rPr>
                <w:rFonts w:ascii="Times New Roman" w:eastAsia="Times New Roman" w:hAnsi="Times New Roman" w:cs="Times New Roman"/>
                <w:b/>
                <w:bCs/>
                <w:kern w:val="36"/>
                <w:sz w:val="24"/>
                <w:szCs w:val="24"/>
              </w:rPr>
            </w:pPr>
          </w:p>
          <w:p w:rsidR="00407245" w:rsidRDefault="00407245" w:rsidP="00407245">
            <w:pPr>
              <w:pStyle w:val="a4"/>
              <w:numPr>
                <w:ilvl w:val="0"/>
                <w:numId w:val="28"/>
              </w:numPr>
              <w:spacing w:after="0" w:line="240" w:lineRule="auto"/>
              <w:ind w:left="5" w:firstLine="348"/>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Исполнитель осуществляет те</w:t>
            </w:r>
            <w:r>
              <w:rPr>
                <w:rFonts w:ascii="Times New Roman" w:eastAsia="Times New Roman" w:hAnsi="Times New Roman" w:cs="Times New Roman"/>
                <w:bCs/>
                <w:kern w:val="36"/>
                <w:sz w:val="24"/>
                <w:szCs w:val="24"/>
              </w:rPr>
              <w:t>хническое обеспечение мероприятия,</w:t>
            </w:r>
            <w:r w:rsidRPr="00F0432D">
              <w:rPr>
                <w:rFonts w:ascii="Times New Roman" w:eastAsia="Times New Roman" w:hAnsi="Times New Roman" w:cs="Times New Roman"/>
                <w:bCs/>
                <w:kern w:val="36"/>
                <w:sz w:val="24"/>
                <w:szCs w:val="24"/>
              </w:rPr>
              <w:t xml:space="preserve"> программ собственным и/или арендованным оборудованием. </w:t>
            </w:r>
          </w:p>
          <w:p w:rsidR="00407245" w:rsidRPr="00F0432D" w:rsidRDefault="00407245" w:rsidP="00407245">
            <w:pPr>
              <w:pStyle w:val="a4"/>
              <w:ind w:left="0"/>
              <w:jc w:val="both"/>
              <w:rPr>
                <w:rFonts w:ascii="Times New Roman" w:eastAsia="Times New Roman" w:hAnsi="Times New Roman" w:cs="Times New Roman"/>
                <w:bCs/>
                <w:kern w:val="36"/>
                <w:sz w:val="24"/>
                <w:szCs w:val="24"/>
              </w:rPr>
            </w:pP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Техническое обеспечение каждого этапа включает следующие виды работ:</w:t>
            </w:r>
          </w:p>
          <w:p w:rsidR="00407245" w:rsidRPr="00F0432D" w:rsidRDefault="00407245" w:rsidP="00407245">
            <w:pPr>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            - завоз и вывоз оборудование;</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мобильной крытой сцены;</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светового 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звукового 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видеооборудования;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монтаж дополнительного 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настройка оборудования;</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сопровождение концертных программ;</w:t>
            </w:r>
          </w:p>
          <w:p w:rsidR="00407245" w:rsidRPr="00F0432D" w:rsidRDefault="00407245" w:rsidP="00407245">
            <w:pPr>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ab/>
              <w:t>- демонтажные работы по завершению оказания услуг.</w:t>
            </w:r>
          </w:p>
          <w:p w:rsidR="00407245" w:rsidRDefault="00407245" w:rsidP="00407245">
            <w:pPr>
              <w:jc w:val="both"/>
              <w:rPr>
                <w:rFonts w:ascii="Times New Roman" w:eastAsia="Times New Roman" w:hAnsi="Times New Roman" w:cs="Times New Roman"/>
                <w:bCs/>
                <w:kern w:val="36"/>
                <w:sz w:val="24"/>
                <w:szCs w:val="24"/>
              </w:rPr>
            </w:pPr>
          </w:p>
          <w:p w:rsidR="00407245" w:rsidRPr="00B93BF7" w:rsidRDefault="00407245" w:rsidP="00407245">
            <w:pPr>
              <w:pStyle w:val="a4"/>
              <w:numPr>
                <w:ilvl w:val="0"/>
                <w:numId w:val="13"/>
              </w:numPr>
              <w:spacing w:after="0" w:line="240" w:lineRule="auto"/>
              <w:ind w:left="0"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B93BF7">
              <w:rPr>
                <w:rFonts w:ascii="Times New Roman" w:eastAsia="Times New Roman" w:hAnsi="Times New Roman" w:cs="Times New Roman"/>
                <w:bCs/>
                <w:kern w:val="36"/>
                <w:sz w:val="24"/>
                <w:szCs w:val="24"/>
              </w:rPr>
              <w:t xml:space="preserve">Требования к сцене и оборудованию, необходимых к установке. </w:t>
            </w:r>
          </w:p>
          <w:p w:rsidR="00407245" w:rsidRPr="00B93BF7" w:rsidRDefault="00407245" w:rsidP="00407245">
            <w:pPr>
              <w:pStyle w:val="a4"/>
              <w:ind w:left="0"/>
              <w:jc w:val="both"/>
              <w:rPr>
                <w:rFonts w:ascii="Times New Roman" w:eastAsia="Times New Roman" w:hAnsi="Times New Roman" w:cs="Times New Roman"/>
                <w:bCs/>
                <w:kern w:val="36"/>
                <w:sz w:val="24"/>
                <w:szCs w:val="24"/>
              </w:rPr>
            </w:pPr>
          </w:p>
          <w:p w:rsidR="00407245" w:rsidRDefault="00407245" w:rsidP="00407245">
            <w:pPr>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sidRPr="0033726C">
              <w:rPr>
                <w:rFonts w:ascii="Times New Roman" w:eastAsia="Times New Roman" w:hAnsi="Times New Roman" w:cs="Times New Roman"/>
                <w:b/>
                <w:bCs/>
                <w:kern w:val="36"/>
                <w:sz w:val="24"/>
                <w:szCs w:val="24"/>
              </w:rPr>
              <w:t>2.1. СЦЕНА</w:t>
            </w:r>
            <w:r w:rsidRPr="00F0432D">
              <w:rPr>
                <w:rFonts w:ascii="Times New Roman" w:eastAsia="Times New Roman" w:hAnsi="Times New Roman" w:cs="Times New Roman"/>
                <w:bCs/>
                <w:kern w:val="36"/>
                <w:sz w:val="24"/>
                <w:szCs w:val="24"/>
              </w:rPr>
              <w:t xml:space="preserve"> мобильная крытая</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 Длина: не менее 12 </w:t>
            </w:r>
            <w:r w:rsidRPr="00F0432D">
              <w:rPr>
                <w:rFonts w:ascii="Times New Roman" w:eastAsia="Times New Roman" w:hAnsi="Times New Roman" w:cs="Times New Roman"/>
                <w:bCs/>
                <w:kern w:val="36"/>
                <w:sz w:val="24"/>
                <w:szCs w:val="24"/>
              </w:rPr>
              <w:t>м</w:t>
            </w:r>
            <w:r>
              <w:rPr>
                <w:rFonts w:ascii="Times New Roman" w:eastAsia="Times New Roman" w:hAnsi="Times New Roman" w:cs="Times New Roman"/>
                <w:bCs/>
                <w:kern w:val="36"/>
                <w:sz w:val="24"/>
                <w:szCs w:val="24"/>
              </w:rPr>
              <w:t>.</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Глубина: не менее 6 </w:t>
            </w:r>
            <w:r w:rsidRPr="00F0432D">
              <w:rPr>
                <w:rFonts w:ascii="Times New Roman" w:eastAsia="Times New Roman" w:hAnsi="Times New Roman" w:cs="Times New Roman"/>
                <w:bCs/>
                <w:kern w:val="36"/>
                <w:sz w:val="24"/>
                <w:szCs w:val="24"/>
              </w:rPr>
              <w:t>м</w:t>
            </w:r>
            <w:r>
              <w:rPr>
                <w:rFonts w:ascii="Times New Roman" w:eastAsia="Times New Roman" w:hAnsi="Times New Roman" w:cs="Times New Roman"/>
                <w:bCs/>
                <w:kern w:val="36"/>
                <w:sz w:val="24"/>
                <w:szCs w:val="24"/>
              </w:rPr>
              <w:t>.</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Высота пола от земли: не менее</w:t>
            </w:r>
            <w:r>
              <w:rPr>
                <w:rFonts w:ascii="Times New Roman" w:eastAsia="Times New Roman" w:hAnsi="Times New Roman" w:cs="Times New Roman"/>
                <w:bCs/>
                <w:kern w:val="36"/>
                <w:sz w:val="24"/>
                <w:szCs w:val="24"/>
              </w:rPr>
              <w:t xml:space="preserve"> 1,0 </w:t>
            </w:r>
            <w:r w:rsidRPr="00F0432D">
              <w:rPr>
                <w:rFonts w:ascii="Times New Roman" w:eastAsia="Times New Roman" w:hAnsi="Times New Roman" w:cs="Times New Roman"/>
                <w:bCs/>
                <w:kern w:val="36"/>
                <w:sz w:val="24"/>
                <w:szCs w:val="24"/>
              </w:rPr>
              <w:t>м</w:t>
            </w:r>
            <w:r>
              <w:rPr>
                <w:rFonts w:ascii="Times New Roman" w:eastAsia="Times New Roman" w:hAnsi="Times New Roman" w:cs="Times New Roman"/>
                <w:bCs/>
                <w:kern w:val="36"/>
                <w:sz w:val="24"/>
                <w:szCs w:val="24"/>
              </w:rPr>
              <w:t>.</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Высота зеркала сцены: не менее 5,5</w:t>
            </w:r>
            <w:r w:rsidRPr="00F0432D">
              <w:rPr>
                <w:rFonts w:ascii="Times New Roman" w:eastAsia="Times New Roman" w:hAnsi="Times New Roman" w:cs="Times New Roman"/>
                <w:bCs/>
                <w:kern w:val="36"/>
                <w:sz w:val="24"/>
                <w:szCs w:val="24"/>
              </w:rPr>
              <w:t xml:space="preserve"> м</w:t>
            </w:r>
            <w:r>
              <w:rPr>
                <w:rFonts w:ascii="Times New Roman" w:eastAsia="Times New Roman" w:hAnsi="Times New Roman" w:cs="Times New Roman"/>
                <w:bCs/>
                <w:kern w:val="36"/>
                <w:sz w:val="24"/>
                <w:szCs w:val="24"/>
              </w:rPr>
              <w:t>.</w:t>
            </w:r>
          </w:p>
          <w:p w:rsidR="00407245"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Покрытие: тентовое</w:t>
            </w:r>
          </w:p>
          <w:p w:rsidR="00407245" w:rsidRPr="00F0432D" w:rsidRDefault="00407245" w:rsidP="00407245">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Количество выходов: 3 (слева, справа, по центру)</w:t>
            </w:r>
          </w:p>
          <w:p w:rsidR="00407245" w:rsidRPr="00F0432D" w:rsidRDefault="00407245" w:rsidP="00407245">
            <w:pPr>
              <w:rPr>
                <w:rFonts w:ascii="Times New Roman" w:eastAsia="Times New Roman" w:hAnsi="Times New Roman" w:cs="Times New Roman"/>
                <w:bCs/>
                <w:kern w:val="36"/>
                <w:sz w:val="24"/>
                <w:szCs w:val="24"/>
              </w:rPr>
            </w:pPr>
          </w:p>
          <w:p w:rsidR="00407245" w:rsidRPr="00F0432D" w:rsidRDefault="00407245" w:rsidP="00407245">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597807">
              <w:rPr>
                <w:rFonts w:ascii="Times New Roman" w:eastAsia="Times New Roman" w:hAnsi="Times New Roman" w:cs="Times New Roman"/>
                <w:b/>
                <w:bCs/>
                <w:kern w:val="36"/>
                <w:sz w:val="24"/>
                <w:szCs w:val="24"/>
              </w:rPr>
              <w:t>2.</w:t>
            </w:r>
            <w:r w:rsidRPr="0033726C">
              <w:rPr>
                <w:rFonts w:ascii="Times New Roman" w:eastAsia="Times New Roman" w:hAnsi="Times New Roman" w:cs="Times New Roman"/>
                <w:b/>
                <w:bCs/>
                <w:kern w:val="36"/>
                <w:sz w:val="24"/>
                <w:szCs w:val="24"/>
              </w:rPr>
              <w:t>2. СВЕТОВОЕ ОБОРУДОВАНИЕ</w:t>
            </w:r>
          </w:p>
          <w:p w:rsidR="00407245" w:rsidRPr="00F0432D" w:rsidRDefault="00407245" w:rsidP="00407245">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Мощность: не более 80</w:t>
            </w:r>
            <w:r w:rsidRPr="00F0432D">
              <w:rPr>
                <w:rFonts w:ascii="Times New Roman" w:eastAsia="Times New Roman" w:hAnsi="Times New Roman" w:cs="Times New Roman"/>
                <w:bCs/>
                <w:kern w:val="36"/>
                <w:sz w:val="24"/>
                <w:szCs w:val="24"/>
              </w:rPr>
              <w:t xml:space="preserve"> кВт.</w:t>
            </w:r>
          </w:p>
          <w:p w:rsidR="00407245" w:rsidRPr="00F0432D" w:rsidRDefault="00407245" w:rsidP="00407245">
            <w:pPr>
              <w:ind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2.2.1.</w:t>
            </w:r>
            <w:r w:rsidRPr="00F0432D">
              <w:rPr>
                <w:rFonts w:ascii="Times New Roman" w:eastAsia="Times New Roman" w:hAnsi="Times New Roman" w:cs="Times New Roman"/>
                <w:bCs/>
                <w:kern w:val="36"/>
                <w:sz w:val="24"/>
                <w:szCs w:val="24"/>
              </w:rPr>
              <w:t xml:space="preserve"> Заливной свет.</w:t>
            </w:r>
          </w:p>
          <w:p w:rsidR="00407245" w:rsidRPr="00F0432D" w:rsidRDefault="00407245" w:rsidP="00407245">
            <w:pPr>
              <w:numPr>
                <w:ilvl w:val="0"/>
                <w:numId w:val="15"/>
              </w:numPr>
              <w:tabs>
                <w:tab w:val="left" w:pos="426"/>
              </w:tabs>
              <w:ind w:left="0" w:hanging="2041"/>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Заливной свет на сцене.</w:t>
            </w:r>
          </w:p>
          <w:p w:rsidR="00407245" w:rsidRPr="00F0432D" w:rsidRDefault="00407245" w:rsidP="00407245">
            <w:pPr>
              <w:numPr>
                <w:ilvl w:val="0"/>
                <w:numId w:val="15"/>
              </w:numPr>
              <w:ind w:left="0" w:hanging="426"/>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Дополнительный заливной свет для подсветки поля (сценических площадок, расположенных по бокам и перед сценическим комплексом) с классом защиты </w:t>
            </w:r>
            <w:proofErr w:type="spellStart"/>
            <w:r w:rsidRPr="00F0432D">
              <w:rPr>
                <w:rFonts w:ascii="Times New Roman" w:eastAsia="Times New Roman" w:hAnsi="Times New Roman" w:cs="Times New Roman"/>
                <w:bCs/>
                <w:kern w:val="36"/>
                <w:sz w:val="24"/>
                <w:szCs w:val="24"/>
              </w:rPr>
              <w:t>ip</w:t>
            </w:r>
            <w:proofErr w:type="spellEnd"/>
            <w:r w:rsidRPr="00F0432D">
              <w:rPr>
                <w:rFonts w:ascii="Times New Roman" w:eastAsia="Times New Roman" w:hAnsi="Times New Roman" w:cs="Times New Roman"/>
                <w:bCs/>
                <w:kern w:val="36"/>
                <w:sz w:val="24"/>
                <w:szCs w:val="24"/>
              </w:rPr>
              <w:t xml:space="preserve"> 67.</w:t>
            </w:r>
          </w:p>
          <w:p w:rsidR="00407245" w:rsidRPr="00F0432D" w:rsidRDefault="00407245" w:rsidP="00407245">
            <w:pPr>
              <w:ind w:firstLine="430"/>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2</w:t>
            </w:r>
            <w:r>
              <w:rPr>
                <w:rFonts w:ascii="Times New Roman" w:eastAsia="Times New Roman" w:hAnsi="Times New Roman" w:cs="Times New Roman"/>
                <w:bCs/>
                <w:kern w:val="36"/>
                <w:sz w:val="24"/>
                <w:szCs w:val="24"/>
              </w:rPr>
              <w:t>.2.2.</w:t>
            </w:r>
            <w:r w:rsidRPr="00F0432D">
              <w:rPr>
                <w:rFonts w:ascii="Times New Roman" w:eastAsia="Times New Roman" w:hAnsi="Times New Roman" w:cs="Times New Roman"/>
                <w:bCs/>
                <w:kern w:val="36"/>
                <w:sz w:val="24"/>
                <w:szCs w:val="24"/>
              </w:rPr>
              <w:t xml:space="preserve"> Динамический интеллектуальный свет.</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 xml:space="preserve">Прибор с полным движением головы типа LED </w:t>
            </w:r>
            <w:proofErr w:type="spellStart"/>
            <w:r w:rsidRPr="00F0432D">
              <w:rPr>
                <w:rFonts w:ascii="Times New Roman" w:eastAsia="Times New Roman" w:hAnsi="Times New Roman" w:cs="Times New Roman"/>
                <w:bCs/>
                <w:kern w:val="36"/>
                <w:sz w:val="24"/>
                <w:szCs w:val="24"/>
              </w:rPr>
              <w:t>Beam</w:t>
            </w:r>
            <w:proofErr w:type="spellEnd"/>
            <w:r w:rsidRPr="00F0432D">
              <w:rPr>
                <w:rFonts w:ascii="Times New Roman" w:eastAsia="Times New Roman" w:hAnsi="Times New Roman" w:cs="Times New Roman"/>
                <w:bCs/>
                <w:kern w:val="36"/>
                <w:sz w:val="24"/>
                <w:szCs w:val="24"/>
              </w:rPr>
              <w:t xml:space="preserve"> - не менее 20 шт.</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 xml:space="preserve">Прибор с полным движением головы LED </w:t>
            </w:r>
            <w:proofErr w:type="spellStart"/>
            <w:r w:rsidRPr="00F0432D">
              <w:rPr>
                <w:rFonts w:ascii="Times New Roman" w:eastAsia="Times New Roman" w:hAnsi="Times New Roman" w:cs="Times New Roman"/>
                <w:bCs/>
                <w:kern w:val="36"/>
                <w:sz w:val="24"/>
                <w:szCs w:val="24"/>
              </w:rPr>
              <w:t>Spot</w:t>
            </w:r>
            <w:proofErr w:type="spellEnd"/>
            <w:r w:rsidRPr="00F0432D">
              <w:rPr>
                <w:rFonts w:ascii="Times New Roman" w:eastAsia="Times New Roman" w:hAnsi="Times New Roman" w:cs="Times New Roman"/>
                <w:bCs/>
                <w:kern w:val="36"/>
                <w:sz w:val="24"/>
                <w:szCs w:val="24"/>
              </w:rPr>
              <w:t xml:space="preserve"> - не менее 20 шт. </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 xml:space="preserve">Прибор с полным движением головы LED </w:t>
            </w:r>
            <w:proofErr w:type="spellStart"/>
            <w:r w:rsidRPr="00F0432D">
              <w:rPr>
                <w:rFonts w:ascii="Times New Roman" w:eastAsia="Times New Roman" w:hAnsi="Times New Roman" w:cs="Times New Roman"/>
                <w:bCs/>
                <w:kern w:val="36"/>
                <w:sz w:val="24"/>
                <w:szCs w:val="24"/>
              </w:rPr>
              <w:t>Wash</w:t>
            </w:r>
            <w:proofErr w:type="spellEnd"/>
            <w:r w:rsidRPr="00F0432D">
              <w:rPr>
                <w:rFonts w:ascii="Times New Roman" w:eastAsia="Times New Roman" w:hAnsi="Times New Roman" w:cs="Times New Roman"/>
                <w:bCs/>
                <w:kern w:val="36"/>
                <w:sz w:val="24"/>
                <w:szCs w:val="24"/>
              </w:rPr>
              <w:t xml:space="preserve"> - не менее 20 шт. </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proofErr w:type="spellStart"/>
            <w:r w:rsidRPr="00F0432D">
              <w:rPr>
                <w:rFonts w:ascii="Times New Roman" w:eastAsia="Times New Roman" w:hAnsi="Times New Roman" w:cs="Times New Roman"/>
                <w:bCs/>
                <w:kern w:val="36"/>
                <w:sz w:val="24"/>
                <w:szCs w:val="24"/>
              </w:rPr>
              <w:t>Блиндер</w:t>
            </w:r>
            <w:proofErr w:type="spellEnd"/>
            <w:r w:rsidRPr="00F0432D">
              <w:rPr>
                <w:rFonts w:ascii="Times New Roman" w:eastAsia="Times New Roman" w:hAnsi="Times New Roman" w:cs="Times New Roman"/>
                <w:bCs/>
                <w:kern w:val="36"/>
                <w:sz w:val="24"/>
                <w:szCs w:val="24"/>
              </w:rPr>
              <w:t xml:space="preserve"> - не менее 4 шт.</w:t>
            </w:r>
          </w:p>
          <w:p w:rsidR="00407245" w:rsidRPr="00F0432D" w:rsidRDefault="00407245" w:rsidP="00407245">
            <w:pPr>
              <w:numPr>
                <w:ilvl w:val="1"/>
                <w:numId w:val="14"/>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F0432D">
              <w:rPr>
                <w:rFonts w:ascii="Times New Roman" w:eastAsia="Times New Roman" w:hAnsi="Times New Roman" w:cs="Times New Roman"/>
                <w:bCs/>
                <w:kern w:val="36"/>
                <w:sz w:val="24"/>
                <w:szCs w:val="24"/>
              </w:rPr>
              <w:t xml:space="preserve">Генератор тумана, мощность не менее 1500 Вт - не менее 2 шт. </w:t>
            </w:r>
          </w:p>
          <w:p w:rsidR="00407245" w:rsidRDefault="00407245" w:rsidP="00407245">
            <w:pPr>
              <w:pStyle w:val="a4"/>
              <w:numPr>
                <w:ilvl w:val="2"/>
                <w:numId w:val="28"/>
              </w:numPr>
              <w:tabs>
                <w:tab w:val="left" w:pos="426"/>
              </w:tabs>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w:t>
            </w:r>
            <w:r w:rsidRPr="00F0432D">
              <w:rPr>
                <w:rFonts w:ascii="Times New Roman" w:eastAsia="Times New Roman" w:hAnsi="Times New Roman" w:cs="Times New Roman"/>
                <w:bCs/>
                <w:kern w:val="36"/>
                <w:sz w:val="24"/>
                <w:szCs w:val="24"/>
              </w:rPr>
              <w:t>рофессиональный стробоскоп - не менее 4 шт.</w:t>
            </w:r>
          </w:p>
          <w:p w:rsidR="00407245" w:rsidRPr="00F0432D" w:rsidRDefault="00407245" w:rsidP="00407245">
            <w:pPr>
              <w:pStyle w:val="a4"/>
              <w:numPr>
                <w:ilvl w:val="2"/>
                <w:numId w:val="28"/>
              </w:numPr>
              <w:tabs>
                <w:tab w:val="left" w:pos="426"/>
              </w:tabs>
              <w:spacing w:after="0" w:line="240" w:lineRule="auto"/>
              <w:ind w:left="0"/>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Световые пушки мощность не менее 1200 Вт - 2 шт.</w:t>
            </w:r>
          </w:p>
          <w:p w:rsidR="00407245" w:rsidRPr="00F0432D" w:rsidRDefault="00407245" w:rsidP="00407245">
            <w:pPr>
              <w:jc w:val="both"/>
              <w:rPr>
                <w:rFonts w:ascii="Times New Roman" w:eastAsia="Times New Roman" w:hAnsi="Times New Roman" w:cs="Times New Roman"/>
                <w:bCs/>
                <w:kern w:val="36"/>
                <w:sz w:val="24"/>
                <w:szCs w:val="24"/>
              </w:rPr>
            </w:pPr>
          </w:p>
          <w:p w:rsidR="00407245" w:rsidRPr="0033726C" w:rsidRDefault="00407245" w:rsidP="00407245">
            <w:pPr>
              <w:pStyle w:val="a4"/>
              <w:numPr>
                <w:ilvl w:val="1"/>
                <w:numId w:val="13"/>
              </w:numPr>
              <w:spacing w:after="0" w:line="240" w:lineRule="auto"/>
              <w:rPr>
                <w:rFonts w:ascii="Times New Roman" w:eastAsia="Times New Roman" w:hAnsi="Times New Roman" w:cs="Times New Roman"/>
                <w:b/>
                <w:bCs/>
                <w:kern w:val="36"/>
                <w:sz w:val="24"/>
                <w:szCs w:val="24"/>
              </w:rPr>
            </w:pPr>
            <w:r w:rsidRPr="0033726C">
              <w:rPr>
                <w:rFonts w:ascii="Times New Roman" w:eastAsia="Times New Roman" w:hAnsi="Times New Roman" w:cs="Times New Roman"/>
                <w:b/>
                <w:bCs/>
                <w:kern w:val="36"/>
                <w:sz w:val="24"/>
                <w:szCs w:val="24"/>
              </w:rPr>
              <w:t>ЗВУКОВОЕ ОБОРУДОВАНИЕ</w:t>
            </w:r>
          </w:p>
          <w:p w:rsidR="00407245" w:rsidRPr="00F0432D" w:rsidRDefault="00407245" w:rsidP="00407245">
            <w:pPr>
              <w:ind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2.3.1. </w:t>
            </w:r>
            <w:r w:rsidRPr="00F0432D">
              <w:rPr>
                <w:rFonts w:ascii="Times New Roman" w:eastAsia="Times New Roman" w:hAnsi="Times New Roman" w:cs="Times New Roman"/>
                <w:bCs/>
                <w:kern w:val="36"/>
                <w:sz w:val="24"/>
                <w:szCs w:val="24"/>
              </w:rPr>
              <w:t xml:space="preserve"> Портальная акустическая система - линейный массив:</w:t>
            </w:r>
          </w:p>
          <w:p w:rsidR="00407245" w:rsidRPr="00F0432D" w:rsidRDefault="00407245" w:rsidP="00275D48">
            <w:pPr>
              <w:pStyle w:val="a4"/>
              <w:numPr>
                <w:ilvl w:val="1"/>
                <w:numId w:val="17"/>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Общая мощность: не менее 50 кВт.</w:t>
            </w:r>
          </w:p>
          <w:p w:rsidR="00407245" w:rsidRPr="00F0432D" w:rsidRDefault="00407245" w:rsidP="00275D48">
            <w:pPr>
              <w:pStyle w:val="a4"/>
              <w:numPr>
                <w:ilvl w:val="1"/>
                <w:numId w:val="17"/>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Звуковое давление не менее 135 </w:t>
            </w:r>
            <w:proofErr w:type="spellStart"/>
            <w:r w:rsidRPr="00F0432D">
              <w:rPr>
                <w:rFonts w:ascii="Times New Roman" w:eastAsia="Times New Roman" w:hAnsi="Times New Roman" w:cs="Times New Roman"/>
                <w:bCs/>
                <w:kern w:val="36"/>
                <w:sz w:val="24"/>
                <w:szCs w:val="24"/>
              </w:rPr>
              <w:t>db</w:t>
            </w:r>
            <w:proofErr w:type="spellEnd"/>
            <w:r w:rsidRPr="00F0432D">
              <w:rPr>
                <w:rFonts w:ascii="Times New Roman" w:eastAsia="Times New Roman" w:hAnsi="Times New Roman" w:cs="Times New Roman"/>
                <w:bCs/>
                <w:kern w:val="36"/>
                <w:sz w:val="24"/>
                <w:szCs w:val="24"/>
              </w:rPr>
              <w:t>.</w:t>
            </w:r>
          </w:p>
          <w:p w:rsidR="00407245" w:rsidRPr="00F0432D" w:rsidRDefault="00407245" w:rsidP="00275D48">
            <w:pPr>
              <w:pStyle w:val="a4"/>
              <w:numPr>
                <w:ilvl w:val="1"/>
                <w:numId w:val="17"/>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Активное разделение полос - минимум 3-х полосная. </w:t>
            </w:r>
          </w:p>
          <w:p w:rsidR="00407245" w:rsidRPr="00F0432D" w:rsidRDefault="00407245" w:rsidP="00407245">
            <w:pPr>
              <w:ind w:firstLine="5"/>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Акустическая стереосистема (в том числе и мониторы) должна быть известных мировых производителей (L-</w:t>
            </w:r>
            <w:proofErr w:type="spellStart"/>
            <w:r w:rsidRPr="00F0432D">
              <w:rPr>
                <w:rFonts w:ascii="Times New Roman" w:eastAsia="Times New Roman" w:hAnsi="Times New Roman" w:cs="Times New Roman"/>
                <w:bCs/>
                <w:kern w:val="36"/>
                <w:sz w:val="24"/>
                <w:szCs w:val="24"/>
              </w:rPr>
              <w:t>acoustics</w:t>
            </w:r>
            <w:proofErr w:type="spellEnd"/>
            <w:r w:rsidRPr="00F0432D">
              <w:rPr>
                <w:rFonts w:ascii="Times New Roman" w:eastAsia="Times New Roman" w:hAnsi="Times New Roman" w:cs="Times New Roman"/>
                <w:bCs/>
                <w:kern w:val="36"/>
                <w:sz w:val="24"/>
                <w:szCs w:val="24"/>
              </w:rPr>
              <w:t xml:space="preserve">, D&amp;B, </w:t>
            </w:r>
            <w:proofErr w:type="spellStart"/>
            <w:r w:rsidRPr="00F0432D">
              <w:rPr>
                <w:rFonts w:ascii="Times New Roman" w:eastAsia="Times New Roman" w:hAnsi="Times New Roman" w:cs="Times New Roman"/>
                <w:bCs/>
                <w:kern w:val="36"/>
                <w:sz w:val="24"/>
                <w:szCs w:val="24"/>
              </w:rPr>
              <w:t>MeyerSound</w:t>
            </w:r>
            <w:proofErr w:type="spellEnd"/>
            <w:r w:rsidRPr="00F0432D">
              <w:rPr>
                <w:rFonts w:ascii="Times New Roman" w:eastAsia="Times New Roman" w:hAnsi="Times New Roman" w:cs="Times New Roman"/>
                <w:bCs/>
                <w:kern w:val="36"/>
                <w:sz w:val="24"/>
                <w:szCs w:val="24"/>
              </w:rPr>
              <w:t xml:space="preserve">, </w:t>
            </w:r>
            <w:proofErr w:type="spellStart"/>
            <w:r w:rsidRPr="00F0432D">
              <w:rPr>
                <w:rFonts w:ascii="Times New Roman" w:eastAsia="Times New Roman" w:hAnsi="Times New Roman" w:cs="Times New Roman"/>
                <w:bCs/>
                <w:kern w:val="36"/>
                <w:sz w:val="24"/>
                <w:szCs w:val="24"/>
              </w:rPr>
              <w:t>CodaAudio</w:t>
            </w:r>
            <w:proofErr w:type="spellEnd"/>
            <w:r w:rsidRPr="00F0432D">
              <w:rPr>
                <w:rFonts w:ascii="Times New Roman" w:eastAsia="Times New Roman" w:hAnsi="Times New Roman" w:cs="Times New Roman"/>
                <w:bCs/>
                <w:kern w:val="36"/>
                <w:sz w:val="24"/>
                <w:szCs w:val="24"/>
              </w:rPr>
              <w:t xml:space="preserve">, </w:t>
            </w:r>
            <w:proofErr w:type="spellStart"/>
            <w:r w:rsidRPr="00F0432D">
              <w:rPr>
                <w:rFonts w:ascii="Times New Roman" w:eastAsia="Times New Roman" w:hAnsi="Times New Roman" w:cs="Times New Roman"/>
                <w:bCs/>
                <w:kern w:val="36"/>
                <w:sz w:val="24"/>
                <w:szCs w:val="24"/>
              </w:rPr>
              <w:t>MartinAudio</w:t>
            </w:r>
            <w:proofErr w:type="spellEnd"/>
            <w:r w:rsidR="000C596F">
              <w:rPr>
                <w:rFonts w:ascii="Times New Roman" w:eastAsia="Times New Roman" w:hAnsi="Times New Roman" w:cs="Times New Roman"/>
                <w:bCs/>
                <w:kern w:val="36"/>
                <w:sz w:val="24"/>
                <w:szCs w:val="24"/>
              </w:rPr>
              <w:t>,</w:t>
            </w:r>
            <w:r w:rsidRPr="00F0432D">
              <w:rPr>
                <w:rFonts w:ascii="Times New Roman" w:eastAsia="Times New Roman" w:hAnsi="Times New Roman" w:cs="Times New Roman"/>
                <w:bCs/>
                <w:kern w:val="36"/>
                <w:sz w:val="24"/>
                <w:szCs w:val="24"/>
              </w:rPr>
              <w:t xml:space="preserve"> </w:t>
            </w:r>
            <w:r w:rsidR="000C596F" w:rsidRPr="000C596F">
              <w:rPr>
                <w:rFonts w:ascii="Times New Roman" w:eastAsia="Times New Roman" w:hAnsi="Times New Roman" w:cs="Times New Roman"/>
                <w:bCs/>
                <w:kern w:val="36"/>
                <w:sz w:val="24"/>
                <w:szCs w:val="24"/>
              </w:rPr>
              <w:t xml:space="preserve">JBL VERTEC </w:t>
            </w:r>
            <w:r w:rsidRPr="00F0432D">
              <w:rPr>
                <w:rFonts w:ascii="Times New Roman" w:eastAsia="Times New Roman" w:hAnsi="Times New Roman" w:cs="Times New Roman"/>
                <w:bCs/>
                <w:kern w:val="36"/>
                <w:sz w:val="24"/>
                <w:szCs w:val="24"/>
              </w:rPr>
              <w:t xml:space="preserve">и </w:t>
            </w:r>
            <w:proofErr w:type="spellStart"/>
            <w:r w:rsidRPr="00F0432D">
              <w:rPr>
                <w:rFonts w:ascii="Times New Roman" w:eastAsia="Times New Roman" w:hAnsi="Times New Roman" w:cs="Times New Roman"/>
                <w:bCs/>
                <w:kern w:val="36"/>
                <w:sz w:val="24"/>
                <w:szCs w:val="24"/>
              </w:rPr>
              <w:t>т.д</w:t>
            </w:r>
            <w:proofErr w:type="spellEnd"/>
            <w:r w:rsidRPr="00F0432D">
              <w:rPr>
                <w:rFonts w:ascii="Times New Roman" w:eastAsia="Times New Roman" w:hAnsi="Times New Roman" w:cs="Times New Roman"/>
                <w:bCs/>
                <w:kern w:val="36"/>
                <w:sz w:val="24"/>
                <w:szCs w:val="24"/>
              </w:rPr>
              <w:t>), надлежащего качества, с рекомендуемым производителем усилением, технически исправная. Динамики не должны быть закрыты баннерами, экранами, элементами декорации и т.д.</w:t>
            </w:r>
          </w:p>
          <w:p w:rsidR="00407245" w:rsidRPr="00F0432D" w:rsidRDefault="00407245" w:rsidP="00407245">
            <w:pPr>
              <w:pStyle w:val="a4"/>
              <w:numPr>
                <w:ilvl w:val="1"/>
                <w:numId w:val="18"/>
              </w:numPr>
              <w:spacing w:after="0" w:line="240" w:lineRule="auto"/>
              <w:ind w:left="0" w:firstLine="5"/>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Наличие дополнительных акустических систем (</w:t>
            </w:r>
            <w:proofErr w:type="spellStart"/>
            <w:r w:rsidRPr="00F0432D">
              <w:rPr>
                <w:rFonts w:ascii="Times New Roman" w:eastAsia="Times New Roman" w:hAnsi="Times New Roman" w:cs="Times New Roman"/>
                <w:bCs/>
                <w:kern w:val="36"/>
                <w:sz w:val="24"/>
                <w:szCs w:val="24"/>
              </w:rPr>
              <w:t>дилеев</w:t>
            </w:r>
            <w:proofErr w:type="spellEnd"/>
            <w:r w:rsidRPr="00F0432D">
              <w:rPr>
                <w:rFonts w:ascii="Times New Roman" w:eastAsia="Times New Roman" w:hAnsi="Times New Roman" w:cs="Times New Roman"/>
                <w:bCs/>
                <w:kern w:val="36"/>
                <w:sz w:val="24"/>
                <w:szCs w:val="24"/>
              </w:rPr>
              <w:t xml:space="preserve">) на ширину </w:t>
            </w:r>
            <w:r w:rsidR="000C596F">
              <w:rPr>
                <w:rFonts w:ascii="Times New Roman" w:eastAsia="Times New Roman" w:hAnsi="Times New Roman" w:cs="Times New Roman"/>
                <w:bCs/>
                <w:kern w:val="36"/>
                <w:sz w:val="24"/>
                <w:szCs w:val="24"/>
              </w:rPr>
              <w:t>площадки</w:t>
            </w:r>
            <w:r w:rsidRPr="00F0432D">
              <w:rPr>
                <w:rFonts w:ascii="Times New Roman" w:eastAsia="Times New Roman" w:hAnsi="Times New Roman" w:cs="Times New Roman"/>
                <w:bCs/>
                <w:kern w:val="36"/>
                <w:sz w:val="24"/>
                <w:szCs w:val="24"/>
              </w:rPr>
              <w:t>.</w:t>
            </w:r>
          </w:p>
          <w:p w:rsidR="00407245" w:rsidRPr="00F0432D" w:rsidRDefault="00407245" w:rsidP="00407245">
            <w:pPr>
              <w:pStyle w:val="a4"/>
              <w:numPr>
                <w:ilvl w:val="1"/>
                <w:numId w:val="18"/>
              </w:numPr>
              <w:spacing w:after="0" w:line="240" w:lineRule="auto"/>
              <w:ind w:left="0" w:firstLine="5"/>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Необходимо присутствие квалифицированного системного инженера (специалиста), работающего с PA и MON системами, использующимися на данном мероприятии</w:t>
            </w:r>
            <w:r w:rsidR="000C596F">
              <w:rPr>
                <w:rFonts w:ascii="Times New Roman" w:eastAsia="Times New Roman" w:hAnsi="Times New Roman" w:cs="Times New Roman"/>
                <w:bCs/>
                <w:kern w:val="36"/>
                <w:sz w:val="24"/>
                <w:szCs w:val="24"/>
              </w:rPr>
              <w:t>.</w:t>
            </w:r>
          </w:p>
          <w:p w:rsidR="00407245" w:rsidRPr="00F0432D" w:rsidRDefault="00407245" w:rsidP="00407245">
            <w:pPr>
              <w:pStyle w:val="a4"/>
              <w:numPr>
                <w:ilvl w:val="1"/>
                <w:numId w:val="18"/>
              </w:numPr>
              <w:spacing w:after="0" w:line="240" w:lineRule="auto"/>
              <w:ind w:left="0" w:firstLine="5"/>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Процессор (процессоры), отвечающий за работу всего комплекса, должен быть свободен от паролей и доступен для любой редакции, которую понадобится произвести во время настройки.</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F0432D" w:rsidRDefault="00407245" w:rsidP="00407245">
            <w:pPr>
              <w:pStyle w:val="a4"/>
              <w:ind w:left="0"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2.3.2. </w:t>
            </w:r>
            <w:r w:rsidRPr="00F0432D">
              <w:rPr>
                <w:rFonts w:ascii="Times New Roman" w:eastAsia="Times New Roman" w:hAnsi="Times New Roman" w:cs="Times New Roman"/>
                <w:bCs/>
                <w:kern w:val="36"/>
                <w:sz w:val="24"/>
                <w:szCs w:val="24"/>
              </w:rPr>
              <w:t>FOH микшерный пульт со следующими параметрами:</w:t>
            </w:r>
          </w:p>
          <w:p w:rsidR="00407245" w:rsidRPr="00F0432D" w:rsidRDefault="00407245" w:rsidP="002B0D71">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Цифровой микшерский пульт. </w:t>
            </w:r>
          </w:p>
          <w:p w:rsidR="00407245" w:rsidRPr="00F0432D" w:rsidRDefault="00407245" w:rsidP="002B0D71">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Входные каналы не менее 72 </w:t>
            </w:r>
            <w:proofErr w:type="spellStart"/>
            <w:r w:rsidRPr="00F0432D">
              <w:rPr>
                <w:rFonts w:ascii="Times New Roman" w:eastAsia="Times New Roman" w:hAnsi="Times New Roman" w:cs="Times New Roman"/>
                <w:bCs/>
                <w:kern w:val="36"/>
                <w:sz w:val="24"/>
                <w:szCs w:val="24"/>
              </w:rPr>
              <w:t>mono</w:t>
            </w:r>
            <w:proofErr w:type="spellEnd"/>
            <w:r w:rsidRPr="00F0432D">
              <w:rPr>
                <w:rFonts w:ascii="Times New Roman" w:eastAsia="Times New Roman" w:hAnsi="Times New Roman" w:cs="Times New Roman"/>
                <w:bCs/>
                <w:kern w:val="36"/>
                <w:sz w:val="24"/>
                <w:szCs w:val="24"/>
              </w:rPr>
              <w:t xml:space="preserve"> + 8 </w:t>
            </w:r>
            <w:proofErr w:type="spellStart"/>
            <w:r w:rsidRPr="00F0432D">
              <w:rPr>
                <w:rFonts w:ascii="Times New Roman" w:eastAsia="Times New Roman" w:hAnsi="Times New Roman" w:cs="Times New Roman"/>
                <w:bCs/>
                <w:kern w:val="36"/>
                <w:sz w:val="24"/>
                <w:szCs w:val="24"/>
              </w:rPr>
              <w:t>stereo</w:t>
            </w:r>
            <w:proofErr w:type="spellEnd"/>
            <w:r w:rsidRPr="00F0432D">
              <w:rPr>
                <w:rFonts w:ascii="Times New Roman" w:eastAsia="Times New Roman" w:hAnsi="Times New Roman" w:cs="Times New Roman"/>
                <w:bCs/>
                <w:kern w:val="36"/>
                <w:sz w:val="24"/>
                <w:szCs w:val="24"/>
              </w:rPr>
              <w:t>.</w:t>
            </w:r>
          </w:p>
          <w:p w:rsidR="00407245" w:rsidRPr="00F0432D" w:rsidRDefault="00407245" w:rsidP="002B0D71">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Матрица не менее 8 каналов.</w:t>
            </w:r>
          </w:p>
          <w:p w:rsidR="00407245" w:rsidRPr="00F0432D" w:rsidRDefault="00407245" w:rsidP="002B0D71">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Стерео шина не менее1.</w:t>
            </w:r>
          </w:p>
          <w:p w:rsidR="00407245" w:rsidRPr="00F0432D" w:rsidRDefault="00407245" w:rsidP="00407245">
            <w:pPr>
              <w:pStyle w:val="a4"/>
              <w:numPr>
                <w:ilvl w:val="1"/>
                <w:numId w:val="19"/>
              </w:numPr>
              <w:spacing w:after="0" w:line="240" w:lineRule="auto"/>
              <w:ind w:left="0"/>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Не более 8 аналоговых входов на консоли.</w:t>
            </w:r>
          </w:p>
          <w:p w:rsidR="00407245" w:rsidRPr="00F0432D" w:rsidRDefault="00407245" w:rsidP="002B0D71">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Не более 8 аналоговых выходов на </w:t>
            </w:r>
            <w:proofErr w:type="spellStart"/>
            <w:r w:rsidRPr="00F0432D">
              <w:rPr>
                <w:rFonts w:ascii="Times New Roman" w:eastAsia="Times New Roman" w:hAnsi="Times New Roman" w:cs="Times New Roman"/>
                <w:bCs/>
                <w:kern w:val="36"/>
                <w:sz w:val="24"/>
                <w:szCs w:val="24"/>
              </w:rPr>
              <w:t>консоле</w:t>
            </w:r>
            <w:proofErr w:type="spellEnd"/>
            <w:r w:rsidRPr="00F0432D">
              <w:rPr>
                <w:rFonts w:ascii="Times New Roman" w:eastAsia="Times New Roman" w:hAnsi="Times New Roman" w:cs="Times New Roman"/>
                <w:bCs/>
                <w:kern w:val="36"/>
                <w:sz w:val="24"/>
                <w:szCs w:val="24"/>
              </w:rPr>
              <w:t>.</w:t>
            </w:r>
          </w:p>
          <w:p w:rsidR="00407245" w:rsidRPr="00F0432D" w:rsidRDefault="00407245" w:rsidP="002B0D71">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Не менее 3 слота для карты расширений.</w:t>
            </w:r>
          </w:p>
          <w:p w:rsidR="00407245" w:rsidRPr="00F0432D" w:rsidRDefault="00407245" w:rsidP="00275D48">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lastRenderedPageBreak/>
              <w:t xml:space="preserve">Наличие </w:t>
            </w:r>
            <w:proofErr w:type="spellStart"/>
            <w:r w:rsidRPr="00F0432D">
              <w:rPr>
                <w:rFonts w:ascii="Times New Roman" w:eastAsia="Times New Roman" w:hAnsi="Times New Roman" w:cs="Times New Roman"/>
                <w:bCs/>
                <w:kern w:val="36"/>
                <w:sz w:val="24"/>
                <w:szCs w:val="24"/>
              </w:rPr>
              <w:t>WordClock</w:t>
            </w:r>
            <w:proofErr w:type="spellEnd"/>
            <w:r w:rsidRPr="00F0432D">
              <w:rPr>
                <w:rFonts w:ascii="Times New Roman" w:eastAsia="Times New Roman" w:hAnsi="Times New Roman" w:cs="Times New Roman"/>
                <w:bCs/>
                <w:kern w:val="36"/>
                <w:sz w:val="24"/>
                <w:szCs w:val="24"/>
              </w:rPr>
              <w:t xml:space="preserve">. </w:t>
            </w:r>
          </w:p>
          <w:p w:rsidR="00407245" w:rsidRPr="00F0432D" w:rsidRDefault="00407245" w:rsidP="00275D48">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proofErr w:type="spellStart"/>
            <w:r w:rsidRPr="00F0432D">
              <w:rPr>
                <w:rFonts w:ascii="Times New Roman" w:eastAsia="Times New Roman" w:hAnsi="Times New Roman" w:cs="Times New Roman"/>
                <w:bCs/>
                <w:kern w:val="36"/>
                <w:sz w:val="24"/>
                <w:szCs w:val="24"/>
              </w:rPr>
              <w:t>DantePrimary</w:t>
            </w:r>
            <w:proofErr w:type="spellEnd"/>
            <w:r w:rsidRPr="00F0432D">
              <w:rPr>
                <w:rFonts w:ascii="Times New Roman" w:eastAsia="Times New Roman" w:hAnsi="Times New Roman" w:cs="Times New Roman"/>
                <w:bCs/>
                <w:kern w:val="36"/>
                <w:sz w:val="24"/>
                <w:szCs w:val="24"/>
              </w:rPr>
              <w:t xml:space="preserve"> / </w:t>
            </w:r>
            <w:proofErr w:type="spellStart"/>
            <w:r w:rsidRPr="00F0432D">
              <w:rPr>
                <w:rFonts w:ascii="Times New Roman" w:eastAsia="Times New Roman" w:hAnsi="Times New Roman" w:cs="Times New Roman"/>
                <w:bCs/>
                <w:kern w:val="36"/>
                <w:sz w:val="24"/>
                <w:szCs w:val="24"/>
              </w:rPr>
              <w:t>Secondary</w:t>
            </w:r>
            <w:proofErr w:type="spellEnd"/>
            <w:r w:rsidRPr="00F0432D">
              <w:rPr>
                <w:rFonts w:ascii="Times New Roman" w:eastAsia="Times New Roman" w:hAnsi="Times New Roman" w:cs="Times New Roman"/>
                <w:bCs/>
                <w:kern w:val="36"/>
                <w:sz w:val="24"/>
                <w:szCs w:val="24"/>
              </w:rPr>
              <w:t>.</w:t>
            </w:r>
          </w:p>
          <w:p w:rsidR="00407245" w:rsidRPr="00F0432D" w:rsidRDefault="00407245" w:rsidP="00275D48">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FOH-пульт должен стоять перед сценой по центру.</w:t>
            </w:r>
          </w:p>
          <w:p w:rsidR="00407245" w:rsidRPr="00F0432D" w:rsidRDefault="00407245" w:rsidP="00275D48">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proofErr w:type="spellStart"/>
            <w:r w:rsidRPr="00F0432D">
              <w:rPr>
                <w:rFonts w:ascii="Times New Roman" w:eastAsia="Times New Roman" w:hAnsi="Times New Roman" w:cs="Times New Roman"/>
                <w:bCs/>
                <w:kern w:val="36"/>
                <w:sz w:val="24"/>
                <w:szCs w:val="24"/>
              </w:rPr>
              <w:t>Рэковое</w:t>
            </w:r>
            <w:proofErr w:type="spellEnd"/>
            <w:r w:rsidRPr="00F0432D">
              <w:rPr>
                <w:rFonts w:ascii="Times New Roman" w:eastAsia="Times New Roman" w:hAnsi="Times New Roman" w:cs="Times New Roman"/>
                <w:bCs/>
                <w:kern w:val="36"/>
                <w:sz w:val="24"/>
                <w:szCs w:val="24"/>
              </w:rPr>
              <w:t xml:space="preserve"> устройство ввода/вывода не менее 48/32 каналов. </w:t>
            </w:r>
          </w:p>
          <w:p w:rsidR="00407245" w:rsidRPr="00F0432D" w:rsidRDefault="00407245" w:rsidP="00275D48">
            <w:pPr>
              <w:pStyle w:val="a4"/>
              <w:numPr>
                <w:ilvl w:val="1"/>
                <w:numId w:val="19"/>
              </w:numPr>
              <w:spacing w:after="0" w:line="240" w:lineRule="auto"/>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Палатка для звукооператора.</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F0432D" w:rsidRDefault="00407245" w:rsidP="00407245">
            <w:pPr>
              <w:ind w:firstLine="14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2.3.3.</w:t>
            </w:r>
            <w:r w:rsidRPr="00F0432D">
              <w:rPr>
                <w:rFonts w:ascii="Times New Roman" w:eastAsia="Times New Roman" w:hAnsi="Times New Roman" w:cs="Times New Roman"/>
                <w:bCs/>
                <w:kern w:val="36"/>
                <w:sz w:val="24"/>
                <w:szCs w:val="24"/>
              </w:rPr>
              <w:t xml:space="preserve"> Мониторные линии: </w:t>
            </w:r>
          </w:p>
          <w:p w:rsidR="00407245" w:rsidRPr="00346059" w:rsidRDefault="00407245" w:rsidP="00407245">
            <w:pPr>
              <w:pStyle w:val="a4"/>
              <w:numPr>
                <w:ilvl w:val="1"/>
                <w:numId w:val="20"/>
              </w:numPr>
              <w:spacing w:after="0" w:line="240" w:lineRule="auto"/>
              <w:ind w:left="0" w:firstLine="146"/>
              <w:jc w:val="both"/>
              <w:rPr>
                <w:rFonts w:ascii="Times New Roman" w:eastAsia="Times New Roman" w:hAnsi="Times New Roman" w:cs="Times New Roman"/>
                <w:bCs/>
                <w:kern w:val="36"/>
                <w:sz w:val="24"/>
                <w:szCs w:val="24"/>
              </w:rPr>
            </w:pPr>
            <w:r w:rsidRPr="00346059">
              <w:rPr>
                <w:rFonts w:ascii="Times New Roman" w:eastAsia="Times New Roman" w:hAnsi="Times New Roman" w:cs="Times New Roman"/>
                <w:bCs/>
                <w:kern w:val="36"/>
                <w:sz w:val="24"/>
                <w:szCs w:val="24"/>
              </w:rPr>
              <w:t>Количество мониторных линий: 8 шт.</w:t>
            </w:r>
          </w:p>
          <w:p w:rsidR="00407245" w:rsidRPr="00346059" w:rsidRDefault="00407245" w:rsidP="00407245">
            <w:pPr>
              <w:pStyle w:val="a4"/>
              <w:numPr>
                <w:ilvl w:val="1"/>
                <w:numId w:val="20"/>
              </w:numPr>
              <w:spacing w:after="0" w:line="240" w:lineRule="auto"/>
              <w:ind w:left="0" w:firstLine="146"/>
              <w:jc w:val="both"/>
              <w:rPr>
                <w:rFonts w:ascii="Times New Roman" w:eastAsia="Times New Roman" w:hAnsi="Times New Roman" w:cs="Times New Roman"/>
                <w:bCs/>
                <w:kern w:val="36"/>
                <w:sz w:val="24"/>
                <w:szCs w:val="24"/>
              </w:rPr>
            </w:pPr>
            <w:r w:rsidRPr="00346059">
              <w:rPr>
                <w:rFonts w:ascii="Times New Roman" w:eastAsia="Times New Roman" w:hAnsi="Times New Roman" w:cs="Times New Roman"/>
                <w:bCs/>
                <w:kern w:val="36"/>
                <w:sz w:val="24"/>
                <w:szCs w:val="24"/>
              </w:rPr>
              <w:t xml:space="preserve">Акустическая система напольный монитор – 16шт. </w:t>
            </w:r>
          </w:p>
          <w:p w:rsidR="00407245" w:rsidRPr="00346059" w:rsidRDefault="00407245" w:rsidP="00407245">
            <w:pPr>
              <w:pStyle w:val="a4"/>
              <w:numPr>
                <w:ilvl w:val="1"/>
                <w:numId w:val="20"/>
              </w:numPr>
              <w:spacing w:after="0" w:line="240" w:lineRule="auto"/>
              <w:ind w:left="0" w:firstLine="146"/>
              <w:jc w:val="both"/>
              <w:rPr>
                <w:rFonts w:ascii="Times New Roman" w:eastAsia="Times New Roman" w:hAnsi="Times New Roman" w:cs="Times New Roman"/>
                <w:bCs/>
                <w:kern w:val="36"/>
                <w:sz w:val="24"/>
                <w:szCs w:val="24"/>
              </w:rPr>
            </w:pPr>
            <w:r w:rsidRPr="00346059">
              <w:rPr>
                <w:rFonts w:ascii="Times New Roman" w:eastAsia="Times New Roman" w:hAnsi="Times New Roman" w:cs="Times New Roman"/>
                <w:bCs/>
                <w:kern w:val="36"/>
                <w:sz w:val="24"/>
                <w:szCs w:val="24"/>
              </w:rPr>
              <w:t>Мощность напольных мониторов: не менее 700 Вт.</w:t>
            </w:r>
          </w:p>
          <w:p w:rsidR="00407245" w:rsidRPr="00346059" w:rsidRDefault="00407245" w:rsidP="00407245">
            <w:pPr>
              <w:pStyle w:val="a4"/>
              <w:numPr>
                <w:ilvl w:val="1"/>
                <w:numId w:val="20"/>
              </w:numPr>
              <w:spacing w:after="0" w:line="240" w:lineRule="auto"/>
              <w:ind w:left="0" w:firstLine="146"/>
              <w:jc w:val="both"/>
              <w:rPr>
                <w:rFonts w:ascii="Times New Roman" w:eastAsia="Times New Roman" w:hAnsi="Times New Roman" w:cs="Times New Roman"/>
                <w:bCs/>
                <w:kern w:val="36"/>
                <w:sz w:val="24"/>
                <w:szCs w:val="24"/>
              </w:rPr>
            </w:pPr>
            <w:r w:rsidRPr="00346059">
              <w:rPr>
                <w:rFonts w:ascii="Times New Roman" w:eastAsia="Times New Roman" w:hAnsi="Times New Roman" w:cs="Times New Roman"/>
                <w:bCs/>
                <w:kern w:val="36"/>
                <w:sz w:val="24"/>
                <w:szCs w:val="24"/>
              </w:rPr>
              <w:t xml:space="preserve">Прострелы не менее 3 кВт, не более 6 кВт - 2 линии(стерео). </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F0432D" w:rsidRDefault="00407245" w:rsidP="00407245">
            <w:pPr>
              <w:ind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2.3.4 </w:t>
            </w:r>
            <w:r w:rsidRPr="00F0432D">
              <w:rPr>
                <w:rFonts w:ascii="Times New Roman" w:eastAsia="Times New Roman" w:hAnsi="Times New Roman" w:cs="Times New Roman"/>
                <w:bCs/>
                <w:kern w:val="36"/>
                <w:sz w:val="24"/>
                <w:szCs w:val="24"/>
              </w:rPr>
              <w:t>МИКРОФОНЫ:</w:t>
            </w:r>
          </w:p>
          <w:p w:rsidR="00407245" w:rsidRPr="0033726C" w:rsidRDefault="00407245" w:rsidP="00407245">
            <w:pPr>
              <w:ind w:hanging="360"/>
              <w:jc w:val="both"/>
              <w:rPr>
                <w:rFonts w:ascii="Times New Roman" w:eastAsia="Times New Roman" w:hAnsi="Times New Roman" w:cs="Times New Roman"/>
                <w:bCs/>
                <w:kern w:val="36"/>
                <w:sz w:val="10"/>
                <w:szCs w:val="10"/>
              </w:rPr>
            </w:pPr>
          </w:p>
          <w:p w:rsidR="00407245" w:rsidRPr="0033726C" w:rsidRDefault="00407245" w:rsidP="00275D48">
            <w:pPr>
              <w:pStyle w:val="a4"/>
              <w:numPr>
                <w:ilvl w:val="1"/>
                <w:numId w:val="21"/>
              </w:numPr>
              <w:spacing w:after="0" w:line="240" w:lineRule="auto"/>
              <w:ind w:left="0" w:firstLine="142"/>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Динамические радиомикрофоны - не ниже классом SHURE QLXD с дистрибьютором и выносными антеннами 14 радио каналов (микрофонов).</w:t>
            </w:r>
          </w:p>
          <w:p w:rsidR="00407245" w:rsidRPr="0033726C" w:rsidRDefault="00407245" w:rsidP="00275D48">
            <w:pPr>
              <w:pStyle w:val="a4"/>
              <w:numPr>
                <w:ilvl w:val="1"/>
                <w:numId w:val="21"/>
              </w:numPr>
              <w:spacing w:after="0" w:line="240" w:lineRule="auto"/>
              <w:ind w:left="0" w:firstLine="142"/>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Динамические вокальные микрофоны - 12 шт.</w:t>
            </w:r>
          </w:p>
          <w:p w:rsidR="00407245" w:rsidRPr="0033726C" w:rsidRDefault="00407245" w:rsidP="00275D48">
            <w:pPr>
              <w:pStyle w:val="a4"/>
              <w:numPr>
                <w:ilvl w:val="1"/>
                <w:numId w:val="21"/>
              </w:numPr>
              <w:spacing w:after="0" w:line="240" w:lineRule="auto"/>
              <w:ind w:left="0" w:firstLine="142"/>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Динамические инструментальные микрофоны -16 шт.</w:t>
            </w:r>
          </w:p>
          <w:p w:rsidR="00407245" w:rsidRPr="0033726C" w:rsidRDefault="00407245" w:rsidP="00275D48">
            <w:pPr>
              <w:pStyle w:val="a4"/>
              <w:numPr>
                <w:ilvl w:val="1"/>
                <w:numId w:val="21"/>
              </w:numPr>
              <w:spacing w:after="0" w:line="240" w:lineRule="auto"/>
              <w:ind w:left="0" w:firstLine="142"/>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Набор микрофонов для озвучивания барабанов -1 комплект.</w:t>
            </w:r>
          </w:p>
          <w:p w:rsidR="00407245" w:rsidRPr="0033726C" w:rsidRDefault="00407245" w:rsidP="00275D48">
            <w:pPr>
              <w:pStyle w:val="a4"/>
              <w:numPr>
                <w:ilvl w:val="1"/>
                <w:numId w:val="21"/>
              </w:numPr>
              <w:spacing w:after="0" w:line="240" w:lineRule="auto"/>
              <w:ind w:left="0" w:firstLine="142"/>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Микрофонные стойки типа «журавль» - 20шт.</w:t>
            </w:r>
          </w:p>
          <w:p w:rsidR="00407245" w:rsidRPr="0033726C" w:rsidRDefault="00407245" w:rsidP="00275D48">
            <w:pPr>
              <w:pStyle w:val="a4"/>
              <w:numPr>
                <w:ilvl w:val="1"/>
                <w:numId w:val="21"/>
              </w:numPr>
              <w:spacing w:after="0" w:line="240" w:lineRule="auto"/>
              <w:ind w:left="0" w:firstLine="142"/>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Комплект кабелей для коммутации оборудования.</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597807" w:rsidRDefault="00407245" w:rsidP="00407245">
            <w:pPr>
              <w:pStyle w:val="a4"/>
              <w:numPr>
                <w:ilvl w:val="0"/>
                <w:numId w:val="13"/>
              </w:numPr>
              <w:spacing w:after="0" w:line="240" w:lineRule="auto"/>
              <w:jc w:val="both"/>
              <w:rPr>
                <w:rFonts w:ascii="Times New Roman" w:eastAsia="Times New Roman" w:hAnsi="Times New Roman" w:cs="Times New Roman"/>
                <w:b/>
                <w:bCs/>
                <w:kern w:val="36"/>
                <w:sz w:val="24"/>
                <w:szCs w:val="24"/>
              </w:rPr>
            </w:pPr>
            <w:r w:rsidRPr="00597807">
              <w:rPr>
                <w:rFonts w:ascii="Times New Roman" w:eastAsia="Times New Roman" w:hAnsi="Times New Roman" w:cs="Times New Roman"/>
                <w:b/>
                <w:bCs/>
                <w:kern w:val="36"/>
                <w:sz w:val="24"/>
                <w:szCs w:val="24"/>
              </w:rPr>
              <w:t>ВИДЕОБОРУДОВАНИЕ</w:t>
            </w:r>
          </w:p>
          <w:p w:rsidR="00407245" w:rsidRPr="00F0432D" w:rsidRDefault="00407245" w:rsidP="00407245">
            <w:pPr>
              <w:jc w:val="both"/>
              <w:rPr>
                <w:rFonts w:ascii="Times New Roman" w:eastAsia="Times New Roman" w:hAnsi="Times New Roman" w:cs="Times New Roman"/>
                <w:bCs/>
                <w:kern w:val="36"/>
                <w:sz w:val="24"/>
                <w:szCs w:val="24"/>
              </w:rPr>
            </w:pPr>
          </w:p>
          <w:p w:rsidR="00407245" w:rsidRPr="00F0432D" w:rsidRDefault="00407245" w:rsidP="00407245">
            <w:pPr>
              <w:ind w:firstLine="288"/>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u w:val="single"/>
              </w:rPr>
              <w:t>3.1. Светодиодный экран</w:t>
            </w:r>
            <w:r w:rsidRPr="00F0432D">
              <w:rPr>
                <w:rFonts w:ascii="Times New Roman" w:eastAsia="Times New Roman" w:hAnsi="Times New Roman" w:cs="Times New Roman"/>
                <w:bCs/>
                <w:kern w:val="36"/>
                <w:sz w:val="24"/>
                <w:szCs w:val="24"/>
              </w:rPr>
              <w:t>:</w:t>
            </w:r>
          </w:p>
          <w:p w:rsidR="00407245" w:rsidRPr="0033726C" w:rsidRDefault="00407245" w:rsidP="00275D48">
            <w:pPr>
              <w:pStyle w:val="a4"/>
              <w:numPr>
                <w:ilvl w:val="0"/>
                <w:numId w:val="22"/>
              </w:numPr>
              <w:spacing w:after="0" w:line="240" w:lineRule="auto"/>
              <w:ind w:left="0" w:firstLine="142"/>
              <w:jc w:val="both"/>
              <w:rPr>
                <w:rFonts w:ascii="Times New Roman" w:eastAsia="Times New Roman" w:hAnsi="Times New Roman" w:cs="Times New Roman"/>
                <w:bCs/>
                <w:kern w:val="36"/>
                <w:sz w:val="24"/>
                <w:szCs w:val="24"/>
              </w:rPr>
            </w:pPr>
            <w:r w:rsidRPr="0033726C">
              <w:rPr>
                <w:rFonts w:ascii="Times New Roman" w:eastAsia="Times New Roman" w:hAnsi="Times New Roman" w:cs="Times New Roman"/>
                <w:bCs/>
                <w:kern w:val="36"/>
                <w:sz w:val="24"/>
                <w:szCs w:val="24"/>
              </w:rPr>
              <w:t xml:space="preserve">Шаг пикселя не более 15 мм </w:t>
            </w:r>
          </w:p>
          <w:p w:rsidR="00407245" w:rsidRPr="00F0432D" w:rsidRDefault="00407245" w:rsidP="00275D48">
            <w:pPr>
              <w:numPr>
                <w:ilvl w:val="0"/>
                <w:numId w:val="22"/>
              </w:numPr>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Размер экрана, не менее 8,00 м*5,00 метра. </w:t>
            </w:r>
          </w:p>
          <w:p w:rsidR="00407245" w:rsidRPr="00F0432D" w:rsidRDefault="00407245" w:rsidP="00275D48">
            <w:pPr>
              <w:numPr>
                <w:ilvl w:val="0"/>
                <w:numId w:val="22"/>
              </w:numPr>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Частота регенерации (</w:t>
            </w:r>
            <w:proofErr w:type="spellStart"/>
            <w:r w:rsidRPr="00F0432D">
              <w:rPr>
                <w:rFonts w:ascii="Times New Roman" w:eastAsia="Times New Roman" w:hAnsi="Times New Roman" w:cs="Times New Roman"/>
                <w:bCs/>
                <w:kern w:val="36"/>
                <w:sz w:val="24"/>
                <w:szCs w:val="24"/>
              </w:rPr>
              <w:t>refreshrate</w:t>
            </w:r>
            <w:proofErr w:type="spellEnd"/>
            <w:r w:rsidRPr="00F0432D">
              <w:rPr>
                <w:rFonts w:ascii="Times New Roman" w:eastAsia="Times New Roman" w:hAnsi="Times New Roman" w:cs="Times New Roman"/>
                <w:bCs/>
                <w:kern w:val="36"/>
                <w:sz w:val="24"/>
                <w:szCs w:val="24"/>
              </w:rPr>
              <w:t>) не менее 3000 Гц.</w:t>
            </w:r>
          </w:p>
          <w:p w:rsidR="00407245" w:rsidRPr="00F0432D" w:rsidRDefault="00407245" w:rsidP="00275D48">
            <w:pPr>
              <w:numPr>
                <w:ilvl w:val="0"/>
                <w:numId w:val="22"/>
              </w:numPr>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Яркость не менее 4500 </w:t>
            </w:r>
            <w:proofErr w:type="spellStart"/>
            <w:r w:rsidRPr="00F0432D">
              <w:rPr>
                <w:rFonts w:ascii="Times New Roman" w:eastAsia="Times New Roman" w:hAnsi="Times New Roman" w:cs="Times New Roman"/>
                <w:bCs/>
                <w:kern w:val="36"/>
                <w:sz w:val="24"/>
                <w:szCs w:val="24"/>
              </w:rPr>
              <w:t>нит</w:t>
            </w:r>
            <w:proofErr w:type="spellEnd"/>
            <w:r w:rsidRPr="00F0432D">
              <w:rPr>
                <w:rFonts w:ascii="Times New Roman" w:eastAsia="Times New Roman" w:hAnsi="Times New Roman" w:cs="Times New Roman"/>
                <w:bCs/>
                <w:kern w:val="36"/>
                <w:sz w:val="24"/>
                <w:szCs w:val="24"/>
              </w:rPr>
              <w:t xml:space="preserve"> (</w:t>
            </w:r>
            <w:proofErr w:type="spellStart"/>
            <w:r w:rsidRPr="00F0432D">
              <w:rPr>
                <w:rFonts w:ascii="Times New Roman" w:eastAsia="Times New Roman" w:hAnsi="Times New Roman" w:cs="Times New Roman"/>
                <w:bCs/>
                <w:kern w:val="36"/>
                <w:sz w:val="24"/>
                <w:szCs w:val="24"/>
              </w:rPr>
              <w:t>cd</w:t>
            </w:r>
            <w:proofErr w:type="spellEnd"/>
            <w:r w:rsidRPr="00F0432D">
              <w:rPr>
                <w:rFonts w:ascii="Times New Roman" w:eastAsia="Times New Roman" w:hAnsi="Times New Roman" w:cs="Times New Roman"/>
                <w:bCs/>
                <w:kern w:val="36"/>
                <w:sz w:val="24"/>
                <w:szCs w:val="24"/>
              </w:rPr>
              <w:t xml:space="preserve">/m2) </w:t>
            </w:r>
          </w:p>
          <w:p w:rsidR="00407245" w:rsidRPr="00F0432D" w:rsidRDefault="00407245" w:rsidP="00275D48">
            <w:pPr>
              <w:numPr>
                <w:ilvl w:val="0"/>
                <w:numId w:val="22"/>
              </w:numPr>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Система подвеса экрана для самостоятельной установки.</w:t>
            </w:r>
          </w:p>
          <w:p w:rsidR="00407245" w:rsidRPr="00F0432D" w:rsidRDefault="00407245" w:rsidP="00275D48">
            <w:pPr>
              <w:numPr>
                <w:ilvl w:val="0"/>
                <w:numId w:val="22"/>
              </w:numPr>
              <w:ind w:left="0" w:firstLine="142"/>
              <w:jc w:val="both"/>
              <w:rPr>
                <w:rFonts w:ascii="Times New Roman" w:eastAsia="Times New Roman" w:hAnsi="Times New Roman" w:cs="Times New Roman"/>
                <w:bCs/>
                <w:kern w:val="36"/>
                <w:sz w:val="24"/>
                <w:szCs w:val="24"/>
              </w:rPr>
            </w:pPr>
            <w:r w:rsidRPr="00F0432D">
              <w:rPr>
                <w:rFonts w:ascii="Times New Roman" w:eastAsia="Times New Roman" w:hAnsi="Times New Roman" w:cs="Times New Roman"/>
                <w:bCs/>
                <w:kern w:val="36"/>
                <w:sz w:val="24"/>
                <w:szCs w:val="24"/>
              </w:rPr>
              <w:t xml:space="preserve">Управление экрана: </w:t>
            </w:r>
            <w:proofErr w:type="spellStart"/>
            <w:r w:rsidRPr="00F0432D">
              <w:rPr>
                <w:rFonts w:ascii="Times New Roman" w:eastAsia="Times New Roman" w:hAnsi="Times New Roman" w:cs="Times New Roman"/>
                <w:bCs/>
                <w:kern w:val="36"/>
                <w:sz w:val="24"/>
                <w:szCs w:val="24"/>
              </w:rPr>
              <w:t>медиасервер</w:t>
            </w:r>
            <w:proofErr w:type="spellEnd"/>
            <w:r w:rsidRPr="00F0432D">
              <w:rPr>
                <w:rFonts w:ascii="Times New Roman" w:eastAsia="Times New Roman" w:hAnsi="Times New Roman" w:cs="Times New Roman"/>
                <w:bCs/>
                <w:kern w:val="36"/>
                <w:sz w:val="24"/>
                <w:szCs w:val="24"/>
              </w:rPr>
              <w:t xml:space="preserve"> с возможностью подключения внешних видеосигналов.</w:t>
            </w:r>
          </w:p>
          <w:p w:rsidR="00407245" w:rsidRPr="00F0432D" w:rsidRDefault="00407245" w:rsidP="00407245">
            <w:pPr>
              <w:ind w:firstLine="288"/>
              <w:jc w:val="both"/>
              <w:rPr>
                <w:rFonts w:ascii="Times New Roman" w:eastAsia="Times New Roman" w:hAnsi="Times New Roman" w:cs="Times New Roman"/>
                <w:bCs/>
                <w:kern w:val="36"/>
                <w:sz w:val="24"/>
                <w:szCs w:val="24"/>
              </w:rPr>
            </w:pPr>
          </w:p>
          <w:p w:rsidR="00407245" w:rsidRPr="00597807" w:rsidRDefault="00407245" w:rsidP="00407245">
            <w:pPr>
              <w:pStyle w:val="a4"/>
              <w:numPr>
                <w:ilvl w:val="1"/>
                <w:numId w:val="30"/>
              </w:numPr>
              <w:spacing w:after="0" w:line="240" w:lineRule="auto"/>
              <w:jc w:val="both"/>
              <w:rPr>
                <w:rFonts w:ascii="Times New Roman" w:eastAsia="Times New Roman" w:hAnsi="Times New Roman" w:cs="Times New Roman"/>
                <w:bCs/>
                <w:kern w:val="36"/>
                <w:sz w:val="24"/>
                <w:szCs w:val="24"/>
                <w:u w:val="single"/>
              </w:rPr>
            </w:pPr>
            <w:r w:rsidRPr="00597807">
              <w:rPr>
                <w:rFonts w:ascii="Times New Roman" w:eastAsia="Times New Roman" w:hAnsi="Times New Roman" w:cs="Times New Roman"/>
                <w:bCs/>
                <w:kern w:val="36"/>
                <w:sz w:val="24"/>
                <w:szCs w:val="24"/>
                <w:u w:val="single"/>
              </w:rPr>
              <w:t>Дополнительное оборудование.</w:t>
            </w:r>
          </w:p>
          <w:p w:rsidR="00407245" w:rsidRPr="00F0432D" w:rsidRDefault="00407245" w:rsidP="00407245">
            <w:pPr>
              <w:ind w:hanging="360"/>
              <w:jc w:val="both"/>
              <w:rPr>
                <w:rFonts w:ascii="Times New Roman" w:eastAsia="Times New Roman" w:hAnsi="Times New Roman" w:cs="Times New Roman"/>
                <w:bCs/>
                <w:kern w:val="36"/>
                <w:sz w:val="24"/>
                <w:szCs w:val="24"/>
              </w:rPr>
            </w:pPr>
          </w:p>
          <w:p w:rsidR="00407245" w:rsidRPr="00DA23B4" w:rsidRDefault="00407245" w:rsidP="00407245">
            <w:pPr>
              <w:pStyle w:val="a4"/>
              <w:numPr>
                <w:ilvl w:val="0"/>
                <w:numId w:val="23"/>
              </w:numPr>
              <w:spacing w:after="0" w:line="240" w:lineRule="auto"/>
              <w:ind w:left="0" w:firstLine="188"/>
              <w:jc w:val="both"/>
              <w:rPr>
                <w:rFonts w:ascii="Times New Roman" w:eastAsia="Times New Roman" w:hAnsi="Times New Roman" w:cs="Times New Roman"/>
                <w:bCs/>
                <w:kern w:val="36"/>
                <w:sz w:val="24"/>
                <w:szCs w:val="24"/>
              </w:rPr>
            </w:pPr>
            <w:r w:rsidRPr="00DA23B4">
              <w:rPr>
                <w:rFonts w:ascii="Times New Roman" w:eastAsia="Times New Roman" w:hAnsi="Times New Roman" w:cs="Times New Roman"/>
                <w:bCs/>
                <w:kern w:val="36"/>
                <w:sz w:val="24"/>
                <w:szCs w:val="24"/>
              </w:rPr>
              <w:t xml:space="preserve">Напольный сценический вентилятор-2 шт. </w:t>
            </w:r>
          </w:p>
          <w:p w:rsidR="00407245" w:rsidRPr="00DA23B4" w:rsidRDefault="00407245" w:rsidP="00407245">
            <w:pPr>
              <w:pStyle w:val="a4"/>
              <w:numPr>
                <w:ilvl w:val="0"/>
                <w:numId w:val="23"/>
              </w:numPr>
              <w:spacing w:after="0" w:line="240" w:lineRule="auto"/>
              <w:ind w:left="0" w:firstLine="188"/>
              <w:jc w:val="both"/>
              <w:rPr>
                <w:rFonts w:ascii="Times New Roman" w:eastAsia="Times New Roman" w:hAnsi="Times New Roman" w:cs="Times New Roman"/>
                <w:bCs/>
                <w:kern w:val="36"/>
                <w:sz w:val="24"/>
                <w:szCs w:val="24"/>
              </w:rPr>
            </w:pPr>
            <w:r w:rsidRPr="00DA23B4">
              <w:rPr>
                <w:rFonts w:ascii="Times New Roman" w:eastAsia="Times New Roman" w:hAnsi="Times New Roman" w:cs="Times New Roman"/>
                <w:bCs/>
                <w:kern w:val="36"/>
                <w:sz w:val="24"/>
                <w:szCs w:val="24"/>
              </w:rPr>
              <w:t>Тепловые пушки (5кВт) при понижении температуры воздуха ниже +7Со - 4шт.</w:t>
            </w:r>
          </w:p>
          <w:p w:rsidR="00407245" w:rsidRDefault="00407245" w:rsidP="00407245">
            <w:pPr>
              <w:pStyle w:val="a4"/>
              <w:numPr>
                <w:ilvl w:val="0"/>
                <w:numId w:val="23"/>
              </w:numPr>
              <w:spacing w:after="0" w:line="240" w:lineRule="auto"/>
              <w:ind w:left="0" w:firstLine="188"/>
              <w:jc w:val="both"/>
              <w:rPr>
                <w:rFonts w:ascii="Times New Roman" w:eastAsia="Times New Roman" w:hAnsi="Times New Roman" w:cs="Times New Roman"/>
                <w:bCs/>
                <w:kern w:val="36"/>
                <w:sz w:val="24"/>
                <w:szCs w:val="24"/>
              </w:rPr>
            </w:pPr>
            <w:r w:rsidRPr="00DA23B4">
              <w:rPr>
                <w:rFonts w:ascii="Times New Roman" w:eastAsia="Times New Roman" w:hAnsi="Times New Roman" w:cs="Times New Roman"/>
                <w:bCs/>
                <w:kern w:val="36"/>
                <w:sz w:val="24"/>
                <w:szCs w:val="24"/>
              </w:rPr>
              <w:t xml:space="preserve">В случае выступления приезжих артистов, обеспечить площадку дополнительным звуковым оборудованием, согласно техническому райдеру артиста. </w:t>
            </w:r>
          </w:p>
          <w:p w:rsidR="00407245" w:rsidRDefault="00407245" w:rsidP="00407245">
            <w:pPr>
              <w:pStyle w:val="a4"/>
              <w:ind w:left="0"/>
              <w:jc w:val="both"/>
              <w:rPr>
                <w:rFonts w:ascii="Times New Roman" w:eastAsia="Times New Roman" w:hAnsi="Times New Roman" w:cs="Times New Roman"/>
                <w:bCs/>
                <w:kern w:val="36"/>
                <w:sz w:val="24"/>
                <w:szCs w:val="24"/>
              </w:rPr>
            </w:pPr>
          </w:p>
          <w:p w:rsidR="00407245" w:rsidRDefault="00407245" w:rsidP="00407245">
            <w:pPr>
              <w:pStyle w:val="a4"/>
              <w:numPr>
                <w:ilvl w:val="0"/>
                <w:numId w:val="13"/>
              </w:numPr>
              <w:spacing w:after="0" w:line="240" w:lineRule="auto"/>
              <w:ind w:left="0"/>
              <w:jc w:val="center"/>
              <w:rPr>
                <w:rFonts w:ascii="Times New Roman" w:eastAsia="Times New Roman" w:hAnsi="Times New Roman" w:cs="Times New Roman"/>
                <w:b/>
                <w:bCs/>
                <w:kern w:val="36"/>
                <w:sz w:val="24"/>
                <w:szCs w:val="24"/>
              </w:rPr>
            </w:pPr>
            <w:r w:rsidRPr="00BE3818">
              <w:rPr>
                <w:rFonts w:ascii="Times New Roman" w:eastAsia="Times New Roman" w:hAnsi="Times New Roman" w:cs="Times New Roman"/>
                <w:b/>
                <w:bCs/>
                <w:kern w:val="36"/>
                <w:sz w:val="24"/>
                <w:szCs w:val="24"/>
              </w:rPr>
              <w:t>Характеристика художественного оформления</w:t>
            </w:r>
          </w:p>
          <w:p w:rsidR="00407245" w:rsidRDefault="00407245" w:rsidP="00407245">
            <w:pPr>
              <w:pStyle w:val="a4"/>
              <w:ind w:left="0"/>
              <w:rPr>
                <w:rFonts w:ascii="Times New Roman" w:eastAsia="Times New Roman" w:hAnsi="Times New Roman" w:cs="Times New Roman"/>
                <w:b/>
                <w:bCs/>
                <w:kern w:val="36"/>
                <w:sz w:val="24"/>
                <w:szCs w:val="24"/>
              </w:rPr>
            </w:pP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sidRPr="00BE3818">
              <w:rPr>
                <w:rFonts w:ascii="Times New Roman" w:eastAsia="Times New Roman" w:hAnsi="Times New Roman" w:cs="Times New Roman"/>
                <w:bCs/>
                <w:kern w:val="36"/>
                <w:sz w:val="24"/>
                <w:szCs w:val="24"/>
              </w:rPr>
              <w:t xml:space="preserve">Использование </w:t>
            </w:r>
            <w:r>
              <w:rPr>
                <w:rFonts w:ascii="Times New Roman" w:eastAsia="Times New Roman" w:hAnsi="Times New Roman" w:cs="Times New Roman"/>
                <w:bCs/>
                <w:kern w:val="36"/>
                <w:sz w:val="24"/>
                <w:szCs w:val="24"/>
              </w:rPr>
              <w:t xml:space="preserve"> баннера с полноцветной печатью (плотность 300-440 грамм).</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Баннерная сетка с полноцветной печатью.</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 xml:space="preserve">Использование люверсов по периметру для надежности монтажа.                                                                                                                                   </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 xml:space="preserve"> Присутствие эмблем и символики фестиваля.</w:t>
            </w:r>
          </w:p>
          <w:p w:rsidR="00407245" w:rsidRDefault="00407245" w:rsidP="00407245">
            <w:pPr>
              <w:pStyle w:val="a4"/>
              <w:ind w:left="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 xml:space="preserve">Предоставить 50 флажных конструкций мобильного типа, размер флага не менее 3,70-0,9 м.                                                                                                                                                                                                                              </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lastRenderedPageBreak/>
              <w:t xml:space="preserve">- </w:t>
            </w:r>
            <w:r>
              <w:rPr>
                <w:rFonts w:ascii="Times New Roman" w:eastAsia="Times New Roman" w:hAnsi="Times New Roman" w:cs="Times New Roman"/>
                <w:bCs/>
                <w:kern w:val="36"/>
                <w:sz w:val="24"/>
                <w:szCs w:val="24"/>
              </w:rPr>
              <w:t>Изображение на флагах символики фестиваля, логотипы символики фестиваля.</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Монтаж и демонтаж флагов на территории, задействованной для проведения фестиваля.</w:t>
            </w:r>
          </w:p>
          <w:p w:rsidR="00407245" w:rsidRDefault="00407245" w:rsidP="00407245">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 xml:space="preserve">Концептуальное комплексное оформление территории проведения фестиваля </w:t>
            </w:r>
          </w:p>
          <w:p w:rsidR="00407245" w:rsidRPr="00F0432D" w:rsidRDefault="00407245" w:rsidP="00407245">
            <w:pPr>
              <w:jc w:val="both"/>
              <w:rPr>
                <w:rFonts w:ascii="Times New Roman" w:eastAsia="Times New Roman" w:hAnsi="Times New Roman" w:cs="Times New Roman"/>
                <w:bCs/>
                <w:kern w:val="36"/>
                <w:sz w:val="24"/>
                <w:szCs w:val="24"/>
              </w:rPr>
            </w:pPr>
          </w:p>
          <w:p w:rsidR="00407245" w:rsidRPr="00DA23B4" w:rsidRDefault="00407245" w:rsidP="00407245">
            <w:pPr>
              <w:pStyle w:val="a4"/>
              <w:numPr>
                <w:ilvl w:val="0"/>
                <w:numId w:val="24"/>
              </w:numPr>
              <w:spacing w:after="0" w:line="240" w:lineRule="auto"/>
              <w:ind w:left="0" w:firstLine="288"/>
              <w:jc w:val="both"/>
              <w:rPr>
                <w:rFonts w:ascii="Times New Roman" w:eastAsia="Times New Roman" w:hAnsi="Times New Roman" w:cs="Times New Roman"/>
                <w:b/>
                <w:bCs/>
                <w:kern w:val="36"/>
                <w:sz w:val="24"/>
                <w:szCs w:val="24"/>
              </w:rPr>
            </w:pPr>
            <w:r w:rsidRPr="00DA23B4">
              <w:rPr>
                <w:rFonts w:ascii="Times New Roman" w:eastAsia="Times New Roman" w:hAnsi="Times New Roman" w:cs="Times New Roman"/>
                <w:b/>
                <w:bCs/>
                <w:kern w:val="36"/>
                <w:sz w:val="24"/>
                <w:szCs w:val="24"/>
              </w:rPr>
              <w:t>Примечание.</w:t>
            </w:r>
          </w:p>
          <w:p w:rsidR="00407245" w:rsidRPr="00DA23B4" w:rsidRDefault="00407245" w:rsidP="00407245">
            <w:pPr>
              <w:ind w:hanging="360"/>
              <w:jc w:val="both"/>
              <w:rPr>
                <w:rFonts w:ascii="Times New Roman" w:eastAsia="Times New Roman" w:hAnsi="Times New Roman" w:cs="Times New Roman"/>
                <w:bCs/>
                <w:kern w:val="36"/>
                <w:sz w:val="24"/>
                <w:szCs w:val="24"/>
              </w:rPr>
            </w:pPr>
          </w:p>
          <w:p w:rsidR="00407245" w:rsidRDefault="00407245" w:rsidP="00407245">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5.1. </w:t>
            </w:r>
            <w:r w:rsidRPr="00DA23B4">
              <w:rPr>
                <w:rFonts w:ascii="Times New Roman" w:eastAsia="Times New Roman" w:hAnsi="Times New Roman" w:cs="Times New Roman"/>
                <w:bCs/>
                <w:kern w:val="36"/>
                <w:sz w:val="24"/>
                <w:szCs w:val="24"/>
              </w:rPr>
              <w:t>Сценический комплекс, включая все оборудование, должен соответствовать всем мерам безопасности, все оборудование должно быть заземлено, защищено от скачков напряжения. Звуковое оборудование должно питаться от отдельной фазы, независимой от светового и видео оборудования.</w:t>
            </w:r>
          </w:p>
          <w:p w:rsidR="00407245" w:rsidRPr="00C26423" w:rsidRDefault="00407245" w:rsidP="00407245">
            <w:pPr>
              <w:pStyle w:val="a4"/>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5.</w:t>
            </w:r>
            <w:r w:rsidR="000C596F">
              <w:rPr>
                <w:rFonts w:ascii="Times New Roman" w:eastAsia="Times New Roman" w:hAnsi="Times New Roman" w:cs="Times New Roman"/>
                <w:bCs/>
                <w:kern w:val="36"/>
                <w:sz w:val="24"/>
                <w:szCs w:val="24"/>
              </w:rPr>
              <w:t>2</w:t>
            </w:r>
            <w:r>
              <w:rPr>
                <w:rFonts w:ascii="Times New Roman" w:eastAsia="Times New Roman" w:hAnsi="Times New Roman" w:cs="Times New Roman"/>
                <w:bCs/>
                <w:kern w:val="36"/>
                <w:sz w:val="24"/>
                <w:szCs w:val="24"/>
              </w:rPr>
              <w:t xml:space="preserve">. </w:t>
            </w:r>
            <w:r w:rsidRPr="00C26423">
              <w:rPr>
                <w:rFonts w:ascii="Times New Roman" w:eastAsia="Times New Roman" w:hAnsi="Times New Roman" w:cs="Times New Roman"/>
                <w:bCs/>
                <w:kern w:val="36"/>
                <w:sz w:val="24"/>
                <w:szCs w:val="24"/>
              </w:rPr>
              <w:t>Обеспечить соблюдение техники безопасности и пожарной безопасности, а именно:</w:t>
            </w:r>
          </w:p>
          <w:p w:rsidR="00407245" w:rsidRPr="00C26423" w:rsidRDefault="00407245" w:rsidP="00407245">
            <w:pPr>
              <w:pStyle w:val="a4"/>
              <w:numPr>
                <w:ilvl w:val="0"/>
                <w:numId w:val="2"/>
              </w:numPr>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исполнитель </w:t>
            </w:r>
            <w:r w:rsidRPr="00C26423">
              <w:rPr>
                <w:rFonts w:ascii="Times New Roman" w:eastAsia="Times New Roman" w:hAnsi="Times New Roman" w:cs="Times New Roman"/>
                <w:bCs/>
                <w:kern w:val="36"/>
                <w:sz w:val="24"/>
                <w:szCs w:val="24"/>
              </w:rPr>
              <w:t>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07245" w:rsidRPr="00C26423" w:rsidRDefault="00407245" w:rsidP="00407245">
            <w:pPr>
              <w:pStyle w:val="a4"/>
              <w:numPr>
                <w:ilvl w:val="0"/>
                <w:numId w:val="2"/>
              </w:numPr>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sidRPr="00C26423">
              <w:rPr>
                <w:rFonts w:ascii="Times New Roman" w:eastAsia="Times New Roman" w:hAnsi="Times New Roman" w:cs="Times New Roman"/>
                <w:bCs/>
                <w:kern w:val="36"/>
                <w:sz w:val="24"/>
                <w:szCs w:val="24"/>
              </w:rPr>
              <w:t>обеспечивает соблюдение участниками мероприятия требований техники безопасности, а также пожарной безопасности в соответствии с действующим законодательством.</w:t>
            </w:r>
          </w:p>
          <w:p w:rsidR="00407245" w:rsidRPr="00DA23B4" w:rsidRDefault="00407245" w:rsidP="00407245">
            <w:pPr>
              <w:ind w:firstLine="426"/>
              <w:jc w:val="both"/>
              <w:rPr>
                <w:rFonts w:ascii="Times New Roman" w:eastAsia="Times New Roman" w:hAnsi="Times New Roman" w:cs="Times New Roman"/>
                <w:bCs/>
                <w:kern w:val="36"/>
                <w:sz w:val="24"/>
                <w:szCs w:val="24"/>
              </w:rPr>
            </w:pPr>
          </w:p>
          <w:p w:rsidR="00407245" w:rsidRPr="000C596F" w:rsidRDefault="00407245" w:rsidP="00407245">
            <w:pPr>
              <w:pStyle w:val="a4"/>
              <w:numPr>
                <w:ilvl w:val="0"/>
                <w:numId w:val="24"/>
              </w:numPr>
              <w:spacing w:after="0" w:line="240" w:lineRule="auto"/>
              <w:ind w:left="0" w:firstLine="426"/>
              <w:jc w:val="both"/>
              <w:rPr>
                <w:rFonts w:ascii="Times New Roman" w:eastAsia="Times New Roman" w:hAnsi="Times New Roman" w:cs="Times New Roman"/>
                <w:b/>
                <w:bCs/>
                <w:kern w:val="36"/>
                <w:sz w:val="24"/>
                <w:szCs w:val="24"/>
              </w:rPr>
            </w:pPr>
            <w:r w:rsidRPr="000C596F">
              <w:rPr>
                <w:rFonts w:ascii="Times New Roman" w:eastAsia="Times New Roman" w:hAnsi="Times New Roman" w:cs="Times New Roman"/>
                <w:b/>
                <w:bCs/>
                <w:kern w:val="36"/>
                <w:sz w:val="24"/>
                <w:szCs w:val="24"/>
              </w:rPr>
              <w:t>График оказания услуг по техническому обеспечению концертных программ:</w:t>
            </w:r>
          </w:p>
          <w:p w:rsidR="00407245" w:rsidRPr="000C596F" w:rsidRDefault="00407245" w:rsidP="00407245">
            <w:pPr>
              <w:pStyle w:val="a4"/>
              <w:ind w:left="0"/>
              <w:jc w:val="both"/>
              <w:rPr>
                <w:rFonts w:ascii="Times New Roman" w:eastAsia="Times New Roman" w:hAnsi="Times New Roman" w:cs="Times New Roman"/>
                <w:bCs/>
                <w:kern w:val="36"/>
                <w:sz w:val="24"/>
                <w:szCs w:val="24"/>
              </w:rPr>
            </w:pPr>
            <w:r w:rsidRPr="000C596F">
              <w:rPr>
                <w:rFonts w:ascii="Times New Roman" w:eastAsia="Times New Roman" w:hAnsi="Times New Roman" w:cs="Times New Roman"/>
                <w:bCs/>
                <w:kern w:val="36"/>
                <w:sz w:val="24"/>
                <w:szCs w:val="24"/>
              </w:rPr>
              <w:t xml:space="preserve">6.1. Завоз оборудования на </w:t>
            </w:r>
            <w:r w:rsidR="000C596F">
              <w:rPr>
                <w:rFonts w:ascii="Times New Roman" w:eastAsia="Times New Roman" w:hAnsi="Times New Roman" w:cs="Times New Roman"/>
                <w:bCs/>
                <w:kern w:val="36"/>
                <w:sz w:val="24"/>
                <w:szCs w:val="24"/>
              </w:rPr>
              <w:t>набережную реки «Обь»</w:t>
            </w:r>
            <w:r w:rsidRPr="000C596F">
              <w:rPr>
                <w:rFonts w:ascii="Times New Roman" w:eastAsia="Times New Roman" w:hAnsi="Times New Roman" w:cs="Times New Roman"/>
                <w:bCs/>
                <w:kern w:val="36"/>
                <w:sz w:val="24"/>
                <w:szCs w:val="24"/>
              </w:rPr>
              <w:t xml:space="preserve">: </w:t>
            </w:r>
            <w:r w:rsidR="000C596F">
              <w:rPr>
                <w:rFonts w:ascii="Times New Roman" w:eastAsia="Times New Roman" w:hAnsi="Times New Roman" w:cs="Times New Roman"/>
                <w:bCs/>
                <w:kern w:val="36"/>
                <w:sz w:val="24"/>
                <w:szCs w:val="24"/>
              </w:rPr>
              <w:t>13</w:t>
            </w:r>
            <w:r w:rsidRPr="000C596F">
              <w:rPr>
                <w:rFonts w:ascii="Times New Roman" w:eastAsia="Times New Roman" w:hAnsi="Times New Roman" w:cs="Times New Roman"/>
                <w:bCs/>
                <w:kern w:val="36"/>
                <w:sz w:val="24"/>
                <w:szCs w:val="24"/>
              </w:rPr>
              <w:t>.06.2019г.</w:t>
            </w:r>
          </w:p>
          <w:p w:rsidR="00407245" w:rsidRPr="000C596F" w:rsidRDefault="00407245" w:rsidP="00407245">
            <w:pPr>
              <w:pStyle w:val="a4"/>
              <w:ind w:left="0"/>
              <w:jc w:val="both"/>
              <w:rPr>
                <w:rFonts w:ascii="Times New Roman" w:eastAsia="Times New Roman" w:hAnsi="Times New Roman" w:cs="Times New Roman"/>
                <w:bCs/>
                <w:kern w:val="36"/>
                <w:sz w:val="24"/>
                <w:szCs w:val="24"/>
              </w:rPr>
            </w:pPr>
            <w:r w:rsidRPr="000C596F">
              <w:rPr>
                <w:rFonts w:ascii="Times New Roman" w:eastAsia="Times New Roman" w:hAnsi="Times New Roman" w:cs="Times New Roman"/>
                <w:bCs/>
                <w:kern w:val="36"/>
                <w:sz w:val="24"/>
                <w:szCs w:val="24"/>
              </w:rPr>
              <w:t xml:space="preserve">6.2. Монтаж и наладка оборудования: </w:t>
            </w:r>
            <w:r w:rsidR="000C596F">
              <w:rPr>
                <w:rFonts w:ascii="Times New Roman" w:eastAsia="Times New Roman" w:hAnsi="Times New Roman" w:cs="Times New Roman"/>
                <w:bCs/>
                <w:kern w:val="36"/>
                <w:sz w:val="24"/>
                <w:szCs w:val="24"/>
              </w:rPr>
              <w:t>с 13.06.2019 по 14</w:t>
            </w:r>
            <w:r w:rsidRPr="000C596F">
              <w:rPr>
                <w:rFonts w:ascii="Times New Roman" w:eastAsia="Times New Roman" w:hAnsi="Times New Roman" w:cs="Times New Roman"/>
                <w:bCs/>
                <w:kern w:val="36"/>
                <w:sz w:val="24"/>
                <w:szCs w:val="24"/>
              </w:rPr>
              <w:t>.06.2019г</w:t>
            </w:r>
            <w:r w:rsidR="000C596F">
              <w:rPr>
                <w:rFonts w:ascii="Times New Roman" w:eastAsia="Times New Roman" w:hAnsi="Times New Roman" w:cs="Times New Roman"/>
                <w:bCs/>
                <w:kern w:val="36"/>
                <w:sz w:val="24"/>
                <w:szCs w:val="24"/>
              </w:rPr>
              <w:t xml:space="preserve"> включительно</w:t>
            </w:r>
            <w:r w:rsidRPr="000C596F">
              <w:rPr>
                <w:rFonts w:ascii="Times New Roman" w:eastAsia="Times New Roman" w:hAnsi="Times New Roman" w:cs="Times New Roman"/>
                <w:bCs/>
                <w:kern w:val="36"/>
                <w:sz w:val="24"/>
                <w:szCs w:val="24"/>
              </w:rPr>
              <w:t>.</w:t>
            </w:r>
          </w:p>
          <w:p w:rsidR="00407245" w:rsidRPr="000C596F" w:rsidRDefault="00407245" w:rsidP="00407245">
            <w:pPr>
              <w:pStyle w:val="a4"/>
              <w:ind w:left="0"/>
              <w:jc w:val="both"/>
              <w:rPr>
                <w:rFonts w:ascii="Times New Roman" w:eastAsia="Times New Roman" w:hAnsi="Times New Roman" w:cs="Times New Roman"/>
                <w:bCs/>
                <w:kern w:val="36"/>
                <w:sz w:val="24"/>
                <w:szCs w:val="24"/>
              </w:rPr>
            </w:pPr>
            <w:r w:rsidRPr="000C596F">
              <w:rPr>
                <w:rFonts w:ascii="Times New Roman" w:eastAsia="Times New Roman" w:hAnsi="Times New Roman" w:cs="Times New Roman"/>
                <w:bCs/>
                <w:kern w:val="36"/>
                <w:sz w:val="24"/>
                <w:szCs w:val="24"/>
              </w:rPr>
              <w:t xml:space="preserve">6.4. Комплексное обслуживание </w:t>
            </w:r>
            <w:r w:rsidR="000C596F">
              <w:rPr>
                <w:rFonts w:ascii="Times New Roman" w:eastAsia="Times New Roman" w:hAnsi="Times New Roman" w:cs="Times New Roman"/>
                <w:bCs/>
                <w:kern w:val="36"/>
                <w:sz w:val="24"/>
                <w:szCs w:val="24"/>
              </w:rPr>
              <w:t>мероприятий</w:t>
            </w:r>
            <w:r w:rsidRPr="000C596F">
              <w:rPr>
                <w:rFonts w:ascii="Times New Roman" w:eastAsia="Times New Roman" w:hAnsi="Times New Roman" w:cs="Times New Roman"/>
                <w:bCs/>
                <w:kern w:val="36"/>
                <w:sz w:val="24"/>
                <w:szCs w:val="24"/>
              </w:rPr>
              <w:t xml:space="preserve"> 14.06.2019</w:t>
            </w:r>
            <w:r w:rsidR="003E2AAC">
              <w:rPr>
                <w:rFonts w:ascii="Times New Roman" w:eastAsia="Times New Roman" w:hAnsi="Times New Roman" w:cs="Times New Roman"/>
                <w:bCs/>
                <w:kern w:val="36"/>
                <w:sz w:val="24"/>
                <w:szCs w:val="24"/>
              </w:rPr>
              <w:t xml:space="preserve">, </w:t>
            </w:r>
            <w:r w:rsidR="000C596F" w:rsidRPr="000C596F">
              <w:rPr>
                <w:rFonts w:ascii="Times New Roman" w:eastAsia="Times New Roman" w:hAnsi="Times New Roman" w:cs="Times New Roman"/>
                <w:bCs/>
                <w:kern w:val="36"/>
                <w:sz w:val="24"/>
                <w:szCs w:val="24"/>
              </w:rPr>
              <w:t>1</w:t>
            </w:r>
            <w:r w:rsidR="003E2AAC">
              <w:rPr>
                <w:rFonts w:ascii="Times New Roman" w:eastAsia="Times New Roman" w:hAnsi="Times New Roman" w:cs="Times New Roman"/>
                <w:bCs/>
                <w:kern w:val="36"/>
                <w:sz w:val="24"/>
                <w:szCs w:val="24"/>
              </w:rPr>
              <w:t>5</w:t>
            </w:r>
            <w:r w:rsidR="000C596F" w:rsidRPr="000C596F">
              <w:rPr>
                <w:rFonts w:ascii="Times New Roman" w:eastAsia="Times New Roman" w:hAnsi="Times New Roman" w:cs="Times New Roman"/>
                <w:bCs/>
                <w:kern w:val="36"/>
                <w:sz w:val="24"/>
                <w:szCs w:val="24"/>
              </w:rPr>
              <w:t>.06.2019, 1</w:t>
            </w:r>
            <w:r w:rsidR="003E2AAC">
              <w:rPr>
                <w:rFonts w:ascii="Times New Roman" w:eastAsia="Times New Roman" w:hAnsi="Times New Roman" w:cs="Times New Roman"/>
                <w:bCs/>
                <w:kern w:val="36"/>
                <w:sz w:val="24"/>
                <w:szCs w:val="24"/>
              </w:rPr>
              <w:t>6</w:t>
            </w:r>
            <w:r w:rsidR="000C596F" w:rsidRPr="000C596F">
              <w:rPr>
                <w:rFonts w:ascii="Times New Roman" w:eastAsia="Times New Roman" w:hAnsi="Times New Roman" w:cs="Times New Roman"/>
                <w:bCs/>
                <w:kern w:val="36"/>
                <w:sz w:val="24"/>
                <w:szCs w:val="24"/>
              </w:rPr>
              <w:t>.06.2019</w:t>
            </w:r>
            <w:r w:rsidR="003E2AAC">
              <w:rPr>
                <w:rFonts w:ascii="Times New Roman" w:eastAsia="Times New Roman" w:hAnsi="Times New Roman" w:cs="Times New Roman"/>
                <w:bCs/>
                <w:kern w:val="36"/>
                <w:sz w:val="24"/>
                <w:szCs w:val="24"/>
              </w:rPr>
              <w:t>г.</w:t>
            </w:r>
          </w:p>
          <w:p w:rsidR="00407245" w:rsidRDefault="00407245" w:rsidP="00407245">
            <w:pPr>
              <w:pStyle w:val="a4"/>
              <w:ind w:left="0"/>
              <w:jc w:val="both"/>
              <w:rPr>
                <w:rFonts w:ascii="Times New Roman" w:eastAsia="Times New Roman" w:hAnsi="Times New Roman" w:cs="Times New Roman"/>
                <w:bCs/>
                <w:kern w:val="36"/>
                <w:sz w:val="24"/>
                <w:szCs w:val="24"/>
              </w:rPr>
            </w:pPr>
            <w:r w:rsidRPr="000C596F">
              <w:rPr>
                <w:rFonts w:ascii="Times New Roman" w:eastAsia="Times New Roman" w:hAnsi="Times New Roman" w:cs="Times New Roman"/>
                <w:bCs/>
                <w:kern w:val="36"/>
                <w:sz w:val="24"/>
                <w:szCs w:val="24"/>
              </w:rPr>
              <w:t>6.5. Демонтаж оборудования: 1</w:t>
            </w:r>
            <w:r w:rsidR="003E2AAC">
              <w:rPr>
                <w:rFonts w:ascii="Times New Roman" w:eastAsia="Times New Roman" w:hAnsi="Times New Roman" w:cs="Times New Roman"/>
                <w:bCs/>
                <w:kern w:val="36"/>
                <w:sz w:val="24"/>
                <w:szCs w:val="24"/>
              </w:rPr>
              <w:t>7</w:t>
            </w:r>
            <w:r w:rsidRPr="000C596F">
              <w:rPr>
                <w:rFonts w:ascii="Times New Roman" w:eastAsia="Times New Roman" w:hAnsi="Times New Roman" w:cs="Times New Roman"/>
                <w:bCs/>
                <w:kern w:val="36"/>
                <w:sz w:val="24"/>
                <w:szCs w:val="24"/>
              </w:rPr>
              <w:t>.06.2019 г.</w:t>
            </w:r>
            <w:r>
              <w:rPr>
                <w:rFonts w:ascii="Times New Roman" w:eastAsia="Times New Roman" w:hAnsi="Times New Roman" w:cs="Times New Roman"/>
                <w:bCs/>
                <w:kern w:val="36"/>
                <w:sz w:val="24"/>
                <w:szCs w:val="24"/>
              </w:rPr>
              <w:t xml:space="preserve"> </w:t>
            </w:r>
          </w:p>
          <w:p w:rsidR="00407245" w:rsidRDefault="00407245" w:rsidP="00407245">
            <w:pPr>
              <w:pStyle w:val="a4"/>
              <w:ind w:left="0"/>
              <w:jc w:val="both"/>
              <w:rPr>
                <w:rFonts w:ascii="Times New Roman" w:eastAsia="Times New Roman" w:hAnsi="Times New Roman" w:cs="Times New Roman"/>
                <w:b/>
                <w:bCs/>
                <w:kern w:val="36"/>
                <w:sz w:val="24"/>
                <w:szCs w:val="24"/>
              </w:rPr>
            </w:pPr>
          </w:p>
          <w:p w:rsidR="00407245" w:rsidRPr="00DA23B4" w:rsidRDefault="00407245" w:rsidP="00407245">
            <w:pPr>
              <w:pStyle w:val="a4"/>
              <w:ind w:left="0"/>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p>
          <w:p w:rsidR="00407245" w:rsidRPr="00C96F2F" w:rsidRDefault="00407245" w:rsidP="00407245">
            <w:pPr>
              <w:pStyle w:val="a4"/>
              <w:numPr>
                <w:ilvl w:val="0"/>
                <w:numId w:val="24"/>
              </w:numPr>
              <w:spacing w:after="0" w:line="240" w:lineRule="auto"/>
              <w:ind w:left="0" w:firstLine="425"/>
              <w:jc w:val="both"/>
              <w:textAlignment w:val="baseline"/>
              <w:outlineLvl w:val="0"/>
              <w:rPr>
                <w:rFonts w:ascii="Times New Roman" w:eastAsia="Times New Roman" w:hAnsi="Times New Roman" w:cs="Times New Roman"/>
                <w:bCs/>
                <w:kern w:val="36"/>
                <w:sz w:val="24"/>
                <w:szCs w:val="24"/>
              </w:rPr>
            </w:pPr>
            <w:r w:rsidRPr="00C96F2F">
              <w:rPr>
                <w:rFonts w:ascii="Times New Roman" w:eastAsia="Times New Roman" w:hAnsi="Times New Roman" w:cs="Times New Roman"/>
                <w:b/>
                <w:bCs/>
                <w:kern w:val="36"/>
                <w:sz w:val="24"/>
                <w:szCs w:val="24"/>
              </w:rPr>
              <w:t>Исполнитель организует интерактивное</w:t>
            </w:r>
            <w:r>
              <w:rPr>
                <w:rFonts w:ascii="Times New Roman" w:eastAsia="Times New Roman" w:hAnsi="Times New Roman" w:cs="Times New Roman"/>
                <w:b/>
                <w:bCs/>
                <w:kern w:val="36"/>
                <w:sz w:val="24"/>
                <w:szCs w:val="24"/>
              </w:rPr>
              <w:t xml:space="preserve"> развлекательное мероприятие: 15-16 июня 2019 г</w:t>
            </w:r>
            <w:r w:rsidRPr="00C96F2F">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
                <w:bCs/>
                <w:kern w:val="36"/>
                <w:sz w:val="24"/>
                <w:szCs w:val="24"/>
              </w:rPr>
              <w:t>н</w:t>
            </w:r>
            <w:r w:rsidRPr="00C96F2F">
              <w:rPr>
                <w:rFonts w:ascii="Times New Roman" w:eastAsia="Times New Roman" w:hAnsi="Times New Roman" w:cs="Times New Roman"/>
                <w:b/>
                <w:bCs/>
                <w:kern w:val="36"/>
                <w:sz w:val="24"/>
                <w:szCs w:val="24"/>
              </w:rPr>
              <w:t xml:space="preserve">а </w:t>
            </w:r>
            <w:r>
              <w:rPr>
                <w:rFonts w:ascii="Times New Roman" w:eastAsia="Times New Roman" w:hAnsi="Times New Roman" w:cs="Times New Roman"/>
                <w:b/>
                <w:bCs/>
                <w:kern w:val="36"/>
                <w:sz w:val="24"/>
                <w:szCs w:val="24"/>
              </w:rPr>
              <w:t xml:space="preserve">набережной реки «Обь»: </w:t>
            </w:r>
          </w:p>
          <w:p w:rsidR="00407245" w:rsidRDefault="00407245" w:rsidP="00407245">
            <w:pPr>
              <w:pStyle w:val="a4"/>
              <w:ind w:left="0"/>
              <w:jc w:val="both"/>
              <w:textAlignment w:val="baseline"/>
              <w:outlineLvl w:val="0"/>
              <w:rPr>
                <w:rFonts w:ascii="Times New Roman" w:eastAsia="Times New Roman" w:hAnsi="Times New Roman" w:cs="Times New Roman"/>
                <w:bCs/>
                <w:kern w:val="36"/>
                <w:sz w:val="24"/>
                <w:szCs w:val="24"/>
              </w:rPr>
            </w:pPr>
            <w:r w:rsidRPr="00C96F2F">
              <w:rPr>
                <w:rFonts w:ascii="Times New Roman" w:eastAsia="Times New Roman" w:hAnsi="Times New Roman" w:cs="Times New Roman"/>
                <w:bCs/>
                <w:kern w:val="36"/>
                <w:sz w:val="24"/>
                <w:szCs w:val="24"/>
              </w:rPr>
              <w:t>- обеспечивает приглашение и их выступление</w:t>
            </w:r>
            <w:r>
              <w:rPr>
                <w:rFonts w:ascii="Times New Roman" w:eastAsia="Times New Roman" w:hAnsi="Times New Roman" w:cs="Times New Roman"/>
                <w:bCs/>
                <w:kern w:val="36"/>
                <w:sz w:val="24"/>
                <w:szCs w:val="24"/>
              </w:rPr>
              <w:t xml:space="preserve"> </w:t>
            </w:r>
            <w:r w:rsidRPr="00C96F2F">
              <w:rPr>
                <w:rFonts w:ascii="Times New Roman" w:eastAsia="Times New Roman" w:hAnsi="Times New Roman" w:cs="Times New Roman"/>
                <w:bCs/>
                <w:kern w:val="36"/>
                <w:sz w:val="24"/>
                <w:szCs w:val="24"/>
              </w:rPr>
              <w:t>(включая проживание и питание);</w:t>
            </w:r>
          </w:p>
          <w:p w:rsidR="00407245" w:rsidRPr="00C26423" w:rsidRDefault="00407245" w:rsidP="00407245">
            <w:pPr>
              <w:ind w:firstLine="317"/>
              <w:jc w:val="both"/>
              <w:textAlignment w:val="baseline"/>
              <w:outlineLvl w:val="0"/>
              <w:rPr>
                <w:rFonts w:ascii="Times New Roman" w:eastAsia="Times New Roman" w:hAnsi="Times New Roman" w:cs="Times New Roman"/>
                <w:bCs/>
                <w:kern w:val="36"/>
                <w:sz w:val="24"/>
                <w:szCs w:val="24"/>
              </w:rPr>
            </w:pPr>
            <w:r w:rsidRPr="00C26423">
              <w:rPr>
                <w:rFonts w:ascii="Times New Roman" w:eastAsia="Times New Roman" w:hAnsi="Times New Roman" w:cs="Times New Roman"/>
                <w:b/>
                <w:bCs/>
                <w:kern w:val="36"/>
                <w:sz w:val="24"/>
                <w:szCs w:val="24"/>
              </w:rPr>
              <w:t>Исполнитель имеет право</w:t>
            </w:r>
            <w:r w:rsidRPr="00C26423">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                                              </w:t>
            </w:r>
            <w:r w:rsidRPr="00C26423">
              <w:rPr>
                <w:rFonts w:ascii="Times New Roman" w:eastAsia="Times New Roman" w:hAnsi="Times New Roman" w:cs="Times New Roman"/>
                <w:b/>
                <w:bCs/>
                <w:kern w:val="36"/>
                <w:sz w:val="24"/>
                <w:szCs w:val="24"/>
              </w:rPr>
              <w:t>Количество оказываемых услуг</w:t>
            </w:r>
          </w:p>
        </w:tc>
        <w:tc>
          <w:tcPr>
            <w:tcW w:w="5953" w:type="dxa"/>
          </w:tcPr>
          <w:p w:rsidR="00407245" w:rsidRDefault="00407245" w:rsidP="00407245">
            <w:pPr>
              <w:jc w:val="both"/>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Cs/>
                <w:kern w:val="36"/>
                <w:sz w:val="24"/>
                <w:szCs w:val="24"/>
              </w:rPr>
              <w:t>Исполнитель:</w:t>
            </w:r>
            <w:r>
              <w:rPr>
                <w:rFonts w:ascii="Times New Roman" w:eastAsia="Times New Roman" w:hAnsi="Times New Roman" w:cs="Times New Roman"/>
                <w:b/>
                <w:bCs/>
                <w:kern w:val="36"/>
                <w:sz w:val="28"/>
                <w:szCs w:val="45"/>
              </w:rPr>
              <w:t xml:space="preserve"> </w:t>
            </w:r>
          </w:p>
          <w:p w:rsidR="00407245" w:rsidRPr="007602D5" w:rsidRDefault="00407245" w:rsidP="00407245">
            <w:pPr>
              <w:jc w:val="both"/>
              <w:textAlignment w:val="baseline"/>
              <w:outlineLvl w:val="0"/>
              <w:rPr>
                <w:rFonts w:ascii="Times New Roman" w:eastAsia="Times New Roman" w:hAnsi="Times New Roman" w:cs="Times New Roman"/>
                <w:bCs/>
                <w:kern w:val="36"/>
                <w:sz w:val="24"/>
                <w:szCs w:val="24"/>
              </w:rPr>
            </w:pPr>
            <w:r w:rsidRPr="007602D5">
              <w:rPr>
                <w:rFonts w:ascii="Times New Roman" w:eastAsia="Times New Roman" w:hAnsi="Times New Roman" w:cs="Times New Roman"/>
                <w:bCs/>
                <w:kern w:val="36"/>
                <w:sz w:val="24"/>
                <w:szCs w:val="24"/>
              </w:rPr>
              <w:t xml:space="preserve">Обязуется предоставить техническое обеспечение, звуковое обеспечение, световое обеспечение, видео </w:t>
            </w:r>
            <w:r w:rsidRPr="007602D5">
              <w:rPr>
                <w:rFonts w:ascii="Times New Roman" w:eastAsia="Times New Roman" w:hAnsi="Times New Roman" w:cs="Times New Roman"/>
                <w:bCs/>
                <w:kern w:val="36"/>
                <w:sz w:val="24"/>
                <w:szCs w:val="24"/>
              </w:rPr>
              <w:lastRenderedPageBreak/>
              <w:t>обеспечение и художественное оформление мероп</w:t>
            </w:r>
            <w:r>
              <w:rPr>
                <w:rFonts w:ascii="Times New Roman" w:eastAsia="Times New Roman" w:hAnsi="Times New Roman" w:cs="Times New Roman"/>
                <w:bCs/>
                <w:kern w:val="36"/>
                <w:sz w:val="24"/>
                <w:szCs w:val="24"/>
              </w:rPr>
              <w:t xml:space="preserve">риятия на набережной реки «Обь», </w:t>
            </w:r>
            <w:r w:rsidRPr="007602D5">
              <w:rPr>
                <w:rFonts w:ascii="Times New Roman" w:eastAsia="Times New Roman" w:hAnsi="Times New Roman" w:cs="Times New Roman"/>
                <w:bCs/>
                <w:kern w:val="36"/>
                <w:sz w:val="24"/>
                <w:szCs w:val="24"/>
              </w:rPr>
              <w:t xml:space="preserve"> </w:t>
            </w:r>
          </w:p>
          <w:p w:rsidR="00407245" w:rsidRPr="00C26423" w:rsidRDefault="00407245" w:rsidP="00407245">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 организация одного  </w:t>
            </w:r>
            <w:r w:rsidRPr="00C26423">
              <w:rPr>
                <w:rFonts w:ascii="Times New Roman" w:eastAsia="Times New Roman" w:hAnsi="Times New Roman" w:cs="Times New Roman"/>
                <w:bCs/>
                <w:kern w:val="36"/>
                <w:sz w:val="24"/>
                <w:szCs w:val="24"/>
              </w:rPr>
              <w:t>мероприяти</w:t>
            </w:r>
            <w:r>
              <w:rPr>
                <w:rFonts w:ascii="Times New Roman" w:eastAsia="Times New Roman" w:hAnsi="Times New Roman" w:cs="Times New Roman"/>
                <w:bCs/>
                <w:kern w:val="36"/>
                <w:sz w:val="24"/>
                <w:szCs w:val="24"/>
              </w:rPr>
              <w:t>я</w:t>
            </w:r>
            <w:r w:rsidRPr="00C26423">
              <w:rPr>
                <w:rFonts w:ascii="Times New Roman" w:eastAsia="Times New Roman" w:hAnsi="Times New Roman" w:cs="Times New Roman"/>
                <w:bCs/>
                <w:kern w:val="36"/>
                <w:sz w:val="24"/>
                <w:szCs w:val="24"/>
              </w:rPr>
              <w:t xml:space="preserve">, продолжительностью не менее </w:t>
            </w:r>
            <w:r>
              <w:rPr>
                <w:rFonts w:ascii="Times New Roman" w:eastAsia="Times New Roman" w:hAnsi="Times New Roman" w:cs="Times New Roman"/>
                <w:bCs/>
                <w:kern w:val="36"/>
                <w:sz w:val="24"/>
                <w:szCs w:val="24"/>
              </w:rPr>
              <w:t xml:space="preserve">1 </w:t>
            </w:r>
            <w:r w:rsidRPr="00C26423">
              <w:rPr>
                <w:rFonts w:ascii="Times New Roman" w:eastAsia="Times New Roman" w:hAnsi="Times New Roman" w:cs="Times New Roman"/>
                <w:bCs/>
                <w:kern w:val="36"/>
                <w:sz w:val="24"/>
                <w:szCs w:val="24"/>
              </w:rPr>
              <w:t>час</w:t>
            </w:r>
            <w:r>
              <w:rPr>
                <w:rFonts w:ascii="Times New Roman" w:eastAsia="Times New Roman" w:hAnsi="Times New Roman" w:cs="Times New Roman"/>
                <w:bCs/>
                <w:kern w:val="36"/>
                <w:sz w:val="24"/>
                <w:szCs w:val="24"/>
              </w:rPr>
              <w:t>а.</w:t>
            </w:r>
          </w:p>
        </w:tc>
      </w:tr>
      <w:tr w:rsidR="00407245" w:rsidRPr="00C26423" w:rsidTr="00407245">
        <w:tc>
          <w:tcPr>
            <w:tcW w:w="3823" w:type="dxa"/>
            <w:gridSpan w:val="2"/>
          </w:tcPr>
          <w:p w:rsidR="00407245" w:rsidRPr="00C26423" w:rsidRDefault="00407245" w:rsidP="00407245">
            <w:pPr>
              <w:jc w:val="both"/>
              <w:textAlignment w:val="baseline"/>
              <w:outlineLvl w:val="0"/>
              <w:rPr>
                <w:rFonts w:ascii="Times New Roman" w:eastAsia="Times New Roman" w:hAnsi="Times New Roman" w:cs="Times New Roman"/>
                <w:b/>
                <w:bCs/>
                <w:kern w:val="36"/>
                <w:sz w:val="24"/>
                <w:szCs w:val="24"/>
              </w:rPr>
            </w:pPr>
            <w:r w:rsidRPr="00C26423">
              <w:rPr>
                <w:rFonts w:ascii="inherit" w:eastAsia="Times New Roman" w:hAnsi="inherit" w:cs="Helvetica"/>
                <w:b/>
                <w:sz w:val="24"/>
                <w:szCs w:val="24"/>
              </w:rPr>
              <w:lastRenderedPageBreak/>
              <w:t>Обеспечение безопасности</w:t>
            </w:r>
          </w:p>
        </w:tc>
        <w:tc>
          <w:tcPr>
            <w:tcW w:w="5953" w:type="dxa"/>
          </w:tcPr>
          <w:p w:rsidR="00407245" w:rsidRPr="00C26423" w:rsidRDefault="003E2AAC" w:rsidP="00407245">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О</w:t>
            </w:r>
            <w:r w:rsidR="00407245" w:rsidRPr="00C26423">
              <w:rPr>
                <w:rFonts w:ascii="inherit" w:eastAsia="Times New Roman" w:hAnsi="inherit" w:cs="Helvetica"/>
                <w:sz w:val="24"/>
                <w:szCs w:val="24"/>
              </w:rPr>
              <w:t>рганизация и проведение мероприятия должны быть осуществлены исполнителем в соответствии с постановлением администрации города от 26.06.2013 №1277</w:t>
            </w:r>
            <w:r w:rsidR="00407245" w:rsidRPr="00C26423">
              <w:t xml:space="preserve"> "</w:t>
            </w:r>
            <w:r w:rsidR="00407245" w:rsidRPr="00C26423">
              <w:rPr>
                <w:rFonts w:ascii="inherit" w:eastAsia="Times New Roman" w:hAnsi="inherit" w:cs="Helvetica"/>
                <w:sz w:val="24"/>
                <w:szCs w:val="24"/>
              </w:rPr>
              <w:t>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tc>
      </w:tr>
    </w:tbl>
    <w:p w:rsidR="00407245" w:rsidRDefault="00407245"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905E58" w:rsidRPr="00C26423" w:rsidRDefault="00905E58" w:rsidP="00407245">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07245" w:rsidRDefault="00407245" w:rsidP="00407245">
      <w:pPr>
        <w:pStyle w:val="a4"/>
        <w:spacing w:after="0" w:line="240" w:lineRule="auto"/>
        <w:ind w:left="1065" w:hanging="1065"/>
        <w:jc w:val="right"/>
        <w:rPr>
          <w:rFonts w:ascii="Times New Roman" w:hAnsi="Times New Roman" w:cs="Times New Roman"/>
          <w:sz w:val="28"/>
          <w:szCs w:val="28"/>
        </w:rPr>
      </w:pPr>
    </w:p>
    <w:p w:rsidR="00407245" w:rsidRPr="00065F02" w:rsidRDefault="00407245" w:rsidP="00407245">
      <w:pPr>
        <w:shd w:val="clear" w:color="auto" w:fill="FFFFFF"/>
        <w:spacing w:after="0" w:line="240" w:lineRule="auto"/>
        <w:jc w:val="center"/>
        <w:textAlignment w:val="baseline"/>
        <w:outlineLvl w:val="0"/>
        <w:rPr>
          <w:rFonts w:ascii="Times New Roman" w:eastAsia="Times New Roman" w:hAnsi="Times New Roman"/>
          <w:b/>
          <w:bCs/>
          <w:kern w:val="36"/>
          <w:sz w:val="28"/>
          <w:szCs w:val="45"/>
        </w:rPr>
      </w:pPr>
      <w:r w:rsidRPr="00065F02">
        <w:rPr>
          <w:rFonts w:ascii="Times New Roman" w:eastAsia="Times New Roman" w:hAnsi="Times New Roman"/>
          <w:b/>
          <w:bCs/>
          <w:kern w:val="36"/>
          <w:sz w:val="28"/>
          <w:szCs w:val="45"/>
        </w:rPr>
        <w:lastRenderedPageBreak/>
        <w:t xml:space="preserve">ТЕХНИЧЕСКОЕ ЗАДАНИЕ </w:t>
      </w:r>
    </w:p>
    <w:p w:rsidR="00407245" w:rsidRPr="00065F02" w:rsidRDefault="00407245" w:rsidP="00407245">
      <w:pPr>
        <w:shd w:val="clear" w:color="auto" w:fill="FFFFFF"/>
        <w:spacing w:after="0" w:line="240" w:lineRule="auto"/>
        <w:jc w:val="center"/>
        <w:textAlignment w:val="baseline"/>
        <w:outlineLvl w:val="0"/>
        <w:rPr>
          <w:rFonts w:ascii="Times New Roman" w:eastAsia="Times New Roman" w:hAnsi="Times New Roman"/>
          <w:b/>
          <w:bCs/>
          <w:kern w:val="36"/>
          <w:sz w:val="28"/>
          <w:szCs w:val="45"/>
        </w:rPr>
      </w:pPr>
      <w:r w:rsidRPr="00065F02">
        <w:rPr>
          <w:rFonts w:ascii="Times New Roman" w:eastAsia="Times New Roman" w:hAnsi="Times New Roman"/>
          <w:b/>
          <w:bCs/>
          <w:kern w:val="36"/>
          <w:sz w:val="28"/>
          <w:szCs w:val="45"/>
        </w:rPr>
        <w:t xml:space="preserve">на оказание услуг по организации и проведению цикла мероприятий </w:t>
      </w:r>
    </w:p>
    <w:p w:rsidR="00407245" w:rsidRDefault="00407245" w:rsidP="00407245">
      <w:pPr>
        <w:shd w:val="clear" w:color="auto" w:fill="FFFFFF"/>
        <w:spacing w:after="0" w:line="240" w:lineRule="auto"/>
        <w:jc w:val="center"/>
        <w:textAlignment w:val="baseline"/>
        <w:outlineLvl w:val="0"/>
        <w:rPr>
          <w:rFonts w:ascii="Times New Roman" w:eastAsia="Times New Roman" w:hAnsi="Times New Roman"/>
          <w:b/>
          <w:bCs/>
          <w:kern w:val="36"/>
          <w:sz w:val="28"/>
          <w:szCs w:val="45"/>
        </w:rPr>
      </w:pPr>
      <w:r>
        <w:rPr>
          <w:rFonts w:ascii="Times New Roman" w:eastAsia="Times New Roman" w:hAnsi="Times New Roman"/>
          <w:b/>
          <w:bCs/>
          <w:kern w:val="36"/>
          <w:sz w:val="28"/>
          <w:szCs w:val="45"/>
        </w:rPr>
        <w:t>туристической направленности:</w:t>
      </w:r>
    </w:p>
    <w:p w:rsidR="00407245" w:rsidRPr="00562898"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8"/>
          <w:szCs w:val="28"/>
        </w:rPr>
      </w:pPr>
      <w:r w:rsidRPr="00562898">
        <w:rPr>
          <w:rFonts w:ascii="Times New Roman" w:eastAsia="Times New Roman" w:hAnsi="Times New Roman"/>
          <w:bCs/>
          <w:kern w:val="36"/>
          <w:sz w:val="28"/>
          <w:szCs w:val="28"/>
        </w:rPr>
        <w:t xml:space="preserve"> VI туристский слет «</w:t>
      </w:r>
      <w:proofErr w:type="spellStart"/>
      <w:r w:rsidRPr="00562898">
        <w:rPr>
          <w:rFonts w:ascii="Times New Roman" w:eastAsia="Times New Roman" w:hAnsi="Times New Roman"/>
          <w:bCs/>
          <w:kern w:val="36"/>
          <w:sz w:val="28"/>
          <w:szCs w:val="28"/>
        </w:rPr>
        <w:t>Турслет</w:t>
      </w:r>
      <w:proofErr w:type="spellEnd"/>
      <w:r w:rsidRPr="00562898">
        <w:rPr>
          <w:rFonts w:ascii="Times New Roman" w:eastAsia="Times New Roman" w:hAnsi="Times New Roman"/>
          <w:bCs/>
          <w:kern w:val="36"/>
          <w:sz w:val="28"/>
          <w:szCs w:val="28"/>
        </w:rPr>
        <w:t xml:space="preserve"> поколений»;</w:t>
      </w:r>
    </w:p>
    <w:p w:rsidR="00407245" w:rsidRPr="00562898"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8"/>
          <w:szCs w:val="28"/>
        </w:rPr>
      </w:pPr>
      <w:r w:rsidRPr="00562898">
        <w:rPr>
          <w:rFonts w:ascii="Times New Roman" w:eastAsia="Times New Roman" w:hAnsi="Times New Roman"/>
          <w:bCs/>
          <w:kern w:val="36"/>
          <w:sz w:val="28"/>
          <w:szCs w:val="28"/>
        </w:rPr>
        <w:t xml:space="preserve"> Экскурсионные программы в городе Нижневартовске, направленные на развитие социального, детского и молодежного туризма;</w:t>
      </w:r>
    </w:p>
    <w:p w:rsidR="00407245" w:rsidRPr="00562898"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8"/>
          <w:szCs w:val="28"/>
        </w:rPr>
      </w:pPr>
      <w:r w:rsidRPr="00562898">
        <w:rPr>
          <w:rFonts w:ascii="Times New Roman" w:eastAsia="Times New Roman" w:hAnsi="Times New Roman"/>
          <w:bCs/>
          <w:kern w:val="36"/>
          <w:sz w:val="28"/>
          <w:szCs w:val="28"/>
        </w:rPr>
        <w:t xml:space="preserve"> Организация участия делегации города Нижневартовска в окружной туристской выставке-ярмарке «ЮграТур-2019»;</w:t>
      </w:r>
    </w:p>
    <w:p w:rsidR="00407245" w:rsidRPr="00562898"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8"/>
          <w:szCs w:val="28"/>
        </w:rPr>
      </w:pPr>
      <w:r w:rsidRPr="00562898">
        <w:rPr>
          <w:rFonts w:ascii="Times New Roman" w:eastAsia="Times New Roman" w:hAnsi="Times New Roman"/>
          <w:bCs/>
          <w:kern w:val="36"/>
          <w:sz w:val="28"/>
          <w:szCs w:val="28"/>
        </w:rPr>
        <w:t xml:space="preserve"> Издание информационной продукции о туристском потенциале города Нижневартовска</w:t>
      </w:r>
      <w:r>
        <w:rPr>
          <w:rFonts w:ascii="Times New Roman" w:eastAsia="Times New Roman" w:hAnsi="Times New Roman"/>
          <w:bCs/>
          <w:kern w:val="36"/>
          <w:sz w:val="28"/>
          <w:szCs w:val="28"/>
        </w:rPr>
        <w:t>.</w:t>
      </w:r>
    </w:p>
    <w:p w:rsidR="00407245" w:rsidRPr="00065F02" w:rsidRDefault="00407245" w:rsidP="00407245">
      <w:pPr>
        <w:shd w:val="clear" w:color="auto" w:fill="FFFFFF"/>
        <w:spacing w:after="0" w:line="240" w:lineRule="auto"/>
        <w:jc w:val="center"/>
        <w:textAlignment w:val="baseline"/>
        <w:outlineLvl w:val="0"/>
        <w:rPr>
          <w:rFonts w:ascii="Times New Roman" w:eastAsia="Times New Roman" w:hAnsi="Times New Roman"/>
          <w:bCs/>
          <w:kern w:val="36"/>
          <w:sz w:val="28"/>
          <w:szCs w:val="45"/>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953"/>
      </w:tblGrid>
      <w:tr w:rsidR="00407245" w:rsidRPr="00597807" w:rsidTr="00407245">
        <w:tc>
          <w:tcPr>
            <w:tcW w:w="3823" w:type="dxa"/>
          </w:tcPr>
          <w:p w:rsidR="00407245" w:rsidRPr="00597807" w:rsidRDefault="00407245" w:rsidP="00407245">
            <w:p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Заказчик</w:t>
            </w:r>
          </w:p>
        </w:tc>
        <w:tc>
          <w:tcPr>
            <w:tcW w:w="5953" w:type="dxa"/>
          </w:tcPr>
          <w:p w:rsidR="00407245" w:rsidRPr="00597807" w:rsidRDefault="00407245" w:rsidP="00407245">
            <w:p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Департамент по социальной политике администрации города Нижневартовска</w:t>
            </w:r>
          </w:p>
        </w:tc>
      </w:tr>
      <w:tr w:rsidR="00407245" w:rsidRPr="00597807" w:rsidTr="00407245">
        <w:tc>
          <w:tcPr>
            <w:tcW w:w="3823" w:type="dxa"/>
          </w:tcPr>
          <w:p w:rsidR="00407245" w:rsidRPr="00597807" w:rsidRDefault="00407245" w:rsidP="00407245">
            <w:pPr>
              <w:spacing w:after="0" w:line="240" w:lineRule="auto"/>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Основание для финансирования</w:t>
            </w:r>
          </w:p>
        </w:tc>
        <w:tc>
          <w:tcPr>
            <w:tcW w:w="5953" w:type="dxa"/>
          </w:tcPr>
          <w:p w:rsidR="00407245" w:rsidRPr="00597807" w:rsidRDefault="00407245" w:rsidP="00407245">
            <w:p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муниципальная программа "Развитие социальной сферы города Нижневартовска на 2019 – 2030 годы" (утверждена постановлением администрации города от 27.08.2018 №1167 (с изменениями)</w:t>
            </w:r>
          </w:p>
        </w:tc>
      </w:tr>
      <w:tr w:rsidR="00407245" w:rsidRPr="00597807" w:rsidTr="00407245">
        <w:tc>
          <w:tcPr>
            <w:tcW w:w="3823" w:type="dxa"/>
          </w:tcPr>
          <w:p w:rsidR="00407245" w:rsidRPr="00597807" w:rsidRDefault="00407245" w:rsidP="00407245">
            <w:pPr>
              <w:spacing w:after="0" w:line="240" w:lineRule="auto"/>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Максимальный размер субсидии</w:t>
            </w:r>
          </w:p>
        </w:tc>
        <w:tc>
          <w:tcPr>
            <w:tcW w:w="5953" w:type="dxa"/>
          </w:tcPr>
          <w:p w:rsidR="00407245" w:rsidRPr="00597807" w:rsidRDefault="00407245" w:rsidP="00407245">
            <w:pPr>
              <w:spacing w:after="0" w:line="240" w:lineRule="auto"/>
              <w:jc w:val="both"/>
              <w:textAlignment w:val="baseline"/>
              <w:outlineLvl w:val="0"/>
              <w:rPr>
                <w:rFonts w:ascii="Times New Roman" w:eastAsia="Times New Roman" w:hAnsi="Times New Roman"/>
                <w:bCs/>
                <w:kern w:val="36"/>
                <w:sz w:val="24"/>
                <w:szCs w:val="24"/>
                <w:highlight w:val="yellow"/>
              </w:rPr>
            </w:pPr>
            <w:r w:rsidRPr="00597807">
              <w:rPr>
                <w:rFonts w:ascii="Times New Roman" w:eastAsia="Times New Roman" w:hAnsi="Times New Roman"/>
                <w:sz w:val="24"/>
                <w:szCs w:val="24"/>
              </w:rPr>
              <w:t>460 тыс. руб.</w:t>
            </w:r>
          </w:p>
        </w:tc>
      </w:tr>
      <w:tr w:rsidR="00407245" w:rsidRPr="00597807" w:rsidTr="00407245">
        <w:tc>
          <w:tcPr>
            <w:tcW w:w="3823" w:type="dxa"/>
          </w:tcPr>
          <w:p w:rsidR="00407245" w:rsidRPr="00597807" w:rsidRDefault="00407245" w:rsidP="00407245">
            <w:pPr>
              <w:spacing w:after="0" w:line="240" w:lineRule="auto"/>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Сроки оказания услуги</w:t>
            </w:r>
          </w:p>
        </w:tc>
        <w:tc>
          <w:tcPr>
            <w:tcW w:w="5953" w:type="dxa"/>
          </w:tcPr>
          <w:p w:rsidR="00407245" w:rsidRPr="00597807" w:rsidRDefault="00407245" w:rsidP="00407245">
            <w:p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в период </w:t>
            </w:r>
            <w:r w:rsidRPr="00597807">
              <w:rPr>
                <w:rFonts w:ascii="Times New Roman" w:eastAsia="Times New Roman" w:hAnsi="Times New Roman"/>
                <w:bCs/>
                <w:kern w:val="36"/>
                <w:sz w:val="24"/>
                <w:szCs w:val="24"/>
                <w:lang w:val="en-US"/>
              </w:rPr>
              <w:t>II</w:t>
            </w:r>
            <w:r w:rsidRPr="00597807">
              <w:rPr>
                <w:rFonts w:ascii="Times New Roman" w:eastAsia="Times New Roman" w:hAnsi="Times New Roman"/>
                <w:bCs/>
                <w:kern w:val="36"/>
                <w:sz w:val="24"/>
                <w:szCs w:val="24"/>
              </w:rPr>
              <w:t xml:space="preserve"> – </w:t>
            </w:r>
            <w:r w:rsidRPr="00597807">
              <w:rPr>
                <w:rFonts w:ascii="Times New Roman" w:eastAsia="Times New Roman" w:hAnsi="Times New Roman"/>
                <w:bCs/>
                <w:kern w:val="36"/>
                <w:sz w:val="24"/>
                <w:szCs w:val="24"/>
                <w:lang w:val="en-US"/>
              </w:rPr>
              <w:t>IV</w:t>
            </w:r>
            <w:r w:rsidRPr="00597807">
              <w:rPr>
                <w:rFonts w:ascii="Times New Roman" w:eastAsia="Times New Roman" w:hAnsi="Times New Roman"/>
                <w:bCs/>
                <w:kern w:val="36"/>
                <w:sz w:val="24"/>
                <w:szCs w:val="24"/>
              </w:rPr>
              <w:t xml:space="preserve"> квартал 2019 года</w:t>
            </w:r>
          </w:p>
        </w:tc>
      </w:tr>
      <w:tr w:rsidR="00407245" w:rsidRPr="00597807" w:rsidTr="00407245">
        <w:tc>
          <w:tcPr>
            <w:tcW w:w="3823" w:type="dxa"/>
          </w:tcPr>
          <w:p w:rsidR="00407245" w:rsidRPr="00597807" w:rsidRDefault="00407245" w:rsidP="00407245">
            <w:pPr>
              <w:spacing w:after="0" w:line="240" w:lineRule="auto"/>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Место проведения мероприятия</w:t>
            </w:r>
          </w:p>
        </w:tc>
        <w:tc>
          <w:tcPr>
            <w:tcW w:w="5953" w:type="dxa"/>
          </w:tcPr>
          <w:p w:rsidR="00407245" w:rsidRPr="00597807" w:rsidRDefault="00407245" w:rsidP="00407245">
            <w:p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город Нижневартовск, город Ханты-Мансийск</w:t>
            </w:r>
          </w:p>
        </w:tc>
      </w:tr>
      <w:tr w:rsidR="00407245" w:rsidRPr="00597807" w:rsidTr="00407245">
        <w:tc>
          <w:tcPr>
            <w:tcW w:w="3823" w:type="dxa"/>
          </w:tcPr>
          <w:p w:rsidR="00407245" w:rsidRPr="00597807" w:rsidRDefault="00407245" w:rsidP="00407245">
            <w:pPr>
              <w:spacing w:after="0" w:line="240" w:lineRule="auto"/>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Целевая аудитория</w:t>
            </w:r>
          </w:p>
        </w:tc>
        <w:tc>
          <w:tcPr>
            <w:tcW w:w="5953" w:type="dxa"/>
          </w:tcPr>
          <w:p w:rsidR="00407245" w:rsidRPr="00597807" w:rsidRDefault="00407245" w:rsidP="00407245">
            <w:pPr>
              <w:spacing w:after="0" w:line="240" w:lineRule="auto"/>
              <w:jc w:val="both"/>
              <w:textAlignment w:val="baseline"/>
              <w:outlineLvl w:val="0"/>
              <w:rPr>
                <w:rFonts w:ascii="Times New Roman" w:hAnsi="Times New Roman"/>
                <w:sz w:val="24"/>
                <w:szCs w:val="24"/>
              </w:rPr>
            </w:pPr>
            <w:r w:rsidRPr="00597807">
              <w:rPr>
                <w:rFonts w:ascii="Times New Roman" w:hAnsi="Times New Roman"/>
                <w:sz w:val="24"/>
                <w:szCs w:val="24"/>
              </w:rPr>
              <w:t>- организации, оказывающие услуги в сфере туризма на территории города, региона и Российской Федерации;</w:t>
            </w:r>
          </w:p>
          <w:p w:rsidR="00407245" w:rsidRPr="00597807" w:rsidRDefault="00407245" w:rsidP="00407245">
            <w:pPr>
              <w:spacing w:after="0" w:line="240" w:lineRule="auto"/>
              <w:jc w:val="both"/>
              <w:textAlignment w:val="baseline"/>
              <w:outlineLvl w:val="0"/>
              <w:rPr>
                <w:rFonts w:ascii="Times New Roman" w:hAnsi="Times New Roman"/>
                <w:sz w:val="24"/>
                <w:szCs w:val="24"/>
              </w:rPr>
            </w:pPr>
            <w:r w:rsidRPr="00597807">
              <w:rPr>
                <w:rFonts w:ascii="Times New Roman" w:hAnsi="Times New Roman"/>
                <w:sz w:val="24"/>
                <w:szCs w:val="24"/>
              </w:rPr>
              <w:t>- жители и гости города, в том числе дети, молодежь и граждане старшего поколения</w:t>
            </w:r>
          </w:p>
        </w:tc>
      </w:tr>
      <w:tr w:rsidR="00407245" w:rsidRPr="00597807" w:rsidTr="00407245">
        <w:tc>
          <w:tcPr>
            <w:tcW w:w="3823" w:type="dxa"/>
          </w:tcPr>
          <w:p w:rsidR="00407245" w:rsidRPr="00597807" w:rsidRDefault="00407245" w:rsidP="00407245">
            <w:p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Цель мероприятия</w:t>
            </w:r>
          </w:p>
        </w:tc>
        <w:tc>
          <w:tcPr>
            <w:tcW w:w="5953" w:type="dxa"/>
          </w:tcPr>
          <w:p w:rsidR="00407245" w:rsidRPr="00597807" w:rsidRDefault="00407245" w:rsidP="00407245">
            <w:p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развитие туризма на территории города Нижневартовска</w:t>
            </w:r>
          </w:p>
        </w:tc>
      </w:tr>
      <w:tr w:rsidR="00407245" w:rsidRPr="00597807" w:rsidTr="00407245">
        <w:tc>
          <w:tcPr>
            <w:tcW w:w="9776" w:type="dxa"/>
            <w:gridSpan w:val="2"/>
          </w:tcPr>
          <w:p w:rsidR="00407245" w:rsidRPr="00597807" w:rsidRDefault="00407245" w:rsidP="00407245">
            <w:pPr>
              <w:spacing w:after="0" w:line="240" w:lineRule="auto"/>
              <w:jc w:val="center"/>
              <w:textAlignment w:val="baseline"/>
              <w:outlineLvl w:val="0"/>
              <w:rPr>
                <w:rFonts w:ascii="Times New Roman" w:eastAsia="Times New Roman" w:hAnsi="Times New Roman"/>
                <w:b/>
                <w:bCs/>
                <w:kern w:val="36"/>
                <w:sz w:val="24"/>
                <w:szCs w:val="24"/>
              </w:rPr>
            </w:pPr>
            <w:r w:rsidRPr="00597807">
              <w:rPr>
                <w:rFonts w:ascii="Times New Roman" w:eastAsia="Times New Roman" w:hAnsi="Times New Roman"/>
                <w:b/>
                <w:bCs/>
                <w:kern w:val="36"/>
                <w:sz w:val="24"/>
                <w:szCs w:val="24"/>
              </w:rPr>
              <w:t>Характеристика работ</w:t>
            </w:r>
          </w:p>
        </w:tc>
      </w:tr>
      <w:tr w:rsidR="00407245" w:rsidRPr="00597807" w:rsidTr="00407245">
        <w:tc>
          <w:tcPr>
            <w:tcW w:w="9776" w:type="dxa"/>
            <w:gridSpan w:val="2"/>
          </w:tcPr>
          <w:p w:rsidR="00407245" w:rsidRPr="00597807" w:rsidRDefault="00407245" w:rsidP="00407245">
            <w:pPr>
              <w:pStyle w:val="a4"/>
              <w:spacing w:after="0" w:line="240" w:lineRule="auto"/>
              <w:ind w:left="0"/>
              <w:jc w:val="both"/>
              <w:rPr>
                <w:rFonts w:ascii="Times New Roman" w:eastAsia="Times New Roman" w:hAnsi="Times New Roman"/>
                <w:b/>
                <w:bCs/>
                <w:kern w:val="36"/>
                <w:sz w:val="24"/>
                <w:szCs w:val="24"/>
                <w:u w:val="single"/>
              </w:rPr>
            </w:pPr>
          </w:p>
          <w:p w:rsidR="00407245" w:rsidRPr="00597807" w:rsidRDefault="00407245" w:rsidP="00407245">
            <w:pPr>
              <w:pStyle w:val="a4"/>
              <w:spacing w:after="0" w:line="240" w:lineRule="auto"/>
              <w:ind w:left="0"/>
              <w:jc w:val="both"/>
              <w:rPr>
                <w:rFonts w:ascii="Times New Roman" w:eastAsia="Times New Roman" w:hAnsi="Times New Roman"/>
                <w:b/>
                <w:bCs/>
                <w:kern w:val="36"/>
                <w:sz w:val="24"/>
                <w:szCs w:val="24"/>
                <w:u w:val="single"/>
              </w:rPr>
            </w:pPr>
            <w:r w:rsidRPr="00597807">
              <w:rPr>
                <w:rFonts w:ascii="Times New Roman" w:eastAsia="Times New Roman" w:hAnsi="Times New Roman"/>
                <w:b/>
                <w:bCs/>
                <w:kern w:val="36"/>
                <w:sz w:val="24"/>
                <w:szCs w:val="24"/>
                <w:u w:val="single"/>
              </w:rPr>
              <w:t>VI туристский слет «</w:t>
            </w:r>
            <w:proofErr w:type="spellStart"/>
            <w:r w:rsidRPr="00597807">
              <w:rPr>
                <w:rFonts w:ascii="Times New Roman" w:eastAsia="Times New Roman" w:hAnsi="Times New Roman"/>
                <w:b/>
                <w:bCs/>
                <w:kern w:val="36"/>
                <w:sz w:val="24"/>
                <w:szCs w:val="24"/>
                <w:u w:val="single"/>
              </w:rPr>
              <w:t>Турслет</w:t>
            </w:r>
            <w:proofErr w:type="spellEnd"/>
            <w:r w:rsidRPr="00597807">
              <w:rPr>
                <w:rFonts w:ascii="Times New Roman" w:eastAsia="Times New Roman" w:hAnsi="Times New Roman"/>
                <w:b/>
                <w:bCs/>
                <w:kern w:val="36"/>
                <w:sz w:val="24"/>
                <w:szCs w:val="24"/>
                <w:u w:val="single"/>
              </w:rPr>
              <w:t xml:space="preserve"> поколений» (далее – </w:t>
            </w:r>
            <w:proofErr w:type="spellStart"/>
            <w:r w:rsidRPr="00597807">
              <w:rPr>
                <w:rFonts w:ascii="Times New Roman" w:eastAsia="Times New Roman" w:hAnsi="Times New Roman"/>
                <w:b/>
                <w:bCs/>
                <w:kern w:val="36"/>
                <w:sz w:val="24"/>
                <w:szCs w:val="24"/>
                <w:u w:val="single"/>
              </w:rPr>
              <w:t>Турслет</w:t>
            </w:r>
            <w:proofErr w:type="spellEnd"/>
            <w:r w:rsidRPr="00597807">
              <w:rPr>
                <w:rFonts w:ascii="Times New Roman" w:eastAsia="Times New Roman" w:hAnsi="Times New Roman"/>
                <w:b/>
                <w:bCs/>
                <w:kern w:val="36"/>
                <w:sz w:val="24"/>
                <w:szCs w:val="24"/>
                <w:u w:val="single"/>
              </w:rPr>
              <w:t>)</w:t>
            </w:r>
          </w:p>
          <w:p w:rsidR="00407245" w:rsidRPr="00597807" w:rsidRDefault="00407245" w:rsidP="00407245">
            <w:pPr>
              <w:pStyle w:val="a4"/>
              <w:spacing w:after="0" w:line="240" w:lineRule="auto"/>
              <w:ind w:left="0"/>
              <w:jc w:val="both"/>
              <w:rPr>
                <w:rFonts w:ascii="Times New Roman" w:hAnsi="Times New Roman"/>
                <w:sz w:val="24"/>
                <w:szCs w:val="24"/>
              </w:rPr>
            </w:pPr>
          </w:p>
          <w:p w:rsidR="00407245" w:rsidRPr="00597807" w:rsidRDefault="00407245" w:rsidP="00407245">
            <w:pPr>
              <w:pStyle w:val="a4"/>
              <w:numPr>
                <w:ilvl w:val="0"/>
                <w:numId w:val="25"/>
              </w:numPr>
              <w:spacing w:after="0" w:line="240" w:lineRule="auto"/>
              <w:ind w:left="0" w:firstLine="597"/>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Разработка Положения о проведении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w:t>
            </w:r>
          </w:p>
          <w:p w:rsidR="00407245" w:rsidRPr="00597807" w:rsidRDefault="00407245" w:rsidP="00407245">
            <w:pPr>
              <w:pStyle w:val="a4"/>
              <w:spacing w:after="0" w:line="240" w:lineRule="auto"/>
              <w:ind w:left="30" w:firstLine="567"/>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Положение должно содержать: общие положения, цели и задачи, время и место, формат и порядок проведения мероприятия, описание категорий участников и порядок подачи заявок (с обязательным приложением формы заявки) и описание иных условий проведения мероприятия. К положению должно быть оформлено приложениями: форма заявки, краткий сценарий проведения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 описание конкурсов.</w:t>
            </w:r>
          </w:p>
          <w:p w:rsidR="00407245" w:rsidRPr="00597807" w:rsidRDefault="00407245" w:rsidP="00407245">
            <w:pPr>
              <w:pStyle w:val="a4"/>
              <w:numPr>
                <w:ilvl w:val="0"/>
                <w:numId w:val="25"/>
              </w:numPr>
              <w:spacing w:after="0" w:line="240" w:lineRule="auto"/>
              <w:ind w:left="0" w:firstLine="597"/>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Согласование с заказчиком Положения о проведении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 xml:space="preserve"> не позднее, чем за 30 календарных дней до даты проведения мероприятия.</w:t>
            </w:r>
          </w:p>
          <w:p w:rsidR="00407245" w:rsidRPr="00597807" w:rsidRDefault="00407245" w:rsidP="00407245">
            <w:pPr>
              <w:pStyle w:val="a4"/>
              <w:numPr>
                <w:ilvl w:val="0"/>
                <w:numId w:val="25"/>
              </w:numPr>
              <w:spacing w:after="0" w:line="240" w:lineRule="auto"/>
              <w:ind w:left="0" w:firstLine="597"/>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Соблюдение при подготовке и организации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 xml:space="preserve"> следующих условий:</w:t>
            </w:r>
          </w:p>
          <w:p w:rsidR="00407245" w:rsidRPr="00597807" w:rsidRDefault="00407245" w:rsidP="00407245">
            <w:pPr>
              <w:pStyle w:val="a4"/>
              <w:numPr>
                <w:ilvl w:val="1"/>
                <w:numId w:val="25"/>
              </w:num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Участники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Предусмотреть участие в мероприятии жителей и гостей города Нижневартовска (не менее 60 человек) в качестве участников команд и зрителей-болельщиков. При этом предусмотреть участие представителей различных категорий граждан, в том числе детей и молодежи, граждан старшего поколения, а также участников с ограниченными физическими возможностями.</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пригласить к участию в </w:t>
            </w:r>
            <w:proofErr w:type="spellStart"/>
            <w:r w:rsidRPr="00597807">
              <w:rPr>
                <w:rFonts w:ascii="Times New Roman" w:eastAsia="Times New Roman" w:hAnsi="Times New Roman"/>
                <w:bCs/>
                <w:kern w:val="36"/>
                <w:sz w:val="24"/>
                <w:szCs w:val="24"/>
              </w:rPr>
              <w:t>Турслете</w:t>
            </w:r>
            <w:proofErr w:type="spellEnd"/>
            <w:r w:rsidRPr="00597807">
              <w:rPr>
                <w:rFonts w:ascii="Times New Roman" w:eastAsia="Times New Roman" w:hAnsi="Times New Roman"/>
                <w:bCs/>
                <w:kern w:val="36"/>
                <w:sz w:val="24"/>
                <w:szCs w:val="24"/>
              </w:rPr>
              <w:t xml:space="preserve"> команды Нижневартовского района, городов Мегион, Радужный, Лангепас и других муниципальных образований Ханты-Мансийского автономного округа – Югры.</w:t>
            </w:r>
          </w:p>
          <w:p w:rsidR="00407245" w:rsidRPr="00597807" w:rsidRDefault="00407245" w:rsidP="00407245">
            <w:pPr>
              <w:pStyle w:val="a4"/>
              <w:numPr>
                <w:ilvl w:val="1"/>
                <w:numId w:val="25"/>
              </w:num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Время проведения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III квартал 2019 года. Не позднее 23.09.2018;</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lastRenderedPageBreak/>
              <w:t>проведение мероприятия не должно совпадать с общегородским празднованием Дня работника нефтяной и газовой промышленности;</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proofErr w:type="spellStart"/>
            <w:r w:rsidRPr="00597807">
              <w:rPr>
                <w:rFonts w:ascii="Times New Roman" w:eastAsia="Times New Roman" w:hAnsi="Times New Roman"/>
                <w:bCs/>
                <w:kern w:val="36"/>
                <w:sz w:val="24"/>
                <w:szCs w:val="24"/>
              </w:rPr>
              <w:t>Турслет</w:t>
            </w:r>
            <w:proofErr w:type="spellEnd"/>
            <w:r w:rsidRPr="00597807">
              <w:rPr>
                <w:rFonts w:ascii="Times New Roman" w:eastAsia="Times New Roman" w:hAnsi="Times New Roman"/>
                <w:bCs/>
                <w:kern w:val="36"/>
                <w:sz w:val="24"/>
                <w:szCs w:val="24"/>
              </w:rPr>
              <w:t xml:space="preserve"> должен быть проведен в выходной день (суббота или воскресенье);</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общее время проведения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 xml:space="preserve"> с момента сбора участников – не менее шести часов.</w:t>
            </w:r>
          </w:p>
          <w:p w:rsidR="00407245" w:rsidRPr="00597807" w:rsidRDefault="00407245" w:rsidP="00407245">
            <w:pPr>
              <w:pStyle w:val="a4"/>
              <w:numPr>
                <w:ilvl w:val="1"/>
                <w:numId w:val="25"/>
              </w:numPr>
              <w:spacing w:after="0" w:line="240" w:lineRule="auto"/>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Требования к месту проведения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месторасположение на территории города Нижневартовска либо не далее, чем в 15 километрах;</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открытая площадка в лесопарковой зоне;</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на территории должно быть расположено: одна или более ровная открытая площадка для проведения туристских конкурсов, одно или более закрытое помещение (либо палатка / навес) для хранения личных вещей участников, два или более туалета (биотуалета), один или более мусорный контейнер;</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на территории должна быть обеспечена возможность подключения технического оборудования для организации музыкального сопровождения, светового оформления мероприятия.</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приветствуется наличие дополнительных спортивных площадок, пляжной зоны, открытой сценической площадки, кафе, а также оформление места малыми декоративными формами, цветочными композициями, обустроенными фотозонами.</w:t>
            </w:r>
          </w:p>
          <w:p w:rsidR="00407245" w:rsidRPr="00597807" w:rsidRDefault="00407245" w:rsidP="00407245">
            <w:pPr>
              <w:pStyle w:val="a4"/>
              <w:numPr>
                <w:ilvl w:val="1"/>
                <w:numId w:val="25"/>
              </w:numPr>
              <w:spacing w:after="0" w:line="240" w:lineRule="auto"/>
              <w:jc w:val="both"/>
              <w:textAlignment w:val="baseline"/>
              <w:outlineLvl w:val="0"/>
              <w:rPr>
                <w:rFonts w:ascii="Times New Roman" w:hAnsi="Times New Roman"/>
                <w:sz w:val="24"/>
                <w:szCs w:val="24"/>
              </w:rPr>
            </w:pPr>
            <w:r w:rsidRPr="00597807">
              <w:rPr>
                <w:rFonts w:ascii="Times New Roman" w:eastAsia="Times New Roman" w:hAnsi="Times New Roman"/>
                <w:bCs/>
                <w:kern w:val="36"/>
                <w:sz w:val="24"/>
                <w:szCs w:val="24"/>
              </w:rPr>
              <w:t xml:space="preserve">Порядок проведения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 xml:space="preserve"> и требования к организации:</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организация встречи участников в заранее обозначенном месте;</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 xml:space="preserve">организация проведения обзорной экскурсии по городу Нижневартовску с посещением основных достопримечательностей для всех участников </w:t>
            </w:r>
            <w:proofErr w:type="spellStart"/>
            <w:r w:rsidRPr="00597807">
              <w:rPr>
                <w:rFonts w:ascii="Times New Roman" w:hAnsi="Times New Roman"/>
                <w:sz w:val="24"/>
                <w:szCs w:val="24"/>
              </w:rPr>
              <w:t>Турслета</w:t>
            </w:r>
            <w:proofErr w:type="spellEnd"/>
            <w:r w:rsidRPr="00597807">
              <w:rPr>
                <w:rFonts w:ascii="Times New Roman" w:hAnsi="Times New Roman"/>
                <w:sz w:val="24"/>
                <w:szCs w:val="24"/>
              </w:rPr>
              <w:t xml:space="preserve">. Продолжительность экскурсии – не менее 1 часа, не менее одной остановки по маршруту. Количество участников – не менее 50 (две экскурсионные группы). Местом окончания экскурсии должно стать место проведения </w:t>
            </w:r>
            <w:proofErr w:type="spellStart"/>
            <w:r w:rsidRPr="00597807">
              <w:rPr>
                <w:rFonts w:ascii="Times New Roman" w:hAnsi="Times New Roman"/>
                <w:sz w:val="24"/>
                <w:szCs w:val="24"/>
              </w:rPr>
              <w:t>Турслета</w:t>
            </w:r>
            <w:proofErr w:type="spellEnd"/>
            <w:r w:rsidRPr="00597807">
              <w:rPr>
                <w:rFonts w:ascii="Times New Roman" w:hAnsi="Times New Roman"/>
                <w:sz w:val="24"/>
                <w:szCs w:val="24"/>
              </w:rPr>
              <w:t>.</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 xml:space="preserve">организация торжественного открытия </w:t>
            </w:r>
            <w:proofErr w:type="spellStart"/>
            <w:r w:rsidRPr="00597807">
              <w:rPr>
                <w:rFonts w:ascii="Times New Roman" w:hAnsi="Times New Roman"/>
                <w:sz w:val="24"/>
                <w:szCs w:val="24"/>
              </w:rPr>
              <w:t>Турслета</w:t>
            </w:r>
            <w:proofErr w:type="spellEnd"/>
            <w:r w:rsidRPr="00597807">
              <w:rPr>
                <w:rFonts w:ascii="Times New Roman" w:hAnsi="Times New Roman"/>
                <w:sz w:val="24"/>
                <w:szCs w:val="24"/>
              </w:rPr>
              <w:t xml:space="preserve"> (включая приветственное слово официальных лиц (представителей администрации города Нижневартовска), один или более творческий номер; вести открытие должен ведущий или дуэт ведущих);</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представление команд, знакомство команд друг с другом, проведение конкурсов туристской, краеведческой, творческой направленности (не менее пяти конкурсов);</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 xml:space="preserve">подведение итогов и награждение участников </w:t>
            </w:r>
            <w:proofErr w:type="spellStart"/>
            <w:r w:rsidRPr="00597807">
              <w:rPr>
                <w:rFonts w:ascii="Times New Roman" w:hAnsi="Times New Roman"/>
                <w:sz w:val="24"/>
                <w:szCs w:val="24"/>
              </w:rPr>
              <w:t>Турслета</w:t>
            </w:r>
            <w:proofErr w:type="spellEnd"/>
            <w:r w:rsidRPr="00597807">
              <w:rPr>
                <w:rFonts w:ascii="Times New Roman" w:hAnsi="Times New Roman"/>
                <w:sz w:val="24"/>
                <w:szCs w:val="24"/>
              </w:rPr>
              <w:t>, торжественное закрытие и творческая программа;</w:t>
            </w:r>
          </w:p>
          <w:p w:rsidR="00407245" w:rsidRPr="00597807" w:rsidRDefault="00407245" w:rsidP="00407245">
            <w:pPr>
              <w:pStyle w:val="a4"/>
              <w:numPr>
                <w:ilvl w:val="0"/>
                <w:numId w:val="27"/>
              </w:numPr>
              <w:spacing w:after="0" w:line="240" w:lineRule="auto"/>
              <w:ind w:left="314" w:firstLine="141"/>
              <w:jc w:val="both"/>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должно </w:t>
            </w:r>
            <w:r w:rsidRPr="00597807">
              <w:rPr>
                <w:rFonts w:ascii="Times New Roman" w:hAnsi="Times New Roman"/>
                <w:sz w:val="24"/>
                <w:szCs w:val="24"/>
              </w:rPr>
              <w:t>быть</w:t>
            </w:r>
            <w:r w:rsidRPr="00597807">
              <w:rPr>
                <w:rFonts w:ascii="Times New Roman" w:eastAsia="Times New Roman" w:hAnsi="Times New Roman"/>
                <w:bCs/>
                <w:kern w:val="36"/>
                <w:sz w:val="24"/>
                <w:szCs w:val="24"/>
              </w:rPr>
              <w:t xml:space="preserve"> организовано не менее одного перерыва для приема пищи.</w:t>
            </w:r>
          </w:p>
          <w:p w:rsidR="00407245" w:rsidRPr="00597807" w:rsidRDefault="00407245" w:rsidP="00407245">
            <w:pPr>
              <w:pStyle w:val="a4"/>
              <w:numPr>
                <w:ilvl w:val="0"/>
                <w:numId w:val="25"/>
              </w:numPr>
              <w:spacing w:after="0" w:line="240" w:lineRule="auto"/>
              <w:ind w:left="0" w:firstLine="597"/>
              <w:jc w:val="both"/>
              <w:textAlignment w:val="baseline"/>
              <w:outlineLvl w:val="0"/>
              <w:rPr>
                <w:rFonts w:ascii="Times New Roman" w:eastAsia="Times New Roman" w:hAnsi="Times New Roman"/>
                <w:bCs/>
                <w:kern w:val="36"/>
                <w:sz w:val="24"/>
                <w:szCs w:val="24"/>
              </w:rPr>
            </w:pPr>
            <w:r w:rsidRPr="00597807">
              <w:rPr>
                <w:rFonts w:ascii="Times New Roman" w:eastAsia="Times New Roman" w:hAnsi="Times New Roman"/>
                <w:bCs/>
                <w:kern w:val="36"/>
                <w:sz w:val="24"/>
                <w:szCs w:val="24"/>
              </w:rPr>
              <w:t xml:space="preserve">Для проведения </w:t>
            </w:r>
            <w:proofErr w:type="spellStart"/>
            <w:r w:rsidRPr="00597807">
              <w:rPr>
                <w:rFonts w:ascii="Times New Roman" w:eastAsia="Times New Roman" w:hAnsi="Times New Roman"/>
                <w:bCs/>
                <w:kern w:val="36"/>
                <w:sz w:val="24"/>
                <w:szCs w:val="24"/>
              </w:rPr>
              <w:t>Турслета</w:t>
            </w:r>
            <w:proofErr w:type="spellEnd"/>
            <w:r w:rsidRPr="00597807">
              <w:rPr>
                <w:rFonts w:ascii="Times New Roman" w:eastAsia="Times New Roman" w:hAnsi="Times New Roman"/>
                <w:bCs/>
                <w:kern w:val="36"/>
                <w:sz w:val="24"/>
                <w:szCs w:val="24"/>
              </w:rPr>
              <w:t xml:space="preserve"> исполнитель должен:</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информировать жителей города о проводимых мероприятиях;</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обеспечить работу по приему заявок на участие в мероприятиях и регистрацию участников;</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не менее чем за 14 дней до проведения мероприятия уведомить Главное управление МЧС России по Ханты-Мансийскому автономному округу – Югре, Управление МВД России по Ханты-Мансийскому автономному округу – Югре о проведении мероприятия;</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обеспечить необходимым снаряжением, инвентарем и оборудованием для проведения соревнований;</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организовать работу судейской бригады и инструкторов по проведению туристских соревнований;</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 xml:space="preserve">обеспечить техническими средствами проведение </w:t>
            </w:r>
            <w:proofErr w:type="spellStart"/>
            <w:r w:rsidRPr="00597807">
              <w:rPr>
                <w:rFonts w:ascii="Times New Roman" w:hAnsi="Times New Roman"/>
                <w:sz w:val="24"/>
                <w:szCs w:val="24"/>
              </w:rPr>
              <w:t>Турслета</w:t>
            </w:r>
            <w:proofErr w:type="spellEnd"/>
            <w:r w:rsidRPr="00597807">
              <w:rPr>
                <w:rFonts w:ascii="Times New Roman" w:hAnsi="Times New Roman"/>
                <w:sz w:val="24"/>
                <w:szCs w:val="24"/>
              </w:rPr>
              <w:t xml:space="preserve"> (столы, стулья, звуковое оборудование, раздаточные материалы);</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 xml:space="preserve">подготовить сценарий проведения открытия и закрытия </w:t>
            </w:r>
            <w:proofErr w:type="spellStart"/>
            <w:r w:rsidRPr="00597807">
              <w:rPr>
                <w:rFonts w:ascii="Times New Roman" w:hAnsi="Times New Roman"/>
                <w:sz w:val="24"/>
                <w:szCs w:val="24"/>
              </w:rPr>
              <w:t>Турслета</w:t>
            </w:r>
            <w:proofErr w:type="spellEnd"/>
            <w:r w:rsidRPr="00597807">
              <w:rPr>
                <w:rFonts w:ascii="Times New Roman" w:hAnsi="Times New Roman"/>
                <w:sz w:val="24"/>
                <w:szCs w:val="24"/>
              </w:rPr>
              <w:t>, обеспечить работу ведущего(их), исполнителей творческого(их) номера(</w:t>
            </w:r>
            <w:proofErr w:type="spellStart"/>
            <w:r w:rsidRPr="00597807">
              <w:rPr>
                <w:rFonts w:ascii="Times New Roman" w:hAnsi="Times New Roman"/>
                <w:sz w:val="24"/>
                <w:szCs w:val="24"/>
              </w:rPr>
              <w:t>ов</w:t>
            </w:r>
            <w:proofErr w:type="spellEnd"/>
            <w:r w:rsidRPr="00597807">
              <w:rPr>
                <w:rFonts w:ascii="Times New Roman" w:hAnsi="Times New Roman"/>
                <w:sz w:val="24"/>
                <w:szCs w:val="24"/>
              </w:rPr>
              <w:t>)</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организовать работу полевой кухни (каша, хлеб, чай).</w:t>
            </w:r>
          </w:p>
          <w:p w:rsidR="00407245" w:rsidRPr="00597807" w:rsidRDefault="00407245" w:rsidP="00407245">
            <w:pPr>
              <w:spacing w:after="0" w:line="240" w:lineRule="auto"/>
              <w:ind w:left="34"/>
              <w:jc w:val="both"/>
              <w:rPr>
                <w:rFonts w:ascii="Times New Roman" w:hAnsi="Times New Roman"/>
                <w:sz w:val="24"/>
                <w:szCs w:val="24"/>
              </w:rPr>
            </w:pPr>
          </w:p>
          <w:p w:rsidR="00407245" w:rsidRPr="00597807" w:rsidRDefault="00407245" w:rsidP="00407245">
            <w:pPr>
              <w:pStyle w:val="a4"/>
              <w:spacing w:after="0" w:line="240" w:lineRule="auto"/>
              <w:ind w:left="0"/>
              <w:jc w:val="both"/>
              <w:rPr>
                <w:rFonts w:ascii="Times New Roman" w:eastAsia="Times New Roman" w:hAnsi="Times New Roman"/>
                <w:b/>
                <w:bCs/>
                <w:kern w:val="36"/>
                <w:sz w:val="24"/>
                <w:szCs w:val="24"/>
                <w:u w:val="single"/>
              </w:rPr>
            </w:pPr>
            <w:r w:rsidRPr="00597807">
              <w:rPr>
                <w:rFonts w:ascii="Times New Roman" w:eastAsia="Times New Roman" w:hAnsi="Times New Roman"/>
                <w:b/>
                <w:bCs/>
                <w:kern w:val="36"/>
                <w:sz w:val="24"/>
                <w:szCs w:val="24"/>
                <w:u w:val="single"/>
              </w:rPr>
              <w:lastRenderedPageBreak/>
              <w:t>Организация и проведение экскурсионных программ в городе Нижневартовске, направленных на развитие социального, детского</w:t>
            </w:r>
            <w:r w:rsidRPr="00597807">
              <w:rPr>
                <w:rFonts w:ascii="Times New Roman" w:eastAsia="Times New Roman" w:hAnsi="Times New Roman"/>
                <w:b/>
                <w:bCs/>
                <w:kern w:val="36"/>
                <w:sz w:val="24"/>
                <w:szCs w:val="24"/>
                <w:u w:val="single"/>
              </w:rPr>
              <w:br/>
              <w:t>и молодежного туризма</w:t>
            </w:r>
          </w:p>
          <w:p w:rsidR="00407245" w:rsidRPr="00597807" w:rsidRDefault="00407245" w:rsidP="00407245">
            <w:pPr>
              <w:pStyle w:val="a4"/>
              <w:spacing w:after="0" w:line="240" w:lineRule="auto"/>
              <w:ind w:left="0"/>
              <w:jc w:val="both"/>
              <w:rPr>
                <w:rFonts w:ascii="Times New Roman" w:eastAsia="Times New Roman" w:hAnsi="Times New Roman"/>
                <w:b/>
                <w:bCs/>
                <w:kern w:val="36"/>
                <w:sz w:val="24"/>
                <w:szCs w:val="24"/>
                <w:u w:val="single"/>
              </w:rPr>
            </w:pPr>
          </w:p>
          <w:p w:rsidR="00407245" w:rsidRPr="00597807" w:rsidRDefault="00407245" w:rsidP="00407245">
            <w:pPr>
              <w:spacing w:after="0" w:line="240" w:lineRule="auto"/>
              <w:ind w:left="34"/>
              <w:jc w:val="both"/>
              <w:rPr>
                <w:rFonts w:ascii="Times New Roman" w:hAnsi="Times New Roman"/>
                <w:sz w:val="24"/>
                <w:szCs w:val="24"/>
              </w:rPr>
            </w:pPr>
            <w:r w:rsidRPr="00597807">
              <w:rPr>
                <w:rFonts w:ascii="Times New Roman" w:hAnsi="Times New Roman"/>
                <w:sz w:val="24"/>
                <w:szCs w:val="24"/>
              </w:rPr>
              <w:t>Исполнитель организует проведение не менее четырех экскурсионных программ для жителей и гостей города Нижневартовска:</w:t>
            </w:r>
          </w:p>
          <w:p w:rsidR="00407245" w:rsidRPr="00597807" w:rsidRDefault="00407245" w:rsidP="00407245">
            <w:pPr>
              <w:pStyle w:val="a4"/>
              <w:numPr>
                <w:ilvl w:val="0"/>
                <w:numId w:val="26"/>
              </w:numPr>
              <w:spacing w:after="0" w:line="240" w:lineRule="auto"/>
              <w:jc w:val="both"/>
              <w:rPr>
                <w:rFonts w:ascii="Times New Roman" w:hAnsi="Times New Roman"/>
                <w:sz w:val="24"/>
                <w:szCs w:val="24"/>
              </w:rPr>
            </w:pPr>
            <w:r w:rsidRPr="00597807">
              <w:rPr>
                <w:rFonts w:ascii="Times New Roman" w:hAnsi="Times New Roman"/>
                <w:sz w:val="24"/>
                <w:szCs w:val="24"/>
              </w:rPr>
              <w:t xml:space="preserve">В весенне-летний период – 1 автобусная экскурсия по городу для педагогов, методистов образовательных учреждений города Нижневартовска (а также города </w:t>
            </w:r>
            <w:proofErr w:type="spellStart"/>
            <w:r w:rsidRPr="00597807">
              <w:rPr>
                <w:rFonts w:ascii="Times New Roman" w:hAnsi="Times New Roman"/>
                <w:sz w:val="24"/>
                <w:szCs w:val="24"/>
              </w:rPr>
              <w:t>Мегиона</w:t>
            </w:r>
            <w:proofErr w:type="spellEnd"/>
            <w:r w:rsidRPr="00597807">
              <w:rPr>
                <w:rFonts w:ascii="Times New Roman" w:hAnsi="Times New Roman"/>
                <w:sz w:val="24"/>
                <w:szCs w:val="24"/>
              </w:rPr>
              <w:t xml:space="preserve">, </w:t>
            </w:r>
            <w:proofErr w:type="spellStart"/>
            <w:r w:rsidRPr="00597807">
              <w:rPr>
                <w:rFonts w:ascii="Times New Roman" w:hAnsi="Times New Roman"/>
                <w:sz w:val="24"/>
                <w:szCs w:val="24"/>
              </w:rPr>
              <w:t>Лангепаса</w:t>
            </w:r>
            <w:proofErr w:type="spellEnd"/>
            <w:r w:rsidRPr="00597807">
              <w:rPr>
                <w:rFonts w:ascii="Times New Roman" w:hAnsi="Times New Roman"/>
                <w:sz w:val="24"/>
                <w:szCs w:val="24"/>
              </w:rPr>
              <w:t>, Радужного и других муниципальных образований автономного округа) в целях демонстрации туристских возможностей и презентации экскурсионных программ для детей, подростков и молодежи. Требование к экскурсии: продолжительность не менее 1,5 часов, один и более выходов из автобуса, осмотр основных достопримечательностей, посещение музея для знакомства с экспозициями и экскурсиями.</w:t>
            </w:r>
          </w:p>
          <w:p w:rsidR="00407245" w:rsidRPr="00597807" w:rsidRDefault="00407245" w:rsidP="00407245">
            <w:pPr>
              <w:pStyle w:val="a4"/>
              <w:numPr>
                <w:ilvl w:val="0"/>
                <w:numId w:val="26"/>
              </w:numPr>
              <w:spacing w:after="0" w:line="240" w:lineRule="auto"/>
              <w:jc w:val="both"/>
              <w:rPr>
                <w:rFonts w:ascii="Times New Roman" w:hAnsi="Times New Roman"/>
                <w:sz w:val="24"/>
                <w:szCs w:val="24"/>
              </w:rPr>
            </w:pPr>
            <w:r w:rsidRPr="00597807">
              <w:rPr>
                <w:rFonts w:ascii="Times New Roman" w:hAnsi="Times New Roman"/>
                <w:sz w:val="24"/>
                <w:szCs w:val="24"/>
              </w:rPr>
              <w:t>В летний период – 1 экскурсию для детской и молодежной аудитории. Требование к экскурсии: продолжительность не менее 1,5 часов, один и более выходов из автобуса, осмотр основных достопримечательностей.</w:t>
            </w:r>
          </w:p>
          <w:p w:rsidR="00407245" w:rsidRPr="00597807" w:rsidRDefault="00407245" w:rsidP="00407245">
            <w:pPr>
              <w:pStyle w:val="a4"/>
              <w:numPr>
                <w:ilvl w:val="0"/>
                <w:numId w:val="26"/>
              </w:numPr>
              <w:spacing w:after="0" w:line="240" w:lineRule="auto"/>
              <w:jc w:val="both"/>
              <w:rPr>
                <w:rFonts w:ascii="Times New Roman" w:hAnsi="Times New Roman"/>
                <w:sz w:val="24"/>
                <w:szCs w:val="24"/>
              </w:rPr>
            </w:pPr>
            <w:r w:rsidRPr="00597807">
              <w:rPr>
                <w:rFonts w:ascii="Times New Roman" w:hAnsi="Times New Roman"/>
                <w:sz w:val="24"/>
                <w:szCs w:val="24"/>
              </w:rPr>
              <w:t>В летний и осенний период – 2 экскурсии по городу Нижневартовску для граждан старшего поколения и для людей с ограниченными физическими возможностями. Требование к экскурсии: продолжительность не менее 1,5 часов, один и более выходов из автобуса, осмотр основных достопримечательностей.</w:t>
            </w:r>
          </w:p>
          <w:p w:rsidR="00407245" w:rsidRPr="00597807" w:rsidRDefault="00407245" w:rsidP="00407245">
            <w:pPr>
              <w:pStyle w:val="a4"/>
              <w:spacing w:after="0" w:line="240" w:lineRule="auto"/>
              <w:ind w:left="394"/>
              <w:jc w:val="both"/>
              <w:rPr>
                <w:rFonts w:ascii="Times New Roman" w:hAnsi="Times New Roman"/>
                <w:sz w:val="24"/>
                <w:szCs w:val="24"/>
              </w:rPr>
            </w:pPr>
          </w:p>
          <w:p w:rsidR="00407245" w:rsidRPr="00597807" w:rsidRDefault="00407245" w:rsidP="00407245">
            <w:pPr>
              <w:pStyle w:val="a4"/>
              <w:spacing w:after="0" w:line="240" w:lineRule="auto"/>
              <w:ind w:left="394"/>
              <w:jc w:val="both"/>
              <w:rPr>
                <w:rFonts w:ascii="Times New Roman" w:hAnsi="Times New Roman"/>
                <w:sz w:val="24"/>
                <w:szCs w:val="24"/>
              </w:rPr>
            </w:pPr>
            <w:r w:rsidRPr="00597807">
              <w:rPr>
                <w:rFonts w:ascii="Times New Roman" w:hAnsi="Times New Roman"/>
                <w:sz w:val="24"/>
                <w:szCs w:val="24"/>
              </w:rPr>
              <w:t>Для организации экскурсий Исполнитель:</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взаимодействует с целевыми аудиториями;</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обеспечивает работу экскурсионного транспорта, экскурсовода (гида), сопровождающего группу;</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обеспечивает наличие (при необходимости разработку) технологических карт экскурсий в соответствии с действующими государственными стандартами;</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определяет даты, время и место начала и окончания экскурсий;</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приглашает к участию в экскурсии представителей целевой аудитории и формирует списки экскурсионных групп с обязательным указанием фамилии, имени, отчества, года рождения экскурсанта, контактного номера телефона (при проведении экскурсии для педагогов дополнительно должности и места работы);</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организует встречу экскурсантов;</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при проведении экскурсии для педагогов обеспечивает наличие для каждого экскурсанта раздаточного материала о предлагаемых экскурсионных программах в городе Нижневартовске;</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взаимодействует с сотрудниками музея по вопросам встречи экскурсионной группы и рассказа о музейных программах.</w:t>
            </w:r>
          </w:p>
          <w:p w:rsidR="00407245" w:rsidRPr="00597807" w:rsidRDefault="00407245" w:rsidP="00407245">
            <w:pPr>
              <w:pStyle w:val="a4"/>
              <w:spacing w:after="0" w:line="240" w:lineRule="auto"/>
              <w:ind w:left="394"/>
              <w:jc w:val="both"/>
              <w:rPr>
                <w:rFonts w:ascii="Times New Roman" w:hAnsi="Times New Roman"/>
                <w:sz w:val="24"/>
                <w:szCs w:val="24"/>
              </w:rPr>
            </w:pPr>
          </w:p>
          <w:p w:rsidR="00407245" w:rsidRPr="00597807" w:rsidRDefault="00407245" w:rsidP="00407245">
            <w:pPr>
              <w:pStyle w:val="a4"/>
              <w:spacing w:after="0" w:line="240" w:lineRule="auto"/>
              <w:ind w:left="0"/>
              <w:jc w:val="both"/>
              <w:rPr>
                <w:rFonts w:ascii="Times New Roman" w:eastAsia="Times New Roman" w:hAnsi="Times New Roman"/>
                <w:b/>
                <w:bCs/>
                <w:kern w:val="36"/>
                <w:sz w:val="24"/>
                <w:szCs w:val="24"/>
                <w:u w:val="single"/>
              </w:rPr>
            </w:pPr>
            <w:r w:rsidRPr="00597807">
              <w:rPr>
                <w:rFonts w:ascii="Times New Roman" w:eastAsia="Times New Roman" w:hAnsi="Times New Roman"/>
                <w:b/>
                <w:bCs/>
                <w:kern w:val="36"/>
                <w:sz w:val="24"/>
                <w:szCs w:val="24"/>
                <w:u w:val="single"/>
              </w:rPr>
              <w:t>Организация участия делегации города Нижневартовска в окружной туристской выставке-ярмарке «ЮграТур-2019»</w:t>
            </w:r>
          </w:p>
          <w:p w:rsidR="00407245" w:rsidRPr="00597807" w:rsidRDefault="00407245" w:rsidP="00407245">
            <w:pPr>
              <w:pStyle w:val="a4"/>
              <w:spacing w:after="0" w:line="240" w:lineRule="auto"/>
              <w:ind w:left="394"/>
              <w:jc w:val="both"/>
              <w:rPr>
                <w:rFonts w:ascii="Times New Roman" w:hAnsi="Times New Roman"/>
                <w:sz w:val="24"/>
                <w:szCs w:val="24"/>
              </w:rPr>
            </w:pPr>
          </w:p>
          <w:p w:rsidR="00407245" w:rsidRPr="00597807" w:rsidRDefault="00407245" w:rsidP="00407245">
            <w:pPr>
              <w:pStyle w:val="a4"/>
              <w:spacing w:after="0" w:line="240" w:lineRule="auto"/>
              <w:ind w:left="394"/>
              <w:jc w:val="both"/>
              <w:rPr>
                <w:rFonts w:ascii="Times New Roman" w:hAnsi="Times New Roman"/>
                <w:sz w:val="24"/>
                <w:szCs w:val="24"/>
              </w:rPr>
            </w:pPr>
            <w:r w:rsidRPr="00597807">
              <w:rPr>
                <w:rFonts w:ascii="Times New Roman" w:hAnsi="Times New Roman"/>
                <w:sz w:val="24"/>
                <w:szCs w:val="24"/>
              </w:rPr>
              <w:t>Исполнитель должен:</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взаимодействовать с заказчиком, организатором выставки, участниками делегации при подготовке к участию в выставке и ее проведении;</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разработать концепцию выставочного стенда города Нижневартовска (дизайн-проект, выставочная экспозиция) и согласовать с заказчиком не позднее, чем за 20 дней до даты проведения выставки;</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обеспечить оборудование выставки;</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организовать транспортировку, монтаж/демонтаж и оформление выставки в соответствии с дизайн-проектом выставки;</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организовать работу презентационной площадки;</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lastRenderedPageBreak/>
              <w:t>обеспечить транспорт (микроавтобус) для поездки по маршруту Нижневартовск – Ханты-Мансийск – Нижневартовск для участников делегации (не менее 5 посадочных мест) и транспортировки оборудования и иных материалов для организации работы выставочного пространства</w:t>
            </w:r>
          </w:p>
          <w:p w:rsidR="00407245" w:rsidRPr="00597807" w:rsidRDefault="00407245" w:rsidP="00407245">
            <w:pPr>
              <w:pStyle w:val="a4"/>
              <w:spacing w:after="0" w:line="240" w:lineRule="auto"/>
              <w:ind w:left="0"/>
              <w:jc w:val="both"/>
              <w:rPr>
                <w:rFonts w:ascii="Times New Roman" w:eastAsia="Times New Roman" w:hAnsi="Times New Roman"/>
                <w:b/>
                <w:bCs/>
                <w:kern w:val="36"/>
                <w:sz w:val="24"/>
                <w:szCs w:val="24"/>
                <w:u w:val="single"/>
              </w:rPr>
            </w:pPr>
          </w:p>
          <w:p w:rsidR="00407245" w:rsidRPr="00597807" w:rsidRDefault="00407245" w:rsidP="00407245">
            <w:pPr>
              <w:pStyle w:val="a4"/>
              <w:spacing w:after="0" w:line="240" w:lineRule="auto"/>
              <w:ind w:left="0"/>
              <w:jc w:val="both"/>
              <w:rPr>
                <w:rFonts w:ascii="Times New Roman" w:eastAsia="Times New Roman" w:hAnsi="Times New Roman"/>
                <w:b/>
                <w:bCs/>
                <w:kern w:val="36"/>
                <w:sz w:val="24"/>
                <w:szCs w:val="24"/>
                <w:u w:val="single"/>
              </w:rPr>
            </w:pPr>
            <w:r w:rsidRPr="00597807">
              <w:rPr>
                <w:rFonts w:ascii="Times New Roman" w:eastAsia="Times New Roman" w:hAnsi="Times New Roman"/>
                <w:b/>
                <w:bCs/>
                <w:kern w:val="36"/>
                <w:sz w:val="24"/>
                <w:szCs w:val="24"/>
                <w:u w:val="single"/>
              </w:rPr>
              <w:t>Подготовка и издание информационной продукции о туристском потенциале города Нижневартовска (буклеты, листовки и т.п.), в том числе с возможностью использования в электронном виде.</w:t>
            </w:r>
          </w:p>
          <w:p w:rsidR="00407245" w:rsidRPr="00597807" w:rsidRDefault="00407245" w:rsidP="00407245">
            <w:pPr>
              <w:pStyle w:val="a4"/>
              <w:spacing w:after="0" w:line="240" w:lineRule="auto"/>
              <w:ind w:left="455"/>
              <w:jc w:val="both"/>
              <w:rPr>
                <w:rFonts w:ascii="Times New Roman" w:hAnsi="Times New Roman"/>
                <w:sz w:val="24"/>
                <w:szCs w:val="24"/>
              </w:rPr>
            </w:pPr>
            <w:r w:rsidRPr="00597807">
              <w:rPr>
                <w:rFonts w:ascii="Times New Roman" w:hAnsi="Times New Roman"/>
                <w:sz w:val="24"/>
                <w:szCs w:val="24"/>
              </w:rPr>
              <w:t>Исполнитель обеспечивает:</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разработку дизайна, верстку полос;</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создание (закупку) необходимого иллюстративного и фотоматериала;</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корректорскую вычитку;</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согласование макета с Заказчиком, внесение изменений в макет в соответствии с пожеланиями Заказчика;</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предоставление Заказчику материалов в печатном виде, в электронном виде в формате PDF;</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производство буклета: формат А4, 2 фальца, цветность 4+4. Количество экземпляров: 500.</w:t>
            </w:r>
          </w:p>
          <w:p w:rsidR="00407245" w:rsidRPr="00597807" w:rsidRDefault="00407245" w:rsidP="00407245">
            <w:pPr>
              <w:pStyle w:val="a4"/>
              <w:spacing w:after="0" w:line="240" w:lineRule="auto"/>
              <w:ind w:left="394"/>
              <w:jc w:val="both"/>
              <w:rPr>
                <w:rFonts w:ascii="Times New Roman" w:hAnsi="Times New Roman"/>
                <w:sz w:val="24"/>
                <w:szCs w:val="24"/>
              </w:rPr>
            </w:pPr>
          </w:p>
          <w:p w:rsidR="00407245" w:rsidRPr="00597807" w:rsidRDefault="00407245" w:rsidP="00407245">
            <w:pPr>
              <w:spacing w:after="0" w:line="240" w:lineRule="auto"/>
              <w:jc w:val="both"/>
              <w:textAlignment w:val="baseline"/>
              <w:outlineLvl w:val="0"/>
              <w:rPr>
                <w:rFonts w:ascii="Times New Roman" w:eastAsia="Times New Roman" w:hAnsi="Times New Roman"/>
                <w:b/>
                <w:bCs/>
                <w:kern w:val="36"/>
                <w:sz w:val="24"/>
                <w:szCs w:val="24"/>
              </w:rPr>
            </w:pPr>
            <w:r w:rsidRPr="00597807">
              <w:rPr>
                <w:rFonts w:ascii="Times New Roman" w:eastAsia="Times New Roman" w:hAnsi="Times New Roman"/>
                <w:b/>
                <w:bCs/>
                <w:kern w:val="36"/>
                <w:sz w:val="24"/>
                <w:szCs w:val="24"/>
              </w:rPr>
              <w:t>Исполнитель обеспечивает:</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предоставление заказчику в течение пяти рабочих дней после проведения мероприятий отчета об использовании финансовых средств в рамках программы, фото и текстовой отчет.</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соблюдение участниками мероприятий требований техники безопасности, а также пожарной безопасности в соответствии с действующим законодательством (проведение инструктажей).</w:t>
            </w:r>
          </w:p>
          <w:p w:rsidR="00407245" w:rsidRPr="00597807" w:rsidRDefault="00407245" w:rsidP="00407245">
            <w:pPr>
              <w:spacing w:after="0" w:line="240" w:lineRule="auto"/>
              <w:ind w:firstLine="317"/>
              <w:jc w:val="both"/>
              <w:textAlignment w:val="baseline"/>
              <w:outlineLvl w:val="0"/>
              <w:rPr>
                <w:rFonts w:ascii="Times New Roman" w:eastAsia="Times New Roman" w:hAnsi="Times New Roman"/>
                <w:b/>
                <w:bCs/>
                <w:kern w:val="36"/>
                <w:sz w:val="24"/>
                <w:szCs w:val="24"/>
              </w:rPr>
            </w:pPr>
          </w:p>
          <w:p w:rsidR="00407245" w:rsidRPr="00597807" w:rsidRDefault="00407245" w:rsidP="00407245">
            <w:pPr>
              <w:spacing w:after="0" w:line="240" w:lineRule="auto"/>
              <w:ind w:firstLine="317"/>
              <w:jc w:val="both"/>
              <w:textAlignment w:val="baseline"/>
              <w:outlineLvl w:val="0"/>
              <w:rPr>
                <w:rFonts w:ascii="Times New Roman" w:eastAsia="Times New Roman" w:hAnsi="Times New Roman"/>
                <w:b/>
                <w:bCs/>
                <w:kern w:val="36"/>
                <w:sz w:val="24"/>
                <w:szCs w:val="24"/>
              </w:rPr>
            </w:pPr>
            <w:r w:rsidRPr="00597807">
              <w:rPr>
                <w:rFonts w:ascii="Times New Roman" w:eastAsia="Times New Roman" w:hAnsi="Times New Roman"/>
                <w:b/>
                <w:bCs/>
                <w:kern w:val="36"/>
                <w:sz w:val="24"/>
                <w:szCs w:val="24"/>
              </w:rPr>
              <w:t>Исполнитель вправе</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eastAsia="Times New Roman" w:hAnsi="Times New Roman"/>
                <w:bCs/>
                <w:kern w:val="36"/>
                <w:sz w:val="24"/>
                <w:szCs w:val="24"/>
              </w:rPr>
              <w:t xml:space="preserve"> обращаться к заказчику по вопросам оказания содействия в организации и </w:t>
            </w:r>
            <w:r w:rsidRPr="00597807">
              <w:rPr>
                <w:rFonts w:ascii="Times New Roman" w:hAnsi="Times New Roman"/>
                <w:sz w:val="24"/>
                <w:szCs w:val="24"/>
              </w:rPr>
              <w:t>проведении мероприятий;</w:t>
            </w:r>
          </w:p>
          <w:p w:rsidR="00407245" w:rsidRPr="00597807" w:rsidRDefault="00407245" w:rsidP="00407245">
            <w:pPr>
              <w:pStyle w:val="a4"/>
              <w:numPr>
                <w:ilvl w:val="0"/>
                <w:numId w:val="27"/>
              </w:numPr>
              <w:spacing w:after="0" w:line="240" w:lineRule="auto"/>
              <w:ind w:left="314" w:firstLine="141"/>
              <w:jc w:val="both"/>
              <w:rPr>
                <w:rFonts w:ascii="Times New Roman" w:hAnsi="Times New Roman"/>
                <w:sz w:val="24"/>
                <w:szCs w:val="24"/>
              </w:rPr>
            </w:pPr>
            <w:r w:rsidRPr="00597807">
              <w:rPr>
                <w:rFonts w:ascii="Times New Roman" w:hAnsi="Times New Roman"/>
                <w:sz w:val="24"/>
                <w:szCs w:val="24"/>
              </w:rPr>
              <w:t xml:space="preserve"> привлекать к организации и проведению мероприятий сторонние организации, отдельных специалистов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мероприятий)</w:t>
            </w:r>
          </w:p>
          <w:p w:rsidR="00407245" w:rsidRPr="00597807" w:rsidRDefault="00407245" w:rsidP="00407245">
            <w:pPr>
              <w:spacing w:after="0" w:line="240" w:lineRule="auto"/>
              <w:ind w:firstLine="317"/>
              <w:jc w:val="both"/>
              <w:textAlignment w:val="baseline"/>
              <w:outlineLvl w:val="0"/>
              <w:rPr>
                <w:rFonts w:ascii="Times New Roman" w:eastAsia="Times New Roman" w:hAnsi="Times New Roman"/>
                <w:bCs/>
                <w:kern w:val="36"/>
                <w:sz w:val="24"/>
                <w:szCs w:val="24"/>
              </w:rPr>
            </w:pPr>
          </w:p>
        </w:tc>
      </w:tr>
    </w:tbl>
    <w:p w:rsidR="00407245" w:rsidRPr="00597807" w:rsidRDefault="00407245" w:rsidP="00407245">
      <w:pPr>
        <w:shd w:val="clear" w:color="auto" w:fill="FFFFFF"/>
        <w:spacing w:after="0" w:line="240" w:lineRule="auto"/>
        <w:jc w:val="both"/>
        <w:textAlignment w:val="baseline"/>
        <w:outlineLvl w:val="0"/>
        <w:rPr>
          <w:rFonts w:ascii="Times New Roman" w:eastAsia="Times New Roman" w:hAnsi="Times New Roman"/>
          <w:bCs/>
          <w:color w:val="404040"/>
          <w:kern w:val="36"/>
          <w:sz w:val="24"/>
          <w:szCs w:val="24"/>
        </w:rPr>
      </w:pPr>
    </w:p>
    <w:p w:rsidR="00407245" w:rsidRPr="00F12F58" w:rsidRDefault="00407245" w:rsidP="00407245">
      <w:pPr>
        <w:pStyle w:val="a4"/>
        <w:spacing w:after="0" w:line="240" w:lineRule="auto"/>
        <w:ind w:left="1065" w:hanging="1065"/>
        <w:jc w:val="right"/>
        <w:rPr>
          <w:rFonts w:ascii="Times New Roman" w:hAnsi="Times New Roman" w:cs="Times New Roman"/>
          <w:sz w:val="28"/>
          <w:szCs w:val="28"/>
        </w:rPr>
      </w:pPr>
    </w:p>
    <w:p w:rsidR="007A416C" w:rsidRDefault="007A416C" w:rsidP="00500125">
      <w:pPr>
        <w:spacing w:after="0" w:line="240" w:lineRule="auto"/>
        <w:ind w:firstLine="708"/>
        <w:jc w:val="both"/>
        <w:rPr>
          <w:rFonts w:ascii="Times New Roman" w:hAnsi="Times New Roman" w:cs="Times New Roman"/>
          <w:sz w:val="28"/>
          <w:szCs w:val="28"/>
        </w:rPr>
      </w:pPr>
      <w:bookmarkStart w:id="0" w:name="_GoBack"/>
      <w:bookmarkEnd w:id="0"/>
    </w:p>
    <w:p w:rsidR="00046139" w:rsidRPr="00046139" w:rsidRDefault="00046139" w:rsidP="00D56186">
      <w:pPr>
        <w:spacing w:after="0" w:line="240" w:lineRule="auto"/>
        <w:jc w:val="both"/>
        <w:rPr>
          <w:rFonts w:ascii="Times New Roman" w:hAnsi="Times New Roman" w:cs="Times New Roman"/>
          <w:sz w:val="28"/>
          <w:szCs w:val="28"/>
        </w:rPr>
      </w:pPr>
    </w:p>
    <w:sectPr w:rsidR="00046139" w:rsidRPr="00046139" w:rsidSect="00806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CA6"/>
    <w:multiLevelType w:val="hybridMultilevel"/>
    <w:tmpl w:val="CCAA53FC"/>
    <w:lvl w:ilvl="0" w:tplc="54DCF0F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005D3"/>
    <w:multiLevelType w:val="hybridMultilevel"/>
    <w:tmpl w:val="3A1CB594"/>
    <w:lvl w:ilvl="0" w:tplc="8702CC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76EF2"/>
    <w:multiLevelType w:val="hybridMultilevel"/>
    <w:tmpl w:val="F926AD46"/>
    <w:lvl w:ilvl="0" w:tplc="E32EF85E">
      <w:start w:val="1"/>
      <w:numFmt w:val="bullet"/>
      <w:lvlText w:val=""/>
      <w:lvlJc w:val="left"/>
      <w:pPr>
        <w:ind w:left="720" w:hanging="360"/>
      </w:pPr>
      <w:rPr>
        <w:rFonts w:ascii="Symbol" w:hAnsi="Symbol" w:hint="default"/>
      </w:rPr>
    </w:lvl>
    <w:lvl w:ilvl="1" w:tplc="E32EF8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0CF2"/>
    <w:multiLevelType w:val="hybridMultilevel"/>
    <w:tmpl w:val="8A92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43B4"/>
    <w:multiLevelType w:val="hybridMultilevel"/>
    <w:tmpl w:val="13F4D5A6"/>
    <w:lvl w:ilvl="0" w:tplc="04190001">
      <w:start w:val="1"/>
      <w:numFmt w:val="bullet"/>
      <w:lvlText w:val=""/>
      <w:lvlJc w:val="left"/>
      <w:pPr>
        <w:ind w:left="720" w:hanging="360"/>
      </w:pPr>
      <w:rPr>
        <w:rFonts w:ascii="Symbol" w:hAnsi="Symbol" w:hint="default"/>
      </w:rPr>
    </w:lvl>
    <w:lvl w:ilvl="1" w:tplc="81A2C5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FB29B2"/>
    <w:multiLevelType w:val="hybridMultilevel"/>
    <w:tmpl w:val="A9B645FC"/>
    <w:lvl w:ilvl="0" w:tplc="E32EF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225E58"/>
    <w:multiLevelType w:val="hybridMultilevel"/>
    <w:tmpl w:val="4CAA9828"/>
    <w:lvl w:ilvl="0" w:tplc="03F669F4">
      <w:start w:val="3"/>
      <w:numFmt w:val="upperRoman"/>
      <w:lvlText w:val="%1."/>
      <w:lvlJc w:val="left"/>
      <w:pPr>
        <w:ind w:left="1320" w:hanging="72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11A92C53"/>
    <w:multiLevelType w:val="hybridMultilevel"/>
    <w:tmpl w:val="6750C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34B83"/>
    <w:multiLevelType w:val="hybridMultilevel"/>
    <w:tmpl w:val="32E28890"/>
    <w:lvl w:ilvl="0" w:tplc="E32EF85E">
      <w:start w:val="1"/>
      <w:numFmt w:val="bullet"/>
      <w:lvlText w:val=""/>
      <w:lvlJc w:val="left"/>
      <w:pPr>
        <w:ind w:left="720" w:hanging="360"/>
      </w:pPr>
      <w:rPr>
        <w:rFonts w:ascii="Symbol" w:hAnsi="Symbol" w:hint="default"/>
      </w:rPr>
    </w:lvl>
    <w:lvl w:ilvl="1" w:tplc="E32EF8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671D11"/>
    <w:multiLevelType w:val="hybridMultilevel"/>
    <w:tmpl w:val="A7167A12"/>
    <w:lvl w:ilvl="0" w:tplc="8702CC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34E12"/>
    <w:multiLevelType w:val="hybridMultilevel"/>
    <w:tmpl w:val="6B840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27F10"/>
    <w:multiLevelType w:val="hybridMultilevel"/>
    <w:tmpl w:val="73D4EF4A"/>
    <w:lvl w:ilvl="0" w:tplc="48903220">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1CD61D8"/>
    <w:multiLevelType w:val="hybridMultilevel"/>
    <w:tmpl w:val="D7A6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32A4F"/>
    <w:multiLevelType w:val="multilevel"/>
    <w:tmpl w:val="95044338"/>
    <w:lvl w:ilvl="0">
      <w:start w:val="3"/>
      <w:numFmt w:val="decimal"/>
      <w:lvlText w:val="%1."/>
      <w:lvlJc w:val="left"/>
      <w:pPr>
        <w:ind w:left="1425"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4" w15:restartNumberingAfterBreak="0">
    <w:nsid w:val="360E0800"/>
    <w:multiLevelType w:val="hybridMultilevel"/>
    <w:tmpl w:val="4DE83DC0"/>
    <w:lvl w:ilvl="0" w:tplc="81A2C5CA">
      <w:numFmt w:val="bullet"/>
      <w:lvlText w:val="•"/>
      <w:lvlJc w:val="left"/>
      <w:pPr>
        <w:ind w:left="2041" w:hanging="360"/>
      </w:pPr>
      <w:rPr>
        <w:rFonts w:ascii="Times New Roman" w:eastAsia="Times New Roman" w:hAnsi="Times New Roman" w:cs="Times New Roman"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5" w15:restartNumberingAfterBreak="0">
    <w:nsid w:val="361B5B45"/>
    <w:multiLevelType w:val="multilevel"/>
    <w:tmpl w:val="417CB7D2"/>
    <w:lvl w:ilvl="0">
      <w:start w:val="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F5720"/>
    <w:multiLevelType w:val="hybridMultilevel"/>
    <w:tmpl w:val="42622F9A"/>
    <w:lvl w:ilvl="0" w:tplc="E32EF85E">
      <w:start w:val="1"/>
      <w:numFmt w:val="bullet"/>
      <w:lvlText w:val=""/>
      <w:lvlJc w:val="left"/>
      <w:pPr>
        <w:ind w:left="786" w:hanging="360"/>
      </w:pPr>
      <w:rPr>
        <w:rFonts w:ascii="Symbol" w:hAnsi="Symbol" w:hint="default"/>
      </w:rPr>
    </w:lvl>
    <w:lvl w:ilvl="1" w:tplc="E32EF85E">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40C61D2B"/>
    <w:multiLevelType w:val="hybridMultilevel"/>
    <w:tmpl w:val="63AC224A"/>
    <w:lvl w:ilvl="0" w:tplc="9E42EA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17B4E32"/>
    <w:multiLevelType w:val="hybridMultilevel"/>
    <w:tmpl w:val="3D5AF67A"/>
    <w:lvl w:ilvl="0" w:tplc="8702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8039D9"/>
    <w:multiLevelType w:val="multilevel"/>
    <w:tmpl w:val="DFD0E7EC"/>
    <w:lvl w:ilvl="0">
      <w:start w:val="2"/>
      <w:numFmt w:val="decimal"/>
      <w:lvlText w:val="%1."/>
      <w:lvlJc w:val="left"/>
      <w:pPr>
        <w:ind w:left="540" w:hanging="540"/>
      </w:pPr>
      <w:rPr>
        <w:rFonts w:hint="default"/>
      </w:rPr>
    </w:lvl>
    <w:lvl w:ilvl="1">
      <w:start w:val="2"/>
      <w:numFmt w:val="decimal"/>
      <w:lvlText w:val="%1.%2."/>
      <w:lvlJc w:val="left"/>
      <w:pPr>
        <w:ind w:left="980" w:hanging="540"/>
      </w:pPr>
      <w:rPr>
        <w:rFonts w:hint="default"/>
      </w:rPr>
    </w:lvl>
    <w:lvl w:ilvl="2">
      <w:start w:val="3"/>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0" w15:restartNumberingAfterBreak="0">
    <w:nsid w:val="4D6F6A0B"/>
    <w:multiLevelType w:val="multilevel"/>
    <w:tmpl w:val="39DAF2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2B2719"/>
    <w:multiLevelType w:val="hybridMultilevel"/>
    <w:tmpl w:val="22240688"/>
    <w:lvl w:ilvl="0" w:tplc="E32EF85E">
      <w:start w:val="1"/>
      <w:numFmt w:val="bullet"/>
      <w:lvlText w:val=""/>
      <w:lvlJc w:val="left"/>
      <w:pPr>
        <w:ind w:left="720" w:hanging="360"/>
      </w:pPr>
      <w:rPr>
        <w:rFonts w:ascii="Symbol" w:hAnsi="Symbol" w:hint="default"/>
      </w:rPr>
    </w:lvl>
    <w:lvl w:ilvl="1" w:tplc="E5F80E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431B"/>
    <w:multiLevelType w:val="hybridMultilevel"/>
    <w:tmpl w:val="98D003B4"/>
    <w:lvl w:ilvl="0" w:tplc="4B405168">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29F2BB9"/>
    <w:multiLevelType w:val="hybridMultilevel"/>
    <w:tmpl w:val="181A18C2"/>
    <w:lvl w:ilvl="0" w:tplc="E5F80E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C94588"/>
    <w:multiLevelType w:val="hybridMultilevel"/>
    <w:tmpl w:val="5260A102"/>
    <w:lvl w:ilvl="0" w:tplc="973EBFF4">
      <w:start w:val="1"/>
      <w:numFmt w:val="bullet"/>
      <w:lvlText w:val="–"/>
      <w:lvlJc w:val="left"/>
      <w:pPr>
        <w:ind w:left="1114" w:hanging="360"/>
      </w:pPr>
      <w:rPr>
        <w:rFonts w:ascii="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5" w15:restartNumberingAfterBreak="0">
    <w:nsid w:val="69E3752E"/>
    <w:multiLevelType w:val="hybridMultilevel"/>
    <w:tmpl w:val="7374A078"/>
    <w:lvl w:ilvl="0" w:tplc="E32EF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A335A7"/>
    <w:multiLevelType w:val="hybridMultilevel"/>
    <w:tmpl w:val="2E3AB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6774EB"/>
    <w:multiLevelType w:val="hybridMultilevel"/>
    <w:tmpl w:val="C80CFA9A"/>
    <w:lvl w:ilvl="0" w:tplc="5F14D592">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77D86A12"/>
    <w:multiLevelType w:val="hybridMultilevel"/>
    <w:tmpl w:val="F41C9508"/>
    <w:lvl w:ilvl="0" w:tplc="E32EF85E">
      <w:start w:val="1"/>
      <w:numFmt w:val="bullet"/>
      <w:lvlText w:val=""/>
      <w:lvlJc w:val="left"/>
      <w:pPr>
        <w:ind w:left="720" w:hanging="360"/>
      </w:pPr>
      <w:rPr>
        <w:rFonts w:ascii="Symbol" w:hAnsi="Symbol" w:hint="default"/>
      </w:rPr>
    </w:lvl>
    <w:lvl w:ilvl="1" w:tplc="E32EF8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B1373C"/>
    <w:multiLevelType w:val="hybridMultilevel"/>
    <w:tmpl w:val="6C7E9E32"/>
    <w:lvl w:ilvl="0" w:tplc="8702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3F4F2D"/>
    <w:multiLevelType w:val="multilevel"/>
    <w:tmpl w:val="90B2705C"/>
    <w:lvl w:ilvl="0">
      <w:start w:val="1"/>
      <w:numFmt w:val="decimal"/>
      <w:lvlText w:val="%1."/>
      <w:lvlJc w:val="left"/>
      <w:pPr>
        <w:ind w:left="674" w:hanging="360"/>
      </w:pPr>
      <w:rPr>
        <w:rFonts w:hint="default"/>
      </w:rPr>
    </w:lvl>
    <w:lvl w:ilvl="1">
      <w:start w:val="1"/>
      <w:numFmt w:val="decimal"/>
      <w:isLgl/>
      <w:lvlText w:val="%1.%2."/>
      <w:lvlJc w:val="left"/>
      <w:pPr>
        <w:ind w:left="1034" w:hanging="720"/>
      </w:pPr>
      <w:rPr>
        <w:rFonts w:hint="default"/>
      </w:rPr>
    </w:lvl>
    <w:lvl w:ilvl="2">
      <w:start w:val="1"/>
      <w:numFmt w:val="decimal"/>
      <w:isLgl/>
      <w:lvlText w:val="%1.%2.%3."/>
      <w:lvlJc w:val="left"/>
      <w:pPr>
        <w:ind w:left="1034" w:hanging="720"/>
      </w:pPr>
      <w:rPr>
        <w:rFonts w:hint="default"/>
      </w:rPr>
    </w:lvl>
    <w:lvl w:ilvl="3">
      <w:start w:val="1"/>
      <w:numFmt w:val="decimal"/>
      <w:isLgl/>
      <w:lvlText w:val="%1.%2.%3.%4."/>
      <w:lvlJc w:val="left"/>
      <w:pPr>
        <w:ind w:left="1394" w:hanging="1080"/>
      </w:pPr>
      <w:rPr>
        <w:rFonts w:hint="default"/>
      </w:rPr>
    </w:lvl>
    <w:lvl w:ilvl="4">
      <w:start w:val="1"/>
      <w:numFmt w:val="decimal"/>
      <w:isLgl/>
      <w:lvlText w:val="%1.%2.%3.%4.%5."/>
      <w:lvlJc w:val="left"/>
      <w:pPr>
        <w:ind w:left="1394" w:hanging="1080"/>
      </w:pPr>
      <w:rPr>
        <w:rFonts w:hint="default"/>
      </w:rPr>
    </w:lvl>
    <w:lvl w:ilvl="5">
      <w:start w:val="1"/>
      <w:numFmt w:val="decimal"/>
      <w:isLgl/>
      <w:lvlText w:val="%1.%2.%3.%4.%5.%6."/>
      <w:lvlJc w:val="left"/>
      <w:pPr>
        <w:ind w:left="1754" w:hanging="1440"/>
      </w:pPr>
      <w:rPr>
        <w:rFonts w:hint="default"/>
      </w:rPr>
    </w:lvl>
    <w:lvl w:ilvl="6">
      <w:start w:val="1"/>
      <w:numFmt w:val="decimal"/>
      <w:isLgl/>
      <w:lvlText w:val="%1.%2.%3.%4.%5.%6.%7."/>
      <w:lvlJc w:val="left"/>
      <w:pPr>
        <w:ind w:left="2114" w:hanging="1800"/>
      </w:pPr>
      <w:rPr>
        <w:rFonts w:hint="default"/>
      </w:rPr>
    </w:lvl>
    <w:lvl w:ilvl="7">
      <w:start w:val="1"/>
      <w:numFmt w:val="decimal"/>
      <w:isLgl/>
      <w:lvlText w:val="%1.%2.%3.%4.%5.%6.%7.%8."/>
      <w:lvlJc w:val="left"/>
      <w:pPr>
        <w:ind w:left="2114" w:hanging="1800"/>
      </w:pPr>
      <w:rPr>
        <w:rFonts w:hint="default"/>
      </w:rPr>
    </w:lvl>
    <w:lvl w:ilvl="8">
      <w:start w:val="1"/>
      <w:numFmt w:val="decimal"/>
      <w:isLgl/>
      <w:lvlText w:val="%1.%2.%3.%4.%5.%6.%7.%8.%9."/>
      <w:lvlJc w:val="left"/>
      <w:pPr>
        <w:ind w:left="2474" w:hanging="2160"/>
      </w:pPr>
      <w:rPr>
        <w:rFonts w:hint="default"/>
      </w:rPr>
    </w:lvl>
  </w:abstractNum>
  <w:num w:numId="1">
    <w:abstractNumId w:val="3"/>
  </w:num>
  <w:num w:numId="2">
    <w:abstractNumId w:val="23"/>
  </w:num>
  <w:num w:numId="3">
    <w:abstractNumId w:val="29"/>
  </w:num>
  <w:num w:numId="4">
    <w:abstractNumId w:val="26"/>
  </w:num>
  <w:num w:numId="5">
    <w:abstractNumId w:val="9"/>
  </w:num>
  <w:num w:numId="6">
    <w:abstractNumId w:val="15"/>
  </w:num>
  <w:num w:numId="7">
    <w:abstractNumId w:val="17"/>
  </w:num>
  <w:num w:numId="8">
    <w:abstractNumId w:val="13"/>
  </w:num>
  <w:num w:numId="9">
    <w:abstractNumId w:val="12"/>
  </w:num>
  <w:num w:numId="10">
    <w:abstractNumId w:val="1"/>
  </w:num>
  <w:num w:numId="11">
    <w:abstractNumId w:val="0"/>
  </w:num>
  <w:num w:numId="12">
    <w:abstractNumId w:val="18"/>
  </w:num>
  <w:num w:numId="13">
    <w:abstractNumId w:val="20"/>
  </w:num>
  <w:num w:numId="14">
    <w:abstractNumId w:val="4"/>
  </w:num>
  <w:num w:numId="15">
    <w:abstractNumId w:val="14"/>
  </w:num>
  <w:num w:numId="16">
    <w:abstractNumId w:val="19"/>
  </w:num>
  <w:num w:numId="17">
    <w:abstractNumId w:val="21"/>
  </w:num>
  <w:num w:numId="18">
    <w:abstractNumId w:val="8"/>
  </w:num>
  <w:num w:numId="19">
    <w:abstractNumId w:val="28"/>
  </w:num>
  <w:num w:numId="20">
    <w:abstractNumId w:val="2"/>
  </w:num>
  <w:num w:numId="21">
    <w:abstractNumId w:val="16"/>
  </w:num>
  <w:num w:numId="22">
    <w:abstractNumId w:val="5"/>
  </w:num>
  <w:num w:numId="23">
    <w:abstractNumId w:val="25"/>
  </w:num>
  <w:num w:numId="24">
    <w:abstractNumId w:val="11"/>
  </w:num>
  <w:num w:numId="25">
    <w:abstractNumId w:val="30"/>
  </w:num>
  <w:num w:numId="26">
    <w:abstractNumId w:val="27"/>
  </w:num>
  <w:num w:numId="27">
    <w:abstractNumId w:val="24"/>
  </w:num>
  <w:num w:numId="28">
    <w:abstractNumId w:val="7"/>
  </w:num>
  <w:num w:numId="29">
    <w:abstractNumId w:val="22"/>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39"/>
    <w:rsid w:val="00012D19"/>
    <w:rsid w:val="00014B48"/>
    <w:rsid w:val="00016D42"/>
    <w:rsid w:val="00020707"/>
    <w:rsid w:val="00022390"/>
    <w:rsid w:val="00022F36"/>
    <w:rsid w:val="00022FC2"/>
    <w:rsid w:val="000327B3"/>
    <w:rsid w:val="00041AB1"/>
    <w:rsid w:val="000449CE"/>
    <w:rsid w:val="000453EB"/>
    <w:rsid w:val="00046139"/>
    <w:rsid w:val="00050F0F"/>
    <w:rsid w:val="000510A4"/>
    <w:rsid w:val="0006324A"/>
    <w:rsid w:val="0009676F"/>
    <w:rsid w:val="00097F89"/>
    <w:rsid w:val="000A42D2"/>
    <w:rsid w:val="000A49FD"/>
    <w:rsid w:val="000A4A04"/>
    <w:rsid w:val="000B5A44"/>
    <w:rsid w:val="000B6C95"/>
    <w:rsid w:val="000C4DD7"/>
    <w:rsid w:val="000C596F"/>
    <w:rsid w:val="000D1F5B"/>
    <w:rsid w:val="000E2C7E"/>
    <w:rsid w:val="000F01F1"/>
    <w:rsid w:val="000F05DD"/>
    <w:rsid w:val="000F7811"/>
    <w:rsid w:val="000F78D1"/>
    <w:rsid w:val="00105C55"/>
    <w:rsid w:val="00107813"/>
    <w:rsid w:val="00125243"/>
    <w:rsid w:val="001415A7"/>
    <w:rsid w:val="00141E2E"/>
    <w:rsid w:val="001474FD"/>
    <w:rsid w:val="001523FC"/>
    <w:rsid w:val="00164663"/>
    <w:rsid w:val="00174B6D"/>
    <w:rsid w:val="001811DD"/>
    <w:rsid w:val="00183FB2"/>
    <w:rsid w:val="00186E3F"/>
    <w:rsid w:val="0019671F"/>
    <w:rsid w:val="001A09CC"/>
    <w:rsid w:val="001B6265"/>
    <w:rsid w:val="001C60AA"/>
    <w:rsid w:val="001D0702"/>
    <w:rsid w:val="001D3B37"/>
    <w:rsid w:val="001E3F15"/>
    <w:rsid w:val="001E4B12"/>
    <w:rsid w:val="001E5399"/>
    <w:rsid w:val="001E5BBF"/>
    <w:rsid w:val="001E5C41"/>
    <w:rsid w:val="001F5F98"/>
    <w:rsid w:val="002057F7"/>
    <w:rsid w:val="00210826"/>
    <w:rsid w:val="0021153E"/>
    <w:rsid w:val="00217E8E"/>
    <w:rsid w:val="002302CC"/>
    <w:rsid w:val="002335E0"/>
    <w:rsid w:val="00247D94"/>
    <w:rsid w:val="00257600"/>
    <w:rsid w:val="002600E1"/>
    <w:rsid w:val="002654D1"/>
    <w:rsid w:val="00266D12"/>
    <w:rsid w:val="00275D48"/>
    <w:rsid w:val="002761A5"/>
    <w:rsid w:val="00280ABF"/>
    <w:rsid w:val="00292944"/>
    <w:rsid w:val="00292993"/>
    <w:rsid w:val="00292F35"/>
    <w:rsid w:val="002A2881"/>
    <w:rsid w:val="002B0D71"/>
    <w:rsid w:val="002B21A2"/>
    <w:rsid w:val="002C0C66"/>
    <w:rsid w:val="002C3186"/>
    <w:rsid w:val="002D0EF6"/>
    <w:rsid w:val="002D6C39"/>
    <w:rsid w:val="002E2561"/>
    <w:rsid w:val="002E2B76"/>
    <w:rsid w:val="002F422B"/>
    <w:rsid w:val="003118EC"/>
    <w:rsid w:val="00313709"/>
    <w:rsid w:val="00315D17"/>
    <w:rsid w:val="00324316"/>
    <w:rsid w:val="0038208B"/>
    <w:rsid w:val="00390DCE"/>
    <w:rsid w:val="00394E7B"/>
    <w:rsid w:val="00395A25"/>
    <w:rsid w:val="003A56CA"/>
    <w:rsid w:val="003B1B2B"/>
    <w:rsid w:val="003E17A2"/>
    <w:rsid w:val="003E2AAC"/>
    <w:rsid w:val="003E6583"/>
    <w:rsid w:val="003F00A4"/>
    <w:rsid w:val="003F0201"/>
    <w:rsid w:val="003F6BD9"/>
    <w:rsid w:val="004036BA"/>
    <w:rsid w:val="004060DD"/>
    <w:rsid w:val="00407245"/>
    <w:rsid w:val="00412FA0"/>
    <w:rsid w:val="004310B8"/>
    <w:rsid w:val="004365B5"/>
    <w:rsid w:val="00436AB5"/>
    <w:rsid w:val="00451331"/>
    <w:rsid w:val="00457040"/>
    <w:rsid w:val="00461BA4"/>
    <w:rsid w:val="00464460"/>
    <w:rsid w:val="00467715"/>
    <w:rsid w:val="0047333C"/>
    <w:rsid w:val="00477A9F"/>
    <w:rsid w:val="0048392D"/>
    <w:rsid w:val="004A178F"/>
    <w:rsid w:val="004A5400"/>
    <w:rsid w:val="004A5AFF"/>
    <w:rsid w:val="004B2652"/>
    <w:rsid w:val="004C20DE"/>
    <w:rsid w:val="004C2135"/>
    <w:rsid w:val="004C23AD"/>
    <w:rsid w:val="004D0B60"/>
    <w:rsid w:val="004D193E"/>
    <w:rsid w:val="004D7376"/>
    <w:rsid w:val="004F7CC1"/>
    <w:rsid w:val="00500125"/>
    <w:rsid w:val="0050241D"/>
    <w:rsid w:val="00516F53"/>
    <w:rsid w:val="005311B5"/>
    <w:rsid w:val="00540D8F"/>
    <w:rsid w:val="00540FB0"/>
    <w:rsid w:val="00541956"/>
    <w:rsid w:val="005509B4"/>
    <w:rsid w:val="00561661"/>
    <w:rsid w:val="005750EF"/>
    <w:rsid w:val="005808C1"/>
    <w:rsid w:val="005A3152"/>
    <w:rsid w:val="005A46D5"/>
    <w:rsid w:val="005A690C"/>
    <w:rsid w:val="005B425F"/>
    <w:rsid w:val="005B673B"/>
    <w:rsid w:val="005C19B6"/>
    <w:rsid w:val="005E0A2C"/>
    <w:rsid w:val="005E4DF9"/>
    <w:rsid w:val="005F0803"/>
    <w:rsid w:val="005F4EE7"/>
    <w:rsid w:val="0061011C"/>
    <w:rsid w:val="00615EE6"/>
    <w:rsid w:val="00622B4F"/>
    <w:rsid w:val="006327A1"/>
    <w:rsid w:val="00632BB5"/>
    <w:rsid w:val="006343D4"/>
    <w:rsid w:val="006376C4"/>
    <w:rsid w:val="00644D54"/>
    <w:rsid w:val="0064533B"/>
    <w:rsid w:val="00656D73"/>
    <w:rsid w:val="006615C5"/>
    <w:rsid w:val="00664672"/>
    <w:rsid w:val="00666680"/>
    <w:rsid w:val="00680B11"/>
    <w:rsid w:val="00685170"/>
    <w:rsid w:val="006905D7"/>
    <w:rsid w:val="006940E6"/>
    <w:rsid w:val="00696174"/>
    <w:rsid w:val="0069648C"/>
    <w:rsid w:val="006A2F7D"/>
    <w:rsid w:val="006A56F6"/>
    <w:rsid w:val="006A705A"/>
    <w:rsid w:val="006B4BCD"/>
    <w:rsid w:val="006B7A2C"/>
    <w:rsid w:val="006B7EB4"/>
    <w:rsid w:val="006C2CEC"/>
    <w:rsid w:val="006C30C1"/>
    <w:rsid w:val="006D364C"/>
    <w:rsid w:val="006E20FE"/>
    <w:rsid w:val="006E71DC"/>
    <w:rsid w:val="006F0953"/>
    <w:rsid w:val="006F5D00"/>
    <w:rsid w:val="006F6A21"/>
    <w:rsid w:val="006F752F"/>
    <w:rsid w:val="0070291B"/>
    <w:rsid w:val="00703BD2"/>
    <w:rsid w:val="00703E87"/>
    <w:rsid w:val="007168E5"/>
    <w:rsid w:val="00722E7E"/>
    <w:rsid w:val="00732640"/>
    <w:rsid w:val="00736002"/>
    <w:rsid w:val="00746064"/>
    <w:rsid w:val="00756555"/>
    <w:rsid w:val="007626EE"/>
    <w:rsid w:val="007653E3"/>
    <w:rsid w:val="0078154D"/>
    <w:rsid w:val="00787CF1"/>
    <w:rsid w:val="0079471E"/>
    <w:rsid w:val="007A04BD"/>
    <w:rsid w:val="007A416C"/>
    <w:rsid w:val="007A514C"/>
    <w:rsid w:val="007A64AB"/>
    <w:rsid w:val="007B40CA"/>
    <w:rsid w:val="007C0A2F"/>
    <w:rsid w:val="007C4FD2"/>
    <w:rsid w:val="007C7D09"/>
    <w:rsid w:val="007D4738"/>
    <w:rsid w:val="007E3C5F"/>
    <w:rsid w:val="00806BC1"/>
    <w:rsid w:val="00813B07"/>
    <w:rsid w:val="0081464D"/>
    <w:rsid w:val="0081696C"/>
    <w:rsid w:val="00824E70"/>
    <w:rsid w:val="008379D3"/>
    <w:rsid w:val="00840C18"/>
    <w:rsid w:val="00840D89"/>
    <w:rsid w:val="00844055"/>
    <w:rsid w:val="00847F44"/>
    <w:rsid w:val="008546B3"/>
    <w:rsid w:val="0086082F"/>
    <w:rsid w:val="0086751A"/>
    <w:rsid w:val="00874FE5"/>
    <w:rsid w:val="0087756F"/>
    <w:rsid w:val="00892923"/>
    <w:rsid w:val="008A7A81"/>
    <w:rsid w:val="008B048F"/>
    <w:rsid w:val="008B6F8E"/>
    <w:rsid w:val="008B789C"/>
    <w:rsid w:val="008C7BFC"/>
    <w:rsid w:val="008D1BB4"/>
    <w:rsid w:val="008D2EB0"/>
    <w:rsid w:val="008D3054"/>
    <w:rsid w:val="008D772D"/>
    <w:rsid w:val="008D79F8"/>
    <w:rsid w:val="008E3872"/>
    <w:rsid w:val="008F0565"/>
    <w:rsid w:val="008F0FFE"/>
    <w:rsid w:val="008F209C"/>
    <w:rsid w:val="008F3459"/>
    <w:rsid w:val="008F6FC9"/>
    <w:rsid w:val="00905E58"/>
    <w:rsid w:val="00914ADC"/>
    <w:rsid w:val="0093031F"/>
    <w:rsid w:val="00932E55"/>
    <w:rsid w:val="00933159"/>
    <w:rsid w:val="0094470E"/>
    <w:rsid w:val="00945CE6"/>
    <w:rsid w:val="00946E64"/>
    <w:rsid w:val="00955342"/>
    <w:rsid w:val="00957B5C"/>
    <w:rsid w:val="009648E5"/>
    <w:rsid w:val="009723EE"/>
    <w:rsid w:val="00974361"/>
    <w:rsid w:val="00975F30"/>
    <w:rsid w:val="0097677F"/>
    <w:rsid w:val="009828AD"/>
    <w:rsid w:val="00987FB9"/>
    <w:rsid w:val="0099202E"/>
    <w:rsid w:val="0099239E"/>
    <w:rsid w:val="00993EAD"/>
    <w:rsid w:val="009A0D31"/>
    <w:rsid w:val="009B2BFC"/>
    <w:rsid w:val="009B671F"/>
    <w:rsid w:val="009D4595"/>
    <w:rsid w:val="009E3B1A"/>
    <w:rsid w:val="009E4540"/>
    <w:rsid w:val="009E4D1F"/>
    <w:rsid w:val="009F46CD"/>
    <w:rsid w:val="00A03CB2"/>
    <w:rsid w:val="00A419F6"/>
    <w:rsid w:val="00A432B0"/>
    <w:rsid w:val="00A461F3"/>
    <w:rsid w:val="00A469FA"/>
    <w:rsid w:val="00A51A71"/>
    <w:rsid w:val="00A51C5D"/>
    <w:rsid w:val="00A61593"/>
    <w:rsid w:val="00A65820"/>
    <w:rsid w:val="00A840AC"/>
    <w:rsid w:val="00A868EE"/>
    <w:rsid w:val="00A87DDE"/>
    <w:rsid w:val="00A90DB6"/>
    <w:rsid w:val="00AA0B93"/>
    <w:rsid w:val="00AA3B3E"/>
    <w:rsid w:val="00AB1338"/>
    <w:rsid w:val="00AB22D2"/>
    <w:rsid w:val="00AC1E75"/>
    <w:rsid w:val="00AE43BA"/>
    <w:rsid w:val="00AE5244"/>
    <w:rsid w:val="00AE66ED"/>
    <w:rsid w:val="00AE6745"/>
    <w:rsid w:val="00AE6B87"/>
    <w:rsid w:val="00AF537C"/>
    <w:rsid w:val="00AF5F22"/>
    <w:rsid w:val="00AF66C1"/>
    <w:rsid w:val="00AF7338"/>
    <w:rsid w:val="00B14AF8"/>
    <w:rsid w:val="00B168EE"/>
    <w:rsid w:val="00B26A82"/>
    <w:rsid w:val="00B419F7"/>
    <w:rsid w:val="00B43863"/>
    <w:rsid w:val="00B43BD5"/>
    <w:rsid w:val="00B522C0"/>
    <w:rsid w:val="00B54008"/>
    <w:rsid w:val="00B73315"/>
    <w:rsid w:val="00B868E7"/>
    <w:rsid w:val="00BA4594"/>
    <w:rsid w:val="00BC31F7"/>
    <w:rsid w:val="00BE1263"/>
    <w:rsid w:val="00BE4DD4"/>
    <w:rsid w:val="00BF0A1D"/>
    <w:rsid w:val="00BF244E"/>
    <w:rsid w:val="00BF3141"/>
    <w:rsid w:val="00C00309"/>
    <w:rsid w:val="00C02644"/>
    <w:rsid w:val="00C1112F"/>
    <w:rsid w:val="00C20811"/>
    <w:rsid w:val="00C2167F"/>
    <w:rsid w:val="00C27E48"/>
    <w:rsid w:val="00C326EA"/>
    <w:rsid w:val="00C3443F"/>
    <w:rsid w:val="00C50E14"/>
    <w:rsid w:val="00C52974"/>
    <w:rsid w:val="00C5624E"/>
    <w:rsid w:val="00C604DE"/>
    <w:rsid w:val="00C611A4"/>
    <w:rsid w:val="00C6255B"/>
    <w:rsid w:val="00C65CD3"/>
    <w:rsid w:val="00C76DC3"/>
    <w:rsid w:val="00C77C50"/>
    <w:rsid w:val="00C800BC"/>
    <w:rsid w:val="00C80820"/>
    <w:rsid w:val="00C9747E"/>
    <w:rsid w:val="00CB7F07"/>
    <w:rsid w:val="00CC2CDB"/>
    <w:rsid w:val="00CC423F"/>
    <w:rsid w:val="00CC6DC0"/>
    <w:rsid w:val="00CD29A9"/>
    <w:rsid w:val="00CD4D35"/>
    <w:rsid w:val="00D018DD"/>
    <w:rsid w:val="00D0226E"/>
    <w:rsid w:val="00D02F12"/>
    <w:rsid w:val="00D2070B"/>
    <w:rsid w:val="00D22E69"/>
    <w:rsid w:val="00D31AF4"/>
    <w:rsid w:val="00D508AD"/>
    <w:rsid w:val="00D56186"/>
    <w:rsid w:val="00D66F89"/>
    <w:rsid w:val="00D72113"/>
    <w:rsid w:val="00D73ADF"/>
    <w:rsid w:val="00D75456"/>
    <w:rsid w:val="00D841F9"/>
    <w:rsid w:val="00D90749"/>
    <w:rsid w:val="00D92901"/>
    <w:rsid w:val="00DA2504"/>
    <w:rsid w:val="00DA5EF8"/>
    <w:rsid w:val="00DB3417"/>
    <w:rsid w:val="00DB47AD"/>
    <w:rsid w:val="00DC6240"/>
    <w:rsid w:val="00DE3A03"/>
    <w:rsid w:val="00DE6B12"/>
    <w:rsid w:val="00DF066D"/>
    <w:rsid w:val="00DF1B3B"/>
    <w:rsid w:val="00DF3BF6"/>
    <w:rsid w:val="00DF5617"/>
    <w:rsid w:val="00DF65B6"/>
    <w:rsid w:val="00DF75DE"/>
    <w:rsid w:val="00E058B5"/>
    <w:rsid w:val="00E164F4"/>
    <w:rsid w:val="00E17518"/>
    <w:rsid w:val="00E211D3"/>
    <w:rsid w:val="00E26DD8"/>
    <w:rsid w:val="00E47E23"/>
    <w:rsid w:val="00E57ED0"/>
    <w:rsid w:val="00E60AC6"/>
    <w:rsid w:val="00E6737A"/>
    <w:rsid w:val="00E74C3E"/>
    <w:rsid w:val="00E837AB"/>
    <w:rsid w:val="00E86D7C"/>
    <w:rsid w:val="00E9002C"/>
    <w:rsid w:val="00E90EE3"/>
    <w:rsid w:val="00EA50A5"/>
    <w:rsid w:val="00EC2719"/>
    <w:rsid w:val="00EC5832"/>
    <w:rsid w:val="00EC7047"/>
    <w:rsid w:val="00EC705F"/>
    <w:rsid w:val="00ED2C3B"/>
    <w:rsid w:val="00ED62AE"/>
    <w:rsid w:val="00F10DC5"/>
    <w:rsid w:val="00F129D9"/>
    <w:rsid w:val="00F1573F"/>
    <w:rsid w:val="00F15878"/>
    <w:rsid w:val="00F2395E"/>
    <w:rsid w:val="00F24DC3"/>
    <w:rsid w:val="00F26AC7"/>
    <w:rsid w:val="00F309E2"/>
    <w:rsid w:val="00F346DC"/>
    <w:rsid w:val="00F3691D"/>
    <w:rsid w:val="00F37B45"/>
    <w:rsid w:val="00F46289"/>
    <w:rsid w:val="00F46BBB"/>
    <w:rsid w:val="00F52516"/>
    <w:rsid w:val="00F540A3"/>
    <w:rsid w:val="00F57FF7"/>
    <w:rsid w:val="00F727F0"/>
    <w:rsid w:val="00F72980"/>
    <w:rsid w:val="00F92FE1"/>
    <w:rsid w:val="00FA200C"/>
    <w:rsid w:val="00FA2B97"/>
    <w:rsid w:val="00FC18F7"/>
    <w:rsid w:val="00FF249A"/>
    <w:rsid w:val="00FF2F98"/>
    <w:rsid w:val="00FF39F2"/>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FDDF"/>
  <w15:docId w15:val="{8DF58923-C6D8-45D2-8CBE-560F8288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7245"/>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qFormat/>
    <w:rsid w:val="00407245"/>
    <w:pPr>
      <w:keepNext/>
      <w:spacing w:after="0" w:line="240" w:lineRule="auto"/>
      <w:jc w:val="center"/>
      <w:outlineLvl w:val="4"/>
    </w:pPr>
    <w:rPr>
      <w:rFonts w:ascii="Times New Roman" w:eastAsia="Times New Roman" w:hAnsi="Times New Roman" w:cs="Times New Roman"/>
      <w:sz w:val="28"/>
      <w:szCs w:val="24"/>
    </w:rPr>
  </w:style>
  <w:style w:type="paragraph" w:styleId="8">
    <w:name w:val="heading 8"/>
    <w:basedOn w:val="a"/>
    <w:next w:val="a"/>
    <w:link w:val="80"/>
    <w:qFormat/>
    <w:rsid w:val="00407245"/>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1DD"/>
    <w:pPr>
      <w:spacing w:after="160" w:line="259" w:lineRule="auto"/>
      <w:ind w:left="720"/>
      <w:contextualSpacing/>
    </w:pPr>
  </w:style>
  <w:style w:type="paragraph" w:customStyle="1" w:styleId="ConsPlusNormal">
    <w:name w:val="ConsPlusNormal"/>
    <w:rsid w:val="007A41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A416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407245"/>
    <w:rPr>
      <w:rFonts w:ascii="Times New Roman" w:eastAsia="Times New Roman" w:hAnsi="Times New Roman" w:cs="Times New Roman"/>
      <w:b/>
      <w:bCs/>
      <w:sz w:val="28"/>
      <w:szCs w:val="24"/>
    </w:rPr>
  </w:style>
  <w:style w:type="character" w:customStyle="1" w:styleId="50">
    <w:name w:val="Заголовок 5 Знак"/>
    <w:basedOn w:val="a0"/>
    <w:link w:val="5"/>
    <w:rsid w:val="00407245"/>
    <w:rPr>
      <w:rFonts w:ascii="Times New Roman" w:eastAsia="Times New Roman" w:hAnsi="Times New Roman" w:cs="Times New Roman"/>
      <w:sz w:val="28"/>
      <w:szCs w:val="24"/>
    </w:rPr>
  </w:style>
  <w:style w:type="character" w:customStyle="1" w:styleId="80">
    <w:name w:val="Заголовок 8 Знак"/>
    <w:basedOn w:val="a0"/>
    <w:link w:val="8"/>
    <w:rsid w:val="00407245"/>
    <w:rPr>
      <w:rFonts w:ascii="Times New Roman" w:eastAsia="Times New Roman" w:hAnsi="Times New Roman" w:cs="Times New Roman"/>
      <w:b/>
      <w:sz w:val="24"/>
      <w:szCs w:val="20"/>
    </w:rPr>
  </w:style>
  <w:style w:type="paragraph" w:styleId="a5">
    <w:name w:val="Normal (Web)"/>
    <w:basedOn w:val="a"/>
    <w:rsid w:val="0040724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4072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2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7295</Words>
  <Characters>41585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Парижева Е.П.</cp:lastModifiedBy>
  <cp:revision>3</cp:revision>
  <dcterms:created xsi:type="dcterms:W3CDTF">2019-03-13T06:58:00Z</dcterms:created>
  <dcterms:modified xsi:type="dcterms:W3CDTF">2019-03-13T07:07:00Z</dcterms:modified>
</cp:coreProperties>
</file>