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7F23F6">
        <w:rPr>
          <w:rFonts w:eastAsia="Arial Unicode MS"/>
          <w:b/>
          <w:bCs/>
          <w:sz w:val="28"/>
          <w:szCs w:val="28"/>
        </w:rPr>
        <w:t>2</w:t>
      </w:r>
      <w:r w:rsidR="00ED2CCB">
        <w:rPr>
          <w:rFonts w:eastAsia="Arial Unicode MS"/>
          <w:b/>
          <w:bCs/>
          <w:sz w:val="28"/>
          <w:szCs w:val="28"/>
        </w:rPr>
        <w:t>5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7F23F6">
        <w:rPr>
          <w:rFonts w:eastAsia="Arial Unicode MS"/>
          <w:b/>
          <w:bCs/>
          <w:sz w:val="28"/>
          <w:szCs w:val="28"/>
        </w:rPr>
        <w:t>октября</w:t>
      </w:r>
      <w:r w:rsidRPr="008F5E14">
        <w:rPr>
          <w:rFonts w:eastAsia="Arial Unicode MS"/>
          <w:b/>
          <w:bCs/>
          <w:sz w:val="28"/>
          <w:szCs w:val="28"/>
        </w:rPr>
        <w:t xml:space="preserve"> 201</w:t>
      </w:r>
      <w:r w:rsidR="0002072B">
        <w:rPr>
          <w:rFonts w:eastAsia="Arial Unicode MS"/>
          <w:b/>
          <w:bCs/>
          <w:sz w:val="28"/>
          <w:szCs w:val="28"/>
        </w:rPr>
        <w:t>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847D5D">
        <w:rPr>
          <w:rFonts w:eastAsia="Arial Unicode MS"/>
          <w:b/>
          <w:bCs/>
          <w:sz w:val="28"/>
          <w:szCs w:val="28"/>
        </w:rPr>
        <w:t>1</w:t>
      </w:r>
      <w:r w:rsidR="007F23F6">
        <w:rPr>
          <w:rFonts w:eastAsia="Arial Unicode MS"/>
          <w:b/>
          <w:bCs/>
          <w:sz w:val="28"/>
          <w:szCs w:val="28"/>
        </w:rPr>
        <w:t>8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Pr="00DF675F" w:rsidRDefault="00E60110" w:rsidP="00DF675F">
      <w:pPr>
        <w:pStyle w:val="HTM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75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7A72EC" w:rsidRPr="00DF67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F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5F" w:rsidRPr="00DF675F">
        <w:rPr>
          <w:rFonts w:ascii="Times New Roman" w:hAnsi="Times New Roman" w:cs="Times New Roman"/>
          <w:sz w:val="28"/>
          <w:szCs w:val="28"/>
        </w:rPr>
        <w:t>Федеральны</w:t>
      </w:r>
      <w:r w:rsidR="00DF675F">
        <w:rPr>
          <w:rFonts w:ascii="Times New Roman" w:hAnsi="Times New Roman" w:cs="Times New Roman"/>
          <w:sz w:val="28"/>
          <w:szCs w:val="28"/>
        </w:rPr>
        <w:t xml:space="preserve">м </w:t>
      </w:r>
      <w:r w:rsidR="00DF675F" w:rsidRPr="00DF675F">
        <w:rPr>
          <w:rFonts w:ascii="Times New Roman" w:hAnsi="Times New Roman" w:cs="Times New Roman"/>
          <w:sz w:val="28"/>
          <w:szCs w:val="28"/>
        </w:rPr>
        <w:t>закон</w:t>
      </w:r>
      <w:r w:rsidR="00DF675F">
        <w:rPr>
          <w:rFonts w:ascii="Times New Roman" w:hAnsi="Times New Roman" w:cs="Times New Roman"/>
          <w:sz w:val="28"/>
          <w:szCs w:val="28"/>
        </w:rPr>
        <w:t>ом</w:t>
      </w:r>
      <w:r w:rsidR="00DF675F" w:rsidRPr="00DF675F">
        <w:rPr>
          <w:rFonts w:ascii="Times New Roman" w:hAnsi="Times New Roman" w:cs="Times New Roman"/>
          <w:sz w:val="28"/>
          <w:szCs w:val="28"/>
        </w:rPr>
        <w:t xml:space="preserve"> от 26.07.2019 </w:t>
      </w:r>
      <w:r w:rsidR="00DF675F">
        <w:rPr>
          <w:rFonts w:ascii="Times New Roman" w:hAnsi="Times New Roman" w:cs="Times New Roman"/>
          <w:sz w:val="28"/>
          <w:szCs w:val="28"/>
        </w:rPr>
        <w:t>№</w:t>
      </w:r>
      <w:r w:rsidR="00DF675F" w:rsidRPr="00DF675F">
        <w:rPr>
          <w:rFonts w:ascii="Times New Roman" w:hAnsi="Times New Roman" w:cs="Times New Roman"/>
          <w:sz w:val="28"/>
          <w:szCs w:val="28"/>
        </w:rPr>
        <w:t xml:space="preserve">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DF675F">
        <w:rPr>
          <w:rFonts w:ascii="Times New Roman" w:hAnsi="Times New Roman" w:cs="Times New Roman"/>
          <w:sz w:val="28"/>
          <w:szCs w:val="28"/>
        </w:rPr>
        <w:t>,</w:t>
      </w:r>
      <w:r w:rsidR="00DF675F" w:rsidRPr="00DF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75F">
        <w:rPr>
          <w:rFonts w:ascii="Times New Roman" w:hAnsi="Times New Roman" w:cs="Times New Roman"/>
          <w:bCs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- счетной палате города Нижневартовска, утвержденным решением Думы города Нижневартовска от 22.12.2011 № 154, Счетная палата города Нижневартовска постановляет:</w:t>
      </w:r>
    </w:p>
    <w:p w:rsidR="007F23F6" w:rsidRPr="004E0B06" w:rsidRDefault="007F23F6" w:rsidP="00DF5AEA">
      <w:pPr>
        <w:pStyle w:val="af6"/>
        <w:numPr>
          <w:ilvl w:val="0"/>
          <w:numId w:val="2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</w:t>
      </w:r>
      <w:r>
        <w:rPr>
          <w:color w:val="000000"/>
          <w:sz w:val="28"/>
          <w:szCs w:val="28"/>
        </w:rPr>
        <w:t xml:space="preserve">алаты города Нижневартовска от </w:t>
      </w:r>
      <w:r w:rsidRPr="00D24A95">
        <w:rPr>
          <w:color w:val="000000"/>
          <w:sz w:val="28"/>
          <w:szCs w:val="28"/>
        </w:rPr>
        <w:t>20.01.2017 № 1</w:t>
      </w:r>
      <w:r>
        <w:rPr>
          <w:color w:val="000000"/>
          <w:sz w:val="28"/>
          <w:szCs w:val="28"/>
        </w:rPr>
        <w:t xml:space="preserve"> (с изменениями),</w:t>
      </w:r>
      <w:r>
        <w:rPr>
          <w:sz w:val="28"/>
          <w:szCs w:val="28"/>
        </w:rPr>
        <w:t xml:space="preserve"> следующие изменения: </w:t>
      </w:r>
    </w:p>
    <w:p w:rsidR="00ED2CCB" w:rsidRPr="00ED2CCB" w:rsidRDefault="00ED2CCB" w:rsidP="00ED2CCB">
      <w:pPr>
        <w:pStyle w:val="HTML"/>
        <w:numPr>
          <w:ilvl w:val="0"/>
          <w:numId w:val="39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67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DF6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статьи 11 слова «бюджетной (бухгалтерской) отчетности» заменить словами «бюджетной отчетности, бухгалтерской (финансовой) отчетности»;</w:t>
      </w:r>
    </w:p>
    <w:p w:rsidR="00D6086E" w:rsidRPr="00D6086E" w:rsidRDefault="00ED2CCB" w:rsidP="00DF5AEA">
      <w:pPr>
        <w:pStyle w:val="HTML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6086E" w:rsidRPr="00D6086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D6086E" w:rsidRPr="00D6086E">
        <w:rPr>
          <w:rFonts w:ascii="Times New Roman" w:hAnsi="Times New Roman"/>
          <w:sz w:val="28"/>
          <w:szCs w:val="28"/>
        </w:rPr>
        <w:t xml:space="preserve"> 1</w:t>
      </w:r>
      <w:r w:rsidR="00D6086E">
        <w:rPr>
          <w:rFonts w:ascii="Times New Roman" w:hAnsi="Times New Roman"/>
          <w:sz w:val="28"/>
          <w:szCs w:val="28"/>
        </w:rPr>
        <w:t>2</w:t>
      </w:r>
      <w:r w:rsidR="00D6086E" w:rsidRPr="00D6086E">
        <w:rPr>
          <w:rFonts w:ascii="Times New Roman" w:hAnsi="Times New Roman"/>
          <w:sz w:val="28"/>
          <w:szCs w:val="28"/>
        </w:rPr>
        <w:t xml:space="preserve"> </w:t>
      </w:r>
      <w:r w:rsidRPr="00D6086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4 </w:t>
      </w:r>
      <w:r w:rsidR="00D6086E" w:rsidRPr="00D6086E">
        <w:rPr>
          <w:rFonts w:ascii="Times New Roman" w:hAnsi="Times New Roman"/>
          <w:sz w:val="28"/>
          <w:szCs w:val="28"/>
        </w:rPr>
        <w:t>изложить следующей редакции:</w:t>
      </w:r>
    </w:p>
    <w:p w:rsidR="00D6086E" w:rsidRDefault="00D6086E" w:rsidP="00D6086E">
      <w:pPr>
        <w:pStyle w:val="af6"/>
        <w:tabs>
          <w:tab w:val="left" w:pos="851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Объектами контрольного мероприятия (далее также – проверяемые организации) могут быть:</w:t>
      </w:r>
    </w:p>
    <w:p w:rsidR="00D6086E" w:rsidRPr="00D6086E" w:rsidRDefault="00951B7D" w:rsidP="00D6086E">
      <w:pPr>
        <w:pStyle w:val="af6"/>
        <w:numPr>
          <w:ilvl w:val="0"/>
          <w:numId w:val="3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главные</w:t>
      </w:r>
      <w:r w:rsidR="00D6086E" w:rsidRPr="00D6086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="00D6086E" w:rsidRPr="00D6086E">
        <w:rPr>
          <w:sz w:val="28"/>
          <w:szCs w:val="28"/>
        </w:rPr>
        <w:t xml:space="preserve"> (распорядител</w:t>
      </w:r>
      <w:r>
        <w:rPr>
          <w:sz w:val="28"/>
          <w:szCs w:val="28"/>
        </w:rPr>
        <w:t>и</w:t>
      </w:r>
      <w:r w:rsidR="00D6086E" w:rsidRPr="00D6086E">
        <w:rPr>
          <w:sz w:val="28"/>
          <w:szCs w:val="28"/>
        </w:rPr>
        <w:t>, получател</w:t>
      </w:r>
      <w:r>
        <w:rPr>
          <w:sz w:val="28"/>
          <w:szCs w:val="28"/>
        </w:rPr>
        <w:t>и</w:t>
      </w:r>
      <w:r w:rsidR="00D6086E" w:rsidRPr="00D6086E">
        <w:rPr>
          <w:sz w:val="28"/>
          <w:szCs w:val="28"/>
        </w:rPr>
        <w:t>) средств бюджета города, главны</w:t>
      </w:r>
      <w:r>
        <w:rPr>
          <w:sz w:val="28"/>
          <w:szCs w:val="28"/>
        </w:rPr>
        <w:t>е</w:t>
      </w:r>
      <w:r w:rsidR="00D6086E" w:rsidRPr="00D6086E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ы</w:t>
      </w:r>
      <w:r w:rsidR="00D6086E" w:rsidRPr="00D6086E">
        <w:rPr>
          <w:sz w:val="28"/>
          <w:szCs w:val="28"/>
        </w:rPr>
        <w:t xml:space="preserve"> (администратор</w:t>
      </w:r>
      <w:r>
        <w:rPr>
          <w:sz w:val="28"/>
          <w:szCs w:val="28"/>
        </w:rPr>
        <w:t>ы</w:t>
      </w:r>
      <w:r w:rsidR="00D6086E" w:rsidRPr="00D6086E">
        <w:rPr>
          <w:sz w:val="28"/>
          <w:szCs w:val="28"/>
        </w:rPr>
        <w:t>) доходов бюджета города, главны</w:t>
      </w:r>
      <w:r>
        <w:rPr>
          <w:sz w:val="28"/>
          <w:szCs w:val="28"/>
        </w:rPr>
        <w:t>е</w:t>
      </w:r>
      <w:r w:rsidR="00D6086E" w:rsidRPr="00D6086E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ы</w:t>
      </w:r>
      <w:r w:rsidR="00D6086E" w:rsidRPr="00D6086E">
        <w:rPr>
          <w:sz w:val="28"/>
          <w:szCs w:val="28"/>
        </w:rPr>
        <w:t xml:space="preserve"> (администратор</w:t>
      </w:r>
      <w:r>
        <w:rPr>
          <w:sz w:val="28"/>
          <w:szCs w:val="28"/>
        </w:rPr>
        <w:t>ы</w:t>
      </w:r>
      <w:r w:rsidR="00D6086E" w:rsidRPr="00D6086E">
        <w:rPr>
          <w:sz w:val="28"/>
          <w:szCs w:val="28"/>
        </w:rPr>
        <w:t>) источников финансирования дефицита бюджета города;</w:t>
      </w:r>
    </w:p>
    <w:p w:rsidR="00D6086E" w:rsidRPr="00D6086E" w:rsidRDefault="00D6086E" w:rsidP="00D6086E">
      <w:pPr>
        <w:pStyle w:val="af6"/>
        <w:numPr>
          <w:ilvl w:val="0"/>
          <w:numId w:val="3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900"/>
        <w:jc w:val="both"/>
        <w:rPr>
          <w:rFonts w:ascii="Verdana" w:hAnsi="Verdana"/>
          <w:sz w:val="28"/>
          <w:szCs w:val="28"/>
        </w:rPr>
      </w:pPr>
      <w:r w:rsidRPr="00D6086E">
        <w:rPr>
          <w:sz w:val="28"/>
          <w:szCs w:val="28"/>
        </w:rPr>
        <w:t>финансов</w:t>
      </w:r>
      <w:r w:rsidR="00951B7D">
        <w:rPr>
          <w:sz w:val="28"/>
          <w:szCs w:val="28"/>
        </w:rPr>
        <w:t>ые</w:t>
      </w:r>
      <w:r w:rsidRPr="00D6086E">
        <w:rPr>
          <w:sz w:val="28"/>
          <w:szCs w:val="28"/>
        </w:rPr>
        <w:t xml:space="preserve"> орган</w:t>
      </w:r>
      <w:r w:rsidR="00951B7D">
        <w:rPr>
          <w:sz w:val="28"/>
          <w:szCs w:val="28"/>
        </w:rPr>
        <w:t>ы</w:t>
      </w:r>
      <w:r w:rsidRPr="00D6086E">
        <w:rPr>
          <w:sz w:val="28"/>
          <w:szCs w:val="28"/>
        </w:rPr>
        <w:t xml:space="preserve">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 администрации города;</w:t>
      </w:r>
    </w:p>
    <w:p w:rsidR="00D6086E" w:rsidRPr="00D6086E" w:rsidRDefault="00D6086E" w:rsidP="00D6086E">
      <w:pPr>
        <w:pStyle w:val="af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Verdana" w:hAnsi="Verdana"/>
          <w:sz w:val="28"/>
          <w:szCs w:val="28"/>
        </w:rPr>
      </w:pPr>
      <w:r w:rsidRPr="00D6086E">
        <w:rPr>
          <w:sz w:val="28"/>
          <w:szCs w:val="28"/>
        </w:rPr>
        <w:t>муниципальны</w:t>
      </w:r>
      <w:r w:rsidR="00951B7D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учреждени</w:t>
      </w:r>
      <w:r w:rsidR="00951B7D">
        <w:rPr>
          <w:sz w:val="28"/>
          <w:szCs w:val="28"/>
        </w:rPr>
        <w:t>я</w:t>
      </w:r>
      <w:r w:rsidR="00DF675F">
        <w:rPr>
          <w:sz w:val="28"/>
          <w:szCs w:val="28"/>
        </w:rPr>
        <w:t xml:space="preserve"> города Нижневартовска</w:t>
      </w:r>
      <w:r w:rsidRPr="00D6086E">
        <w:rPr>
          <w:sz w:val="28"/>
          <w:szCs w:val="28"/>
        </w:rPr>
        <w:t>;</w:t>
      </w:r>
    </w:p>
    <w:p w:rsidR="00D6086E" w:rsidRPr="00D6086E" w:rsidRDefault="00D6086E" w:rsidP="00D6086E">
      <w:pPr>
        <w:pStyle w:val="af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Verdana" w:hAnsi="Verdana"/>
          <w:sz w:val="28"/>
          <w:szCs w:val="28"/>
        </w:rPr>
      </w:pPr>
      <w:r w:rsidRPr="00D6086E">
        <w:rPr>
          <w:sz w:val="28"/>
          <w:szCs w:val="28"/>
        </w:rPr>
        <w:t>муниципальны</w:t>
      </w:r>
      <w:r w:rsidR="00951B7D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унитарны</w:t>
      </w:r>
      <w:r w:rsidR="00951B7D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предприяти</w:t>
      </w:r>
      <w:r w:rsidR="00951B7D">
        <w:rPr>
          <w:sz w:val="28"/>
          <w:szCs w:val="28"/>
        </w:rPr>
        <w:t>я</w:t>
      </w:r>
      <w:r w:rsidR="00DF675F" w:rsidRPr="00DF675F">
        <w:rPr>
          <w:sz w:val="28"/>
          <w:szCs w:val="28"/>
        </w:rPr>
        <w:t xml:space="preserve"> </w:t>
      </w:r>
      <w:r w:rsidR="00DF675F">
        <w:rPr>
          <w:sz w:val="28"/>
          <w:szCs w:val="28"/>
        </w:rPr>
        <w:t>города Нижневартовска</w:t>
      </w:r>
      <w:r w:rsidRPr="00D6086E">
        <w:rPr>
          <w:sz w:val="28"/>
          <w:szCs w:val="28"/>
        </w:rPr>
        <w:t>;</w:t>
      </w:r>
    </w:p>
    <w:p w:rsidR="00D6086E" w:rsidRPr="00D6086E" w:rsidRDefault="00D6086E" w:rsidP="00D6086E">
      <w:pPr>
        <w:pStyle w:val="af6"/>
        <w:numPr>
          <w:ilvl w:val="0"/>
          <w:numId w:val="3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900"/>
        <w:jc w:val="both"/>
        <w:rPr>
          <w:rFonts w:ascii="Verdana" w:hAnsi="Verdana"/>
          <w:sz w:val="28"/>
          <w:szCs w:val="28"/>
        </w:rPr>
      </w:pPr>
      <w:r w:rsidRPr="00D6086E">
        <w:rPr>
          <w:sz w:val="28"/>
          <w:szCs w:val="28"/>
        </w:rPr>
        <w:t>хозяйственны</w:t>
      </w:r>
      <w:r w:rsidR="00951B7D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товариществ</w:t>
      </w:r>
      <w:r w:rsidR="00951B7D">
        <w:rPr>
          <w:sz w:val="28"/>
          <w:szCs w:val="28"/>
        </w:rPr>
        <w:t>а</w:t>
      </w:r>
      <w:r w:rsidRPr="00D6086E">
        <w:rPr>
          <w:sz w:val="28"/>
          <w:szCs w:val="28"/>
        </w:rPr>
        <w:t xml:space="preserve"> и обществ</w:t>
      </w:r>
      <w:r w:rsidR="00951B7D">
        <w:rPr>
          <w:sz w:val="28"/>
          <w:szCs w:val="28"/>
        </w:rPr>
        <w:t>а</w:t>
      </w:r>
      <w:r w:rsidRPr="00D6086E">
        <w:rPr>
          <w:sz w:val="28"/>
          <w:szCs w:val="28"/>
        </w:rPr>
        <w:t xml:space="preserve"> с участием муниципального образования в их уставных (складочных) капиталах, а также коммерчески</w:t>
      </w:r>
      <w:r w:rsidR="00983999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организаци</w:t>
      </w:r>
      <w:r w:rsidR="00983999">
        <w:rPr>
          <w:sz w:val="28"/>
          <w:szCs w:val="28"/>
        </w:rPr>
        <w:t>и</w:t>
      </w:r>
      <w:r w:rsidRPr="00D6086E">
        <w:rPr>
          <w:sz w:val="28"/>
          <w:szCs w:val="28"/>
        </w:rPr>
        <w:t xml:space="preserve"> с долей (вкладом) таких товариществ и обществ в их </w:t>
      </w:r>
      <w:r>
        <w:rPr>
          <w:sz w:val="28"/>
          <w:szCs w:val="28"/>
        </w:rPr>
        <w:t>уставных (складочных) капиталах;</w:t>
      </w:r>
    </w:p>
    <w:p w:rsidR="00D6086E" w:rsidRPr="00D6086E" w:rsidRDefault="00D6086E" w:rsidP="00D6086E">
      <w:pPr>
        <w:pStyle w:val="af6"/>
        <w:numPr>
          <w:ilvl w:val="0"/>
          <w:numId w:val="3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900"/>
        <w:jc w:val="both"/>
        <w:rPr>
          <w:rFonts w:ascii="Verdana" w:hAnsi="Verdana"/>
          <w:sz w:val="28"/>
          <w:szCs w:val="28"/>
        </w:rPr>
      </w:pPr>
      <w:r w:rsidRPr="00D6086E">
        <w:rPr>
          <w:sz w:val="28"/>
          <w:szCs w:val="28"/>
        </w:rPr>
        <w:t>юридически</w:t>
      </w:r>
      <w:r w:rsidR="00983999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лиц</w:t>
      </w:r>
      <w:r w:rsidR="00983999">
        <w:rPr>
          <w:sz w:val="28"/>
          <w:szCs w:val="28"/>
        </w:rPr>
        <w:t>а</w:t>
      </w:r>
      <w:r w:rsidRPr="00D6086E">
        <w:rPr>
          <w:sz w:val="28"/>
          <w:szCs w:val="28"/>
        </w:rPr>
        <w:t xml:space="preserve">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</w:t>
      </w:r>
      <w:r w:rsidR="00983999">
        <w:rPr>
          <w:sz w:val="28"/>
          <w:szCs w:val="28"/>
        </w:rPr>
        <w:t>чных) капиталах), индивидуальные</w:t>
      </w:r>
      <w:r w:rsidRPr="00D6086E">
        <w:rPr>
          <w:sz w:val="28"/>
          <w:szCs w:val="28"/>
        </w:rPr>
        <w:t xml:space="preserve"> предпринимател</w:t>
      </w:r>
      <w:r w:rsidR="00983999">
        <w:rPr>
          <w:sz w:val="28"/>
          <w:szCs w:val="28"/>
        </w:rPr>
        <w:t>и</w:t>
      </w:r>
      <w:r w:rsidRPr="00D6086E">
        <w:rPr>
          <w:sz w:val="28"/>
          <w:szCs w:val="28"/>
        </w:rPr>
        <w:t>, физически</w:t>
      </w:r>
      <w:r w:rsidR="00983999">
        <w:rPr>
          <w:sz w:val="28"/>
          <w:szCs w:val="28"/>
        </w:rPr>
        <w:t xml:space="preserve">е </w:t>
      </w:r>
      <w:r w:rsidRPr="00D6086E">
        <w:rPr>
          <w:sz w:val="28"/>
          <w:szCs w:val="28"/>
        </w:rPr>
        <w:t>лиц</w:t>
      </w:r>
      <w:r w:rsidR="00983999">
        <w:rPr>
          <w:sz w:val="28"/>
          <w:szCs w:val="28"/>
        </w:rPr>
        <w:t>а</w:t>
      </w:r>
      <w:r w:rsidRPr="00D6086E">
        <w:rPr>
          <w:sz w:val="28"/>
          <w:szCs w:val="28"/>
        </w:rPr>
        <w:t>, являющихся:</w:t>
      </w:r>
    </w:p>
    <w:p w:rsidR="00D6086E" w:rsidRDefault="00D6086E" w:rsidP="00DF5AEA">
      <w:pPr>
        <w:pStyle w:val="af6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86E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города на основании договоров (соглашений) о предоставлении средств из бюджета города и (или) муниципальных контрактов, кредиты, обеспеченные муниципальными гарантиями</w:t>
      </w:r>
      <w:r w:rsidR="00DF675F">
        <w:rPr>
          <w:sz w:val="28"/>
          <w:szCs w:val="28"/>
        </w:rPr>
        <w:t xml:space="preserve"> города Нижневартовск</w:t>
      </w:r>
      <w:r w:rsidRPr="00D6086E">
        <w:rPr>
          <w:sz w:val="28"/>
          <w:szCs w:val="28"/>
        </w:rPr>
        <w:t>;</w:t>
      </w:r>
    </w:p>
    <w:p w:rsidR="00D6086E" w:rsidRPr="00D6086E" w:rsidRDefault="00D6086E" w:rsidP="00DF5AEA">
      <w:pPr>
        <w:pStyle w:val="af6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86E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города и (или) муниципальных контрактов, которым в соответствии с федеральными законами открыты лицевые счета в финансовом органе </w:t>
      </w:r>
      <w:r w:rsidR="00DF675F">
        <w:rPr>
          <w:sz w:val="28"/>
          <w:szCs w:val="28"/>
        </w:rPr>
        <w:t>города</w:t>
      </w:r>
      <w:r w:rsidRPr="00D6086E">
        <w:rPr>
          <w:sz w:val="28"/>
          <w:szCs w:val="28"/>
        </w:rPr>
        <w:t>;</w:t>
      </w:r>
    </w:p>
    <w:p w:rsidR="00D6086E" w:rsidRDefault="00D6086E" w:rsidP="00D608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>
        <w:rPr>
          <w:sz w:val="28"/>
          <w:szCs w:val="28"/>
        </w:rPr>
        <w:tab/>
      </w:r>
      <w:r w:rsidRPr="00D6086E">
        <w:rPr>
          <w:sz w:val="28"/>
          <w:szCs w:val="28"/>
        </w:rPr>
        <w:t>главны</w:t>
      </w:r>
      <w:r w:rsidR="00983999">
        <w:rPr>
          <w:sz w:val="28"/>
          <w:szCs w:val="28"/>
        </w:rPr>
        <w:t>е</w:t>
      </w:r>
      <w:r w:rsidRPr="00D6086E">
        <w:rPr>
          <w:sz w:val="28"/>
          <w:szCs w:val="28"/>
        </w:rPr>
        <w:t xml:space="preserve"> администратор</w:t>
      </w:r>
      <w:r w:rsidR="00983999">
        <w:rPr>
          <w:sz w:val="28"/>
          <w:szCs w:val="28"/>
        </w:rPr>
        <w:t>ы</w:t>
      </w:r>
      <w:r w:rsidRPr="00D6086E">
        <w:rPr>
          <w:sz w:val="28"/>
          <w:szCs w:val="28"/>
        </w:rPr>
        <w:t xml:space="preserve"> (администратор</w:t>
      </w:r>
      <w:r w:rsidR="00983999">
        <w:rPr>
          <w:sz w:val="28"/>
          <w:szCs w:val="28"/>
        </w:rPr>
        <w:t>ы</w:t>
      </w:r>
      <w:r w:rsidRPr="00D6086E">
        <w:rPr>
          <w:sz w:val="28"/>
          <w:szCs w:val="28"/>
        </w:rPr>
        <w:t>) средств бюджета города, предоставивших межбюджетные субсидии, субвенции, иные межбюджетные трансферты, имеющие целевое назначение, бюджетные кредиты в случае их предоставления;</w:t>
      </w:r>
    </w:p>
    <w:p w:rsidR="00D6086E" w:rsidRDefault="00D6086E" w:rsidP="00DF5AEA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ab/>
        <w:t>8)</w:t>
      </w:r>
      <w:r>
        <w:rPr>
          <w:sz w:val="28"/>
          <w:szCs w:val="28"/>
        </w:rPr>
        <w:tab/>
      </w:r>
      <w:r w:rsidRPr="00D6086E">
        <w:rPr>
          <w:rFonts w:eastAsiaTheme="minorEastAsia" w:cstheme="minorBidi"/>
          <w:sz w:val="28"/>
          <w:szCs w:val="28"/>
        </w:rPr>
        <w:t>финансовы</w:t>
      </w:r>
      <w:r w:rsidR="00983999">
        <w:rPr>
          <w:rFonts w:eastAsiaTheme="minorEastAsia" w:cstheme="minorBidi"/>
          <w:sz w:val="28"/>
          <w:szCs w:val="28"/>
        </w:rPr>
        <w:t>е</w:t>
      </w:r>
      <w:r w:rsidRPr="00D6086E">
        <w:rPr>
          <w:rFonts w:eastAsiaTheme="minorEastAsia" w:cstheme="minorBidi"/>
          <w:sz w:val="28"/>
          <w:szCs w:val="28"/>
        </w:rPr>
        <w:t xml:space="preserve"> орган</w:t>
      </w:r>
      <w:r w:rsidR="00983999">
        <w:rPr>
          <w:rFonts w:eastAsiaTheme="minorEastAsia" w:cstheme="minorBidi"/>
          <w:sz w:val="28"/>
          <w:szCs w:val="28"/>
        </w:rPr>
        <w:t>ы</w:t>
      </w:r>
      <w:r w:rsidRPr="00D6086E">
        <w:rPr>
          <w:rFonts w:eastAsiaTheme="minorEastAsia" w:cstheme="minorBidi"/>
          <w:sz w:val="28"/>
          <w:szCs w:val="28"/>
        </w:rPr>
        <w:t xml:space="preserve"> и главны</w:t>
      </w:r>
      <w:r w:rsidR="00983999">
        <w:rPr>
          <w:rFonts w:eastAsiaTheme="minorEastAsia" w:cstheme="minorBidi"/>
          <w:sz w:val="28"/>
          <w:szCs w:val="28"/>
        </w:rPr>
        <w:t>е</w:t>
      </w:r>
      <w:r w:rsidRPr="00D6086E">
        <w:rPr>
          <w:rFonts w:eastAsiaTheme="minorEastAsia" w:cstheme="minorBidi"/>
          <w:sz w:val="28"/>
          <w:szCs w:val="28"/>
        </w:rPr>
        <w:t xml:space="preserve"> администратор</w:t>
      </w:r>
      <w:r w:rsidR="00983999">
        <w:rPr>
          <w:rFonts w:eastAsiaTheme="minorEastAsia" w:cstheme="minorBidi"/>
          <w:sz w:val="28"/>
          <w:szCs w:val="28"/>
        </w:rPr>
        <w:t>ы</w:t>
      </w:r>
      <w:r w:rsidRPr="00D6086E">
        <w:rPr>
          <w:rFonts w:eastAsiaTheme="minorEastAsia" w:cstheme="minorBidi"/>
          <w:sz w:val="28"/>
          <w:szCs w:val="28"/>
        </w:rPr>
        <w:t xml:space="preserve"> (администратор</w:t>
      </w:r>
      <w:r w:rsidR="00983999">
        <w:rPr>
          <w:rFonts w:eastAsiaTheme="minorEastAsia" w:cstheme="minorBidi"/>
          <w:sz w:val="28"/>
          <w:szCs w:val="28"/>
        </w:rPr>
        <w:t>ы</w:t>
      </w:r>
      <w:r w:rsidRPr="00D6086E">
        <w:rPr>
          <w:rFonts w:eastAsiaTheme="minorEastAsia" w:cstheme="minorBidi"/>
          <w:sz w:val="28"/>
          <w:szCs w:val="28"/>
        </w:rPr>
        <w:t>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</w:t>
      </w:r>
      <w:r w:rsidR="00983999">
        <w:rPr>
          <w:rFonts w:eastAsiaTheme="minorEastAsia" w:cstheme="minorBidi"/>
          <w:sz w:val="28"/>
          <w:szCs w:val="28"/>
        </w:rPr>
        <w:t>е</w:t>
      </w:r>
      <w:r w:rsidRPr="00D6086E">
        <w:rPr>
          <w:rFonts w:eastAsiaTheme="minorEastAsia" w:cstheme="minorBidi"/>
          <w:sz w:val="28"/>
          <w:szCs w:val="28"/>
        </w:rPr>
        <w:t xml:space="preserve"> и физически</w:t>
      </w:r>
      <w:r w:rsidR="00983999">
        <w:rPr>
          <w:rFonts w:eastAsiaTheme="minorEastAsia" w:cstheme="minorBidi"/>
          <w:sz w:val="28"/>
          <w:szCs w:val="28"/>
        </w:rPr>
        <w:t>е</w:t>
      </w:r>
      <w:r w:rsidRPr="00D6086E">
        <w:rPr>
          <w:rFonts w:eastAsiaTheme="minorEastAsia" w:cstheme="minorBidi"/>
          <w:sz w:val="28"/>
          <w:szCs w:val="28"/>
        </w:rPr>
        <w:t xml:space="preserve"> лиц</w:t>
      </w:r>
      <w:r w:rsidR="00983999">
        <w:rPr>
          <w:rFonts w:eastAsiaTheme="minorEastAsia" w:cstheme="minorBidi"/>
          <w:sz w:val="28"/>
          <w:szCs w:val="28"/>
        </w:rPr>
        <w:t>а</w:t>
      </w:r>
      <w:r w:rsidRPr="00D6086E">
        <w:rPr>
          <w:rFonts w:eastAsiaTheme="minorEastAsia" w:cstheme="minorBidi"/>
          <w:sz w:val="28"/>
          <w:szCs w:val="28"/>
        </w:rPr>
        <w:t>, индивидуальны</w:t>
      </w:r>
      <w:r w:rsidR="00983999">
        <w:rPr>
          <w:rFonts w:eastAsiaTheme="minorEastAsia" w:cstheme="minorBidi"/>
          <w:sz w:val="28"/>
          <w:szCs w:val="28"/>
        </w:rPr>
        <w:t>е</w:t>
      </w:r>
      <w:r w:rsidRPr="00D6086E">
        <w:rPr>
          <w:rFonts w:eastAsiaTheme="minorEastAsia" w:cstheme="minorBidi"/>
          <w:sz w:val="28"/>
          <w:szCs w:val="28"/>
        </w:rPr>
        <w:t xml:space="preserve"> предпринимател</w:t>
      </w:r>
      <w:r w:rsidR="00983999">
        <w:rPr>
          <w:rFonts w:eastAsiaTheme="minorEastAsia" w:cstheme="minorBidi"/>
          <w:sz w:val="28"/>
          <w:szCs w:val="28"/>
        </w:rPr>
        <w:t>и</w:t>
      </w:r>
      <w:r w:rsidRPr="00D6086E">
        <w:rPr>
          <w:rFonts w:eastAsiaTheme="minorEastAsia" w:cstheme="minorBidi"/>
          <w:sz w:val="28"/>
          <w:szCs w:val="28"/>
        </w:rPr>
        <w:t xml:space="preserve"> (с учетом положений пункта 2 статьи 266.1 Бюджетного Кодекса Российской Федерации), которым предоставлены средства из бюджета города.</w:t>
      </w:r>
      <w:r>
        <w:rPr>
          <w:rFonts w:eastAsiaTheme="minorEastAsia" w:cstheme="minorBidi"/>
          <w:sz w:val="28"/>
          <w:szCs w:val="28"/>
        </w:rPr>
        <w:t>».</w:t>
      </w:r>
    </w:p>
    <w:p w:rsidR="00D6086E" w:rsidRDefault="00D6086E" w:rsidP="00854321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ab/>
        <w:t>2)</w:t>
      </w:r>
      <w:r>
        <w:rPr>
          <w:rFonts w:eastAsiaTheme="minorEastAsia" w:cstheme="minorBidi"/>
          <w:sz w:val="28"/>
          <w:szCs w:val="28"/>
        </w:rPr>
        <w:tab/>
      </w:r>
      <w:r w:rsidR="00A73309">
        <w:rPr>
          <w:rFonts w:eastAsiaTheme="minorEastAsia" w:cstheme="minorBidi"/>
          <w:sz w:val="28"/>
          <w:szCs w:val="28"/>
        </w:rPr>
        <w:t>абзац второй пункта 14 статьи 1</w:t>
      </w:r>
      <w:r w:rsidR="00DF675F">
        <w:rPr>
          <w:rFonts w:eastAsiaTheme="minorEastAsia" w:cstheme="minorBidi"/>
          <w:sz w:val="28"/>
          <w:szCs w:val="28"/>
        </w:rPr>
        <w:t>3</w:t>
      </w:r>
      <w:r w:rsidR="00A73309">
        <w:rPr>
          <w:rFonts w:eastAsiaTheme="minorEastAsia" w:cstheme="minorBidi"/>
          <w:sz w:val="28"/>
          <w:szCs w:val="28"/>
        </w:rPr>
        <w:t xml:space="preserve"> изложить в следующей редакции:</w:t>
      </w:r>
    </w:p>
    <w:p w:rsidR="00DF5AEA" w:rsidRDefault="00A73309" w:rsidP="006F0D3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ab/>
        <w:t xml:space="preserve">«Если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(проверяющий) оценивает необходимость </w:t>
      </w:r>
      <w:r w:rsidR="00DF675F">
        <w:rPr>
          <w:rFonts w:eastAsiaTheme="minorEastAsia" w:cstheme="minorBidi"/>
          <w:sz w:val="28"/>
          <w:szCs w:val="28"/>
        </w:rPr>
        <w:t xml:space="preserve">проведения </w:t>
      </w:r>
      <w:r>
        <w:rPr>
          <w:rFonts w:eastAsiaTheme="minorEastAsia" w:cstheme="minorBidi"/>
          <w:sz w:val="28"/>
          <w:szCs w:val="28"/>
        </w:rPr>
        <w:t xml:space="preserve">проверочных мероприятий </w:t>
      </w:r>
      <w:r w:rsidR="00DF675F">
        <w:rPr>
          <w:rFonts w:eastAsiaTheme="minorEastAsia" w:cstheme="minorBidi"/>
          <w:sz w:val="28"/>
          <w:szCs w:val="28"/>
        </w:rPr>
        <w:t xml:space="preserve">на </w:t>
      </w:r>
      <w:r>
        <w:rPr>
          <w:rFonts w:eastAsiaTheme="minorEastAsia" w:cstheme="minorBidi"/>
          <w:sz w:val="28"/>
          <w:szCs w:val="28"/>
        </w:rPr>
        <w:t>данных объект</w:t>
      </w:r>
      <w:r w:rsidR="00DF675F">
        <w:rPr>
          <w:rFonts w:eastAsiaTheme="minorEastAsia" w:cstheme="minorBidi"/>
          <w:sz w:val="28"/>
          <w:szCs w:val="28"/>
        </w:rPr>
        <w:t>ах</w:t>
      </w:r>
      <w:r>
        <w:rPr>
          <w:rFonts w:eastAsiaTheme="minorEastAsia" w:cstheme="minorBidi"/>
          <w:sz w:val="28"/>
          <w:szCs w:val="28"/>
        </w:rPr>
        <w:t xml:space="preserve"> и по согласованию</w:t>
      </w:r>
      <w:r w:rsidR="000E0587">
        <w:rPr>
          <w:rFonts w:eastAsiaTheme="minorEastAsia" w:cstheme="minorBidi"/>
          <w:sz w:val="28"/>
          <w:szCs w:val="28"/>
        </w:rPr>
        <w:t xml:space="preserve"> </w:t>
      </w:r>
      <w:r w:rsidR="00DF5AEA">
        <w:rPr>
          <w:rFonts w:eastAsiaTheme="minorEastAsia" w:cstheme="minorBidi"/>
          <w:sz w:val="28"/>
          <w:szCs w:val="28"/>
        </w:rPr>
        <w:t xml:space="preserve">с руководителем Счетной палаты организует в отношении них проведение </w:t>
      </w:r>
      <w:r w:rsidR="00DF675F">
        <w:rPr>
          <w:rFonts w:eastAsiaTheme="minorEastAsia" w:cstheme="minorBidi"/>
          <w:sz w:val="28"/>
          <w:szCs w:val="28"/>
        </w:rPr>
        <w:t>необходимых</w:t>
      </w:r>
      <w:r w:rsidR="00DF5AEA">
        <w:rPr>
          <w:rFonts w:eastAsiaTheme="minorEastAsia" w:cstheme="minorBidi"/>
          <w:sz w:val="28"/>
          <w:szCs w:val="28"/>
        </w:rPr>
        <w:t xml:space="preserve"> мероприятий в рамках уже проводимого контрольного мероприятия с общим соблюдением условий, установленных в абзаце первом настоящего пункта</w:t>
      </w:r>
      <w:r w:rsidR="00854321">
        <w:rPr>
          <w:rFonts w:eastAsiaTheme="minorEastAsia" w:cstheme="minorBidi"/>
          <w:sz w:val="28"/>
          <w:szCs w:val="28"/>
        </w:rPr>
        <w:t>.</w:t>
      </w:r>
      <w:r w:rsidR="00DF5AEA">
        <w:rPr>
          <w:rFonts w:eastAsiaTheme="minorEastAsia" w:cstheme="minorBidi"/>
          <w:sz w:val="28"/>
          <w:szCs w:val="28"/>
        </w:rPr>
        <w:t>»</w:t>
      </w:r>
      <w:r w:rsidR="00854321">
        <w:rPr>
          <w:rFonts w:eastAsiaTheme="minorEastAsia" w:cstheme="minorBidi"/>
          <w:sz w:val="28"/>
          <w:szCs w:val="28"/>
        </w:rPr>
        <w:t>;</w:t>
      </w:r>
    </w:p>
    <w:p w:rsidR="00DF5AEA" w:rsidRDefault="00DF5AEA" w:rsidP="0025192B">
      <w:pPr>
        <w:tabs>
          <w:tab w:val="left" w:pos="0"/>
          <w:tab w:val="left" w:pos="709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eastAsiaTheme="minorEastAsia" w:cstheme="minorBidi"/>
          <w:sz w:val="28"/>
          <w:szCs w:val="28"/>
        </w:rPr>
      </w:pPr>
      <w:r w:rsidRPr="00DF5AEA">
        <w:rPr>
          <w:rFonts w:eastAsiaTheme="minorEastAsia" w:cstheme="minorBidi"/>
          <w:sz w:val="28"/>
          <w:szCs w:val="28"/>
        </w:rPr>
        <w:t>3)</w:t>
      </w:r>
      <w:r>
        <w:rPr>
          <w:rFonts w:eastAsiaTheme="minorEastAsia" w:cstheme="minorBidi"/>
          <w:sz w:val="28"/>
          <w:szCs w:val="28"/>
        </w:rPr>
        <w:tab/>
        <w:t xml:space="preserve">в пункте 1 статьи 17 слова «плана контрольного мероприятия» </w:t>
      </w:r>
      <w:r w:rsidR="00854321">
        <w:rPr>
          <w:rFonts w:eastAsiaTheme="minorEastAsia" w:cstheme="minorBidi"/>
          <w:sz w:val="28"/>
          <w:szCs w:val="28"/>
        </w:rPr>
        <w:t>исключить;</w:t>
      </w:r>
    </w:p>
    <w:p w:rsidR="00854321" w:rsidRDefault="00854321" w:rsidP="00ED2CCB">
      <w:pPr>
        <w:tabs>
          <w:tab w:val="left" w:pos="0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4)</w:t>
      </w:r>
      <w:r>
        <w:rPr>
          <w:rFonts w:eastAsiaTheme="minorEastAsia" w:cstheme="minorBidi"/>
          <w:sz w:val="28"/>
          <w:szCs w:val="28"/>
        </w:rPr>
        <w:tab/>
        <w:t>в пункте 3 статьи 18 слово «Мероприятиях» заменить словом «Мероприятий»;</w:t>
      </w:r>
    </w:p>
    <w:p w:rsidR="00854321" w:rsidRDefault="00854321" w:rsidP="00ED2CCB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5)</w:t>
      </w:r>
      <w:r>
        <w:rPr>
          <w:rFonts w:eastAsiaTheme="minorEastAsia" w:cstheme="minorBidi"/>
          <w:sz w:val="28"/>
          <w:szCs w:val="28"/>
        </w:rPr>
        <w:tab/>
        <w:t>в абзаце втором пункта 6 статьи 19 слова «проверяемую организацию» заменить словами «проверяемой организации»;</w:t>
      </w:r>
    </w:p>
    <w:p w:rsidR="0025192B" w:rsidRDefault="00854321" w:rsidP="0025192B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6)</w:t>
      </w:r>
      <w:r>
        <w:rPr>
          <w:rFonts w:eastAsiaTheme="minorEastAsia" w:cstheme="minorBidi"/>
          <w:sz w:val="28"/>
          <w:szCs w:val="28"/>
        </w:rPr>
        <w:tab/>
      </w:r>
      <w:r w:rsidR="0025192B">
        <w:rPr>
          <w:rFonts w:eastAsiaTheme="minorEastAsia" w:cstheme="minorBidi"/>
          <w:sz w:val="28"/>
          <w:szCs w:val="28"/>
        </w:rPr>
        <w:t xml:space="preserve">в статье 34: </w:t>
      </w:r>
    </w:p>
    <w:p w:rsidR="0025192B" w:rsidRDefault="0025192B" w:rsidP="0025192B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наименование статьи изложить в следующей редакции:</w:t>
      </w:r>
    </w:p>
    <w:p w:rsidR="0025192B" w:rsidRDefault="0025192B" w:rsidP="00ED2CCB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«Порядок взаимодействия Счетной палаты с правоохранительными органам</w:t>
      </w:r>
      <w:r w:rsidR="00C4571D">
        <w:rPr>
          <w:rFonts w:eastAsiaTheme="minorEastAsia" w:cstheme="minorBidi"/>
          <w:sz w:val="28"/>
          <w:szCs w:val="28"/>
        </w:rPr>
        <w:t>и</w:t>
      </w:r>
      <w:bookmarkStart w:id="0" w:name="_GoBack"/>
      <w:bookmarkEnd w:id="0"/>
      <w:r>
        <w:rPr>
          <w:rFonts w:eastAsiaTheme="minorEastAsia" w:cstheme="minorBidi"/>
          <w:sz w:val="28"/>
          <w:szCs w:val="28"/>
        </w:rPr>
        <w:t xml:space="preserve">, органами прокуратуры» </w:t>
      </w:r>
    </w:p>
    <w:p w:rsidR="0025192B" w:rsidRDefault="0025192B" w:rsidP="00DF5AEA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36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8A0DCE">
        <w:rPr>
          <w:rFonts w:eastAsiaTheme="minorEastAsia" w:cstheme="minorBidi"/>
          <w:sz w:val="28"/>
          <w:szCs w:val="28"/>
        </w:rPr>
        <w:t>дополнить пунктом 6 следующего содержания:</w:t>
      </w:r>
    </w:p>
    <w:p w:rsidR="0025192B" w:rsidRDefault="008A0DCE" w:rsidP="008A0DCE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К</w:t>
      </w:r>
      <w:r w:rsidR="0025192B" w:rsidRPr="00114CBE">
        <w:rPr>
          <w:sz w:val="28"/>
          <w:szCs w:val="28"/>
        </w:rPr>
        <w:t xml:space="preserve">онтроль </w:t>
      </w:r>
      <w:r w:rsidR="00DF675F">
        <w:rPr>
          <w:sz w:val="28"/>
          <w:szCs w:val="28"/>
        </w:rPr>
        <w:t xml:space="preserve">за </w:t>
      </w:r>
      <w:r w:rsidR="0025192B" w:rsidRPr="00114CBE">
        <w:rPr>
          <w:sz w:val="28"/>
          <w:szCs w:val="28"/>
        </w:rPr>
        <w:t>поступлени</w:t>
      </w:r>
      <w:r w:rsidR="00DF675F">
        <w:rPr>
          <w:sz w:val="28"/>
          <w:szCs w:val="28"/>
        </w:rPr>
        <w:t>ем</w:t>
      </w:r>
      <w:r w:rsidR="0025192B" w:rsidRPr="00114CBE">
        <w:rPr>
          <w:sz w:val="28"/>
          <w:szCs w:val="28"/>
        </w:rPr>
        <w:t xml:space="preserve"> информаци</w:t>
      </w:r>
      <w:r w:rsidR="0025192B">
        <w:rPr>
          <w:sz w:val="28"/>
          <w:szCs w:val="28"/>
        </w:rPr>
        <w:t>и</w:t>
      </w:r>
      <w:r w:rsidR="0025192B" w:rsidRPr="00114CBE">
        <w:rPr>
          <w:sz w:val="28"/>
          <w:szCs w:val="28"/>
        </w:rPr>
        <w:t xml:space="preserve"> о ходе рассмотрения и принятых решениях по переданным </w:t>
      </w:r>
      <w:r w:rsidR="00ED2CCB">
        <w:rPr>
          <w:sz w:val="28"/>
          <w:szCs w:val="28"/>
        </w:rPr>
        <w:t>Счетной палатой</w:t>
      </w:r>
      <w:r w:rsidR="0025192B" w:rsidRPr="00114CBE">
        <w:rPr>
          <w:sz w:val="28"/>
          <w:szCs w:val="28"/>
        </w:rPr>
        <w:t xml:space="preserve"> материалам</w:t>
      </w:r>
      <w:r>
        <w:rPr>
          <w:sz w:val="28"/>
          <w:szCs w:val="28"/>
        </w:rPr>
        <w:t xml:space="preserve"> осуществляется </w:t>
      </w:r>
      <w:r w:rsidR="00DF675F">
        <w:rPr>
          <w:sz w:val="28"/>
          <w:szCs w:val="28"/>
        </w:rPr>
        <w:t xml:space="preserve">руководителем или </w:t>
      </w:r>
      <w:r>
        <w:rPr>
          <w:sz w:val="28"/>
          <w:szCs w:val="28"/>
        </w:rPr>
        <w:t xml:space="preserve">проверяющим </w:t>
      </w:r>
      <w:r w:rsidR="00DF675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(специалистом, осуществляющим экспертно-аналитическое мероприятие).».</w:t>
      </w:r>
    </w:p>
    <w:p w:rsidR="00B05BC1" w:rsidRDefault="00B60973" w:rsidP="00ED2CCB">
      <w:pPr>
        <w:tabs>
          <w:tab w:val="left" w:pos="851"/>
          <w:tab w:val="left" w:pos="993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DC6AB6" w:rsidP="00ED2CCB">
      <w:pPr>
        <w:tabs>
          <w:tab w:val="left" w:pos="567"/>
          <w:tab w:val="left" w:pos="851"/>
          <w:tab w:val="left" w:pos="993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8A0DCE" w:rsidRDefault="008A0DCE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8A0DCE" w:rsidRDefault="008A0DCE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sectPr w:rsidR="0041367F" w:rsidSect="00ED2CCB">
      <w:footerReference w:type="even" r:id="rId9"/>
      <w:footerReference w:type="default" r:id="rId10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96" w:rsidRDefault="00857996" w:rsidP="009F2D04">
      <w:r>
        <w:separator/>
      </w:r>
    </w:p>
  </w:endnote>
  <w:endnote w:type="continuationSeparator" w:id="0">
    <w:p w:rsidR="00857996" w:rsidRDefault="00857996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96" w:rsidRDefault="00857996" w:rsidP="009F2D04">
      <w:r>
        <w:separator/>
      </w:r>
    </w:p>
  </w:footnote>
  <w:footnote w:type="continuationSeparator" w:id="0">
    <w:p w:rsidR="00857996" w:rsidRDefault="00857996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045D"/>
    <w:multiLevelType w:val="hybridMultilevel"/>
    <w:tmpl w:val="342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17967"/>
    <w:multiLevelType w:val="hybridMultilevel"/>
    <w:tmpl w:val="789EDB12"/>
    <w:lvl w:ilvl="0" w:tplc="BF0EED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D7ED1"/>
    <w:multiLevelType w:val="hybridMultilevel"/>
    <w:tmpl w:val="CEE01FEE"/>
    <w:lvl w:ilvl="0" w:tplc="22F6AC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475F80"/>
    <w:multiLevelType w:val="hybridMultilevel"/>
    <w:tmpl w:val="8F261222"/>
    <w:lvl w:ilvl="0" w:tplc="186682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D41732"/>
    <w:multiLevelType w:val="hybridMultilevel"/>
    <w:tmpl w:val="3CD87F8C"/>
    <w:lvl w:ilvl="0" w:tplc="852A107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38"/>
  </w:num>
  <w:num w:numId="7">
    <w:abstractNumId w:val="4"/>
  </w:num>
  <w:num w:numId="8">
    <w:abstractNumId w:val="7"/>
  </w:num>
  <w:num w:numId="9">
    <w:abstractNumId w:val="9"/>
  </w:num>
  <w:num w:numId="10">
    <w:abstractNumId w:val="33"/>
  </w:num>
  <w:num w:numId="11">
    <w:abstractNumId w:val="10"/>
  </w:num>
  <w:num w:numId="12">
    <w:abstractNumId w:val="35"/>
  </w:num>
  <w:num w:numId="13">
    <w:abstractNumId w:val="0"/>
  </w:num>
  <w:num w:numId="14">
    <w:abstractNumId w:val="31"/>
  </w:num>
  <w:num w:numId="15">
    <w:abstractNumId w:val="37"/>
  </w:num>
  <w:num w:numId="16">
    <w:abstractNumId w:val="6"/>
  </w:num>
  <w:num w:numId="17">
    <w:abstractNumId w:val="1"/>
  </w:num>
  <w:num w:numId="18">
    <w:abstractNumId w:val="20"/>
  </w:num>
  <w:num w:numId="19">
    <w:abstractNumId w:val="30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36"/>
  </w:num>
  <w:num w:numId="24">
    <w:abstractNumId w:val="11"/>
  </w:num>
  <w:num w:numId="25">
    <w:abstractNumId w:val="32"/>
  </w:num>
  <w:num w:numId="26">
    <w:abstractNumId w:val="12"/>
  </w:num>
  <w:num w:numId="27">
    <w:abstractNumId w:val="16"/>
  </w:num>
  <w:num w:numId="28">
    <w:abstractNumId w:val="23"/>
  </w:num>
  <w:num w:numId="29">
    <w:abstractNumId w:val="18"/>
  </w:num>
  <w:num w:numId="30">
    <w:abstractNumId w:val="5"/>
  </w:num>
  <w:num w:numId="31">
    <w:abstractNumId w:val="13"/>
  </w:num>
  <w:num w:numId="32">
    <w:abstractNumId w:val="24"/>
  </w:num>
  <w:num w:numId="33">
    <w:abstractNumId w:val="34"/>
  </w:num>
  <w:num w:numId="34">
    <w:abstractNumId w:val="2"/>
  </w:num>
  <w:num w:numId="35">
    <w:abstractNumId w:val="25"/>
  </w:num>
  <w:num w:numId="36">
    <w:abstractNumId w:val="15"/>
  </w:num>
  <w:num w:numId="37">
    <w:abstractNumId w:val="28"/>
  </w:num>
  <w:num w:numId="38">
    <w:abstractNumId w:val="19"/>
  </w:num>
  <w:num w:numId="3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587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1EAB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192B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C7B6E"/>
    <w:rsid w:val="004D10C6"/>
    <w:rsid w:val="004D1665"/>
    <w:rsid w:val="004E0E54"/>
    <w:rsid w:val="004E6975"/>
    <w:rsid w:val="004F3977"/>
    <w:rsid w:val="004F5FB7"/>
    <w:rsid w:val="00512E7F"/>
    <w:rsid w:val="0051501A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E5B05"/>
    <w:rsid w:val="006F0B2C"/>
    <w:rsid w:val="006F0D38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23F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54321"/>
    <w:rsid w:val="00857996"/>
    <w:rsid w:val="008634F2"/>
    <w:rsid w:val="00865CBB"/>
    <w:rsid w:val="008700C6"/>
    <w:rsid w:val="00872005"/>
    <w:rsid w:val="008818A9"/>
    <w:rsid w:val="008A0DCE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47282"/>
    <w:rsid w:val="00947BA8"/>
    <w:rsid w:val="009506B5"/>
    <w:rsid w:val="00950981"/>
    <w:rsid w:val="00951B7D"/>
    <w:rsid w:val="009644BA"/>
    <w:rsid w:val="00965873"/>
    <w:rsid w:val="00970A08"/>
    <w:rsid w:val="00970FC3"/>
    <w:rsid w:val="009810B0"/>
    <w:rsid w:val="00983999"/>
    <w:rsid w:val="009939DC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3309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19F0"/>
    <w:rsid w:val="00B545D2"/>
    <w:rsid w:val="00B54B4C"/>
    <w:rsid w:val="00B55738"/>
    <w:rsid w:val="00B60973"/>
    <w:rsid w:val="00B63F3A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571D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086E"/>
    <w:rsid w:val="00D6189A"/>
    <w:rsid w:val="00D63A8F"/>
    <w:rsid w:val="00D64685"/>
    <w:rsid w:val="00D70FBD"/>
    <w:rsid w:val="00D94C27"/>
    <w:rsid w:val="00D963F2"/>
    <w:rsid w:val="00DB3E04"/>
    <w:rsid w:val="00DC691B"/>
    <w:rsid w:val="00DC6AB6"/>
    <w:rsid w:val="00DE24FC"/>
    <w:rsid w:val="00DF40FF"/>
    <w:rsid w:val="00DF5AEA"/>
    <w:rsid w:val="00DF675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ED2CCB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D072F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9F4"/>
  <w15:docId w15:val="{1BCAD618-8690-4CBE-AB97-EDA1B9E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83B8-524F-4767-808D-EC3D4765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Билиенко Наталья Олеговна</cp:lastModifiedBy>
  <cp:revision>47</cp:revision>
  <cp:lastPrinted>2019-10-25T05:07:00Z</cp:lastPrinted>
  <dcterms:created xsi:type="dcterms:W3CDTF">2018-07-12T12:15:00Z</dcterms:created>
  <dcterms:modified xsi:type="dcterms:W3CDTF">2019-10-25T07:36:00Z</dcterms:modified>
</cp:coreProperties>
</file>