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4F" w:rsidRPr="003E101F" w:rsidRDefault="006A3B4F" w:rsidP="006A3B4F">
      <w:pPr>
        <w:pStyle w:val="a5"/>
        <w:tabs>
          <w:tab w:val="left" w:pos="993"/>
        </w:tabs>
        <w:spacing w:before="0" w:after="0"/>
        <w:ind w:firstLine="709"/>
        <w:jc w:val="center"/>
      </w:pPr>
      <w:r w:rsidRPr="003E101F">
        <w:t>Информация</w:t>
      </w:r>
    </w:p>
    <w:p w:rsidR="006A3B4F" w:rsidRPr="003E101F" w:rsidRDefault="006A3B4F" w:rsidP="006A3B4F">
      <w:pPr>
        <w:pStyle w:val="a5"/>
        <w:tabs>
          <w:tab w:val="left" w:pos="993"/>
        </w:tabs>
        <w:spacing w:before="0" w:after="0"/>
        <w:ind w:firstLine="709"/>
        <w:jc w:val="center"/>
      </w:pPr>
      <w:r w:rsidRPr="003E101F">
        <w:t>о проведенных Счетной палатой города Нижневартовска контрольных и экспертно-аналитических мероприятиях, о выявленных при их проведении нарушениях, о внесенных представлениях и предписаниях за 1 полугодие 2022 года</w:t>
      </w:r>
    </w:p>
    <w:p w:rsidR="006A3B4F" w:rsidRPr="003E101F" w:rsidRDefault="006A3B4F" w:rsidP="006A3B4F">
      <w:pPr>
        <w:pStyle w:val="a5"/>
        <w:tabs>
          <w:tab w:val="left" w:pos="993"/>
        </w:tabs>
        <w:spacing w:after="0"/>
        <w:ind w:firstLine="709"/>
      </w:pPr>
      <w:r w:rsidRPr="003E101F">
        <w:t xml:space="preserve">В соответствии с планом деятельности контрольно-счетного органа муниципального образования – счетной палаты города Нижневартовска на 2022 год, утвержденным постановлением контрольно-счетного органа муниципального образования – счетной палаты города Нижневартовска от 20.12.2021 № 28, за 1 полугодие 2022 года Счетная палата города Нижневартовска провела </w:t>
      </w:r>
      <w:r w:rsidR="001A7FE3" w:rsidRPr="003E101F">
        <w:t>13</w:t>
      </w:r>
      <w:r w:rsidRPr="003E101F">
        <w:t xml:space="preserve"> контрольных и </w:t>
      </w:r>
      <w:r w:rsidR="00AF13DE" w:rsidRPr="003E101F">
        <w:t>152</w:t>
      </w:r>
      <w:r w:rsidRPr="003E101F">
        <w:t xml:space="preserve"> экспертно-аналитических мероприятия, </w:t>
      </w:r>
      <w:r w:rsidR="00AF13DE" w:rsidRPr="003E101F">
        <w:t>в числе которых</w:t>
      </w:r>
      <w:r w:rsidRPr="003E101F">
        <w:t xml:space="preserve"> </w:t>
      </w:r>
      <w:r w:rsidR="00AF13DE" w:rsidRPr="003E101F">
        <w:t>149</w:t>
      </w:r>
      <w:r w:rsidRPr="003E101F">
        <w:t xml:space="preserve"> экспертиз проектов муниципальных правовых актов.</w:t>
      </w:r>
    </w:p>
    <w:p w:rsidR="006A3B4F" w:rsidRPr="003E101F" w:rsidRDefault="006A3B4F" w:rsidP="006A3B4F">
      <w:pPr>
        <w:pStyle w:val="a5"/>
        <w:tabs>
          <w:tab w:val="left" w:pos="993"/>
        </w:tabs>
        <w:spacing w:before="0" w:after="0"/>
        <w:ind w:firstLine="709"/>
        <w:jc w:val="center"/>
      </w:pPr>
    </w:p>
    <w:p w:rsidR="006A3B4F" w:rsidRPr="003E101F" w:rsidRDefault="006A3B4F" w:rsidP="006A3B4F">
      <w:pPr>
        <w:pStyle w:val="a5"/>
        <w:tabs>
          <w:tab w:val="left" w:pos="993"/>
        </w:tabs>
        <w:spacing w:before="0" w:after="0"/>
        <w:ind w:firstLine="709"/>
        <w:jc w:val="center"/>
      </w:pPr>
      <w:r w:rsidRPr="003E101F">
        <w:t>Краткая информация о проведенных контрольных мероприятиях.</w:t>
      </w:r>
    </w:p>
    <w:p w:rsidR="006A3B4F" w:rsidRPr="003E101F" w:rsidRDefault="006A3B4F" w:rsidP="003A1EEA">
      <w:pPr>
        <w:pStyle w:val="a5"/>
        <w:tabs>
          <w:tab w:val="left" w:pos="993"/>
        </w:tabs>
        <w:spacing w:before="0" w:after="0"/>
        <w:rPr>
          <w:i/>
        </w:rPr>
      </w:pPr>
      <w:bookmarkStart w:id="0" w:name="_GoBack"/>
      <w:bookmarkEnd w:id="0"/>
    </w:p>
    <w:p w:rsidR="009D17BB" w:rsidRPr="003E101F" w:rsidRDefault="003A1EEA" w:rsidP="003A1EEA">
      <w:pPr>
        <w:pStyle w:val="a5"/>
        <w:tabs>
          <w:tab w:val="left" w:pos="709"/>
        </w:tabs>
        <w:spacing w:before="0" w:after="0"/>
        <w:rPr>
          <w:i/>
        </w:rPr>
      </w:pPr>
      <w:r w:rsidRPr="003E101F">
        <w:rPr>
          <w:i/>
        </w:rPr>
        <w:tab/>
      </w:r>
      <w:r w:rsidR="009D17BB" w:rsidRPr="003E101F">
        <w:rPr>
          <w:i/>
        </w:rPr>
        <w:t>Контрольное мероприятие «Проверка расходования средств бюджета города, предоставленных в 2020 и 2021 годах на ремонт зданий и сооружений, муниципальному автономному учреждению города Нижневартовска «Спортивная школа олимпийского резерва» (на выборочной основе)».</w:t>
      </w:r>
    </w:p>
    <w:p w:rsidR="00331EA5" w:rsidRPr="003E101F" w:rsidRDefault="001D096E" w:rsidP="009D6F8A">
      <w:pPr>
        <w:pStyle w:val="a5"/>
        <w:tabs>
          <w:tab w:val="left" w:pos="709"/>
          <w:tab w:val="left" w:pos="993"/>
        </w:tabs>
        <w:spacing w:after="0"/>
        <w:ind w:firstLine="709"/>
      </w:pPr>
      <w:r w:rsidRPr="003E101F">
        <w:t>В ходе</w:t>
      </w:r>
      <w:r w:rsidR="000F20B4" w:rsidRPr="003E101F">
        <w:t xml:space="preserve"> </w:t>
      </w:r>
      <w:r w:rsidR="00970560" w:rsidRPr="003E101F">
        <w:t xml:space="preserve">контрольного мероприятия </w:t>
      </w:r>
      <w:r w:rsidR="009D6F8A" w:rsidRPr="003E101F">
        <w:t>дана оценка процессу осуществления закупок по выполнению работ, оказанию услуг по ремонту зданий и сооружений муниципальным автономным учреждением города Нижневартовска «Спортивная школа олимпийского резерва» (далее – МАУ СШОР, Учреждение)</w:t>
      </w:r>
      <w:r w:rsidR="00575801" w:rsidRPr="003E101F">
        <w:t xml:space="preserve"> и </w:t>
      </w:r>
      <w:r w:rsidR="009D6F8A" w:rsidRPr="003E101F">
        <w:t xml:space="preserve">соблюдению требований законодательства Российской Федерации при исполнении заключенных договоров (контрактов) на ремонт зданий и сооружений, в результате </w:t>
      </w:r>
      <w:r w:rsidR="00575801" w:rsidRPr="003E101F">
        <w:t>чего</w:t>
      </w:r>
      <w:r w:rsidR="009D6F8A" w:rsidRPr="003E101F">
        <w:t xml:space="preserve"> установлены </w:t>
      </w:r>
      <w:r w:rsidR="001416AE" w:rsidRPr="003E101F">
        <w:t>множественные</w:t>
      </w:r>
      <w:r w:rsidR="009D6F8A" w:rsidRPr="003E101F">
        <w:t xml:space="preserve"> замечания и нарушения</w:t>
      </w:r>
      <w:r w:rsidR="001416AE" w:rsidRPr="003E101F">
        <w:t>, в числе которых</w:t>
      </w:r>
      <w:r w:rsidR="009D6F8A" w:rsidRPr="003E101F">
        <w:t>:</w:t>
      </w:r>
    </w:p>
    <w:p w:rsidR="008D6502" w:rsidRPr="003E101F" w:rsidRDefault="00DD6DC7" w:rsidP="001416A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54033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</w:t>
      </w: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54033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502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регламентации прав и обязанност</w:t>
      </w:r>
      <w:r w:rsidR="009B2E85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8D6502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закупочной комиссии в локальном акте Учреждения;</w:t>
      </w:r>
    </w:p>
    <w:p w:rsidR="00DD6DC7" w:rsidRPr="003E101F" w:rsidRDefault="004A11E8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</w:t>
      </w:r>
      <w:r w:rsidR="008E53F5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действующего законодательства</w:t>
      </w:r>
      <w:r w:rsidR="009B2E85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DC7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планирования закупок МАУ СШОР, выбора Учреждением способа определения поставщика и осуществления закупок на ремонт зданий и сооружений;  </w:t>
      </w:r>
    </w:p>
    <w:p w:rsidR="00C82E6B" w:rsidRPr="003E101F" w:rsidRDefault="00C82E6B" w:rsidP="003D327E">
      <w:pPr>
        <w:pStyle w:val="a6"/>
        <w:tabs>
          <w:tab w:val="left" w:pos="993"/>
        </w:tabs>
        <w:spacing w:line="240" w:lineRule="auto"/>
        <w:ind w:left="0"/>
        <w:rPr>
          <w:sz w:val="24"/>
          <w:szCs w:val="24"/>
        </w:rPr>
      </w:pPr>
      <w:r w:rsidRPr="003E101F">
        <w:rPr>
          <w:sz w:val="24"/>
          <w:szCs w:val="24"/>
        </w:rPr>
        <w:t>неправомерно</w:t>
      </w:r>
      <w:r w:rsidR="00465B9E" w:rsidRPr="003E101F">
        <w:rPr>
          <w:sz w:val="24"/>
          <w:szCs w:val="24"/>
        </w:rPr>
        <w:t>е</w:t>
      </w:r>
      <w:r w:rsidRPr="003E101F">
        <w:rPr>
          <w:sz w:val="24"/>
          <w:szCs w:val="24"/>
        </w:rPr>
        <w:t xml:space="preserve"> осуществлени</w:t>
      </w:r>
      <w:r w:rsidR="00465B9E" w:rsidRPr="003E101F">
        <w:rPr>
          <w:sz w:val="24"/>
          <w:szCs w:val="24"/>
        </w:rPr>
        <w:t>е</w:t>
      </w:r>
      <w:r w:rsidRPr="003E101F">
        <w:rPr>
          <w:sz w:val="24"/>
          <w:szCs w:val="24"/>
        </w:rPr>
        <w:t xml:space="preserve"> расходов на ремонт здания за счет средств на финансовое обеспечение выполнения муниципального задания</w:t>
      </w:r>
      <w:r w:rsidR="003109FB" w:rsidRPr="003E101F">
        <w:rPr>
          <w:sz w:val="24"/>
          <w:szCs w:val="24"/>
        </w:rPr>
        <w:t>;</w:t>
      </w:r>
    </w:p>
    <w:p w:rsidR="00465B9E" w:rsidRPr="003E101F" w:rsidRDefault="00465B9E" w:rsidP="00465B9E">
      <w:pPr>
        <w:pStyle w:val="a6"/>
        <w:tabs>
          <w:tab w:val="left" w:pos="993"/>
        </w:tabs>
        <w:spacing w:line="240" w:lineRule="auto"/>
        <w:ind w:left="0"/>
        <w:rPr>
          <w:sz w:val="24"/>
          <w:szCs w:val="24"/>
        </w:rPr>
      </w:pPr>
      <w:r w:rsidRPr="003E101F">
        <w:rPr>
          <w:sz w:val="24"/>
          <w:szCs w:val="24"/>
        </w:rPr>
        <w:t xml:space="preserve">нарушение </w:t>
      </w:r>
      <w:r w:rsidR="00C82E6B" w:rsidRPr="003E101F">
        <w:rPr>
          <w:sz w:val="24"/>
          <w:szCs w:val="24"/>
        </w:rPr>
        <w:t>требований бухгалтерского учета</w:t>
      </w:r>
      <w:r w:rsidRPr="003E101F">
        <w:rPr>
          <w:sz w:val="24"/>
          <w:szCs w:val="24"/>
        </w:rPr>
        <w:t>;</w:t>
      </w:r>
    </w:p>
    <w:p w:rsidR="007330AF" w:rsidRPr="003E101F" w:rsidRDefault="007330AF" w:rsidP="00074B97">
      <w:pPr>
        <w:pStyle w:val="HTM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>необоснованно</w:t>
      </w:r>
      <w:r w:rsidR="001416AE" w:rsidRPr="003E101F">
        <w:rPr>
          <w:rFonts w:ascii="Times New Roman" w:hAnsi="Times New Roman" w:cs="Times New Roman"/>
          <w:sz w:val="24"/>
          <w:szCs w:val="24"/>
        </w:rPr>
        <w:t>е</w:t>
      </w:r>
      <w:r w:rsidRPr="003E101F">
        <w:rPr>
          <w:rFonts w:ascii="Times New Roman" w:hAnsi="Times New Roman" w:cs="Times New Roman"/>
          <w:sz w:val="24"/>
          <w:szCs w:val="24"/>
        </w:rPr>
        <w:t xml:space="preserve"> включен</w:t>
      </w:r>
      <w:r w:rsidR="001416AE" w:rsidRPr="003E101F">
        <w:rPr>
          <w:rFonts w:ascii="Times New Roman" w:hAnsi="Times New Roman" w:cs="Times New Roman"/>
          <w:sz w:val="24"/>
          <w:szCs w:val="24"/>
        </w:rPr>
        <w:t>ие</w:t>
      </w:r>
      <w:r w:rsidRPr="003E101F">
        <w:rPr>
          <w:rFonts w:ascii="Times New Roman" w:hAnsi="Times New Roman" w:cs="Times New Roman"/>
          <w:sz w:val="24"/>
          <w:szCs w:val="24"/>
        </w:rPr>
        <w:t xml:space="preserve"> </w:t>
      </w:r>
      <w:r w:rsidR="001416AE" w:rsidRPr="003E101F">
        <w:rPr>
          <w:rFonts w:ascii="Times New Roman" w:hAnsi="Times New Roman" w:cs="Times New Roman"/>
          <w:sz w:val="24"/>
          <w:szCs w:val="24"/>
        </w:rPr>
        <w:t xml:space="preserve">в предмет заключенного договора </w:t>
      </w:r>
      <w:r w:rsidRPr="003E101F">
        <w:rPr>
          <w:rFonts w:ascii="Times New Roman" w:hAnsi="Times New Roman" w:cs="Times New Roman"/>
          <w:sz w:val="24"/>
          <w:szCs w:val="24"/>
        </w:rPr>
        <w:t>работ, неотраженны</w:t>
      </w:r>
      <w:r w:rsidR="001416AE" w:rsidRPr="003E101F">
        <w:rPr>
          <w:rFonts w:ascii="Times New Roman" w:hAnsi="Times New Roman" w:cs="Times New Roman"/>
          <w:sz w:val="24"/>
          <w:szCs w:val="24"/>
        </w:rPr>
        <w:t>х</w:t>
      </w:r>
      <w:r w:rsidRPr="003E101F">
        <w:rPr>
          <w:rFonts w:ascii="Times New Roman" w:hAnsi="Times New Roman" w:cs="Times New Roman"/>
          <w:sz w:val="24"/>
          <w:szCs w:val="24"/>
        </w:rPr>
        <w:t xml:space="preserve"> при</w:t>
      </w:r>
      <w:r w:rsidR="003D327E" w:rsidRPr="003E101F">
        <w:rPr>
          <w:rFonts w:ascii="Times New Roman" w:hAnsi="Times New Roman" w:cs="Times New Roman"/>
          <w:sz w:val="24"/>
          <w:szCs w:val="24"/>
        </w:rPr>
        <w:t xml:space="preserve"> предварительном </w:t>
      </w:r>
      <w:r w:rsidR="007146AB" w:rsidRPr="003E101F">
        <w:rPr>
          <w:rFonts w:ascii="Times New Roman" w:hAnsi="Times New Roman" w:cs="Times New Roman"/>
          <w:sz w:val="24"/>
          <w:szCs w:val="24"/>
        </w:rPr>
        <w:t>обследовании</w:t>
      </w:r>
      <w:r w:rsidR="00C57817" w:rsidRPr="003E101F">
        <w:rPr>
          <w:rFonts w:ascii="Times New Roman" w:hAnsi="Times New Roman" w:cs="Times New Roman"/>
          <w:sz w:val="24"/>
          <w:szCs w:val="24"/>
        </w:rPr>
        <w:t>,</w:t>
      </w:r>
      <w:r w:rsidR="007146AB" w:rsidRPr="003E101F">
        <w:rPr>
          <w:rFonts w:ascii="Times New Roman" w:hAnsi="Times New Roman" w:cs="Times New Roman"/>
          <w:sz w:val="24"/>
          <w:szCs w:val="24"/>
        </w:rPr>
        <w:t xml:space="preserve"> и</w:t>
      </w:r>
      <w:r w:rsidRPr="003E101F">
        <w:rPr>
          <w:rFonts w:ascii="Times New Roman" w:hAnsi="Times New Roman" w:cs="Times New Roman"/>
          <w:sz w:val="24"/>
          <w:szCs w:val="24"/>
        </w:rPr>
        <w:t xml:space="preserve"> дополнительны</w:t>
      </w:r>
      <w:r w:rsidR="001416AE" w:rsidRPr="003E101F">
        <w:rPr>
          <w:rFonts w:ascii="Times New Roman" w:hAnsi="Times New Roman" w:cs="Times New Roman"/>
          <w:sz w:val="24"/>
          <w:szCs w:val="24"/>
        </w:rPr>
        <w:t>х</w:t>
      </w:r>
      <w:r w:rsidRPr="003E101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D327E" w:rsidRPr="003E101F">
        <w:rPr>
          <w:rFonts w:ascii="Times New Roman" w:hAnsi="Times New Roman" w:cs="Times New Roman"/>
          <w:sz w:val="24"/>
          <w:szCs w:val="24"/>
        </w:rPr>
        <w:t>,</w:t>
      </w:r>
      <w:r w:rsidRPr="003E101F">
        <w:rPr>
          <w:rFonts w:ascii="Times New Roman" w:hAnsi="Times New Roman" w:cs="Times New Roman"/>
          <w:sz w:val="24"/>
          <w:szCs w:val="24"/>
        </w:rPr>
        <w:t xml:space="preserve"> </w:t>
      </w:r>
      <w:r w:rsidR="001416AE" w:rsidRPr="003E101F">
        <w:rPr>
          <w:rFonts w:ascii="Times New Roman" w:hAnsi="Times New Roman" w:cs="Times New Roman"/>
          <w:sz w:val="24"/>
          <w:szCs w:val="24"/>
        </w:rPr>
        <w:t xml:space="preserve">рациональность и потребность которых </w:t>
      </w:r>
      <w:r w:rsidRPr="003E101F">
        <w:rPr>
          <w:rFonts w:ascii="Times New Roman" w:hAnsi="Times New Roman" w:cs="Times New Roman"/>
          <w:sz w:val="24"/>
          <w:szCs w:val="24"/>
        </w:rPr>
        <w:t xml:space="preserve">вызывает </w:t>
      </w:r>
      <w:r w:rsidR="003D327E" w:rsidRPr="003E101F">
        <w:rPr>
          <w:rFonts w:ascii="Times New Roman" w:hAnsi="Times New Roman" w:cs="Times New Roman"/>
          <w:sz w:val="24"/>
          <w:szCs w:val="24"/>
        </w:rPr>
        <w:t>сомнение</w:t>
      </w:r>
      <w:r w:rsidRPr="003E101F">
        <w:rPr>
          <w:rFonts w:ascii="Times New Roman" w:hAnsi="Times New Roman" w:cs="Times New Roman"/>
          <w:sz w:val="24"/>
          <w:szCs w:val="24"/>
        </w:rPr>
        <w:t>;</w:t>
      </w:r>
    </w:p>
    <w:p w:rsidR="001416AE" w:rsidRPr="003E101F" w:rsidRDefault="007330AF" w:rsidP="001416AE">
      <w:pPr>
        <w:pStyle w:val="a5"/>
        <w:tabs>
          <w:tab w:val="left" w:pos="709"/>
          <w:tab w:val="left" w:pos="993"/>
        </w:tabs>
        <w:spacing w:before="0" w:after="0"/>
        <w:ind w:firstLine="709"/>
      </w:pPr>
      <w:r w:rsidRPr="003E101F">
        <w:t xml:space="preserve">наличие недостатков в качестве </w:t>
      </w:r>
      <w:r w:rsidR="003D327E" w:rsidRPr="003E101F">
        <w:t>произведенных</w:t>
      </w:r>
      <w:r w:rsidRPr="003E101F">
        <w:t xml:space="preserve"> ремонтных работ</w:t>
      </w:r>
      <w:r w:rsidR="00B02E5A" w:rsidRPr="003E101F">
        <w:t>.</w:t>
      </w:r>
    </w:p>
    <w:p w:rsidR="00791AC4" w:rsidRPr="003E101F" w:rsidRDefault="001416AE" w:rsidP="00074B97">
      <w:pPr>
        <w:pStyle w:val="a5"/>
        <w:tabs>
          <w:tab w:val="left" w:pos="993"/>
        </w:tabs>
        <w:spacing w:before="0" w:after="0"/>
        <w:ind w:firstLine="709"/>
      </w:pPr>
      <w:r w:rsidRPr="003E101F">
        <w:t>Всего выявлено финансовых нарушений на сумму 1 308,79 тыс. рублей</w:t>
      </w:r>
      <w:r w:rsidR="00B02E5A" w:rsidRPr="003E101F">
        <w:t>.</w:t>
      </w:r>
    </w:p>
    <w:p w:rsidR="00806C74" w:rsidRPr="003E101F" w:rsidRDefault="00806C74" w:rsidP="00FA4A3C">
      <w:pPr>
        <w:pStyle w:val="a5"/>
        <w:tabs>
          <w:tab w:val="left" w:pos="993"/>
        </w:tabs>
        <w:spacing w:before="0" w:after="0"/>
        <w:ind w:firstLine="709"/>
      </w:pPr>
      <w:r w:rsidRPr="003E101F">
        <w:t>Для рассмотрения и устранения замечаний и нарушений, выявленных по итогам контрольного мероприятия, направлены представления объектам контрольного мероприятия.</w:t>
      </w:r>
    </w:p>
    <w:p w:rsidR="00B02E5A" w:rsidRPr="003E101F" w:rsidRDefault="00806C74" w:rsidP="00806C74">
      <w:pPr>
        <w:pStyle w:val="a5"/>
        <w:tabs>
          <w:tab w:val="left" w:pos="993"/>
        </w:tabs>
        <w:spacing w:before="0" w:after="0"/>
        <w:ind w:firstLine="709"/>
      </w:pPr>
      <w:r w:rsidRPr="003E101F">
        <w:t>Председателю Думы города направлен отчет о результатах контрольного мероприятия.</w:t>
      </w:r>
    </w:p>
    <w:p w:rsidR="00806C74" w:rsidRPr="003E101F" w:rsidRDefault="00806C74" w:rsidP="00806C74">
      <w:pPr>
        <w:pStyle w:val="a5"/>
        <w:tabs>
          <w:tab w:val="left" w:pos="993"/>
        </w:tabs>
        <w:spacing w:before="0" w:after="0"/>
        <w:ind w:firstLine="709"/>
      </w:pPr>
    </w:p>
    <w:p w:rsidR="009D17BB" w:rsidRPr="003E101F" w:rsidRDefault="003A1EEA" w:rsidP="003A1EEA">
      <w:pPr>
        <w:pStyle w:val="a5"/>
        <w:spacing w:before="0" w:after="0"/>
        <w:rPr>
          <w:i/>
        </w:rPr>
      </w:pPr>
      <w:r w:rsidRPr="003E101F">
        <w:rPr>
          <w:i/>
        </w:rPr>
        <w:tab/>
      </w:r>
      <w:r w:rsidR="00331EA5" w:rsidRPr="003E101F">
        <w:rPr>
          <w:i/>
        </w:rPr>
        <w:t xml:space="preserve">Контрольное мероприятие </w:t>
      </w:r>
      <w:r w:rsidR="009D17BB" w:rsidRPr="003E101F">
        <w:rPr>
          <w:i/>
        </w:rPr>
        <w:t>«Проверка составления, утверждения и ведения бюджетной сметы муниципальными казенными учреждениями города Нижневартовска (на выборочной основе)».</w:t>
      </w:r>
    </w:p>
    <w:p w:rsidR="00806C74" w:rsidRPr="003E101F" w:rsidRDefault="002D4209" w:rsidP="00806C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к</w:t>
      </w:r>
      <w:r w:rsidR="002E2345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</w:t>
      </w:r>
      <w:r w:rsidR="00806C74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трольного мероприятия осуществлена оценка муниципальных правовых актов главных распорядителей средств бюджета города, регулирующих порядок составления, утверждения и ведения подведомственными казенными учреждениями бюджетной сметы, на предмет наличия и соответствия действующему законодательству </w:t>
      </w:r>
      <w:r w:rsidR="00806C74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Российской Федерации, в результате которой</w:t>
      </w:r>
      <w:r w:rsidR="00806C74" w:rsidRPr="003E101F">
        <w:t xml:space="preserve"> </w:t>
      </w:r>
      <w:r w:rsidR="00806C74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установлены отдельные замечания, внутренние противоречия, нарушения требований Бюджетного кодекса Российской Федерации (далее – БК РФ) и Общих требований к порядку составления, утверждения и ведения бюджетной сметы казенного учреждения, утвержденных приказом Минфина России от 14.02.2018 № 26н (далее - Общие требования № 26н).</w:t>
      </w:r>
    </w:p>
    <w:p w:rsidR="004444D6" w:rsidRPr="003E101F" w:rsidRDefault="00806C74" w:rsidP="00DA3C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Кроме того, оценена деятельность получателей средств бюджета города по выполнению ими бюджетных полномочий по составлению, утверждению и ведению бюджетной сметы в соответствии с установленным порядком, в результате чего </w:t>
      </w:r>
      <w:r w:rsidR="00DA3C26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отношении</w:t>
      </w:r>
      <w:r w:rsidR="00DA3C26" w:rsidRPr="003E101F">
        <w:t xml:space="preserve"> </w:t>
      </w:r>
      <w:r w:rsidR="00DA3C26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департамента жилищно-коммунального хозяйства администрации города Нижневартовска, МКУ «</w:t>
      </w:r>
      <w:proofErr w:type="spellStart"/>
      <w:r w:rsidR="00DA3C26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Нижневартовский</w:t>
      </w:r>
      <w:proofErr w:type="spellEnd"/>
      <w:r w:rsidR="00DA3C26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кадастровый центр», МКУ «Управление по делам гражданской обороны и чрезвычайным ситуациям» </w:t>
      </w:r>
      <w:r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установлены </w:t>
      </w:r>
      <w:r w:rsidR="00DA3C26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многочисленные </w:t>
      </w:r>
      <w:r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замечания и нарушения</w:t>
      </w:r>
      <w:r w:rsidR="00DA3C26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 БК РФ,</w:t>
      </w:r>
      <w:r w:rsidR="00DA3C26" w:rsidRPr="003E101F">
        <w:t xml:space="preserve"> </w:t>
      </w:r>
      <w:r w:rsidR="00DA3C26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Общих требований № 26н, муниципальных правовых актов.</w:t>
      </w:r>
    </w:p>
    <w:p w:rsidR="00920DED" w:rsidRPr="003E101F" w:rsidRDefault="004444D6" w:rsidP="00074B97">
      <w:pPr>
        <w:pStyle w:val="a5"/>
        <w:tabs>
          <w:tab w:val="left" w:pos="142"/>
          <w:tab w:val="left" w:pos="993"/>
          <w:tab w:val="left" w:pos="1134"/>
          <w:tab w:val="left" w:pos="1276"/>
        </w:tabs>
        <w:spacing w:before="0" w:after="0"/>
        <w:ind w:firstLine="709"/>
        <w:rPr>
          <w:rFonts w:eastAsiaTheme="minorHAnsi"/>
          <w:lang w:eastAsia="en-US"/>
        </w:rPr>
      </w:pPr>
      <w:r w:rsidRPr="003E101F">
        <w:rPr>
          <w:rFonts w:eastAsiaTheme="minorHAnsi"/>
          <w:lang w:eastAsia="en-US"/>
        </w:rPr>
        <w:tab/>
      </w:r>
      <w:r w:rsidR="00DA3C26" w:rsidRPr="003E101F">
        <w:rPr>
          <w:rFonts w:eastAsiaTheme="minorHAnsi"/>
          <w:lang w:eastAsia="en-US"/>
        </w:rPr>
        <w:t>Всего в</w:t>
      </w:r>
      <w:r w:rsidRPr="003E101F">
        <w:rPr>
          <w:rFonts w:eastAsiaTheme="minorHAnsi"/>
          <w:lang w:eastAsia="en-US"/>
        </w:rPr>
        <w:t xml:space="preserve">ыявлено нефинансовых нарушений на </w:t>
      </w:r>
      <w:r w:rsidR="00DA3C26" w:rsidRPr="003E101F">
        <w:rPr>
          <w:rFonts w:eastAsiaTheme="minorHAnsi"/>
          <w:lang w:eastAsia="en-US"/>
        </w:rPr>
        <w:t xml:space="preserve">сумму </w:t>
      </w:r>
      <w:r w:rsidRPr="003E101F">
        <w:rPr>
          <w:rFonts w:eastAsiaTheme="minorHAnsi"/>
          <w:lang w:eastAsia="en-US"/>
        </w:rPr>
        <w:t>7 913</w:t>
      </w:r>
      <w:r w:rsidR="00CF0861" w:rsidRPr="003E101F">
        <w:rPr>
          <w:rFonts w:eastAsiaTheme="minorHAnsi"/>
          <w:lang w:eastAsia="en-US"/>
        </w:rPr>
        <w:t> </w:t>
      </w:r>
      <w:r w:rsidRPr="003E101F">
        <w:rPr>
          <w:rFonts w:eastAsiaTheme="minorHAnsi"/>
          <w:lang w:eastAsia="en-US"/>
        </w:rPr>
        <w:t>335</w:t>
      </w:r>
      <w:r w:rsidR="00CF0861" w:rsidRPr="003E101F">
        <w:rPr>
          <w:rFonts w:eastAsiaTheme="minorHAnsi"/>
          <w:lang w:eastAsia="en-US"/>
        </w:rPr>
        <w:t>,</w:t>
      </w:r>
      <w:r w:rsidRPr="003E101F">
        <w:rPr>
          <w:rFonts w:eastAsiaTheme="minorHAnsi"/>
          <w:lang w:eastAsia="en-US"/>
        </w:rPr>
        <w:t>72</w:t>
      </w:r>
      <w:r w:rsidR="00CF0861" w:rsidRPr="003E101F">
        <w:rPr>
          <w:rFonts w:eastAsiaTheme="minorHAnsi"/>
          <w:lang w:eastAsia="en-US"/>
        </w:rPr>
        <w:t xml:space="preserve"> тыс. </w:t>
      </w:r>
      <w:r w:rsidRPr="003E101F">
        <w:rPr>
          <w:rFonts w:eastAsiaTheme="minorHAnsi"/>
          <w:lang w:eastAsia="en-US"/>
        </w:rPr>
        <w:t>рублей.</w:t>
      </w:r>
    </w:p>
    <w:p w:rsidR="00CF0861" w:rsidRPr="003E101F" w:rsidRDefault="00CF0861" w:rsidP="00FA4A3C">
      <w:pPr>
        <w:pStyle w:val="a5"/>
        <w:tabs>
          <w:tab w:val="left" w:pos="142"/>
          <w:tab w:val="left" w:pos="993"/>
          <w:tab w:val="left" w:pos="1134"/>
          <w:tab w:val="left" w:pos="1276"/>
        </w:tabs>
        <w:spacing w:before="0" w:after="0"/>
        <w:ind w:firstLine="709"/>
        <w:rPr>
          <w:rFonts w:eastAsiaTheme="minorHAnsi"/>
          <w:lang w:eastAsia="en-US"/>
        </w:rPr>
      </w:pPr>
      <w:r w:rsidRPr="003E101F">
        <w:rPr>
          <w:rFonts w:eastAsiaTheme="minorHAnsi"/>
          <w:lang w:eastAsia="en-US"/>
        </w:rPr>
        <w:t>Для рассмотрения и устранения замечаний и нарушений, выявленных по итогам контрольного мероприятия, направлены представления объектам контрольного мероприятия.</w:t>
      </w:r>
    </w:p>
    <w:p w:rsidR="004444D6" w:rsidRPr="003E101F" w:rsidRDefault="00CF0861" w:rsidP="00CF0861">
      <w:pPr>
        <w:pStyle w:val="a5"/>
        <w:tabs>
          <w:tab w:val="left" w:pos="142"/>
          <w:tab w:val="left" w:pos="993"/>
          <w:tab w:val="left" w:pos="1134"/>
          <w:tab w:val="left" w:pos="1276"/>
        </w:tabs>
        <w:spacing w:before="0" w:after="0"/>
        <w:ind w:firstLine="709"/>
        <w:rPr>
          <w:rFonts w:eastAsiaTheme="minorHAnsi"/>
          <w:lang w:eastAsia="en-US"/>
        </w:rPr>
      </w:pPr>
      <w:r w:rsidRPr="003E101F">
        <w:rPr>
          <w:rFonts w:eastAsiaTheme="minorHAnsi"/>
          <w:lang w:eastAsia="en-US"/>
        </w:rPr>
        <w:t>Председателю Думы города направлен отчет о результатах контрольного мероприятия.</w:t>
      </w:r>
    </w:p>
    <w:p w:rsidR="004444D6" w:rsidRPr="003E101F" w:rsidRDefault="004444D6" w:rsidP="00074B97">
      <w:pPr>
        <w:pStyle w:val="a5"/>
        <w:tabs>
          <w:tab w:val="left" w:pos="142"/>
          <w:tab w:val="left" w:pos="993"/>
          <w:tab w:val="left" w:pos="1134"/>
          <w:tab w:val="left" w:pos="1276"/>
        </w:tabs>
        <w:spacing w:before="0" w:after="0"/>
        <w:ind w:firstLine="709"/>
        <w:rPr>
          <w:rFonts w:eastAsiaTheme="minorHAnsi"/>
          <w:lang w:eastAsia="en-US"/>
        </w:rPr>
      </w:pPr>
    </w:p>
    <w:p w:rsidR="00245BC4" w:rsidRPr="003E101F" w:rsidRDefault="003A1EEA" w:rsidP="003A1EEA">
      <w:pPr>
        <w:tabs>
          <w:tab w:val="left" w:pos="709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ru-RU"/>
        </w:rPr>
      </w:pPr>
      <w:r w:rsidRPr="003E101F">
        <w:rPr>
          <w:rFonts w:ascii="Times New Roman" w:hAnsi="Times New Roman" w:cs="Times New Roman"/>
          <w:i/>
          <w:sz w:val="24"/>
          <w:szCs w:val="24"/>
        </w:rPr>
        <w:tab/>
      </w:r>
      <w:r w:rsidR="00F8103A" w:rsidRPr="003E101F">
        <w:rPr>
          <w:rFonts w:ascii="Times New Roman" w:hAnsi="Times New Roman" w:cs="Times New Roman"/>
          <w:i/>
          <w:sz w:val="24"/>
          <w:szCs w:val="24"/>
        </w:rPr>
        <w:t>Контрольное мероприятие</w:t>
      </w:r>
      <w:r w:rsidR="00331EA5" w:rsidRPr="003E10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5BC4" w:rsidRPr="003E101F">
        <w:rPr>
          <w:rFonts w:ascii="Times New Roman" w:hAnsi="Times New Roman" w:cs="Times New Roman"/>
          <w:i/>
          <w:sz w:val="24"/>
          <w:szCs w:val="24"/>
        </w:rPr>
        <w:t>«Проверка законности и эффективности управления и распоряжения объектами муниципальной собственности в части соблюдения порядка и условий передачи в аренду и безвозмездное пользование недвижимого имущества, находящегося в казне муниципального образования, за исключением земельных участков (на выборочной основе)»</w:t>
      </w:r>
      <w:r w:rsidR="00A943F2" w:rsidRPr="003E101F">
        <w:rPr>
          <w:rFonts w:ascii="Times New Roman" w:hAnsi="Times New Roman" w:cs="Times New Roman"/>
          <w:i/>
          <w:sz w:val="24"/>
          <w:szCs w:val="24"/>
        </w:rPr>
        <w:t>.</w:t>
      </w:r>
    </w:p>
    <w:p w:rsidR="009D7C58" w:rsidRPr="003E101F" w:rsidRDefault="00245BC4" w:rsidP="00BB4AEE">
      <w:pPr>
        <w:pStyle w:val="a5"/>
        <w:tabs>
          <w:tab w:val="left" w:pos="709"/>
          <w:tab w:val="left" w:pos="993"/>
        </w:tabs>
        <w:spacing w:before="0" w:after="0"/>
        <w:ind w:firstLine="709"/>
      </w:pPr>
      <w:r w:rsidRPr="003E101F">
        <w:t xml:space="preserve">В </w:t>
      </w:r>
      <w:r w:rsidR="00DA3C26" w:rsidRPr="003E101F">
        <w:t>рамках</w:t>
      </w:r>
      <w:r w:rsidRPr="003E101F">
        <w:rPr>
          <w:rFonts w:eastAsia="Arial Unicode MS"/>
        </w:rPr>
        <w:t xml:space="preserve"> контрольного мероприятия </w:t>
      </w:r>
      <w:r w:rsidR="00DA3C26" w:rsidRPr="003E101F">
        <w:t>проведен а</w:t>
      </w:r>
      <w:r w:rsidR="009D7C58" w:rsidRPr="003E101F">
        <w:t>нализ законодательства, муниципальных нормативных правовых актов, регулирующих вопросы учета, управления и распоряжения имущест</w:t>
      </w:r>
      <w:r w:rsidR="00165440" w:rsidRPr="003E101F">
        <w:t xml:space="preserve">вом муниципальной собственности, </w:t>
      </w:r>
      <w:r w:rsidR="00BB4AEE" w:rsidRPr="003E101F">
        <w:t>а также</w:t>
      </w:r>
      <w:r w:rsidR="00835596" w:rsidRPr="003E101F">
        <w:t xml:space="preserve"> осуществлена</w:t>
      </w:r>
      <w:r w:rsidR="00DA3C26" w:rsidRPr="003E101F">
        <w:t xml:space="preserve"> оценк</w:t>
      </w:r>
      <w:r w:rsidR="008D1E5D" w:rsidRPr="003E101F">
        <w:t>а</w:t>
      </w:r>
      <w:r w:rsidR="009D7C58" w:rsidRPr="003E101F">
        <w:t xml:space="preserve"> законности и эффективности управления и распоряжения объектами муниципальной собственности в части соблюдения порядка и условий передачи в аренду и безвозмездное пользование недвижимого имущества, находящегося в казне муниципального образования (на выборочной основе)</w:t>
      </w:r>
      <w:r w:rsidR="00835596" w:rsidRPr="003E101F">
        <w:t xml:space="preserve">, в результате </w:t>
      </w:r>
      <w:r w:rsidR="00C0712E" w:rsidRPr="003E101F">
        <w:t>которой</w:t>
      </w:r>
      <w:r w:rsidR="00835596" w:rsidRPr="003E101F">
        <w:t xml:space="preserve"> </w:t>
      </w:r>
      <w:r w:rsidR="009D7C58" w:rsidRPr="003E101F">
        <w:t>установлен</w:t>
      </w:r>
      <w:r w:rsidR="00C0712E" w:rsidRPr="003E101F">
        <w:t xml:space="preserve"> ряд замечаний и нарушений,</w:t>
      </w:r>
      <w:r w:rsidR="00835596" w:rsidRPr="003E101F">
        <w:t xml:space="preserve"> </w:t>
      </w:r>
      <w:r w:rsidR="00C0712E" w:rsidRPr="003E101F">
        <w:t>в том числе</w:t>
      </w:r>
      <w:r w:rsidR="00931450" w:rsidRPr="003E101F">
        <w:t>:</w:t>
      </w:r>
    </w:p>
    <w:p w:rsidR="00835596" w:rsidRPr="003E101F" w:rsidRDefault="00835596" w:rsidP="00405EE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ab/>
        <w:t xml:space="preserve">многочисленные нарушения в части </w:t>
      </w:r>
      <w:r w:rsidR="00F54AF1" w:rsidRPr="003E101F">
        <w:rPr>
          <w:rFonts w:ascii="Times New Roman" w:hAnsi="Times New Roman" w:cs="Times New Roman"/>
          <w:sz w:val="24"/>
          <w:szCs w:val="24"/>
        </w:rPr>
        <w:t xml:space="preserve">ведения </w:t>
      </w:r>
      <w:r w:rsidR="00F60B5F" w:rsidRPr="003E101F">
        <w:rPr>
          <w:rFonts w:ascii="Times New Roman" w:hAnsi="Times New Roman" w:cs="Times New Roman"/>
          <w:sz w:val="24"/>
          <w:szCs w:val="24"/>
        </w:rPr>
        <w:t>департаментом муниципальной собственности и земельных ресурсов администрации города Нижневартовска (далее – Департамент)</w:t>
      </w:r>
      <w:r w:rsidR="00F54AF1" w:rsidRPr="003E101F">
        <w:rPr>
          <w:rFonts w:ascii="Times New Roman" w:hAnsi="Times New Roman" w:cs="Times New Roman"/>
          <w:sz w:val="24"/>
          <w:szCs w:val="24"/>
        </w:rPr>
        <w:t xml:space="preserve"> реестров муниципального имущества</w:t>
      </w:r>
      <w:r w:rsidRPr="003E101F">
        <w:rPr>
          <w:rFonts w:ascii="Times New Roman" w:hAnsi="Times New Roman" w:cs="Times New Roman"/>
          <w:sz w:val="24"/>
          <w:szCs w:val="24"/>
        </w:rPr>
        <w:t xml:space="preserve">; </w:t>
      </w:r>
      <w:r w:rsidR="00F54AF1" w:rsidRPr="003E1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596" w:rsidRPr="003E101F" w:rsidRDefault="00835596" w:rsidP="00405EE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ab/>
      </w:r>
      <w:r w:rsidR="0046548A" w:rsidRPr="003E101F">
        <w:rPr>
          <w:rFonts w:ascii="Times New Roman" w:hAnsi="Times New Roman" w:cs="Times New Roman"/>
          <w:sz w:val="24"/>
          <w:szCs w:val="24"/>
        </w:rPr>
        <w:t>недостаточное</w:t>
      </w:r>
      <w:r w:rsidR="00405EE6" w:rsidRPr="003E101F">
        <w:rPr>
          <w:rFonts w:ascii="Times New Roman" w:hAnsi="Times New Roman" w:cs="Times New Roman"/>
          <w:sz w:val="24"/>
          <w:szCs w:val="24"/>
        </w:rPr>
        <w:t xml:space="preserve"> </w:t>
      </w:r>
      <w:r w:rsidR="00F54AF1" w:rsidRPr="003E101F">
        <w:rPr>
          <w:rFonts w:ascii="Times New Roman" w:hAnsi="Times New Roman" w:cs="Times New Roman"/>
          <w:sz w:val="24"/>
          <w:szCs w:val="24"/>
        </w:rPr>
        <w:t>прин</w:t>
      </w:r>
      <w:r w:rsidR="00C0712E" w:rsidRPr="003E101F">
        <w:rPr>
          <w:rFonts w:ascii="Times New Roman" w:hAnsi="Times New Roman" w:cs="Times New Roman"/>
          <w:sz w:val="24"/>
          <w:szCs w:val="24"/>
        </w:rPr>
        <w:t>ятие</w:t>
      </w:r>
      <w:r w:rsidR="00F60B5F" w:rsidRPr="003E101F">
        <w:rPr>
          <w:rFonts w:ascii="Times New Roman" w:hAnsi="Times New Roman" w:cs="Times New Roman"/>
          <w:sz w:val="24"/>
          <w:szCs w:val="24"/>
        </w:rPr>
        <w:t xml:space="preserve"> Департаментом</w:t>
      </w:r>
      <w:r w:rsidR="00C0712E" w:rsidRPr="003E101F">
        <w:rPr>
          <w:rFonts w:ascii="Times New Roman" w:hAnsi="Times New Roman" w:cs="Times New Roman"/>
          <w:sz w:val="24"/>
          <w:szCs w:val="24"/>
        </w:rPr>
        <w:t xml:space="preserve"> </w:t>
      </w:r>
      <w:r w:rsidR="00F54AF1" w:rsidRPr="003E101F">
        <w:rPr>
          <w:rFonts w:ascii="Times New Roman" w:hAnsi="Times New Roman" w:cs="Times New Roman"/>
          <w:sz w:val="24"/>
          <w:szCs w:val="24"/>
        </w:rPr>
        <w:t>мер</w:t>
      </w:r>
      <w:r w:rsidR="00405EE6" w:rsidRPr="003E101F">
        <w:rPr>
          <w:rFonts w:ascii="Times New Roman" w:hAnsi="Times New Roman" w:cs="Times New Roman"/>
          <w:sz w:val="24"/>
          <w:szCs w:val="24"/>
        </w:rPr>
        <w:t xml:space="preserve"> к </w:t>
      </w:r>
      <w:r w:rsidR="00F54AF1" w:rsidRPr="003E101F">
        <w:rPr>
          <w:rFonts w:ascii="Times New Roman" w:hAnsi="Times New Roman" w:cs="Times New Roman"/>
          <w:sz w:val="24"/>
          <w:szCs w:val="24"/>
        </w:rPr>
        <w:t xml:space="preserve">вовлечению части имущества в гражданский оборот, по которым бюджет города продолжает ежегодно нести убытки в </w:t>
      </w:r>
      <w:r w:rsidR="00931450" w:rsidRPr="003E101F">
        <w:rPr>
          <w:rFonts w:ascii="Times New Roman" w:hAnsi="Times New Roman" w:cs="Times New Roman"/>
          <w:sz w:val="24"/>
          <w:szCs w:val="24"/>
        </w:rPr>
        <w:t>виде расходов на его содержание;</w:t>
      </w:r>
    </w:p>
    <w:p w:rsidR="00835596" w:rsidRPr="003E101F" w:rsidRDefault="00835596" w:rsidP="00405EE6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ab/>
      </w:r>
      <w:r w:rsidR="00C0712E" w:rsidRPr="003E101F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405EE6" w:rsidRPr="003E101F">
        <w:rPr>
          <w:rFonts w:ascii="Times New Roman" w:hAnsi="Times New Roman" w:cs="Times New Roman"/>
          <w:sz w:val="24"/>
          <w:szCs w:val="24"/>
        </w:rPr>
        <w:t>учет</w:t>
      </w:r>
      <w:r w:rsidR="00C0712E" w:rsidRPr="003E101F">
        <w:rPr>
          <w:rFonts w:ascii="Times New Roman" w:hAnsi="Times New Roman" w:cs="Times New Roman"/>
          <w:sz w:val="24"/>
          <w:szCs w:val="24"/>
        </w:rPr>
        <w:t>а</w:t>
      </w:r>
      <w:r w:rsidR="00405EE6" w:rsidRPr="003E101F">
        <w:rPr>
          <w:rFonts w:ascii="Times New Roman" w:hAnsi="Times New Roman" w:cs="Times New Roman"/>
          <w:sz w:val="24"/>
          <w:szCs w:val="24"/>
        </w:rPr>
        <w:t xml:space="preserve"> имущества муниципальной казны с нарушениями требований к бухгалтерскому учету</w:t>
      </w:r>
      <w:r w:rsidRPr="003E101F">
        <w:rPr>
          <w:rFonts w:ascii="Times New Roman" w:hAnsi="Times New Roman" w:cs="Times New Roman"/>
          <w:sz w:val="24"/>
          <w:szCs w:val="24"/>
        </w:rPr>
        <w:t>;</w:t>
      </w:r>
      <w:r w:rsidR="001A3FA5" w:rsidRPr="003E1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12E" w:rsidRPr="003E101F" w:rsidRDefault="00405EE6" w:rsidP="00C0712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ab/>
        <w:t xml:space="preserve">отдельные замечания </w:t>
      </w:r>
      <w:r w:rsidR="00C0712E" w:rsidRPr="003E101F">
        <w:rPr>
          <w:rFonts w:ascii="Times New Roman" w:hAnsi="Times New Roman" w:cs="Times New Roman"/>
          <w:sz w:val="24"/>
          <w:szCs w:val="24"/>
        </w:rPr>
        <w:t>к</w:t>
      </w:r>
      <w:r w:rsidRPr="003E101F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C0712E" w:rsidRPr="003E101F">
        <w:rPr>
          <w:rFonts w:ascii="Times New Roman" w:hAnsi="Times New Roman" w:cs="Times New Roman"/>
          <w:sz w:val="24"/>
          <w:szCs w:val="24"/>
        </w:rPr>
        <w:t>ям</w:t>
      </w:r>
      <w:r w:rsidRPr="003E101F">
        <w:rPr>
          <w:rFonts w:ascii="Times New Roman" w:hAnsi="Times New Roman" w:cs="Times New Roman"/>
          <w:sz w:val="24"/>
          <w:szCs w:val="24"/>
        </w:rPr>
        <w:t xml:space="preserve"> договоров аренды</w:t>
      </w:r>
      <w:r w:rsidR="00C0712E" w:rsidRPr="003E101F">
        <w:rPr>
          <w:rFonts w:ascii="Times New Roman" w:hAnsi="Times New Roman" w:cs="Times New Roman"/>
          <w:sz w:val="24"/>
          <w:szCs w:val="24"/>
        </w:rPr>
        <w:t xml:space="preserve"> в части страхования арендованного имущества</w:t>
      </w:r>
      <w:r w:rsidRPr="003E101F">
        <w:rPr>
          <w:rFonts w:ascii="Times New Roman" w:hAnsi="Times New Roman" w:cs="Times New Roman"/>
          <w:sz w:val="24"/>
          <w:szCs w:val="24"/>
        </w:rPr>
        <w:t>;</w:t>
      </w:r>
    </w:p>
    <w:p w:rsidR="00C0712E" w:rsidRPr="003E101F" w:rsidRDefault="00C0712E" w:rsidP="00C0712E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ab/>
        <w:t xml:space="preserve">отдельные случаи </w:t>
      </w:r>
      <w:r w:rsidR="00405EE6" w:rsidRPr="003E101F">
        <w:rPr>
          <w:rFonts w:ascii="Times New Roman" w:hAnsi="Times New Roman" w:cs="Times New Roman"/>
          <w:sz w:val="24"/>
          <w:szCs w:val="24"/>
        </w:rPr>
        <w:t>несвоевременн</w:t>
      </w:r>
      <w:r w:rsidRPr="003E101F">
        <w:rPr>
          <w:rFonts w:ascii="Times New Roman" w:hAnsi="Times New Roman" w:cs="Times New Roman"/>
          <w:sz w:val="24"/>
          <w:szCs w:val="24"/>
        </w:rPr>
        <w:t>ого</w:t>
      </w:r>
      <w:r w:rsidR="00405EE6" w:rsidRPr="003E101F">
        <w:rPr>
          <w:rFonts w:ascii="Times New Roman" w:hAnsi="Times New Roman" w:cs="Times New Roman"/>
          <w:sz w:val="24"/>
          <w:szCs w:val="24"/>
        </w:rPr>
        <w:t xml:space="preserve"> внесени</w:t>
      </w:r>
      <w:r w:rsidRPr="003E101F">
        <w:rPr>
          <w:rFonts w:ascii="Times New Roman" w:hAnsi="Times New Roman" w:cs="Times New Roman"/>
          <w:sz w:val="24"/>
          <w:szCs w:val="24"/>
        </w:rPr>
        <w:t>я</w:t>
      </w:r>
      <w:r w:rsidR="00405EE6" w:rsidRPr="003E101F">
        <w:rPr>
          <w:rFonts w:ascii="Times New Roman" w:hAnsi="Times New Roman" w:cs="Times New Roman"/>
          <w:sz w:val="24"/>
          <w:szCs w:val="24"/>
        </w:rPr>
        <w:t xml:space="preserve"> платежей по внесению обеспечительного платежа арендатором на расчетный счет арендодателя;</w:t>
      </w:r>
    </w:p>
    <w:p w:rsidR="00F60B5F" w:rsidRPr="003E101F" w:rsidRDefault="00F60B5F" w:rsidP="00F60B5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ab/>
      </w:r>
      <w:r w:rsidR="00AA13B5" w:rsidRPr="003E101F">
        <w:rPr>
          <w:rFonts w:ascii="Times New Roman" w:hAnsi="Times New Roman" w:cs="Times New Roman"/>
          <w:sz w:val="24"/>
          <w:szCs w:val="24"/>
        </w:rPr>
        <w:t>нарушени</w:t>
      </w:r>
      <w:r w:rsidRPr="003E101F">
        <w:rPr>
          <w:rFonts w:ascii="Times New Roman" w:hAnsi="Times New Roman" w:cs="Times New Roman"/>
          <w:sz w:val="24"/>
          <w:szCs w:val="24"/>
        </w:rPr>
        <w:t>я</w:t>
      </w:r>
      <w:r w:rsidR="00771D9F" w:rsidRPr="003E101F">
        <w:rPr>
          <w:rFonts w:ascii="Times New Roman" w:hAnsi="Times New Roman" w:cs="Times New Roman"/>
          <w:sz w:val="24"/>
          <w:szCs w:val="24"/>
        </w:rPr>
        <w:t xml:space="preserve"> требований действующего </w:t>
      </w:r>
      <w:r w:rsidR="00C0712E" w:rsidRPr="003E101F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 w:rsidRPr="003E101F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C0712E" w:rsidRPr="003E101F">
        <w:rPr>
          <w:rFonts w:ascii="Times New Roman" w:hAnsi="Times New Roman" w:cs="Times New Roman"/>
          <w:sz w:val="24"/>
          <w:szCs w:val="24"/>
        </w:rPr>
        <w:t>продления</w:t>
      </w:r>
      <w:r w:rsidRPr="003E101F">
        <w:rPr>
          <w:rFonts w:ascii="Times New Roman" w:hAnsi="Times New Roman" w:cs="Times New Roman"/>
          <w:sz w:val="24"/>
          <w:szCs w:val="24"/>
        </w:rPr>
        <w:t xml:space="preserve"> договоров аренды</w:t>
      </w:r>
      <w:r w:rsidR="00C0712E" w:rsidRPr="003E101F">
        <w:rPr>
          <w:rFonts w:ascii="Times New Roman" w:hAnsi="Times New Roman" w:cs="Times New Roman"/>
          <w:sz w:val="24"/>
          <w:szCs w:val="24"/>
        </w:rPr>
        <w:t xml:space="preserve"> на неопределенный срок</w:t>
      </w:r>
      <w:r w:rsidR="00374F7B" w:rsidRPr="003E101F">
        <w:rPr>
          <w:rFonts w:ascii="Times New Roman" w:hAnsi="Times New Roman" w:cs="Times New Roman"/>
          <w:sz w:val="24"/>
          <w:szCs w:val="24"/>
        </w:rPr>
        <w:t>;</w:t>
      </w:r>
    </w:p>
    <w:p w:rsidR="00734AC8" w:rsidRPr="003E101F" w:rsidRDefault="00F60B5F" w:rsidP="00F60B5F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ab/>
      </w:r>
      <w:r w:rsidR="00734AC8" w:rsidRPr="003E101F">
        <w:rPr>
          <w:rFonts w:ascii="Times New Roman" w:hAnsi="Times New Roman" w:cs="Times New Roman"/>
          <w:sz w:val="24"/>
          <w:szCs w:val="24"/>
        </w:rPr>
        <w:t>необеспечени</w:t>
      </w:r>
      <w:r w:rsidRPr="003E101F">
        <w:rPr>
          <w:rFonts w:ascii="Times New Roman" w:hAnsi="Times New Roman" w:cs="Times New Roman"/>
          <w:sz w:val="24"/>
          <w:szCs w:val="24"/>
        </w:rPr>
        <w:t xml:space="preserve">е Департаментом </w:t>
      </w:r>
      <w:r w:rsidR="00E55162" w:rsidRPr="003E101F">
        <w:rPr>
          <w:rFonts w:ascii="Times New Roman" w:hAnsi="Times New Roman" w:cs="Times New Roman"/>
          <w:sz w:val="24"/>
          <w:szCs w:val="24"/>
        </w:rPr>
        <w:t xml:space="preserve">надлежащего </w:t>
      </w:r>
      <w:r w:rsidR="00734AC8" w:rsidRPr="003E101F">
        <w:rPr>
          <w:rFonts w:ascii="Times New Roman" w:hAnsi="Times New Roman" w:cs="Times New Roman"/>
          <w:sz w:val="24"/>
          <w:szCs w:val="24"/>
        </w:rPr>
        <w:t>контроля за своевременностью и полнотой поступления в бюджет города ден</w:t>
      </w:r>
      <w:r w:rsidR="00E55162" w:rsidRPr="003E101F">
        <w:rPr>
          <w:rFonts w:ascii="Times New Roman" w:hAnsi="Times New Roman" w:cs="Times New Roman"/>
          <w:sz w:val="24"/>
          <w:szCs w:val="24"/>
        </w:rPr>
        <w:t xml:space="preserve">ежных средств от арендной платы, что </w:t>
      </w:r>
      <w:r w:rsidR="00734AC8" w:rsidRPr="003E101F">
        <w:rPr>
          <w:rFonts w:ascii="Times New Roman" w:hAnsi="Times New Roman" w:cs="Times New Roman"/>
          <w:sz w:val="24"/>
          <w:szCs w:val="24"/>
        </w:rPr>
        <w:t>повлекло образование значительного размера задолженности по арендной плате за польз</w:t>
      </w:r>
      <w:r w:rsidR="005361B7" w:rsidRPr="003E101F">
        <w:rPr>
          <w:rFonts w:ascii="Times New Roman" w:hAnsi="Times New Roman" w:cs="Times New Roman"/>
          <w:sz w:val="24"/>
          <w:szCs w:val="24"/>
        </w:rPr>
        <w:t>ование муниципальным имуществом;</w:t>
      </w:r>
    </w:p>
    <w:p w:rsidR="0050468E" w:rsidRPr="003E101F" w:rsidRDefault="00F60B5F" w:rsidP="00F60B5F">
      <w:pPr>
        <w:pStyle w:val="a6"/>
        <w:tabs>
          <w:tab w:val="left" w:pos="993"/>
        </w:tabs>
        <w:spacing w:line="240" w:lineRule="auto"/>
        <w:ind w:left="709" w:firstLine="0"/>
        <w:rPr>
          <w:sz w:val="24"/>
          <w:szCs w:val="24"/>
        </w:rPr>
      </w:pPr>
      <w:r w:rsidRPr="003E101F">
        <w:rPr>
          <w:sz w:val="24"/>
          <w:szCs w:val="24"/>
        </w:rPr>
        <w:t>несоблюдени</w:t>
      </w:r>
      <w:r w:rsidR="008D1E5D" w:rsidRPr="003E101F">
        <w:rPr>
          <w:sz w:val="24"/>
          <w:szCs w:val="24"/>
        </w:rPr>
        <w:t>е</w:t>
      </w:r>
      <w:r w:rsidRPr="003E101F">
        <w:rPr>
          <w:sz w:val="24"/>
          <w:szCs w:val="24"/>
        </w:rPr>
        <w:t xml:space="preserve"> порядка передачи муниципального имущества в безвозмездное пользование</w:t>
      </w:r>
      <w:r w:rsidR="007A465C" w:rsidRPr="003E101F">
        <w:rPr>
          <w:sz w:val="24"/>
          <w:szCs w:val="24"/>
        </w:rPr>
        <w:t>.</w:t>
      </w:r>
    </w:p>
    <w:p w:rsidR="00893C16" w:rsidRPr="003E101F" w:rsidRDefault="00FD301E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hAnsi="Times New Roman" w:cs="Times New Roman"/>
          <w:sz w:val="24"/>
          <w:szCs w:val="24"/>
        </w:rPr>
        <w:t>В результате</w:t>
      </w:r>
      <w:r w:rsidR="005361B7" w:rsidRPr="003E101F">
        <w:rPr>
          <w:rFonts w:ascii="Times New Roman" w:hAnsi="Times New Roman" w:cs="Times New Roman"/>
          <w:sz w:val="24"/>
          <w:szCs w:val="24"/>
        </w:rPr>
        <w:t xml:space="preserve"> </w:t>
      </w:r>
      <w:r w:rsidRPr="003E101F">
        <w:rPr>
          <w:rFonts w:ascii="Times New Roman" w:hAnsi="Times New Roman" w:cs="Times New Roman"/>
          <w:sz w:val="24"/>
          <w:szCs w:val="24"/>
        </w:rPr>
        <w:t>о</w:t>
      </w:r>
      <w:r w:rsidR="00CA4DE6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</w:t>
      </w: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A4DE6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полноты и правильности осуществления учета недвижимого имущества, находящегося в муниципальной казне, полноты и достоверности отражения показателей в бюджетной отчетности за проверяемый период</w:t>
      </w: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нарушения и замечания, выразившиеся:</w:t>
      </w:r>
    </w:p>
    <w:p w:rsidR="00893C16" w:rsidRPr="003E101F" w:rsidRDefault="00FD301E" w:rsidP="00074B97">
      <w:pPr>
        <w:pStyle w:val="ConsPlusNormal"/>
        <w:tabs>
          <w:tab w:val="left" w:pos="993"/>
          <w:tab w:val="left" w:pos="297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893C16" w:rsidRPr="003E101F">
        <w:rPr>
          <w:rFonts w:ascii="Times New Roman" w:hAnsi="Times New Roman" w:cs="Times New Roman"/>
          <w:bCs/>
          <w:sz w:val="24"/>
          <w:szCs w:val="24"/>
        </w:rPr>
        <w:t>ненадлежащ</w:t>
      </w:r>
      <w:r w:rsidRPr="003E101F">
        <w:rPr>
          <w:rFonts w:ascii="Times New Roman" w:hAnsi="Times New Roman" w:cs="Times New Roman"/>
          <w:bCs/>
          <w:sz w:val="24"/>
          <w:szCs w:val="24"/>
        </w:rPr>
        <w:t>е</w:t>
      </w:r>
      <w:r w:rsidR="00893C16" w:rsidRPr="003E101F">
        <w:rPr>
          <w:rFonts w:ascii="Times New Roman" w:hAnsi="Times New Roman" w:cs="Times New Roman"/>
          <w:bCs/>
          <w:sz w:val="24"/>
          <w:szCs w:val="24"/>
        </w:rPr>
        <w:t>м выполн</w:t>
      </w:r>
      <w:r w:rsidRPr="003E101F">
        <w:rPr>
          <w:rFonts w:ascii="Times New Roman" w:hAnsi="Times New Roman" w:cs="Times New Roman"/>
          <w:bCs/>
          <w:sz w:val="24"/>
          <w:szCs w:val="24"/>
        </w:rPr>
        <w:t xml:space="preserve">ении Департаментом </w:t>
      </w:r>
      <w:r w:rsidR="00893C16" w:rsidRPr="003E101F">
        <w:rPr>
          <w:rFonts w:ascii="Times New Roman" w:hAnsi="Times New Roman" w:cs="Times New Roman"/>
          <w:bCs/>
          <w:sz w:val="24"/>
          <w:szCs w:val="24"/>
        </w:rPr>
        <w:t>полномочи</w:t>
      </w:r>
      <w:r w:rsidRPr="003E101F">
        <w:rPr>
          <w:rFonts w:ascii="Times New Roman" w:hAnsi="Times New Roman" w:cs="Times New Roman"/>
          <w:bCs/>
          <w:sz w:val="24"/>
          <w:szCs w:val="24"/>
        </w:rPr>
        <w:t>й</w:t>
      </w:r>
      <w:r w:rsidR="00893C16" w:rsidRPr="003E101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893C16" w:rsidRPr="003E101F">
        <w:rPr>
          <w:rFonts w:ascii="Times New Roman" w:hAnsi="Times New Roman" w:cs="Times New Roman"/>
          <w:bCs/>
          <w:sz w:val="24"/>
          <w:szCs w:val="24"/>
        </w:rPr>
        <w:t>обеспечению сохранности, учета, контроля надлежащего использо</w:t>
      </w:r>
      <w:r w:rsidR="00BB4AEE" w:rsidRPr="003E101F">
        <w:rPr>
          <w:rFonts w:ascii="Times New Roman" w:hAnsi="Times New Roman" w:cs="Times New Roman"/>
          <w:bCs/>
          <w:sz w:val="24"/>
          <w:szCs w:val="24"/>
        </w:rPr>
        <w:t>вания муниципального имущества;</w:t>
      </w:r>
    </w:p>
    <w:p w:rsidR="00F93C4D" w:rsidRPr="003E101F" w:rsidRDefault="00893C16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>в нарушени</w:t>
      </w:r>
      <w:r w:rsidR="00FD301E" w:rsidRPr="003E101F">
        <w:rPr>
          <w:rFonts w:ascii="Times New Roman" w:hAnsi="Times New Roman" w:cs="Times New Roman"/>
          <w:sz w:val="24"/>
          <w:szCs w:val="24"/>
        </w:rPr>
        <w:t>и</w:t>
      </w:r>
      <w:r w:rsidRPr="003E101F">
        <w:rPr>
          <w:rFonts w:ascii="Times New Roman" w:hAnsi="Times New Roman" w:cs="Times New Roman"/>
          <w:sz w:val="24"/>
          <w:szCs w:val="24"/>
        </w:rPr>
        <w:t xml:space="preserve"> требований </w:t>
      </w:r>
      <w:r w:rsidR="00FD301E" w:rsidRPr="003E101F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 w:rsidRPr="003E101F">
        <w:rPr>
          <w:rFonts w:ascii="Times New Roman" w:hAnsi="Times New Roman" w:cs="Times New Roman"/>
          <w:sz w:val="24"/>
          <w:szCs w:val="24"/>
        </w:rPr>
        <w:t>к бухгалтерскому учету</w:t>
      </w:r>
      <w:r w:rsidR="00572DEF" w:rsidRPr="003E101F">
        <w:rPr>
          <w:rFonts w:ascii="Times New Roman" w:hAnsi="Times New Roman" w:cs="Times New Roman"/>
          <w:sz w:val="24"/>
          <w:szCs w:val="24"/>
        </w:rPr>
        <w:t xml:space="preserve">, </w:t>
      </w:r>
      <w:r w:rsidR="00FD301E" w:rsidRPr="003E101F">
        <w:rPr>
          <w:rFonts w:ascii="Times New Roman" w:hAnsi="Times New Roman" w:cs="Times New Roman"/>
          <w:sz w:val="24"/>
          <w:szCs w:val="24"/>
        </w:rPr>
        <w:t>Положения об учетной политике администрации города Нижневартовска</w:t>
      </w:r>
      <w:r w:rsidR="003C6BF8" w:rsidRPr="003E101F">
        <w:rPr>
          <w:rFonts w:ascii="Times New Roman" w:hAnsi="Times New Roman" w:cs="Times New Roman"/>
          <w:sz w:val="24"/>
          <w:szCs w:val="24"/>
        </w:rPr>
        <w:t>;</w:t>
      </w:r>
    </w:p>
    <w:p w:rsidR="003C6BF8" w:rsidRPr="003E101F" w:rsidRDefault="003C6BF8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>в расхождении данных бухгалтерского учета и реестра муниципального имущества в части балансовой стоимости переданного в аренду и безвозмездное пользование имущества</w:t>
      </w:r>
      <w:r w:rsidR="0046548A" w:rsidRPr="003E101F">
        <w:rPr>
          <w:rFonts w:ascii="Times New Roman" w:hAnsi="Times New Roman" w:cs="Times New Roman"/>
          <w:sz w:val="24"/>
          <w:szCs w:val="24"/>
        </w:rPr>
        <w:t>.</w:t>
      </w:r>
    </w:p>
    <w:p w:rsidR="00C90CE3" w:rsidRPr="003E101F" w:rsidRDefault="00F93A07" w:rsidP="00074B97">
      <w:pPr>
        <w:pStyle w:val="a5"/>
        <w:tabs>
          <w:tab w:val="left" w:pos="993"/>
        </w:tabs>
        <w:spacing w:before="0" w:after="0"/>
        <w:ind w:firstLine="709"/>
      </w:pPr>
      <w:r w:rsidRPr="003E101F">
        <w:t>Всего выявлено нарушений на сумму 3 213 537,61 тыс. рублей.</w:t>
      </w:r>
    </w:p>
    <w:p w:rsidR="00F93A07" w:rsidRPr="003E101F" w:rsidRDefault="00F93A07" w:rsidP="00FA4A3C">
      <w:pPr>
        <w:pStyle w:val="a5"/>
        <w:tabs>
          <w:tab w:val="left" w:pos="993"/>
        </w:tabs>
        <w:spacing w:before="0" w:after="0"/>
        <w:ind w:firstLine="709"/>
      </w:pPr>
      <w:r w:rsidRPr="003E101F">
        <w:t>Для рассмотрения и устранения замечаний и нарушений, выявленных по итогам контрольного мероприятия, направлено представление объекту контрольного мероприятия.</w:t>
      </w:r>
    </w:p>
    <w:p w:rsidR="00F93A07" w:rsidRPr="003E101F" w:rsidRDefault="00F93A07" w:rsidP="00F93A07">
      <w:pPr>
        <w:pStyle w:val="a5"/>
        <w:tabs>
          <w:tab w:val="left" w:pos="993"/>
        </w:tabs>
        <w:spacing w:before="0" w:after="0"/>
        <w:ind w:firstLine="709"/>
      </w:pPr>
      <w:r w:rsidRPr="003E101F">
        <w:t>Председателю Думы города направлен отчет о результатах контрольного мероприятия.</w:t>
      </w:r>
    </w:p>
    <w:p w:rsidR="00C660BC" w:rsidRPr="003E101F" w:rsidRDefault="00C660BC" w:rsidP="00F93A07">
      <w:pPr>
        <w:pStyle w:val="a5"/>
        <w:tabs>
          <w:tab w:val="left" w:pos="993"/>
        </w:tabs>
        <w:spacing w:before="0" w:after="0"/>
        <w:ind w:firstLine="709"/>
      </w:pPr>
    </w:p>
    <w:p w:rsidR="00BB4AEE" w:rsidRPr="003E101F" w:rsidRDefault="00A943F2" w:rsidP="003A1E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i/>
          <w:sz w:val="24"/>
          <w:szCs w:val="24"/>
        </w:rPr>
        <w:t>Контрольное мероприятие «Проверка законности и эффективности управления и распоряжения объектами муниципальной собственности, относящимися к движимому имуществу. Проверка правильности начисления и полноты поступления в 2020 и 2021 годах доходов от сдачи в аренду движимого имущества, составляющего казну города Нижневартовска, по объектам инженерной инфраструктуры (выборочная основа)».</w:t>
      </w:r>
    </w:p>
    <w:p w:rsidR="00C11937" w:rsidRPr="003E101F" w:rsidRDefault="00A943F2" w:rsidP="00BA5A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контрольног</w:t>
      </w:r>
      <w:r w:rsidR="00BA5AC8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мероприятия проведен </w:t>
      </w:r>
      <w:r w:rsidR="00BB4AEE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муниципальных нормативных правовых актов, регулирующих вопросы управления и распоряжения объектами муниципальной собственности, относящимися к движимому имуществу, в результате которого отмечены замечания в части дублирования и некорректно</w:t>
      </w:r>
      <w:r w:rsidR="00D61C0E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BB4AEE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отражения правовых норм.  </w:t>
      </w:r>
    </w:p>
    <w:p w:rsidR="00514195" w:rsidRPr="003E101F" w:rsidRDefault="00CB2E3D" w:rsidP="00CB2E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</w:t>
      </w:r>
      <w:r w:rsidR="00C11937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</w:t>
      </w:r>
      <w:r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C11937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осуществления действий </w:t>
      </w:r>
      <w:r w:rsidR="003B0DFE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уполномоченных органов </w:t>
      </w:r>
      <w:r w:rsidR="00C11937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</w:t>
      </w:r>
      <w:r w:rsidR="003B0DFE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C11937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города</w:t>
      </w:r>
      <w:r w:rsidR="003B0DFE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Нижневартовска </w:t>
      </w:r>
      <w:r w:rsidR="00C11937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управлению и распоряжению движимым имуществом</w:t>
      </w:r>
      <w:r w:rsidR="003B0DFE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установлены замечания</w:t>
      </w:r>
      <w:r w:rsidR="008A0586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нарушения, выразившиеся в том числе в следующем:</w:t>
      </w:r>
    </w:p>
    <w:p w:rsidR="00D61C0E" w:rsidRPr="003E101F" w:rsidRDefault="00D61C0E" w:rsidP="00D61C0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ведение реестр движимого имущества с нарушениями требований действующего законодательства;</w:t>
      </w:r>
    </w:p>
    <w:p w:rsidR="008A0586" w:rsidRPr="003E101F" w:rsidRDefault="008A0586" w:rsidP="008A05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отсутствии единообразия</w:t>
      </w:r>
      <w:r w:rsidRPr="003E101F">
        <w:t xml:space="preserve"> </w:t>
      </w:r>
      <w:r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оформлении правоотношений,</w:t>
      </w:r>
      <w:r w:rsidRPr="003E101F">
        <w:rPr>
          <w:rFonts w:ascii="Times New Roman" w:hAnsi="Times New Roman" w:cs="Times New Roman"/>
          <w:sz w:val="24"/>
          <w:szCs w:val="24"/>
        </w:rPr>
        <w:t xml:space="preserve"> касающихся принятия и отчуждения имущества из муниципальной казны;</w:t>
      </w:r>
    </w:p>
    <w:p w:rsidR="008A0586" w:rsidRPr="003E101F" w:rsidRDefault="008A0586" w:rsidP="008A05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 xml:space="preserve">в отсутствии </w:t>
      </w:r>
      <w:r w:rsidR="001A4DA3" w:rsidRPr="003E101F">
        <w:rPr>
          <w:rFonts w:ascii="Times New Roman" w:hAnsi="Times New Roman" w:cs="Times New Roman"/>
          <w:sz w:val="24"/>
          <w:szCs w:val="24"/>
        </w:rPr>
        <w:t xml:space="preserve">в отдельных случаях </w:t>
      </w:r>
      <w:r w:rsidRPr="003E101F">
        <w:rPr>
          <w:rFonts w:ascii="Times New Roman" w:hAnsi="Times New Roman" w:cs="Times New Roman"/>
          <w:sz w:val="24"/>
          <w:szCs w:val="24"/>
        </w:rPr>
        <w:t>документального подтверждения фактической передачи движимого имущества</w:t>
      </w:r>
      <w:r w:rsidRPr="003E101F">
        <w:t xml:space="preserve"> </w:t>
      </w:r>
      <w:r w:rsidRPr="003E101F">
        <w:rPr>
          <w:rFonts w:ascii="Times New Roman" w:hAnsi="Times New Roman" w:cs="Times New Roman"/>
          <w:sz w:val="24"/>
          <w:szCs w:val="24"/>
        </w:rPr>
        <w:t>в безвозмездное пользование:</w:t>
      </w:r>
    </w:p>
    <w:p w:rsidR="008A0586" w:rsidRPr="003E101F" w:rsidRDefault="001A4DA3" w:rsidP="008A05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>в недостаче объектов нефинансовых активов, составляющих имущество муниципальной казны;</w:t>
      </w:r>
    </w:p>
    <w:p w:rsidR="001A4DA3" w:rsidRPr="003E101F" w:rsidRDefault="001A4DA3" w:rsidP="008A058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>в непредставлении к контрольному осмотру движимого имущества, переданного в пользование третьим лицам безвозмездно;</w:t>
      </w:r>
    </w:p>
    <w:p w:rsidR="001A4DA3" w:rsidRPr="003E101F" w:rsidRDefault="001A4DA3" w:rsidP="001A4D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>в установлении признаков притворного характера сделки по распоряжению муниципальным имуществом путем заключения договора хранения;</w:t>
      </w:r>
    </w:p>
    <w:p w:rsidR="008A0586" w:rsidRPr="003E101F" w:rsidRDefault="001A4DA3" w:rsidP="001A4D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>в</w:t>
      </w:r>
      <w:r w:rsidR="008A0586" w:rsidRPr="003E101F">
        <w:rPr>
          <w:rFonts w:ascii="Times New Roman" w:hAnsi="Times New Roman" w:cs="Times New Roman"/>
          <w:sz w:val="24"/>
          <w:szCs w:val="24"/>
        </w:rPr>
        <w:t xml:space="preserve"> наличи</w:t>
      </w:r>
      <w:r w:rsidRPr="003E101F">
        <w:rPr>
          <w:rFonts w:ascii="Times New Roman" w:hAnsi="Times New Roman" w:cs="Times New Roman"/>
          <w:sz w:val="24"/>
          <w:szCs w:val="24"/>
        </w:rPr>
        <w:t>и</w:t>
      </w:r>
      <w:r w:rsidR="008A0586" w:rsidRPr="003E101F">
        <w:rPr>
          <w:rFonts w:ascii="Times New Roman" w:hAnsi="Times New Roman" w:cs="Times New Roman"/>
          <w:sz w:val="24"/>
          <w:szCs w:val="24"/>
        </w:rPr>
        <w:t xml:space="preserve"> просроченной задолженности по отдельным договорам аренды движимого имущества в значительном размере</w:t>
      </w:r>
      <w:r w:rsidR="00D61C0E" w:rsidRPr="003E101F">
        <w:rPr>
          <w:rFonts w:ascii="Times New Roman" w:hAnsi="Times New Roman" w:cs="Times New Roman"/>
          <w:sz w:val="24"/>
          <w:szCs w:val="24"/>
        </w:rPr>
        <w:t>;</w:t>
      </w:r>
    </w:p>
    <w:p w:rsidR="00D61C0E" w:rsidRPr="003E101F" w:rsidRDefault="00D61C0E" w:rsidP="001A4DA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 xml:space="preserve">в несоблюдении требований налогового законодательства и законодательства о защите конкуренции.  </w:t>
      </w:r>
    </w:p>
    <w:p w:rsidR="00910DFB" w:rsidRPr="003E101F" w:rsidRDefault="00BA5AC8" w:rsidP="00CB2E3D">
      <w:pPr>
        <w:tabs>
          <w:tab w:val="left" w:pos="993"/>
        </w:tabs>
        <w:spacing w:after="0" w:line="240" w:lineRule="auto"/>
        <w:ind w:firstLine="709"/>
        <w:jc w:val="both"/>
      </w:pP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r w:rsidR="000929C0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B0CEA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</w:t>
      </w: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0CEA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ведения учета движимого муниципального имущества казны, соблюдения порядка ведения реестра муниципального имущества в части движимого имуществ</w:t>
      </w:r>
      <w:r w:rsidR="000929C0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60B04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выявлены нарушения требований </w:t>
      </w:r>
      <w:r w:rsidR="001B199E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законодательства </w:t>
      </w:r>
      <w:r w:rsidR="00660B04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к бухгалтерскому учету, за</w:t>
      </w:r>
      <w:r w:rsidR="001102D1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мечания к о</w:t>
      </w:r>
      <w:r w:rsidR="00CB2E3D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формлению документов, нарушения</w:t>
      </w:r>
      <w:r w:rsidR="007A72F7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действующего законодательства в части ведения реестра муниципального имущества</w:t>
      </w:r>
      <w:r w:rsidR="00C57817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нарушения</w:t>
      </w:r>
      <w:r w:rsidR="00FE4133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3C55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7617" w:rsidRPr="003E101F" w:rsidRDefault="00233B3E" w:rsidP="003775C7">
      <w:pPr>
        <w:pStyle w:val="HTM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выявлено финансовых нарушений на сумму 21 172,03 тыс. рубл</w:t>
      </w:r>
      <w:r w:rsidR="003775C7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ей.</w:t>
      </w:r>
    </w:p>
    <w:p w:rsidR="00233B3E" w:rsidRPr="003E101F" w:rsidRDefault="00233B3E" w:rsidP="00233B3E">
      <w:pPr>
        <w:pStyle w:val="HTM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и устранения замечаний и нарушений, выявленных по итогам контрольного мероприятия, направлено представление объекту контрольного мероприятия.</w:t>
      </w:r>
    </w:p>
    <w:p w:rsidR="00F50F58" w:rsidRPr="003E101F" w:rsidRDefault="00233B3E" w:rsidP="00233B3E">
      <w:pPr>
        <w:pStyle w:val="HTM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Думы города направлен отчет о результатах контрольного мероприятия.</w:t>
      </w:r>
    </w:p>
    <w:p w:rsidR="003A1EEA" w:rsidRPr="003E101F" w:rsidRDefault="003A1EEA" w:rsidP="00233B3E">
      <w:pPr>
        <w:pStyle w:val="HTML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32B2" w:rsidRPr="003E101F" w:rsidRDefault="003A1EEA" w:rsidP="003A1EE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E101F">
        <w:rPr>
          <w:rFonts w:ascii="Times New Roman" w:hAnsi="Times New Roman" w:cs="Times New Roman"/>
          <w:i/>
          <w:sz w:val="24"/>
          <w:szCs w:val="24"/>
        </w:rPr>
        <w:tab/>
      </w:r>
      <w:r w:rsidR="00B61207" w:rsidRPr="003E101F">
        <w:rPr>
          <w:rFonts w:ascii="Times New Roman" w:hAnsi="Times New Roman" w:cs="Times New Roman"/>
          <w:i/>
          <w:sz w:val="24"/>
          <w:szCs w:val="24"/>
        </w:rPr>
        <w:t>Контрольное мероприятие</w:t>
      </w:r>
      <w:r w:rsidR="00E032B2" w:rsidRPr="003E10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32B2" w:rsidRPr="003E1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«Проверка выполнения условий заключенного концессионного соглашения о финансировании, проектировании, строительстве и эксплуатации объекта образования «Общеобразовательная школа на 1125 учащихся в квартале №25 г. Нижневартовска (Общеобразовательная организация с универсальной </w:t>
      </w:r>
      <w:proofErr w:type="spellStart"/>
      <w:r w:rsidR="00E032B2" w:rsidRPr="003E1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безбарьерной</w:t>
      </w:r>
      <w:proofErr w:type="spellEnd"/>
      <w:r w:rsidR="00E032B2" w:rsidRPr="003E1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средой)» в Ханты-Мансийском автономном округе – Югре»</w:t>
      </w:r>
      <w:r w:rsidR="00703DFE" w:rsidRPr="003E10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61DFF" w:rsidRPr="003E101F" w:rsidRDefault="00A00102" w:rsidP="00A00102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AB0EC4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нормативно-правовой базы, регламентирующей заключение </w:t>
      </w:r>
      <w:r w:rsidR="00F77C01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B0EC4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онцессионного соглашения, </w:t>
      </w:r>
      <w:r w:rsidR="00703DFE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r w:rsidR="00AB0EC4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F61DFF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правовой акт</w:t>
      </w: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определяющий</w:t>
      </w:r>
      <w:r w:rsidRPr="003E101F">
        <w:t xml:space="preserve"> </w:t>
      </w: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принятия решений о заключении концессионных соглашений,</w:t>
      </w:r>
      <w:r w:rsidR="00F61DFF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содержит нормы (порядок, сроки и т.п.) действующего законодательства, дополняя их тем, что регулирует действия конкретных структурных подразделений администрации города.</w:t>
      </w:r>
      <w:r w:rsidR="00DD2C6E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отдельные замечания к отмеченному муниципальному правовому акту. </w:t>
      </w:r>
      <w:r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0102" w:rsidRPr="003E101F" w:rsidRDefault="00A00102" w:rsidP="00074B9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 xml:space="preserve">Объект Концессионного соглашения соответствует требованиям </w:t>
      </w:r>
      <w:r w:rsidR="00DD2C6E" w:rsidRPr="003E101F">
        <w:rPr>
          <w:rFonts w:ascii="Times New Roman" w:hAnsi="Times New Roman" w:cs="Times New Roman"/>
          <w:sz w:val="24"/>
          <w:szCs w:val="24"/>
        </w:rPr>
        <w:t>действующего законодательства</w:t>
      </w:r>
      <w:r w:rsidRPr="003E101F">
        <w:rPr>
          <w:rFonts w:ascii="Times New Roman" w:hAnsi="Times New Roman" w:cs="Times New Roman"/>
          <w:sz w:val="24"/>
          <w:szCs w:val="24"/>
        </w:rPr>
        <w:t xml:space="preserve"> </w:t>
      </w:r>
      <w:r w:rsidR="00DD2C6E" w:rsidRPr="003E101F">
        <w:rPr>
          <w:rFonts w:ascii="Times New Roman" w:hAnsi="Times New Roman" w:cs="Times New Roman"/>
          <w:sz w:val="24"/>
          <w:szCs w:val="24"/>
        </w:rPr>
        <w:t xml:space="preserve">и </w:t>
      </w:r>
      <w:r w:rsidRPr="003E101F">
        <w:rPr>
          <w:rFonts w:ascii="Times New Roman" w:hAnsi="Times New Roman" w:cs="Times New Roman"/>
          <w:sz w:val="24"/>
          <w:szCs w:val="24"/>
        </w:rPr>
        <w:t>включен в перечень объектов, в отношении которых планировалось заключение концессионных соглашений, на 2019 год</w:t>
      </w:r>
      <w:r w:rsidR="00DD2C6E" w:rsidRPr="003E101F">
        <w:rPr>
          <w:rFonts w:ascii="Times New Roman" w:hAnsi="Times New Roman" w:cs="Times New Roman"/>
          <w:sz w:val="24"/>
          <w:szCs w:val="24"/>
        </w:rPr>
        <w:t>.</w:t>
      </w:r>
    </w:p>
    <w:p w:rsidR="003905FA" w:rsidRPr="003E101F" w:rsidRDefault="003905FA" w:rsidP="00074B9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4376C0" w:rsidRPr="003E101F">
        <w:rPr>
          <w:rFonts w:ascii="Times New Roman" w:hAnsi="Times New Roman" w:cs="Times New Roman"/>
          <w:sz w:val="24"/>
          <w:szCs w:val="24"/>
        </w:rPr>
        <w:t>оценк</w:t>
      </w:r>
      <w:r w:rsidRPr="003E101F">
        <w:rPr>
          <w:rFonts w:ascii="Times New Roman" w:hAnsi="Times New Roman" w:cs="Times New Roman"/>
          <w:sz w:val="24"/>
          <w:szCs w:val="24"/>
        </w:rPr>
        <w:t>и</w:t>
      </w:r>
      <w:r w:rsidR="004376C0" w:rsidRPr="003E101F">
        <w:rPr>
          <w:rFonts w:ascii="Times New Roman" w:hAnsi="Times New Roman" w:cs="Times New Roman"/>
          <w:sz w:val="24"/>
          <w:szCs w:val="24"/>
        </w:rPr>
        <w:t xml:space="preserve"> исполнения обязательств по организации исполнения </w:t>
      </w:r>
      <w:r w:rsidR="00F77C01" w:rsidRPr="003E101F">
        <w:rPr>
          <w:rFonts w:ascii="Times New Roman" w:hAnsi="Times New Roman" w:cs="Times New Roman"/>
          <w:sz w:val="24"/>
          <w:szCs w:val="24"/>
        </w:rPr>
        <w:t>к</w:t>
      </w:r>
      <w:r w:rsidR="004376C0" w:rsidRPr="003E101F">
        <w:rPr>
          <w:rFonts w:ascii="Times New Roman" w:hAnsi="Times New Roman" w:cs="Times New Roman"/>
          <w:sz w:val="24"/>
          <w:szCs w:val="24"/>
        </w:rPr>
        <w:t xml:space="preserve">онцессионного соглашения </w:t>
      </w:r>
      <w:r w:rsidRPr="003E101F">
        <w:rPr>
          <w:rFonts w:ascii="Times New Roman" w:hAnsi="Times New Roman" w:cs="Times New Roman"/>
          <w:sz w:val="24"/>
          <w:szCs w:val="24"/>
        </w:rPr>
        <w:t>(</w:t>
      </w:r>
      <w:r w:rsidR="004376C0" w:rsidRPr="003E101F">
        <w:rPr>
          <w:rFonts w:ascii="Times New Roman" w:hAnsi="Times New Roman" w:cs="Times New Roman"/>
          <w:sz w:val="24"/>
          <w:szCs w:val="24"/>
        </w:rPr>
        <w:t xml:space="preserve">своевременность, полнота и соответствие условиям </w:t>
      </w:r>
      <w:r w:rsidR="00F77C01" w:rsidRPr="003E101F">
        <w:rPr>
          <w:rFonts w:ascii="Times New Roman" w:hAnsi="Times New Roman" w:cs="Times New Roman"/>
          <w:sz w:val="24"/>
          <w:szCs w:val="24"/>
        </w:rPr>
        <w:t>к</w:t>
      </w:r>
      <w:r w:rsidR="004376C0" w:rsidRPr="003E101F">
        <w:rPr>
          <w:rFonts w:ascii="Times New Roman" w:hAnsi="Times New Roman" w:cs="Times New Roman"/>
          <w:sz w:val="24"/>
          <w:szCs w:val="24"/>
        </w:rPr>
        <w:t>онцессионного соглашения</w:t>
      </w:r>
      <w:r w:rsidRPr="003E101F">
        <w:rPr>
          <w:rFonts w:ascii="Times New Roman" w:hAnsi="Times New Roman" w:cs="Times New Roman"/>
          <w:sz w:val="24"/>
          <w:szCs w:val="24"/>
        </w:rPr>
        <w:t>) установлены отдельные замечания к условиям концессионного соглашения</w:t>
      </w:r>
      <w:r w:rsidR="006B1D41" w:rsidRPr="003E101F">
        <w:rPr>
          <w:rFonts w:ascii="Times New Roman" w:hAnsi="Times New Roman" w:cs="Times New Roman"/>
          <w:sz w:val="24"/>
          <w:szCs w:val="24"/>
        </w:rPr>
        <w:t xml:space="preserve"> и их соблюдению как со стороны </w:t>
      </w:r>
      <w:proofErr w:type="spellStart"/>
      <w:r w:rsidR="006B1D41" w:rsidRPr="003E101F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="006B1D41" w:rsidRPr="003E101F">
        <w:rPr>
          <w:rFonts w:ascii="Times New Roman" w:hAnsi="Times New Roman" w:cs="Times New Roman"/>
          <w:sz w:val="24"/>
          <w:szCs w:val="24"/>
        </w:rPr>
        <w:t>, так и со стороны</w:t>
      </w:r>
      <w:r w:rsidR="006B1D41" w:rsidRPr="003E101F">
        <w:t xml:space="preserve"> </w:t>
      </w:r>
      <w:r w:rsidR="006B1D41" w:rsidRPr="003E101F">
        <w:rPr>
          <w:rFonts w:ascii="Times New Roman" w:hAnsi="Times New Roman" w:cs="Times New Roman"/>
          <w:sz w:val="24"/>
          <w:szCs w:val="24"/>
        </w:rPr>
        <w:t>концессионера.</w:t>
      </w:r>
      <w:r w:rsidR="00574789" w:rsidRPr="003E1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5FA" w:rsidRPr="003E101F" w:rsidRDefault="003905FA" w:rsidP="003905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>Анализом соблюдения со стороны администрации города сроков согласования объема строительно-монтажных работ фактически выполненному объему таких работ нарушений не установлено.</w:t>
      </w:r>
    </w:p>
    <w:p w:rsidR="003905FA" w:rsidRPr="003E101F" w:rsidRDefault="003905FA" w:rsidP="003905F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 xml:space="preserve">На момент контрольного мероприятия готовность объекта составила более 40%, что также подтверждается соотношением стоимости выполненных работ, согласованных </w:t>
      </w:r>
      <w:proofErr w:type="spellStart"/>
      <w:r w:rsidRPr="003E101F">
        <w:rPr>
          <w:rFonts w:ascii="Times New Roman" w:hAnsi="Times New Roman" w:cs="Times New Roman"/>
          <w:sz w:val="24"/>
          <w:szCs w:val="24"/>
        </w:rPr>
        <w:t>концедентом</w:t>
      </w:r>
      <w:proofErr w:type="spellEnd"/>
      <w:r w:rsidRPr="003E101F">
        <w:rPr>
          <w:rFonts w:ascii="Times New Roman" w:hAnsi="Times New Roman" w:cs="Times New Roman"/>
          <w:sz w:val="24"/>
          <w:szCs w:val="24"/>
        </w:rPr>
        <w:t>, к стоимости по созданию объекта - 39,99%.</w:t>
      </w:r>
    </w:p>
    <w:p w:rsidR="003905FA" w:rsidRPr="003E101F" w:rsidRDefault="003905FA" w:rsidP="00074B97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>Председателю Думы города направлен отчет о результатах контрольного мероприятия.</w:t>
      </w:r>
    </w:p>
    <w:p w:rsidR="001F5B93" w:rsidRPr="003E101F" w:rsidRDefault="001F5B93" w:rsidP="00B635A7">
      <w:pPr>
        <w:pStyle w:val="a5"/>
        <w:tabs>
          <w:tab w:val="left" w:pos="993"/>
        </w:tabs>
        <w:spacing w:before="0" w:after="0"/>
        <w:rPr>
          <w:rFonts w:eastAsia="Calibri"/>
          <w:lang w:eastAsia="en-US"/>
        </w:rPr>
      </w:pPr>
    </w:p>
    <w:p w:rsidR="002A1BA2" w:rsidRPr="003E101F" w:rsidRDefault="003A1EEA" w:rsidP="003A1E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E101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2A1BA2" w:rsidRPr="003E101F">
        <w:rPr>
          <w:rFonts w:ascii="Times New Roman" w:eastAsia="Calibri" w:hAnsi="Times New Roman" w:cs="Times New Roman"/>
          <w:i/>
          <w:sz w:val="24"/>
          <w:szCs w:val="24"/>
        </w:rPr>
        <w:t>Контрольное мероприятие «Проверка законности, результативности и эффективности использования средств бюджета города Нижневартовска, выделенных муниципальному бюджетному учреждению «Управление по дорожному хозяйству и благоустройству города Нижневартовска» на устройство, содержание и демонтаж новогоднего городка».</w:t>
      </w:r>
    </w:p>
    <w:p w:rsidR="002A1BA2" w:rsidRPr="003E101F" w:rsidRDefault="00457F7E" w:rsidP="00074B97">
      <w:pPr>
        <w:pStyle w:val="a5"/>
        <w:tabs>
          <w:tab w:val="left" w:pos="993"/>
        </w:tabs>
        <w:spacing w:before="0" w:after="0"/>
        <w:ind w:firstLine="709"/>
        <w:rPr>
          <w:bCs/>
          <w:iCs/>
        </w:rPr>
      </w:pPr>
      <w:r w:rsidRPr="003E101F">
        <w:rPr>
          <w:bCs/>
          <w:iCs/>
        </w:rPr>
        <w:t xml:space="preserve">В результате </w:t>
      </w:r>
      <w:r w:rsidR="002A1BA2" w:rsidRPr="003E101F">
        <w:rPr>
          <w:bCs/>
          <w:iCs/>
        </w:rPr>
        <w:t>оценк</w:t>
      </w:r>
      <w:r w:rsidRPr="003E101F">
        <w:rPr>
          <w:bCs/>
          <w:iCs/>
        </w:rPr>
        <w:t>и</w:t>
      </w:r>
      <w:r w:rsidR="002A1BA2" w:rsidRPr="003E101F">
        <w:rPr>
          <w:bCs/>
          <w:iCs/>
        </w:rPr>
        <w:t xml:space="preserve"> правомерности формирования и использования бюджетных средств, </w:t>
      </w:r>
      <w:r w:rsidR="002A1BA2" w:rsidRPr="003E101F">
        <w:t>направленных на устройство, содержание и демонтаж новогоднего городка</w:t>
      </w:r>
      <w:r w:rsidR="009B2534" w:rsidRPr="003E101F">
        <w:rPr>
          <w:bCs/>
          <w:iCs/>
        </w:rPr>
        <w:t xml:space="preserve">, </w:t>
      </w:r>
      <w:r w:rsidR="00FA3851" w:rsidRPr="003E101F">
        <w:rPr>
          <w:bCs/>
          <w:iCs/>
        </w:rPr>
        <w:t>установлен</w:t>
      </w:r>
      <w:r w:rsidR="00AC7C41" w:rsidRPr="003E101F">
        <w:rPr>
          <w:bCs/>
          <w:iCs/>
        </w:rPr>
        <w:t xml:space="preserve"> ряд</w:t>
      </w:r>
      <w:r w:rsidR="00FA3851" w:rsidRPr="003E101F">
        <w:rPr>
          <w:bCs/>
          <w:iCs/>
        </w:rPr>
        <w:t xml:space="preserve"> </w:t>
      </w:r>
      <w:r w:rsidR="009B2534" w:rsidRPr="003E101F">
        <w:rPr>
          <w:bCs/>
          <w:iCs/>
        </w:rPr>
        <w:t>наруш</w:t>
      </w:r>
      <w:r w:rsidR="001773F8" w:rsidRPr="003E101F">
        <w:rPr>
          <w:bCs/>
          <w:iCs/>
        </w:rPr>
        <w:t>ени</w:t>
      </w:r>
      <w:r w:rsidR="00AC7C41" w:rsidRPr="003E101F">
        <w:rPr>
          <w:bCs/>
          <w:iCs/>
        </w:rPr>
        <w:t>й</w:t>
      </w:r>
      <w:r w:rsidR="001773F8" w:rsidRPr="003E101F">
        <w:rPr>
          <w:bCs/>
          <w:iCs/>
        </w:rPr>
        <w:t xml:space="preserve"> и </w:t>
      </w:r>
      <w:r w:rsidR="00FA3851" w:rsidRPr="003E101F">
        <w:rPr>
          <w:bCs/>
          <w:iCs/>
        </w:rPr>
        <w:t>замечания, в числе которых:</w:t>
      </w:r>
    </w:p>
    <w:p w:rsidR="00457F7E" w:rsidRPr="003E101F" w:rsidRDefault="00AC7C41" w:rsidP="00AC7C41">
      <w:pPr>
        <w:pStyle w:val="a5"/>
        <w:tabs>
          <w:tab w:val="left" w:pos="993"/>
        </w:tabs>
        <w:spacing w:before="0" w:after="0"/>
        <w:ind w:firstLine="709"/>
        <w:rPr>
          <w:bCs/>
          <w:iCs/>
        </w:rPr>
      </w:pPr>
      <w:r w:rsidRPr="003E101F">
        <w:rPr>
          <w:bCs/>
          <w:iCs/>
        </w:rPr>
        <w:t xml:space="preserve">нарушения требований бюджетного законодательства и муниципального правового акта при определении </w:t>
      </w:r>
      <w:r w:rsidR="009970F8" w:rsidRPr="003E101F">
        <w:rPr>
          <w:bCs/>
          <w:iCs/>
        </w:rPr>
        <w:t xml:space="preserve">объемов бюджетных ассигнований, выделяемых в виде субсидий на финансовое обеспечение </w:t>
      </w:r>
      <w:r w:rsidR="00F77C01" w:rsidRPr="003E101F">
        <w:rPr>
          <w:bCs/>
          <w:iCs/>
        </w:rPr>
        <w:t>м</w:t>
      </w:r>
      <w:r w:rsidR="009970F8" w:rsidRPr="003E101F">
        <w:rPr>
          <w:bCs/>
          <w:iCs/>
        </w:rPr>
        <w:t xml:space="preserve">униципального задания на 2021 год в части работ по </w:t>
      </w:r>
      <w:r w:rsidRPr="003E101F">
        <w:rPr>
          <w:bCs/>
          <w:iCs/>
        </w:rPr>
        <w:t>устройству, содержанию и демонтажу новогоднего городка;</w:t>
      </w:r>
      <w:r w:rsidR="009970F8" w:rsidRPr="003E101F">
        <w:rPr>
          <w:bCs/>
          <w:iCs/>
        </w:rPr>
        <w:t xml:space="preserve"> </w:t>
      </w:r>
    </w:p>
    <w:p w:rsidR="00457F7E" w:rsidRPr="003E101F" w:rsidRDefault="00AC7C41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101F">
        <w:rPr>
          <w:rFonts w:ascii="Times New Roman" w:hAnsi="Times New Roman" w:cs="Times New Roman"/>
          <w:bCs/>
          <w:iCs/>
          <w:sz w:val="24"/>
          <w:szCs w:val="24"/>
        </w:rPr>
        <w:t xml:space="preserve">нарушение требований федерального законодательства </w:t>
      </w:r>
      <w:r w:rsidR="00457F7E" w:rsidRPr="003E101F">
        <w:rPr>
          <w:rFonts w:ascii="Times New Roman" w:hAnsi="Times New Roman" w:cs="Times New Roman"/>
          <w:bCs/>
          <w:iCs/>
          <w:sz w:val="24"/>
          <w:szCs w:val="24"/>
        </w:rPr>
        <w:t xml:space="preserve">при осуществлении закупок </w:t>
      </w:r>
      <w:r w:rsidR="00FB6D36" w:rsidRPr="003E101F">
        <w:rPr>
          <w:rFonts w:ascii="Times New Roman" w:hAnsi="Times New Roman" w:cs="Times New Roman"/>
          <w:bCs/>
          <w:iCs/>
          <w:sz w:val="24"/>
          <w:szCs w:val="24"/>
        </w:rPr>
        <w:t>на выполнение работ по устройству, содержанию и демонтажу новогоднего городка</w:t>
      </w:r>
      <w:r w:rsidRPr="003E101F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284997" w:rsidRPr="003E101F" w:rsidRDefault="00AC7C41" w:rsidP="00B635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101F">
        <w:rPr>
          <w:rFonts w:ascii="Times New Roman" w:hAnsi="Times New Roman" w:cs="Times New Roman"/>
          <w:bCs/>
          <w:iCs/>
          <w:sz w:val="24"/>
          <w:szCs w:val="24"/>
        </w:rPr>
        <w:t xml:space="preserve">нарушение </w:t>
      </w:r>
      <w:r w:rsidR="00B635A7" w:rsidRPr="003E101F">
        <w:rPr>
          <w:rFonts w:ascii="Times New Roman" w:hAnsi="Times New Roman" w:cs="Times New Roman"/>
          <w:bCs/>
          <w:iCs/>
          <w:sz w:val="24"/>
          <w:szCs w:val="24"/>
        </w:rPr>
        <w:t xml:space="preserve">департаментом жилищно-коммунального хозяйства администрации города Нижневартовска </w:t>
      </w:r>
      <w:r w:rsidRPr="003E101F">
        <w:rPr>
          <w:rFonts w:ascii="Times New Roman" w:hAnsi="Times New Roman" w:cs="Times New Roman"/>
          <w:bCs/>
          <w:iCs/>
          <w:sz w:val="24"/>
          <w:szCs w:val="24"/>
        </w:rPr>
        <w:t xml:space="preserve">федерального законодательства и муниципального правового акта </w:t>
      </w:r>
      <w:r w:rsidR="009A6F9C" w:rsidRPr="003E101F">
        <w:rPr>
          <w:rFonts w:ascii="Times New Roman" w:hAnsi="Times New Roman" w:cs="Times New Roman"/>
          <w:bCs/>
          <w:iCs/>
          <w:sz w:val="24"/>
          <w:szCs w:val="24"/>
        </w:rPr>
        <w:t>при исполнении полномочий по финансовому обеспечению выполнения обязательств по муниципальной работе по устройству, содержанию и демонтажу новогоднего городка</w:t>
      </w:r>
    </w:p>
    <w:p w:rsidR="00B635A7" w:rsidRPr="003E101F" w:rsidRDefault="00B635A7" w:rsidP="00FA4A3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101F">
        <w:rPr>
          <w:rFonts w:ascii="Times New Roman" w:hAnsi="Times New Roman" w:cs="Times New Roman"/>
          <w:bCs/>
          <w:iCs/>
          <w:sz w:val="24"/>
          <w:szCs w:val="24"/>
        </w:rPr>
        <w:t>Всего выявлено финансовых нарушений на сумму 617,51 тыс. рублей.</w:t>
      </w:r>
    </w:p>
    <w:p w:rsidR="00B635A7" w:rsidRPr="003E101F" w:rsidRDefault="00B635A7" w:rsidP="00B635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101F">
        <w:rPr>
          <w:rFonts w:ascii="Times New Roman" w:hAnsi="Times New Roman" w:cs="Times New Roman"/>
          <w:bCs/>
          <w:iCs/>
          <w:sz w:val="24"/>
          <w:szCs w:val="24"/>
        </w:rPr>
        <w:t>Для рассмотрения и устранения замечаний и нарушений, выявленных по итогам контрольного мероприятия, направлены представления объектам контрольного мероприятия.</w:t>
      </w:r>
    </w:p>
    <w:p w:rsidR="00B635A7" w:rsidRPr="003E101F" w:rsidRDefault="00B635A7" w:rsidP="00B635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101F">
        <w:rPr>
          <w:rFonts w:ascii="Times New Roman" w:hAnsi="Times New Roman" w:cs="Times New Roman"/>
          <w:bCs/>
          <w:iCs/>
          <w:sz w:val="24"/>
          <w:szCs w:val="24"/>
        </w:rPr>
        <w:t>Председателю Думы города направлен отчет о результатах контрольного мероприятия.</w:t>
      </w:r>
    </w:p>
    <w:p w:rsidR="00DA1F13" w:rsidRPr="003E101F" w:rsidRDefault="00DA1F13" w:rsidP="00C57817">
      <w:pPr>
        <w:tabs>
          <w:tab w:val="left" w:pos="993"/>
        </w:tabs>
        <w:spacing w:after="0" w:line="240" w:lineRule="auto"/>
        <w:jc w:val="both"/>
        <w:rPr>
          <w:bCs/>
          <w:iCs/>
        </w:rPr>
      </w:pPr>
    </w:p>
    <w:p w:rsidR="00164329" w:rsidRPr="003E101F" w:rsidRDefault="00164329" w:rsidP="003A1EE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0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Контрольное мероприятие </w:t>
      </w:r>
      <w:r w:rsidRPr="003E101F">
        <w:rPr>
          <w:rFonts w:ascii="Times New Roman" w:hAnsi="Times New Roman" w:cs="Times New Roman"/>
          <w:i/>
          <w:sz w:val="24"/>
          <w:szCs w:val="24"/>
        </w:rPr>
        <w:t>«Проверка достоверности, полноты и соответствия нормативным требованиям составления и предоставления бюджетной отчетности Департаментом образования администрации города за 2021 год (на выборочной основе)».</w:t>
      </w:r>
    </w:p>
    <w:p w:rsidR="0051533B" w:rsidRPr="003E101F" w:rsidRDefault="0051533B" w:rsidP="00074B9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 xml:space="preserve">В рамках контрольного мероприятия оценено соблюдение </w:t>
      </w:r>
      <w:r w:rsidR="00593CDB" w:rsidRPr="003E101F">
        <w:rPr>
          <w:rFonts w:ascii="Times New Roman" w:hAnsi="Times New Roman" w:cs="Times New Roman"/>
          <w:sz w:val="24"/>
          <w:szCs w:val="24"/>
        </w:rPr>
        <w:t>д</w:t>
      </w:r>
      <w:r w:rsidRPr="003E101F">
        <w:rPr>
          <w:rFonts w:ascii="Times New Roman" w:hAnsi="Times New Roman" w:cs="Times New Roman"/>
          <w:sz w:val="24"/>
          <w:szCs w:val="24"/>
        </w:rPr>
        <w:t>епартаментом образования администрации города</w:t>
      </w:r>
      <w:r w:rsidR="00751B22" w:rsidRPr="003E101F">
        <w:rPr>
          <w:rFonts w:ascii="Times New Roman" w:hAnsi="Times New Roman" w:cs="Times New Roman"/>
          <w:sz w:val="24"/>
          <w:szCs w:val="24"/>
        </w:rPr>
        <w:t xml:space="preserve"> Нижневартовска (далее – Департамент)</w:t>
      </w:r>
      <w:r w:rsidRPr="003E101F">
        <w:rPr>
          <w:rFonts w:ascii="Times New Roman" w:hAnsi="Times New Roman" w:cs="Times New Roman"/>
          <w:sz w:val="24"/>
          <w:szCs w:val="24"/>
        </w:rPr>
        <w:t xml:space="preserve"> полномочий по формированию и предоставлению бюджетной отчетности за 2021 год, ведению бюджетного учета в соответствие требованиями, установленными бюджетным законодательством Российской Федерации, в результате чего установлены нарушения и замечания, выразившиеся</w:t>
      </w:r>
      <w:r w:rsidR="00AD1BFC" w:rsidRPr="003E101F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Pr="003E101F">
        <w:rPr>
          <w:rFonts w:ascii="Times New Roman" w:hAnsi="Times New Roman" w:cs="Times New Roman"/>
          <w:sz w:val="24"/>
          <w:szCs w:val="24"/>
        </w:rPr>
        <w:t>:</w:t>
      </w:r>
    </w:p>
    <w:p w:rsidR="00633D42" w:rsidRPr="003E101F" w:rsidRDefault="00751B22" w:rsidP="00751B22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/>
        <w:rPr>
          <w:rFonts w:eastAsiaTheme="minorHAnsi"/>
          <w:sz w:val="24"/>
          <w:szCs w:val="24"/>
        </w:rPr>
      </w:pPr>
      <w:r w:rsidRPr="003E101F">
        <w:rPr>
          <w:rFonts w:eastAsiaTheme="minorHAnsi"/>
          <w:sz w:val="24"/>
          <w:szCs w:val="24"/>
        </w:rPr>
        <w:t>в</w:t>
      </w:r>
      <w:r w:rsidR="00AD1BFC" w:rsidRPr="003E101F">
        <w:rPr>
          <w:rFonts w:eastAsiaTheme="minorHAnsi"/>
          <w:sz w:val="24"/>
          <w:szCs w:val="24"/>
        </w:rPr>
        <w:t xml:space="preserve"> нарушении </w:t>
      </w:r>
      <w:r w:rsidRPr="003E101F">
        <w:rPr>
          <w:rFonts w:eastAsiaTheme="minorHAnsi"/>
          <w:sz w:val="24"/>
          <w:szCs w:val="24"/>
        </w:rPr>
        <w:t xml:space="preserve">требований </w:t>
      </w:r>
      <w:r w:rsidR="00AD1BFC" w:rsidRPr="003E101F">
        <w:rPr>
          <w:rFonts w:eastAsiaTheme="minorHAnsi"/>
          <w:sz w:val="24"/>
          <w:szCs w:val="24"/>
        </w:rPr>
        <w:t xml:space="preserve">федерального законодательства в части </w:t>
      </w:r>
      <w:r w:rsidRPr="003E101F">
        <w:rPr>
          <w:rFonts w:eastAsiaTheme="minorHAnsi"/>
          <w:sz w:val="24"/>
          <w:szCs w:val="24"/>
        </w:rPr>
        <w:t xml:space="preserve">формирования и размещения в информационно-телекоммуникационной сети «Интернет» учетной политики, </w:t>
      </w:r>
      <w:r w:rsidR="00B37DDD" w:rsidRPr="003E101F">
        <w:rPr>
          <w:rFonts w:eastAsiaTheme="minorHAnsi"/>
          <w:sz w:val="24"/>
          <w:szCs w:val="24"/>
        </w:rPr>
        <w:t>а также</w:t>
      </w:r>
      <w:r w:rsidRPr="003E101F">
        <w:rPr>
          <w:rFonts w:eastAsiaTheme="minorHAnsi"/>
          <w:sz w:val="24"/>
          <w:szCs w:val="24"/>
        </w:rPr>
        <w:t xml:space="preserve"> утверждения р</w:t>
      </w:r>
      <w:r w:rsidR="00AD1BFC" w:rsidRPr="003E101F">
        <w:rPr>
          <w:rFonts w:eastAsiaTheme="minorHAnsi"/>
          <w:sz w:val="24"/>
          <w:szCs w:val="24"/>
        </w:rPr>
        <w:t>абоч</w:t>
      </w:r>
      <w:r w:rsidRPr="003E101F">
        <w:rPr>
          <w:rFonts w:eastAsiaTheme="minorHAnsi"/>
          <w:sz w:val="24"/>
          <w:szCs w:val="24"/>
        </w:rPr>
        <w:t>его</w:t>
      </w:r>
      <w:r w:rsidR="00AD1BFC" w:rsidRPr="003E101F">
        <w:rPr>
          <w:rFonts w:eastAsiaTheme="minorHAnsi"/>
          <w:sz w:val="24"/>
          <w:szCs w:val="24"/>
        </w:rPr>
        <w:t xml:space="preserve"> план</w:t>
      </w:r>
      <w:r w:rsidRPr="003E101F">
        <w:rPr>
          <w:rFonts w:eastAsiaTheme="minorHAnsi"/>
          <w:sz w:val="24"/>
          <w:szCs w:val="24"/>
        </w:rPr>
        <w:t>а</w:t>
      </w:r>
      <w:r w:rsidR="00AD1BFC" w:rsidRPr="003E101F">
        <w:rPr>
          <w:rFonts w:eastAsiaTheme="minorHAnsi"/>
          <w:sz w:val="24"/>
          <w:szCs w:val="24"/>
        </w:rPr>
        <w:t xml:space="preserve"> счетов бухгалтерского учета</w:t>
      </w:r>
      <w:r w:rsidRPr="003E101F">
        <w:rPr>
          <w:rFonts w:eastAsiaTheme="minorHAnsi"/>
          <w:sz w:val="24"/>
          <w:szCs w:val="24"/>
        </w:rPr>
        <w:t>;</w:t>
      </w:r>
    </w:p>
    <w:p w:rsidR="00051DA8" w:rsidRPr="003E101F" w:rsidRDefault="00751B22" w:rsidP="00751B22">
      <w:pPr>
        <w:pStyle w:val="a6"/>
        <w:tabs>
          <w:tab w:val="left" w:pos="993"/>
          <w:tab w:val="left" w:pos="1134"/>
        </w:tabs>
        <w:suppressAutoHyphens/>
        <w:spacing w:line="240" w:lineRule="auto"/>
        <w:ind w:left="0"/>
        <w:rPr>
          <w:rFonts w:eastAsia="Calibri"/>
          <w:sz w:val="24"/>
          <w:szCs w:val="24"/>
          <w:lang w:eastAsia="en-US"/>
        </w:rPr>
      </w:pPr>
      <w:r w:rsidRPr="003E101F">
        <w:rPr>
          <w:rFonts w:eastAsia="Calibri"/>
          <w:sz w:val="24"/>
          <w:szCs w:val="24"/>
          <w:lang w:eastAsia="en-US"/>
        </w:rPr>
        <w:t xml:space="preserve">в проведении инвентаризация активов и обязательств </w:t>
      </w:r>
      <w:r w:rsidR="00C57817" w:rsidRPr="003E101F">
        <w:rPr>
          <w:rFonts w:eastAsia="Calibri"/>
          <w:sz w:val="24"/>
          <w:szCs w:val="24"/>
          <w:lang w:eastAsia="en-US"/>
        </w:rPr>
        <w:t>с нарушениями требований действующего законодательства.</w:t>
      </w:r>
    </w:p>
    <w:p w:rsidR="00051DA8" w:rsidRPr="003E101F" w:rsidRDefault="00751B22" w:rsidP="00074B97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E101F">
        <w:rPr>
          <w:rFonts w:ascii="Times New Roman" w:eastAsia="Arial Unicode MS" w:hAnsi="Times New Roman" w:cs="Times New Roman"/>
          <w:sz w:val="24"/>
          <w:szCs w:val="24"/>
        </w:rPr>
        <w:t xml:space="preserve">В результате </w:t>
      </w:r>
      <w:r w:rsidR="00652636" w:rsidRPr="003E101F">
        <w:rPr>
          <w:rFonts w:ascii="Times New Roman" w:eastAsia="Arial Unicode MS" w:hAnsi="Times New Roman" w:cs="Times New Roman"/>
          <w:sz w:val="24"/>
          <w:szCs w:val="24"/>
        </w:rPr>
        <w:t>п</w:t>
      </w:r>
      <w:r w:rsidR="00051DA8" w:rsidRPr="003E101F">
        <w:rPr>
          <w:rFonts w:ascii="Times New Roman" w:eastAsia="Arial Unicode MS" w:hAnsi="Times New Roman" w:cs="Times New Roman"/>
          <w:sz w:val="24"/>
          <w:szCs w:val="24"/>
        </w:rPr>
        <w:t>роверк</w:t>
      </w:r>
      <w:r w:rsidRPr="003E101F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051DA8" w:rsidRPr="003E101F">
        <w:rPr>
          <w:rFonts w:ascii="Times New Roman" w:eastAsia="Arial Unicode MS" w:hAnsi="Times New Roman" w:cs="Times New Roman"/>
          <w:sz w:val="24"/>
          <w:szCs w:val="24"/>
        </w:rPr>
        <w:t xml:space="preserve"> достоверности, полноты и соответствия нормативным требованиям составления и предоставления консолидированной бухгалтерской отчетности муниципальных бюджетных и автономных учреждений, подведомственных департаменту образования ад</w:t>
      </w:r>
      <w:r w:rsidR="001E323D" w:rsidRPr="003E101F">
        <w:rPr>
          <w:rFonts w:ascii="Times New Roman" w:eastAsia="Arial Unicode MS" w:hAnsi="Times New Roman" w:cs="Times New Roman"/>
          <w:sz w:val="24"/>
          <w:szCs w:val="24"/>
        </w:rPr>
        <w:t>министрации города, за 2021 год</w:t>
      </w:r>
      <w:r w:rsidR="008269F7" w:rsidRPr="003E101F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1E323D" w:rsidRPr="003E101F">
        <w:rPr>
          <w:rFonts w:ascii="Times New Roman" w:eastAsia="Arial Unicode MS" w:hAnsi="Times New Roman" w:cs="Times New Roman"/>
          <w:sz w:val="24"/>
          <w:szCs w:val="24"/>
        </w:rPr>
        <w:t xml:space="preserve">отмечены </w:t>
      </w:r>
      <w:r w:rsidR="008269F7" w:rsidRPr="003E101F">
        <w:rPr>
          <w:rFonts w:ascii="Times New Roman" w:eastAsia="Arial Unicode MS" w:hAnsi="Times New Roman" w:cs="Times New Roman"/>
          <w:sz w:val="24"/>
          <w:szCs w:val="24"/>
        </w:rPr>
        <w:t>замечания</w:t>
      </w:r>
      <w:r w:rsidRPr="003E101F">
        <w:rPr>
          <w:rFonts w:ascii="Times New Roman" w:eastAsia="Arial Unicode MS" w:hAnsi="Times New Roman" w:cs="Times New Roman"/>
          <w:sz w:val="24"/>
          <w:szCs w:val="24"/>
        </w:rPr>
        <w:t xml:space="preserve"> в части информации, </w:t>
      </w:r>
      <w:r w:rsidR="00C57817" w:rsidRPr="003E101F">
        <w:rPr>
          <w:rFonts w:ascii="Times New Roman" w:eastAsia="Arial Unicode MS" w:hAnsi="Times New Roman" w:cs="Times New Roman"/>
          <w:sz w:val="24"/>
          <w:szCs w:val="24"/>
        </w:rPr>
        <w:t xml:space="preserve">отраженной в формах бухгалтерской отчетности за 2021 год. </w:t>
      </w:r>
    </w:p>
    <w:p w:rsidR="0076175D" w:rsidRPr="003E101F" w:rsidRDefault="00751B22" w:rsidP="00554EFA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01F">
        <w:rPr>
          <w:rFonts w:ascii="Times New Roman" w:eastAsia="Arial Unicode MS" w:hAnsi="Times New Roman" w:cs="Times New Roman"/>
          <w:sz w:val="24"/>
          <w:szCs w:val="24"/>
        </w:rPr>
        <w:t>Кроме того</w:t>
      </w:r>
      <w:r w:rsidR="00554EFA" w:rsidRPr="003E101F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E101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54EFA" w:rsidRPr="003E101F">
        <w:rPr>
          <w:rFonts w:ascii="Times New Roman" w:eastAsia="Arial Unicode MS" w:hAnsi="Times New Roman" w:cs="Times New Roman"/>
          <w:sz w:val="24"/>
          <w:szCs w:val="24"/>
        </w:rPr>
        <w:t>в</w:t>
      </w:r>
      <w:r w:rsidRPr="003E101F">
        <w:rPr>
          <w:rFonts w:ascii="Times New Roman" w:eastAsia="Arial Unicode MS" w:hAnsi="Times New Roman" w:cs="Times New Roman"/>
          <w:sz w:val="24"/>
          <w:szCs w:val="24"/>
        </w:rPr>
        <w:t xml:space="preserve"> результате </w:t>
      </w:r>
      <w:r w:rsidR="00AF6E7A" w:rsidRPr="003E101F">
        <w:rPr>
          <w:rFonts w:ascii="Times New Roman" w:eastAsia="Arial Unicode MS" w:hAnsi="Times New Roman" w:cs="Times New Roman"/>
          <w:sz w:val="24"/>
          <w:szCs w:val="24"/>
        </w:rPr>
        <w:t>проверк</w:t>
      </w:r>
      <w:r w:rsidRPr="003E101F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AF6E7A" w:rsidRPr="003E101F">
        <w:rPr>
          <w:rFonts w:ascii="Times New Roman" w:eastAsia="Arial Unicode MS" w:hAnsi="Times New Roman" w:cs="Times New Roman"/>
          <w:sz w:val="24"/>
          <w:szCs w:val="24"/>
        </w:rPr>
        <w:t xml:space="preserve"> достоверности отдельных форм годовой бухгалтерской отчетности муниципальных бюджетных и ав</w:t>
      </w:r>
      <w:r w:rsidR="004624E7" w:rsidRPr="003E101F">
        <w:rPr>
          <w:rFonts w:ascii="Times New Roman" w:eastAsia="Arial Unicode MS" w:hAnsi="Times New Roman" w:cs="Times New Roman"/>
          <w:sz w:val="24"/>
          <w:szCs w:val="24"/>
        </w:rPr>
        <w:t>тономных учреждений</w:t>
      </w:r>
      <w:r w:rsidR="00AF6E7A" w:rsidRPr="003E101F">
        <w:rPr>
          <w:rFonts w:ascii="Times New Roman" w:eastAsia="Arial Unicode MS" w:hAnsi="Times New Roman" w:cs="Times New Roman"/>
          <w:sz w:val="24"/>
          <w:szCs w:val="24"/>
        </w:rPr>
        <w:t xml:space="preserve"> за 2021</w:t>
      </w:r>
      <w:r w:rsidR="0076175D" w:rsidRPr="003E101F">
        <w:rPr>
          <w:rFonts w:ascii="Times New Roman" w:eastAsia="Arial Unicode MS" w:hAnsi="Times New Roman" w:cs="Times New Roman"/>
          <w:sz w:val="24"/>
          <w:szCs w:val="24"/>
        </w:rPr>
        <w:t xml:space="preserve"> год, установлены </w:t>
      </w:r>
      <w:r w:rsidR="00C57817" w:rsidRPr="003E101F">
        <w:rPr>
          <w:rFonts w:ascii="Times New Roman" w:eastAsia="Arial Unicode MS" w:hAnsi="Times New Roman" w:cs="Times New Roman"/>
          <w:sz w:val="24"/>
          <w:szCs w:val="24"/>
        </w:rPr>
        <w:t xml:space="preserve">отдельные </w:t>
      </w:r>
      <w:r w:rsidR="0076175D" w:rsidRPr="003E101F">
        <w:rPr>
          <w:rFonts w:ascii="Times New Roman" w:eastAsia="Arial Unicode MS" w:hAnsi="Times New Roman" w:cs="Times New Roman"/>
          <w:sz w:val="24"/>
          <w:szCs w:val="24"/>
        </w:rPr>
        <w:t>нарушения</w:t>
      </w:r>
      <w:r w:rsidR="00C57817" w:rsidRPr="003E101F">
        <w:rPr>
          <w:rFonts w:ascii="Times New Roman" w:eastAsia="Arial Unicode MS" w:hAnsi="Times New Roman" w:cs="Times New Roman"/>
          <w:sz w:val="24"/>
          <w:szCs w:val="24"/>
        </w:rPr>
        <w:t xml:space="preserve"> со стороны муниципальных учреждений</w:t>
      </w:r>
      <w:r w:rsidR="0076175D" w:rsidRPr="003E101F">
        <w:rPr>
          <w:rFonts w:ascii="Times New Roman" w:eastAsia="Arial Unicode MS" w:hAnsi="Times New Roman" w:cs="Times New Roman"/>
          <w:sz w:val="24"/>
          <w:szCs w:val="24"/>
        </w:rPr>
        <w:t xml:space="preserve"> требований действующего законодательства</w:t>
      </w:r>
      <w:r w:rsidR="008269F7" w:rsidRPr="003E101F">
        <w:rPr>
          <w:rFonts w:ascii="Times New Roman" w:eastAsia="Arial Unicode MS" w:hAnsi="Times New Roman" w:cs="Times New Roman"/>
          <w:sz w:val="24"/>
          <w:szCs w:val="24"/>
        </w:rPr>
        <w:t>,</w:t>
      </w:r>
      <w:r w:rsidR="0076175D" w:rsidRPr="003E101F">
        <w:rPr>
          <w:rFonts w:ascii="Times New Roman" w:eastAsia="Arial Unicode MS" w:hAnsi="Times New Roman" w:cs="Times New Roman"/>
          <w:sz w:val="24"/>
          <w:szCs w:val="24"/>
        </w:rPr>
        <w:t xml:space="preserve"> регулирующих ведени</w:t>
      </w:r>
      <w:r w:rsidR="008269F7" w:rsidRPr="003E101F">
        <w:rPr>
          <w:rFonts w:ascii="Times New Roman" w:eastAsia="Arial Unicode MS" w:hAnsi="Times New Roman" w:cs="Times New Roman"/>
          <w:sz w:val="24"/>
          <w:szCs w:val="24"/>
        </w:rPr>
        <w:t>е</w:t>
      </w:r>
      <w:r w:rsidR="0076175D" w:rsidRPr="003E101F">
        <w:rPr>
          <w:rFonts w:ascii="Times New Roman" w:eastAsia="Arial Unicode MS" w:hAnsi="Times New Roman" w:cs="Times New Roman"/>
          <w:sz w:val="24"/>
          <w:szCs w:val="24"/>
        </w:rPr>
        <w:t xml:space="preserve"> бухгалтерского учет</w:t>
      </w:r>
      <w:r w:rsidR="00610E74" w:rsidRPr="003E101F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C57817" w:rsidRPr="003E101F">
        <w:rPr>
          <w:rFonts w:ascii="Times New Roman" w:eastAsia="Arial Unicode MS" w:hAnsi="Times New Roman" w:cs="Times New Roman"/>
          <w:sz w:val="24"/>
          <w:szCs w:val="24"/>
        </w:rPr>
        <w:t>.</w:t>
      </w:r>
      <w:r w:rsidR="00610E74" w:rsidRPr="003E101F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A512FC" w:rsidRPr="003E101F" w:rsidRDefault="00A512FC" w:rsidP="00A512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E101F">
        <w:rPr>
          <w:rFonts w:ascii="Times New Roman" w:eastAsia="Arial Unicode MS" w:hAnsi="Times New Roman" w:cs="Times New Roman"/>
          <w:sz w:val="24"/>
          <w:szCs w:val="24"/>
        </w:rPr>
        <w:t>Всего выявлено финансовых нарушений на сумму 35 031,</w:t>
      </w:r>
      <w:r w:rsidR="0018128C" w:rsidRPr="003E101F">
        <w:rPr>
          <w:rFonts w:ascii="Times New Roman" w:eastAsia="Arial Unicode MS" w:hAnsi="Times New Roman" w:cs="Times New Roman"/>
          <w:sz w:val="24"/>
          <w:szCs w:val="24"/>
        </w:rPr>
        <w:t>68 тыс.</w:t>
      </w:r>
      <w:r w:rsidRPr="003E101F">
        <w:rPr>
          <w:rFonts w:ascii="Times New Roman" w:eastAsia="Arial Unicode MS" w:hAnsi="Times New Roman" w:cs="Times New Roman"/>
          <w:sz w:val="24"/>
          <w:szCs w:val="24"/>
        </w:rPr>
        <w:t xml:space="preserve"> рубл</w:t>
      </w:r>
      <w:r w:rsidR="0018128C" w:rsidRPr="003E101F">
        <w:rPr>
          <w:rFonts w:ascii="Times New Roman" w:eastAsia="Arial Unicode MS" w:hAnsi="Times New Roman" w:cs="Times New Roman"/>
          <w:sz w:val="24"/>
          <w:szCs w:val="24"/>
        </w:rPr>
        <w:t>ей.</w:t>
      </w:r>
    </w:p>
    <w:p w:rsidR="00A512FC" w:rsidRPr="003E101F" w:rsidRDefault="00A512FC" w:rsidP="00A512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E101F">
        <w:rPr>
          <w:rFonts w:ascii="Times New Roman" w:eastAsia="Arial Unicode MS" w:hAnsi="Times New Roman" w:cs="Times New Roman"/>
          <w:sz w:val="24"/>
          <w:szCs w:val="24"/>
        </w:rPr>
        <w:t>Для рассмотрения и устранения замечаний и нарушений, выявленных по итогам контрольного мероприятия, направлено представление объекту контрольного мероприятия.</w:t>
      </w:r>
    </w:p>
    <w:p w:rsidR="0076175D" w:rsidRPr="003E101F" w:rsidRDefault="00A512FC" w:rsidP="00A512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E101F">
        <w:rPr>
          <w:rFonts w:ascii="Times New Roman" w:eastAsia="Arial Unicode MS" w:hAnsi="Times New Roman" w:cs="Times New Roman"/>
          <w:sz w:val="24"/>
          <w:szCs w:val="24"/>
        </w:rPr>
        <w:t>Председателю Думы города направлен отчет о результатах контрольного мероприятия</w:t>
      </w:r>
      <w:r w:rsidR="00816037" w:rsidRPr="003E101F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3775C7" w:rsidRPr="003E101F" w:rsidRDefault="003775C7" w:rsidP="00A512F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E0198" w:rsidRPr="003E101F" w:rsidRDefault="00B45CF8" w:rsidP="003A1EEA">
      <w:pPr>
        <w:pStyle w:val="a5"/>
        <w:tabs>
          <w:tab w:val="left" w:pos="993"/>
        </w:tabs>
        <w:spacing w:before="0" w:after="0"/>
        <w:ind w:firstLine="709"/>
        <w:rPr>
          <w:i/>
        </w:rPr>
      </w:pPr>
      <w:r w:rsidRPr="003E101F">
        <w:rPr>
          <w:rFonts w:eastAsia="Arial Unicode MS"/>
          <w:i/>
        </w:rPr>
        <w:t xml:space="preserve">Контрольное мероприятие </w:t>
      </w:r>
      <w:r w:rsidR="00BE0198" w:rsidRPr="003E101F">
        <w:rPr>
          <w:i/>
        </w:rPr>
        <w:t>«Проверка достоверности, полноты и соответствия нормативным требованиям составления и предоставления бюджетной отчетности администрации города за 2021 год (на выборочной основе)».</w:t>
      </w:r>
    </w:p>
    <w:p w:rsidR="00593CDB" w:rsidRPr="003E101F" w:rsidRDefault="00593CDB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контрольного мероприятия оценены муниципальные правовые акты, принятые администрацией города в целях исполнения от её имени полномочий главного распорядителя средств бюджета города, главного администратора доходов бюджета города, главного администратора источников финансирования дефицита бюджета города, а также  </w:t>
      </w:r>
      <w:r w:rsidR="00E34B8C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дана оценка </w:t>
      </w:r>
      <w:r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соблюдени</w:t>
      </w:r>
      <w:r w:rsidR="00E34B8C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администрацией города Нижневартовска (далее – </w:t>
      </w:r>
      <w:r w:rsidR="00E34B8C"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администрация города</w:t>
      </w:r>
      <w:r w:rsidRPr="003E10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полномочий по формированию и предоставлению бюджетной отчетности за 2021 год, ведению бюджетного учета в соответствие требованиями, установленными бюджетным законодательством Российской Федерации, в результате чего установлены нарушения и замечания, выразившиеся в том числе:</w:t>
      </w:r>
    </w:p>
    <w:p w:rsidR="00E34B8C" w:rsidRPr="003E101F" w:rsidRDefault="00E34B8C" w:rsidP="00A37F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01F">
        <w:rPr>
          <w:rFonts w:ascii="Times New Roman" w:eastAsia="Calibri" w:hAnsi="Times New Roman" w:cs="Times New Roman"/>
          <w:sz w:val="24"/>
          <w:szCs w:val="24"/>
        </w:rPr>
        <w:t>в многочисленных замечаниях к муниципальным правовым актам в части регламентации</w:t>
      </w:r>
      <w:r w:rsidR="00A37F47" w:rsidRPr="003E101F">
        <w:rPr>
          <w:rFonts w:ascii="Times New Roman" w:eastAsia="Calibri" w:hAnsi="Times New Roman" w:cs="Times New Roman"/>
          <w:sz w:val="24"/>
          <w:szCs w:val="24"/>
        </w:rPr>
        <w:t xml:space="preserve"> полномочий и </w:t>
      </w:r>
      <w:r w:rsidRPr="003E101F">
        <w:rPr>
          <w:rFonts w:ascii="Times New Roman" w:eastAsia="Calibri" w:hAnsi="Times New Roman" w:cs="Times New Roman"/>
          <w:sz w:val="24"/>
          <w:szCs w:val="24"/>
        </w:rPr>
        <w:t>функций структурных подразделений администрации города;</w:t>
      </w:r>
    </w:p>
    <w:p w:rsidR="00A37F47" w:rsidRPr="003E101F" w:rsidRDefault="00A37F47" w:rsidP="00A37F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01F">
        <w:rPr>
          <w:rFonts w:ascii="Times New Roman" w:eastAsia="Calibri" w:hAnsi="Times New Roman" w:cs="Times New Roman"/>
          <w:sz w:val="24"/>
          <w:szCs w:val="24"/>
        </w:rPr>
        <w:t>в нарушении требований федерального законодательства в части формирования учетной политики и порядка проведения инвентаризация активов и обязательств, в том числе оформления ее результатов первичными документами;</w:t>
      </w:r>
    </w:p>
    <w:p w:rsidR="00A512FC" w:rsidRPr="003E101F" w:rsidRDefault="00E34B8C" w:rsidP="00A512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eastAsia="Calibri" w:hAnsi="Times New Roman" w:cs="Times New Roman"/>
          <w:sz w:val="24"/>
          <w:szCs w:val="24"/>
        </w:rPr>
        <w:t xml:space="preserve">в несоблюдении </w:t>
      </w:r>
      <w:r w:rsidRPr="003E101F">
        <w:rPr>
          <w:rFonts w:ascii="Times New Roman" w:hAnsi="Times New Roman" w:cs="Times New Roman"/>
          <w:sz w:val="24"/>
          <w:szCs w:val="24"/>
        </w:rPr>
        <w:t>нормативных правовых актов, регулирующих ведение бюджетного учета и составление бухгалтерской (финансовой) отчетности в части формирования регистров бухгалтерского учета</w:t>
      </w:r>
      <w:r w:rsidR="00A512FC" w:rsidRPr="003E101F">
        <w:rPr>
          <w:rFonts w:ascii="Times New Roman" w:hAnsi="Times New Roman" w:cs="Times New Roman"/>
          <w:sz w:val="24"/>
          <w:szCs w:val="24"/>
        </w:rPr>
        <w:t>.</w:t>
      </w:r>
    </w:p>
    <w:p w:rsidR="00A512FC" w:rsidRPr="003E101F" w:rsidRDefault="00A512FC" w:rsidP="00A512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01F">
        <w:rPr>
          <w:rFonts w:ascii="Times New Roman" w:eastAsia="Calibri" w:hAnsi="Times New Roman" w:cs="Times New Roman"/>
          <w:sz w:val="24"/>
          <w:szCs w:val="24"/>
        </w:rPr>
        <w:t xml:space="preserve">Кроме того, в результате </w:t>
      </w:r>
      <w:r w:rsidR="00EF4767" w:rsidRPr="003E101F">
        <w:rPr>
          <w:rFonts w:ascii="Times New Roman" w:eastAsia="Calibri" w:hAnsi="Times New Roman" w:cs="Times New Roman"/>
          <w:sz w:val="24"/>
          <w:szCs w:val="24"/>
        </w:rPr>
        <w:t>оценк</w:t>
      </w:r>
      <w:r w:rsidRPr="003E101F">
        <w:rPr>
          <w:rFonts w:ascii="Times New Roman" w:eastAsia="Calibri" w:hAnsi="Times New Roman" w:cs="Times New Roman"/>
          <w:sz w:val="24"/>
          <w:szCs w:val="24"/>
        </w:rPr>
        <w:t>и</w:t>
      </w:r>
      <w:r w:rsidR="00EF4767" w:rsidRPr="003E10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4767" w:rsidRPr="003E101F">
        <w:rPr>
          <w:rFonts w:ascii="Times New Roman" w:hAnsi="Times New Roman" w:cs="Times New Roman"/>
          <w:spacing w:val="-2"/>
          <w:sz w:val="24"/>
          <w:szCs w:val="24"/>
        </w:rPr>
        <w:t xml:space="preserve">действий </w:t>
      </w:r>
      <w:r w:rsidR="00EF4767" w:rsidRPr="003E101F">
        <w:rPr>
          <w:rFonts w:ascii="Times New Roman" w:eastAsia="Calibri" w:hAnsi="Times New Roman" w:cs="Times New Roman"/>
          <w:sz w:val="24"/>
          <w:szCs w:val="24"/>
        </w:rPr>
        <w:t xml:space="preserve">структурных подразделений </w:t>
      </w:r>
      <w:r w:rsidR="008F0910" w:rsidRPr="003E101F">
        <w:rPr>
          <w:rFonts w:ascii="Times New Roman" w:eastAsia="Calibri" w:hAnsi="Times New Roman" w:cs="Times New Roman"/>
          <w:sz w:val="24"/>
          <w:szCs w:val="24"/>
        </w:rPr>
        <w:t>а</w:t>
      </w:r>
      <w:r w:rsidR="00EF4767" w:rsidRPr="003E101F">
        <w:rPr>
          <w:rFonts w:ascii="Times New Roman" w:eastAsia="Calibri" w:hAnsi="Times New Roman" w:cs="Times New Roman"/>
          <w:sz w:val="24"/>
          <w:szCs w:val="24"/>
        </w:rPr>
        <w:t>дминистрации города по исполнению полномочий учредителя в части составления и предоставления консолидированной годовой бухгалтерской отчетности за 2021 год</w:t>
      </w:r>
      <w:r w:rsidRPr="003E10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07E7" w:rsidRPr="003E101F">
        <w:rPr>
          <w:rFonts w:ascii="Times New Roman" w:eastAsia="Calibri" w:hAnsi="Times New Roman" w:cs="Times New Roman"/>
          <w:sz w:val="24"/>
          <w:szCs w:val="24"/>
        </w:rPr>
        <w:t xml:space="preserve">установлены факты несоблюдения </w:t>
      </w:r>
      <w:r w:rsidRPr="003E101F">
        <w:rPr>
          <w:rFonts w:ascii="Times New Roman" w:eastAsia="Calibri" w:hAnsi="Times New Roman" w:cs="Times New Roman"/>
          <w:sz w:val="24"/>
          <w:szCs w:val="24"/>
        </w:rPr>
        <w:t xml:space="preserve">структурными подразделениями администрации города </w:t>
      </w:r>
      <w:r w:rsidR="002407E7" w:rsidRPr="003E101F">
        <w:rPr>
          <w:rFonts w:ascii="Times New Roman" w:eastAsia="Calibri" w:hAnsi="Times New Roman" w:cs="Times New Roman"/>
          <w:sz w:val="24"/>
          <w:szCs w:val="24"/>
        </w:rPr>
        <w:t xml:space="preserve">бюджетного законодательства и </w:t>
      </w:r>
      <w:proofErr w:type="spellStart"/>
      <w:r w:rsidR="002407E7" w:rsidRPr="003E101F">
        <w:rPr>
          <w:rFonts w:ascii="Times New Roman" w:eastAsia="Calibri" w:hAnsi="Times New Roman" w:cs="Times New Roman"/>
          <w:sz w:val="24"/>
          <w:szCs w:val="24"/>
        </w:rPr>
        <w:t>неурегулированности</w:t>
      </w:r>
      <w:proofErr w:type="spellEnd"/>
      <w:r w:rsidRPr="003E101F">
        <w:rPr>
          <w:rFonts w:ascii="Times New Roman" w:eastAsia="Calibri" w:hAnsi="Times New Roman" w:cs="Times New Roman"/>
          <w:sz w:val="24"/>
          <w:szCs w:val="24"/>
        </w:rPr>
        <w:t xml:space="preserve"> их</w:t>
      </w:r>
      <w:r w:rsidR="002407E7" w:rsidRPr="003E101F">
        <w:rPr>
          <w:rFonts w:ascii="Times New Roman" w:eastAsia="Calibri" w:hAnsi="Times New Roman" w:cs="Times New Roman"/>
          <w:sz w:val="24"/>
          <w:szCs w:val="24"/>
        </w:rPr>
        <w:t xml:space="preserve"> действий при выполнении</w:t>
      </w:r>
      <w:r w:rsidRPr="003E101F">
        <w:rPr>
          <w:rFonts w:ascii="Times New Roman" w:eastAsia="Calibri" w:hAnsi="Times New Roman" w:cs="Times New Roman"/>
          <w:sz w:val="24"/>
          <w:szCs w:val="24"/>
        </w:rPr>
        <w:t xml:space="preserve"> ими</w:t>
      </w:r>
      <w:r w:rsidR="002407E7" w:rsidRPr="003E101F">
        <w:rPr>
          <w:rFonts w:ascii="Times New Roman" w:eastAsia="Calibri" w:hAnsi="Times New Roman" w:cs="Times New Roman"/>
          <w:sz w:val="24"/>
          <w:szCs w:val="24"/>
        </w:rPr>
        <w:t xml:space="preserve"> бюджетных полномочий</w:t>
      </w:r>
      <w:r w:rsidRPr="003E10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12FC" w:rsidRPr="003E101F" w:rsidRDefault="00A512FC" w:rsidP="00A512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>Для рассмотрения и устранения замечаний и нарушений, выявленных по итогам контрольного мероприятия, направлено представление объекту контрольного мероприятия.</w:t>
      </w:r>
    </w:p>
    <w:p w:rsidR="00A512FC" w:rsidRPr="003E101F" w:rsidRDefault="00A512FC" w:rsidP="00A512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>Председателю Думы города направлен отчет о результатах контрольного мероприятия</w:t>
      </w:r>
      <w:r w:rsidR="00816037" w:rsidRPr="003E101F">
        <w:rPr>
          <w:rFonts w:ascii="Times New Roman" w:hAnsi="Times New Roman" w:cs="Times New Roman"/>
          <w:sz w:val="24"/>
          <w:szCs w:val="24"/>
        </w:rPr>
        <w:t>.</w:t>
      </w:r>
    </w:p>
    <w:p w:rsidR="00A94EB6" w:rsidRPr="003E101F" w:rsidRDefault="00A94EB6" w:rsidP="00074B97">
      <w:pPr>
        <w:pStyle w:val="af3"/>
        <w:tabs>
          <w:tab w:val="left" w:pos="-4111"/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4A6A" w:rsidRPr="003E101F" w:rsidRDefault="00774A6A" w:rsidP="003A1EEA">
      <w:pPr>
        <w:pStyle w:val="a5"/>
        <w:tabs>
          <w:tab w:val="left" w:pos="142"/>
          <w:tab w:val="left" w:pos="993"/>
        </w:tabs>
        <w:spacing w:before="0" w:after="0"/>
        <w:ind w:firstLine="709"/>
        <w:rPr>
          <w:rFonts w:eastAsia="Calibri"/>
          <w:i/>
        </w:rPr>
      </w:pPr>
      <w:r w:rsidRPr="003E101F">
        <w:rPr>
          <w:rFonts w:eastAsia="Calibri"/>
          <w:i/>
        </w:rPr>
        <w:t xml:space="preserve">Контрольное мероприятие </w:t>
      </w:r>
      <w:r w:rsidRPr="003E101F">
        <w:rPr>
          <w:i/>
        </w:rPr>
        <w:t xml:space="preserve">«Проверка достоверности, полноты и соответствия нормативным требованиям составления и предоставления бюджетной отчетности Департаментом финансов администрации города за 2021 год (на </w:t>
      </w:r>
      <w:r w:rsidRPr="003E101F">
        <w:rPr>
          <w:rFonts w:eastAsia="Calibri"/>
          <w:i/>
        </w:rPr>
        <w:t>выборочной основе)».</w:t>
      </w:r>
    </w:p>
    <w:p w:rsidR="000404C3" w:rsidRPr="003E101F" w:rsidRDefault="008B7838" w:rsidP="008B783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Calibri" w:hAnsi="Times New Roman" w:cs="Times New Roman"/>
          <w:sz w:val="24"/>
          <w:szCs w:val="24"/>
        </w:rPr>
        <w:t xml:space="preserve">В результате </w:t>
      </w:r>
      <w:r w:rsidR="000404C3" w:rsidRPr="003E101F">
        <w:rPr>
          <w:rFonts w:ascii="Times New Roman" w:eastAsia="Calibri" w:hAnsi="Times New Roman" w:cs="Times New Roman"/>
          <w:sz w:val="24"/>
          <w:szCs w:val="24"/>
        </w:rPr>
        <w:t>оценк</w:t>
      </w:r>
      <w:r w:rsidRPr="003E101F">
        <w:rPr>
          <w:rFonts w:ascii="Times New Roman" w:eastAsia="Calibri" w:hAnsi="Times New Roman" w:cs="Times New Roman"/>
          <w:sz w:val="24"/>
          <w:szCs w:val="24"/>
        </w:rPr>
        <w:t>и</w:t>
      </w:r>
      <w:r w:rsidR="000404C3" w:rsidRPr="003E101F">
        <w:rPr>
          <w:rFonts w:ascii="Times New Roman" w:eastAsia="Calibri" w:hAnsi="Times New Roman" w:cs="Times New Roman"/>
          <w:sz w:val="24"/>
          <w:szCs w:val="24"/>
        </w:rPr>
        <w:t xml:space="preserve"> муниципальных правовых актов, регулирующих бюджетные правоотношения, внутренние стандарты и процедуры составления бюджетной (бухгалтерской) отчетности за 2021 год и ведения бюджетного (бухгалтерского) учета</w:t>
      </w:r>
      <w:r w:rsidR="0064653E" w:rsidRPr="003E101F">
        <w:rPr>
          <w:rFonts w:ascii="Times New Roman" w:eastAsia="Calibri" w:hAnsi="Times New Roman" w:cs="Times New Roman"/>
          <w:sz w:val="24"/>
          <w:szCs w:val="24"/>
        </w:rPr>
        <w:t>,</w:t>
      </w:r>
      <w:r w:rsidRPr="003E10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04C3"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установлен</w:t>
      </w:r>
      <w:r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="000404C3" w:rsidRPr="003E101F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="00E67AE8" w:rsidRPr="003E101F">
        <w:rPr>
          <w:rFonts w:ascii="Times New Roman" w:hAnsi="Times New Roman" w:cs="Times New Roman"/>
          <w:sz w:val="24"/>
          <w:szCs w:val="24"/>
        </w:rPr>
        <w:t>требований бюджетного законодательства</w:t>
      </w:r>
      <w:r w:rsidRPr="003E101F">
        <w:rPr>
          <w:rFonts w:ascii="Times New Roman" w:hAnsi="Times New Roman" w:cs="Times New Roman"/>
          <w:sz w:val="24"/>
          <w:szCs w:val="24"/>
        </w:rPr>
        <w:t xml:space="preserve"> в части порядка возникновения</w:t>
      </w:r>
      <w:r w:rsidR="000404C3" w:rsidRPr="003E101F">
        <w:rPr>
          <w:rFonts w:ascii="Times New Roman" w:hAnsi="Times New Roman" w:cs="Times New Roman"/>
          <w:sz w:val="24"/>
          <w:szCs w:val="24"/>
        </w:rPr>
        <w:t xml:space="preserve"> подведомственност</w:t>
      </w:r>
      <w:r w:rsidRPr="003E101F">
        <w:rPr>
          <w:rFonts w:ascii="Times New Roman" w:hAnsi="Times New Roman" w:cs="Times New Roman"/>
          <w:sz w:val="24"/>
          <w:szCs w:val="24"/>
        </w:rPr>
        <w:t>и</w:t>
      </w:r>
      <w:r w:rsidR="000404C3" w:rsidRPr="003E101F">
        <w:rPr>
          <w:rFonts w:ascii="Times New Roman" w:hAnsi="Times New Roman" w:cs="Times New Roman"/>
          <w:sz w:val="24"/>
          <w:szCs w:val="24"/>
        </w:rPr>
        <w:t xml:space="preserve"> получателя бюджетных средств главному распорядителю (распорядителю) бюд</w:t>
      </w:r>
      <w:r w:rsidRPr="003E101F">
        <w:rPr>
          <w:rFonts w:ascii="Times New Roman" w:hAnsi="Times New Roman" w:cs="Times New Roman"/>
          <w:sz w:val="24"/>
          <w:szCs w:val="24"/>
        </w:rPr>
        <w:t xml:space="preserve">жетных средств. </w:t>
      </w:r>
    </w:p>
    <w:p w:rsidR="00715E52" w:rsidRPr="003E101F" w:rsidRDefault="00816037" w:rsidP="008160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eastAsia="Calibri" w:hAnsi="Times New Roman" w:cs="Times New Roman"/>
          <w:sz w:val="24"/>
          <w:szCs w:val="24"/>
        </w:rPr>
        <w:t>О</w:t>
      </w:r>
      <w:r w:rsidR="008824B9" w:rsidRPr="003E101F">
        <w:rPr>
          <w:rFonts w:ascii="Times New Roman" w:eastAsia="Calibri" w:hAnsi="Times New Roman" w:cs="Times New Roman"/>
          <w:sz w:val="24"/>
          <w:szCs w:val="24"/>
        </w:rPr>
        <w:t xml:space="preserve">ценка осуществления </w:t>
      </w:r>
      <w:r w:rsidRPr="003E101F">
        <w:rPr>
          <w:rFonts w:ascii="Times New Roman" w:eastAsia="Calibri" w:hAnsi="Times New Roman" w:cs="Times New Roman"/>
          <w:sz w:val="24"/>
          <w:szCs w:val="24"/>
        </w:rPr>
        <w:t>д</w:t>
      </w:r>
      <w:r w:rsidR="008824B9" w:rsidRPr="003E101F">
        <w:rPr>
          <w:rFonts w:ascii="Times New Roman" w:eastAsia="Calibri" w:hAnsi="Times New Roman" w:cs="Times New Roman"/>
          <w:sz w:val="24"/>
          <w:szCs w:val="24"/>
        </w:rPr>
        <w:t>епартаментом финансов</w:t>
      </w:r>
      <w:r w:rsidRPr="003E101F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Нижневартовска (далее – Департамент финансов)</w:t>
      </w:r>
      <w:r w:rsidR="008824B9" w:rsidRPr="003E101F">
        <w:rPr>
          <w:rFonts w:ascii="Times New Roman" w:eastAsia="Calibri" w:hAnsi="Times New Roman" w:cs="Times New Roman"/>
          <w:sz w:val="24"/>
          <w:szCs w:val="24"/>
        </w:rPr>
        <w:t xml:space="preserve"> бюджетных полномочий  в части организации и проведения им внутреннего финансового контроля и внутреннего финансового аудита</w:t>
      </w:r>
      <w:r w:rsidR="008824B9" w:rsidRPr="003E101F">
        <w:rPr>
          <w:rFonts w:ascii="Times New Roman" w:hAnsi="Times New Roman" w:cs="Times New Roman"/>
          <w:sz w:val="24"/>
          <w:szCs w:val="24"/>
        </w:rPr>
        <w:t xml:space="preserve">, </w:t>
      </w:r>
      <w:r w:rsidRPr="003E101F">
        <w:rPr>
          <w:rFonts w:ascii="Times New Roman" w:hAnsi="Times New Roman" w:cs="Times New Roman"/>
          <w:sz w:val="24"/>
          <w:szCs w:val="24"/>
        </w:rPr>
        <w:t xml:space="preserve">установлено </w:t>
      </w:r>
      <w:r w:rsidR="008824B9" w:rsidRPr="003E101F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F65F37" w:rsidRPr="003E101F">
        <w:rPr>
          <w:rFonts w:ascii="Times New Roman" w:hAnsi="Times New Roman" w:cs="Times New Roman"/>
          <w:sz w:val="24"/>
          <w:szCs w:val="24"/>
        </w:rPr>
        <w:t>закрепления</w:t>
      </w:r>
      <w:r w:rsidR="008824B9" w:rsidRPr="003E101F">
        <w:rPr>
          <w:rFonts w:ascii="Times New Roman" w:hAnsi="Times New Roman" w:cs="Times New Roman"/>
          <w:sz w:val="24"/>
          <w:szCs w:val="24"/>
        </w:rPr>
        <w:t xml:space="preserve"> обязательств по оценке субъектами внутреннего финансового контроля – структурными подразделениями Департамента финансов, за исключением отдела учета и отчетности, реализации внутреннего финансовог</w:t>
      </w:r>
      <w:r w:rsidRPr="003E101F">
        <w:rPr>
          <w:rFonts w:ascii="Times New Roman" w:hAnsi="Times New Roman" w:cs="Times New Roman"/>
          <w:sz w:val="24"/>
          <w:szCs w:val="24"/>
        </w:rPr>
        <w:t xml:space="preserve">о контроля методом самоконтроля, а также </w:t>
      </w:r>
      <w:r w:rsidR="008824B9" w:rsidRPr="003E101F">
        <w:rPr>
          <w:rFonts w:ascii="Times New Roman" w:hAnsi="Times New Roman" w:cs="Times New Roman"/>
          <w:sz w:val="24"/>
          <w:szCs w:val="24"/>
        </w:rPr>
        <w:t>частичное несоответствие перечня внутренних бюджетных процедур, определенных Положением об отделе учета и отчетности Департамента</w:t>
      </w:r>
      <w:r w:rsidRPr="003E101F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8824B9" w:rsidRPr="003E101F">
        <w:rPr>
          <w:rFonts w:ascii="Times New Roman" w:hAnsi="Times New Roman" w:cs="Times New Roman"/>
          <w:sz w:val="24"/>
          <w:szCs w:val="24"/>
        </w:rPr>
        <w:t xml:space="preserve">, перечню, установленному </w:t>
      </w:r>
      <w:r w:rsidR="00CF2AA5" w:rsidRPr="003E101F">
        <w:rPr>
          <w:rFonts w:ascii="Times New Roman" w:hAnsi="Times New Roman" w:cs="Times New Roman"/>
          <w:sz w:val="24"/>
          <w:szCs w:val="24"/>
        </w:rPr>
        <w:t>Порядком</w:t>
      </w:r>
      <w:r w:rsidR="00715E52" w:rsidRPr="003E101F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внутреннего финансового контроля в Департаменте</w:t>
      </w:r>
      <w:r w:rsidRPr="003E101F">
        <w:rPr>
          <w:rFonts w:ascii="Times New Roman" w:hAnsi="Times New Roman" w:cs="Times New Roman"/>
          <w:sz w:val="24"/>
          <w:szCs w:val="24"/>
        </w:rPr>
        <w:t xml:space="preserve"> финансов.</w:t>
      </w:r>
    </w:p>
    <w:p w:rsidR="00C330DA" w:rsidRPr="003E101F" w:rsidRDefault="004B1DEE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eastAsia="Calibri" w:hAnsi="Times New Roman" w:cs="Times New Roman"/>
          <w:sz w:val="24"/>
          <w:szCs w:val="24"/>
        </w:rPr>
        <w:t xml:space="preserve">В результате </w:t>
      </w:r>
      <w:r w:rsidR="00C330DA" w:rsidRPr="003E101F">
        <w:rPr>
          <w:rFonts w:ascii="Times New Roman" w:eastAsia="Calibri" w:hAnsi="Times New Roman" w:cs="Times New Roman"/>
          <w:sz w:val="24"/>
          <w:szCs w:val="24"/>
        </w:rPr>
        <w:t>анализ</w:t>
      </w:r>
      <w:r w:rsidRPr="003E101F">
        <w:rPr>
          <w:rFonts w:ascii="Times New Roman" w:eastAsia="Calibri" w:hAnsi="Times New Roman" w:cs="Times New Roman"/>
          <w:sz w:val="24"/>
          <w:szCs w:val="24"/>
        </w:rPr>
        <w:t>а</w:t>
      </w:r>
      <w:r w:rsidR="00C330DA" w:rsidRPr="003E101F">
        <w:rPr>
          <w:rFonts w:ascii="Times New Roman" w:eastAsia="Calibri" w:hAnsi="Times New Roman" w:cs="Times New Roman"/>
          <w:sz w:val="24"/>
          <w:szCs w:val="24"/>
        </w:rPr>
        <w:t xml:space="preserve"> консолидированной бюджетной отчетности департамента финансов администрации города за 2021 год на предмет полноты, достоверности, соответствия нормативным требованиям составления и своевременности ее предоставления </w:t>
      </w:r>
      <w:r w:rsidR="00C330DA" w:rsidRPr="003E101F">
        <w:rPr>
          <w:rFonts w:ascii="Times New Roman" w:hAnsi="Times New Roman" w:cs="Times New Roman"/>
          <w:sz w:val="24"/>
          <w:szCs w:val="24"/>
        </w:rPr>
        <w:t>установлены замечания</w:t>
      </w:r>
      <w:r w:rsidRPr="003E101F">
        <w:rPr>
          <w:rFonts w:ascii="Times New Roman" w:hAnsi="Times New Roman" w:cs="Times New Roman"/>
          <w:sz w:val="24"/>
          <w:szCs w:val="24"/>
        </w:rPr>
        <w:t xml:space="preserve"> к информации, отраженной в отдельных</w:t>
      </w:r>
      <w:r w:rsidR="00C330DA" w:rsidRPr="003E101F">
        <w:rPr>
          <w:rFonts w:ascii="Times New Roman" w:hAnsi="Times New Roman" w:cs="Times New Roman"/>
          <w:sz w:val="24"/>
          <w:szCs w:val="24"/>
        </w:rPr>
        <w:t xml:space="preserve"> </w:t>
      </w:r>
      <w:r w:rsidRPr="003E101F">
        <w:rPr>
          <w:rFonts w:ascii="Times New Roman" w:hAnsi="Times New Roman" w:cs="Times New Roman"/>
          <w:sz w:val="24"/>
          <w:szCs w:val="24"/>
        </w:rPr>
        <w:t>формах бюджетной отчетности.</w:t>
      </w:r>
    </w:p>
    <w:p w:rsidR="00816037" w:rsidRPr="003E101F" w:rsidRDefault="00816037" w:rsidP="00816037">
      <w:pPr>
        <w:pStyle w:val="a5"/>
        <w:tabs>
          <w:tab w:val="left" w:pos="142"/>
          <w:tab w:val="left" w:pos="993"/>
        </w:tabs>
        <w:spacing w:before="0" w:after="0"/>
        <w:ind w:firstLine="709"/>
        <w:rPr>
          <w:rFonts w:eastAsia="Calibri"/>
        </w:rPr>
      </w:pPr>
      <w:r w:rsidRPr="003E101F">
        <w:rPr>
          <w:rFonts w:eastAsia="Calibri"/>
        </w:rPr>
        <w:t>Для рассмотрения и устранения замечаний и нарушений, выявленных по итогам контрольного мероприятия, направлено представление объекту контрольного мероприятия.</w:t>
      </w:r>
    </w:p>
    <w:p w:rsidR="00774A6A" w:rsidRPr="003E101F" w:rsidRDefault="00816037" w:rsidP="00816037">
      <w:pPr>
        <w:pStyle w:val="a5"/>
        <w:tabs>
          <w:tab w:val="left" w:pos="142"/>
          <w:tab w:val="left" w:pos="993"/>
        </w:tabs>
        <w:spacing w:before="0" w:after="0"/>
        <w:ind w:firstLine="709"/>
        <w:rPr>
          <w:rFonts w:eastAsia="Calibri"/>
        </w:rPr>
      </w:pPr>
      <w:r w:rsidRPr="003E101F">
        <w:rPr>
          <w:rFonts w:eastAsia="Calibri"/>
        </w:rPr>
        <w:t>Председателю Думы города направлен отчет о результатах контрольного мероприятия.</w:t>
      </w:r>
    </w:p>
    <w:p w:rsidR="00816037" w:rsidRPr="003E101F" w:rsidRDefault="00816037" w:rsidP="00816037">
      <w:pPr>
        <w:pStyle w:val="a5"/>
        <w:tabs>
          <w:tab w:val="left" w:pos="142"/>
          <w:tab w:val="left" w:pos="993"/>
        </w:tabs>
        <w:spacing w:before="0" w:after="0"/>
        <w:ind w:firstLine="709"/>
        <w:rPr>
          <w:rFonts w:eastAsia="Calibri"/>
        </w:rPr>
      </w:pPr>
    </w:p>
    <w:p w:rsidR="00490522" w:rsidRPr="003E101F" w:rsidRDefault="00A37966" w:rsidP="003A1EEA">
      <w:pPr>
        <w:pStyle w:val="a6"/>
        <w:tabs>
          <w:tab w:val="left" w:pos="993"/>
        </w:tabs>
        <w:spacing w:line="240" w:lineRule="auto"/>
        <w:ind w:left="0"/>
        <w:rPr>
          <w:rFonts w:eastAsia="Calibri"/>
          <w:bCs/>
          <w:i/>
          <w:sz w:val="24"/>
          <w:szCs w:val="24"/>
        </w:rPr>
      </w:pPr>
      <w:r w:rsidRPr="003E101F">
        <w:rPr>
          <w:rFonts w:eastAsia="Calibri"/>
          <w:i/>
          <w:sz w:val="24"/>
          <w:szCs w:val="24"/>
        </w:rPr>
        <w:t xml:space="preserve">Контрольное мероприятие </w:t>
      </w:r>
      <w:r w:rsidR="00490522" w:rsidRPr="003E101F">
        <w:rPr>
          <w:i/>
          <w:sz w:val="24"/>
          <w:szCs w:val="24"/>
        </w:rPr>
        <w:t>«Проверка достоверности, полноты и соответствия нормативным требованиям составления и предоставления бюджетной отчетности Департаментом по социальной политике администрации города за 2021 год (на выборочной основе)».</w:t>
      </w:r>
    </w:p>
    <w:p w:rsidR="00350221" w:rsidRPr="003E101F" w:rsidRDefault="00816037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контрольного мероприятия оценено соблюдение департаментом по социальной политике администрации города Нижневартовска (далее – Департамент) полномочий по формированию и предоставлению бюджетной отчетности за 2021 год, ведению бюджетного учета в соответствие требованиями, установленными бюджетным законодательством Российской Федерации, в результате чего установлены нарушения и замечания, выразившиеся в том числе:</w:t>
      </w:r>
    </w:p>
    <w:p w:rsidR="00350221" w:rsidRPr="003E101F" w:rsidRDefault="00350221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>в отдельных замечаниях к правовым актам Департамента;</w:t>
      </w:r>
    </w:p>
    <w:p w:rsidR="005A67AB" w:rsidRPr="003E101F" w:rsidRDefault="005A67AB" w:rsidP="005A67AB">
      <w:pPr>
        <w:pStyle w:val="a6"/>
        <w:tabs>
          <w:tab w:val="left" w:pos="993"/>
        </w:tabs>
        <w:spacing w:line="240" w:lineRule="auto"/>
        <w:ind w:left="709" w:firstLine="0"/>
        <w:rPr>
          <w:rFonts w:eastAsia="Calibri"/>
          <w:sz w:val="24"/>
          <w:szCs w:val="24"/>
        </w:rPr>
      </w:pPr>
      <w:r w:rsidRPr="003E101F">
        <w:rPr>
          <w:rFonts w:eastAsia="Calibri"/>
          <w:sz w:val="24"/>
          <w:szCs w:val="24"/>
        </w:rPr>
        <w:t xml:space="preserve">в невыполнении положений учетной политики Департамента в части порядка проведения инвентаризации </w:t>
      </w:r>
      <w:r w:rsidR="009831E6" w:rsidRPr="003E101F">
        <w:rPr>
          <w:rFonts w:eastAsia="Calibri"/>
          <w:sz w:val="24"/>
          <w:szCs w:val="24"/>
        </w:rPr>
        <w:t xml:space="preserve">и в </w:t>
      </w:r>
      <w:r w:rsidRPr="003E101F">
        <w:rPr>
          <w:rFonts w:eastAsia="Calibri"/>
          <w:sz w:val="24"/>
          <w:szCs w:val="24"/>
        </w:rPr>
        <w:t>ненадлежащем</w:t>
      </w:r>
      <w:r w:rsidRPr="003E101F">
        <w:rPr>
          <w:rFonts w:eastAsia="Calibri"/>
          <w:sz w:val="24"/>
          <w:szCs w:val="24"/>
          <w:lang w:eastAsia="en-US"/>
        </w:rPr>
        <w:t xml:space="preserve"> применени</w:t>
      </w:r>
      <w:r w:rsidRPr="003E101F">
        <w:rPr>
          <w:rFonts w:eastAsia="Calibri"/>
          <w:sz w:val="24"/>
          <w:szCs w:val="24"/>
        </w:rPr>
        <w:t>и</w:t>
      </w:r>
      <w:r w:rsidRPr="003E101F">
        <w:rPr>
          <w:rFonts w:eastAsia="Calibri"/>
          <w:sz w:val="24"/>
          <w:szCs w:val="24"/>
          <w:lang w:eastAsia="en-US"/>
        </w:rPr>
        <w:t xml:space="preserve"> утвержденных </w:t>
      </w:r>
      <w:r w:rsidRPr="003E101F">
        <w:rPr>
          <w:rFonts w:eastAsia="Calibri"/>
          <w:sz w:val="24"/>
          <w:szCs w:val="24"/>
        </w:rPr>
        <w:t>нормативным правовым актом форм инвентаризационных описей;</w:t>
      </w:r>
    </w:p>
    <w:p w:rsidR="00350221" w:rsidRPr="003E101F" w:rsidRDefault="00816037" w:rsidP="003502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нарушении требований </w:t>
      </w:r>
      <w:r w:rsidR="00350221"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федерального </w:t>
      </w:r>
      <w:r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законодательства в части </w:t>
      </w:r>
      <w:r w:rsidR="00350221"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публичного раскрытия основных положений учетной политики и (или) копий документов учетной политики </w:t>
      </w:r>
      <w:r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информационно-телекоммуникационной сети «Интернет»; </w:t>
      </w:r>
    </w:p>
    <w:p w:rsidR="00350221" w:rsidRPr="003E101F" w:rsidRDefault="00350221" w:rsidP="0035022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416041" w:rsidRPr="003E101F">
        <w:rPr>
          <w:rFonts w:ascii="Times New Roman" w:eastAsia="Calibri" w:hAnsi="Times New Roman" w:cs="Times New Roman"/>
          <w:sz w:val="24"/>
          <w:szCs w:val="24"/>
        </w:rPr>
        <w:t xml:space="preserve">некорректных бухгалтерских записях в </w:t>
      </w:r>
      <w:r w:rsidRPr="003E101F">
        <w:rPr>
          <w:rFonts w:ascii="Times New Roman" w:eastAsia="Calibri" w:hAnsi="Times New Roman" w:cs="Times New Roman"/>
          <w:sz w:val="24"/>
          <w:szCs w:val="24"/>
        </w:rPr>
        <w:t>регистрах бухгалтерского учета</w:t>
      </w:r>
      <w:r w:rsidR="005A67AB" w:rsidRPr="003E10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31E6" w:rsidRPr="003E101F" w:rsidRDefault="005A67AB" w:rsidP="005A67AB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E101F">
        <w:rPr>
          <w:rFonts w:ascii="Times New Roman" w:eastAsia="Calibri" w:hAnsi="Times New Roman" w:cs="Times New Roman"/>
          <w:sz w:val="24"/>
          <w:szCs w:val="24"/>
        </w:rPr>
        <w:tab/>
        <w:t xml:space="preserve">Кроме того, в результате </w:t>
      </w:r>
      <w:r w:rsidR="00203B62" w:rsidRPr="003E101F">
        <w:rPr>
          <w:rFonts w:ascii="Times New Roman" w:eastAsia="Calibri" w:hAnsi="Times New Roman" w:cs="Times New Roman"/>
          <w:sz w:val="24"/>
          <w:szCs w:val="24"/>
        </w:rPr>
        <w:t>проверк</w:t>
      </w:r>
      <w:r w:rsidRPr="003E101F">
        <w:rPr>
          <w:rFonts w:ascii="Times New Roman" w:eastAsia="Calibri" w:hAnsi="Times New Roman" w:cs="Times New Roman"/>
          <w:sz w:val="24"/>
          <w:szCs w:val="24"/>
        </w:rPr>
        <w:t>и</w:t>
      </w:r>
      <w:r w:rsidR="00203B62" w:rsidRPr="003E101F">
        <w:rPr>
          <w:rFonts w:ascii="Times New Roman" w:eastAsia="Calibri" w:hAnsi="Times New Roman" w:cs="Times New Roman"/>
          <w:sz w:val="24"/>
          <w:szCs w:val="24"/>
        </w:rPr>
        <w:t xml:space="preserve"> достоверности отдельных форм годовой бухгалтерской отчетности муниципальных бюджетных и автономных учреждений, подведомственных Департаменту, за 2021 год </w:t>
      </w:r>
      <w:r w:rsidR="00203B62" w:rsidRPr="003E101F">
        <w:rPr>
          <w:rFonts w:ascii="Times New Roman" w:eastAsia="Arial Unicode MS" w:hAnsi="Times New Roman" w:cs="Times New Roman"/>
          <w:sz w:val="24"/>
          <w:szCs w:val="24"/>
        </w:rPr>
        <w:t>установлены</w:t>
      </w:r>
      <w:r w:rsidR="009831E6" w:rsidRPr="003E101F">
        <w:rPr>
          <w:rFonts w:ascii="Times New Roman" w:eastAsia="Arial Unicode MS" w:hAnsi="Times New Roman" w:cs="Times New Roman"/>
          <w:sz w:val="24"/>
          <w:szCs w:val="24"/>
        </w:rPr>
        <w:t xml:space="preserve"> отдельные</w:t>
      </w:r>
      <w:r w:rsidR="00203B62" w:rsidRPr="003E101F">
        <w:rPr>
          <w:rFonts w:ascii="Times New Roman" w:eastAsia="Arial Unicode MS" w:hAnsi="Times New Roman" w:cs="Times New Roman"/>
          <w:sz w:val="24"/>
          <w:szCs w:val="24"/>
        </w:rPr>
        <w:t xml:space="preserve"> нарушения </w:t>
      </w:r>
      <w:r w:rsidR="009831E6" w:rsidRPr="003E101F">
        <w:rPr>
          <w:rFonts w:ascii="Times New Roman" w:eastAsia="Arial Unicode MS" w:hAnsi="Times New Roman" w:cs="Times New Roman"/>
          <w:sz w:val="24"/>
          <w:szCs w:val="24"/>
        </w:rPr>
        <w:t xml:space="preserve">со стороны муниципальных учреждений </w:t>
      </w:r>
      <w:r w:rsidR="00203B62" w:rsidRPr="003E101F">
        <w:rPr>
          <w:rFonts w:ascii="Times New Roman" w:eastAsia="Arial Unicode MS" w:hAnsi="Times New Roman" w:cs="Times New Roman"/>
          <w:sz w:val="24"/>
          <w:szCs w:val="24"/>
        </w:rPr>
        <w:t>требований действующего законодательства</w:t>
      </w:r>
      <w:r w:rsidR="00F65F37" w:rsidRPr="003E101F">
        <w:rPr>
          <w:rFonts w:ascii="Times New Roman" w:eastAsia="Arial Unicode MS" w:hAnsi="Times New Roman" w:cs="Times New Roman"/>
          <w:sz w:val="24"/>
          <w:szCs w:val="24"/>
        </w:rPr>
        <w:t>,</w:t>
      </w:r>
      <w:r w:rsidR="00203B62" w:rsidRPr="003E101F">
        <w:rPr>
          <w:rFonts w:ascii="Times New Roman" w:eastAsia="Arial Unicode MS" w:hAnsi="Times New Roman" w:cs="Times New Roman"/>
          <w:sz w:val="24"/>
          <w:szCs w:val="24"/>
        </w:rPr>
        <w:t xml:space="preserve"> регулирующих ведени</w:t>
      </w:r>
      <w:r w:rsidR="00F65F37" w:rsidRPr="003E101F">
        <w:rPr>
          <w:rFonts w:ascii="Times New Roman" w:eastAsia="Arial Unicode MS" w:hAnsi="Times New Roman" w:cs="Times New Roman"/>
          <w:sz w:val="24"/>
          <w:szCs w:val="24"/>
        </w:rPr>
        <w:t>е</w:t>
      </w:r>
      <w:r w:rsidR="00203B62" w:rsidRPr="003E101F">
        <w:rPr>
          <w:rFonts w:ascii="Times New Roman" w:eastAsia="Arial Unicode MS" w:hAnsi="Times New Roman" w:cs="Times New Roman"/>
          <w:sz w:val="24"/>
          <w:szCs w:val="24"/>
        </w:rPr>
        <w:t xml:space="preserve"> бухгалтерского учета</w:t>
      </w:r>
      <w:r w:rsidR="009831E6" w:rsidRPr="003E101F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13452" w:rsidRPr="003E101F" w:rsidRDefault="00913452" w:rsidP="005A67AB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01F">
        <w:rPr>
          <w:rFonts w:ascii="Times New Roman" w:eastAsia="Calibri" w:hAnsi="Times New Roman" w:cs="Times New Roman"/>
          <w:sz w:val="24"/>
          <w:szCs w:val="24"/>
        </w:rPr>
        <w:tab/>
        <w:t>Всего выявлено нарушений на сумму 101 705,01</w:t>
      </w:r>
      <w:r w:rsidR="00484751" w:rsidRPr="003E10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01F">
        <w:rPr>
          <w:rFonts w:ascii="Times New Roman" w:eastAsia="Calibri" w:hAnsi="Times New Roman" w:cs="Times New Roman"/>
          <w:sz w:val="24"/>
          <w:szCs w:val="24"/>
        </w:rPr>
        <w:t>тыс. рублей.</w:t>
      </w:r>
    </w:p>
    <w:p w:rsidR="00B37DDD" w:rsidRPr="003E101F" w:rsidRDefault="00B37DDD" w:rsidP="00B37DDD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01F">
        <w:rPr>
          <w:rFonts w:ascii="Times New Roman" w:eastAsia="Calibri" w:hAnsi="Times New Roman" w:cs="Times New Roman"/>
          <w:sz w:val="24"/>
          <w:szCs w:val="24"/>
        </w:rPr>
        <w:tab/>
        <w:t>Для рассмотрения и устранения замечаний и нарушений, выявленных по итогам контрольного мероприятия, направлено представление объекту контрольного мероприятия.</w:t>
      </w:r>
    </w:p>
    <w:p w:rsidR="00B37DDD" w:rsidRPr="003E101F" w:rsidRDefault="00B37DDD" w:rsidP="00B37DDD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01F">
        <w:rPr>
          <w:rFonts w:ascii="Times New Roman" w:eastAsia="Calibri" w:hAnsi="Times New Roman" w:cs="Times New Roman"/>
          <w:sz w:val="24"/>
          <w:szCs w:val="24"/>
        </w:rPr>
        <w:tab/>
        <w:t>Председателю Думы города направлен отчет о результатах контрольного мероприятия.</w:t>
      </w:r>
    </w:p>
    <w:p w:rsidR="00816037" w:rsidRPr="003E101F" w:rsidRDefault="00816037" w:rsidP="00074B97">
      <w:pPr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6229" w:rsidRPr="003E101F" w:rsidRDefault="00986229" w:rsidP="00564493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E101F">
        <w:rPr>
          <w:rFonts w:ascii="Times New Roman" w:eastAsia="Calibri" w:hAnsi="Times New Roman" w:cs="Times New Roman"/>
          <w:i/>
          <w:sz w:val="24"/>
          <w:szCs w:val="24"/>
        </w:rPr>
        <w:t>Контрольное мероприятие «Проверка достоверности, полноты и соответствия нормативным требованиям составления и предоставления бюджетной отчетности Департаментом жилищно-коммунального хозяйства администрации города за 2021 год (на выборочной основе)»</w:t>
      </w:r>
      <w:r w:rsidR="00B734CC" w:rsidRPr="003E101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B37DDD" w:rsidRPr="003E101F" w:rsidRDefault="00B37DDD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контрольного мероприятия оценено соблюдение департаментом жилищно-коммунального хозяйства администрации города Нижневартовска (далее – Департамент) полномочий по формированию и предоставлению бюджетной отчетности за 2021 год, ведению бюджетного учета в соответствие требованиями, установленными бюджетным законодательством Российской Федерации, в результате чего установлены нарушения и замечания, выразившиеся в том числе:</w:t>
      </w:r>
    </w:p>
    <w:p w:rsidR="00B37DDD" w:rsidRPr="003E101F" w:rsidRDefault="00B37DDD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>в отдельных замечаниях к правовым актам Департамента;</w:t>
      </w:r>
    </w:p>
    <w:p w:rsidR="00B37DDD" w:rsidRPr="003E101F" w:rsidRDefault="00B37DDD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>в нарушении требований федерального законодательства в части формирования и размещения в информационно-телекоммуникационной сети «Интернет» учетной политики, а также утверждения рабочего плана счетов бухгалтерского учета;</w:t>
      </w:r>
    </w:p>
    <w:p w:rsidR="00B37DDD" w:rsidRPr="003E101F" w:rsidRDefault="00B37DDD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>в фактическом неисполнении Департаментом обязанности по осуществлению внутреннего финансового аудита;</w:t>
      </w:r>
    </w:p>
    <w:p w:rsidR="00B37DDD" w:rsidRPr="003E101F" w:rsidRDefault="00B37DDD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>в отдельных замечаниях к оформлению форм бюджетной отчетности;</w:t>
      </w:r>
    </w:p>
    <w:p w:rsidR="00B37DDD" w:rsidRPr="003E101F" w:rsidRDefault="00B37DDD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проведении инвентаризация активов и обязательств </w:t>
      </w:r>
      <w:r w:rsidR="00B3222F" w:rsidRPr="003E101F">
        <w:rPr>
          <w:rFonts w:ascii="Times New Roman" w:eastAsia="Calibri" w:hAnsi="Times New Roman" w:cs="Times New Roman"/>
          <w:sz w:val="24"/>
          <w:szCs w:val="24"/>
          <w:lang w:eastAsia="ru-RU"/>
        </w:rPr>
        <w:t>с нарушением требований действующего законодательства.</w:t>
      </w:r>
    </w:p>
    <w:p w:rsidR="00D15DE5" w:rsidRPr="003E101F" w:rsidRDefault="00B37DDD" w:rsidP="00074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101F">
        <w:rPr>
          <w:rFonts w:ascii="Times New Roman" w:eastAsia="Calibri" w:hAnsi="Times New Roman" w:cs="Times New Roman"/>
          <w:sz w:val="24"/>
          <w:szCs w:val="24"/>
        </w:rPr>
        <w:t>П</w:t>
      </w:r>
      <w:r w:rsidR="001B6732" w:rsidRPr="003E101F">
        <w:rPr>
          <w:rFonts w:ascii="Times New Roman" w:eastAsia="Calibri" w:hAnsi="Times New Roman" w:cs="Times New Roman"/>
          <w:sz w:val="24"/>
          <w:szCs w:val="24"/>
        </w:rPr>
        <w:t>роверк</w:t>
      </w:r>
      <w:r w:rsidRPr="003E101F">
        <w:rPr>
          <w:rFonts w:ascii="Times New Roman" w:eastAsia="Calibri" w:hAnsi="Times New Roman" w:cs="Times New Roman"/>
          <w:sz w:val="24"/>
          <w:szCs w:val="24"/>
        </w:rPr>
        <w:t>ой</w:t>
      </w:r>
      <w:r w:rsidR="001B6732" w:rsidRPr="003E101F">
        <w:rPr>
          <w:rFonts w:ascii="Times New Roman" w:eastAsia="Calibri" w:hAnsi="Times New Roman" w:cs="Times New Roman"/>
          <w:sz w:val="24"/>
          <w:szCs w:val="24"/>
        </w:rPr>
        <w:t xml:space="preserve"> достоверности, полноты и соответствия нормативным требованиям составления и предоставления консолидированной бухгалтерской отчетности муниципальных бюджетных и автономных учреждений, подведомственных </w:t>
      </w:r>
      <w:r w:rsidR="001B6732" w:rsidRPr="003E101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департаменту жилищно-коммунального хозяйства администрации города</w:t>
      </w:r>
      <w:r w:rsidR="001B6732" w:rsidRPr="003E101F">
        <w:rPr>
          <w:rFonts w:ascii="Times New Roman" w:eastAsia="Calibri" w:hAnsi="Times New Roman" w:cs="Times New Roman"/>
          <w:sz w:val="24"/>
          <w:szCs w:val="24"/>
        </w:rPr>
        <w:t>, за 2021 год</w:t>
      </w:r>
      <w:r w:rsidR="0072155D" w:rsidRPr="003E10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101F">
        <w:rPr>
          <w:rFonts w:ascii="Times New Roman" w:eastAsia="Calibri" w:hAnsi="Times New Roman" w:cs="Times New Roman"/>
          <w:sz w:val="24"/>
          <w:szCs w:val="24"/>
        </w:rPr>
        <w:t>установлены</w:t>
      </w:r>
      <w:r w:rsidR="000F02F9" w:rsidRPr="003E101F">
        <w:rPr>
          <w:rFonts w:ascii="Times New Roman" w:eastAsia="Calibri" w:hAnsi="Times New Roman" w:cs="Times New Roman"/>
          <w:sz w:val="24"/>
          <w:szCs w:val="24"/>
        </w:rPr>
        <w:t xml:space="preserve"> факты несоответствия информации, отраженной в отдельных формах консолидированной бухгалтерской отчетности</w:t>
      </w:r>
      <w:r w:rsidRPr="003E101F">
        <w:rPr>
          <w:rFonts w:ascii="Times New Roman" w:eastAsia="Calibri" w:hAnsi="Times New Roman" w:cs="Times New Roman"/>
          <w:sz w:val="24"/>
          <w:szCs w:val="24"/>
        </w:rPr>
        <w:t>.</w:t>
      </w:r>
      <w:r w:rsidR="00D15DE5" w:rsidRPr="003E101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12A9" w:rsidRPr="003E101F" w:rsidRDefault="00B37DDD" w:rsidP="00D866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eastAsia="Calibri" w:hAnsi="Times New Roman" w:cs="Times New Roman"/>
          <w:sz w:val="24"/>
          <w:szCs w:val="24"/>
        </w:rPr>
        <w:t>П</w:t>
      </w:r>
      <w:r w:rsidR="00D15DE5" w:rsidRPr="003E101F">
        <w:rPr>
          <w:rFonts w:ascii="Times New Roman" w:eastAsia="Calibri" w:hAnsi="Times New Roman" w:cs="Times New Roman"/>
          <w:sz w:val="24"/>
          <w:szCs w:val="24"/>
        </w:rPr>
        <w:t>роверк</w:t>
      </w:r>
      <w:r w:rsidRPr="003E101F">
        <w:rPr>
          <w:rFonts w:ascii="Times New Roman" w:eastAsia="Calibri" w:hAnsi="Times New Roman" w:cs="Times New Roman"/>
          <w:sz w:val="24"/>
          <w:szCs w:val="24"/>
        </w:rPr>
        <w:t>ой</w:t>
      </w:r>
      <w:r w:rsidR="00D15DE5" w:rsidRPr="003E101F">
        <w:rPr>
          <w:rFonts w:ascii="Times New Roman" w:eastAsia="Calibri" w:hAnsi="Times New Roman" w:cs="Times New Roman"/>
          <w:sz w:val="24"/>
          <w:szCs w:val="24"/>
        </w:rPr>
        <w:t xml:space="preserve"> достоверности отдельных форм годовой бюджетной (бухгалтерской) отчетности муниципальных учреждений, подведомственных департаменту жилищно-коммунального хозяйства администрации города, за 2021 год</w:t>
      </w:r>
      <w:r w:rsidR="00BD12A9" w:rsidRPr="003E10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5DE5" w:rsidRPr="003E101F">
        <w:rPr>
          <w:rFonts w:ascii="Times New Roman" w:eastAsia="Calibri" w:hAnsi="Times New Roman" w:cs="Times New Roman"/>
          <w:sz w:val="24"/>
          <w:szCs w:val="24"/>
        </w:rPr>
        <w:t>установлены</w:t>
      </w:r>
      <w:r w:rsidR="00D866E7" w:rsidRPr="003E101F">
        <w:rPr>
          <w:rFonts w:ascii="Times New Roman" w:eastAsia="Calibri" w:hAnsi="Times New Roman" w:cs="Times New Roman"/>
          <w:sz w:val="24"/>
          <w:szCs w:val="24"/>
        </w:rPr>
        <w:t xml:space="preserve"> отдельные нарушения</w:t>
      </w:r>
      <w:r w:rsidR="00D15DE5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бухгалтерскому учету</w:t>
      </w:r>
      <w:r w:rsidR="00D866E7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5DE5" w:rsidRPr="003E1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2484" w:rsidRPr="003E101F" w:rsidRDefault="00BD12A9" w:rsidP="001A2B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1F">
        <w:rPr>
          <w:rFonts w:ascii="Times New Roman" w:hAnsi="Times New Roman" w:cs="Times New Roman"/>
          <w:sz w:val="24"/>
          <w:szCs w:val="24"/>
        </w:rPr>
        <w:tab/>
      </w:r>
      <w:r w:rsidRPr="003E101F">
        <w:rPr>
          <w:rFonts w:ascii="Times New Roman" w:eastAsia="Calibri" w:hAnsi="Times New Roman" w:cs="Times New Roman"/>
          <w:sz w:val="24"/>
          <w:szCs w:val="24"/>
        </w:rPr>
        <w:tab/>
        <w:t xml:space="preserve">Всего выявлено финансовых нарушений </w:t>
      </w:r>
      <w:r w:rsidRPr="003E101F">
        <w:rPr>
          <w:rFonts w:ascii="Times New Roman" w:eastAsia="Calibri" w:hAnsi="Times New Roman" w:cs="Times New Roman"/>
          <w:sz w:val="24"/>
          <w:szCs w:val="24"/>
        </w:rPr>
        <w:tab/>
        <w:t xml:space="preserve">на сумму </w:t>
      </w:r>
      <w:r w:rsidR="001A2BE4" w:rsidRPr="003E101F">
        <w:rPr>
          <w:rFonts w:ascii="Times New Roman" w:eastAsia="Calibri" w:hAnsi="Times New Roman" w:cs="Times New Roman"/>
          <w:sz w:val="24"/>
          <w:szCs w:val="24"/>
        </w:rPr>
        <w:t>1 373,37 тыс. рублей.</w:t>
      </w:r>
      <w:r w:rsidR="00D15DE5" w:rsidRPr="003E101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D12A9" w:rsidRPr="003E101F" w:rsidRDefault="00BD12A9" w:rsidP="00C812C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Для рассмотрения и устранения замечаний и нарушений, выявленных по итогам контрольного мероприятия, направлено представление объекту контрольного мероприятия.</w:t>
      </w:r>
    </w:p>
    <w:p w:rsidR="000E4929" w:rsidRPr="003E101F" w:rsidRDefault="00BD12A9" w:rsidP="00C812C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ab/>
        <w:t>Председателю Думы города направлен отчет о результатах контрольного мероприятия.</w:t>
      </w:r>
    </w:p>
    <w:p w:rsidR="00641350" w:rsidRPr="003E101F" w:rsidRDefault="00641350" w:rsidP="00C812C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</w:p>
    <w:p w:rsidR="001A7FE3" w:rsidRPr="003E101F" w:rsidRDefault="001A7FE3" w:rsidP="001A7FE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/>
          <w:iCs/>
          <w:lang w:eastAsia="en-US"/>
        </w:rPr>
      </w:pPr>
      <w:r w:rsidRPr="003E101F">
        <w:rPr>
          <w:rFonts w:eastAsiaTheme="minorHAnsi"/>
          <w:bCs/>
          <w:i/>
          <w:iCs/>
          <w:lang w:eastAsia="en-US"/>
        </w:rPr>
        <w:t>Контрольное мероприятие «Проверка правомерности и эффективности использования бюджетных средств, направленных в 2020 – 2021 годах на создание условий для деятельности народных дружин на территории города Нижневартовска».</w:t>
      </w:r>
    </w:p>
    <w:p w:rsidR="001A7FE3" w:rsidRPr="003E101F" w:rsidRDefault="001A7FE3" w:rsidP="001A7FE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Анализ муниципальных нормативных правовых актов показал недостаточную регламентацию в части осуществления мероприятий по созданию условий для деятельности народных дружин.</w:t>
      </w:r>
    </w:p>
    <w:p w:rsidR="001A7FE3" w:rsidRPr="003E101F" w:rsidRDefault="001A7FE3" w:rsidP="001A7FE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Установлены случаи определения размера выплаты не в соответствии с первичными документами, что повлекло необоснованные расходы</w:t>
      </w:r>
      <w:r w:rsidR="00855BA4" w:rsidRPr="003E101F">
        <w:rPr>
          <w:rFonts w:eastAsiaTheme="minorHAnsi"/>
          <w:bCs/>
          <w:iCs/>
          <w:lang w:eastAsia="en-US"/>
        </w:rPr>
        <w:t>.</w:t>
      </w:r>
      <w:r w:rsidRPr="003E101F">
        <w:rPr>
          <w:rFonts w:eastAsiaTheme="minorHAnsi"/>
          <w:bCs/>
          <w:iCs/>
          <w:lang w:eastAsia="en-US"/>
        </w:rPr>
        <w:t xml:space="preserve"> </w:t>
      </w:r>
    </w:p>
    <w:p w:rsidR="001A7FE3" w:rsidRPr="003E101F" w:rsidRDefault="001A7FE3" w:rsidP="001A7FE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Выявлен факт ненадлежащего контроля за состоянием и сохранностью выданных в пользование материальных ценностей, а также неправомерная выдача материальных ценностей стороннему лицу.</w:t>
      </w:r>
    </w:p>
    <w:p w:rsidR="001A7FE3" w:rsidRPr="003E101F" w:rsidRDefault="001A7FE3" w:rsidP="001A7FE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 xml:space="preserve">Всего выявлено нарушений на сумму </w:t>
      </w:r>
      <w:r w:rsidR="003E101F" w:rsidRPr="003E101F">
        <w:rPr>
          <w:rFonts w:eastAsiaTheme="minorHAnsi"/>
          <w:bCs/>
          <w:iCs/>
          <w:lang w:eastAsia="en-US"/>
        </w:rPr>
        <w:t>26,</w:t>
      </w:r>
      <w:r w:rsidRPr="003E101F">
        <w:rPr>
          <w:rFonts w:eastAsiaTheme="minorHAnsi"/>
          <w:bCs/>
          <w:iCs/>
          <w:lang w:eastAsia="en-US"/>
        </w:rPr>
        <w:t>9 тыс. рублей.</w:t>
      </w:r>
    </w:p>
    <w:p w:rsidR="001A7FE3" w:rsidRPr="003E101F" w:rsidRDefault="001A7FE3" w:rsidP="001A7FE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Для рассмотрения и устранения замечаний и нарушений, выявленных по итогам контрольного мероприятия, направлено представление объекту контрольного мероприятия.</w:t>
      </w:r>
    </w:p>
    <w:p w:rsidR="001A7FE3" w:rsidRPr="003E101F" w:rsidRDefault="001A7FE3" w:rsidP="001A7FE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ab/>
        <w:t>Председателю Думы города направлен отчет о результатах контрольного мероприятия.</w:t>
      </w:r>
    </w:p>
    <w:p w:rsidR="001A7FE3" w:rsidRPr="003E101F" w:rsidRDefault="001A7FE3" w:rsidP="001A7FE3">
      <w:pPr>
        <w:pStyle w:val="a5"/>
        <w:tabs>
          <w:tab w:val="left" w:pos="709"/>
        </w:tabs>
        <w:spacing w:after="0"/>
        <w:rPr>
          <w:rFonts w:eastAsiaTheme="minorHAnsi"/>
          <w:bCs/>
          <w:i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ab/>
      </w:r>
      <w:r w:rsidRPr="003E101F">
        <w:rPr>
          <w:rFonts w:eastAsiaTheme="minorHAnsi"/>
          <w:bCs/>
          <w:i/>
          <w:iCs/>
          <w:lang w:eastAsia="en-US"/>
        </w:rPr>
        <w:t>Контрольное мероприятие «Проверка наличия и эффективности использования объектов недвижимого имущества, находящегося в составе казны города Нижневартовска: нежилых помещений, зданий и сооружений».</w:t>
      </w:r>
    </w:p>
    <w:p w:rsidR="001A7FE3" w:rsidRPr="003E101F" w:rsidRDefault="001A7FE3" w:rsidP="001A7FE3">
      <w:pPr>
        <w:pStyle w:val="a5"/>
        <w:tabs>
          <w:tab w:val="left" w:pos="851"/>
        </w:tabs>
        <w:spacing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В результате анализа законодательной базы установлено</w:t>
      </w:r>
      <w:r w:rsidR="00855BA4" w:rsidRPr="003E101F">
        <w:rPr>
          <w:rFonts w:eastAsiaTheme="minorHAnsi"/>
          <w:bCs/>
          <w:iCs/>
          <w:lang w:eastAsia="en-US"/>
        </w:rPr>
        <w:t xml:space="preserve"> несоответствие</w:t>
      </w:r>
      <w:r w:rsidRPr="003E101F">
        <w:rPr>
          <w:rFonts w:eastAsiaTheme="minorHAnsi"/>
          <w:bCs/>
          <w:iCs/>
          <w:lang w:eastAsia="en-US"/>
        </w:rPr>
        <w:t xml:space="preserve"> Положени</w:t>
      </w:r>
      <w:r w:rsidR="00855BA4" w:rsidRPr="003E101F">
        <w:rPr>
          <w:rFonts w:eastAsiaTheme="minorHAnsi"/>
          <w:bCs/>
          <w:iCs/>
          <w:lang w:eastAsia="en-US"/>
        </w:rPr>
        <w:t>я</w:t>
      </w:r>
      <w:r w:rsidRPr="003E101F">
        <w:rPr>
          <w:rFonts w:eastAsiaTheme="minorHAnsi"/>
          <w:bCs/>
          <w:iCs/>
          <w:lang w:eastAsia="en-US"/>
        </w:rPr>
        <w:t xml:space="preserve"> об учетной политике администрации города Нижневартовска положениям действующего законодательства о бухгалтерском учете и отчетности в части определения периодичности проведения инвентаризации объектов нефинансовых активов, составляющих муниципальную казну города Нижневартовска.</w:t>
      </w:r>
    </w:p>
    <w:p w:rsidR="001A7FE3" w:rsidRPr="003E101F" w:rsidRDefault="001A7FE3" w:rsidP="001A7FE3">
      <w:pPr>
        <w:pStyle w:val="a5"/>
        <w:tabs>
          <w:tab w:val="left" w:pos="851"/>
        </w:tabs>
        <w:spacing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По итогам проведенной Счетной палатой инвентаризации 155 объектов недвижимого имущества в составе муниципальной казны, отраженных в размещенном на официальном сайте органов местного самоуправления города Нижневартовска реестре муниципального имущества по состоянию на 12.05.2022, включающей частичный осмотр объектов, а также анализ предоставленных в ходе инвентаризации документов, установлены многочисленные нарушения, свидетельствующие о ненадлежащем выполнении департаментом муниципальной собственности и земельных ресурсов администрации города своих полномочий по учету муниципального имущества.</w:t>
      </w:r>
    </w:p>
    <w:p w:rsidR="001A7FE3" w:rsidRPr="003E101F" w:rsidRDefault="001A7FE3" w:rsidP="001A7FE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В результате проведенной инвентаризации установлены нарушения на общую сумму 1</w:t>
      </w:r>
      <w:r w:rsidR="00401BA3" w:rsidRPr="003E101F">
        <w:rPr>
          <w:rFonts w:eastAsiaTheme="minorHAnsi"/>
          <w:bCs/>
          <w:iCs/>
          <w:lang w:eastAsia="en-US"/>
        </w:rPr>
        <w:t> 062,07</w:t>
      </w:r>
      <w:r w:rsidRPr="003E101F">
        <w:rPr>
          <w:rFonts w:eastAsiaTheme="minorHAnsi"/>
          <w:bCs/>
          <w:iCs/>
          <w:lang w:eastAsia="en-US"/>
        </w:rPr>
        <w:t xml:space="preserve"> тыс. рублей.</w:t>
      </w:r>
    </w:p>
    <w:p w:rsidR="001A7FE3" w:rsidRPr="003E101F" w:rsidRDefault="001A7FE3" w:rsidP="003E101F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Для рассмотрения и устранения замечаний и нарушений, выявленных по итогам контрольного мероприятия, направлено представление объекту контрольного мероприятия.</w:t>
      </w:r>
    </w:p>
    <w:p w:rsidR="001A7FE3" w:rsidRPr="003E101F" w:rsidRDefault="001A7FE3" w:rsidP="001A7FE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Председателю Думы города направлен отчет о результатах контрольного мероприятия.</w:t>
      </w:r>
    </w:p>
    <w:p w:rsidR="00641350" w:rsidRPr="003E101F" w:rsidRDefault="00064A39" w:rsidP="00641350">
      <w:pPr>
        <w:pStyle w:val="a5"/>
        <w:tabs>
          <w:tab w:val="left" w:pos="851"/>
        </w:tabs>
        <w:spacing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Краткая информация о проведенных э</w:t>
      </w:r>
      <w:r w:rsidR="00641350" w:rsidRPr="003E101F">
        <w:rPr>
          <w:rFonts w:eastAsiaTheme="minorHAnsi"/>
          <w:bCs/>
          <w:iCs/>
          <w:lang w:eastAsia="en-US"/>
        </w:rPr>
        <w:t>кспертно-аналитическ</w:t>
      </w:r>
      <w:r w:rsidRPr="003E101F">
        <w:rPr>
          <w:rFonts w:eastAsiaTheme="minorHAnsi"/>
          <w:bCs/>
          <w:iCs/>
          <w:lang w:eastAsia="en-US"/>
        </w:rPr>
        <w:t>их</w:t>
      </w:r>
      <w:r w:rsidR="00641350" w:rsidRPr="003E101F">
        <w:rPr>
          <w:rFonts w:eastAsiaTheme="minorHAnsi"/>
          <w:bCs/>
          <w:iCs/>
          <w:lang w:eastAsia="en-US"/>
        </w:rPr>
        <w:t xml:space="preserve"> </w:t>
      </w:r>
      <w:r w:rsidRPr="003E101F">
        <w:rPr>
          <w:rFonts w:eastAsiaTheme="minorHAnsi"/>
          <w:bCs/>
          <w:iCs/>
          <w:lang w:eastAsia="en-US"/>
        </w:rPr>
        <w:t>мероприятиях</w:t>
      </w:r>
    </w:p>
    <w:p w:rsidR="009E41CA" w:rsidRPr="003E101F" w:rsidRDefault="00641350" w:rsidP="00641350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Реализуя установленные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полномочия, Счетной палатой города Нижневартовска в первом полугодии 2022 года проведен</w:t>
      </w:r>
      <w:r w:rsidR="009E41CA" w:rsidRPr="003E101F">
        <w:rPr>
          <w:rFonts w:eastAsiaTheme="minorHAnsi"/>
          <w:bCs/>
          <w:iCs/>
          <w:lang w:eastAsia="en-US"/>
        </w:rPr>
        <w:t>ы:</w:t>
      </w:r>
    </w:p>
    <w:p w:rsidR="009E41CA" w:rsidRPr="003E101F" w:rsidRDefault="00641350" w:rsidP="009E41CA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 xml:space="preserve"> внешняя проверка годового отчета об исполнении бюджета города Нижневартовска за 2021 год, в ходе которой проведен анализ исполнения характеристик местного бюджета за 2021 год, а также выявлен ряд нарушений и замечаний, отраженных в заключении, направленном в Думу и администрацию города</w:t>
      </w:r>
      <w:r w:rsidR="009E41CA" w:rsidRPr="003E101F">
        <w:rPr>
          <w:rFonts w:eastAsiaTheme="minorHAnsi"/>
          <w:bCs/>
          <w:iCs/>
          <w:lang w:eastAsia="en-US"/>
        </w:rPr>
        <w:t>;</w:t>
      </w:r>
    </w:p>
    <w:p w:rsidR="009E41CA" w:rsidRPr="003E101F" w:rsidRDefault="009E41CA" w:rsidP="009E41CA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финансово-экономические экспертизы проектов муниципальных правовых актов в части, касающейся расходных обязательств города, а также муниципальных программ города и их изменений</w:t>
      </w:r>
      <w:r w:rsidR="004A554E" w:rsidRPr="003E101F">
        <w:rPr>
          <w:rFonts w:eastAsiaTheme="minorHAnsi"/>
          <w:bCs/>
          <w:iCs/>
          <w:lang w:eastAsia="en-US"/>
        </w:rPr>
        <w:t xml:space="preserve"> в общем количестве – 149, из них:</w:t>
      </w:r>
    </w:p>
    <w:p w:rsidR="004A554E" w:rsidRPr="003E101F" w:rsidRDefault="004A554E" w:rsidP="001A7120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 xml:space="preserve">35 заключений на проекты решений Думы города Нижневартовска; </w:t>
      </w:r>
    </w:p>
    <w:p w:rsidR="004A554E" w:rsidRPr="003E101F" w:rsidRDefault="004A554E" w:rsidP="004A554E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114 заключений на проекты постановлений администрации города Нижневартовска, из них 35 заключений на проекты внесения изменений в муниципальные программы города</w:t>
      </w:r>
      <w:r w:rsidR="001A7120" w:rsidRPr="003E101F">
        <w:rPr>
          <w:rFonts w:eastAsiaTheme="minorHAnsi"/>
          <w:bCs/>
          <w:iCs/>
          <w:lang w:eastAsia="en-US"/>
        </w:rPr>
        <w:t>;</w:t>
      </w:r>
    </w:p>
    <w:p w:rsidR="001A7120" w:rsidRPr="003E101F" w:rsidRDefault="001A7120" w:rsidP="004A554E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оперативный анализ исполнения и контроля за организацией исполнения местного бюджета в 4 квартале 2021 года и в 1 квартале 2022 года, по результа</w:t>
      </w:r>
      <w:r w:rsidR="00064A39" w:rsidRPr="003E101F">
        <w:rPr>
          <w:rFonts w:eastAsiaTheme="minorHAnsi"/>
          <w:bCs/>
          <w:iCs/>
          <w:lang w:eastAsia="en-US"/>
        </w:rPr>
        <w:t>там которого</w:t>
      </w:r>
      <w:r w:rsidRPr="003E101F">
        <w:rPr>
          <w:rFonts w:eastAsiaTheme="minorHAnsi"/>
          <w:bCs/>
          <w:iCs/>
          <w:lang w:eastAsia="en-US"/>
        </w:rPr>
        <w:t xml:space="preserve"> в Думу и администрацию города направлены заключения.</w:t>
      </w:r>
    </w:p>
    <w:p w:rsidR="001A7120" w:rsidRPr="003E101F" w:rsidRDefault="001A7120" w:rsidP="009E41CA">
      <w:pPr>
        <w:pStyle w:val="a5"/>
        <w:tabs>
          <w:tab w:val="left" w:pos="851"/>
        </w:tabs>
        <w:spacing w:after="0"/>
        <w:ind w:firstLine="709"/>
        <w:rPr>
          <w:rFonts w:eastAsiaTheme="minorHAnsi"/>
          <w:bCs/>
          <w:iCs/>
          <w:lang w:eastAsia="en-US"/>
        </w:rPr>
      </w:pPr>
    </w:p>
    <w:p w:rsidR="003A1EEA" w:rsidRPr="003E101F" w:rsidRDefault="003A1EEA" w:rsidP="003A1EEA">
      <w:pPr>
        <w:pStyle w:val="a5"/>
        <w:tabs>
          <w:tab w:val="left" w:pos="851"/>
        </w:tabs>
        <w:spacing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 xml:space="preserve">Кроме того, на основании Плана деятельности контрольно-счетного органа муниципального образования - счетной палаты города Нижневартовска на 4 квартал 2021 года, утвержденного постановлением Счетной палаты города Нижневартовска от 18.10.2021 № 12 Счетной палатой города Нижневартовска проведены </w:t>
      </w:r>
      <w:r w:rsidR="00855BA4" w:rsidRPr="003E101F">
        <w:rPr>
          <w:rFonts w:eastAsiaTheme="minorHAnsi"/>
          <w:bCs/>
          <w:iCs/>
          <w:lang w:eastAsia="en-US"/>
        </w:rPr>
        <w:t xml:space="preserve">4 </w:t>
      </w:r>
      <w:r w:rsidRPr="003E101F">
        <w:rPr>
          <w:rFonts w:eastAsiaTheme="minorHAnsi"/>
          <w:bCs/>
          <w:iCs/>
          <w:lang w:eastAsia="en-US"/>
        </w:rPr>
        <w:t>контрольны</w:t>
      </w:r>
      <w:r w:rsidR="00855BA4" w:rsidRPr="003E101F">
        <w:rPr>
          <w:rFonts w:eastAsiaTheme="minorHAnsi"/>
          <w:bCs/>
          <w:iCs/>
          <w:lang w:eastAsia="en-US"/>
        </w:rPr>
        <w:t>х</w:t>
      </w:r>
      <w:r w:rsidRPr="003E101F">
        <w:rPr>
          <w:rFonts w:eastAsiaTheme="minorHAnsi"/>
          <w:bCs/>
          <w:iCs/>
          <w:lang w:eastAsia="en-US"/>
        </w:rPr>
        <w:t xml:space="preserve"> мероприятия, акты по которым, подписаны в январе 2022 года. </w:t>
      </w:r>
    </w:p>
    <w:p w:rsidR="003A1EEA" w:rsidRPr="003E101F" w:rsidRDefault="003A1EEA" w:rsidP="00F275F7">
      <w:pPr>
        <w:pStyle w:val="a5"/>
        <w:tabs>
          <w:tab w:val="left" w:pos="851"/>
        </w:tabs>
        <w:spacing w:after="0"/>
        <w:ind w:firstLine="709"/>
        <w:rPr>
          <w:rFonts w:eastAsiaTheme="minorHAnsi"/>
          <w:bCs/>
          <w:i/>
          <w:iCs/>
          <w:lang w:eastAsia="en-US"/>
        </w:rPr>
      </w:pPr>
      <w:r w:rsidRPr="003E101F">
        <w:rPr>
          <w:rFonts w:eastAsiaTheme="minorHAnsi"/>
          <w:bCs/>
          <w:i/>
          <w:iCs/>
          <w:lang w:eastAsia="en-US"/>
        </w:rPr>
        <w:t>Контрольное мероприятие «Проверка эффективности и целевого использования бюджетных средств, полученных из бюджета города за 9 месяцев 2021 года, эффективности и правомерности использования муниципального имущества муниципальным бюджетным общеобразовательным учреждением «Средняя школа № 7».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Оценкой формирования муниципального задания на оказание муниципальных услуг (выполнение работ) муниципального бюджетного общеобразовательного учреждения «Средняя школа № 7» (далее также –</w:t>
      </w:r>
      <w:r w:rsidR="00855BA4" w:rsidRPr="003E101F">
        <w:rPr>
          <w:rFonts w:eastAsiaTheme="minorHAnsi"/>
          <w:bCs/>
          <w:iCs/>
          <w:lang w:eastAsia="en-US"/>
        </w:rPr>
        <w:t xml:space="preserve"> </w:t>
      </w:r>
      <w:r w:rsidRPr="003E101F">
        <w:rPr>
          <w:rFonts w:eastAsiaTheme="minorHAnsi"/>
          <w:bCs/>
          <w:iCs/>
          <w:lang w:eastAsia="en-US"/>
        </w:rPr>
        <w:t xml:space="preserve">Учреждение) и финансового обеспечения его выполнения нарушений не установлено.  </w:t>
      </w:r>
    </w:p>
    <w:p w:rsidR="003A1EEA" w:rsidRPr="003E101F" w:rsidRDefault="003A1EEA" w:rsidP="00855BA4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Оценкой законности, результативности (эффективности) и целевого использования Учреждением средств бюджета города Нижневартовска, предоставленных в форме субсидии на иные цели</w:t>
      </w:r>
      <w:r w:rsidR="00E041BF" w:rsidRPr="003E101F">
        <w:rPr>
          <w:rFonts w:eastAsiaTheme="minorHAnsi"/>
          <w:bCs/>
          <w:iCs/>
          <w:lang w:eastAsia="en-US"/>
        </w:rPr>
        <w:t>,</w:t>
      </w:r>
      <w:r w:rsidRPr="003E101F">
        <w:rPr>
          <w:rFonts w:eastAsiaTheme="minorHAnsi"/>
          <w:bCs/>
          <w:iCs/>
          <w:lang w:eastAsia="en-US"/>
        </w:rPr>
        <w:t xml:space="preserve"> по большинству оцениваемых вопросов нарушений не установлено</w:t>
      </w:r>
      <w:r w:rsidR="00855BA4" w:rsidRPr="003E101F">
        <w:rPr>
          <w:rFonts w:eastAsiaTheme="minorHAnsi"/>
          <w:bCs/>
          <w:iCs/>
          <w:lang w:eastAsia="en-US"/>
        </w:rPr>
        <w:t xml:space="preserve">, за исключением </w:t>
      </w:r>
      <w:r w:rsidRPr="003E101F">
        <w:rPr>
          <w:rFonts w:eastAsiaTheme="minorHAnsi"/>
          <w:bCs/>
          <w:iCs/>
          <w:lang w:eastAsia="en-US"/>
        </w:rPr>
        <w:t>отдельны</w:t>
      </w:r>
      <w:r w:rsidR="00855BA4" w:rsidRPr="003E101F">
        <w:rPr>
          <w:rFonts w:eastAsiaTheme="minorHAnsi"/>
          <w:bCs/>
          <w:iCs/>
          <w:lang w:eastAsia="en-US"/>
        </w:rPr>
        <w:t>х</w:t>
      </w:r>
      <w:r w:rsidRPr="003E101F">
        <w:rPr>
          <w:rFonts w:eastAsiaTheme="minorHAnsi"/>
          <w:bCs/>
          <w:iCs/>
          <w:lang w:eastAsia="en-US"/>
        </w:rPr>
        <w:t xml:space="preserve"> нарушени</w:t>
      </w:r>
      <w:r w:rsidR="00855BA4" w:rsidRPr="003E101F">
        <w:rPr>
          <w:rFonts w:eastAsiaTheme="minorHAnsi"/>
          <w:bCs/>
          <w:iCs/>
          <w:lang w:eastAsia="en-US"/>
        </w:rPr>
        <w:t>й</w:t>
      </w:r>
      <w:r w:rsidRPr="003E101F">
        <w:rPr>
          <w:rFonts w:eastAsiaTheme="minorHAnsi"/>
          <w:bCs/>
          <w:iCs/>
          <w:lang w:eastAsia="en-US"/>
        </w:rPr>
        <w:t xml:space="preserve"> в части компенсации расходов на оплату стоимости проезда и провоза багажа к месту использования отпуска и обратно работникам Учреждения.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Выборочной оценкой правильности ведения учета основных средств и товарно-материальных ценностей установлены нарушения требований законодательства в части ведения бухгалтерского учета основных средств и товарно-материальных ценностей, повлекшее в том числе необоснованное расходование субсидии на выполнение муниципального задания.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Осуществлен анализ норм муниципального правового акта, регулирующего систему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 (далее – Положение), в результате которого установлены замечания, соответствующая информация направлена Счетной палатой города главе города Нижневартовска.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В результате оценка правомерности, эффективности и целевого использования бюджетных средств, выделенных на осуществление оплаты труда работников</w:t>
      </w:r>
      <w:r w:rsidR="00E041BF" w:rsidRPr="003E101F">
        <w:rPr>
          <w:rFonts w:eastAsiaTheme="minorHAnsi"/>
          <w:bCs/>
          <w:iCs/>
          <w:lang w:eastAsia="en-US"/>
        </w:rPr>
        <w:t>,</w:t>
      </w:r>
      <w:r w:rsidRPr="003E101F">
        <w:rPr>
          <w:rFonts w:eastAsiaTheme="minorHAnsi"/>
          <w:bCs/>
          <w:iCs/>
          <w:lang w:eastAsia="en-US"/>
        </w:rPr>
        <w:t xml:space="preserve"> установлены многочисленные нарушения требований трудового законодательства и Положения.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 xml:space="preserve">Всего выявлено финансовых нарушений на сумму 2 491,18 тыс. рублей. 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Для рассмотрения и устранения замечаний и нарушений, выявленных по итогам контрольного мероприятия, направлены представления объектам контрольного мероприятия.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Председателю Думы города направлен отчет о результатах контрольного мероприятия.</w:t>
      </w:r>
    </w:p>
    <w:p w:rsidR="00F275F7" w:rsidRPr="003E101F" w:rsidRDefault="00F275F7" w:rsidP="00F275F7">
      <w:pPr>
        <w:pStyle w:val="a5"/>
        <w:tabs>
          <w:tab w:val="left" w:pos="851"/>
        </w:tabs>
        <w:spacing w:before="0" w:after="0"/>
        <w:rPr>
          <w:rFonts w:eastAsiaTheme="minorHAnsi"/>
          <w:bCs/>
          <w:iCs/>
          <w:lang w:eastAsia="en-US"/>
        </w:rPr>
      </w:pP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Контрольное мероприятие «Проверка эффективности и целевого использования бюджетных средств, полученных из бюджета города за 9 месяцев 2021 года, эффективности и правомерности использования муниципального имущества муниципальным бюджетным общеобразовательным учреждением «Средняя школа № 5».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 xml:space="preserve">В результате анализа законодательства, муниципальных правовых актов и учредительных и локальных документов </w:t>
      </w:r>
      <w:r w:rsidR="00E041BF" w:rsidRPr="003E101F">
        <w:rPr>
          <w:rFonts w:eastAsiaTheme="minorHAnsi"/>
          <w:bCs/>
          <w:iCs/>
          <w:lang w:eastAsia="en-US"/>
        </w:rPr>
        <w:t xml:space="preserve">муниципального бюджетного общеобразовательного учреждения «Средняя школа № 5» (далее – </w:t>
      </w:r>
      <w:r w:rsidRPr="003E101F">
        <w:rPr>
          <w:rFonts w:eastAsiaTheme="minorHAnsi"/>
          <w:bCs/>
          <w:iCs/>
          <w:lang w:eastAsia="en-US"/>
        </w:rPr>
        <w:t>Учреждени</w:t>
      </w:r>
      <w:r w:rsidR="0073504D" w:rsidRPr="003E101F">
        <w:rPr>
          <w:rFonts w:eastAsiaTheme="minorHAnsi"/>
          <w:bCs/>
          <w:iCs/>
          <w:lang w:eastAsia="en-US"/>
        </w:rPr>
        <w:t>е</w:t>
      </w:r>
      <w:r w:rsidR="00E041BF" w:rsidRPr="003E101F">
        <w:rPr>
          <w:rFonts w:eastAsiaTheme="minorHAnsi"/>
          <w:bCs/>
          <w:iCs/>
          <w:lang w:eastAsia="en-US"/>
        </w:rPr>
        <w:t>)</w:t>
      </w:r>
      <w:r w:rsidRPr="003E101F">
        <w:rPr>
          <w:rFonts w:eastAsiaTheme="minorHAnsi"/>
          <w:bCs/>
          <w:iCs/>
          <w:lang w:eastAsia="en-US"/>
        </w:rPr>
        <w:t xml:space="preserve"> на предмет соответствия их требованиям законодательства установлено, что отдельные локальные акты не приведены в соответствие с действующим законодательством, имеются внутренние противоречия.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В рамках оценки действий департамента образования администрации города Нижневартовска (далее – Учредитель, Департамент образования) по доведению муниципального задания, полноты и своевременности финансового обеспечения его выполнения, исполнения условий соглашений на предоставление субсидий установлены отдельные замечания к соглашениям о порядке и условиях предоставлении субсидии на финансовое обеспечение выполнения муниципального задания на оказание муниципальных услуг. Оценкой использования средств субсидии на муниципальное задание установлены факты неправомерного и неэффективного расходования бюджетных средств.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В</w:t>
      </w:r>
      <w:r w:rsidR="00F275F7" w:rsidRPr="003E101F">
        <w:rPr>
          <w:rFonts w:eastAsiaTheme="minorHAnsi"/>
          <w:bCs/>
          <w:iCs/>
          <w:lang w:eastAsia="en-US"/>
        </w:rPr>
        <w:t>ыявлены множественные замечания</w:t>
      </w:r>
      <w:r w:rsidRPr="003E101F">
        <w:rPr>
          <w:rFonts w:eastAsiaTheme="minorHAnsi"/>
          <w:bCs/>
          <w:iCs/>
          <w:lang w:eastAsia="en-US"/>
        </w:rPr>
        <w:t xml:space="preserve"> и нарушения в результате анализа локальных актов и иных распорядительных документов Учреждения, изданных в части </w:t>
      </w:r>
      <w:r w:rsidR="006E2EB1" w:rsidRPr="003E101F">
        <w:rPr>
          <w:rFonts w:eastAsiaTheme="minorHAnsi"/>
          <w:bCs/>
          <w:iCs/>
          <w:lang w:eastAsia="en-US"/>
        </w:rPr>
        <w:t>оплаты труда, а также в части</w:t>
      </w:r>
      <w:r w:rsidRPr="003E101F">
        <w:rPr>
          <w:rFonts w:eastAsiaTheme="minorHAnsi"/>
          <w:bCs/>
          <w:iCs/>
          <w:lang w:eastAsia="en-US"/>
        </w:rPr>
        <w:t xml:space="preserve"> расчета годового фонда оплаты труда работников Учреждения на 2021 год. 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Отдельные нарушения требований законодательства установлены при оценке штатного расписания и табелей учета рабочего времени.  Установлен случай</w:t>
      </w:r>
      <w:r w:rsidR="0073504D" w:rsidRPr="003E101F">
        <w:rPr>
          <w:rFonts w:eastAsiaTheme="minorHAnsi"/>
          <w:bCs/>
          <w:iCs/>
          <w:lang w:eastAsia="en-US"/>
        </w:rPr>
        <w:t xml:space="preserve"> принятия</w:t>
      </w:r>
      <w:r w:rsidRPr="003E101F">
        <w:rPr>
          <w:rFonts w:eastAsiaTheme="minorHAnsi"/>
          <w:bCs/>
          <w:iCs/>
          <w:lang w:eastAsia="en-US"/>
        </w:rPr>
        <w:t xml:space="preserve"> решени</w:t>
      </w:r>
      <w:r w:rsidR="0073504D" w:rsidRPr="003E101F">
        <w:rPr>
          <w:rFonts w:eastAsiaTheme="minorHAnsi"/>
          <w:bCs/>
          <w:iCs/>
          <w:lang w:eastAsia="en-US"/>
        </w:rPr>
        <w:t>я</w:t>
      </w:r>
      <w:r w:rsidRPr="003E101F">
        <w:rPr>
          <w:rFonts w:eastAsiaTheme="minorHAnsi"/>
          <w:bCs/>
          <w:iCs/>
          <w:lang w:eastAsia="en-US"/>
        </w:rPr>
        <w:t xml:space="preserve"> о назначении на должность лица, не соответствующего уровнем образования требованиям действующего законодательства. 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В результате оценки оплаты труда работников Учреждения на предмет соответствия условиям трудового законодательства, муниципальным правовым актам, локальным нормативным документам Учреждения, трудовому договору установлены множественные замечания, противоречия и нарушения.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Также установлен ряд замечаний и нарушений действующего законодательства в части целевого и эффективного использования муниципального имущества, переданного на праве оперативного управления, порядка передачи в аренду и безвозмездное пользование муниципального имущества и законности и обоснованности расходования Учреждением средств субсидии на иные цели.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Всего выявлено нарушений на сумму 18 070,88 тыс. рублей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Для рассмотрения и устранения замечаний и нарушений, выявленных по итогам контрольного мероприятия, направлены представления объектам контрольного мероприятия.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Председателю Думы города направлен отчет о результатах контрольного мероприятия.</w:t>
      </w:r>
    </w:p>
    <w:p w:rsidR="003A1EEA" w:rsidRPr="003E101F" w:rsidRDefault="003A1EEA" w:rsidP="003A1EEA">
      <w:pPr>
        <w:pStyle w:val="a5"/>
        <w:tabs>
          <w:tab w:val="left" w:pos="851"/>
        </w:tabs>
        <w:spacing w:after="0"/>
        <w:ind w:firstLine="709"/>
        <w:rPr>
          <w:rFonts w:eastAsiaTheme="minorHAnsi"/>
          <w:bCs/>
          <w:iCs/>
          <w:lang w:eastAsia="en-US"/>
        </w:rPr>
      </w:pP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 xml:space="preserve"> </w:t>
      </w:r>
      <w:r w:rsidRPr="003E101F">
        <w:rPr>
          <w:rFonts w:eastAsiaTheme="minorHAnsi"/>
          <w:bCs/>
          <w:i/>
          <w:iCs/>
          <w:lang w:eastAsia="en-US"/>
        </w:rPr>
        <w:t>Контрольное мероприятие «Проверка эффективности и целевого использования бюджетных средств, полученных из бюджета города за 9 месяцев 2021 года, эффективности и правомерности использования муниципального имущества муниципальным бюджетным образовательным учреждением «Средняя школа № 6».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В рамках оценки деятельности департамента образования администрации города Нижневартовска  в части выполнения возложенных функций и полномочий учредителя в отношении подведомственного ему учреждения, в том числе в части формирования, финансового обеспечения выполнения муниципального задания на оказание муниципальных услуг (выполнение работ) и предоставления субсидии на финансовое обеспечение выполнения муниципального задания установлен ряд нарушений действующего законодательства и муниципального правового акта.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Оценка целевого характера использования муниципального имущества, переданного</w:t>
      </w:r>
      <w:r w:rsidR="006A2BC1" w:rsidRPr="003E101F">
        <w:t xml:space="preserve"> </w:t>
      </w:r>
      <w:r w:rsidR="006A2BC1" w:rsidRPr="003E101F">
        <w:rPr>
          <w:rFonts w:eastAsiaTheme="minorHAnsi"/>
          <w:bCs/>
          <w:iCs/>
          <w:lang w:eastAsia="en-US"/>
        </w:rPr>
        <w:t>муниципальному бюджетному образовательному учреждению «Средняя школа № 6»</w:t>
      </w:r>
      <w:r w:rsidRPr="003E101F">
        <w:rPr>
          <w:rFonts w:eastAsiaTheme="minorHAnsi"/>
          <w:bCs/>
          <w:iCs/>
          <w:lang w:eastAsia="en-US"/>
        </w:rPr>
        <w:t xml:space="preserve"> </w:t>
      </w:r>
      <w:r w:rsidR="006A2BC1" w:rsidRPr="003E101F">
        <w:rPr>
          <w:rFonts w:eastAsiaTheme="minorHAnsi"/>
          <w:bCs/>
          <w:iCs/>
          <w:lang w:eastAsia="en-US"/>
        </w:rPr>
        <w:t xml:space="preserve">(далее – </w:t>
      </w:r>
      <w:r w:rsidRPr="003E101F">
        <w:rPr>
          <w:rFonts w:eastAsiaTheme="minorHAnsi"/>
          <w:bCs/>
          <w:iCs/>
          <w:lang w:eastAsia="en-US"/>
        </w:rPr>
        <w:t>Учреждени</w:t>
      </w:r>
      <w:r w:rsidR="006A2BC1" w:rsidRPr="003E101F">
        <w:rPr>
          <w:rFonts w:eastAsiaTheme="minorHAnsi"/>
          <w:bCs/>
          <w:iCs/>
          <w:lang w:eastAsia="en-US"/>
        </w:rPr>
        <w:t xml:space="preserve">е) </w:t>
      </w:r>
      <w:r w:rsidRPr="003E101F">
        <w:rPr>
          <w:rFonts w:eastAsiaTheme="minorHAnsi"/>
          <w:bCs/>
          <w:iCs/>
          <w:lang w:eastAsia="en-US"/>
        </w:rPr>
        <w:t xml:space="preserve">на праве оперативного управления, и эффективности его использования также показала на наличие нарушений действующего законодательства и муниципального правового акта. 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Ряд несоответствий</w:t>
      </w:r>
      <w:r w:rsidR="006A2BC1" w:rsidRPr="003E101F">
        <w:rPr>
          <w:rFonts w:eastAsiaTheme="minorHAnsi"/>
          <w:bCs/>
          <w:iCs/>
          <w:lang w:eastAsia="en-US"/>
        </w:rPr>
        <w:t xml:space="preserve"> муниципальному правовому акту</w:t>
      </w:r>
      <w:r w:rsidRPr="003E101F">
        <w:rPr>
          <w:rFonts w:eastAsiaTheme="minorHAnsi"/>
          <w:bCs/>
          <w:iCs/>
          <w:lang w:eastAsia="en-US"/>
        </w:rPr>
        <w:t xml:space="preserve"> выявлен при анализе локальных актов Учреждения, регулирующих оплату труда</w:t>
      </w:r>
      <w:r w:rsidR="006A2BC1" w:rsidRPr="003E101F">
        <w:rPr>
          <w:rFonts w:eastAsiaTheme="minorHAnsi"/>
          <w:bCs/>
          <w:iCs/>
          <w:lang w:eastAsia="en-US"/>
        </w:rPr>
        <w:t xml:space="preserve"> работников</w:t>
      </w:r>
      <w:r w:rsidRPr="003E101F">
        <w:rPr>
          <w:rFonts w:eastAsiaTheme="minorHAnsi"/>
          <w:bCs/>
          <w:iCs/>
          <w:lang w:eastAsia="en-US"/>
        </w:rPr>
        <w:t xml:space="preserve"> Учреждения, а также при расчете фонда оплаты труда работников Учреждения на 2021 год. 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Отдельные нарушения требований законодательства выявлены при оценке табелей учета рабочего времени.  Установлены случаи</w:t>
      </w:r>
      <w:r w:rsidR="006A2BC1" w:rsidRPr="003E101F">
        <w:rPr>
          <w:rFonts w:eastAsiaTheme="minorHAnsi"/>
          <w:bCs/>
          <w:iCs/>
          <w:lang w:eastAsia="en-US"/>
        </w:rPr>
        <w:t xml:space="preserve"> принятия</w:t>
      </w:r>
      <w:r w:rsidRPr="003E101F">
        <w:rPr>
          <w:rFonts w:eastAsiaTheme="minorHAnsi"/>
          <w:bCs/>
          <w:iCs/>
          <w:lang w:eastAsia="en-US"/>
        </w:rPr>
        <w:t xml:space="preserve"> решени</w:t>
      </w:r>
      <w:r w:rsidR="006A2BC1" w:rsidRPr="003E101F">
        <w:rPr>
          <w:rFonts w:eastAsiaTheme="minorHAnsi"/>
          <w:bCs/>
          <w:iCs/>
          <w:lang w:eastAsia="en-US"/>
        </w:rPr>
        <w:t>й</w:t>
      </w:r>
      <w:r w:rsidRPr="003E101F">
        <w:rPr>
          <w:rFonts w:eastAsiaTheme="minorHAnsi"/>
          <w:bCs/>
          <w:iCs/>
          <w:lang w:eastAsia="en-US"/>
        </w:rPr>
        <w:t xml:space="preserve"> о назначении на должност</w:t>
      </w:r>
      <w:r w:rsidR="006A2BC1" w:rsidRPr="003E101F">
        <w:rPr>
          <w:rFonts w:eastAsiaTheme="minorHAnsi"/>
          <w:bCs/>
          <w:iCs/>
          <w:lang w:eastAsia="en-US"/>
        </w:rPr>
        <w:t>и</w:t>
      </w:r>
      <w:r w:rsidRPr="003E101F">
        <w:rPr>
          <w:rFonts w:eastAsiaTheme="minorHAnsi"/>
          <w:bCs/>
          <w:iCs/>
          <w:lang w:eastAsia="en-US"/>
        </w:rPr>
        <w:t xml:space="preserve"> лиц, не соответствующих уровнем образования требованиям действующего законодательства.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 xml:space="preserve">В результате оценки порядка </w:t>
      </w:r>
      <w:r w:rsidR="006E2EB1" w:rsidRPr="003E101F">
        <w:rPr>
          <w:rFonts w:eastAsiaTheme="minorHAnsi"/>
          <w:bCs/>
          <w:iCs/>
          <w:lang w:eastAsia="en-US"/>
        </w:rPr>
        <w:t xml:space="preserve">оформления трудовых отношений с </w:t>
      </w:r>
      <w:r w:rsidRPr="003E101F">
        <w:rPr>
          <w:rFonts w:eastAsiaTheme="minorHAnsi"/>
          <w:bCs/>
          <w:iCs/>
          <w:lang w:eastAsia="en-US"/>
        </w:rPr>
        <w:t>работникам</w:t>
      </w:r>
      <w:r w:rsidR="00F97891" w:rsidRPr="003E101F">
        <w:rPr>
          <w:rFonts w:eastAsiaTheme="minorHAnsi"/>
          <w:bCs/>
          <w:iCs/>
          <w:lang w:eastAsia="en-US"/>
        </w:rPr>
        <w:t>и</w:t>
      </w:r>
      <w:r w:rsidRPr="003E101F">
        <w:rPr>
          <w:rFonts w:eastAsiaTheme="minorHAnsi"/>
          <w:bCs/>
          <w:iCs/>
          <w:lang w:eastAsia="en-US"/>
        </w:rPr>
        <w:t xml:space="preserve"> учреждений, а также правомерности оплаты их труда установлены многочисленные замечания и нарушения требований законодательства, муниципального правового акта и локальных актов Учреждения.  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ab/>
        <w:t>Всего выявлено финансовых нарушений на сумму 1 454, 80 тыс. рублей.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Для рассмотрения и устранения замечаний и нарушений, выявленных по итогам контрольного мероприятия, направлены представления объектам контрольного мероприятия.</w:t>
      </w:r>
    </w:p>
    <w:p w:rsidR="003A1EEA" w:rsidRPr="003E101F" w:rsidRDefault="003A1EEA" w:rsidP="00F275F7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Председателю Думы города направлен отчет о результатах контрольного мероприятия.</w:t>
      </w:r>
    </w:p>
    <w:p w:rsidR="003A1EEA" w:rsidRPr="003E101F" w:rsidRDefault="003A1EEA" w:rsidP="003A1EEA">
      <w:pPr>
        <w:pStyle w:val="a5"/>
        <w:tabs>
          <w:tab w:val="left" w:pos="851"/>
        </w:tabs>
        <w:spacing w:after="0"/>
        <w:ind w:firstLine="709"/>
        <w:rPr>
          <w:rFonts w:eastAsiaTheme="minorHAnsi"/>
          <w:bCs/>
          <w:iCs/>
          <w:lang w:eastAsia="en-US"/>
        </w:rPr>
      </w:pPr>
    </w:p>
    <w:p w:rsidR="003A1EEA" w:rsidRPr="003E101F" w:rsidRDefault="003A1EEA" w:rsidP="002306C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/>
          <w:iCs/>
          <w:lang w:eastAsia="en-US"/>
        </w:rPr>
      </w:pPr>
      <w:r w:rsidRPr="003E101F">
        <w:rPr>
          <w:rFonts w:eastAsiaTheme="minorHAnsi"/>
          <w:bCs/>
          <w:i/>
          <w:iCs/>
          <w:lang w:eastAsia="en-US"/>
        </w:rPr>
        <w:t xml:space="preserve">Контрольное мероприятие «Проверка расходования средств бюджета города, предоставленных в 2020 году и текущем периоде 2021 года учреждениям, подведомственным департаменту по социальной политике администрации города на ремонт зданий и сооружений (на выборочной основе)». </w:t>
      </w:r>
    </w:p>
    <w:p w:rsidR="002306C3" w:rsidRPr="003E101F" w:rsidRDefault="002306C3" w:rsidP="002306C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При выборочном анализе закупок на оказание работ по ремонту зданий и сооружений, проводимых муниципальным автономным учреждением города Нижневартовска Спортивная школа олимпийского резерва «</w:t>
      </w:r>
      <w:proofErr w:type="spellStart"/>
      <w:r w:rsidRPr="003E101F">
        <w:rPr>
          <w:rFonts w:eastAsiaTheme="minorHAnsi"/>
          <w:bCs/>
          <w:iCs/>
          <w:lang w:eastAsia="en-US"/>
        </w:rPr>
        <w:t>Самотлор</w:t>
      </w:r>
      <w:proofErr w:type="spellEnd"/>
      <w:r w:rsidRPr="003E101F">
        <w:rPr>
          <w:rFonts w:eastAsiaTheme="minorHAnsi"/>
          <w:bCs/>
          <w:iCs/>
          <w:lang w:eastAsia="en-US"/>
        </w:rPr>
        <w:t>», выявлены нарушения на всех этапах проведения закупок, начиная от планирования заканчивая этапом исполнения.</w:t>
      </w:r>
    </w:p>
    <w:p w:rsidR="002306C3" w:rsidRPr="003E101F" w:rsidRDefault="002306C3" w:rsidP="002306C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 xml:space="preserve">Кроме того, Учреждение неправомерно осуществляло расходы на ремонт здания за счет средств на финансовое обеспечение выполнения муниципального задания. </w:t>
      </w:r>
    </w:p>
    <w:p w:rsidR="002306C3" w:rsidRPr="003E101F" w:rsidRDefault="002306C3" w:rsidP="002306C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 xml:space="preserve">Также установлены нарушения в части ведения бухгалтерского учета, в том числе по учету материальных запасов, что повлекло неправомерное расходование бюджетных средств. </w:t>
      </w:r>
    </w:p>
    <w:p w:rsidR="002306C3" w:rsidRPr="003E101F" w:rsidRDefault="002306C3" w:rsidP="002306C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В результате проверки достоверности формирования сметной стоимости работ восьми договоров подряда выявлено неправомерное завышение стоимости выполненных работ, а также необоснованное расходование бюджетных средств.</w:t>
      </w:r>
    </w:p>
    <w:p w:rsidR="009E41CA" w:rsidRPr="003E101F" w:rsidRDefault="002306C3" w:rsidP="002306C3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По результатам контрольного мероприятия всего выявлено финансовых нарушений на сумму 3 751,89 тыс. рублей.</w:t>
      </w:r>
    </w:p>
    <w:p w:rsidR="00F97891" w:rsidRPr="003E101F" w:rsidRDefault="00F97891" w:rsidP="00F97891">
      <w:pPr>
        <w:pStyle w:val="a5"/>
        <w:tabs>
          <w:tab w:val="left" w:pos="851"/>
        </w:tabs>
        <w:spacing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Для рассмотрения и устранения замечаний и нарушений, выявленных по итогам контрольного мероприятия, направлено представление объекту контрольного мероприятия.</w:t>
      </w:r>
    </w:p>
    <w:p w:rsidR="00F97891" w:rsidRPr="003E101F" w:rsidRDefault="00F97891" w:rsidP="00F97891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  <w:r w:rsidRPr="003E101F">
        <w:rPr>
          <w:rFonts w:eastAsiaTheme="minorHAnsi"/>
          <w:bCs/>
          <w:iCs/>
          <w:lang w:eastAsia="en-US"/>
        </w:rPr>
        <w:t>Председателю Думы города направлен отчет о результатах контрольного мероприятия.</w:t>
      </w:r>
    </w:p>
    <w:p w:rsidR="009E41CA" w:rsidRPr="003E101F" w:rsidRDefault="009E41CA" w:rsidP="00641350">
      <w:pPr>
        <w:pStyle w:val="a5"/>
        <w:tabs>
          <w:tab w:val="left" w:pos="851"/>
        </w:tabs>
        <w:spacing w:before="0" w:after="0"/>
        <w:ind w:firstLine="709"/>
        <w:rPr>
          <w:rFonts w:eastAsiaTheme="minorHAnsi"/>
          <w:bCs/>
          <w:iCs/>
          <w:lang w:eastAsia="en-US"/>
        </w:rPr>
      </w:pPr>
    </w:p>
    <w:p w:rsidR="009E41CA" w:rsidRPr="003E101F" w:rsidRDefault="009E41CA" w:rsidP="009E41CA">
      <w:pPr>
        <w:pStyle w:val="a5"/>
        <w:tabs>
          <w:tab w:val="left" w:pos="851"/>
        </w:tabs>
        <w:spacing w:after="0"/>
        <w:ind w:firstLine="709"/>
        <w:rPr>
          <w:rFonts w:eastAsiaTheme="minorHAnsi"/>
          <w:bCs/>
          <w:iCs/>
          <w:lang w:eastAsia="en-US"/>
        </w:rPr>
      </w:pPr>
    </w:p>
    <w:sectPr w:rsidR="009E41CA" w:rsidRPr="003E101F" w:rsidSect="006A28B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52E" w:rsidRDefault="00B2252E" w:rsidP="00571598">
      <w:pPr>
        <w:spacing w:after="0" w:line="240" w:lineRule="auto"/>
      </w:pPr>
      <w:r>
        <w:separator/>
      </w:r>
    </w:p>
  </w:endnote>
  <w:endnote w:type="continuationSeparator" w:id="0">
    <w:p w:rsidR="00B2252E" w:rsidRDefault="00B2252E" w:rsidP="0057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52E" w:rsidRDefault="00B2252E" w:rsidP="00571598">
      <w:pPr>
        <w:spacing w:after="0" w:line="240" w:lineRule="auto"/>
      </w:pPr>
      <w:r>
        <w:separator/>
      </w:r>
    </w:p>
  </w:footnote>
  <w:footnote w:type="continuationSeparator" w:id="0">
    <w:p w:rsidR="00B2252E" w:rsidRDefault="00B2252E" w:rsidP="00571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33177"/>
      <w:docPartObj>
        <w:docPartGallery w:val="Page Numbers (Top of Page)"/>
        <w:docPartUnique/>
      </w:docPartObj>
    </w:sdtPr>
    <w:sdtEndPr/>
    <w:sdtContent>
      <w:p w:rsidR="00751B22" w:rsidRDefault="00751B2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01F">
          <w:rPr>
            <w:noProof/>
          </w:rPr>
          <w:t>11</w:t>
        </w:r>
        <w:r>
          <w:fldChar w:fldCharType="end"/>
        </w:r>
      </w:p>
    </w:sdtContent>
  </w:sdt>
  <w:p w:rsidR="00751B22" w:rsidRDefault="00751B2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7B6"/>
    <w:multiLevelType w:val="hybridMultilevel"/>
    <w:tmpl w:val="D2A20F68"/>
    <w:lvl w:ilvl="0" w:tplc="415832AC">
      <w:start w:val="1"/>
      <w:numFmt w:val="bullet"/>
      <w:lvlText w:val="-"/>
      <w:lvlJc w:val="left"/>
      <w:pPr>
        <w:ind w:left="14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A37C62"/>
    <w:multiLevelType w:val="hybridMultilevel"/>
    <w:tmpl w:val="FEDA880A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10705"/>
    <w:multiLevelType w:val="hybridMultilevel"/>
    <w:tmpl w:val="0C6026E2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8B03D6"/>
    <w:multiLevelType w:val="hybridMultilevel"/>
    <w:tmpl w:val="CB82B6B2"/>
    <w:lvl w:ilvl="0" w:tplc="415832AC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E8595C"/>
    <w:multiLevelType w:val="hybridMultilevel"/>
    <w:tmpl w:val="CD3028A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594F99"/>
    <w:multiLevelType w:val="hybridMultilevel"/>
    <w:tmpl w:val="C0C26E3C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9105D7"/>
    <w:multiLevelType w:val="hybridMultilevel"/>
    <w:tmpl w:val="B86236D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3A0E66"/>
    <w:multiLevelType w:val="hybridMultilevel"/>
    <w:tmpl w:val="0B4EFA22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F6264E"/>
    <w:multiLevelType w:val="hybridMultilevel"/>
    <w:tmpl w:val="753C102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8A6643"/>
    <w:multiLevelType w:val="hybridMultilevel"/>
    <w:tmpl w:val="DA84758E"/>
    <w:lvl w:ilvl="0" w:tplc="415832AC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F763F7"/>
    <w:multiLevelType w:val="hybridMultilevel"/>
    <w:tmpl w:val="69A8B014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4C11798"/>
    <w:multiLevelType w:val="hybridMultilevel"/>
    <w:tmpl w:val="CDF81B4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24240F"/>
    <w:multiLevelType w:val="hybridMultilevel"/>
    <w:tmpl w:val="3A7CFB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7D1007"/>
    <w:multiLevelType w:val="hybridMultilevel"/>
    <w:tmpl w:val="594E5D50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7E4AFA"/>
    <w:multiLevelType w:val="hybridMultilevel"/>
    <w:tmpl w:val="ED6040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2E113D"/>
    <w:multiLevelType w:val="hybridMultilevel"/>
    <w:tmpl w:val="1238528C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02D1D29"/>
    <w:multiLevelType w:val="hybridMultilevel"/>
    <w:tmpl w:val="AD94B5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5B54DF"/>
    <w:multiLevelType w:val="hybridMultilevel"/>
    <w:tmpl w:val="51EE7F88"/>
    <w:lvl w:ilvl="0" w:tplc="415832AC">
      <w:start w:val="1"/>
      <w:numFmt w:val="bullet"/>
      <w:lvlText w:val="-"/>
      <w:lvlJc w:val="left"/>
      <w:pPr>
        <w:ind w:left="928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28A4058"/>
    <w:multiLevelType w:val="hybridMultilevel"/>
    <w:tmpl w:val="57A240A4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DB10F4"/>
    <w:multiLevelType w:val="hybridMultilevel"/>
    <w:tmpl w:val="37B6B48C"/>
    <w:lvl w:ilvl="0" w:tplc="415832AC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5E28C6"/>
    <w:multiLevelType w:val="hybridMultilevel"/>
    <w:tmpl w:val="D29E8286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082C2B"/>
    <w:multiLevelType w:val="hybridMultilevel"/>
    <w:tmpl w:val="413C24F0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B576A4"/>
    <w:multiLevelType w:val="hybridMultilevel"/>
    <w:tmpl w:val="634A850E"/>
    <w:lvl w:ilvl="0" w:tplc="8968E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02239C"/>
    <w:multiLevelType w:val="hybridMultilevel"/>
    <w:tmpl w:val="A134AEE8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8002F7"/>
    <w:multiLevelType w:val="hybridMultilevel"/>
    <w:tmpl w:val="EC96BF7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242FC1"/>
    <w:multiLevelType w:val="hybridMultilevel"/>
    <w:tmpl w:val="54A81526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78366C"/>
    <w:multiLevelType w:val="hybridMultilevel"/>
    <w:tmpl w:val="20D60EEE"/>
    <w:lvl w:ilvl="0" w:tplc="415832AC">
      <w:start w:val="1"/>
      <w:numFmt w:val="bullet"/>
      <w:lvlText w:val="-"/>
      <w:lvlJc w:val="left"/>
      <w:pPr>
        <w:ind w:left="900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7" w15:restartNumberingAfterBreak="0">
    <w:nsid w:val="6AD66606"/>
    <w:multiLevelType w:val="hybridMultilevel"/>
    <w:tmpl w:val="688EA618"/>
    <w:lvl w:ilvl="0" w:tplc="415832AC">
      <w:start w:val="1"/>
      <w:numFmt w:val="bullet"/>
      <w:lvlText w:val="-"/>
      <w:lvlJc w:val="left"/>
      <w:pPr>
        <w:ind w:left="1778" w:hanging="360"/>
      </w:pPr>
      <w:rPr>
        <w:rFonts w:ascii="Sylfaen" w:hAnsi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C3F062D"/>
    <w:multiLevelType w:val="hybridMultilevel"/>
    <w:tmpl w:val="407EB4D6"/>
    <w:lvl w:ilvl="0" w:tplc="415832A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06037"/>
    <w:multiLevelType w:val="hybridMultilevel"/>
    <w:tmpl w:val="DF8467DA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C063872"/>
    <w:multiLevelType w:val="hybridMultilevel"/>
    <w:tmpl w:val="3B1AA59E"/>
    <w:lvl w:ilvl="0" w:tplc="415832A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EAD024A"/>
    <w:multiLevelType w:val="hybridMultilevel"/>
    <w:tmpl w:val="254416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9"/>
  </w:num>
  <w:num w:numId="4">
    <w:abstractNumId w:val="9"/>
  </w:num>
  <w:num w:numId="5">
    <w:abstractNumId w:val="27"/>
  </w:num>
  <w:num w:numId="6">
    <w:abstractNumId w:val="29"/>
  </w:num>
  <w:num w:numId="7">
    <w:abstractNumId w:val="11"/>
  </w:num>
  <w:num w:numId="8">
    <w:abstractNumId w:val="30"/>
  </w:num>
  <w:num w:numId="9">
    <w:abstractNumId w:val="15"/>
  </w:num>
  <w:num w:numId="10">
    <w:abstractNumId w:val="2"/>
  </w:num>
  <w:num w:numId="11">
    <w:abstractNumId w:val="18"/>
  </w:num>
  <w:num w:numId="12">
    <w:abstractNumId w:val="23"/>
  </w:num>
  <w:num w:numId="13">
    <w:abstractNumId w:val="17"/>
  </w:num>
  <w:num w:numId="14">
    <w:abstractNumId w:val="4"/>
  </w:num>
  <w:num w:numId="15">
    <w:abstractNumId w:val="13"/>
  </w:num>
  <w:num w:numId="16">
    <w:abstractNumId w:val="8"/>
  </w:num>
  <w:num w:numId="17">
    <w:abstractNumId w:val="1"/>
  </w:num>
  <w:num w:numId="18">
    <w:abstractNumId w:val="10"/>
  </w:num>
  <w:num w:numId="19">
    <w:abstractNumId w:val="25"/>
  </w:num>
  <w:num w:numId="20">
    <w:abstractNumId w:val="20"/>
  </w:num>
  <w:num w:numId="21">
    <w:abstractNumId w:val="28"/>
  </w:num>
  <w:num w:numId="22">
    <w:abstractNumId w:val="24"/>
  </w:num>
  <w:num w:numId="23">
    <w:abstractNumId w:val="26"/>
  </w:num>
  <w:num w:numId="24">
    <w:abstractNumId w:val="0"/>
  </w:num>
  <w:num w:numId="25">
    <w:abstractNumId w:val="21"/>
  </w:num>
  <w:num w:numId="26">
    <w:abstractNumId w:val="5"/>
  </w:num>
  <w:num w:numId="27">
    <w:abstractNumId w:val="7"/>
  </w:num>
  <w:num w:numId="28">
    <w:abstractNumId w:val="22"/>
  </w:num>
  <w:num w:numId="29">
    <w:abstractNumId w:val="16"/>
  </w:num>
  <w:num w:numId="30">
    <w:abstractNumId w:val="31"/>
  </w:num>
  <w:num w:numId="31">
    <w:abstractNumId w:val="14"/>
  </w:num>
  <w:num w:numId="32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B8"/>
    <w:rsid w:val="000023CA"/>
    <w:rsid w:val="000033D1"/>
    <w:rsid w:val="00004D02"/>
    <w:rsid w:val="00007DE8"/>
    <w:rsid w:val="00012560"/>
    <w:rsid w:val="000137C7"/>
    <w:rsid w:val="00013DE6"/>
    <w:rsid w:val="00014075"/>
    <w:rsid w:val="00016CA6"/>
    <w:rsid w:val="000179B8"/>
    <w:rsid w:val="000209B2"/>
    <w:rsid w:val="00021392"/>
    <w:rsid w:val="00026B7C"/>
    <w:rsid w:val="00030729"/>
    <w:rsid w:val="000308F7"/>
    <w:rsid w:val="00034BF7"/>
    <w:rsid w:val="000371AB"/>
    <w:rsid w:val="000401CE"/>
    <w:rsid w:val="000404C3"/>
    <w:rsid w:val="000419E6"/>
    <w:rsid w:val="00043B73"/>
    <w:rsid w:val="00050DF5"/>
    <w:rsid w:val="00051DA8"/>
    <w:rsid w:val="000552F9"/>
    <w:rsid w:val="0005633F"/>
    <w:rsid w:val="00057098"/>
    <w:rsid w:val="00057347"/>
    <w:rsid w:val="00061833"/>
    <w:rsid w:val="00063AED"/>
    <w:rsid w:val="00064889"/>
    <w:rsid w:val="00064A39"/>
    <w:rsid w:val="00064ED8"/>
    <w:rsid w:val="00070AD2"/>
    <w:rsid w:val="00073C87"/>
    <w:rsid w:val="00074356"/>
    <w:rsid w:val="00074B97"/>
    <w:rsid w:val="00075B05"/>
    <w:rsid w:val="00075F20"/>
    <w:rsid w:val="00077D6F"/>
    <w:rsid w:val="00077F06"/>
    <w:rsid w:val="00080CA8"/>
    <w:rsid w:val="000825E7"/>
    <w:rsid w:val="00084433"/>
    <w:rsid w:val="00084AEC"/>
    <w:rsid w:val="00085D06"/>
    <w:rsid w:val="00086C2F"/>
    <w:rsid w:val="000929C0"/>
    <w:rsid w:val="00092B8B"/>
    <w:rsid w:val="00094256"/>
    <w:rsid w:val="000948EB"/>
    <w:rsid w:val="0009504C"/>
    <w:rsid w:val="00096DE1"/>
    <w:rsid w:val="000A28D1"/>
    <w:rsid w:val="000A548A"/>
    <w:rsid w:val="000B18CA"/>
    <w:rsid w:val="000B2770"/>
    <w:rsid w:val="000B5DD1"/>
    <w:rsid w:val="000B773A"/>
    <w:rsid w:val="000C6DDD"/>
    <w:rsid w:val="000D063A"/>
    <w:rsid w:val="000D06A3"/>
    <w:rsid w:val="000D4C3A"/>
    <w:rsid w:val="000E03A3"/>
    <w:rsid w:val="000E4929"/>
    <w:rsid w:val="000E5A7E"/>
    <w:rsid w:val="000E710D"/>
    <w:rsid w:val="000F005A"/>
    <w:rsid w:val="000F02F9"/>
    <w:rsid w:val="000F0ED2"/>
    <w:rsid w:val="000F20B4"/>
    <w:rsid w:val="000F3744"/>
    <w:rsid w:val="000F5CCB"/>
    <w:rsid w:val="000F68E1"/>
    <w:rsid w:val="001001BD"/>
    <w:rsid w:val="00102AF8"/>
    <w:rsid w:val="00103129"/>
    <w:rsid w:val="00103C0C"/>
    <w:rsid w:val="001050A2"/>
    <w:rsid w:val="00105474"/>
    <w:rsid w:val="001074DB"/>
    <w:rsid w:val="001102D1"/>
    <w:rsid w:val="001120BD"/>
    <w:rsid w:val="0011321D"/>
    <w:rsid w:val="00116726"/>
    <w:rsid w:val="00120610"/>
    <w:rsid w:val="00120A78"/>
    <w:rsid w:val="0012196F"/>
    <w:rsid w:val="00121A10"/>
    <w:rsid w:val="00122CAD"/>
    <w:rsid w:val="00124045"/>
    <w:rsid w:val="00124D44"/>
    <w:rsid w:val="00126692"/>
    <w:rsid w:val="00127590"/>
    <w:rsid w:val="001277D5"/>
    <w:rsid w:val="00132476"/>
    <w:rsid w:val="001354D2"/>
    <w:rsid w:val="00135D91"/>
    <w:rsid w:val="00136822"/>
    <w:rsid w:val="00140530"/>
    <w:rsid w:val="001416AE"/>
    <w:rsid w:val="00143C30"/>
    <w:rsid w:val="00145CDD"/>
    <w:rsid w:val="00146CCB"/>
    <w:rsid w:val="0015101E"/>
    <w:rsid w:val="00151985"/>
    <w:rsid w:val="00151ADB"/>
    <w:rsid w:val="001548CA"/>
    <w:rsid w:val="0015543B"/>
    <w:rsid w:val="00160B87"/>
    <w:rsid w:val="00160CA6"/>
    <w:rsid w:val="00163EE2"/>
    <w:rsid w:val="00164329"/>
    <w:rsid w:val="00165440"/>
    <w:rsid w:val="00170731"/>
    <w:rsid w:val="00171857"/>
    <w:rsid w:val="001728C0"/>
    <w:rsid w:val="00172B3D"/>
    <w:rsid w:val="00172F3D"/>
    <w:rsid w:val="00174EA2"/>
    <w:rsid w:val="0017664F"/>
    <w:rsid w:val="001773F8"/>
    <w:rsid w:val="00177E17"/>
    <w:rsid w:val="0018128C"/>
    <w:rsid w:val="00184215"/>
    <w:rsid w:val="00184547"/>
    <w:rsid w:val="00186874"/>
    <w:rsid w:val="00187679"/>
    <w:rsid w:val="00190DF7"/>
    <w:rsid w:val="001912B0"/>
    <w:rsid w:val="001915C3"/>
    <w:rsid w:val="00192149"/>
    <w:rsid w:val="00192895"/>
    <w:rsid w:val="00192F58"/>
    <w:rsid w:val="00193968"/>
    <w:rsid w:val="00195326"/>
    <w:rsid w:val="00195FFD"/>
    <w:rsid w:val="001A2BE4"/>
    <w:rsid w:val="001A2D64"/>
    <w:rsid w:val="001A3FA5"/>
    <w:rsid w:val="001A4DA3"/>
    <w:rsid w:val="001A7120"/>
    <w:rsid w:val="001A7FE3"/>
    <w:rsid w:val="001B199E"/>
    <w:rsid w:val="001B1E22"/>
    <w:rsid w:val="001B2210"/>
    <w:rsid w:val="001B49BE"/>
    <w:rsid w:val="001B4E02"/>
    <w:rsid w:val="001B6067"/>
    <w:rsid w:val="001B6732"/>
    <w:rsid w:val="001B7531"/>
    <w:rsid w:val="001C135B"/>
    <w:rsid w:val="001C2C3E"/>
    <w:rsid w:val="001C3225"/>
    <w:rsid w:val="001C6D47"/>
    <w:rsid w:val="001C7285"/>
    <w:rsid w:val="001D096E"/>
    <w:rsid w:val="001D1CA5"/>
    <w:rsid w:val="001D2367"/>
    <w:rsid w:val="001D243A"/>
    <w:rsid w:val="001D3C96"/>
    <w:rsid w:val="001D449F"/>
    <w:rsid w:val="001D485C"/>
    <w:rsid w:val="001D4931"/>
    <w:rsid w:val="001D5CAD"/>
    <w:rsid w:val="001E12CE"/>
    <w:rsid w:val="001E323D"/>
    <w:rsid w:val="001E4FA7"/>
    <w:rsid w:val="001E6226"/>
    <w:rsid w:val="001E71BF"/>
    <w:rsid w:val="001F045C"/>
    <w:rsid w:val="001F1554"/>
    <w:rsid w:val="001F2254"/>
    <w:rsid w:val="001F417C"/>
    <w:rsid w:val="001F529A"/>
    <w:rsid w:val="001F5707"/>
    <w:rsid w:val="001F5902"/>
    <w:rsid w:val="001F5B93"/>
    <w:rsid w:val="001F703A"/>
    <w:rsid w:val="001F72EF"/>
    <w:rsid w:val="0020088A"/>
    <w:rsid w:val="00202154"/>
    <w:rsid w:val="002031D7"/>
    <w:rsid w:val="00203B62"/>
    <w:rsid w:val="00203FA0"/>
    <w:rsid w:val="0021014A"/>
    <w:rsid w:val="00210AAD"/>
    <w:rsid w:val="00213094"/>
    <w:rsid w:val="0021504A"/>
    <w:rsid w:val="0022133B"/>
    <w:rsid w:val="002228F0"/>
    <w:rsid w:val="00223FCF"/>
    <w:rsid w:val="002253A8"/>
    <w:rsid w:val="00227C8E"/>
    <w:rsid w:val="00230683"/>
    <w:rsid w:val="002306C3"/>
    <w:rsid w:val="00231470"/>
    <w:rsid w:val="00232536"/>
    <w:rsid w:val="00233AE4"/>
    <w:rsid w:val="00233B3E"/>
    <w:rsid w:val="00234B14"/>
    <w:rsid w:val="00235822"/>
    <w:rsid w:val="00236076"/>
    <w:rsid w:val="00236FD1"/>
    <w:rsid w:val="002407E7"/>
    <w:rsid w:val="002439C0"/>
    <w:rsid w:val="0024536D"/>
    <w:rsid w:val="00245BC4"/>
    <w:rsid w:val="00246BF4"/>
    <w:rsid w:val="0025384C"/>
    <w:rsid w:val="00254033"/>
    <w:rsid w:val="002546A0"/>
    <w:rsid w:val="00254797"/>
    <w:rsid w:val="0025683B"/>
    <w:rsid w:val="00257F7A"/>
    <w:rsid w:val="0026129B"/>
    <w:rsid w:val="0026142A"/>
    <w:rsid w:val="002622CF"/>
    <w:rsid w:val="002635CD"/>
    <w:rsid w:val="00263626"/>
    <w:rsid w:val="00266CB6"/>
    <w:rsid w:val="00267885"/>
    <w:rsid w:val="00267D9A"/>
    <w:rsid w:val="002706D6"/>
    <w:rsid w:val="00272484"/>
    <w:rsid w:val="00273856"/>
    <w:rsid w:val="0027659C"/>
    <w:rsid w:val="00277606"/>
    <w:rsid w:val="00282ACD"/>
    <w:rsid w:val="00283B42"/>
    <w:rsid w:val="00284997"/>
    <w:rsid w:val="00284AA7"/>
    <w:rsid w:val="002855F6"/>
    <w:rsid w:val="00285A4D"/>
    <w:rsid w:val="00286C84"/>
    <w:rsid w:val="002906E0"/>
    <w:rsid w:val="00291535"/>
    <w:rsid w:val="00292219"/>
    <w:rsid w:val="0029237A"/>
    <w:rsid w:val="00293BDA"/>
    <w:rsid w:val="00293FB4"/>
    <w:rsid w:val="00295156"/>
    <w:rsid w:val="00296DF1"/>
    <w:rsid w:val="002A0ED8"/>
    <w:rsid w:val="002A1BA2"/>
    <w:rsid w:val="002A2F43"/>
    <w:rsid w:val="002A4EB7"/>
    <w:rsid w:val="002A64CC"/>
    <w:rsid w:val="002A6637"/>
    <w:rsid w:val="002B23F8"/>
    <w:rsid w:val="002B3999"/>
    <w:rsid w:val="002B3F00"/>
    <w:rsid w:val="002B61BE"/>
    <w:rsid w:val="002B784A"/>
    <w:rsid w:val="002C1D08"/>
    <w:rsid w:val="002C7023"/>
    <w:rsid w:val="002D1EBA"/>
    <w:rsid w:val="002D2D4C"/>
    <w:rsid w:val="002D4209"/>
    <w:rsid w:val="002D45DB"/>
    <w:rsid w:val="002D4C2F"/>
    <w:rsid w:val="002D59B2"/>
    <w:rsid w:val="002E0B0E"/>
    <w:rsid w:val="002E2345"/>
    <w:rsid w:val="002E284D"/>
    <w:rsid w:val="002E4091"/>
    <w:rsid w:val="002E4F1F"/>
    <w:rsid w:val="002E57FB"/>
    <w:rsid w:val="002E6696"/>
    <w:rsid w:val="002F17C9"/>
    <w:rsid w:val="002F1D20"/>
    <w:rsid w:val="002F2B4A"/>
    <w:rsid w:val="002F3291"/>
    <w:rsid w:val="002F4D08"/>
    <w:rsid w:val="002F7398"/>
    <w:rsid w:val="00301D66"/>
    <w:rsid w:val="003021FE"/>
    <w:rsid w:val="003026F2"/>
    <w:rsid w:val="00305A9A"/>
    <w:rsid w:val="003064EE"/>
    <w:rsid w:val="003064F5"/>
    <w:rsid w:val="003109FB"/>
    <w:rsid w:val="00312B61"/>
    <w:rsid w:val="00315BDA"/>
    <w:rsid w:val="00321BC7"/>
    <w:rsid w:val="00321FEA"/>
    <w:rsid w:val="0032253B"/>
    <w:rsid w:val="003225C8"/>
    <w:rsid w:val="00324571"/>
    <w:rsid w:val="00324CC0"/>
    <w:rsid w:val="00325434"/>
    <w:rsid w:val="003306BF"/>
    <w:rsid w:val="00330AE5"/>
    <w:rsid w:val="0033125E"/>
    <w:rsid w:val="00331522"/>
    <w:rsid w:val="003315F5"/>
    <w:rsid w:val="00331EA5"/>
    <w:rsid w:val="00332345"/>
    <w:rsid w:val="00332874"/>
    <w:rsid w:val="003345DD"/>
    <w:rsid w:val="00336A95"/>
    <w:rsid w:val="0033770E"/>
    <w:rsid w:val="00340BFE"/>
    <w:rsid w:val="00343574"/>
    <w:rsid w:val="00343DBD"/>
    <w:rsid w:val="00345766"/>
    <w:rsid w:val="00350221"/>
    <w:rsid w:val="00351D73"/>
    <w:rsid w:val="00353937"/>
    <w:rsid w:val="003540AB"/>
    <w:rsid w:val="00355DB1"/>
    <w:rsid w:val="00360D33"/>
    <w:rsid w:val="00365039"/>
    <w:rsid w:val="00366A77"/>
    <w:rsid w:val="003713CE"/>
    <w:rsid w:val="00372D39"/>
    <w:rsid w:val="00374F7B"/>
    <w:rsid w:val="00376E1F"/>
    <w:rsid w:val="003773C4"/>
    <w:rsid w:val="003775C7"/>
    <w:rsid w:val="00384BDB"/>
    <w:rsid w:val="003905FA"/>
    <w:rsid w:val="00391589"/>
    <w:rsid w:val="0039299A"/>
    <w:rsid w:val="00393404"/>
    <w:rsid w:val="003965BC"/>
    <w:rsid w:val="003A1820"/>
    <w:rsid w:val="003A1EEA"/>
    <w:rsid w:val="003A3C61"/>
    <w:rsid w:val="003A49B8"/>
    <w:rsid w:val="003A4B86"/>
    <w:rsid w:val="003A4BA3"/>
    <w:rsid w:val="003A7FD6"/>
    <w:rsid w:val="003B0055"/>
    <w:rsid w:val="003B0DFE"/>
    <w:rsid w:val="003B5427"/>
    <w:rsid w:val="003B58EE"/>
    <w:rsid w:val="003B7197"/>
    <w:rsid w:val="003B79EA"/>
    <w:rsid w:val="003C00AB"/>
    <w:rsid w:val="003C05D3"/>
    <w:rsid w:val="003C2023"/>
    <w:rsid w:val="003C34A2"/>
    <w:rsid w:val="003C4123"/>
    <w:rsid w:val="003C46A1"/>
    <w:rsid w:val="003C47AE"/>
    <w:rsid w:val="003C56F3"/>
    <w:rsid w:val="003C6642"/>
    <w:rsid w:val="003C6BF8"/>
    <w:rsid w:val="003C7D26"/>
    <w:rsid w:val="003D0D35"/>
    <w:rsid w:val="003D18B3"/>
    <w:rsid w:val="003D327E"/>
    <w:rsid w:val="003D60C8"/>
    <w:rsid w:val="003D6BC7"/>
    <w:rsid w:val="003E101F"/>
    <w:rsid w:val="003E3671"/>
    <w:rsid w:val="003E51F2"/>
    <w:rsid w:val="003E67D6"/>
    <w:rsid w:val="003E7740"/>
    <w:rsid w:val="003F1E45"/>
    <w:rsid w:val="003F304D"/>
    <w:rsid w:val="004001EB"/>
    <w:rsid w:val="00400EA9"/>
    <w:rsid w:val="00401BA3"/>
    <w:rsid w:val="00403FEC"/>
    <w:rsid w:val="00405EE6"/>
    <w:rsid w:val="00406B4F"/>
    <w:rsid w:val="0041287D"/>
    <w:rsid w:val="00416041"/>
    <w:rsid w:val="00416215"/>
    <w:rsid w:val="00417CDF"/>
    <w:rsid w:val="00417D64"/>
    <w:rsid w:val="00417E03"/>
    <w:rsid w:val="00423028"/>
    <w:rsid w:val="00427A2D"/>
    <w:rsid w:val="00430292"/>
    <w:rsid w:val="00430846"/>
    <w:rsid w:val="00432BBD"/>
    <w:rsid w:val="004335EE"/>
    <w:rsid w:val="0043594D"/>
    <w:rsid w:val="0043719A"/>
    <w:rsid w:val="004376C0"/>
    <w:rsid w:val="00440F78"/>
    <w:rsid w:val="00441301"/>
    <w:rsid w:val="0044156E"/>
    <w:rsid w:val="00442283"/>
    <w:rsid w:val="004444D6"/>
    <w:rsid w:val="00452E04"/>
    <w:rsid w:val="004533DD"/>
    <w:rsid w:val="00454081"/>
    <w:rsid w:val="0045606B"/>
    <w:rsid w:val="00457F7E"/>
    <w:rsid w:val="004624E7"/>
    <w:rsid w:val="00464565"/>
    <w:rsid w:val="0046548A"/>
    <w:rsid w:val="00465B9E"/>
    <w:rsid w:val="00471463"/>
    <w:rsid w:val="00471882"/>
    <w:rsid w:val="00473DE0"/>
    <w:rsid w:val="00474B43"/>
    <w:rsid w:val="00474F9B"/>
    <w:rsid w:val="0047521A"/>
    <w:rsid w:val="004802BD"/>
    <w:rsid w:val="00481D09"/>
    <w:rsid w:val="00483269"/>
    <w:rsid w:val="00484751"/>
    <w:rsid w:val="00486A93"/>
    <w:rsid w:val="00487CE8"/>
    <w:rsid w:val="00490082"/>
    <w:rsid w:val="00490522"/>
    <w:rsid w:val="0049688B"/>
    <w:rsid w:val="004A0AD9"/>
    <w:rsid w:val="004A11E8"/>
    <w:rsid w:val="004A178C"/>
    <w:rsid w:val="004A4064"/>
    <w:rsid w:val="004A5258"/>
    <w:rsid w:val="004A554E"/>
    <w:rsid w:val="004A63D8"/>
    <w:rsid w:val="004B1DEE"/>
    <w:rsid w:val="004B3269"/>
    <w:rsid w:val="004B3FB0"/>
    <w:rsid w:val="004B4085"/>
    <w:rsid w:val="004B540D"/>
    <w:rsid w:val="004B544A"/>
    <w:rsid w:val="004B55F7"/>
    <w:rsid w:val="004B6140"/>
    <w:rsid w:val="004B682E"/>
    <w:rsid w:val="004C50FB"/>
    <w:rsid w:val="004C6670"/>
    <w:rsid w:val="004D6775"/>
    <w:rsid w:val="004E4AD3"/>
    <w:rsid w:val="004F02B1"/>
    <w:rsid w:val="004F5D43"/>
    <w:rsid w:val="004F5DC5"/>
    <w:rsid w:val="004F5F4F"/>
    <w:rsid w:val="004F716B"/>
    <w:rsid w:val="004F77D2"/>
    <w:rsid w:val="004F7CE0"/>
    <w:rsid w:val="005014A0"/>
    <w:rsid w:val="005036BA"/>
    <w:rsid w:val="00503767"/>
    <w:rsid w:val="0050468E"/>
    <w:rsid w:val="00504F03"/>
    <w:rsid w:val="00506648"/>
    <w:rsid w:val="00511746"/>
    <w:rsid w:val="00512039"/>
    <w:rsid w:val="00512F35"/>
    <w:rsid w:val="00512FBD"/>
    <w:rsid w:val="005131DD"/>
    <w:rsid w:val="00513644"/>
    <w:rsid w:val="00514175"/>
    <w:rsid w:val="00514195"/>
    <w:rsid w:val="00514984"/>
    <w:rsid w:val="0051533B"/>
    <w:rsid w:val="00515D5D"/>
    <w:rsid w:val="00517DFB"/>
    <w:rsid w:val="00520AB2"/>
    <w:rsid w:val="00521DA7"/>
    <w:rsid w:val="0052321B"/>
    <w:rsid w:val="00523BDD"/>
    <w:rsid w:val="00532E8F"/>
    <w:rsid w:val="005332BE"/>
    <w:rsid w:val="005338AF"/>
    <w:rsid w:val="00534932"/>
    <w:rsid w:val="005361B7"/>
    <w:rsid w:val="005367F5"/>
    <w:rsid w:val="00542535"/>
    <w:rsid w:val="0054305C"/>
    <w:rsid w:val="00547EEC"/>
    <w:rsid w:val="00551EE4"/>
    <w:rsid w:val="00554446"/>
    <w:rsid w:val="00554EFA"/>
    <w:rsid w:val="00556E80"/>
    <w:rsid w:val="00557687"/>
    <w:rsid w:val="005632F5"/>
    <w:rsid w:val="00563C55"/>
    <w:rsid w:val="0056400D"/>
    <w:rsid w:val="00564493"/>
    <w:rsid w:val="00564FD1"/>
    <w:rsid w:val="005653B5"/>
    <w:rsid w:val="0056582C"/>
    <w:rsid w:val="005658C7"/>
    <w:rsid w:val="00566108"/>
    <w:rsid w:val="0056754D"/>
    <w:rsid w:val="00567EF0"/>
    <w:rsid w:val="00570AD3"/>
    <w:rsid w:val="00571441"/>
    <w:rsid w:val="00571598"/>
    <w:rsid w:val="00571B98"/>
    <w:rsid w:val="00572DEF"/>
    <w:rsid w:val="00573623"/>
    <w:rsid w:val="00574789"/>
    <w:rsid w:val="005749C7"/>
    <w:rsid w:val="00574FD1"/>
    <w:rsid w:val="00575801"/>
    <w:rsid w:val="00576BC8"/>
    <w:rsid w:val="0057709E"/>
    <w:rsid w:val="0057717F"/>
    <w:rsid w:val="005815A1"/>
    <w:rsid w:val="00586F82"/>
    <w:rsid w:val="00593216"/>
    <w:rsid w:val="00593CDB"/>
    <w:rsid w:val="0059443C"/>
    <w:rsid w:val="00595842"/>
    <w:rsid w:val="00595F5F"/>
    <w:rsid w:val="005A5448"/>
    <w:rsid w:val="005A67AB"/>
    <w:rsid w:val="005A67FD"/>
    <w:rsid w:val="005B280C"/>
    <w:rsid w:val="005B4F7A"/>
    <w:rsid w:val="005C55DD"/>
    <w:rsid w:val="005C5B29"/>
    <w:rsid w:val="005C7810"/>
    <w:rsid w:val="005D10AE"/>
    <w:rsid w:val="005D2A38"/>
    <w:rsid w:val="005D3B40"/>
    <w:rsid w:val="005D6B42"/>
    <w:rsid w:val="005D7E30"/>
    <w:rsid w:val="005E0814"/>
    <w:rsid w:val="005E1F3E"/>
    <w:rsid w:val="005E313D"/>
    <w:rsid w:val="005E4FF4"/>
    <w:rsid w:val="005F0042"/>
    <w:rsid w:val="005F2676"/>
    <w:rsid w:val="005F4D13"/>
    <w:rsid w:val="005F5A67"/>
    <w:rsid w:val="00602433"/>
    <w:rsid w:val="00602D21"/>
    <w:rsid w:val="00604FDF"/>
    <w:rsid w:val="00605B2C"/>
    <w:rsid w:val="00605D28"/>
    <w:rsid w:val="00606F0E"/>
    <w:rsid w:val="00610E74"/>
    <w:rsid w:val="0061229D"/>
    <w:rsid w:val="00613283"/>
    <w:rsid w:val="0061519E"/>
    <w:rsid w:val="006153C0"/>
    <w:rsid w:val="0061621F"/>
    <w:rsid w:val="006205A9"/>
    <w:rsid w:val="00621154"/>
    <w:rsid w:val="0062167F"/>
    <w:rsid w:val="00623083"/>
    <w:rsid w:val="00623105"/>
    <w:rsid w:val="00623359"/>
    <w:rsid w:val="00623AD9"/>
    <w:rsid w:val="00624B73"/>
    <w:rsid w:val="00625E5D"/>
    <w:rsid w:val="00630F15"/>
    <w:rsid w:val="00633D42"/>
    <w:rsid w:val="0063429A"/>
    <w:rsid w:val="00635353"/>
    <w:rsid w:val="006357F5"/>
    <w:rsid w:val="006365E8"/>
    <w:rsid w:val="00641350"/>
    <w:rsid w:val="0064351F"/>
    <w:rsid w:val="0064653E"/>
    <w:rsid w:val="00650B28"/>
    <w:rsid w:val="00651161"/>
    <w:rsid w:val="0065153E"/>
    <w:rsid w:val="00652636"/>
    <w:rsid w:val="00652E5B"/>
    <w:rsid w:val="006531AB"/>
    <w:rsid w:val="006577B7"/>
    <w:rsid w:val="00660A16"/>
    <w:rsid w:val="00660B04"/>
    <w:rsid w:val="00662A51"/>
    <w:rsid w:val="00662B4D"/>
    <w:rsid w:val="00662BBD"/>
    <w:rsid w:val="00663EE0"/>
    <w:rsid w:val="00666DD3"/>
    <w:rsid w:val="0066716D"/>
    <w:rsid w:val="00667473"/>
    <w:rsid w:val="006703C2"/>
    <w:rsid w:val="0067157A"/>
    <w:rsid w:val="00674DC7"/>
    <w:rsid w:val="0067543D"/>
    <w:rsid w:val="00675858"/>
    <w:rsid w:val="00683BDC"/>
    <w:rsid w:val="00684285"/>
    <w:rsid w:val="00686DD5"/>
    <w:rsid w:val="00686EAC"/>
    <w:rsid w:val="0069030E"/>
    <w:rsid w:val="00696F68"/>
    <w:rsid w:val="006A01B5"/>
    <w:rsid w:val="006A1624"/>
    <w:rsid w:val="006A19BA"/>
    <w:rsid w:val="006A28B0"/>
    <w:rsid w:val="006A2BC1"/>
    <w:rsid w:val="006A3B4F"/>
    <w:rsid w:val="006A456A"/>
    <w:rsid w:val="006A6EEF"/>
    <w:rsid w:val="006B0CEA"/>
    <w:rsid w:val="006B11EB"/>
    <w:rsid w:val="006B1A43"/>
    <w:rsid w:val="006B1AB7"/>
    <w:rsid w:val="006B1D41"/>
    <w:rsid w:val="006B5029"/>
    <w:rsid w:val="006C1231"/>
    <w:rsid w:val="006C2EA1"/>
    <w:rsid w:val="006C2EEF"/>
    <w:rsid w:val="006C3635"/>
    <w:rsid w:val="006C5104"/>
    <w:rsid w:val="006C56A5"/>
    <w:rsid w:val="006C6E95"/>
    <w:rsid w:val="006D045B"/>
    <w:rsid w:val="006D1057"/>
    <w:rsid w:val="006D5398"/>
    <w:rsid w:val="006D58CB"/>
    <w:rsid w:val="006D6B3E"/>
    <w:rsid w:val="006D787D"/>
    <w:rsid w:val="006E1EDC"/>
    <w:rsid w:val="006E2A28"/>
    <w:rsid w:val="006E2EB1"/>
    <w:rsid w:val="006E3767"/>
    <w:rsid w:val="006E468B"/>
    <w:rsid w:val="006E7DFF"/>
    <w:rsid w:val="006F0D74"/>
    <w:rsid w:val="006F193A"/>
    <w:rsid w:val="006F2C12"/>
    <w:rsid w:val="006F381A"/>
    <w:rsid w:val="006F6A14"/>
    <w:rsid w:val="006F6F03"/>
    <w:rsid w:val="0070039F"/>
    <w:rsid w:val="00700A5C"/>
    <w:rsid w:val="00703176"/>
    <w:rsid w:val="00703DFE"/>
    <w:rsid w:val="0070684A"/>
    <w:rsid w:val="007122C9"/>
    <w:rsid w:val="00712ADC"/>
    <w:rsid w:val="007146AB"/>
    <w:rsid w:val="00714AC9"/>
    <w:rsid w:val="00715156"/>
    <w:rsid w:val="00715E52"/>
    <w:rsid w:val="00716D0D"/>
    <w:rsid w:val="007174A0"/>
    <w:rsid w:val="0072155D"/>
    <w:rsid w:val="007218A5"/>
    <w:rsid w:val="00726376"/>
    <w:rsid w:val="007264E9"/>
    <w:rsid w:val="00727250"/>
    <w:rsid w:val="007323DC"/>
    <w:rsid w:val="0073290E"/>
    <w:rsid w:val="007330AF"/>
    <w:rsid w:val="00733952"/>
    <w:rsid w:val="00734AC8"/>
    <w:rsid w:val="0073504D"/>
    <w:rsid w:val="007354F9"/>
    <w:rsid w:val="00741C48"/>
    <w:rsid w:val="00744A36"/>
    <w:rsid w:val="007467C3"/>
    <w:rsid w:val="00746D74"/>
    <w:rsid w:val="00751B22"/>
    <w:rsid w:val="0075753A"/>
    <w:rsid w:val="00757D83"/>
    <w:rsid w:val="0076175D"/>
    <w:rsid w:val="00762105"/>
    <w:rsid w:val="00764B6E"/>
    <w:rsid w:val="00765CEB"/>
    <w:rsid w:val="0076714F"/>
    <w:rsid w:val="0076727F"/>
    <w:rsid w:val="00767521"/>
    <w:rsid w:val="007677DF"/>
    <w:rsid w:val="00770738"/>
    <w:rsid w:val="00771C81"/>
    <w:rsid w:val="00771D9F"/>
    <w:rsid w:val="00773F64"/>
    <w:rsid w:val="00774A6A"/>
    <w:rsid w:val="00774B95"/>
    <w:rsid w:val="0077662A"/>
    <w:rsid w:val="007776AC"/>
    <w:rsid w:val="0077797A"/>
    <w:rsid w:val="00777E2E"/>
    <w:rsid w:val="00782A88"/>
    <w:rsid w:val="007848BA"/>
    <w:rsid w:val="00790258"/>
    <w:rsid w:val="00791AC4"/>
    <w:rsid w:val="00792892"/>
    <w:rsid w:val="00793114"/>
    <w:rsid w:val="00793558"/>
    <w:rsid w:val="00794D69"/>
    <w:rsid w:val="00795708"/>
    <w:rsid w:val="007975FF"/>
    <w:rsid w:val="007A1737"/>
    <w:rsid w:val="007A29E0"/>
    <w:rsid w:val="007A465C"/>
    <w:rsid w:val="007A48AD"/>
    <w:rsid w:val="007A65FD"/>
    <w:rsid w:val="007A72F7"/>
    <w:rsid w:val="007B1ABD"/>
    <w:rsid w:val="007B2633"/>
    <w:rsid w:val="007B365E"/>
    <w:rsid w:val="007B3EC4"/>
    <w:rsid w:val="007C0B9B"/>
    <w:rsid w:val="007C131E"/>
    <w:rsid w:val="007C2098"/>
    <w:rsid w:val="007C33C1"/>
    <w:rsid w:val="007C5FF8"/>
    <w:rsid w:val="007C739E"/>
    <w:rsid w:val="007C779C"/>
    <w:rsid w:val="007C7DDB"/>
    <w:rsid w:val="007C7E4C"/>
    <w:rsid w:val="007D0F3B"/>
    <w:rsid w:val="007D6379"/>
    <w:rsid w:val="007E1205"/>
    <w:rsid w:val="007E2E44"/>
    <w:rsid w:val="007E3DBB"/>
    <w:rsid w:val="007E4F1B"/>
    <w:rsid w:val="007E7E53"/>
    <w:rsid w:val="007E7F17"/>
    <w:rsid w:val="007F066D"/>
    <w:rsid w:val="007F0A4D"/>
    <w:rsid w:val="007F7116"/>
    <w:rsid w:val="008006F3"/>
    <w:rsid w:val="008038A1"/>
    <w:rsid w:val="00804F71"/>
    <w:rsid w:val="008059B1"/>
    <w:rsid w:val="00806BD1"/>
    <w:rsid w:val="00806C74"/>
    <w:rsid w:val="0080722E"/>
    <w:rsid w:val="008118AC"/>
    <w:rsid w:val="008124CD"/>
    <w:rsid w:val="008159CF"/>
    <w:rsid w:val="00816037"/>
    <w:rsid w:val="008202AC"/>
    <w:rsid w:val="008218D3"/>
    <w:rsid w:val="0082439A"/>
    <w:rsid w:val="008269F7"/>
    <w:rsid w:val="00826D3D"/>
    <w:rsid w:val="00826D8A"/>
    <w:rsid w:val="00827106"/>
    <w:rsid w:val="008275D5"/>
    <w:rsid w:val="00831A55"/>
    <w:rsid w:val="00832540"/>
    <w:rsid w:val="00834632"/>
    <w:rsid w:val="0083508A"/>
    <w:rsid w:val="00835596"/>
    <w:rsid w:val="00835E0A"/>
    <w:rsid w:val="0083692A"/>
    <w:rsid w:val="00837AD5"/>
    <w:rsid w:val="008402FA"/>
    <w:rsid w:val="00840788"/>
    <w:rsid w:val="008415D2"/>
    <w:rsid w:val="008435D4"/>
    <w:rsid w:val="008456E3"/>
    <w:rsid w:val="0084649A"/>
    <w:rsid w:val="00846829"/>
    <w:rsid w:val="00854B2F"/>
    <w:rsid w:val="00854DAC"/>
    <w:rsid w:val="008557A7"/>
    <w:rsid w:val="00855BA4"/>
    <w:rsid w:val="00856F28"/>
    <w:rsid w:val="00857AF2"/>
    <w:rsid w:val="00861729"/>
    <w:rsid w:val="008619F4"/>
    <w:rsid w:val="00862853"/>
    <w:rsid w:val="00866122"/>
    <w:rsid w:val="00866BEE"/>
    <w:rsid w:val="00867588"/>
    <w:rsid w:val="00867F09"/>
    <w:rsid w:val="0087098E"/>
    <w:rsid w:val="00875E63"/>
    <w:rsid w:val="00876F19"/>
    <w:rsid w:val="0087765D"/>
    <w:rsid w:val="00880385"/>
    <w:rsid w:val="00882115"/>
    <w:rsid w:val="008824B9"/>
    <w:rsid w:val="008841C0"/>
    <w:rsid w:val="008845DA"/>
    <w:rsid w:val="0088506A"/>
    <w:rsid w:val="00887AA6"/>
    <w:rsid w:val="0089120B"/>
    <w:rsid w:val="00893C16"/>
    <w:rsid w:val="00897515"/>
    <w:rsid w:val="008A0586"/>
    <w:rsid w:val="008A0A12"/>
    <w:rsid w:val="008A32C2"/>
    <w:rsid w:val="008A69B9"/>
    <w:rsid w:val="008A762F"/>
    <w:rsid w:val="008B0FFA"/>
    <w:rsid w:val="008B26A4"/>
    <w:rsid w:val="008B3062"/>
    <w:rsid w:val="008B48A3"/>
    <w:rsid w:val="008B64AF"/>
    <w:rsid w:val="008B746E"/>
    <w:rsid w:val="008B7838"/>
    <w:rsid w:val="008C24A2"/>
    <w:rsid w:val="008C2590"/>
    <w:rsid w:val="008C3F47"/>
    <w:rsid w:val="008C58F4"/>
    <w:rsid w:val="008C7753"/>
    <w:rsid w:val="008D0501"/>
    <w:rsid w:val="008D1E5D"/>
    <w:rsid w:val="008D25C6"/>
    <w:rsid w:val="008D2A06"/>
    <w:rsid w:val="008D5382"/>
    <w:rsid w:val="008D6502"/>
    <w:rsid w:val="008D6973"/>
    <w:rsid w:val="008E53F5"/>
    <w:rsid w:val="008E78A2"/>
    <w:rsid w:val="008E7B96"/>
    <w:rsid w:val="008F049D"/>
    <w:rsid w:val="008F0910"/>
    <w:rsid w:val="008F35FD"/>
    <w:rsid w:val="008F4C17"/>
    <w:rsid w:val="008F62CC"/>
    <w:rsid w:val="008F6442"/>
    <w:rsid w:val="008F7125"/>
    <w:rsid w:val="008F74F0"/>
    <w:rsid w:val="008F7567"/>
    <w:rsid w:val="00901453"/>
    <w:rsid w:val="00903132"/>
    <w:rsid w:val="009045E4"/>
    <w:rsid w:val="00905129"/>
    <w:rsid w:val="009052B3"/>
    <w:rsid w:val="00905F9D"/>
    <w:rsid w:val="00910960"/>
    <w:rsid w:val="00910AF0"/>
    <w:rsid w:val="00910DFB"/>
    <w:rsid w:val="00913452"/>
    <w:rsid w:val="00913888"/>
    <w:rsid w:val="00917A54"/>
    <w:rsid w:val="00917AD0"/>
    <w:rsid w:val="00920DED"/>
    <w:rsid w:val="0092284A"/>
    <w:rsid w:val="009234AE"/>
    <w:rsid w:val="00923EAE"/>
    <w:rsid w:val="00924367"/>
    <w:rsid w:val="0092516A"/>
    <w:rsid w:val="009254FE"/>
    <w:rsid w:val="009268F3"/>
    <w:rsid w:val="00926ABB"/>
    <w:rsid w:val="00926FB7"/>
    <w:rsid w:val="00927D8F"/>
    <w:rsid w:val="00931450"/>
    <w:rsid w:val="009318AD"/>
    <w:rsid w:val="00933DB9"/>
    <w:rsid w:val="00940A5F"/>
    <w:rsid w:val="00941804"/>
    <w:rsid w:val="00943877"/>
    <w:rsid w:val="0094498F"/>
    <w:rsid w:val="00946CEA"/>
    <w:rsid w:val="00950503"/>
    <w:rsid w:val="00952065"/>
    <w:rsid w:val="00953159"/>
    <w:rsid w:val="009558B9"/>
    <w:rsid w:val="00956335"/>
    <w:rsid w:val="00956998"/>
    <w:rsid w:val="0095777C"/>
    <w:rsid w:val="00960678"/>
    <w:rsid w:val="00965E4F"/>
    <w:rsid w:val="00966630"/>
    <w:rsid w:val="00970560"/>
    <w:rsid w:val="00970F44"/>
    <w:rsid w:val="00972D2E"/>
    <w:rsid w:val="00976299"/>
    <w:rsid w:val="00981A7C"/>
    <w:rsid w:val="00982776"/>
    <w:rsid w:val="00982A62"/>
    <w:rsid w:val="009831E6"/>
    <w:rsid w:val="00984CF8"/>
    <w:rsid w:val="00986229"/>
    <w:rsid w:val="009865F7"/>
    <w:rsid w:val="00986C3A"/>
    <w:rsid w:val="0099148F"/>
    <w:rsid w:val="0099378D"/>
    <w:rsid w:val="00993F10"/>
    <w:rsid w:val="00994012"/>
    <w:rsid w:val="00994F59"/>
    <w:rsid w:val="00995978"/>
    <w:rsid w:val="009970F8"/>
    <w:rsid w:val="009A128D"/>
    <w:rsid w:val="009A4447"/>
    <w:rsid w:val="009A5B95"/>
    <w:rsid w:val="009A5C95"/>
    <w:rsid w:val="009A6D55"/>
    <w:rsid w:val="009A6F9C"/>
    <w:rsid w:val="009B1064"/>
    <w:rsid w:val="009B13BF"/>
    <w:rsid w:val="009B2534"/>
    <w:rsid w:val="009B28EB"/>
    <w:rsid w:val="009B2E85"/>
    <w:rsid w:val="009B4FE8"/>
    <w:rsid w:val="009B66BE"/>
    <w:rsid w:val="009B7D57"/>
    <w:rsid w:val="009C06C3"/>
    <w:rsid w:val="009C0B1B"/>
    <w:rsid w:val="009C1002"/>
    <w:rsid w:val="009C589F"/>
    <w:rsid w:val="009C5CA7"/>
    <w:rsid w:val="009D17BB"/>
    <w:rsid w:val="009D1AF3"/>
    <w:rsid w:val="009D28FB"/>
    <w:rsid w:val="009D3C98"/>
    <w:rsid w:val="009D479A"/>
    <w:rsid w:val="009D6F8A"/>
    <w:rsid w:val="009D7C58"/>
    <w:rsid w:val="009E1692"/>
    <w:rsid w:val="009E1C9D"/>
    <w:rsid w:val="009E2161"/>
    <w:rsid w:val="009E34A9"/>
    <w:rsid w:val="009E3C91"/>
    <w:rsid w:val="009E41CA"/>
    <w:rsid w:val="009E4A3F"/>
    <w:rsid w:val="009E78F2"/>
    <w:rsid w:val="009F16C9"/>
    <w:rsid w:val="009F3F5B"/>
    <w:rsid w:val="009F458F"/>
    <w:rsid w:val="009F58A7"/>
    <w:rsid w:val="009F6291"/>
    <w:rsid w:val="00A00061"/>
    <w:rsid w:val="00A00102"/>
    <w:rsid w:val="00A013B1"/>
    <w:rsid w:val="00A017DF"/>
    <w:rsid w:val="00A02662"/>
    <w:rsid w:val="00A02AA6"/>
    <w:rsid w:val="00A02AF7"/>
    <w:rsid w:val="00A03837"/>
    <w:rsid w:val="00A03B71"/>
    <w:rsid w:val="00A03C87"/>
    <w:rsid w:val="00A04B6D"/>
    <w:rsid w:val="00A05B78"/>
    <w:rsid w:val="00A12CE9"/>
    <w:rsid w:val="00A132BA"/>
    <w:rsid w:val="00A135E8"/>
    <w:rsid w:val="00A138EA"/>
    <w:rsid w:val="00A13D49"/>
    <w:rsid w:val="00A159A2"/>
    <w:rsid w:val="00A177E1"/>
    <w:rsid w:val="00A17899"/>
    <w:rsid w:val="00A203C0"/>
    <w:rsid w:val="00A208B9"/>
    <w:rsid w:val="00A2203F"/>
    <w:rsid w:val="00A2229B"/>
    <w:rsid w:val="00A22618"/>
    <w:rsid w:val="00A228F5"/>
    <w:rsid w:val="00A2388F"/>
    <w:rsid w:val="00A23DC6"/>
    <w:rsid w:val="00A24337"/>
    <w:rsid w:val="00A2634F"/>
    <w:rsid w:val="00A26461"/>
    <w:rsid w:val="00A26A41"/>
    <w:rsid w:val="00A30386"/>
    <w:rsid w:val="00A348F4"/>
    <w:rsid w:val="00A353B1"/>
    <w:rsid w:val="00A35798"/>
    <w:rsid w:val="00A35986"/>
    <w:rsid w:val="00A36BED"/>
    <w:rsid w:val="00A37966"/>
    <w:rsid w:val="00A37D50"/>
    <w:rsid w:val="00A37F47"/>
    <w:rsid w:val="00A41A46"/>
    <w:rsid w:val="00A43ADF"/>
    <w:rsid w:val="00A512FC"/>
    <w:rsid w:val="00A517C5"/>
    <w:rsid w:val="00A517DA"/>
    <w:rsid w:val="00A51C85"/>
    <w:rsid w:val="00A5336C"/>
    <w:rsid w:val="00A53C7C"/>
    <w:rsid w:val="00A56FD5"/>
    <w:rsid w:val="00A57661"/>
    <w:rsid w:val="00A57C6A"/>
    <w:rsid w:val="00A57D50"/>
    <w:rsid w:val="00A66EED"/>
    <w:rsid w:val="00A67BCF"/>
    <w:rsid w:val="00A724FB"/>
    <w:rsid w:val="00A72EFD"/>
    <w:rsid w:val="00A76B9A"/>
    <w:rsid w:val="00A76D41"/>
    <w:rsid w:val="00A80B4A"/>
    <w:rsid w:val="00A830E4"/>
    <w:rsid w:val="00A8446E"/>
    <w:rsid w:val="00A851DC"/>
    <w:rsid w:val="00A86691"/>
    <w:rsid w:val="00A86AB6"/>
    <w:rsid w:val="00A8758C"/>
    <w:rsid w:val="00A91AA5"/>
    <w:rsid w:val="00A92E39"/>
    <w:rsid w:val="00A943F2"/>
    <w:rsid w:val="00A94EB6"/>
    <w:rsid w:val="00A9745A"/>
    <w:rsid w:val="00A975AA"/>
    <w:rsid w:val="00AA0AB8"/>
    <w:rsid w:val="00AA13B5"/>
    <w:rsid w:val="00AA1552"/>
    <w:rsid w:val="00AA3A7C"/>
    <w:rsid w:val="00AA4352"/>
    <w:rsid w:val="00AA5972"/>
    <w:rsid w:val="00AA7598"/>
    <w:rsid w:val="00AB0EC4"/>
    <w:rsid w:val="00AB3846"/>
    <w:rsid w:val="00AB45A4"/>
    <w:rsid w:val="00AB5243"/>
    <w:rsid w:val="00AB5C7E"/>
    <w:rsid w:val="00AB799E"/>
    <w:rsid w:val="00AC1FBC"/>
    <w:rsid w:val="00AC20B4"/>
    <w:rsid w:val="00AC2DBD"/>
    <w:rsid w:val="00AC2E85"/>
    <w:rsid w:val="00AC7C41"/>
    <w:rsid w:val="00AD0BD1"/>
    <w:rsid w:val="00AD1BFC"/>
    <w:rsid w:val="00AD36C3"/>
    <w:rsid w:val="00AD5A6A"/>
    <w:rsid w:val="00AD5B9B"/>
    <w:rsid w:val="00AD78A4"/>
    <w:rsid w:val="00AE4238"/>
    <w:rsid w:val="00AE4433"/>
    <w:rsid w:val="00AE65F0"/>
    <w:rsid w:val="00AE6F24"/>
    <w:rsid w:val="00AF0162"/>
    <w:rsid w:val="00AF13DE"/>
    <w:rsid w:val="00AF1C08"/>
    <w:rsid w:val="00AF1D29"/>
    <w:rsid w:val="00AF1E4A"/>
    <w:rsid w:val="00AF40BF"/>
    <w:rsid w:val="00AF5D79"/>
    <w:rsid w:val="00AF6E7A"/>
    <w:rsid w:val="00B00588"/>
    <w:rsid w:val="00B0110B"/>
    <w:rsid w:val="00B01527"/>
    <w:rsid w:val="00B015B2"/>
    <w:rsid w:val="00B02E5A"/>
    <w:rsid w:val="00B033EB"/>
    <w:rsid w:val="00B0468B"/>
    <w:rsid w:val="00B04714"/>
    <w:rsid w:val="00B056A4"/>
    <w:rsid w:val="00B06CFC"/>
    <w:rsid w:val="00B07BE2"/>
    <w:rsid w:val="00B07DBB"/>
    <w:rsid w:val="00B10B9C"/>
    <w:rsid w:val="00B110F6"/>
    <w:rsid w:val="00B15275"/>
    <w:rsid w:val="00B16B3C"/>
    <w:rsid w:val="00B17A10"/>
    <w:rsid w:val="00B20286"/>
    <w:rsid w:val="00B2133C"/>
    <w:rsid w:val="00B2252E"/>
    <w:rsid w:val="00B27B4D"/>
    <w:rsid w:val="00B307C0"/>
    <w:rsid w:val="00B3222F"/>
    <w:rsid w:val="00B347F3"/>
    <w:rsid w:val="00B35100"/>
    <w:rsid w:val="00B37007"/>
    <w:rsid w:val="00B37DDD"/>
    <w:rsid w:val="00B41463"/>
    <w:rsid w:val="00B42F60"/>
    <w:rsid w:val="00B45907"/>
    <w:rsid w:val="00B45CF8"/>
    <w:rsid w:val="00B461D6"/>
    <w:rsid w:val="00B4650E"/>
    <w:rsid w:val="00B5063B"/>
    <w:rsid w:val="00B54A7E"/>
    <w:rsid w:val="00B56D95"/>
    <w:rsid w:val="00B61207"/>
    <w:rsid w:val="00B62DB7"/>
    <w:rsid w:val="00B635A7"/>
    <w:rsid w:val="00B6423B"/>
    <w:rsid w:val="00B64658"/>
    <w:rsid w:val="00B64A06"/>
    <w:rsid w:val="00B66DB0"/>
    <w:rsid w:val="00B672DA"/>
    <w:rsid w:val="00B7190E"/>
    <w:rsid w:val="00B7242C"/>
    <w:rsid w:val="00B731BD"/>
    <w:rsid w:val="00B734CC"/>
    <w:rsid w:val="00B73B63"/>
    <w:rsid w:val="00B753ED"/>
    <w:rsid w:val="00B75C90"/>
    <w:rsid w:val="00B777E5"/>
    <w:rsid w:val="00B809B8"/>
    <w:rsid w:val="00B8180E"/>
    <w:rsid w:val="00B9076E"/>
    <w:rsid w:val="00B91114"/>
    <w:rsid w:val="00B929A9"/>
    <w:rsid w:val="00B94652"/>
    <w:rsid w:val="00BA1676"/>
    <w:rsid w:val="00BA287E"/>
    <w:rsid w:val="00BA352B"/>
    <w:rsid w:val="00BA5AC8"/>
    <w:rsid w:val="00BA6680"/>
    <w:rsid w:val="00BA69FC"/>
    <w:rsid w:val="00BA736B"/>
    <w:rsid w:val="00BB06AE"/>
    <w:rsid w:val="00BB0B28"/>
    <w:rsid w:val="00BB147A"/>
    <w:rsid w:val="00BB2C0B"/>
    <w:rsid w:val="00BB4AEE"/>
    <w:rsid w:val="00BB5B22"/>
    <w:rsid w:val="00BC0DD2"/>
    <w:rsid w:val="00BC14DF"/>
    <w:rsid w:val="00BC27C0"/>
    <w:rsid w:val="00BC2834"/>
    <w:rsid w:val="00BC2D07"/>
    <w:rsid w:val="00BC56C9"/>
    <w:rsid w:val="00BC5708"/>
    <w:rsid w:val="00BC5A4B"/>
    <w:rsid w:val="00BC6050"/>
    <w:rsid w:val="00BC6C29"/>
    <w:rsid w:val="00BC7330"/>
    <w:rsid w:val="00BD0EC0"/>
    <w:rsid w:val="00BD12A9"/>
    <w:rsid w:val="00BD1304"/>
    <w:rsid w:val="00BD31FA"/>
    <w:rsid w:val="00BD74D9"/>
    <w:rsid w:val="00BE0198"/>
    <w:rsid w:val="00BE2AE6"/>
    <w:rsid w:val="00BE4977"/>
    <w:rsid w:val="00BE56F9"/>
    <w:rsid w:val="00BE6230"/>
    <w:rsid w:val="00BE6B85"/>
    <w:rsid w:val="00BE7A81"/>
    <w:rsid w:val="00BE7F07"/>
    <w:rsid w:val="00BF099B"/>
    <w:rsid w:val="00BF2A71"/>
    <w:rsid w:val="00BF41B9"/>
    <w:rsid w:val="00BF6208"/>
    <w:rsid w:val="00BF6AD2"/>
    <w:rsid w:val="00BF75D8"/>
    <w:rsid w:val="00C007A1"/>
    <w:rsid w:val="00C00ADB"/>
    <w:rsid w:val="00C01C64"/>
    <w:rsid w:val="00C028E0"/>
    <w:rsid w:val="00C06F4D"/>
    <w:rsid w:val="00C0712E"/>
    <w:rsid w:val="00C107CA"/>
    <w:rsid w:val="00C10AE2"/>
    <w:rsid w:val="00C11937"/>
    <w:rsid w:val="00C1300D"/>
    <w:rsid w:val="00C1356F"/>
    <w:rsid w:val="00C13ECC"/>
    <w:rsid w:val="00C14AA5"/>
    <w:rsid w:val="00C17FAE"/>
    <w:rsid w:val="00C24B2A"/>
    <w:rsid w:val="00C24FC8"/>
    <w:rsid w:val="00C302B8"/>
    <w:rsid w:val="00C32057"/>
    <w:rsid w:val="00C32478"/>
    <w:rsid w:val="00C330DA"/>
    <w:rsid w:val="00C353C1"/>
    <w:rsid w:val="00C36876"/>
    <w:rsid w:val="00C37D36"/>
    <w:rsid w:val="00C4508D"/>
    <w:rsid w:val="00C456E3"/>
    <w:rsid w:val="00C46907"/>
    <w:rsid w:val="00C4793C"/>
    <w:rsid w:val="00C47ACB"/>
    <w:rsid w:val="00C50507"/>
    <w:rsid w:val="00C50856"/>
    <w:rsid w:val="00C54E33"/>
    <w:rsid w:val="00C56B0C"/>
    <w:rsid w:val="00C57817"/>
    <w:rsid w:val="00C61CFF"/>
    <w:rsid w:val="00C62208"/>
    <w:rsid w:val="00C62328"/>
    <w:rsid w:val="00C6441B"/>
    <w:rsid w:val="00C65BF7"/>
    <w:rsid w:val="00C660BC"/>
    <w:rsid w:val="00C71C80"/>
    <w:rsid w:val="00C71FBB"/>
    <w:rsid w:val="00C72A2B"/>
    <w:rsid w:val="00C76073"/>
    <w:rsid w:val="00C763E7"/>
    <w:rsid w:val="00C76FC7"/>
    <w:rsid w:val="00C77154"/>
    <w:rsid w:val="00C77E77"/>
    <w:rsid w:val="00C812C3"/>
    <w:rsid w:val="00C812E3"/>
    <w:rsid w:val="00C81C5A"/>
    <w:rsid w:val="00C81DAD"/>
    <w:rsid w:val="00C82E41"/>
    <w:rsid w:val="00C82E6B"/>
    <w:rsid w:val="00C83DE2"/>
    <w:rsid w:val="00C84562"/>
    <w:rsid w:val="00C84A38"/>
    <w:rsid w:val="00C8531B"/>
    <w:rsid w:val="00C8709F"/>
    <w:rsid w:val="00C87A82"/>
    <w:rsid w:val="00C90CE3"/>
    <w:rsid w:val="00C91EA8"/>
    <w:rsid w:val="00C94423"/>
    <w:rsid w:val="00C95CF5"/>
    <w:rsid w:val="00C95F31"/>
    <w:rsid w:val="00CA143B"/>
    <w:rsid w:val="00CA1A25"/>
    <w:rsid w:val="00CA2651"/>
    <w:rsid w:val="00CA4DE6"/>
    <w:rsid w:val="00CA6DD3"/>
    <w:rsid w:val="00CA72D7"/>
    <w:rsid w:val="00CB1647"/>
    <w:rsid w:val="00CB2E3D"/>
    <w:rsid w:val="00CB30DD"/>
    <w:rsid w:val="00CB3B9B"/>
    <w:rsid w:val="00CB507E"/>
    <w:rsid w:val="00CB5D92"/>
    <w:rsid w:val="00CC0113"/>
    <w:rsid w:val="00CC18C4"/>
    <w:rsid w:val="00CC5D63"/>
    <w:rsid w:val="00CD15A4"/>
    <w:rsid w:val="00CD48DD"/>
    <w:rsid w:val="00CD4FBB"/>
    <w:rsid w:val="00CD5E33"/>
    <w:rsid w:val="00CD61BD"/>
    <w:rsid w:val="00CD64C1"/>
    <w:rsid w:val="00CE1092"/>
    <w:rsid w:val="00CE44E0"/>
    <w:rsid w:val="00CE45FA"/>
    <w:rsid w:val="00CF0861"/>
    <w:rsid w:val="00CF12D7"/>
    <w:rsid w:val="00CF21F8"/>
    <w:rsid w:val="00CF2AA5"/>
    <w:rsid w:val="00CF347E"/>
    <w:rsid w:val="00CF6E16"/>
    <w:rsid w:val="00CF6FBB"/>
    <w:rsid w:val="00D00A23"/>
    <w:rsid w:val="00D01418"/>
    <w:rsid w:val="00D01797"/>
    <w:rsid w:val="00D050B4"/>
    <w:rsid w:val="00D15A73"/>
    <w:rsid w:val="00D15DE5"/>
    <w:rsid w:val="00D167BE"/>
    <w:rsid w:val="00D228D0"/>
    <w:rsid w:val="00D25008"/>
    <w:rsid w:val="00D255AB"/>
    <w:rsid w:val="00D26317"/>
    <w:rsid w:val="00D2799D"/>
    <w:rsid w:val="00D307DB"/>
    <w:rsid w:val="00D31C89"/>
    <w:rsid w:val="00D341ED"/>
    <w:rsid w:val="00D355C7"/>
    <w:rsid w:val="00D35D6E"/>
    <w:rsid w:val="00D37142"/>
    <w:rsid w:val="00D37232"/>
    <w:rsid w:val="00D4040E"/>
    <w:rsid w:val="00D418BD"/>
    <w:rsid w:val="00D44F77"/>
    <w:rsid w:val="00D51836"/>
    <w:rsid w:val="00D5433A"/>
    <w:rsid w:val="00D5491C"/>
    <w:rsid w:val="00D556EA"/>
    <w:rsid w:val="00D57F6E"/>
    <w:rsid w:val="00D61C0E"/>
    <w:rsid w:val="00D62430"/>
    <w:rsid w:val="00D62811"/>
    <w:rsid w:val="00D64BE4"/>
    <w:rsid w:val="00D6712B"/>
    <w:rsid w:val="00D7394C"/>
    <w:rsid w:val="00D73D7F"/>
    <w:rsid w:val="00D74AE5"/>
    <w:rsid w:val="00D76509"/>
    <w:rsid w:val="00D7679F"/>
    <w:rsid w:val="00D76C17"/>
    <w:rsid w:val="00D802DB"/>
    <w:rsid w:val="00D832D6"/>
    <w:rsid w:val="00D834E6"/>
    <w:rsid w:val="00D84220"/>
    <w:rsid w:val="00D84E5B"/>
    <w:rsid w:val="00D866E7"/>
    <w:rsid w:val="00D86865"/>
    <w:rsid w:val="00D86951"/>
    <w:rsid w:val="00D903C9"/>
    <w:rsid w:val="00D90F47"/>
    <w:rsid w:val="00D94A70"/>
    <w:rsid w:val="00D950FE"/>
    <w:rsid w:val="00DA1F13"/>
    <w:rsid w:val="00DA3C26"/>
    <w:rsid w:val="00DA5E9B"/>
    <w:rsid w:val="00DA6593"/>
    <w:rsid w:val="00DA7617"/>
    <w:rsid w:val="00DB03CF"/>
    <w:rsid w:val="00DB27F3"/>
    <w:rsid w:val="00DB5D63"/>
    <w:rsid w:val="00DB5F77"/>
    <w:rsid w:val="00DB6A4C"/>
    <w:rsid w:val="00DC0EDC"/>
    <w:rsid w:val="00DC3D44"/>
    <w:rsid w:val="00DC654B"/>
    <w:rsid w:val="00DD11D1"/>
    <w:rsid w:val="00DD1CE1"/>
    <w:rsid w:val="00DD2043"/>
    <w:rsid w:val="00DD2C6E"/>
    <w:rsid w:val="00DD54B8"/>
    <w:rsid w:val="00DD5C5F"/>
    <w:rsid w:val="00DD6DC7"/>
    <w:rsid w:val="00DD7464"/>
    <w:rsid w:val="00DD7B02"/>
    <w:rsid w:val="00DE234C"/>
    <w:rsid w:val="00DE2CCE"/>
    <w:rsid w:val="00DE42C4"/>
    <w:rsid w:val="00DE4F73"/>
    <w:rsid w:val="00DE6018"/>
    <w:rsid w:val="00DE63C8"/>
    <w:rsid w:val="00DF202B"/>
    <w:rsid w:val="00DF387C"/>
    <w:rsid w:val="00DF7947"/>
    <w:rsid w:val="00E01446"/>
    <w:rsid w:val="00E0251D"/>
    <w:rsid w:val="00E032B2"/>
    <w:rsid w:val="00E03A8A"/>
    <w:rsid w:val="00E041BF"/>
    <w:rsid w:val="00E054AC"/>
    <w:rsid w:val="00E0716F"/>
    <w:rsid w:val="00E11680"/>
    <w:rsid w:val="00E178B8"/>
    <w:rsid w:val="00E23E32"/>
    <w:rsid w:val="00E26DE6"/>
    <w:rsid w:val="00E30813"/>
    <w:rsid w:val="00E31E00"/>
    <w:rsid w:val="00E32650"/>
    <w:rsid w:val="00E33566"/>
    <w:rsid w:val="00E34652"/>
    <w:rsid w:val="00E34B8C"/>
    <w:rsid w:val="00E34D79"/>
    <w:rsid w:val="00E35428"/>
    <w:rsid w:val="00E356DF"/>
    <w:rsid w:val="00E35737"/>
    <w:rsid w:val="00E4193F"/>
    <w:rsid w:val="00E42F5A"/>
    <w:rsid w:val="00E44FCB"/>
    <w:rsid w:val="00E46CA8"/>
    <w:rsid w:val="00E50C1E"/>
    <w:rsid w:val="00E5205F"/>
    <w:rsid w:val="00E53AE6"/>
    <w:rsid w:val="00E55162"/>
    <w:rsid w:val="00E576FC"/>
    <w:rsid w:val="00E61E66"/>
    <w:rsid w:val="00E63121"/>
    <w:rsid w:val="00E65E8C"/>
    <w:rsid w:val="00E664A2"/>
    <w:rsid w:val="00E67AE8"/>
    <w:rsid w:val="00E7058E"/>
    <w:rsid w:val="00E714F6"/>
    <w:rsid w:val="00E71C24"/>
    <w:rsid w:val="00E71F94"/>
    <w:rsid w:val="00E73F5F"/>
    <w:rsid w:val="00E76536"/>
    <w:rsid w:val="00E77D34"/>
    <w:rsid w:val="00E80003"/>
    <w:rsid w:val="00E80196"/>
    <w:rsid w:val="00E80E35"/>
    <w:rsid w:val="00E8315E"/>
    <w:rsid w:val="00E844E8"/>
    <w:rsid w:val="00E846A5"/>
    <w:rsid w:val="00E851C5"/>
    <w:rsid w:val="00E87F08"/>
    <w:rsid w:val="00E920D5"/>
    <w:rsid w:val="00E9277D"/>
    <w:rsid w:val="00E930A7"/>
    <w:rsid w:val="00E94AFF"/>
    <w:rsid w:val="00E94C5C"/>
    <w:rsid w:val="00E9500C"/>
    <w:rsid w:val="00EA1D08"/>
    <w:rsid w:val="00EA4220"/>
    <w:rsid w:val="00EA7FDA"/>
    <w:rsid w:val="00EB0E33"/>
    <w:rsid w:val="00EB27CA"/>
    <w:rsid w:val="00EB4E0B"/>
    <w:rsid w:val="00EB67C5"/>
    <w:rsid w:val="00EB6D79"/>
    <w:rsid w:val="00EC2005"/>
    <w:rsid w:val="00EC3E32"/>
    <w:rsid w:val="00EC4B41"/>
    <w:rsid w:val="00ED1DA6"/>
    <w:rsid w:val="00ED206C"/>
    <w:rsid w:val="00ED25A3"/>
    <w:rsid w:val="00ED2BBD"/>
    <w:rsid w:val="00ED2F3E"/>
    <w:rsid w:val="00ED4AF3"/>
    <w:rsid w:val="00ED6ED0"/>
    <w:rsid w:val="00EE2DDB"/>
    <w:rsid w:val="00EF2258"/>
    <w:rsid w:val="00EF3DD4"/>
    <w:rsid w:val="00EF4767"/>
    <w:rsid w:val="00EF7548"/>
    <w:rsid w:val="00EF7A88"/>
    <w:rsid w:val="00F0152B"/>
    <w:rsid w:val="00F0321E"/>
    <w:rsid w:val="00F049C9"/>
    <w:rsid w:val="00F07533"/>
    <w:rsid w:val="00F1067B"/>
    <w:rsid w:val="00F1741A"/>
    <w:rsid w:val="00F17EB3"/>
    <w:rsid w:val="00F23129"/>
    <w:rsid w:val="00F275F7"/>
    <w:rsid w:val="00F2760E"/>
    <w:rsid w:val="00F27BD6"/>
    <w:rsid w:val="00F31F1B"/>
    <w:rsid w:val="00F32873"/>
    <w:rsid w:val="00F333A9"/>
    <w:rsid w:val="00F37B32"/>
    <w:rsid w:val="00F443EE"/>
    <w:rsid w:val="00F454A3"/>
    <w:rsid w:val="00F45FA1"/>
    <w:rsid w:val="00F50F58"/>
    <w:rsid w:val="00F5446F"/>
    <w:rsid w:val="00F54983"/>
    <w:rsid w:val="00F54AF1"/>
    <w:rsid w:val="00F6075C"/>
    <w:rsid w:val="00F60B5F"/>
    <w:rsid w:val="00F61DFF"/>
    <w:rsid w:val="00F63B14"/>
    <w:rsid w:val="00F65F37"/>
    <w:rsid w:val="00F66CA7"/>
    <w:rsid w:val="00F71802"/>
    <w:rsid w:val="00F71D5C"/>
    <w:rsid w:val="00F74D2D"/>
    <w:rsid w:val="00F77C01"/>
    <w:rsid w:val="00F77F46"/>
    <w:rsid w:val="00F8103A"/>
    <w:rsid w:val="00F827CB"/>
    <w:rsid w:val="00F851E1"/>
    <w:rsid w:val="00F85265"/>
    <w:rsid w:val="00F91328"/>
    <w:rsid w:val="00F93A07"/>
    <w:rsid w:val="00F93C4D"/>
    <w:rsid w:val="00F9459D"/>
    <w:rsid w:val="00F97891"/>
    <w:rsid w:val="00F97987"/>
    <w:rsid w:val="00FA0DEF"/>
    <w:rsid w:val="00FA3851"/>
    <w:rsid w:val="00FA4A3C"/>
    <w:rsid w:val="00FA75BD"/>
    <w:rsid w:val="00FB3465"/>
    <w:rsid w:val="00FB434A"/>
    <w:rsid w:val="00FB6D36"/>
    <w:rsid w:val="00FC01BC"/>
    <w:rsid w:val="00FC18B3"/>
    <w:rsid w:val="00FC2627"/>
    <w:rsid w:val="00FC4594"/>
    <w:rsid w:val="00FC68F1"/>
    <w:rsid w:val="00FD2558"/>
    <w:rsid w:val="00FD2E5D"/>
    <w:rsid w:val="00FD301E"/>
    <w:rsid w:val="00FD32C3"/>
    <w:rsid w:val="00FD588F"/>
    <w:rsid w:val="00FD7BD2"/>
    <w:rsid w:val="00FE0004"/>
    <w:rsid w:val="00FE019E"/>
    <w:rsid w:val="00FE05C5"/>
    <w:rsid w:val="00FE13AE"/>
    <w:rsid w:val="00FE22D9"/>
    <w:rsid w:val="00FE3E80"/>
    <w:rsid w:val="00FE4133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0E5C"/>
  <w15:docId w15:val="{1FA5CA52-7951-4A41-9795-9A7C0011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7B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1067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10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2229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229B"/>
    <w:rPr>
      <w:rFonts w:ascii="Consolas" w:hAnsi="Consolas" w:cs="Consolas"/>
      <w:sz w:val="20"/>
      <w:szCs w:val="20"/>
    </w:rPr>
  </w:style>
  <w:style w:type="paragraph" w:styleId="a6">
    <w:name w:val="List Paragraph"/>
    <w:aliases w:val="SL_Абзац списка,Bullet List,FooterText,numbered,Paragraphe de liste1,lp1"/>
    <w:basedOn w:val="a"/>
    <w:link w:val="a7"/>
    <w:uiPriority w:val="34"/>
    <w:qFormat/>
    <w:rsid w:val="00E26DE6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8F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CB3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1598"/>
  </w:style>
  <w:style w:type="paragraph" w:styleId="ab">
    <w:name w:val="footer"/>
    <w:basedOn w:val="a"/>
    <w:link w:val="ac"/>
    <w:uiPriority w:val="99"/>
    <w:unhideWhenUsed/>
    <w:rsid w:val="0057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1598"/>
  </w:style>
  <w:style w:type="character" w:customStyle="1" w:styleId="ConsPlusNormal0">
    <w:name w:val="ConsPlusNormal Знак"/>
    <w:link w:val="ConsPlusNormal"/>
    <w:locked/>
    <w:rsid w:val="00B056A4"/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3225C8"/>
  </w:style>
  <w:style w:type="character" w:styleId="ad">
    <w:name w:val="Strong"/>
    <w:qFormat/>
    <w:rsid w:val="006A6EEF"/>
    <w:rPr>
      <w:rFonts w:ascii="Times New Roman" w:hAnsi="Times New Roman" w:cs="Times New Roman" w:hint="default"/>
      <w:b/>
      <w:bCs w:val="0"/>
    </w:rPr>
  </w:style>
  <w:style w:type="character" w:customStyle="1" w:styleId="a7">
    <w:name w:val="Абзац списка Знак"/>
    <w:aliases w:val="SL_Абзац списка Знак,Bullet List Знак,FooterText Знак,numbered Знак,Paragraphe de liste1 Знак,lp1 Знак"/>
    <w:link w:val="a6"/>
    <w:uiPriority w:val="34"/>
    <w:rsid w:val="00FE01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Hyperlink"/>
    <w:basedOn w:val="a0"/>
    <w:uiPriority w:val="99"/>
    <w:unhideWhenUsed/>
    <w:rsid w:val="005367F5"/>
    <w:rPr>
      <w:color w:val="0000FF"/>
      <w:u w:val="single"/>
    </w:rPr>
  </w:style>
  <w:style w:type="character" w:styleId="af">
    <w:name w:val="Emphasis"/>
    <w:basedOn w:val="a0"/>
    <w:qFormat/>
    <w:rsid w:val="00EC2005"/>
    <w:rPr>
      <w:i/>
      <w:iCs/>
    </w:rPr>
  </w:style>
  <w:style w:type="character" w:customStyle="1" w:styleId="w">
    <w:name w:val="w"/>
    <w:basedOn w:val="a0"/>
    <w:rsid w:val="007D0F3B"/>
  </w:style>
  <w:style w:type="paragraph" w:styleId="af0">
    <w:name w:val="No Spacing"/>
    <w:aliases w:val="Без интервала для таблиц"/>
    <w:link w:val="af1"/>
    <w:uiPriority w:val="1"/>
    <w:qFormat/>
    <w:rsid w:val="00C302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aliases w:val="Без интервала для таблиц Знак"/>
    <w:link w:val="af0"/>
    <w:uiPriority w:val="1"/>
    <w:locked/>
    <w:rsid w:val="00C302B8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uiPriority w:val="99"/>
    <w:unhideWhenUsed/>
    <w:rsid w:val="0023253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1">
    <w:name w:val="Основной текст 2 Знак"/>
    <w:basedOn w:val="a0"/>
    <w:link w:val="20"/>
    <w:uiPriority w:val="99"/>
    <w:rsid w:val="002325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_"/>
    <w:basedOn w:val="a0"/>
    <w:link w:val="11"/>
    <w:locked/>
    <w:rsid w:val="00F851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2"/>
    <w:rsid w:val="00F851E1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21"/>
    <w:basedOn w:val="a"/>
    <w:uiPriority w:val="99"/>
    <w:rsid w:val="005141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71C81"/>
    <w:pPr>
      <w:suppressAutoHyphens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2407E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4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5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2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0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10CC-1D38-4207-8755-1DD99E2F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11</Pages>
  <Words>5407</Words>
  <Characters>30820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 Ирина Леонтьевна</dc:creator>
  <cp:keywords/>
  <dc:description/>
  <cp:lastModifiedBy>Васина Татьяна Евгеньевна</cp:lastModifiedBy>
  <cp:revision>78</cp:revision>
  <cp:lastPrinted>2022-07-08T08:17:00Z</cp:lastPrinted>
  <dcterms:created xsi:type="dcterms:W3CDTF">2022-07-06T06:51:00Z</dcterms:created>
  <dcterms:modified xsi:type="dcterms:W3CDTF">2022-07-08T10:13:00Z</dcterms:modified>
</cp:coreProperties>
</file>