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C1" w:rsidRPr="000B7DAD" w:rsidRDefault="00DE4BC1" w:rsidP="00DE4BC1">
      <w:pPr>
        <w:jc w:val="right"/>
        <w:rPr>
          <w:b/>
          <w:color w:val="000000"/>
          <w:sz w:val="28"/>
        </w:rPr>
      </w:pPr>
      <w:r w:rsidRPr="000B7DAD">
        <w:rPr>
          <w:b/>
          <w:color w:val="000000"/>
          <w:sz w:val="28"/>
        </w:rPr>
        <w:t>Проект</w:t>
      </w:r>
    </w:p>
    <w:p w:rsidR="00DE4BC1" w:rsidRPr="000B7DAD" w:rsidRDefault="00DE4BC1" w:rsidP="00DE4BC1">
      <w:pPr>
        <w:jc w:val="center"/>
        <w:rPr>
          <w:b/>
          <w:color w:val="000000"/>
          <w:sz w:val="28"/>
        </w:rPr>
      </w:pPr>
      <w:r w:rsidRPr="000B7DAD">
        <w:rPr>
          <w:b/>
          <w:color w:val="000000"/>
          <w:sz w:val="28"/>
        </w:rPr>
        <w:t>ПОСТАНОВЛЕНИЕ</w:t>
      </w:r>
    </w:p>
    <w:p w:rsidR="00DE4BC1" w:rsidRPr="000B7DAD" w:rsidRDefault="00DE4BC1" w:rsidP="00DE4BC1">
      <w:pPr>
        <w:ind w:right="4676"/>
        <w:jc w:val="both"/>
        <w:rPr>
          <w:sz w:val="24"/>
          <w:szCs w:val="24"/>
        </w:rPr>
      </w:pPr>
    </w:p>
    <w:p w:rsidR="00DE4BC1" w:rsidRPr="000B7DAD" w:rsidRDefault="00DE4BC1" w:rsidP="00DE4BC1">
      <w:pPr>
        <w:ind w:right="4676"/>
        <w:jc w:val="both"/>
        <w:rPr>
          <w:sz w:val="24"/>
          <w:szCs w:val="24"/>
        </w:rPr>
      </w:pPr>
    </w:p>
    <w:p w:rsidR="00DE4BC1" w:rsidRPr="000B7DAD" w:rsidRDefault="00DE4BC1" w:rsidP="00DE4BC1">
      <w:pPr>
        <w:ind w:right="4676"/>
        <w:jc w:val="both"/>
        <w:rPr>
          <w:sz w:val="24"/>
          <w:szCs w:val="24"/>
        </w:rPr>
      </w:pPr>
      <w:r w:rsidRPr="000B7DAD">
        <w:rPr>
          <w:sz w:val="24"/>
          <w:szCs w:val="24"/>
        </w:rPr>
        <w:t>О внесении изменений в приложение к постановлению администрации города от 27.03.2019 №215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</w:t>
      </w:r>
      <w:r w:rsidR="000B7DAD" w:rsidRPr="000B7DAD">
        <w:rPr>
          <w:sz w:val="24"/>
          <w:szCs w:val="24"/>
        </w:rPr>
        <w:t xml:space="preserve"> (с</w:t>
      </w:r>
      <w:r w:rsidR="00612B59">
        <w:rPr>
          <w:sz w:val="24"/>
          <w:szCs w:val="24"/>
        </w:rPr>
        <w:t> </w:t>
      </w:r>
      <w:r w:rsidR="000B7DAD" w:rsidRPr="000B7DAD">
        <w:rPr>
          <w:sz w:val="24"/>
          <w:szCs w:val="24"/>
        </w:rPr>
        <w:t>изменениями от 19.09.2019 №774)</w:t>
      </w:r>
    </w:p>
    <w:p w:rsidR="00DE4BC1" w:rsidRPr="000B7DAD" w:rsidRDefault="00DE4BC1" w:rsidP="00DE4BC1">
      <w:pPr>
        <w:jc w:val="both"/>
        <w:rPr>
          <w:sz w:val="28"/>
          <w:szCs w:val="28"/>
        </w:rPr>
      </w:pPr>
    </w:p>
    <w:p w:rsidR="00DE4BC1" w:rsidRPr="000B7DAD" w:rsidRDefault="00DE4BC1" w:rsidP="00DE4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DAD">
        <w:rPr>
          <w:sz w:val="28"/>
          <w:szCs w:val="28"/>
        </w:rPr>
        <w:t>В соответствии с Федеральным Законом от 27.07.2010 N 210-ФЗ "Об организации предоставления государственных и муниципальных услуг»</w:t>
      </w:r>
      <w:r w:rsidRPr="000B7DAD">
        <w:rPr>
          <w:rFonts w:eastAsiaTheme="minorHAnsi"/>
          <w:sz w:val="28"/>
          <w:szCs w:val="28"/>
          <w:lang w:eastAsia="en-US"/>
        </w:rPr>
        <w:t xml:space="preserve">, </w:t>
      </w:r>
      <w:r w:rsidRPr="000B7DAD">
        <w:rPr>
          <w:sz w:val="28"/>
          <w:szCs w:val="28"/>
        </w:rPr>
        <w:t xml:space="preserve"> в целях приведения административного регламента в соответствие с действующим законодательством:</w:t>
      </w:r>
    </w:p>
    <w:p w:rsidR="00DE4BC1" w:rsidRPr="000B7DAD" w:rsidRDefault="00DE4BC1" w:rsidP="00DE4BC1">
      <w:pPr>
        <w:jc w:val="both"/>
        <w:rPr>
          <w:rFonts w:ascii="Verdana" w:hAnsi="Verdana"/>
          <w:sz w:val="28"/>
          <w:szCs w:val="28"/>
        </w:rPr>
      </w:pPr>
    </w:p>
    <w:p w:rsidR="00DE4BC1" w:rsidRPr="000B7DAD" w:rsidRDefault="00DE4BC1" w:rsidP="00DE4BC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B7DAD">
        <w:rPr>
          <w:sz w:val="28"/>
          <w:szCs w:val="28"/>
        </w:rPr>
        <w:t>Внести изменения в приложение к постановлению администрации города от 27.03.2019 №215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</w:t>
      </w:r>
      <w:r w:rsidR="000B7DAD" w:rsidRPr="000B7DAD">
        <w:rPr>
          <w:sz w:val="28"/>
          <w:szCs w:val="28"/>
        </w:rPr>
        <w:t xml:space="preserve"> (с изменениями от 19.09.2019 №774)</w:t>
      </w:r>
      <w:r w:rsidRPr="000B7DAD">
        <w:rPr>
          <w:sz w:val="28"/>
          <w:szCs w:val="28"/>
        </w:rPr>
        <w:t>:</w:t>
      </w:r>
    </w:p>
    <w:p w:rsidR="00DE4BC1" w:rsidRPr="000B7DAD" w:rsidRDefault="00DE4BC1" w:rsidP="00DE4BC1">
      <w:pPr>
        <w:ind w:firstLine="709"/>
        <w:jc w:val="both"/>
        <w:rPr>
          <w:sz w:val="28"/>
          <w:szCs w:val="28"/>
        </w:rPr>
      </w:pPr>
      <w:r w:rsidRPr="000B7DAD">
        <w:rPr>
          <w:sz w:val="28"/>
          <w:szCs w:val="28"/>
        </w:rPr>
        <w:t xml:space="preserve">- пункт </w:t>
      </w:r>
      <w:r w:rsidR="000B7DAD" w:rsidRPr="000B7DAD">
        <w:rPr>
          <w:sz w:val="28"/>
          <w:szCs w:val="28"/>
        </w:rPr>
        <w:t>56</w:t>
      </w:r>
      <w:r w:rsidRPr="000B7DAD">
        <w:rPr>
          <w:sz w:val="28"/>
          <w:szCs w:val="28"/>
        </w:rPr>
        <w:t xml:space="preserve">  раздела </w:t>
      </w:r>
      <w:r w:rsidRPr="000B7DAD">
        <w:rPr>
          <w:sz w:val="28"/>
          <w:szCs w:val="28"/>
          <w:lang w:val="en-US"/>
        </w:rPr>
        <w:t>V</w:t>
      </w:r>
      <w:r w:rsidR="00612B59">
        <w:rPr>
          <w:sz w:val="28"/>
          <w:szCs w:val="28"/>
        </w:rPr>
        <w:t xml:space="preserve"> изложить в следующей редакции</w:t>
      </w:r>
      <w:r w:rsidRPr="000B7DAD">
        <w:rPr>
          <w:sz w:val="28"/>
          <w:szCs w:val="28"/>
        </w:rPr>
        <w:t>:</w:t>
      </w:r>
    </w:p>
    <w:p w:rsidR="00612B59" w:rsidRDefault="00DE4BC1" w:rsidP="00612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DAD">
        <w:rPr>
          <w:sz w:val="28"/>
          <w:szCs w:val="28"/>
        </w:rPr>
        <w:t>«</w:t>
      </w:r>
      <w:r w:rsidR="00612B59">
        <w:rPr>
          <w:sz w:val="28"/>
          <w:szCs w:val="28"/>
        </w:rPr>
        <w:t>5</w:t>
      </w:r>
      <w:bookmarkStart w:id="0" w:name="_GoBack"/>
      <w:bookmarkEnd w:id="0"/>
      <w:r w:rsidR="00612B59">
        <w:rPr>
          <w:sz w:val="28"/>
          <w:szCs w:val="28"/>
        </w:rPr>
        <w:t xml:space="preserve">6. В соответствии со статьей 11.1 Федерального закона №210-ФЗ заявитель может обратиться с </w:t>
      </w:r>
      <w:proofErr w:type="gramStart"/>
      <w:r w:rsidR="00612B59">
        <w:rPr>
          <w:sz w:val="28"/>
          <w:szCs w:val="28"/>
        </w:rPr>
        <w:t>жалобой</w:t>
      </w:r>
      <w:proofErr w:type="gramEnd"/>
      <w:r w:rsidR="00612B59">
        <w:rPr>
          <w:sz w:val="28"/>
          <w:szCs w:val="28"/>
        </w:rPr>
        <w:t xml:space="preserve"> в том числе в следующих случаях:</w:t>
      </w:r>
    </w:p>
    <w:p w:rsidR="00612B59" w:rsidRDefault="00612B59" w:rsidP="00612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регистрации заявления заявителя о предоставлении муниципальной услуги, запроса, указанного в статье 15.1 Федерального закона №210-ФЗ;</w:t>
      </w:r>
    </w:p>
    <w:p w:rsidR="00612B59" w:rsidRDefault="00612B59" w:rsidP="00612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предоставления муниципальной услуги. В указанном случае не могут быть обжалованы решения и действия (бездействия) МФЦ, работника МФЦ;</w:t>
      </w:r>
    </w:p>
    <w:p w:rsidR="00612B59" w:rsidRDefault="00612B59" w:rsidP="00612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612B59" w:rsidRDefault="00612B59" w:rsidP="00612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612B59" w:rsidRDefault="00612B59" w:rsidP="00612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</w:t>
      </w:r>
      <w:proofErr w:type="gramEnd"/>
      <w:r>
        <w:rPr>
          <w:sz w:val="28"/>
          <w:szCs w:val="28"/>
        </w:rPr>
        <w:t xml:space="preserve"> В указанном случае не могут быть обжалованы решения и действия (бездействия) МФЦ, работника МФЦ;</w:t>
      </w:r>
    </w:p>
    <w:p w:rsidR="00612B59" w:rsidRDefault="00612B59" w:rsidP="00612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           Федерации, Ханты-Мансийского автономного округа - Югры, муниципальными правовыми актами города Нижневартовска;</w:t>
      </w:r>
    </w:p>
    <w:p w:rsidR="00612B59" w:rsidRDefault="00612B59" w:rsidP="00612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отказ органа, предоставляющего муниципальную услугу, его должностного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       документах либо нарушение установленного срока таких исправлений.</w:t>
      </w:r>
      <w:proofErr w:type="gramEnd"/>
      <w:r>
        <w:rPr>
          <w:sz w:val="28"/>
          <w:szCs w:val="28"/>
        </w:rPr>
        <w:t xml:space="preserve"> В указанном случае не могут быть обжалованы решения и действия (бездействия) МФЦ, работника МФЦ;</w:t>
      </w:r>
    </w:p>
    <w:p w:rsidR="00612B59" w:rsidRDefault="00612B59" w:rsidP="00612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612B59" w:rsidRDefault="00612B59" w:rsidP="00612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</w:t>
      </w:r>
      <w:proofErr w:type="gramEnd"/>
      <w:r>
        <w:rPr>
          <w:sz w:val="28"/>
          <w:szCs w:val="28"/>
        </w:rPr>
        <w:t xml:space="preserve"> В указанном случае не могут быть обжалованы решения и действия (бездействия) МФЦ, работника МФЦ;</w:t>
      </w:r>
    </w:p>
    <w:p w:rsidR="00DE4BC1" w:rsidRPr="000B7DAD" w:rsidRDefault="00612B59" w:rsidP="00612B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у заявителя при предоставлении муниципальной услуги        документов или информации, отсутствие и (или) недостоверность которых         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 указанном случае не могут быть обжалованы решения и действия (бездействия) МФЦ, работника МФЦ.».</w:t>
      </w:r>
      <w:r w:rsidR="00DE4BC1" w:rsidRPr="000B7DAD">
        <w:rPr>
          <w:sz w:val="28"/>
          <w:szCs w:val="28"/>
        </w:rPr>
        <w:t xml:space="preserve"> </w:t>
      </w:r>
    </w:p>
    <w:p w:rsidR="00DE4BC1" w:rsidRPr="000B7DAD" w:rsidRDefault="00DE4BC1" w:rsidP="00DE4BC1">
      <w:pPr>
        <w:ind w:firstLine="709"/>
        <w:jc w:val="both"/>
        <w:rPr>
          <w:sz w:val="28"/>
          <w:szCs w:val="28"/>
        </w:rPr>
      </w:pPr>
    </w:p>
    <w:p w:rsidR="00DE4BC1" w:rsidRPr="000B7DAD" w:rsidRDefault="00DE4BC1" w:rsidP="00DE4BC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B7DAD">
        <w:rPr>
          <w:sz w:val="28"/>
          <w:szCs w:val="28"/>
        </w:rPr>
        <w:t>Департаменту общественных коммуникаций администрации города (С.В. Селиванова)  обеспечить официальное опубликование постановления.</w:t>
      </w:r>
    </w:p>
    <w:p w:rsidR="00DE4BC1" w:rsidRPr="000B7DAD" w:rsidRDefault="00DE4BC1" w:rsidP="00DE4BC1">
      <w:pPr>
        <w:pStyle w:val="a3"/>
        <w:ind w:left="0" w:firstLine="709"/>
        <w:jc w:val="both"/>
        <w:rPr>
          <w:sz w:val="28"/>
          <w:szCs w:val="28"/>
        </w:rPr>
      </w:pPr>
    </w:p>
    <w:p w:rsidR="00DE4BC1" w:rsidRPr="000B7DAD" w:rsidRDefault="00DE4BC1" w:rsidP="00DE4BC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B7DAD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DE4BC1" w:rsidRPr="000B7DAD" w:rsidRDefault="00DE4BC1" w:rsidP="00DE4BC1">
      <w:pPr>
        <w:pStyle w:val="a3"/>
        <w:ind w:left="0" w:firstLine="709"/>
        <w:jc w:val="both"/>
        <w:rPr>
          <w:sz w:val="28"/>
          <w:szCs w:val="28"/>
        </w:rPr>
      </w:pPr>
    </w:p>
    <w:p w:rsidR="00DE4BC1" w:rsidRPr="000B7DAD" w:rsidRDefault="00DE4BC1" w:rsidP="00DE4BC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B7DAD">
        <w:rPr>
          <w:sz w:val="28"/>
          <w:szCs w:val="28"/>
        </w:rPr>
        <w:lastRenderedPageBreak/>
        <w:t>Контроль за</w:t>
      </w:r>
      <w:proofErr w:type="gramEnd"/>
      <w:r w:rsidRPr="000B7DAD">
        <w:rPr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 администрации города М.А. </w:t>
      </w:r>
      <w:proofErr w:type="spellStart"/>
      <w:r w:rsidRPr="000B7DAD">
        <w:rPr>
          <w:sz w:val="28"/>
          <w:szCs w:val="28"/>
        </w:rPr>
        <w:t>Коротаева</w:t>
      </w:r>
      <w:proofErr w:type="spellEnd"/>
      <w:r w:rsidRPr="000B7DAD">
        <w:rPr>
          <w:sz w:val="28"/>
          <w:szCs w:val="28"/>
        </w:rPr>
        <w:t>.</w:t>
      </w:r>
    </w:p>
    <w:p w:rsidR="00DE4BC1" w:rsidRPr="000B7DAD" w:rsidRDefault="00DE4BC1" w:rsidP="00DE4BC1">
      <w:pPr>
        <w:ind w:firstLine="709"/>
        <w:jc w:val="both"/>
        <w:rPr>
          <w:sz w:val="28"/>
          <w:szCs w:val="28"/>
        </w:rPr>
      </w:pPr>
    </w:p>
    <w:p w:rsidR="00DE4BC1" w:rsidRPr="000B7DAD" w:rsidRDefault="00DE4BC1" w:rsidP="00DE4B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BC1" w:rsidRDefault="00DE4BC1" w:rsidP="00DE4BC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7DAD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Pr="000B7DAD">
        <w:rPr>
          <w:rFonts w:ascii="Times New Roman" w:hAnsi="Times New Roman" w:cs="Times New Roman"/>
          <w:sz w:val="28"/>
          <w:szCs w:val="28"/>
        </w:rPr>
        <w:tab/>
      </w:r>
      <w:r w:rsidRPr="000B7DAD">
        <w:rPr>
          <w:rFonts w:ascii="Times New Roman" w:hAnsi="Times New Roman" w:cs="Times New Roman"/>
          <w:sz w:val="28"/>
          <w:szCs w:val="28"/>
        </w:rPr>
        <w:tab/>
      </w:r>
      <w:r w:rsidRPr="000B7DAD">
        <w:rPr>
          <w:rFonts w:ascii="Times New Roman" w:hAnsi="Times New Roman" w:cs="Times New Roman"/>
          <w:sz w:val="28"/>
          <w:szCs w:val="28"/>
        </w:rPr>
        <w:tab/>
      </w:r>
      <w:r w:rsidRPr="000B7DAD">
        <w:rPr>
          <w:rFonts w:ascii="Times New Roman" w:hAnsi="Times New Roman" w:cs="Times New Roman"/>
          <w:sz w:val="28"/>
          <w:szCs w:val="28"/>
        </w:rPr>
        <w:tab/>
      </w:r>
      <w:r w:rsidRPr="000B7DAD">
        <w:rPr>
          <w:rFonts w:ascii="Times New Roman" w:hAnsi="Times New Roman" w:cs="Times New Roman"/>
          <w:sz w:val="28"/>
          <w:szCs w:val="28"/>
        </w:rPr>
        <w:tab/>
      </w:r>
      <w:r w:rsidRPr="000B7DAD">
        <w:rPr>
          <w:rFonts w:ascii="Times New Roman" w:hAnsi="Times New Roman" w:cs="Times New Roman"/>
          <w:sz w:val="28"/>
          <w:szCs w:val="28"/>
        </w:rPr>
        <w:tab/>
      </w:r>
      <w:r w:rsidRPr="000B7DAD">
        <w:rPr>
          <w:rFonts w:ascii="Times New Roman" w:hAnsi="Times New Roman" w:cs="Times New Roman"/>
          <w:sz w:val="28"/>
          <w:szCs w:val="28"/>
        </w:rPr>
        <w:tab/>
      </w:r>
      <w:r w:rsidRPr="000B7DAD"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DE4BC1" w:rsidRDefault="00DE4BC1" w:rsidP="00DE4BC1"/>
    <w:p w:rsidR="00DE4BC1" w:rsidRDefault="00DE4BC1" w:rsidP="00DE4BC1"/>
    <w:p w:rsidR="00217012" w:rsidRDefault="00217012"/>
    <w:sectPr w:rsidR="0021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743DD"/>
    <w:multiLevelType w:val="hybridMultilevel"/>
    <w:tmpl w:val="3EC811F6"/>
    <w:lvl w:ilvl="0" w:tplc="09F4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C1"/>
    <w:rsid w:val="000B7DAD"/>
    <w:rsid w:val="00217012"/>
    <w:rsid w:val="00612B59"/>
    <w:rsid w:val="00DE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4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E4BC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E4BC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4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E4BC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E4BC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697</Words>
  <Characters>3979</Characters>
  <Application>Microsoft Office Word</Application>
  <DocSecurity>0</DocSecurity>
  <Lines>33</Lines>
  <Paragraphs>9</Paragraphs>
  <ScaleCrop>false</ScaleCrop>
  <Company>bti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3</cp:revision>
  <dcterms:created xsi:type="dcterms:W3CDTF">2019-11-01T06:55:00Z</dcterms:created>
  <dcterms:modified xsi:type="dcterms:W3CDTF">2019-12-18T08:56:00Z</dcterms:modified>
</cp:coreProperties>
</file>