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4E" w:rsidRDefault="008F494E" w:rsidP="008F494E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F494E">
        <w:rPr>
          <w:rFonts w:ascii="Times New Roman" w:hAnsi="Times New Roman" w:cs="Times New Roman"/>
          <w:b/>
          <w:sz w:val="28"/>
          <w:szCs w:val="28"/>
        </w:rPr>
        <w:t>беспечения условий доступности для пассажиров из числа инвалидов объектов транспортной инфраструктуры и услуг автомобильного транспорта</w:t>
      </w:r>
    </w:p>
    <w:p w:rsidR="008F494E" w:rsidRPr="008F494E" w:rsidRDefault="008F494E" w:rsidP="008F494E">
      <w:pPr>
        <w:pStyle w:val="2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94E" w:rsidRPr="00497695" w:rsidRDefault="008F494E" w:rsidP="008F494E">
      <w:pPr>
        <w:pStyle w:val="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УФО напоминает, что согласно</w:t>
      </w:r>
      <w:r w:rsidRPr="0049769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497695">
        <w:rPr>
          <w:rFonts w:ascii="Times New Roman" w:hAnsi="Times New Roman"/>
          <w:sz w:val="28"/>
          <w:szCs w:val="28"/>
        </w:rPr>
        <w:t xml:space="preserve">«О социальной защите инвалидов в Российской Федерации» </w:t>
      </w:r>
      <w:r w:rsidRPr="00497695">
        <w:rPr>
          <w:rFonts w:ascii="Times New Roman" w:hAnsi="Times New Roman" w:cs="Times New Roman"/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(включая инвалидов, использующих кресла-коляски и собак-проводников) дублирование необходимой для инвалидов звуковой и зрительной информации, а также надписей, знаков и</w:t>
      </w:r>
      <w:proofErr w:type="gramEnd"/>
      <w:r w:rsidRPr="00497695">
        <w:rPr>
          <w:rFonts w:ascii="Times New Roman" w:hAnsi="Times New Roman" w:cs="Times New Roman"/>
          <w:sz w:val="28"/>
          <w:szCs w:val="28"/>
        </w:rPr>
        <w:t xml:space="preserve"> иной текстовой и графической информации знаками, выполненными рельефно-точечным шрифтом Брайля, допуск </w:t>
      </w:r>
      <w:proofErr w:type="spellStart"/>
      <w:r w:rsidRPr="0049769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976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769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976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494E" w:rsidRPr="00497695" w:rsidRDefault="008F494E" w:rsidP="008F494E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положениями</w:t>
      </w:r>
      <w:r w:rsidRPr="00497695">
        <w:rPr>
          <w:rFonts w:ascii="Times New Roman" w:hAnsi="Times New Roman" w:cs="Times New Roman"/>
          <w:sz w:val="28"/>
          <w:szCs w:val="28"/>
        </w:rPr>
        <w:t xml:space="preserve"> «Устав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7695">
        <w:rPr>
          <w:rFonts w:ascii="Times New Roman" w:hAnsi="Times New Roman" w:cs="Times New Roman"/>
          <w:sz w:val="28"/>
          <w:szCs w:val="28"/>
        </w:rPr>
        <w:t xml:space="preserve"> автомобильного транспорта и городского наземного электрического транспорта» транспортное средство оснащается надписями, иной текстовой и графической информацией, выполненной крупным шрифтом, в том числе с применением рельефно-точечного шрифта Брайля. </w:t>
      </w:r>
    </w:p>
    <w:p w:rsidR="008F494E" w:rsidRDefault="008F494E" w:rsidP="008F494E">
      <w:pPr>
        <w:pStyle w:val="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695">
        <w:rPr>
          <w:rFonts w:ascii="Times New Roman" w:hAnsi="Times New Roman" w:cs="Times New Roman"/>
          <w:sz w:val="28"/>
          <w:szCs w:val="28"/>
        </w:rPr>
        <w:t>В силу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помощи, организации, индивидуальные предприниматели, осуществляющие регулярные перевозки пассажиров и багажа в городском, пригородном и междугородном сообщении, обеспечивают размещение в транспортном средстве, оборудованном кнопкой оповещения водителя о необходимости открывания двери для</w:t>
      </w:r>
      <w:proofErr w:type="gramEnd"/>
      <w:r w:rsidRPr="00497695">
        <w:rPr>
          <w:rFonts w:ascii="Times New Roman" w:hAnsi="Times New Roman" w:cs="Times New Roman"/>
          <w:sz w:val="28"/>
          <w:szCs w:val="28"/>
        </w:rPr>
        <w:t xml:space="preserve"> выхода пассажиров на остановке, рядом с указанной кнопкой на высоте от 1,3 м до 1,5 м от пола транспортного средства тактильно-визуальной информирующей таблички с надписью «Открыть дверь на остановке», выполненной рельефно-линейным шрифтом, обеспечивающим, доступность информации для всех граждан, включая слабовидящих, дублированной рельефно-точечным шрифтом Брайля д</w:t>
      </w:r>
      <w:bookmarkStart w:id="0" w:name="_GoBack"/>
      <w:bookmarkEnd w:id="0"/>
      <w:r w:rsidRPr="00497695">
        <w:rPr>
          <w:rFonts w:ascii="Times New Roman" w:hAnsi="Times New Roman" w:cs="Times New Roman"/>
          <w:sz w:val="28"/>
          <w:szCs w:val="28"/>
        </w:rPr>
        <w:t>ля незрячих.</w:t>
      </w:r>
    </w:p>
    <w:p w:rsidR="008F494E" w:rsidRDefault="008F494E" w:rsidP="008F494E">
      <w:pPr>
        <w:ind w:firstLine="540"/>
        <w:jc w:val="both"/>
      </w:pPr>
      <w:r>
        <w:rPr>
          <w:rFonts w:ascii="Times New Roman" w:hAnsi="Times New Roman"/>
          <w:sz w:val="28"/>
          <w:szCs w:val="28"/>
        </w:rPr>
        <w:t>В результате вышеизложенного</w:t>
      </w:r>
      <w:r w:rsidRPr="00497695">
        <w:rPr>
          <w:rFonts w:ascii="Times New Roman" w:hAnsi="Times New Roman"/>
          <w:sz w:val="28"/>
          <w:szCs w:val="28"/>
        </w:rPr>
        <w:t xml:space="preserve"> не обесп</w:t>
      </w:r>
      <w:r>
        <w:rPr>
          <w:rFonts w:ascii="Times New Roman" w:hAnsi="Times New Roman"/>
          <w:sz w:val="28"/>
          <w:szCs w:val="28"/>
        </w:rPr>
        <w:t>ечение</w:t>
      </w:r>
      <w:r w:rsidRPr="00497695">
        <w:rPr>
          <w:rFonts w:ascii="Times New Roman" w:hAnsi="Times New Roman"/>
          <w:sz w:val="28"/>
          <w:szCs w:val="28"/>
        </w:rPr>
        <w:t xml:space="preserve"> условий доступной среды для лиц с ограниченными физическими возможностями,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497695">
        <w:rPr>
          <w:rFonts w:ascii="Times New Roman" w:hAnsi="Times New Roman"/>
          <w:sz w:val="28"/>
          <w:szCs w:val="28"/>
        </w:rPr>
        <w:t xml:space="preserve">соблюдение требований законодательства в сфере доступности транспортных услуг для маломобильных групп населения и инвалидов, оказываемых им с использованием вышеуказанных транспортных средств, </w:t>
      </w:r>
      <w:r w:rsidRPr="00497695">
        <w:rPr>
          <w:rStyle w:val="21"/>
          <w:rFonts w:eastAsia="Calibri"/>
        </w:rPr>
        <w:t>образует состав административного правонарушения, предусмотренного ст</w:t>
      </w:r>
      <w:r>
        <w:rPr>
          <w:rStyle w:val="21"/>
          <w:rFonts w:eastAsia="Calibri"/>
        </w:rPr>
        <w:t>атьей</w:t>
      </w:r>
      <w:r w:rsidRPr="00497695">
        <w:rPr>
          <w:rStyle w:val="21"/>
          <w:rFonts w:eastAsia="Calibri"/>
        </w:rPr>
        <w:t xml:space="preserve"> 9.13 КоАП РФ</w:t>
      </w:r>
      <w:r w:rsidR="00B64D0C">
        <w:rPr>
          <w:rStyle w:val="21"/>
          <w:rFonts w:eastAsia="Calibri"/>
        </w:rPr>
        <w:t>*</w:t>
      </w:r>
      <w:r>
        <w:rPr>
          <w:rStyle w:val="21"/>
          <w:rFonts w:eastAsia="Calibri"/>
        </w:rPr>
        <w:t>.</w:t>
      </w:r>
    </w:p>
    <w:p w:rsidR="008F494E" w:rsidRPr="00497695" w:rsidRDefault="008F494E" w:rsidP="008F494E">
      <w:pPr>
        <w:pStyle w:val="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4E" w:rsidRPr="00B64D0C" w:rsidRDefault="00B64D0C" w:rsidP="00B64D0C">
      <w:pPr>
        <w:spacing w:after="0" w:line="240" w:lineRule="auto"/>
        <w:ind w:firstLine="709"/>
        <w:jc w:val="both"/>
        <w:rPr>
          <w:rStyle w:val="21"/>
          <w:rFonts w:eastAsia="Calibri"/>
          <w:sz w:val="24"/>
          <w:szCs w:val="24"/>
        </w:rPr>
      </w:pPr>
      <w:r w:rsidRPr="00B64D0C">
        <w:rPr>
          <w:rStyle w:val="21"/>
          <w:rFonts w:eastAsia="Calibri"/>
          <w:sz w:val="24"/>
          <w:szCs w:val="24"/>
        </w:rPr>
        <w:lastRenderedPageBreak/>
        <w:t>*</w:t>
      </w:r>
      <w:r w:rsidR="008F494E" w:rsidRPr="00B64D0C">
        <w:rPr>
          <w:rStyle w:val="21"/>
          <w:rFonts w:eastAsia="Calibri"/>
          <w:sz w:val="24"/>
          <w:szCs w:val="24"/>
        </w:rPr>
        <w:t xml:space="preserve">Примечание. </w:t>
      </w:r>
    </w:p>
    <w:p w:rsidR="00B64D0C" w:rsidRPr="00B64D0C" w:rsidRDefault="008F494E" w:rsidP="00B64D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B64D0C">
        <w:rPr>
          <w:rStyle w:val="21"/>
          <w:rFonts w:eastAsia="Calibri"/>
          <w:sz w:val="24"/>
          <w:szCs w:val="24"/>
        </w:rPr>
        <w:t>В соответствии со с</w:t>
      </w:r>
      <w:r w:rsidRPr="00B64D0C">
        <w:rPr>
          <w:rStyle w:val="21"/>
          <w:rFonts w:eastAsia="Calibri"/>
          <w:sz w:val="24"/>
          <w:szCs w:val="24"/>
        </w:rPr>
        <w:t xml:space="preserve">татьей 9.13 Кодекса Российской Федерации об административных правонарушениях </w:t>
      </w:r>
      <w:r w:rsidR="00B64D0C">
        <w:rPr>
          <w:rStyle w:val="21"/>
          <w:rFonts w:eastAsia="Calibri"/>
          <w:sz w:val="24"/>
          <w:szCs w:val="24"/>
        </w:rPr>
        <w:t>у</w:t>
      </w:r>
      <w:r w:rsidR="00B64D0C" w:rsidRPr="00B64D0C">
        <w:rPr>
          <w:color w:val="22272F"/>
        </w:rPr>
        <w:t xml:space="preserve">клонение от </w:t>
      </w:r>
      <w:r w:rsidR="00B64D0C" w:rsidRPr="00B64D0C">
        <w:t>исполнения </w:t>
      </w:r>
      <w:hyperlink r:id="rId5" w:anchor="/document/10164504/entry/15" w:history="1">
        <w:r w:rsidR="00B64D0C" w:rsidRPr="00B64D0C">
          <w:rPr>
            <w:rStyle w:val="a3"/>
            <w:color w:val="auto"/>
            <w:u w:val="none"/>
          </w:rPr>
          <w:t>требований</w:t>
        </w:r>
      </w:hyperlink>
      <w:r w:rsidR="00B64D0C" w:rsidRPr="00B64D0C">
        <w:rPr>
          <w:color w:val="22272F"/>
        </w:rPr>
        <w:t> к обеспечению доступности для инвалидов объектов социальной, инженерной и транспортной инфраструктур и предоставляемых услуг -</w:t>
      </w:r>
    </w:p>
    <w:p w:rsidR="008F494E" w:rsidRPr="00497695" w:rsidRDefault="00B64D0C" w:rsidP="00B64D0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4D0C">
        <w:rPr>
          <w:color w:val="22272F"/>
        </w:rPr>
        <w:t>влечет наложение административного штрафа на должностных лиц в размере от двух тысяч до трех тысяч рублей; на юридических лиц - от двадцати тысяч до тридцати тысяч рублей</w:t>
      </w:r>
      <w:r w:rsidR="008F494E" w:rsidRPr="00497695">
        <w:rPr>
          <w:rStyle w:val="21"/>
          <w:rFonts w:eastAsia="Calibri"/>
        </w:rPr>
        <w:t>.</w:t>
      </w:r>
    </w:p>
    <w:sectPr w:rsidR="008F494E" w:rsidRPr="00497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4E"/>
    <w:rsid w:val="008F494E"/>
    <w:rsid w:val="00A664E6"/>
    <w:rsid w:val="00B6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F494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494E"/>
  </w:style>
  <w:style w:type="character" w:customStyle="1" w:styleId="21">
    <w:name w:val="Основной текст (2)"/>
    <w:rsid w:val="008F4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1">
    <w:name w:val="s_1"/>
    <w:basedOn w:val="a"/>
    <w:rsid w:val="00B64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64D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F494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494E"/>
  </w:style>
  <w:style w:type="character" w:customStyle="1" w:styleId="21">
    <w:name w:val="Основной текст (2)"/>
    <w:rsid w:val="008F4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1">
    <w:name w:val="s_1"/>
    <w:basedOn w:val="a"/>
    <w:rsid w:val="00B64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64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Inspektor</cp:lastModifiedBy>
  <cp:revision>1</cp:revision>
  <dcterms:created xsi:type="dcterms:W3CDTF">2023-11-26T11:54:00Z</dcterms:created>
  <dcterms:modified xsi:type="dcterms:W3CDTF">2023-11-26T12:07:00Z</dcterms:modified>
</cp:coreProperties>
</file>