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BC" w:rsidRPr="001F22DE" w:rsidRDefault="00EA17BC" w:rsidP="00EA17B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2C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2DE">
        <w:rPr>
          <w:rFonts w:ascii="Times New Roman" w:hAnsi="Times New Roman" w:cs="Times New Roman"/>
          <w:sz w:val="24"/>
          <w:szCs w:val="24"/>
        </w:rPr>
        <w:t xml:space="preserve">к протоколу </w:t>
      </w:r>
    </w:p>
    <w:p w:rsidR="00EA17BC" w:rsidRPr="001F22DE" w:rsidRDefault="00EA17BC" w:rsidP="00EA17B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EA17BC" w:rsidRPr="001F22DE" w:rsidRDefault="00EA17BC" w:rsidP="00EA17B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EA17BC" w:rsidRPr="001F22DE" w:rsidRDefault="00EA17BC" w:rsidP="00EA17B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F22DE">
        <w:rPr>
          <w:rFonts w:ascii="Times New Roman" w:hAnsi="Times New Roman" w:cs="Times New Roman"/>
          <w:sz w:val="24"/>
          <w:szCs w:val="24"/>
        </w:rPr>
        <w:t xml:space="preserve"> от 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22DE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22DE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EA17BC" w:rsidRDefault="00EA17BC" w:rsidP="00EA17BC">
      <w:pPr>
        <w:pStyle w:val="Default"/>
        <w:ind w:firstLine="550"/>
        <w:jc w:val="right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EA17BC" w:rsidRDefault="00EA17BC" w:rsidP="00EA17BC">
      <w:pPr>
        <w:pStyle w:val="Default"/>
        <w:ind w:firstLine="550"/>
        <w:jc w:val="right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EA17BC" w:rsidRPr="008B70FE" w:rsidRDefault="00EA17BC" w:rsidP="00EA17BC">
      <w:pPr>
        <w:pStyle w:val="a5"/>
        <w:tabs>
          <w:tab w:val="left" w:pos="709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0FE">
        <w:rPr>
          <w:rFonts w:ascii="Times New Roman" w:hAnsi="Times New Roman" w:cs="Times New Roman"/>
          <w:b/>
          <w:sz w:val="28"/>
          <w:szCs w:val="28"/>
        </w:rPr>
        <w:t xml:space="preserve">О размещении автономных пожарных </w:t>
      </w:r>
      <w:proofErr w:type="spellStart"/>
      <w:r w:rsidRPr="008B70FE">
        <w:rPr>
          <w:rFonts w:ascii="Times New Roman" w:hAnsi="Times New Roman" w:cs="Times New Roman"/>
          <w:b/>
          <w:sz w:val="28"/>
          <w:szCs w:val="28"/>
        </w:rPr>
        <w:t>извещателей</w:t>
      </w:r>
      <w:proofErr w:type="spellEnd"/>
      <w:r w:rsidRPr="008B70FE">
        <w:rPr>
          <w:rFonts w:ascii="Times New Roman" w:hAnsi="Times New Roman" w:cs="Times New Roman"/>
          <w:b/>
          <w:sz w:val="28"/>
          <w:szCs w:val="28"/>
        </w:rPr>
        <w:t xml:space="preserve"> в ме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B70FE">
        <w:rPr>
          <w:rFonts w:ascii="Times New Roman" w:hAnsi="Times New Roman" w:cs="Times New Roman"/>
          <w:b/>
          <w:sz w:val="28"/>
          <w:szCs w:val="28"/>
        </w:rPr>
        <w:t xml:space="preserve">тах проживания малообеспеченных, социально неадаптированных и </w:t>
      </w:r>
      <w:proofErr w:type="spellStart"/>
      <w:r w:rsidRPr="008B70FE"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 w:rsidRPr="008B70FE">
        <w:rPr>
          <w:rFonts w:ascii="Times New Roman" w:hAnsi="Times New Roman" w:cs="Times New Roman"/>
          <w:b/>
          <w:sz w:val="28"/>
          <w:szCs w:val="28"/>
        </w:rPr>
        <w:t xml:space="preserve"> групп населения</w:t>
      </w:r>
    </w:p>
    <w:p w:rsidR="00EA17BC" w:rsidRDefault="00EA17BC" w:rsidP="00EA17BC">
      <w:pPr>
        <w:pStyle w:val="Default"/>
        <w:ind w:firstLine="550"/>
        <w:jc w:val="right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EA17BC" w:rsidRPr="00186702" w:rsidRDefault="007E0964" w:rsidP="00426F8F">
      <w:pPr>
        <w:pStyle w:val="Default"/>
        <w:ind w:firstLine="550"/>
        <w:jc w:val="right"/>
        <w:rPr>
          <w:rStyle w:val="a7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7"/>
          <w:rFonts w:ascii="Times New Roman" w:hAnsi="Times New Roman" w:cs="Times New Roman"/>
          <w:i w:val="0"/>
          <w:sz w:val="28"/>
          <w:szCs w:val="28"/>
        </w:rPr>
        <w:t>Кистанов</w:t>
      </w:r>
      <w:proofErr w:type="spellEnd"/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Илья Викторович</w:t>
      </w:r>
    </w:p>
    <w:p w:rsidR="007E0964" w:rsidRDefault="00EA17BC" w:rsidP="00426F8F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E0964">
        <w:rPr>
          <w:rFonts w:ascii="Times New Roman" w:hAnsi="Times New Roman" w:cs="Times New Roman"/>
          <w:sz w:val="28"/>
          <w:szCs w:val="28"/>
        </w:rPr>
        <w:t xml:space="preserve">службы пожаротушения </w:t>
      </w:r>
    </w:p>
    <w:p w:rsidR="00EA17BC" w:rsidRPr="00186702" w:rsidRDefault="00EA17BC" w:rsidP="00426F8F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sz w:val="28"/>
          <w:szCs w:val="28"/>
        </w:rPr>
        <w:t xml:space="preserve">5 пожарно-спасательного отряда </w:t>
      </w:r>
    </w:p>
    <w:p w:rsidR="00EA17BC" w:rsidRPr="00186702" w:rsidRDefault="00EA17BC" w:rsidP="00426F8F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sz w:val="28"/>
          <w:szCs w:val="28"/>
        </w:rPr>
        <w:t xml:space="preserve"> федеральной противопожарной службы </w:t>
      </w:r>
    </w:p>
    <w:p w:rsidR="00EA17BC" w:rsidRPr="00186702" w:rsidRDefault="00EA17BC" w:rsidP="00426F8F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sz w:val="28"/>
          <w:szCs w:val="28"/>
        </w:rPr>
        <w:t xml:space="preserve">Государственной противопожарной службы </w:t>
      </w:r>
    </w:p>
    <w:p w:rsidR="00EA17BC" w:rsidRPr="00186702" w:rsidRDefault="00EA17BC" w:rsidP="00426F8F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</w:t>
      </w:r>
      <w:proofErr w:type="gramStart"/>
      <w:r w:rsidRPr="0018670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86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BC" w:rsidRPr="00186702" w:rsidRDefault="00EA17BC" w:rsidP="00426F8F">
      <w:pPr>
        <w:pStyle w:val="a5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86702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 - </w:t>
      </w:r>
      <w:proofErr w:type="spellStart"/>
      <w:r w:rsidRPr="00186702">
        <w:rPr>
          <w:rFonts w:ascii="Times New Roman" w:hAnsi="Times New Roman" w:cs="Times New Roman"/>
          <w:sz w:val="28"/>
          <w:szCs w:val="28"/>
        </w:rPr>
        <w:t>Югре</w:t>
      </w:r>
      <w:proofErr w:type="spellEnd"/>
    </w:p>
    <w:p w:rsidR="00EA17BC" w:rsidRDefault="00EA17BC" w:rsidP="00426F8F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>24 октября 2022 года постановлением Правительства Российской Федерации № 1885 «О внесении изменений в Правила противопожарного режима в Российской Федерации» утвержден ряд изменений в Правила противопожарного режима в Российской Федерации.</w:t>
      </w:r>
    </w:p>
    <w:p w:rsidR="00EA17BC" w:rsidRDefault="00EA17BC" w:rsidP="00426F8F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 xml:space="preserve">В частности, один из пунктов касается оборудования домовладений пожарными </w:t>
      </w:r>
      <w:proofErr w:type="spellStart"/>
      <w:r>
        <w:rPr>
          <w:color w:val="101010"/>
          <w:sz w:val="28"/>
          <w:szCs w:val="28"/>
        </w:rPr>
        <w:t>дымоизвещателями</w:t>
      </w:r>
      <w:proofErr w:type="spellEnd"/>
      <w:r>
        <w:rPr>
          <w:color w:val="101010"/>
          <w:sz w:val="28"/>
          <w:szCs w:val="28"/>
        </w:rPr>
        <w:t xml:space="preserve">.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</w:t>
      </w:r>
      <w:proofErr w:type="spellStart"/>
      <w:r>
        <w:rPr>
          <w:color w:val="101010"/>
          <w:sz w:val="28"/>
          <w:szCs w:val="28"/>
        </w:rPr>
        <w:t>извещатели</w:t>
      </w:r>
      <w:proofErr w:type="spellEnd"/>
      <w:r>
        <w:rPr>
          <w:color w:val="101010"/>
          <w:sz w:val="28"/>
          <w:szCs w:val="28"/>
        </w:rPr>
        <w:t xml:space="preserve">. </w:t>
      </w:r>
    </w:p>
    <w:p w:rsidR="00EA17BC" w:rsidRDefault="00EA17BC" w:rsidP="00426F8F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>Данные изменения вступили в силу с 1 марта 2023 года.</w:t>
      </w:r>
    </w:p>
    <w:p w:rsidR="00EA17BC" w:rsidRDefault="00EA17BC" w:rsidP="00426F8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 xml:space="preserve">         Автономный пожарный </w:t>
      </w:r>
      <w:proofErr w:type="spellStart"/>
      <w:r>
        <w:rPr>
          <w:color w:val="101010"/>
          <w:sz w:val="28"/>
          <w:szCs w:val="28"/>
        </w:rPr>
        <w:t>извещатель</w:t>
      </w:r>
      <w:proofErr w:type="spellEnd"/>
      <w:r>
        <w:rPr>
          <w:color w:val="101010"/>
          <w:sz w:val="28"/>
          <w:szCs w:val="28"/>
        </w:rPr>
        <w:t xml:space="preserve"> - это дополнительное средство защиты от пожара в жилье, реагирующее на дым еще на стадии возгорания, когда потушить огонь можно подручными средствами.</w:t>
      </w:r>
    </w:p>
    <w:p w:rsidR="00EA17BC" w:rsidRDefault="00EA17BC" w:rsidP="00426F8F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 xml:space="preserve">Датчик незаменим в быту, и при первых признаках возгорания или задымления издает достаточно громкий сигнал, который способен разбудить глубоко спящего человека. Кроме того, </w:t>
      </w:r>
      <w:proofErr w:type="spellStart"/>
      <w:r>
        <w:rPr>
          <w:color w:val="101010"/>
          <w:sz w:val="28"/>
          <w:szCs w:val="28"/>
        </w:rPr>
        <w:t>извещатели</w:t>
      </w:r>
      <w:proofErr w:type="spellEnd"/>
      <w:r>
        <w:rPr>
          <w:color w:val="101010"/>
          <w:sz w:val="28"/>
          <w:szCs w:val="28"/>
        </w:rPr>
        <w:t xml:space="preserve"> нового поколения со встроенным GSM-модулем передают SMS-сообщения о срабатывании устройства на сотовые телефоны. Такие приборы в первую очередь устанавливают в квартирах </w:t>
      </w:r>
      <w:proofErr w:type="spellStart"/>
      <w:r>
        <w:rPr>
          <w:color w:val="101010"/>
          <w:sz w:val="28"/>
          <w:szCs w:val="28"/>
        </w:rPr>
        <w:t>маломобильных</w:t>
      </w:r>
      <w:proofErr w:type="spellEnd"/>
      <w:r>
        <w:rPr>
          <w:color w:val="101010"/>
          <w:sz w:val="28"/>
          <w:szCs w:val="28"/>
        </w:rPr>
        <w:t xml:space="preserve"> граждан, для которых проблематично при пожаре самостоятельно эвакуироваться. В случае опасности сигнал с датчика приходит в единую дежурно-диспетчерскую службу муниципалитета, дублируется на пульт пожарно-спасательной службы.</w:t>
      </w:r>
    </w:p>
    <w:p w:rsidR="00EA17BC" w:rsidRPr="00660B74" w:rsidRDefault="00EA17BC" w:rsidP="00426F8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101010"/>
          <w:sz w:val="28"/>
          <w:szCs w:val="28"/>
        </w:rPr>
      </w:pPr>
      <w:r w:rsidRPr="00660B74">
        <w:rPr>
          <w:color w:val="101010"/>
          <w:sz w:val="28"/>
          <w:szCs w:val="28"/>
        </w:rPr>
        <w:t xml:space="preserve">В соответствии со </w:t>
      </w:r>
      <w:hyperlink r:id="rId4" w:anchor="block_18" w:history="1">
        <w:r w:rsidRPr="00660B74">
          <w:rPr>
            <w:rStyle w:val="a4"/>
            <w:color w:val="101010"/>
            <w:sz w:val="28"/>
            <w:szCs w:val="28"/>
            <w:u w:val="none"/>
          </w:rPr>
          <w:t>статьей 18</w:t>
        </w:r>
      </w:hyperlink>
      <w:r w:rsidRPr="00660B74">
        <w:rPr>
          <w:color w:val="101010"/>
          <w:sz w:val="28"/>
          <w:szCs w:val="28"/>
        </w:rPr>
        <w:t xml:space="preserve"> Федерального закона </w:t>
      </w:r>
      <w:r w:rsidR="003A1B42">
        <w:rPr>
          <w:color w:val="101010"/>
          <w:sz w:val="28"/>
          <w:szCs w:val="28"/>
        </w:rPr>
        <w:t>№</w:t>
      </w:r>
      <w:r w:rsidRPr="00660B74">
        <w:rPr>
          <w:color w:val="101010"/>
          <w:sz w:val="28"/>
          <w:szCs w:val="28"/>
        </w:rPr>
        <w:t xml:space="preserve">69-ФЗ к полномочиям органов государственной власти субъектов Российской </w:t>
      </w:r>
      <w:r w:rsidRPr="00660B74">
        <w:rPr>
          <w:color w:val="101010"/>
          <w:sz w:val="28"/>
          <w:szCs w:val="28"/>
        </w:rPr>
        <w:lastRenderedPageBreak/>
        <w:t>Федерации относятся разработка, организация выполнения и финансирование региональных целевых программ.</w:t>
      </w:r>
    </w:p>
    <w:p w:rsidR="00EA17BC" w:rsidRDefault="00EA17BC" w:rsidP="00426F8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101010"/>
          <w:sz w:val="28"/>
          <w:szCs w:val="28"/>
        </w:rPr>
      </w:pPr>
      <w:proofErr w:type="gramStart"/>
      <w:r w:rsidRPr="00660B74">
        <w:rPr>
          <w:color w:val="101010"/>
          <w:sz w:val="28"/>
          <w:szCs w:val="28"/>
        </w:rPr>
        <w:t xml:space="preserve">В рамках реализации поручений Президента Российской Федерации, поручений Правительства Российской Федерации, </w:t>
      </w:r>
      <w:hyperlink r:id="rId5" w:anchor="block_1000" w:history="1">
        <w:r w:rsidRPr="00660B74">
          <w:rPr>
            <w:rStyle w:val="a4"/>
            <w:color w:val="101010"/>
            <w:sz w:val="28"/>
            <w:szCs w:val="28"/>
            <w:u w:val="none"/>
          </w:rPr>
          <w:t>Плана</w:t>
        </w:r>
      </w:hyperlink>
      <w:r w:rsidRPr="00660B74">
        <w:rPr>
          <w:color w:val="101010"/>
          <w:sz w:val="28"/>
          <w:szCs w:val="28"/>
        </w:rPr>
        <w:t xml:space="preserve"> основных мероприятий, проводимых в рамках Десятилетия детства, на период до 2027 года, утвержденного </w:t>
      </w:r>
      <w:hyperlink r:id="rId6" w:history="1">
        <w:r w:rsidRPr="00660B74">
          <w:rPr>
            <w:rStyle w:val="a4"/>
            <w:color w:val="101010"/>
            <w:sz w:val="28"/>
            <w:szCs w:val="28"/>
            <w:u w:val="none"/>
          </w:rPr>
          <w:t>распоряжением</w:t>
        </w:r>
      </w:hyperlink>
      <w:r w:rsidRPr="00660B74">
        <w:rPr>
          <w:color w:val="101010"/>
          <w:sz w:val="28"/>
          <w:szCs w:val="28"/>
        </w:rPr>
        <w:t xml:space="preserve"> Правительства Российской Федерации от 23</w:t>
      </w:r>
      <w:r w:rsidR="003509ED">
        <w:rPr>
          <w:color w:val="101010"/>
          <w:sz w:val="28"/>
          <w:szCs w:val="28"/>
        </w:rPr>
        <w:t>.01.</w:t>
      </w:r>
      <w:r w:rsidRPr="00660B74">
        <w:rPr>
          <w:color w:val="101010"/>
          <w:sz w:val="28"/>
          <w:szCs w:val="28"/>
        </w:rPr>
        <w:t xml:space="preserve">2021 г. </w:t>
      </w:r>
      <w:r w:rsidR="003B3FD6" w:rsidRPr="00660B74">
        <w:rPr>
          <w:color w:val="101010"/>
          <w:sz w:val="28"/>
          <w:szCs w:val="28"/>
        </w:rPr>
        <w:t>№</w:t>
      </w:r>
      <w:r w:rsidRPr="00660B74">
        <w:rPr>
          <w:color w:val="101010"/>
          <w:sz w:val="28"/>
          <w:szCs w:val="28"/>
        </w:rPr>
        <w:t xml:space="preserve">122-р, многодетным семьям, семьям, находящимся в социально опасном положении или иной трудной жизненной ситуации, а также инвалидам оказывается адресная безвозмездная помощь по оснащению автономными пожарными </w:t>
      </w:r>
      <w:proofErr w:type="spellStart"/>
      <w:r w:rsidRPr="00660B74">
        <w:rPr>
          <w:color w:val="101010"/>
          <w:sz w:val="28"/>
          <w:szCs w:val="28"/>
        </w:rPr>
        <w:t>извещателями</w:t>
      </w:r>
      <w:proofErr w:type="spellEnd"/>
      <w:r w:rsidRPr="00660B74">
        <w:rPr>
          <w:color w:val="101010"/>
          <w:sz w:val="28"/>
          <w:szCs w:val="28"/>
        </w:rPr>
        <w:t>, ремонту печей</w:t>
      </w:r>
      <w:proofErr w:type="gramEnd"/>
      <w:r w:rsidRPr="00660B74">
        <w:rPr>
          <w:color w:val="101010"/>
          <w:sz w:val="28"/>
          <w:szCs w:val="28"/>
        </w:rPr>
        <w:t xml:space="preserve">, замене неисправных электропроводки и газового оборудования, оплате задолженности поставщикам жилищно-коммунальных услуг собственников жилья в рамках соответствующих </w:t>
      </w:r>
      <w:r w:rsidR="00C0625D">
        <w:rPr>
          <w:color w:val="101010"/>
          <w:sz w:val="28"/>
          <w:szCs w:val="28"/>
        </w:rPr>
        <w:t xml:space="preserve"> </w:t>
      </w:r>
      <w:r w:rsidRPr="00660B74">
        <w:rPr>
          <w:color w:val="101010"/>
          <w:sz w:val="28"/>
          <w:szCs w:val="28"/>
        </w:rPr>
        <w:t xml:space="preserve">программ </w:t>
      </w:r>
      <w:r w:rsidR="00C0625D">
        <w:rPr>
          <w:color w:val="101010"/>
          <w:sz w:val="28"/>
          <w:szCs w:val="28"/>
        </w:rPr>
        <w:t xml:space="preserve"> </w:t>
      </w:r>
      <w:r w:rsidRPr="00660B74">
        <w:rPr>
          <w:color w:val="101010"/>
          <w:sz w:val="28"/>
          <w:szCs w:val="28"/>
        </w:rPr>
        <w:t xml:space="preserve">местных </w:t>
      </w:r>
      <w:r w:rsidR="00C0625D">
        <w:rPr>
          <w:color w:val="101010"/>
          <w:sz w:val="28"/>
          <w:szCs w:val="28"/>
        </w:rPr>
        <w:t xml:space="preserve"> </w:t>
      </w:r>
      <w:r w:rsidRPr="00660B74">
        <w:rPr>
          <w:color w:val="101010"/>
          <w:sz w:val="28"/>
          <w:szCs w:val="28"/>
        </w:rPr>
        <w:t xml:space="preserve">и </w:t>
      </w:r>
      <w:r w:rsidR="00C0625D">
        <w:rPr>
          <w:color w:val="101010"/>
          <w:sz w:val="28"/>
          <w:szCs w:val="28"/>
        </w:rPr>
        <w:t xml:space="preserve"> </w:t>
      </w:r>
      <w:r w:rsidRPr="00660B74">
        <w:rPr>
          <w:color w:val="101010"/>
          <w:sz w:val="28"/>
          <w:szCs w:val="28"/>
        </w:rPr>
        <w:t>региональных бюджетов.</w:t>
      </w:r>
    </w:p>
    <w:p w:rsidR="00775126" w:rsidRPr="00660B74" w:rsidRDefault="00775126" w:rsidP="00426F8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101010"/>
          <w:sz w:val="28"/>
          <w:szCs w:val="28"/>
        </w:rPr>
      </w:pPr>
    </w:p>
    <w:p w:rsidR="00775126" w:rsidRPr="00E54929" w:rsidRDefault="00775126" w:rsidP="00426F8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54929">
        <w:rPr>
          <w:b/>
          <w:sz w:val="28"/>
          <w:szCs w:val="28"/>
        </w:rPr>
        <w:t xml:space="preserve">Предложение: </w:t>
      </w:r>
    </w:p>
    <w:p w:rsidR="00775126" w:rsidRDefault="00775126" w:rsidP="00426F8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10101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26">
        <w:rPr>
          <w:sz w:val="28"/>
          <w:szCs w:val="28"/>
        </w:rPr>
        <w:t xml:space="preserve">поручить соответствующим службам администрации города </w:t>
      </w:r>
      <w:r>
        <w:rPr>
          <w:sz w:val="28"/>
          <w:szCs w:val="28"/>
        </w:rPr>
        <w:t xml:space="preserve">рассмотреть вопрос по  </w:t>
      </w:r>
      <w:r w:rsidRPr="00660B74">
        <w:rPr>
          <w:color w:val="101010"/>
          <w:sz w:val="28"/>
          <w:szCs w:val="28"/>
        </w:rPr>
        <w:t>оказ</w:t>
      </w:r>
      <w:r>
        <w:rPr>
          <w:color w:val="101010"/>
          <w:sz w:val="28"/>
          <w:szCs w:val="28"/>
        </w:rPr>
        <w:t>анию</w:t>
      </w:r>
      <w:r w:rsidRPr="00660B74">
        <w:rPr>
          <w:color w:val="101010"/>
          <w:sz w:val="28"/>
          <w:szCs w:val="28"/>
        </w:rPr>
        <w:t xml:space="preserve"> адресн</w:t>
      </w:r>
      <w:r>
        <w:rPr>
          <w:color w:val="101010"/>
          <w:sz w:val="28"/>
          <w:szCs w:val="28"/>
        </w:rPr>
        <w:t>ой</w:t>
      </w:r>
      <w:r w:rsidRPr="00660B74">
        <w:rPr>
          <w:color w:val="101010"/>
          <w:sz w:val="28"/>
          <w:szCs w:val="28"/>
        </w:rPr>
        <w:t xml:space="preserve"> безвозмездн</w:t>
      </w:r>
      <w:r>
        <w:rPr>
          <w:color w:val="101010"/>
          <w:sz w:val="28"/>
          <w:szCs w:val="28"/>
        </w:rPr>
        <w:t>ой</w:t>
      </w:r>
      <w:r w:rsidRPr="00660B74">
        <w:rPr>
          <w:color w:val="101010"/>
          <w:sz w:val="28"/>
          <w:szCs w:val="28"/>
        </w:rPr>
        <w:t xml:space="preserve"> помощ</w:t>
      </w:r>
      <w:r>
        <w:rPr>
          <w:color w:val="101010"/>
          <w:sz w:val="28"/>
          <w:szCs w:val="28"/>
        </w:rPr>
        <w:t>и</w:t>
      </w:r>
      <w:r w:rsidRPr="00660B74">
        <w:rPr>
          <w:color w:val="101010"/>
          <w:sz w:val="28"/>
          <w:szCs w:val="28"/>
        </w:rPr>
        <w:t xml:space="preserve"> по оснащению автономными пожарными </w:t>
      </w:r>
      <w:proofErr w:type="spellStart"/>
      <w:r w:rsidRPr="00660B74">
        <w:rPr>
          <w:color w:val="101010"/>
          <w:sz w:val="28"/>
          <w:szCs w:val="28"/>
        </w:rPr>
        <w:t>извещателями</w:t>
      </w:r>
      <w:proofErr w:type="spellEnd"/>
      <w:r w:rsidRPr="00660B74">
        <w:rPr>
          <w:color w:val="101010"/>
          <w:sz w:val="28"/>
          <w:szCs w:val="28"/>
        </w:rPr>
        <w:t xml:space="preserve">, ремонту печей, замене неисправных электропроводки и газового оборудования, оплате задолженности поставщикам жилищно-коммунальных услуг собственников жилья в рамках соответствующих </w:t>
      </w:r>
      <w:r>
        <w:rPr>
          <w:color w:val="101010"/>
          <w:sz w:val="28"/>
          <w:szCs w:val="28"/>
        </w:rPr>
        <w:t xml:space="preserve"> муниципальных </w:t>
      </w:r>
      <w:r w:rsidRPr="00660B74">
        <w:rPr>
          <w:color w:val="101010"/>
          <w:sz w:val="28"/>
          <w:szCs w:val="28"/>
        </w:rPr>
        <w:t xml:space="preserve">программ </w:t>
      </w:r>
      <w:r>
        <w:rPr>
          <w:color w:val="101010"/>
          <w:sz w:val="28"/>
          <w:szCs w:val="28"/>
        </w:rPr>
        <w:t xml:space="preserve"> </w:t>
      </w:r>
      <w:r w:rsidRPr="00660B74">
        <w:rPr>
          <w:color w:val="101010"/>
          <w:sz w:val="28"/>
          <w:szCs w:val="28"/>
        </w:rPr>
        <w:t xml:space="preserve">и </w:t>
      </w:r>
      <w:r>
        <w:rPr>
          <w:color w:val="101010"/>
          <w:sz w:val="28"/>
          <w:szCs w:val="28"/>
        </w:rPr>
        <w:t xml:space="preserve"> </w:t>
      </w:r>
      <w:r w:rsidRPr="00660B74">
        <w:rPr>
          <w:color w:val="101010"/>
          <w:sz w:val="28"/>
          <w:szCs w:val="28"/>
        </w:rPr>
        <w:t>региональных бюджетов.</w:t>
      </w:r>
    </w:p>
    <w:p w:rsidR="00F835C6" w:rsidRDefault="00F835C6" w:rsidP="00775126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101010"/>
          <w:sz w:val="28"/>
          <w:szCs w:val="28"/>
        </w:rPr>
      </w:pPr>
    </w:p>
    <w:p w:rsidR="00F835C6" w:rsidRDefault="00F835C6" w:rsidP="00775126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101010"/>
          <w:sz w:val="28"/>
          <w:szCs w:val="28"/>
        </w:rPr>
      </w:pPr>
    </w:p>
    <w:p w:rsidR="00F835C6" w:rsidRDefault="00F835C6" w:rsidP="00F835C6">
      <w:pPr>
        <w:pStyle w:val="a5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Леонидович, </w:t>
      </w:r>
    </w:p>
    <w:p w:rsidR="00F835C6" w:rsidRDefault="00F835C6" w:rsidP="00F835C6">
      <w:pPr>
        <w:pStyle w:val="a5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города Нижневартовска </w:t>
      </w:r>
    </w:p>
    <w:p w:rsidR="00F835C6" w:rsidRPr="003238BA" w:rsidRDefault="00F835C6" w:rsidP="00F835C6">
      <w:pPr>
        <w:pStyle w:val="a5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B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по делам ГО и ЧС»</w:t>
      </w:r>
    </w:p>
    <w:p w:rsidR="005460D5" w:rsidRDefault="004B1526" w:rsidP="004B1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2017-2018 гг. муниципальными предприятиями города, а также  РОО «Добровольная пожарная охрана ХМАО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5460D5">
        <w:rPr>
          <w:rFonts w:ascii="Times New Roman" w:hAnsi="Times New Roman" w:cs="Times New Roman"/>
          <w:sz w:val="28"/>
          <w:szCs w:val="28"/>
        </w:rPr>
        <w:t xml:space="preserve">ЧОП «Дух» было безвозмездно закуплено и установлено 34 пожарных </w:t>
      </w:r>
      <w:proofErr w:type="spellStart"/>
      <w:r w:rsidRPr="005460D5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5460D5">
        <w:rPr>
          <w:rFonts w:ascii="Times New Roman" w:hAnsi="Times New Roman" w:cs="Times New Roman"/>
          <w:sz w:val="28"/>
          <w:szCs w:val="28"/>
        </w:rPr>
        <w:t xml:space="preserve"> с </w:t>
      </w:r>
      <w:r w:rsidRPr="005460D5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Pr="005460D5">
        <w:rPr>
          <w:rFonts w:ascii="Times New Roman" w:hAnsi="Times New Roman" w:cs="Times New Roman"/>
          <w:sz w:val="28"/>
          <w:szCs w:val="28"/>
        </w:rPr>
        <w:t>-модулем, интегрированными с Системой-112</w:t>
      </w:r>
      <w:r w:rsidR="005460D5">
        <w:rPr>
          <w:rFonts w:ascii="Times New Roman" w:hAnsi="Times New Roman" w:cs="Times New Roman"/>
          <w:sz w:val="28"/>
          <w:szCs w:val="28"/>
        </w:rPr>
        <w:t>,</w:t>
      </w:r>
      <w:r w:rsidRPr="005460D5">
        <w:rPr>
          <w:rFonts w:ascii="Times New Roman" w:hAnsi="Times New Roman" w:cs="Times New Roman"/>
          <w:sz w:val="28"/>
          <w:szCs w:val="28"/>
        </w:rPr>
        <w:t xml:space="preserve"> </w:t>
      </w:r>
      <w:r w:rsidR="005460D5" w:rsidRPr="005460D5">
        <w:rPr>
          <w:rFonts w:ascii="Times New Roman" w:eastAsia="Calibri" w:hAnsi="Times New Roman" w:cs="Times New Roman"/>
          <w:sz w:val="28"/>
          <w:szCs w:val="28"/>
        </w:rPr>
        <w:t xml:space="preserve">обеспечивающие возможность  в случае  признаков  пожара передавать  SMS сообщения  в диспетчерские службы экстренных служб («112», «01»).  </w:t>
      </w:r>
    </w:p>
    <w:p w:rsidR="004B1526" w:rsidRDefault="004B1526" w:rsidP="004B1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0D5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5460D5">
        <w:rPr>
          <w:rFonts w:ascii="Times New Roman" w:hAnsi="Times New Roman" w:cs="Times New Roman"/>
          <w:sz w:val="28"/>
          <w:szCs w:val="28"/>
        </w:rPr>
        <w:t xml:space="preserve"> были установлены в местах проживания </w:t>
      </w:r>
      <w:r w:rsidR="0077668A" w:rsidRPr="005460D5">
        <w:rPr>
          <w:rFonts w:ascii="Times New Roman" w:hAnsi="Times New Roman" w:cs="Times New Roman"/>
          <w:sz w:val="28"/>
          <w:szCs w:val="28"/>
        </w:rPr>
        <w:t>ветеранов</w:t>
      </w:r>
      <w:r w:rsidR="008607FA" w:rsidRPr="005460D5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</w:t>
      </w:r>
      <w:r w:rsidRPr="005460D5">
        <w:rPr>
          <w:rFonts w:ascii="Times New Roman" w:hAnsi="Times New Roman" w:cs="Times New Roman"/>
          <w:sz w:val="28"/>
          <w:szCs w:val="28"/>
        </w:rPr>
        <w:t>социально незащищённых категорий граждан</w:t>
      </w:r>
      <w:r w:rsidR="008607FA" w:rsidRPr="005460D5">
        <w:rPr>
          <w:rFonts w:ascii="Times New Roman" w:hAnsi="Times New Roman" w:cs="Times New Roman"/>
          <w:sz w:val="28"/>
          <w:szCs w:val="28"/>
        </w:rPr>
        <w:t xml:space="preserve">: </w:t>
      </w:r>
      <w:r w:rsidRPr="005460D5">
        <w:rPr>
          <w:rFonts w:ascii="Times New Roman" w:hAnsi="Times New Roman" w:cs="Times New Roman"/>
          <w:sz w:val="28"/>
          <w:szCs w:val="28"/>
        </w:rPr>
        <w:t>многодетных, малообеспеченных и неблагополучных семей, инвал</w:t>
      </w:r>
      <w:r w:rsidRPr="00E3053C">
        <w:rPr>
          <w:rFonts w:ascii="Times New Roman" w:hAnsi="Times New Roman" w:cs="Times New Roman"/>
          <w:sz w:val="28"/>
          <w:szCs w:val="28"/>
        </w:rPr>
        <w:t>идов, один</w:t>
      </w:r>
      <w:r>
        <w:rPr>
          <w:rFonts w:ascii="Times New Roman" w:hAnsi="Times New Roman" w:cs="Times New Roman"/>
          <w:sz w:val="28"/>
          <w:szCs w:val="28"/>
        </w:rPr>
        <w:t>око проживающих пожилых граждан.</w:t>
      </w:r>
    </w:p>
    <w:p w:rsidR="004B1526" w:rsidRDefault="004B1526" w:rsidP="004B1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E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результате проведенных инвентаризаций в </w:t>
      </w:r>
      <w:r w:rsidRPr="001B0E5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-2022 гг.</w:t>
      </w:r>
      <w:r w:rsidRPr="001B0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1B0E54">
        <w:rPr>
          <w:rFonts w:ascii="Times New Roman" w:hAnsi="Times New Roman" w:cs="Times New Roman"/>
          <w:sz w:val="28"/>
          <w:szCs w:val="28"/>
        </w:rPr>
        <w:t xml:space="preserve">установлено, что в работе осталось 23 </w:t>
      </w:r>
      <w:proofErr w:type="spellStart"/>
      <w:r w:rsidRPr="001B0E54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1B0E54">
        <w:rPr>
          <w:rFonts w:ascii="Times New Roman" w:hAnsi="Times New Roman" w:cs="Times New Roman"/>
          <w:sz w:val="28"/>
          <w:szCs w:val="28"/>
        </w:rPr>
        <w:t xml:space="preserve">, остальные 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1B0E54">
        <w:rPr>
          <w:rFonts w:ascii="Times New Roman" w:hAnsi="Times New Roman" w:cs="Times New Roman"/>
          <w:sz w:val="28"/>
          <w:szCs w:val="28"/>
        </w:rPr>
        <w:t>демонтированы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7668A">
        <w:rPr>
          <w:rFonts w:ascii="Times New Roman" w:hAnsi="Times New Roman" w:cs="Times New Roman"/>
          <w:sz w:val="28"/>
          <w:szCs w:val="28"/>
        </w:rPr>
        <w:t xml:space="preserve">это </w:t>
      </w:r>
      <w:r w:rsidRPr="001B0E54">
        <w:rPr>
          <w:rFonts w:ascii="Times New Roman" w:hAnsi="Times New Roman" w:cs="Times New Roman"/>
          <w:sz w:val="28"/>
          <w:szCs w:val="28"/>
        </w:rPr>
        <w:t xml:space="preserve">связано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1B0E54">
        <w:rPr>
          <w:rFonts w:ascii="Times New Roman" w:hAnsi="Times New Roman" w:cs="Times New Roman"/>
          <w:sz w:val="28"/>
          <w:szCs w:val="28"/>
        </w:rPr>
        <w:t>со смертью или переездом хозяев квартир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0E54">
        <w:rPr>
          <w:rFonts w:ascii="Times New Roman" w:hAnsi="Times New Roman" w:cs="Times New Roman"/>
          <w:sz w:val="28"/>
          <w:szCs w:val="28"/>
        </w:rPr>
        <w:t>.</w:t>
      </w:r>
    </w:p>
    <w:p w:rsidR="004B1526" w:rsidRDefault="004B1526" w:rsidP="004B1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2022 году с </w:t>
      </w:r>
      <w:r w:rsidRPr="00E3053C">
        <w:rPr>
          <w:rFonts w:ascii="Times New Roman" w:hAnsi="Times New Roman" w:cs="Times New Roman"/>
          <w:sz w:val="28"/>
          <w:szCs w:val="28"/>
        </w:rPr>
        <w:t>Управлением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было  определено еще 7 </w:t>
      </w:r>
      <w:r w:rsidR="00FF7EB6"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 xml:space="preserve"> граждан, относящихся к группе риска, которые пожелали установить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Установка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определенным адресам была произведена в феврале </w:t>
      </w:r>
      <w:r w:rsidR="00FF7EB6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835C6" w:rsidRPr="00775126" w:rsidRDefault="00FF7EB6" w:rsidP="001A7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сегодняшний день </w:t>
      </w:r>
      <w:r w:rsidR="004B1526">
        <w:rPr>
          <w:rFonts w:ascii="Times New Roman" w:hAnsi="Times New Roman" w:cs="Times New Roman"/>
          <w:sz w:val="28"/>
          <w:szCs w:val="28"/>
        </w:rPr>
        <w:t xml:space="preserve"> дополнительно еще  определено 24 квартиры  граждан, относящихся к группе риска. Установка 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 xml:space="preserve"> будет произведена в марте-апреле </w:t>
      </w:r>
      <w:r>
        <w:rPr>
          <w:rFonts w:ascii="Times New Roman" w:hAnsi="Times New Roman" w:cs="Times New Roman"/>
          <w:sz w:val="28"/>
          <w:szCs w:val="28"/>
        </w:rPr>
        <w:t xml:space="preserve">месяце </w:t>
      </w:r>
      <w:r w:rsidR="004B1526">
        <w:rPr>
          <w:rFonts w:ascii="Times New Roman" w:hAnsi="Times New Roman" w:cs="Times New Roman"/>
          <w:sz w:val="28"/>
          <w:szCs w:val="28"/>
        </w:rPr>
        <w:t>этого года.</w:t>
      </w:r>
    </w:p>
    <w:sectPr w:rsidR="00F835C6" w:rsidRPr="00775126" w:rsidSect="00F835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7BC"/>
    <w:rsid w:val="000526EA"/>
    <w:rsid w:val="00061C07"/>
    <w:rsid w:val="001A73B8"/>
    <w:rsid w:val="002A42CE"/>
    <w:rsid w:val="002B647A"/>
    <w:rsid w:val="003509ED"/>
    <w:rsid w:val="0037131A"/>
    <w:rsid w:val="003A1B42"/>
    <w:rsid w:val="003B3FD6"/>
    <w:rsid w:val="00426F8F"/>
    <w:rsid w:val="00435D4B"/>
    <w:rsid w:val="004A74AD"/>
    <w:rsid w:val="004B1526"/>
    <w:rsid w:val="004D45A2"/>
    <w:rsid w:val="005460D5"/>
    <w:rsid w:val="00554E3A"/>
    <w:rsid w:val="00622537"/>
    <w:rsid w:val="00660B74"/>
    <w:rsid w:val="006E7355"/>
    <w:rsid w:val="00775126"/>
    <w:rsid w:val="0077668A"/>
    <w:rsid w:val="007B055B"/>
    <w:rsid w:val="007E0964"/>
    <w:rsid w:val="008607FA"/>
    <w:rsid w:val="008D1342"/>
    <w:rsid w:val="008E6D1D"/>
    <w:rsid w:val="009D12E8"/>
    <w:rsid w:val="00C0625D"/>
    <w:rsid w:val="00C11BD8"/>
    <w:rsid w:val="00E26CFE"/>
    <w:rsid w:val="00E54929"/>
    <w:rsid w:val="00EA0119"/>
    <w:rsid w:val="00EA17BC"/>
    <w:rsid w:val="00F835C6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EA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17BC"/>
    <w:rPr>
      <w:color w:val="0000FF"/>
      <w:u w:val="single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EA17BC"/>
    <w:pPr>
      <w:ind w:left="720"/>
      <w:contextualSpacing/>
    </w:p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EA17BC"/>
  </w:style>
  <w:style w:type="paragraph" w:customStyle="1" w:styleId="Default">
    <w:name w:val="Default"/>
    <w:uiPriority w:val="99"/>
    <w:rsid w:val="00EA17B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7">
    <w:name w:val="Emphasis"/>
    <w:basedOn w:val="a0"/>
    <w:qFormat/>
    <w:rsid w:val="00EA17BC"/>
    <w:rPr>
      <w:i/>
      <w:iCs/>
    </w:rPr>
  </w:style>
  <w:style w:type="paragraph" w:styleId="a8">
    <w:name w:val="No Spacing"/>
    <w:uiPriority w:val="1"/>
    <w:qFormat/>
    <w:rsid w:val="00EA17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400250053/" TargetMode="External"/><Relationship Id="rId5" Type="http://schemas.openxmlformats.org/officeDocument/2006/relationships/hyperlink" Target="https://base.garant.ru/400250053/" TargetMode="External"/><Relationship Id="rId4" Type="http://schemas.openxmlformats.org/officeDocument/2006/relationships/hyperlink" Target="https://base.garant.ru/10103955/a573badcfa856325a7f6c5597efaae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31</cp:revision>
  <dcterms:created xsi:type="dcterms:W3CDTF">2023-03-21T07:26:00Z</dcterms:created>
  <dcterms:modified xsi:type="dcterms:W3CDTF">2023-03-23T09:28:00Z</dcterms:modified>
</cp:coreProperties>
</file>