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9B" w:rsidRPr="000D3D9B" w:rsidRDefault="000D3D9B" w:rsidP="000D3D9B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0D3D9B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ПОСТАНОВЛЕНИЯ</w:t>
      </w:r>
    </w:p>
    <w:p w:rsidR="000D3D9B" w:rsidRPr="000D3D9B" w:rsidRDefault="000D3D9B" w:rsidP="000D3D9B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0D3D9B" w:rsidRDefault="000D3D9B" w:rsidP="002D06B8">
      <w:pPr>
        <w:spacing w:before="100" w:beforeAutospacing="1" w:after="100" w:afterAutospacing="1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B8" w:rsidRPr="00064832" w:rsidRDefault="002D06B8" w:rsidP="00FC6514">
      <w:pPr>
        <w:spacing w:before="100" w:beforeAutospacing="1" w:after="100" w:afterAutospacing="1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4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 w:rsidR="008971E8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971E8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</w:t>
      </w:r>
      <w:r w:rsidR="008971E8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8971E8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новлению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города Нижнева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товска от 29.07.2013 №1540 "Об утверждении муниципальной программа "Развитие культуры и туризма города Нижневартовска на 2014-2020 годы" (</w:t>
      </w:r>
      <w:r w:rsidR="00064832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изменениями от 15.11.2013 №2377, 16.04.2014 №713, 06.05.2014 №835, 30.06.2014 №1263, 25.08.2014 №1674, 24.02.2015 №334, 07.05.2015 №882, 25.11.2015 №2084, 17.02.2016 №205, 25.03.2016 №398, 16.06.2016 №894, 07.11.2016 №1589, 25.01.2017 №99, 15.02.2017 №205, 27.12.2017 №1942, от</w:t>
      </w:r>
      <w:proofErr w:type="gramEnd"/>
      <w:r w:rsidR="00064832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064832"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28.02.2018 №268</w:t>
      </w:r>
      <w:r w:rsidRPr="000648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proofErr w:type="gramEnd"/>
    </w:p>
    <w:p w:rsidR="002D06B8" w:rsidRDefault="002D06B8" w:rsidP="002D06B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B8" w:rsidRDefault="002D06B8" w:rsidP="002D06B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D9B" w:rsidRDefault="000D3D9B" w:rsidP="002D06B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6B8" w:rsidRDefault="008971E8" w:rsidP="00FC65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71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bookmarkStart w:id="0" w:name="bookmark1"/>
      <w:r w:rsidRPr="008971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</w:t>
      </w:r>
      <w:bookmarkEnd w:id="0"/>
      <w:r w:rsidRPr="008971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Правительства Ханты-Мансийского а</w:t>
      </w:r>
      <w:r w:rsidRPr="008971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1E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тономного округа – Югры от 3 августа 2018 года № 403-рп "</w:t>
      </w:r>
      <w:r w:rsidRPr="00897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ходе исполнения пункта 7 Перечня поручений Президента Российской</w:t>
      </w:r>
      <w:r w:rsidR="006A41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Федерации от 7 мая 2017 года №</w:t>
      </w:r>
      <w:r w:rsidRPr="00897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Пр-912 по итогам встречи с представителями деловых организаций Но</w:t>
      </w:r>
      <w:r w:rsidRPr="00897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8971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городской области 18 апреля 2017 года"</w:t>
      </w:r>
      <w:r w:rsid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D06B8" w:rsidRDefault="002D06B8" w:rsidP="000D3D9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D9B" w:rsidRPr="00064832" w:rsidRDefault="008971E8" w:rsidP="0006483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</w:t>
      </w:r>
      <w:r w:rsid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изменение</w:t>
      </w:r>
      <w:r w:rsidR="002D06B8"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</w:t>
      </w:r>
      <w:r w:rsidR="002D06B8" w:rsidRPr="002D0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Нижневартовска от 29.07.2013 №1540 "Об утверждении муниципальной программа "Развитие культуры и туризма города Нижневартовска на 2014-2020 годы"</w:t>
      </w:r>
      <w:r w:rsid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4832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 от 15.11.2013 №2377, 16.04.2014 №713, 06.05.2014 №835, 30.06.2014 №1263, 25.08.2014 №1674, 24.02.2015 №334, 07.05.2015 №882, 25.11.2015 №2084, 17.02.2016 №205, 25.03.2016 №398, 16.06.2016 №894, 07.11.2016 №1589, 25.01.2017 №99, 15.02.2017 №205, 27.12.2017 №1942, </w:t>
      </w:r>
      <w:r w:rsidR="00A95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064832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28.02.2018 №268)</w:t>
      </w:r>
      <w:r w:rsidR="00B25AA6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D06B8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дополнив </w:t>
      </w:r>
      <w:r w:rsidR="00B25AA6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 24 </w:t>
      </w:r>
      <w:r w:rsidR="001F001C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Раздела</w:t>
      </w:r>
      <w:r w:rsidR="007D4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</w:t>
      </w:r>
      <w:r w:rsidR="001F001C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25AA6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предложением</w:t>
      </w:r>
      <w:r w:rsidR="002D06B8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следующего содержания</w:t>
      </w:r>
      <w:r w:rsidR="00B25AA6" w:rsidRPr="0006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6C4B14" w:rsidRPr="000D3D9B" w:rsidRDefault="002D06B8" w:rsidP="0006483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</w:t>
      </w:r>
      <w:r w:rsidR="00B25AA6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целью </w:t>
      </w:r>
      <w:r w:rsidR="006C4B14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исполнения распоряжения Правительства Российской Федер</w:t>
      </w:r>
      <w:r w:rsidR="006C4B14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C4B14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от 14 декабря 2017 года</w:t>
      </w:r>
      <w:r w:rsidR="001F0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6C4B14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2800-р</w:t>
      </w:r>
      <w:bookmarkStart w:id="1" w:name="_GoBack"/>
      <w:bookmarkEnd w:id="1"/>
      <w:r w:rsidR="006C4B14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муниципальной программой предусмо</w:t>
      </w:r>
      <w:r w:rsidR="006C4B14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6C4B14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рено проведение мероприятий, направленных на сохранение, возрождение </w:t>
      </w:r>
      <w:r w:rsidR="00A959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6C4B14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развитие народных художественных промыслов и ремесел</w:t>
      </w:r>
      <w:proofErr w:type="gramStart"/>
      <w:r w:rsidR="006C4B14" w:rsidRPr="000D3D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.".</w:t>
      </w:r>
      <w:proofErr w:type="gramEnd"/>
    </w:p>
    <w:p w:rsidR="006C4B14" w:rsidRDefault="006C4B14" w:rsidP="002D06B8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3D9B" w:rsidRPr="000D3D9B" w:rsidRDefault="000D3D9B" w:rsidP="000D3D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>2. Управлению по взаимодействию со средствами массовой информации администрации города (Н.В. Ложева) обеспечить официальное опубликование постановления.</w:t>
      </w:r>
    </w:p>
    <w:p w:rsidR="000D3D9B" w:rsidRPr="000D3D9B" w:rsidRDefault="000D3D9B" w:rsidP="000D3D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3D9B" w:rsidRPr="000D3D9B" w:rsidRDefault="000D3D9B" w:rsidP="000D3D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после его официального опубликов</w:t>
      </w:r>
      <w:r w:rsidRPr="000D3D9B">
        <w:rPr>
          <w:rFonts w:ascii="Times New Roman" w:eastAsia="Calibri" w:hAnsi="Times New Roman" w:cs="Times New Roman"/>
          <w:sz w:val="28"/>
          <w:szCs w:val="28"/>
        </w:rPr>
        <w:t>а</w:t>
      </w:r>
      <w:r w:rsidRPr="000D3D9B">
        <w:rPr>
          <w:rFonts w:ascii="Times New Roman" w:eastAsia="Calibri" w:hAnsi="Times New Roman" w:cs="Times New Roman"/>
          <w:sz w:val="28"/>
          <w:szCs w:val="28"/>
        </w:rPr>
        <w:t>ния.</w:t>
      </w:r>
    </w:p>
    <w:p w:rsidR="000D3D9B" w:rsidRDefault="000D3D9B" w:rsidP="000D3D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4832" w:rsidRPr="000D3D9B" w:rsidRDefault="00064832" w:rsidP="000D3D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4B14" w:rsidRDefault="000D3D9B" w:rsidP="000D3D9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</w:t>
      </w:r>
      <w:r w:rsidR="001F001C">
        <w:rPr>
          <w:rFonts w:ascii="Times New Roman" w:eastAsia="Calibri" w:hAnsi="Times New Roman" w:cs="Times New Roman"/>
          <w:sz w:val="28"/>
          <w:szCs w:val="28"/>
        </w:rPr>
        <w:tab/>
      </w:r>
      <w:r w:rsidR="001F001C">
        <w:rPr>
          <w:rFonts w:ascii="Times New Roman" w:eastAsia="Calibri" w:hAnsi="Times New Roman" w:cs="Times New Roman"/>
          <w:sz w:val="28"/>
          <w:szCs w:val="28"/>
        </w:rPr>
        <w:tab/>
      </w:r>
      <w:r w:rsidR="00717E8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В.В. </w:t>
      </w:r>
      <w:r w:rsidR="00064832">
        <w:rPr>
          <w:rFonts w:ascii="Times New Roman" w:eastAsia="Calibri" w:hAnsi="Times New Roman" w:cs="Times New Roman"/>
          <w:sz w:val="28"/>
          <w:szCs w:val="28"/>
        </w:rPr>
        <w:t>Тихо</w:t>
      </w:r>
      <w:r w:rsidR="001F001C">
        <w:rPr>
          <w:rFonts w:ascii="Times New Roman" w:eastAsia="Calibri" w:hAnsi="Times New Roman" w:cs="Times New Roman"/>
          <w:sz w:val="28"/>
          <w:szCs w:val="28"/>
        </w:rPr>
        <w:t>нов</w:t>
      </w:r>
      <w:r w:rsidRPr="000D3D9B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9851C7" w:rsidRPr="000D3D9B" w:rsidRDefault="009851C7" w:rsidP="00064832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9851C7" w:rsidRPr="000D3D9B" w:rsidSect="00064832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7746F"/>
    <w:multiLevelType w:val="hybridMultilevel"/>
    <w:tmpl w:val="ABBAA242"/>
    <w:lvl w:ilvl="0" w:tplc="698CA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E8"/>
    <w:rsid w:val="00023AA8"/>
    <w:rsid w:val="00064832"/>
    <w:rsid w:val="000D3D9B"/>
    <w:rsid w:val="001F001C"/>
    <w:rsid w:val="002D06B8"/>
    <w:rsid w:val="004D23CA"/>
    <w:rsid w:val="005836FB"/>
    <w:rsid w:val="006A41C9"/>
    <w:rsid w:val="006C30DE"/>
    <w:rsid w:val="006C4B14"/>
    <w:rsid w:val="00717E8D"/>
    <w:rsid w:val="007D4FE6"/>
    <w:rsid w:val="008971E8"/>
    <w:rsid w:val="009851C7"/>
    <w:rsid w:val="00A959AF"/>
    <w:rsid w:val="00AD630C"/>
    <w:rsid w:val="00B25AA6"/>
    <w:rsid w:val="00F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6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0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6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06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Комзалова А.Ю.</dc:creator>
  <cp:lastModifiedBy>Комзалова А.Ю.</cp:lastModifiedBy>
  <cp:revision>6</cp:revision>
  <cp:lastPrinted>2018-08-07T11:12:00Z</cp:lastPrinted>
  <dcterms:created xsi:type="dcterms:W3CDTF">2018-08-07T09:37:00Z</dcterms:created>
  <dcterms:modified xsi:type="dcterms:W3CDTF">2018-08-08T06:49:00Z</dcterms:modified>
</cp:coreProperties>
</file>