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7"/>
        <w:ind w:right="5952"/>
        <w:jc w:val="both"/>
        <w:rPr>
          <w:rFonts w:ascii="Times New Roman" w:hAnsi="Times New Roman"/>
          <w:sz w:val="24"/>
          <w:szCs w:val="24"/>
        </w:rPr>
      </w:pPr>
      <w:r>
        <w:rPr>
          <w:rFonts w:ascii="Times New Roman" w:hAnsi="Times New Roman"/>
          <w:sz w:val="24"/>
          <w:szCs w:val="24"/>
        </w:rPr>
        <w:t xml:space="preserve"> О внесении изменений                               в постановление администрации города от 28.04.2021 №344</w:t>
      </w:r>
      <w:r>
        <w:rPr>
          <w:rFonts w:ascii="Times New Roman" w:hAnsi="Times New Roman"/>
          <w:sz w:val="24"/>
          <w:szCs w:val="24"/>
        </w:rPr>
        <w:t xml:space="preserve">                           «О предоставлении грантов в форме субсидий субъектам малого                            и среднего предпринимательства                        и утверждении порядка                                  их предоставления (с изменениями </w:t>
      </w:r>
      <w:r>
        <w:rPr>
          <w:rFonts w:ascii="Times New Roman" w:hAnsi="Times New Roman"/>
        </w:rPr>
        <w:t xml:space="preserve">от 16.07.2021 </w:t>
      </w:r>
      <w:r>
        <w:fldChar w:fldCharType="begin"/>
      </w:r>
      <w:r>
        <w:instrText xml:space="preserve"> HYPERLINK "https://login.consultant.ru/link/?req=doc&amp;base=RLAW926&amp;n=236332&amp;date=15.01.2024&amp;dst=100005&amp;field=134" \o "https://login.consultant.ru/link/?req=doc&amp;base=RLAW926&amp;n=236332&amp;date=15.01.2024&amp;dst=100005&amp;field=134" </w:instrText>
      </w:r>
      <w:r>
        <w:fldChar w:fldCharType="separate"/>
      </w:r>
      <w:r>
        <w:rPr>
          <w:rFonts w:ascii="Times New Roman" w:hAnsi="Times New Roman"/>
        </w:rPr>
        <w:t xml:space="preserve">№586</w:t>
      </w:r>
      <w:r>
        <w:rPr>
          <w:rFonts w:ascii="Times New Roman" w:hAnsi="Times New Roman"/>
        </w:rPr>
        <w:fldChar w:fldCharType="end"/>
      </w:r>
      <w:r>
        <w:rPr>
          <w:rFonts w:ascii="Times New Roman" w:hAnsi="Times New Roman"/>
        </w:rPr>
        <w:t xml:space="preserve">, 15.04.2022 </w:t>
      </w:r>
      <w:r>
        <w:fldChar w:fldCharType="begin"/>
      </w:r>
      <w:r>
        <w:instrText xml:space="preserve"> HYPERLINK "https://login.consultant.ru/link/?req=doc&amp;base=RLAW926&amp;n=253576&amp;date=15.01.2024&amp;dst=100005&amp;field=134" \o "https://login.consultant.ru/link/?req=doc&amp;base=RLAW926&amp;n=253576&amp;date=15.01.2024&amp;dst=100005&amp;field=134" </w:instrText>
      </w:r>
      <w:r>
        <w:fldChar w:fldCharType="separate"/>
      </w:r>
      <w:r>
        <w:rPr>
          <w:rFonts w:ascii="Times New Roman" w:hAnsi="Times New Roman"/>
        </w:rPr>
        <w:t xml:space="preserve">№241</w:t>
      </w:r>
      <w:r>
        <w:rPr>
          <w:rFonts w:ascii="Times New Roman" w:hAnsi="Times New Roman"/>
        </w:rPr>
        <w:fldChar w:fldCharType="end"/>
      </w:r>
      <w:r>
        <w:rPr>
          <w:rFonts w:ascii="Times New Roman" w:hAnsi="Times New Roman"/>
        </w:rPr>
        <w:t xml:space="preserve">, 20.12.2022 №</w:t>
      </w:r>
      <w:r>
        <w:fldChar w:fldCharType="begin"/>
      </w:r>
      <w:r>
        <w:instrText xml:space="preserve"> HYPERLINK "https://login.consultant.ru/link/?req=doc&amp;base=RLAW926&amp;n=269845&amp;date=15.01.2024&amp;dst=100005&amp;field=134" \o "https://login.consultant.ru/link/?req=doc&amp;base=RLAW926&amp;n=269845&amp;date=15.01.2024&amp;dst=100005&amp;field=134" </w:instrText>
      </w:r>
      <w:r>
        <w:fldChar w:fldCharType="separate"/>
      </w:r>
      <w:r>
        <w:rPr>
          <w:rFonts w:ascii="Times New Roman" w:hAnsi="Times New Roman"/>
        </w:rPr>
        <w:t xml:space="preserve">900</w:t>
      </w:r>
      <w:r>
        <w:rPr>
          <w:rFonts w:ascii="Times New Roman" w:hAnsi="Times New Roman"/>
        </w:rPr>
        <w:fldChar w:fldCharType="end"/>
      </w:r>
      <w:r>
        <w:rPr>
          <w:rFonts w:ascii="Times New Roman" w:hAnsi="Times New Roman"/>
        </w:rPr>
        <w:t xml:space="preserve">, 29.03.2023 №</w:t>
      </w:r>
      <w:r>
        <w:fldChar w:fldCharType="begin"/>
      </w:r>
      <w:r>
        <w:instrText xml:space="preserve"> HYPERLINK "https://login.consultant.ru/link/?req=doc&amp;base=RLAW926&amp;n=276538&amp;date=15.01.2024&amp;dst=100005&amp;field=134" \o "https://login.consultant.ru/link/?req=doc&amp;base=RLAW926&amp;n=276538&amp;date=15.01.2024&amp;dst=100005&amp;field=134" </w:instrText>
      </w:r>
      <w:r>
        <w:fldChar w:fldCharType="separate"/>
      </w:r>
      <w:r>
        <w:rPr>
          <w:rFonts w:ascii="Times New Roman" w:hAnsi="Times New Roman"/>
        </w:rPr>
        <w:t xml:space="preserve">253</w:t>
      </w:r>
      <w:r>
        <w:rPr>
          <w:rFonts w:ascii="Times New Roman" w:hAnsi="Times New Roman"/>
        </w:rPr>
        <w:fldChar w:fldCharType="end"/>
      </w:r>
      <w:r>
        <w:rPr>
          <w:rFonts w:ascii="Times New Roman" w:hAnsi="Times New Roman"/>
        </w:rPr>
        <w:t xml:space="preserve">)</w:t>
      </w:r>
      <w:r>
        <w:rPr>
          <w:rFonts w:ascii="Times New Roman" w:hAnsi="Times New Roman"/>
          <w:sz w:val="24"/>
          <w:szCs w:val="24"/>
        </w:rPr>
      </w:r>
      <w:r/>
    </w:p>
    <w:p>
      <w:pPr>
        <w:pStyle w:val="836"/>
        <w:ind w:right="5671"/>
        <w:jc w:val="both"/>
        <w:spacing w:after="0" w:line="240" w:lineRule="auto"/>
        <w:rPr>
          <w:rFonts w:ascii="Times New Roman" w:hAnsi="Times New Roman"/>
          <w:sz w:val="24"/>
          <w:szCs w:val="24"/>
        </w:rPr>
      </w:pPr>
      <w:r>
        <w:rPr>
          <w:rFonts w:ascii="Times New Roman" w:hAnsi="Times New Roman"/>
          <w:sz w:val="24"/>
          <w:szCs w:val="24"/>
        </w:rPr>
      </w:r>
      <w:r/>
    </w:p>
    <w:p>
      <w:pPr>
        <w:pStyle w:val="836"/>
        <w:ind w:right="5671"/>
        <w:jc w:val="both"/>
        <w:spacing w:after="0" w:line="240" w:lineRule="auto"/>
        <w:rPr>
          <w:rFonts w:ascii="Times New Roman" w:hAnsi="Times New Roman"/>
          <w:sz w:val="24"/>
          <w:szCs w:val="24"/>
        </w:rPr>
      </w:pPr>
      <w:r>
        <w:rPr>
          <w:rFonts w:ascii="Times New Roman" w:hAnsi="Times New Roman"/>
          <w:sz w:val="24"/>
          <w:szCs w:val="24"/>
        </w:rPr>
      </w:r>
      <w:r/>
    </w:p>
    <w:p>
      <w:pPr>
        <w:pStyle w:val="631"/>
        <w:ind w:firstLine="709"/>
        <w:jc w:val="both"/>
        <w:spacing w:after="0" w:line="240" w:lineRule="auto"/>
      </w:pPr>
      <w:r>
        <w:rPr>
          <w:rFonts w:ascii="Times New Roman" w:hAnsi="Times New Roman"/>
          <w:sz w:val="28"/>
          <w:szCs w:val="28"/>
        </w:rPr>
        <w:t xml:space="preserve">В целях повышения эффективности реализации меры поддержки по предоставлению грантов в форме субсидий субъектам малого и среднего предпринимательства и приведения муниципального правового акта в соответстви</w:t>
      </w:r>
      <w:r>
        <w:rPr>
          <w:rFonts w:ascii="Times New Roman" w:hAnsi="Times New Roman"/>
          <w:sz w:val="28"/>
          <w:szCs w:val="28"/>
        </w:rPr>
        <w:t xml:space="preserve">е с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w:t>
      </w:r>
      <w:r>
        <w:rPr>
          <w:rFonts w:ascii="Times New Roman" w:hAnsi="Times New Roman"/>
          <w:sz w:val="28"/>
          <w:szCs w:val="28"/>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p>
    <w:p>
      <w:pPr>
        <w:pStyle w:val="631"/>
        <w:ind w:firstLine="709"/>
        <w:jc w:val="both"/>
        <w:spacing w:after="0" w:line="240" w:lineRule="auto"/>
        <w:tabs>
          <w:tab w:val="left" w:pos="916" w:leader="none"/>
          <w:tab w:val="left" w:pos="1832" w:leader="none"/>
          <w:tab w:val="left" w:pos="2748" w:leader="none"/>
        </w:tabs>
      </w:pPr>
      <w:r>
        <w:rPr>
          <w:rFonts w:ascii="Times New Roman" w:hAnsi="Times New Roman"/>
          <w:sz w:val="28"/>
          <w:szCs w:val="28"/>
        </w:rPr>
        <w:t xml:space="preserve">1. Внести изменения в постановление администрации города от 28.04.2021 №344 «О предоставлении грантов в форме субсидий субъектам малого и среднего предпринимательства и утвержд</w:t>
      </w:r>
      <w:r>
        <w:rPr>
          <w:rFonts w:ascii="Times New Roman" w:hAnsi="Times New Roman"/>
          <w:sz w:val="28"/>
          <w:szCs w:val="28"/>
        </w:rPr>
        <w:t xml:space="preserve">ении порядка их предоставления </w:t>
      </w:r>
      <w:r>
        <w:rPr>
          <w:rFonts w:ascii="Times New Roman" w:hAnsi="Times New Roman"/>
          <w:sz w:val="28"/>
          <w:szCs w:val="28"/>
        </w:rPr>
        <w:t xml:space="preserve">(с изменениями от 16.07.2021 </w:t>
      </w:r>
      <w:r>
        <w:fldChar w:fldCharType="begin"/>
      </w:r>
      <w:r>
        <w:instrText xml:space="preserve"> HYPERLINK "https://login.consultant.ru/link/?req=doc&amp;base=RLAW926&amp;n=236332&amp;date=15.01.2024&amp;dst=100005&amp;field=134" \o "https://login.consultant.ru/link/?req=doc&amp;base=RLAW926&amp;n=236332&amp;date=15.01.2024&amp;dst=100005&amp;field=134" </w:instrText>
      </w:r>
      <w:r>
        <w:fldChar w:fldCharType="separate"/>
      </w:r>
      <w:r>
        <w:rPr>
          <w:rFonts w:ascii="Times New Roman" w:hAnsi="Times New Roman"/>
          <w:sz w:val="28"/>
          <w:szCs w:val="28"/>
        </w:rPr>
        <w:t xml:space="preserve">№586</w:t>
      </w:r>
      <w:r>
        <w:rPr>
          <w:rFonts w:ascii="Times New Roman" w:hAnsi="Times New Roman"/>
          <w:sz w:val="28"/>
          <w:szCs w:val="28"/>
        </w:rPr>
        <w:fldChar w:fldCharType="end"/>
      </w:r>
      <w:r>
        <w:rPr>
          <w:rFonts w:ascii="Times New Roman" w:hAnsi="Times New Roman"/>
          <w:sz w:val="28"/>
          <w:szCs w:val="28"/>
        </w:rPr>
        <w:t xml:space="preserve">, 15.04.2022 </w:t>
      </w:r>
      <w:r>
        <w:fldChar w:fldCharType="begin"/>
      </w:r>
      <w:r>
        <w:instrText xml:space="preserve"> HYPERLINK "https://login.consultant.ru/link/?req=doc&amp;base=RLAW926&amp;n=253576&amp;date=15.01.2024&amp;dst=100005&amp;field=134" \o "https://login.consultant.ru/link/?req=doc&amp;base=RLAW926&amp;n=253576&amp;date=15.01.2024&amp;dst=100005&amp;field=134" </w:instrText>
      </w:r>
      <w:r>
        <w:fldChar w:fldCharType="separate"/>
      </w:r>
      <w:r>
        <w:rPr>
          <w:rFonts w:ascii="Times New Roman" w:hAnsi="Times New Roman"/>
          <w:sz w:val="28"/>
          <w:szCs w:val="28"/>
        </w:rPr>
        <w:t xml:space="preserve">№241</w:t>
      </w:r>
      <w:r>
        <w:rPr>
          <w:rFonts w:ascii="Times New Roman" w:hAnsi="Times New Roman"/>
          <w:sz w:val="28"/>
          <w:szCs w:val="28"/>
        </w:rPr>
        <w:fldChar w:fldCharType="end"/>
      </w:r>
      <w:r>
        <w:rPr>
          <w:rFonts w:ascii="Times New Roman" w:hAnsi="Times New Roman"/>
          <w:sz w:val="28"/>
          <w:szCs w:val="28"/>
        </w:rPr>
        <w:t xml:space="preserve">, 20.12.2022 №</w:t>
      </w:r>
      <w:r>
        <w:fldChar w:fldCharType="begin"/>
      </w:r>
      <w:r>
        <w:instrText xml:space="preserve"> HYPERLINK "https://login.consultant.ru/link/?req=doc&amp;base=RLAW926&amp;n=269845&amp;date=15.01.2024&amp;dst=100005&amp;field=134" \o "https://login.consultant.ru/link/?req=doc&amp;base=RLAW926&amp;n=269845&amp;date=15.01.2024&amp;dst=100005&amp;field=134" </w:instrText>
      </w:r>
      <w:r>
        <w:fldChar w:fldCharType="separate"/>
      </w:r>
      <w:r>
        <w:rPr>
          <w:rFonts w:ascii="Times New Roman" w:hAnsi="Times New Roman"/>
          <w:sz w:val="28"/>
          <w:szCs w:val="28"/>
        </w:rPr>
        <w:t xml:space="preserve">900</w:t>
      </w:r>
      <w:r>
        <w:rPr>
          <w:rFonts w:ascii="Times New Roman" w:hAnsi="Times New Roman"/>
          <w:sz w:val="28"/>
          <w:szCs w:val="28"/>
        </w:rPr>
        <w:fldChar w:fldCharType="end"/>
      </w:r>
      <w:r>
        <w:rPr>
          <w:rFonts w:ascii="Times New Roman" w:hAnsi="Times New Roman"/>
          <w:sz w:val="28"/>
          <w:szCs w:val="28"/>
        </w:rPr>
        <w:t xml:space="preserve">, 29.03.2023 №</w:t>
      </w:r>
      <w:r>
        <w:fldChar w:fldCharType="begin"/>
      </w:r>
      <w:r>
        <w:instrText xml:space="preserve"> HYPERLINK "https://login.consultant.ru/link/?req=doc&amp;base=RLAW926&amp;n=276538&amp;date=15.01.2024&amp;dst=100005&amp;field=134" \o "https://login.consultant.ru/link/?req=doc&amp;base=RLAW926&amp;n=276538&amp;date=15.01.2024&amp;dst=100005&amp;field=134" </w:instrText>
      </w:r>
      <w:r>
        <w:fldChar w:fldCharType="separate"/>
      </w:r>
      <w:r>
        <w:rPr>
          <w:rFonts w:ascii="Times New Roman" w:hAnsi="Times New Roman"/>
          <w:sz w:val="28"/>
          <w:szCs w:val="28"/>
        </w:rPr>
        <w:t xml:space="preserve">253</w:t>
      </w:r>
      <w:r>
        <w:rPr>
          <w:rFonts w:ascii="Times New Roman" w:hAnsi="Times New Roman"/>
          <w:sz w:val="28"/>
          <w:szCs w:val="28"/>
        </w:rPr>
        <w:fldChar w:fldCharType="end"/>
      </w:r>
      <w:r>
        <w:rPr>
          <w:rFonts w:ascii="Times New Roman" w:hAnsi="Times New Roman"/>
          <w:sz w:val="28"/>
          <w:szCs w:val="28"/>
        </w:rPr>
        <w:t xml:space="preserve">):</w:t>
      </w:r>
      <w:r/>
    </w:p>
    <w:p>
      <w:pPr>
        <w:pStyle w:val="839"/>
        <w:numPr>
          <w:ilvl w:val="1"/>
          <w:numId w:val="4"/>
        </w:numPr>
        <w:ind w:left="0" w:firstLine="709"/>
        <w:jc w:val="both"/>
        <w:spacing w:after="0" w:line="240" w:lineRule="auto"/>
        <w:tabs>
          <w:tab w:val="left" w:pos="624" w:leader="none"/>
          <w:tab w:val="left" w:pos="993" w:leader="none"/>
          <w:tab w:val="left" w:pos="1134" w:leader="none"/>
        </w:tabs>
        <w:rPr>
          <w:rFonts w:ascii="Times New Roman" w:hAnsi="Times New Roman"/>
          <w:sz w:val="28"/>
          <w:szCs w:val="28"/>
        </w:rPr>
      </w:pPr>
      <w:r>
        <w:rPr>
          <w:rFonts w:ascii="Times New Roman" w:hAnsi="Times New Roman"/>
          <w:sz w:val="28"/>
          <w:szCs w:val="28"/>
        </w:rPr>
        <w:t xml:space="preserve"> Преамбулу изложить в следующей редакции:</w:t>
      </w:r>
      <w:r>
        <w:rPr>
          <w:rFonts w:ascii="Times New Roman" w:hAnsi="Times New Roman"/>
          <w:sz w:val="28"/>
          <w:szCs w:val="28"/>
        </w:rPr>
      </w:r>
      <w:r/>
    </w:p>
    <w:p>
      <w:pPr>
        <w:pStyle w:val="847"/>
        <w:ind w:firstLine="709"/>
        <w:jc w:val="both"/>
        <w:rPr>
          <w:rFonts w:ascii="Times New Roman" w:hAnsi="Times New Roman"/>
          <w:sz w:val="28"/>
          <w:szCs w:val="28"/>
        </w:rPr>
      </w:pPr>
      <w:r>
        <w:rPr>
          <w:rFonts w:ascii="Times New Roman" w:hAnsi="Times New Roman"/>
          <w:sz w:val="28"/>
          <w:szCs w:val="28"/>
        </w:rPr>
        <w:t xml:space="preserve">«В соответствии со </w:t>
      </w:r>
      <w:r>
        <w:fldChar w:fldCharType="begin"/>
      </w:r>
      <w:r>
        <w:instrText xml:space="preserve"> HYPERLINK "https://login.consultant.ru/link/?req=doc&amp;base=LAW&amp;n=461085&amp;dst=4777&amp;field=134&amp;date=20.12.2023" \o "https://login.consultant.ru/link/?req=doc&amp;base=LAW&amp;n=461085&amp;dst=4777&amp;field=134&amp;date=20.12.2023" </w:instrText>
      </w:r>
      <w:r>
        <w:fldChar w:fldCharType="separate"/>
      </w:r>
      <w:r>
        <w:rPr>
          <w:rStyle w:val="840"/>
          <w:rFonts w:ascii="Times New Roman" w:hAnsi="Times New Roman"/>
          <w:color w:val="000000"/>
          <w:sz w:val="28"/>
          <w:szCs w:val="28"/>
          <w:u w:val="none"/>
        </w:rPr>
        <w:t xml:space="preserve">статьей 78</w:t>
      </w:r>
      <w:r>
        <w:rPr>
          <w:rStyle w:val="840"/>
          <w:rFonts w:ascii="Times New Roman" w:hAnsi="Times New Roman"/>
          <w:color w:val="000000"/>
          <w:sz w:val="28"/>
          <w:szCs w:val="28"/>
          <w:u w:val="none"/>
        </w:rPr>
        <w:fldChar w:fldCharType="end"/>
      </w:r>
      <w:r>
        <w:rPr>
          <w:rFonts w:ascii="Times New Roman" w:hAnsi="Times New Roman"/>
          <w:sz w:val="28"/>
          <w:szCs w:val="28"/>
        </w:rPr>
        <w:t xml:space="preserve"> Бюджетного кодекса Российской Федерации, Федеральным </w:t>
      </w:r>
      <w:r>
        <w:fldChar w:fldCharType="begin"/>
      </w:r>
      <w:r>
        <w:instrText xml:space="preserve"> HYPERLINK "https://login.consultant.ru/link/?req=doc&amp;base=LAW&amp;n=464169&amp;dst=100160&amp;field=134&amp;date=20.12.2023" \o "https://login.consultant.ru/link/?req=doc&amp;base=LAW&amp;n=464169&amp;dst=100160&amp;field=134&amp;date=20.12.2023" </w:instrText>
      </w:r>
      <w:r>
        <w:fldChar w:fldCharType="separate"/>
      </w:r>
      <w:r>
        <w:rPr>
          <w:rStyle w:val="840"/>
          <w:rFonts w:ascii="Times New Roman" w:hAnsi="Times New Roman"/>
          <w:color w:val="000000"/>
          <w:sz w:val="28"/>
          <w:szCs w:val="28"/>
          <w:u w:val="none"/>
        </w:rPr>
        <w:t xml:space="preserve">законом</w:t>
      </w:r>
      <w:r>
        <w:rPr>
          <w:rStyle w:val="840"/>
          <w:rFonts w:ascii="Times New Roman" w:hAnsi="Times New Roman"/>
          <w:color w:val="000000"/>
          <w:sz w:val="28"/>
          <w:szCs w:val="28"/>
          <w:u w:val="none"/>
        </w:rPr>
        <w:fldChar w:fldCharType="end"/>
      </w:r>
      <w:r>
        <w:rPr>
          <w:rFonts w:ascii="Times New Roman" w:hAnsi="Times New Roman"/>
          <w:sz w:val="28"/>
          <w:szCs w:val="28"/>
        </w:rPr>
        <w:t xml:space="preserve"> от 24.07.2007 №209-ФЗ «О развитии малого и среднего предпринимательства в Российской Федерации», постановлениями Правительства Ро</w:t>
      </w:r>
      <w:r>
        <w:rPr>
          <w:rFonts w:ascii="Times New Roman" w:hAnsi="Times New Roman"/>
          <w:sz w:val="28"/>
          <w:szCs w:val="28"/>
        </w:rPr>
        <w:t xml:space="preserve">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w:t>
      </w:r>
      <w:r>
        <w:rPr>
          <w:rFonts w:ascii="Times New Roman" w:hAnsi="Times New Roman"/>
          <w:sz w:val="28"/>
          <w:szCs w:val="28"/>
        </w:rPr>
        <w:t xml:space="preserve">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администрации города от 03.11.2015 </w:t>
      </w:r>
      <w:r>
        <w:fldChar w:fldCharType="begin"/>
      </w:r>
      <w:r>
        <w:instrText xml:space="preserve"> HYPERLINK "https://login.consultant.ru/link/?req=doc&amp;base=RLAW926&amp;n=289999&amp;date=20.12.2023" \o "https://login.consultant.ru/link/?req=doc&amp;base=RLAW926&amp;n=289999&amp;date=20.12.2023" </w:instrText>
      </w:r>
      <w:r>
        <w:fldChar w:fldCharType="separate"/>
      </w:r>
      <w:r>
        <w:rPr>
          <w:rStyle w:val="840"/>
          <w:rFonts w:ascii="Times New Roman" w:hAnsi="Times New Roman"/>
          <w:color w:val="000000"/>
          <w:sz w:val="28"/>
          <w:szCs w:val="28"/>
          <w:u w:val="none"/>
        </w:rPr>
        <w:t xml:space="preserve">№1953</w:t>
      </w:r>
      <w:r>
        <w:rPr>
          <w:rStyle w:val="840"/>
          <w:rFonts w:ascii="Times New Roman" w:hAnsi="Times New Roman"/>
          <w:color w:val="000000"/>
          <w:sz w:val="28"/>
          <w:szCs w:val="28"/>
          <w:u w:val="none"/>
        </w:rPr>
        <w:fldChar w:fldCharType="end"/>
      </w:r>
      <w:r>
        <w:rPr>
          <w:rFonts w:ascii="Times New Roman" w:hAnsi="Times New Roman"/>
          <w:sz w:val="28"/>
          <w:szCs w:val="28"/>
        </w:rPr>
        <w:t xml:space="preserve"> «Об утверждении муниципальной программы «Развитие малого и среднего предпринимательства на территории города Нижневартовска»:».</w:t>
      </w:r>
      <w:r>
        <w:rPr>
          <w:rFonts w:ascii="Times New Roman" w:hAnsi="Times New Roman"/>
          <w:sz w:val="28"/>
          <w:szCs w:val="28"/>
        </w:rPr>
      </w:r>
      <w:r/>
    </w:p>
    <w:p>
      <w:pPr>
        <w:pStyle w:val="847"/>
        <w:ind w:firstLine="709"/>
        <w:jc w:val="both"/>
        <w:rPr>
          <w:rFonts w:ascii="Times New Roman" w:hAnsi="Times New Roman"/>
          <w:sz w:val="28"/>
          <w:szCs w:val="28"/>
        </w:rPr>
      </w:pPr>
      <w:r>
        <w:rPr>
          <w:rFonts w:ascii="Times New Roman" w:hAnsi="Times New Roman"/>
          <w:sz w:val="28"/>
          <w:szCs w:val="28"/>
        </w:rPr>
        <w:t xml:space="preserve">1.2. Приложение </w:t>
      </w:r>
      <w:r>
        <w:rPr>
          <w:rFonts w:ascii="Times New Roman" w:hAnsi="Times New Roman"/>
          <w:sz w:val="28"/>
          <w:szCs w:val="28"/>
        </w:rPr>
        <w:t xml:space="preserve">№</w:t>
      </w:r>
      <w:r>
        <w:rPr>
          <w:rFonts w:ascii="Times New Roman" w:hAnsi="Times New Roman"/>
          <w:sz w:val="28"/>
          <w:szCs w:val="28"/>
        </w:rPr>
        <w:t xml:space="preserve">1 </w:t>
      </w:r>
      <w:r>
        <w:rPr>
          <w:rFonts w:ascii="Times New Roman" w:hAnsi="Times New Roman"/>
          <w:sz w:val="28"/>
          <w:szCs w:val="28"/>
        </w:rPr>
        <w:t xml:space="preserve">изложить в новой редакции согласно приложению </w:t>
      </w:r>
      <w:r>
        <w:rPr>
          <w:rFonts w:ascii="Times New Roman" w:hAnsi="Times New Roman"/>
          <w:sz w:val="28"/>
          <w:szCs w:val="28"/>
        </w:rPr>
        <w:t xml:space="preserve">1 </w:t>
      </w:r>
      <w:r>
        <w:rPr>
          <w:rFonts w:ascii="Times New Roman" w:hAnsi="Times New Roman"/>
          <w:sz w:val="28"/>
          <w:szCs w:val="28"/>
        </w:rPr>
        <w:t xml:space="preserve">к настоящему постановлению.</w:t>
      </w:r>
      <w:r>
        <w:rPr>
          <w:rFonts w:ascii="Times New Roman" w:hAnsi="Times New Roman"/>
          <w:sz w:val="28"/>
          <w:szCs w:val="28"/>
        </w:rPr>
      </w:r>
      <w:r/>
    </w:p>
    <w:p>
      <w:pPr>
        <w:pStyle w:val="847"/>
        <w:ind w:firstLine="709"/>
        <w:jc w:val="both"/>
        <w:rPr>
          <w:rFonts w:ascii="Times New Roman" w:hAnsi="Times New Roman"/>
          <w:sz w:val="28"/>
          <w:szCs w:val="28"/>
        </w:rPr>
      </w:pPr>
      <w:r>
        <w:rPr>
          <w:rFonts w:ascii="Times New Roman" w:hAnsi="Times New Roman"/>
          <w:sz w:val="28"/>
          <w:szCs w:val="28"/>
        </w:rPr>
        <w:t xml:space="preserve">1.3. Приложение №2 изложить в новой редакции согласно приложению </w:t>
      </w:r>
      <w:r>
        <w:rPr>
          <w:rFonts w:ascii="Times New Roman" w:hAnsi="Times New Roman"/>
          <w:sz w:val="28"/>
          <w:szCs w:val="28"/>
        </w:rPr>
        <w:t xml:space="preserve">2</w:t>
      </w:r>
      <w:r>
        <w:rPr>
          <w:rFonts w:ascii="Times New Roman" w:hAnsi="Times New Roman"/>
          <w:sz w:val="28"/>
          <w:szCs w:val="28"/>
        </w:rPr>
        <w:t xml:space="preserve"> </w:t>
      </w:r>
      <w:r>
        <w:rPr>
          <w:rFonts w:ascii="Times New Roman" w:hAnsi="Times New Roman"/>
          <w:sz w:val="28"/>
          <w:szCs w:val="28"/>
        </w:rPr>
        <w:t xml:space="preserve">к настоящему постановлению.</w:t>
      </w:r>
      <w:r>
        <w:rPr>
          <w:rFonts w:ascii="Times New Roman" w:hAnsi="Times New Roman"/>
          <w:sz w:val="28"/>
          <w:szCs w:val="28"/>
        </w:rPr>
      </w:r>
      <w:r/>
    </w:p>
    <w:p>
      <w:pPr>
        <w:pStyle w:val="631"/>
        <w:ind w:firstLine="709"/>
        <w:jc w:val="both"/>
        <w:spacing w:after="0" w:line="240" w:lineRule="auto"/>
        <w:tabs>
          <w:tab w:val="left" w:pos="851" w:leader="none"/>
          <w:tab w:val="left" w:pos="1832" w:leader="none"/>
          <w:tab w:val="left" w:pos="2748" w:leader="none"/>
        </w:tabs>
        <w:rPr>
          <w:rFonts w:ascii="Times New Roman" w:hAnsi="Times New Roman"/>
          <w:sz w:val="28"/>
          <w:szCs w:val="28"/>
        </w:rPr>
      </w:pPr>
      <w:r>
        <w:rPr>
          <w:rFonts w:ascii="Times New Roman" w:hAnsi="Times New Roman"/>
          <w:sz w:val="28"/>
          <w:szCs w:val="28"/>
        </w:rPr>
        <w:t xml:space="preserve">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r>
        <w:rPr>
          <w:rFonts w:ascii="Times New Roman" w:hAnsi="Times New Roman"/>
          <w:sz w:val="28"/>
          <w:szCs w:val="28"/>
        </w:rPr>
      </w:r>
      <w:r/>
    </w:p>
    <w:p>
      <w:pPr>
        <w:pStyle w:val="631"/>
        <w:ind w:firstLine="709"/>
        <w:jc w:val="both"/>
        <w:spacing w:after="0" w:line="240" w:lineRule="auto"/>
        <w:tabs>
          <w:tab w:val="left" w:pos="851" w:leader="none"/>
          <w:tab w:val="left" w:pos="1832" w:leader="none"/>
          <w:tab w:val="left" w:pos="2748" w:leader="none"/>
        </w:tabs>
        <w:rPr>
          <w:rFonts w:ascii="Times New Roman" w:hAnsi="Times New Roman"/>
          <w:sz w:val="28"/>
          <w:szCs w:val="28"/>
        </w:rPr>
      </w:pPr>
      <w:r>
        <w:rPr>
          <w:rFonts w:ascii="Times New Roman" w:hAnsi="Times New Roman"/>
          <w:sz w:val="28"/>
          <w:szCs w:val="28"/>
        </w:rPr>
        <w:t xml:space="preserve">3. Постановление вступает в силу после его официального опубликования.</w:t>
      </w:r>
      <w:r>
        <w:rPr>
          <w:rFonts w:ascii="Times New Roman" w:hAnsi="Times New Roman"/>
          <w:sz w:val="28"/>
          <w:szCs w:val="28"/>
        </w:rPr>
      </w:r>
      <w:r/>
    </w:p>
    <w:p>
      <w:pPr>
        <w:pStyle w:val="839"/>
        <w:ind w:left="0" w:firstLine="709"/>
        <w:jc w:val="both"/>
        <w:spacing w:after="0" w:line="240" w:lineRule="auto"/>
        <w:tabs>
          <w:tab w:val="left" w:pos="916" w:leader="none"/>
          <w:tab w:val="left" w:pos="1832" w:leader="none"/>
          <w:tab w:val="left" w:pos="2748" w:leader="none"/>
        </w:tabs>
        <w:rPr>
          <w:rFonts w:ascii="Times New Roman" w:hAnsi="Times New Roman"/>
          <w:sz w:val="28"/>
          <w:szCs w:val="28"/>
        </w:rPr>
      </w:pPr>
      <w:r>
        <w:rPr>
          <w:rFonts w:ascii="Times New Roman" w:hAnsi="Times New Roman"/>
          <w:sz w:val="28"/>
          <w:szCs w:val="28"/>
        </w:rPr>
      </w:r>
      <w:r/>
    </w:p>
    <w:p>
      <w:pPr>
        <w:pStyle w:val="839"/>
        <w:ind w:left="0"/>
        <w:jc w:val="both"/>
        <w:spacing w:after="0" w:line="240" w:lineRule="auto"/>
        <w:tabs>
          <w:tab w:val="left" w:pos="993" w:leader="none"/>
          <w:tab w:val="left" w:pos="1832" w:leader="none"/>
          <w:tab w:val="left" w:pos="2748" w:leader="none"/>
        </w:tabs>
        <w:rPr>
          <w:rFonts w:ascii="Times New Roman" w:hAnsi="Times New Roman"/>
          <w:sz w:val="28"/>
          <w:szCs w:val="28"/>
        </w:rPr>
      </w:pPr>
      <w:r>
        <w:rPr>
          <w:rFonts w:ascii="Times New Roman" w:hAnsi="Times New Roman"/>
          <w:sz w:val="28"/>
          <w:szCs w:val="28"/>
        </w:rPr>
        <w:t xml:space="preserve">Глава города                                                                                           Д.А. Кощенко</w:t>
      </w:r>
      <w:r>
        <w:rPr>
          <w:rFonts w:ascii="Times New Roman" w:hAnsi="Times New Roman"/>
          <w:sz w:val="28"/>
          <w:szCs w:val="28"/>
        </w:rPr>
      </w:r>
      <w:r/>
    </w:p>
    <w:p>
      <w:pPr>
        <w:pStyle w:val="847"/>
        <w:ind w:left="6094"/>
        <w:rPr>
          <w:rFonts w:ascii="Times New Roman" w:hAnsi="Times New Roman"/>
          <w:sz w:val="27"/>
          <w:szCs w:val="27"/>
        </w:rPr>
      </w:pPr>
      <w:r>
        <w:rPr>
          <w:rFonts w:ascii="Times New Roman" w:hAnsi="Times New Roman"/>
          <w:sz w:val="27"/>
          <w:szCs w:val="27"/>
        </w:rPr>
        <w:t xml:space="preserve">Приложение к постановлению </w:t>
      </w:r>
      <w:r>
        <w:rPr>
          <w:rFonts w:ascii="Times New Roman" w:hAnsi="Times New Roman"/>
          <w:sz w:val="27"/>
          <w:szCs w:val="27"/>
        </w:rPr>
      </w:r>
      <w:r/>
    </w:p>
    <w:p>
      <w:pPr>
        <w:pStyle w:val="847"/>
        <w:ind w:left="6094"/>
        <w:rPr>
          <w:rFonts w:ascii="Times New Roman" w:hAnsi="Times New Roman"/>
          <w:sz w:val="27"/>
          <w:szCs w:val="27"/>
        </w:rPr>
      </w:pPr>
      <w:r>
        <w:rPr>
          <w:rFonts w:ascii="Times New Roman" w:hAnsi="Times New Roman"/>
          <w:sz w:val="27"/>
          <w:szCs w:val="27"/>
        </w:rPr>
        <w:t xml:space="preserve">администрации города</w:t>
      </w:r>
      <w:r>
        <w:rPr>
          <w:rFonts w:ascii="Times New Roman" w:hAnsi="Times New Roman"/>
          <w:sz w:val="27"/>
          <w:szCs w:val="27"/>
        </w:rPr>
      </w:r>
      <w:r/>
    </w:p>
    <w:p>
      <w:pPr>
        <w:pStyle w:val="847"/>
        <w:ind w:left="6094"/>
        <w:rPr>
          <w:rFonts w:ascii="Times New Roman" w:hAnsi="Times New Roman"/>
          <w:sz w:val="27"/>
          <w:szCs w:val="27"/>
        </w:rPr>
      </w:pPr>
      <w:r>
        <w:rPr>
          <w:rFonts w:ascii="Times New Roman" w:hAnsi="Times New Roman"/>
          <w:sz w:val="27"/>
          <w:szCs w:val="27"/>
        </w:rPr>
        <w:t xml:space="preserve">от __________№___________</w:t>
      </w:r>
      <w:r>
        <w:rPr>
          <w:rFonts w:ascii="Times New Roman" w:hAnsi="Times New Roman"/>
          <w:sz w:val="27"/>
          <w:szCs w:val="27"/>
        </w:rPr>
      </w:r>
      <w:r/>
    </w:p>
    <w:p>
      <w:pPr>
        <w:pStyle w:val="833"/>
        <w:ind w:firstLine="709"/>
        <w:jc w:val="center"/>
        <w:rPr>
          <w:rFonts w:ascii="Times New Roman" w:hAnsi="Times New Roman"/>
          <w:sz w:val="27"/>
          <w:szCs w:val="27"/>
        </w:rPr>
      </w:pPr>
      <w:r>
        <w:rPr>
          <w:rFonts w:ascii="Times New Roman" w:hAnsi="Times New Roman"/>
          <w:sz w:val="27"/>
          <w:szCs w:val="27"/>
        </w:rPr>
      </w:r>
      <w:r/>
    </w:p>
    <w:p>
      <w:pPr>
        <w:pStyle w:val="833"/>
        <w:ind w:firstLine="709"/>
        <w:jc w:val="center"/>
        <w:rPr>
          <w:rFonts w:ascii="Times New Roman" w:hAnsi="Times New Roman"/>
          <w:sz w:val="27"/>
          <w:szCs w:val="27"/>
        </w:rPr>
      </w:pPr>
      <w:r>
        <w:rPr>
          <w:rFonts w:ascii="Times New Roman" w:hAnsi="Times New Roman"/>
          <w:sz w:val="27"/>
          <w:szCs w:val="27"/>
        </w:rPr>
        <w:t xml:space="preserve">Порядок</w:t>
      </w:r>
      <w:r>
        <w:rPr>
          <w:rFonts w:ascii="Times New Roman" w:hAnsi="Times New Roman"/>
          <w:sz w:val="27"/>
          <w:szCs w:val="27"/>
        </w:rPr>
      </w:r>
      <w:r/>
    </w:p>
    <w:p>
      <w:pPr>
        <w:pStyle w:val="833"/>
        <w:ind w:firstLine="709"/>
        <w:jc w:val="center"/>
        <w:rPr>
          <w:rFonts w:ascii="Times New Roman" w:hAnsi="Times New Roman"/>
          <w:sz w:val="27"/>
          <w:szCs w:val="27"/>
        </w:rPr>
      </w:pPr>
      <w:r>
        <w:rPr>
          <w:rFonts w:ascii="Times New Roman" w:hAnsi="Times New Roman"/>
          <w:sz w:val="27"/>
          <w:szCs w:val="27"/>
        </w:rPr>
        <w:t xml:space="preserve">предоставления грантов в форме субсидий субъектам малого и среднего предпринимательства</w:t>
      </w:r>
      <w:r>
        <w:rPr>
          <w:rFonts w:ascii="Times New Roman" w:hAnsi="Times New Roman"/>
          <w:sz w:val="27"/>
          <w:szCs w:val="27"/>
        </w:rPr>
      </w:r>
      <w:r/>
    </w:p>
    <w:p>
      <w:pPr>
        <w:pStyle w:val="839"/>
        <w:ind w:left="0" w:firstLine="709"/>
        <w:jc w:val="both"/>
        <w:spacing w:after="0" w:line="240" w:lineRule="auto"/>
        <w:tabs>
          <w:tab w:val="left" w:pos="916" w:leader="none"/>
          <w:tab w:val="left" w:pos="1832" w:leader="none"/>
          <w:tab w:val="left" w:pos="2748" w:leader="none"/>
        </w:tabs>
        <w:rPr>
          <w:rStyle w:val="825"/>
          <w:rFonts w:ascii="Times New Roman" w:hAnsi="Times New Roman"/>
          <w:color w:val="000000"/>
          <w:sz w:val="27"/>
          <w:szCs w:val="27"/>
          <w:u w:val="none"/>
        </w:rPr>
      </w:pPr>
      <w:r>
        <w:rPr>
          <w:rStyle w:val="825"/>
          <w:rFonts w:ascii="Times New Roman" w:hAnsi="Times New Roman"/>
          <w:color w:val="000000"/>
          <w:sz w:val="27"/>
          <w:szCs w:val="27"/>
          <w:u w:val="none"/>
        </w:rPr>
      </w:r>
      <w:r/>
    </w:p>
    <w:p>
      <w:pPr>
        <w:pStyle w:val="833"/>
        <w:ind w:firstLine="709"/>
        <w:jc w:val="center"/>
        <w:rPr>
          <w:rFonts w:ascii="Times New Roman" w:hAnsi="Times New Roman"/>
          <w:sz w:val="27"/>
          <w:szCs w:val="27"/>
        </w:rPr>
        <w:outlineLvl w:val="1"/>
      </w:pPr>
      <w:r>
        <w:rPr>
          <w:rFonts w:ascii="Times New Roman" w:hAnsi="Times New Roman"/>
          <w:sz w:val="27"/>
          <w:szCs w:val="27"/>
        </w:rPr>
        <w:t xml:space="preserve">I. Общие положения</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1.1. Порядок предоставле</w:t>
      </w:r>
      <w:r>
        <w:rPr>
          <w:rFonts w:ascii="Times New Roman" w:hAnsi="Times New Roman"/>
          <w:sz w:val="27"/>
          <w:szCs w:val="27"/>
        </w:rPr>
        <w:t xml:space="preserve">ния грантов в форме субсидий субъектам малого и среднего предпринимательства (далее - Порядок) устанавливает цели, условия и порядок предоставления грантов в форме субсидий (далее - грант) субъектам малого и среднего предпринимательства (далее - Субъекты).</w:t>
      </w:r>
      <w:r>
        <w:rPr>
          <w:rFonts w:ascii="Times New Roman" w:hAnsi="Times New Roman"/>
          <w:sz w:val="27"/>
          <w:szCs w:val="27"/>
        </w:rPr>
      </w:r>
      <w:r/>
    </w:p>
    <w:p>
      <w:pPr>
        <w:pStyle w:val="847"/>
        <w:ind w:firstLine="709"/>
        <w:jc w:val="both"/>
        <w:rPr>
          <w:rFonts w:ascii="Times New Roman" w:hAnsi="Times New Roman"/>
          <w:sz w:val="27"/>
          <w:szCs w:val="27"/>
        </w:rPr>
      </w:pPr>
      <w:r/>
      <w:bookmarkStart w:id="0" w:name="Par72"/>
      <w:r/>
      <w:bookmarkEnd w:id="0"/>
      <w:r>
        <w:rPr>
          <w:rFonts w:ascii="Times New Roman" w:hAnsi="Times New Roman"/>
          <w:sz w:val="27"/>
          <w:szCs w:val="27"/>
        </w:rPr>
        <w:t xml:space="preserve">1.2. Гранты предоставляются в рамках реализации муниципальной </w:t>
      </w:r>
      <w:r>
        <w:rPr>
          <w:sz w:val="27"/>
          <w:szCs w:val="27"/>
        </w:rPr>
        <w:fldChar w:fldCharType="begin"/>
      </w:r>
      <w:r>
        <w:rPr>
          <w:sz w:val="27"/>
          <w:szCs w:val="27"/>
        </w:rPr>
        <w:instrText xml:space="preserve"> HYPERLINK "https://login.consultant.ru/link/?req=doc&amp;base=RLAW926&amp;n=294034&amp;date=15.01.2024&amp;dst=112750&amp;field=134" \o "https://login.consultant.ru/link/?req=doc&amp;base=RLAW926&amp;n=294034&amp;date=15.01.2024&amp;dst=112750&amp;field=134" </w:instrText>
      </w:r>
      <w:r>
        <w:rPr>
          <w:sz w:val="27"/>
          <w:szCs w:val="27"/>
        </w:rPr>
        <w:fldChar w:fldCharType="separate"/>
      </w:r>
      <w:r>
        <w:rPr>
          <w:rFonts w:ascii="Times New Roman" w:hAnsi="Times New Roman"/>
          <w:sz w:val="27"/>
          <w:szCs w:val="27"/>
        </w:rPr>
        <w:t xml:space="preserve">программы</w:t>
      </w:r>
      <w:r>
        <w:rPr>
          <w:rFonts w:ascii="Times New Roman" w:hAnsi="Times New Roman"/>
          <w:sz w:val="27"/>
          <w:szCs w:val="27"/>
        </w:rPr>
        <w:fldChar w:fldCharType="end"/>
      </w:r>
      <w:r>
        <w:rPr>
          <w:rFonts w:ascii="Times New Roman" w:hAnsi="Times New Roman"/>
          <w:sz w:val="27"/>
          <w:szCs w:val="27"/>
        </w:rPr>
        <w:t xml:space="preserve"> «Развитие малого и среднего предпринимательства на территор</w:t>
      </w:r>
      <w:r>
        <w:rPr>
          <w:rFonts w:ascii="Times New Roman" w:hAnsi="Times New Roman"/>
          <w:sz w:val="27"/>
          <w:szCs w:val="27"/>
        </w:rPr>
        <w:t xml:space="preserve">ии города Нижневартовска», утвержденной постановлением администрации города от 03.11.2015 №1953 (далее - муниципальная программа), в целях финансового обеспечения затрат получателей грантов на реализацию бизнес-проектов на территории города Нижневартовска.</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1.3. Понятия, используемые в Порядке:</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1) грант - денежные средства в форме субсидии, предоставляемые на безвозмездной и безвозвратной основе на финансовое обеспечение затрат на реализацию бизнес-проекта;</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2) получатель гранта - победитель конкурса по предоставлению грантов в форме субсидий субъектам малого и среднего предпринимательства (далее - конкурс);</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3) начинающие предприниматели - впервые зарегистрированные менее одного года Субъекты (срок ведения предпринимательской деятельности начинающего предпринимателя определяется на дату подачи им заявки на участие в конкурсе);</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4)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w:t>
      </w:r>
      <w:r>
        <w:rPr>
          <w:rFonts w:ascii="Times New Roman" w:hAnsi="Times New Roman"/>
          <w:sz w:val="27"/>
          <w:szCs w:val="27"/>
        </w:rPr>
        <w:t xml:space="preserve">и, в уставном (складочном) капитале которых доля, принадлежащая лицам в возрасте до 35 лет (включительно), составляет не менее 50% (отнесение Субъекта к субъектам молодежного предпринимательства определяется на дату подачи им заявки на участие в конкурсе);</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5) бизнес-проект - комплекс взаимосвязанных мероприятий по осуществлению конкретного, предметного социально-экономического замысла, воплощенный в форму описания, обоснования, расчетов, раскрывающих сущность и возможность практической реализации</w:t>
      </w:r>
      <w:r>
        <w:rPr>
          <w:rFonts w:ascii="Times New Roman" w:hAnsi="Times New Roman"/>
          <w:sz w:val="27"/>
          <w:szCs w:val="27"/>
        </w:rPr>
        <w:t xml:space="preserve"> предпринимательской деятельности</w:t>
      </w:r>
      <w:r>
        <w:rPr>
          <w:rFonts w:ascii="Times New Roman" w:hAnsi="Times New Roman"/>
          <w:sz w:val="27"/>
          <w:szCs w:val="27"/>
        </w:rPr>
        <w:t xml:space="preserve">;</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6</w:t>
      </w:r>
      <w:r>
        <w:rPr>
          <w:rFonts w:ascii="Times New Roman" w:hAnsi="Times New Roman"/>
          <w:sz w:val="27"/>
          <w:szCs w:val="27"/>
        </w:rPr>
        <w:t xml:space="preserve">) </w:t>
      </w:r>
      <w:r>
        <w:rPr>
          <w:rFonts w:ascii="Times New Roman" w:hAnsi="Times New Roman"/>
          <w:sz w:val="27"/>
          <w:szCs w:val="27"/>
        </w:rPr>
        <w:t xml:space="preserve"> затраты получателей грантов на реализацию бизнес-проектов - затраты:</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 на приобре</w:t>
      </w:r>
      <w:r>
        <w:rPr>
          <w:rFonts w:ascii="Times New Roman" w:hAnsi="Times New Roman"/>
          <w:sz w:val="27"/>
          <w:szCs w:val="27"/>
        </w:rPr>
        <w:t xml:space="preserve">тение нового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 на изготовление и приобретение мебели;</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 xml:space="preserve">на рекламу товаров, работ, услуг, производимых (предоставляемых) Субъектом (реклама через периодические печатные издания, теле- и радиореклама, издание рекламных буклетов, брошюр, листовок, реклама через информационно-телекоммуникационную сеть «Интернет»);</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 на создание (разработку) и сопровождение (поддержку) сайта Субъекта;</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 на аренду (субаренду) нежилых помещений;</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7</w:t>
      </w:r>
      <w:r>
        <w:rPr>
          <w:rFonts w:ascii="Times New Roman" w:hAnsi="Times New Roman"/>
          <w:sz w:val="27"/>
          <w:szCs w:val="27"/>
        </w:rPr>
        <w:t xml:space="preserve">) новое оборудование (основное средство) - оборудование (основное средство), приобретенное в течение двух лет с года его выпуска (изготовления).</w:t>
      </w:r>
      <w:r>
        <w:rPr>
          <w:rFonts w:ascii="Times New Roman" w:hAnsi="Times New Roman"/>
          <w:sz w:val="27"/>
          <w:szCs w:val="27"/>
        </w:rPr>
      </w:r>
      <w:r/>
    </w:p>
    <w:p>
      <w:pPr>
        <w:pStyle w:val="847"/>
        <w:ind w:firstLine="709"/>
        <w:jc w:val="both"/>
        <w:rPr>
          <w:rFonts w:ascii="Times New Roman" w:hAnsi="Times New Roman"/>
          <w:sz w:val="27"/>
          <w:szCs w:val="27"/>
        </w:rPr>
      </w:pPr>
      <w:r/>
      <w:bookmarkStart w:id="1" w:name="Par88"/>
      <w:r/>
      <w:bookmarkEnd w:id="1"/>
      <w:r>
        <w:rPr>
          <w:rFonts w:ascii="Times New Roman" w:hAnsi="Times New Roman"/>
          <w:sz w:val="27"/>
          <w:szCs w:val="27"/>
        </w:rPr>
        <w:t xml:space="preserve">1.4. Предоставление грантов производится за счет средств бюджета муниципального образования город Ни</w:t>
      </w:r>
      <w:r>
        <w:rPr>
          <w:rFonts w:ascii="Times New Roman" w:hAnsi="Times New Roman"/>
          <w:sz w:val="27"/>
          <w:szCs w:val="27"/>
        </w:rPr>
        <w:t xml:space="preserve">жневартовск (далее - бюджет города) в пределах лимитов бюджетных обязательств, предусмотренных на основное мероприятие «Грантовая поддержка в форме субсидий субъектам малого и среднего предпринимательства» муниципальной программы на текущий финансовый год.</w:t>
      </w:r>
      <w:r>
        <w:rPr>
          <w:rFonts w:ascii="Times New Roman" w:hAnsi="Times New Roman"/>
          <w:sz w:val="27"/>
          <w:szCs w:val="27"/>
        </w:rPr>
      </w:r>
      <w:r/>
    </w:p>
    <w:p>
      <w:pPr>
        <w:pStyle w:val="847"/>
        <w:ind w:firstLine="709"/>
        <w:jc w:val="both"/>
        <w:rPr>
          <w:rFonts w:ascii="Times New Roman" w:hAnsi="Times New Roman"/>
          <w:strike/>
          <w:sz w:val="27"/>
          <w:szCs w:val="27"/>
          <w:highlight w:val="white"/>
        </w:rPr>
      </w:pPr>
      <w:r>
        <w:rPr>
          <w:rFonts w:ascii="Times New Roman" w:hAnsi="Times New Roman"/>
          <w:sz w:val="27"/>
          <w:szCs w:val="27"/>
          <w:highlight w:val="white"/>
        </w:rPr>
        <w:t xml:space="preserve">Главным распорядителем бюджетных средств, до которого в соответствии с бюджетным законодательством Российско</w:t>
      </w:r>
      <w:r>
        <w:rPr>
          <w:rFonts w:ascii="Times New Roman" w:hAnsi="Times New Roman"/>
          <w:sz w:val="27"/>
          <w:szCs w:val="27"/>
          <w:highlight w:val="white"/>
        </w:rPr>
        <w:t xml:space="preserve">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предусмотренных Порядком, является администрация города (далее </w:t>
      </w:r>
      <w:r>
        <w:rPr>
          <w:rFonts w:ascii="Times New Roman" w:hAnsi="Times New Roman"/>
          <w:sz w:val="27"/>
          <w:szCs w:val="27"/>
          <w:highlight w:val="white"/>
        </w:rPr>
        <w:t xml:space="preserve">-</w:t>
      </w:r>
      <w:r>
        <w:rPr>
          <w:rFonts w:ascii="Times New Roman" w:hAnsi="Times New Roman"/>
          <w:sz w:val="27"/>
          <w:szCs w:val="27"/>
          <w:highlight w:val="white"/>
        </w:rPr>
        <w:t xml:space="preserve"> главный распорядитель бюджетных средств).</w:t>
      </w:r>
      <w:r>
        <w:rPr>
          <w:rFonts w:ascii="Times New Roman" w:hAnsi="Times New Roman"/>
          <w:strike/>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1.5. Гранты предоставляются на о</w:t>
      </w:r>
      <w:r>
        <w:rPr>
          <w:rFonts w:ascii="Times New Roman" w:hAnsi="Times New Roman"/>
          <w:sz w:val="27"/>
          <w:szCs w:val="27"/>
          <w:highlight w:val="white"/>
        </w:rPr>
        <w:t xml:space="preserve">сновании принятого департаментом экономического развития администрации города (далее - Департамент) решения, оформленного приказом о предоставлении грантов (об отказе в предоставлении грантов)  и об отклонении заявок на участие в конкурсе (далее - Приказ).</w:t>
      </w:r>
      <w:r>
        <w:rPr>
          <w:rFonts w:ascii="Times New Roman" w:hAnsi="Times New Roman"/>
          <w:sz w:val="27"/>
          <w:szCs w:val="27"/>
          <w:highlight w:val="white"/>
        </w:rPr>
      </w:r>
      <w:r/>
    </w:p>
    <w:p>
      <w:pPr>
        <w:pStyle w:val="847"/>
        <w:ind w:firstLine="709"/>
        <w:jc w:val="both"/>
        <w:rPr>
          <w:rStyle w:val="825"/>
          <w:rFonts w:ascii="Times New Roman" w:hAnsi="Times New Roman"/>
          <w:color w:val="000000"/>
          <w:sz w:val="27"/>
          <w:szCs w:val="27"/>
          <w:highlight w:val="white"/>
        </w:rPr>
      </w:pPr>
      <w:r>
        <w:rPr>
          <w:rFonts w:ascii="Times New Roman" w:hAnsi="Times New Roman"/>
          <w:sz w:val="27"/>
          <w:szCs w:val="27"/>
          <w:highlight w:val="white"/>
        </w:rPr>
        <w:t xml:space="preserve">1.6. Информация </w:t>
      </w:r>
      <w:r>
        <w:rPr>
          <w:rStyle w:val="825"/>
          <w:rFonts w:ascii="Times New Roman" w:hAnsi="Times New Roman"/>
          <w:color w:val="000000"/>
          <w:sz w:val="27"/>
          <w:szCs w:val="27"/>
          <w:highlight w:val="white"/>
          <w:u w:val="none"/>
        </w:rPr>
        <w:t xml:space="preserve">о грантах размещается департаментом финансов администрации города Нижневартовска на едином портале бюджетной системы Российской Федерации в информационно-телекоммуникационной сети «Интернет» (далее </w:t>
      </w:r>
      <w:r>
        <w:rPr>
          <w:rStyle w:val="825"/>
          <w:rFonts w:ascii="Times New Roman" w:hAnsi="Times New Roman"/>
          <w:color w:val="000000"/>
          <w:sz w:val="27"/>
          <w:szCs w:val="27"/>
          <w:highlight w:val="white"/>
          <w:u w:val="none"/>
        </w:rPr>
        <w:t xml:space="preserve">-</w:t>
      </w:r>
      <w:r>
        <w:rPr>
          <w:rStyle w:val="825"/>
          <w:rFonts w:ascii="Times New Roman" w:hAnsi="Times New Roman"/>
          <w:color w:val="000000"/>
          <w:sz w:val="27"/>
          <w:szCs w:val="27"/>
          <w:highlight w:val="white"/>
          <w:u w:val="none"/>
        </w:rPr>
        <w:t xml:space="preserve"> на единый портал), </w:t>
      </w:r>
      <w:r>
        <w:rPr>
          <w:rFonts w:ascii="Times New Roman" w:hAnsi="Times New Roman"/>
          <w:sz w:val="27"/>
          <w:szCs w:val="27"/>
          <w:highlight w:val="white"/>
        </w:rPr>
        <w:t xml:space="preserve">на основании сведений, направляемых Департаментом, в сроки, указанные в порядке, установленном Министерством финансов Российской Федерации. </w:t>
      </w:r>
      <w:r>
        <w:rPr>
          <w:rStyle w:val="825"/>
          <w:rFonts w:ascii="Times New Roman" w:hAnsi="Times New Roman"/>
          <w:color w:val="000000"/>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1.7. Отбор получателей грантов осуществляется Департаментом посредством проведения конкурса.</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r>
      <w:r/>
    </w:p>
    <w:p>
      <w:pPr>
        <w:pStyle w:val="833"/>
        <w:ind w:firstLine="709"/>
        <w:jc w:val="center"/>
        <w:rPr>
          <w:rFonts w:ascii="Times New Roman" w:hAnsi="Times New Roman"/>
          <w:sz w:val="27"/>
          <w:szCs w:val="27"/>
          <w:highlight w:val="white"/>
        </w:rPr>
        <w:outlineLvl w:val="1"/>
      </w:pPr>
      <w:r>
        <w:rPr>
          <w:rFonts w:ascii="Times New Roman" w:hAnsi="Times New Roman"/>
          <w:sz w:val="27"/>
          <w:szCs w:val="27"/>
          <w:highlight w:val="white"/>
        </w:rPr>
        <w:t xml:space="preserve">II. Порядок проведения конкурса</w:t>
      </w:r>
      <w:r>
        <w:rPr>
          <w:rFonts w:ascii="Times New Roman" w:hAnsi="Times New Roman"/>
          <w:sz w:val="27"/>
          <w:szCs w:val="27"/>
          <w:highlight w:val="white"/>
        </w:rPr>
      </w:r>
      <w:r/>
    </w:p>
    <w:p>
      <w:pPr>
        <w:pStyle w:val="832"/>
        <w:ind w:firstLine="709"/>
        <w:jc w:val="both"/>
        <w:rPr>
          <w:sz w:val="27"/>
          <w:szCs w:val="27"/>
          <w:highlight w:val="white"/>
        </w:rPr>
      </w:pPr>
      <w:r>
        <w:rPr>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2.1. В целях проведения конк</w:t>
      </w:r>
      <w:r>
        <w:rPr>
          <w:rFonts w:ascii="Times New Roman" w:hAnsi="Times New Roman"/>
          <w:sz w:val="27"/>
          <w:szCs w:val="27"/>
          <w:highlight w:val="white"/>
        </w:rPr>
        <w:t xml:space="preserve">урса Департамент не менее чем за 30 календарных дней до даты окончания приема заявок на участие в конкурсе (далее - заявки) размещает на едином портале и на официальном сайте органов местного самоуправления города Нижневартовска (далее - официальный сайт) </w:t>
      </w:r>
      <w:r>
        <w:rPr>
          <w:sz w:val="27"/>
          <w:szCs w:val="27"/>
        </w:rPr>
        <w:fldChar w:fldCharType="begin"/>
      </w:r>
      <w:r>
        <w:rPr>
          <w:sz w:val="27"/>
          <w:szCs w:val="27"/>
        </w:rPr>
        <w:instrText xml:space="preserve"> HYPERLINK \l "Par315" \o "ОБЪЯВЛЕНИЕ" </w:instrText>
      </w:r>
      <w:r>
        <w:rPr>
          <w:sz w:val="27"/>
          <w:szCs w:val="27"/>
        </w:rPr>
        <w:fldChar w:fldCharType="separate"/>
      </w:r>
      <w:r>
        <w:rPr>
          <w:rFonts w:ascii="Times New Roman" w:hAnsi="Times New Roman"/>
          <w:sz w:val="27"/>
          <w:szCs w:val="27"/>
          <w:highlight w:val="white"/>
        </w:rPr>
        <w:t xml:space="preserve">объявление</w:t>
      </w:r>
      <w:r>
        <w:rPr>
          <w:rFonts w:ascii="Times New Roman" w:hAnsi="Times New Roman"/>
          <w:sz w:val="27"/>
          <w:szCs w:val="27"/>
          <w:highlight w:val="white"/>
        </w:rPr>
        <w:fldChar w:fldCharType="end"/>
      </w:r>
      <w:r>
        <w:rPr>
          <w:rFonts w:ascii="Times New Roman" w:hAnsi="Times New Roman"/>
          <w:sz w:val="27"/>
          <w:szCs w:val="27"/>
          <w:highlight w:val="white"/>
        </w:rPr>
        <w:t xml:space="preserve"> о проведении конкурса, которое содержит следующую информацию:</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срок проведения конкурса (дата и время начала (окончания) подачи (приема) заявок);</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наименование, место нахождения, почтовый адрес и адрес электронной почты, номер контактного телефона органа, ответственного за проведение конкурса;</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результаты предоставления грантов;</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доменное имя, и (или) сетев</w:t>
      </w:r>
      <w:r>
        <w:rPr>
          <w:rFonts w:ascii="Times New Roman" w:hAnsi="Times New Roman"/>
          <w:sz w:val="27"/>
          <w:szCs w:val="27"/>
          <w:highlight w:val="white"/>
        </w:rPr>
        <w:t xml:space="preserve">ой</w:t>
      </w:r>
      <w:r>
        <w:rPr>
          <w:rFonts w:ascii="Times New Roman" w:hAnsi="Times New Roman"/>
          <w:sz w:val="27"/>
          <w:szCs w:val="27"/>
          <w:highlight w:val="white"/>
        </w:rPr>
        <w:t xml:space="preserve"> адрес, и (или) указатели страниц сайта в информационно-телекоммуникационной сети «Интернет», на котором обеспечивается проведение конкурса;</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требования к участникам конкурса в соответствии с </w:t>
      </w:r>
      <w:r>
        <w:rPr>
          <w:sz w:val="27"/>
          <w:szCs w:val="27"/>
        </w:rPr>
        <w:fldChar w:fldCharType="begin"/>
      </w:r>
      <w:r>
        <w:rPr>
          <w:sz w:val="27"/>
          <w:szCs w:val="27"/>
        </w:rPr>
        <w:instrText xml:space="preserve"> HYPERLINK \l "Par95" \o "1.8. Требования к Субъектам, имеющим право на получение грантов (далее - участники конкурса):" </w:instrText>
      </w:r>
      <w:r>
        <w:rPr>
          <w:sz w:val="27"/>
          <w:szCs w:val="27"/>
        </w:rPr>
        <w:fldChar w:fldCharType="separate"/>
      </w:r>
      <w:r>
        <w:rPr>
          <w:rFonts w:ascii="Times New Roman" w:hAnsi="Times New Roman"/>
          <w:sz w:val="27"/>
          <w:szCs w:val="27"/>
          <w:highlight w:val="white"/>
        </w:rPr>
        <w:t xml:space="preserve">пункт</w:t>
      </w:r>
      <w:r>
        <w:rPr>
          <w:rFonts w:ascii="Times New Roman" w:hAnsi="Times New Roman"/>
          <w:sz w:val="27"/>
          <w:szCs w:val="27"/>
          <w:highlight w:val="white"/>
        </w:rPr>
        <w:fldChar w:fldCharType="end"/>
      </w:r>
      <w:r>
        <w:rPr>
          <w:rFonts w:ascii="Times New Roman" w:hAnsi="Times New Roman"/>
          <w:sz w:val="27"/>
          <w:szCs w:val="27"/>
          <w:highlight w:val="white"/>
        </w:rPr>
        <w:t xml:space="preserve">ом </w:t>
      </w:r>
      <w:r>
        <w:rPr>
          <w:sz w:val="27"/>
          <w:szCs w:val="27"/>
        </w:rPr>
        <w:fldChar w:fldCharType="begin"/>
      </w:r>
      <w:r>
        <w:rPr>
          <w:sz w:val="27"/>
          <w:szCs w:val="27"/>
        </w:rPr>
        <w:instrText xml:space="preserve"> HYPERLINK \l "Par117" \o "2.2. Участники конкурса на дату окончания срока приема заявок должны соответствовать следующим требованиям:" </w:instrText>
      </w:r>
      <w:r>
        <w:rPr>
          <w:sz w:val="27"/>
          <w:szCs w:val="27"/>
        </w:rPr>
        <w:fldChar w:fldCharType="separate"/>
      </w:r>
      <w:r>
        <w:rPr>
          <w:rFonts w:ascii="Times New Roman" w:hAnsi="Times New Roman"/>
          <w:sz w:val="27"/>
          <w:szCs w:val="27"/>
          <w:highlight w:val="white"/>
        </w:rPr>
        <w:t xml:space="preserve">2.2</w:t>
      </w:r>
      <w:r>
        <w:rPr>
          <w:rFonts w:ascii="Times New Roman" w:hAnsi="Times New Roman"/>
          <w:sz w:val="27"/>
          <w:szCs w:val="27"/>
          <w:highlight w:val="white"/>
        </w:rPr>
        <w:fldChar w:fldCharType="end"/>
      </w:r>
      <w:r>
        <w:rPr>
          <w:rFonts w:ascii="Times New Roman" w:hAnsi="Times New Roman"/>
          <w:sz w:val="27"/>
          <w:szCs w:val="27"/>
          <w:highlight w:val="white"/>
        </w:rPr>
        <w:t xml:space="preserve"> Порядка и перечень документов, представляемых ими для подтверждения соответствия указанным требованиям;</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порядок подачи заявок и требования, предъявляемые к их форме и содержанию</w:t>
      </w:r>
      <w:r>
        <w:rPr>
          <w:rFonts w:ascii="Times New Roman" w:hAnsi="Times New Roman"/>
          <w:sz w:val="27"/>
          <w:szCs w:val="27"/>
          <w:highlight w:val="white"/>
        </w:rPr>
        <w:t xml:space="preserve"> </w:t>
      </w:r>
      <w:r>
        <w:rPr>
          <w:rFonts w:ascii="Times New Roman" w:hAnsi="Times New Roman"/>
          <w:sz w:val="27"/>
          <w:szCs w:val="27"/>
        </w:rPr>
        <w:t xml:space="preserve">в соответствии с пунктом 2.3 Порядка</w:t>
      </w:r>
      <w:r>
        <w:rPr>
          <w:rFonts w:ascii="Times New Roman" w:hAnsi="Times New Roman"/>
          <w:sz w:val="27"/>
          <w:szCs w:val="27"/>
        </w:rPr>
        <w:t xml:space="preserve">;</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перечень документов, представляемых участниками конкурса в соответствии с </w:t>
      </w:r>
      <w:r>
        <w:rPr>
          <w:sz w:val="27"/>
          <w:szCs w:val="27"/>
        </w:rPr>
        <w:fldChar w:fldCharType="begin"/>
      </w:r>
      <w:r>
        <w:rPr>
          <w:sz w:val="27"/>
          <w:szCs w:val="27"/>
        </w:rPr>
        <w:instrText xml:space="preserve"> HYPERLINK \l "Par132" \o "2.3. Учас</w:instrText>
      </w:r>
      <w:r>
        <w:rPr>
          <w:sz w:val="27"/>
          <w:szCs w:val="27"/>
        </w:rPr>
        <w:instrText xml:space="preserve">тник конкурса, соответствующий требованиям, установленным пунктами 1.8, 2.2 Порядка, представляет в установленные в объявлении о проведении конкурса сроки в электронном виде посредством официального сайта (\"Информация для бизнеса\" / \"Навигатор мер под" </w:instrText>
      </w:r>
      <w:r>
        <w:rPr>
          <w:sz w:val="27"/>
          <w:szCs w:val="27"/>
        </w:rPr>
        <w:fldChar w:fldCharType="separate"/>
      </w:r>
      <w:r>
        <w:rPr>
          <w:rFonts w:ascii="Times New Roman" w:hAnsi="Times New Roman"/>
          <w:sz w:val="27"/>
          <w:szCs w:val="27"/>
          <w:highlight w:val="white"/>
        </w:rPr>
        <w:t xml:space="preserve">пунктом </w:t>
      </w:r>
      <w:r>
        <w:rPr>
          <w:rFonts w:ascii="Times New Roman" w:hAnsi="Times New Roman"/>
          <w:sz w:val="27"/>
          <w:szCs w:val="27"/>
          <w:highlight w:val="white"/>
        </w:rPr>
        <w:fldChar w:fldCharType="end"/>
      </w:r>
      <w:r>
        <w:rPr>
          <w:rFonts w:ascii="Times New Roman" w:hAnsi="Times New Roman"/>
          <w:sz w:val="27"/>
          <w:szCs w:val="27"/>
          <w:highlight w:val="white"/>
        </w:rPr>
        <w:t xml:space="preserve">2.4 Порядка, и требования к ним;</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порядок отзыва заявок учас</w:t>
      </w:r>
      <w:r>
        <w:rPr>
          <w:rFonts w:ascii="Times New Roman" w:hAnsi="Times New Roman"/>
          <w:sz w:val="27"/>
          <w:szCs w:val="27"/>
          <w:highlight w:val="white"/>
        </w:rPr>
        <w:t xml:space="preserve">тниками конкурса, их возврата, </w:t>
      </w:r>
      <w:r>
        <w:rPr>
          <w:rFonts w:ascii="Times New Roman" w:hAnsi="Times New Roman"/>
          <w:sz w:val="27"/>
          <w:szCs w:val="27"/>
          <w:highlight w:val="white"/>
        </w:rPr>
        <w:t xml:space="preserve">в том числе основания для такого возврата, порядок внесения изменений в заявки участниками конкурса;</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правила рассмотрения и оценки заявок;</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срок, в течение которого победитель (победители) конкурса должен подписать соглашение о предоставлении гранта (далее - Соглашение);</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условия признания победителя (победителей) конкурса уклонившимся от заключения Соглашения;</w:t>
      </w:r>
      <w:r>
        <w:rPr>
          <w:rFonts w:ascii="Times New Roman" w:hAnsi="Times New Roman"/>
          <w:sz w:val="27"/>
          <w:szCs w:val="27"/>
          <w:highlight w:val="white"/>
        </w:rPr>
      </w:r>
      <w:r/>
    </w:p>
    <w:p>
      <w:pPr>
        <w:pStyle w:val="847"/>
        <w:ind w:firstLine="709"/>
        <w:jc w:val="both"/>
        <w:rPr>
          <w:rFonts w:ascii="Times New Roman" w:hAnsi="Times New Roman"/>
          <w:sz w:val="27"/>
          <w:szCs w:val="27"/>
          <w:highlight w:val="white"/>
        </w:rPr>
      </w:pPr>
      <w:r>
        <w:rPr>
          <w:rFonts w:ascii="Times New Roman" w:hAnsi="Times New Roman"/>
          <w:sz w:val="27"/>
          <w:szCs w:val="27"/>
          <w:highlight w:val="white"/>
        </w:rPr>
        <w:t xml:space="preserve">- дата размещения результатов конкурса на едином портале и официальном сайте.</w:t>
      </w:r>
      <w:r>
        <w:rPr>
          <w:rFonts w:ascii="Times New Roman" w:hAnsi="Times New Roman"/>
          <w:sz w:val="27"/>
          <w:szCs w:val="27"/>
          <w:highlight w:val="white"/>
        </w:rPr>
      </w:r>
      <w:r/>
    </w:p>
    <w:p>
      <w:pPr>
        <w:pStyle w:val="832"/>
        <w:ind w:firstLine="709"/>
        <w:jc w:val="both"/>
        <w:rPr>
          <w:sz w:val="27"/>
          <w:szCs w:val="27"/>
          <w:highlight w:val="white"/>
        </w:rPr>
      </w:pPr>
      <w:r/>
      <w:bookmarkStart w:id="2" w:name="Par117"/>
      <w:r/>
      <w:bookmarkEnd w:id="2"/>
      <w:r>
        <w:rPr>
          <w:sz w:val="27"/>
          <w:szCs w:val="27"/>
          <w:highlight w:val="white"/>
        </w:rPr>
        <w:t xml:space="preserve">2.2. Участники конкурса на дату </w:t>
      </w:r>
      <w:r>
        <w:rPr>
          <w:sz w:val="27"/>
          <w:szCs w:val="27"/>
          <w:highlight w:val="white"/>
        </w:rPr>
        <w:t xml:space="preserve">начала приема </w:t>
      </w:r>
      <w:r>
        <w:rPr>
          <w:sz w:val="27"/>
          <w:szCs w:val="27"/>
          <w:highlight w:val="white"/>
        </w:rPr>
        <w:t xml:space="preserve">заявок должны соответствовать следующим требованиям:</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сведения об участнике конкурса должен быть внесены в единый реестр субъектов малого и среднего предпринимательства в соответствии со </w:t>
      </w:r>
      <w:r>
        <w:rPr>
          <w:sz w:val="27"/>
          <w:szCs w:val="27"/>
        </w:rPr>
        <w:fldChar w:fldCharType="begin"/>
      </w:r>
      <w:r>
        <w:rPr>
          <w:sz w:val="27"/>
          <w:szCs w:val="27"/>
        </w:rPr>
        <w:instrText xml:space="preserve"> HYPERLINK "https://login.consultant.ru/link/?req=doc&amp;base=LAW&amp;n=464169&amp;dst=28&amp;field=134&amp;date=26.12.2023" \o "https://login.consultant.ru/link/?req=doc&amp;base=LAW&amp;n=464169&amp;dst=28&amp;field=134&amp;date=26.12.2023" </w:instrText>
      </w:r>
      <w:r>
        <w:rPr>
          <w:sz w:val="27"/>
          <w:szCs w:val="27"/>
        </w:rPr>
        <w:fldChar w:fldCharType="separate"/>
      </w:r>
      <w:r>
        <w:rPr>
          <w:rStyle w:val="840"/>
          <w:color w:val="000000"/>
          <w:sz w:val="27"/>
          <w:szCs w:val="27"/>
          <w:highlight w:val="white"/>
          <w:u w:val="none"/>
        </w:rPr>
        <w:t xml:space="preserve">статьей 4.1</w:t>
      </w:r>
      <w:r>
        <w:rPr>
          <w:rStyle w:val="840"/>
          <w:color w:val="000000"/>
          <w:sz w:val="27"/>
          <w:szCs w:val="27"/>
          <w:highlight w:val="white"/>
          <w:u w:val="none"/>
        </w:rPr>
        <w:fldChar w:fldCharType="end"/>
      </w:r>
      <w:r>
        <w:rPr>
          <w:sz w:val="27"/>
          <w:szCs w:val="27"/>
          <w:highlight w:val="white"/>
        </w:rPr>
        <w:t xml:space="preserve"> Федерального закона №209-ФЗ «О развитие малого и среднего предпринимательства»;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должен состоять на налоговом учете в Ханты-Мансийском автономном округе - Югре и осуществлять деятельность на территории города Нижневартовска;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должен являться начинающим предпринимателем и (или) субъектом молодежного предпринимательства;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 участника конкурса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w:t>
      </w:r>
      <w:r>
        <w:rPr>
          <w:sz w:val="27"/>
          <w:szCs w:val="27"/>
        </w:rPr>
        <w:fldChar w:fldCharType="begin"/>
      </w:r>
      <w:r>
        <w:rPr>
          <w:sz w:val="27"/>
          <w:szCs w:val="27"/>
        </w:rPr>
        <w:instrText xml:space="preserve"> HYPERLINK "https://login.consultant.ru/link/?req=doc&amp;base=LAW&amp;n=451215&amp;dst=5769&amp;field=134&amp;date=20.12.2023" \o "https://login.consultant.ru/link/?req=doc&amp;base=LAW&amp;n=451215&amp;dst=5769&amp;field=134&amp;date=20.12.2023" </w:instrText>
      </w:r>
      <w:r>
        <w:rPr>
          <w:sz w:val="27"/>
          <w:szCs w:val="27"/>
        </w:rPr>
        <w:fldChar w:fldCharType="separate"/>
      </w:r>
      <w:r>
        <w:rPr>
          <w:rStyle w:val="840"/>
          <w:color w:val="000000"/>
          <w:sz w:val="27"/>
          <w:szCs w:val="27"/>
          <w:highlight w:val="white"/>
          <w:u w:val="none"/>
        </w:rPr>
        <w:t xml:space="preserve">пунктом 3 статьи 47</w:t>
      </w:r>
      <w:r>
        <w:rPr>
          <w:rStyle w:val="840"/>
          <w:color w:val="000000"/>
          <w:sz w:val="27"/>
          <w:szCs w:val="27"/>
          <w:highlight w:val="white"/>
          <w:u w:val="none"/>
        </w:rPr>
        <w:fldChar w:fldCharType="end"/>
      </w:r>
      <w:r>
        <w:rPr>
          <w:sz w:val="27"/>
          <w:szCs w:val="27"/>
          <w:highlight w:val="white"/>
        </w:rPr>
        <w:t xml:space="preserve"> Налогового кодекса Российской Федерации;</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 участни</w:t>
      </w:r>
      <w:r>
        <w:rPr>
          <w:sz w:val="27"/>
          <w:szCs w:val="27"/>
          <w:highlight w:val="white"/>
        </w:rPr>
        <w:t xml:space="preserve">ка конкурса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явля</w:t>
      </w:r>
      <w:r>
        <w:rPr>
          <w:sz w:val="27"/>
          <w:szCs w:val="27"/>
          <w:highlight w:val="white"/>
        </w:rPr>
        <w:t xml:space="preserve">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w:t>
      </w:r>
      <w:r>
        <w:rPr>
          <w:sz w:val="27"/>
          <w:szCs w:val="27"/>
          <w:highlight w:val="white"/>
        </w:rPr>
        <w:t xml:space="preserve">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в реестре дисквалифицированных лиц отсутствуют сведения о дисквалифицированных руководителе, членах </w:t>
      </w:r>
      <w:r>
        <w:rPr>
          <w:sz w:val="27"/>
          <w:szCs w:val="27"/>
          <w:highlight w:val="white"/>
        </w:rPr>
        <w:t xml:space="preserve">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являющемся участником конкурса;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не должен являться иностранным юридическим лицом, в том числе местом </w:t>
      </w:r>
      <w:r>
        <w:rPr>
          <w:sz w:val="27"/>
          <w:szCs w:val="27"/>
          <w:highlight w:val="white"/>
        </w:rPr>
        <w:t xml:space="preserve">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w:t>
      </w:r>
      <w:r>
        <w:rPr>
          <w:sz w:val="27"/>
          <w:szCs w:val="27"/>
          <w:highlight w:val="white"/>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w:t>
      </w:r>
      <w:r>
        <w:rPr>
          <w:sz w:val="27"/>
          <w:szCs w:val="27"/>
          <w:highlight w:val="white"/>
        </w:rPr>
        <w:t xml:space="preserve">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w:t>
      </w:r>
      <w:r>
        <w:rPr>
          <w:sz w:val="27"/>
          <w:szCs w:val="27"/>
          <w:highlight w:val="white"/>
        </w:rPr>
        <w:t xml:space="preserve">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не должен получать средства из бюджета города на основании иных муниципальных правовых актов на цели, установленные пунктом 1.2 Порядка;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в отношении участника конкурса Департ</w:t>
      </w:r>
      <w:r>
        <w:rPr>
          <w:sz w:val="27"/>
          <w:szCs w:val="27"/>
          <w:highlight w:val="white"/>
        </w:rPr>
        <w:t xml:space="preserve">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r>
        <w:rPr>
          <w:sz w:val="27"/>
          <w:szCs w:val="27"/>
          <w:highlight w:val="white"/>
        </w:rPr>
        <w:t xml:space="preserve">;</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с даты признания участника конкурса совершившим нарушение порядка и условий оказа</w:t>
      </w:r>
      <w:r>
        <w:rPr>
          <w:sz w:val="27"/>
          <w:szCs w:val="27"/>
          <w:highlight w:val="white"/>
        </w:rPr>
        <w:t xml:space="preserve">ния поддержки прошло не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w:t>
      </w:r>
      <w:r>
        <w:rPr>
          <w:sz w:val="27"/>
          <w:szCs w:val="27"/>
          <w:highlight w:val="white"/>
        </w:rPr>
        <w:t xml:space="preserve">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не менее трех лет;</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участник конкурса не находится в составляемых в рамках реализации полномочий, предусмотренных </w:t>
      </w:r>
      <w:r>
        <w:rPr>
          <w:sz w:val="27"/>
          <w:szCs w:val="27"/>
        </w:rPr>
        <w:fldChar w:fldCharType="begin"/>
      </w:r>
      <w:r>
        <w:rPr>
          <w:sz w:val="27"/>
          <w:szCs w:val="27"/>
        </w:rPr>
        <w:instrText xml:space="preserve"> HYPERLINK "https://login.consultant.ru/link/?req=doc&amp;base=LAW&amp;n=121087&amp;dst=100142&amp;field=134&amp;date=20.12.2023" \o "https://login.consultant.ru/link/?req=doc&amp;base=LAW&amp;n=121087&amp;dst=100142&amp;field=134&amp;date=20.12.2023" </w:instrText>
      </w:r>
      <w:r>
        <w:rPr>
          <w:sz w:val="27"/>
          <w:szCs w:val="27"/>
        </w:rPr>
        <w:fldChar w:fldCharType="separate"/>
      </w:r>
      <w:r>
        <w:rPr>
          <w:rStyle w:val="840"/>
          <w:color w:val="000000"/>
          <w:sz w:val="27"/>
          <w:szCs w:val="27"/>
          <w:highlight w:val="white"/>
          <w:u w:val="none"/>
        </w:rPr>
        <w:t xml:space="preserve">главой VII</w:t>
      </w:r>
      <w:r>
        <w:rPr>
          <w:rStyle w:val="840"/>
          <w:color w:val="000000"/>
          <w:sz w:val="27"/>
          <w:szCs w:val="27"/>
          <w:highlight w:val="white"/>
          <w:u w:val="none"/>
        </w:rPr>
        <w:fldChar w:fldCharType="end"/>
      </w:r>
      <w:r>
        <w:rPr>
          <w:sz w:val="27"/>
          <w:szCs w:val="27"/>
          <w:highlight w:val="white"/>
        </w:rPr>
        <w:t xml:space="preserve"> Ус</w:t>
      </w:r>
      <w:r>
        <w:rPr>
          <w:sz w:val="27"/>
          <w:szCs w:val="27"/>
          <w:highlight w:val="whit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sz w:val="27"/>
          <w:szCs w:val="27"/>
          <w:highlight w:val="white"/>
        </w:rPr>
      </w:r>
      <w:r/>
    </w:p>
    <w:p>
      <w:pPr>
        <w:pStyle w:val="832"/>
        <w:ind w:firstLine="709"/>
        <w:jc w:val="both"/>
        <w:rPr>
          <w:sz w:val="27"/>
          <w:szCs w:val="27"/>
          <w:highlight w:val="white"/>
        </w:rPr>
      </w:pPr>
      <w:r>
        <w:rPr>
          <w:sz w:val="27"/>
          <w:szCs w:val="27"/>
          <w:highlight w:val="white"/>
        </w:rPr>
        <w:t xml:space="preserve">- участник конкурса не является иностранным агентом в соответствии с Федеральным </w:t>
      </w:r>
      <w:r>
        <w:rPr>
          <w:sz w:val="27"/>
          <w:szCs w:val="27"/>
        </w:rPr>
        <w:fldChar w:fldCharType="begin"/>
      </w:r>
      <w:r>
        <w:rPr>
          <w:sz w:val="27"/>
          <w:szCs w:val="27"/>
        </w:rPr>
        <w:instrText xml:space="preserve"> HYPERLINK "https://login.consultant.ru/link/?req=doc&amp;base=LAW&amp;n=452913&amp;date=20.12.2023" \o "https://login.consultant.ru/link/?req=doc&amp;base=LAW&amp;n=452913&amp;date=20.12.2023" </w:instrText>
      </w:r>
      <w:r>
        <w:rPr>
          <w:sz w:val="27"/>
          <w:szCs w:val="27"/>
        </w:rPr>
        <w:fldChar w:fldCharType="separate"/>
      </w:r>
      <w:r>
        <w:rPr>
          <w:rStyle w:val="840"/>
          <w:color w:val="000000"/>
          <w:sz w:val="27"/>
          <w:szCs w:val="27"/>
          <w:highlight w:val="white"/>
          <w:u w:val="none"/>
        </w:rPr>
        <w:t xml:space="preserve">законом</w:t>
      </w:r>
      <w:r>
        <w:rPr>
          <w:rStyle w:val="840"/>
          <w:color w:val="000000"/>
          <w:sz w:val="27"/>
          <w:szCs w:val="27"/>
          <w:highlight w:val="white"/>
          <w:u w:val="none"/>
        </w:rPr>
        <w:fldChar w:fldCharType="end"/>
      </w:r>
      <w:r>
        <w:rPr>
          <w:sz w:val="27"/>
          <w:szCs w:val="27"/>
          <w:highlight w:val="white"/>
        </w:rPr>
        <w:t xml:space="preserve"> "О контроле за деятельностью лиц, находящихся под иностранным влиянием".</w:t>
      </w:r>
      <w:r>
        <w:rPr>
          <w:sz w:val="27"/>
          <w:szCs w:val="27"/>
          <w:highlight w:val="white"/>
        </w:rPr>
      </w:r>
      <w:r/>
    </w:p>
    <w:p>
      <w:pPr>
        <w:pStyle w:val="848"/>
        <w:ind w:firstLine="709"/>
        <w:jc w:val="both"/>
        <w:spacing w:before="0" w:beforeAutospacing="0" w:after="0" w:afterAutospacing="0"/>
        <w:rPr>
          <w:sz w:val="27"/>
          <w:szCs w:val="27"/>
        </w:rPr>
      </w:pPr>
      <w:r>
        <w:rPr>
          <w:sz w:val="27"/>
          <w:szCs w:val="27"/>
        </w:rPr>
        <w:t xml:space="preserve">2.3. Участник</w:t>
      </w:r>
      <w:r>
        <w:rPr>
          <w:sz w:val="27"/>
          <w:szCs w:val="27"/>
        </w:rPr>
        <w:t xml:space="preserve">и</w:t>
      </w:r>
      <w:r>
        <w:rPr>
          <w:sz w:val="27"/>
          <w:szCs w:val="27"/>
        </w:rPr>
        <w:t xml:space="preserve"> конкурса </w:t>
      </w:r>
      <w:r>
        <w:rPr>
          <w:sz w:val="27"/>
          <w:szCs w:val="27"/>
        </w:rPr>
        <w:t xml:space="preserve">в сроки, установленные в объявлении                          о проведении </w:t>
      </w:r>
      <w:r>
        <w:rPr>
          <w:sz w:val="27"/>
          <w:szCs w:val="27"/>
        </w:rPr>
        <w:t xml:space="preserve">конкурса</w:t>
      </w:r>
      <w:r>
        <w:rPr>
          <w:sz w:val="27"/>
          <w:szCs w:val="27"/>
        </w:rPr>
        <w:t xml:space="preserve">, представляют в Департамент </w:t>
      </w:r>
      <w:r>
        <w:rPr>
          <w:sz w:val="27"/>
          <w:szCs w:val="27"/>
        </w:rPr>
        <w:fldChar w:fldCharType="begin"/>
      </w:r>
      <w:r>
        <w:rPr>
          <w:sz w:val="27"/>
          <w:szCs w:val="27"/>
        </w:rPr>
        <w:instrText xml:space="preserve"> HYPERLINK "https://login.consultant.ru/link/?req=doc&amp;base=RLAW926&amp;n=289719&amp;dst=101683&amp;field=134&amp;date=26.02.2024" \o "https://login.consultant.ru/link/?req=doc&amp;base=RLAW926&amp;n=289719&amp;dst=101683&amp;field=134&amp;date=26.02.2024" </w:instrText>
      </w:r>
      <w:r>
        <w:rPr>
          <w:sz w:val="27"/>
          <w:szCs w:val="27"/>
        </w:rPr>
        <w:fldChar w:fldCharType="separate"/>
      </w:r>
      <w:r>
        <w:rPr>
          <w:sz w:val="27"/>
          <w:szCs w:val="27"/>
        </w:rPr>
        <w:t xml:space="preserve">заявку</w:t>
      </w:r>
      <w:r>
        <w:rPr>
          <w:sz w:val="27"/>
          <w:szCs w:val="27"/>
        </w:rPr>
        <w:fldChar w:fldCharType="end"/>
      </w:r>
      <w:r>
        <w:rPr>
          <w:sz w:val="27"/>
          <w:szCs w:val="27"/>
        </w:rPr>
        <w:t xml:space="preserve"> по форме согласно приложению 1 к Порядку и документы, предусмотренные </w:t>
      </w:r>
      <w:r>
        <w:rPr>
          <w:sz w:val="27"/>
          <w:szCs w:val="27"/>
        </w:rPr>
        <w:fldChar w:fldCharType="begin"/>
      </w:r>
      <w:r>
        <w:rPr>
          <w:sz w:val="27"/>
          <w:szCs w:val="27"/>
        </w:rPr>
        <w:instrText xml:space="preserve"> HYPERLINK "https://login.consultant.ru/link/?req=doc&amp;base=RLAW926&amp;n=289719&amp;dst=101537&amp;field=134&amp;date=26.02.2024" \o "https://login.consultant.ru/link/?req=doc&amp;base=RLAW926&amp;n=289719&amp;dst=101537&amp;field=134&amp;date=26.02.2024" </w:instrText>
      </w:r>
      <w:r>
        <w:rPr>
          <w:sz w:val="27"/>
          <w:szCs w:val="27"/>
        </w:rPr>
        <w:fldChar w:fldCharType="separate"/>
      </w:r>
      <w:r>
        <w:rPr>
          <w:sz w:val="27"/>
          <w:szCs w:val="27"/>
        </w:rPr>
        <w:t xml:space="preserve">пунктом 2.4</w:t>
      </w:r>
      <w:r>
        <w:rPr>
          <w:sz w:val="27"/>
          <w:szCs w:val="27"/>
        </w:rPr>
        <w:fldChar w:fldCharType="end"/>
      </w:r>
      <w:r>
        <w:rPr>
          <w:sz w:val="27"/>
          <w:szCs w:val="27"/>
        </w:rPr>
        <w:t xml:space="preserve"> Порядка.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Заявка и документы представляются одним из следующих способов:</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в Департамент лично или через представителя; </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в Департамен</w:t>
      </w:r>
      <w:r>
        <w:rPr>
          <w:rFonts w:ascii="Times New Roman" w:hAnsi="Times New Roman"/>
          <w:sz w:val="27"/>
          <w:szCs w:val="27"/>
        </w:rPr>
        <w:t xml:space="preserve">т почтовым отправлением с описью вложения по адресу: 628602, улица Таежная, 24.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Департамент; </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в Департамент в электронном виде путем подачи через официальный сайт ("Информация для бизнеса" / "Навигатор мер поддержки города Нижневартовска").</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i/>
          <w:sz w:val="27"/>
          <w:szCs w:val="27"/>
        </w:rPr>
      </w:pPr>
      <w:r>
        <w:rPr>
          <w:rFonts w:ascii="Times New Roman" w:hAnsi="Times New Roman"/>
          <w:sz w:val="27"/>
          <w:szCs w:val="27"/>
        </w:rPr>
        <w:t xml:space="preserve">В случае предоставления докуме</w:t>
      </w:r>
      <w:r>
        <w:rPr>
          <w:rFonts w:ascii="Times New Roman" w:hAnsi="Times New Roman"/>
          <w:sz w:val="27"/>
          <w:szCs w:val="27"/>
        </w:rPr>
        <w:t xml:space="preserve">нтов в электронном виде (заявка </w:t>
      </w:r>
      <w:r>
        <w:rPr>
          <w:rFonts w:ascii="Times New Roman" w:hAnsi="Times New Roman"/>
          <w:sz w:val="27"/>
          <w:szCs w:val="27"/>
        </w:rPr>
        <w:t xml:space="preserve">и согласие на обработку персональных данных) участник </w:t>
      </w:r>
      <w:r>
        <w:rPr>
          <w:rFonts w:ascii="Times New Roman" w:hAnsi="Times New Roman"/>
          <w:sz w:val="27"/>
          <w:szCs w:val="27"/>
        </w:rPr>
        <w:t xml:space="preserve">конкурса </w:t>
      </w:r>
      <w:r>
        <w:rPr>
          <w:rFonts w:ascii="Times New Roman" w:hAnsi="Times New Roman"/>
          <w:sz w:val="27"/>
          <w:szCs w:val="27"/>
        </w:rPr>
        <w:t xml:space="preserve">до истечения рабочего дня, следующего за днем подачи заявки в электронном виде, обязан представить в Департамент заявку (оригинал) и документы, предусмотренные пунктом 2.4 Порядка.</w:t>
      </w:r>
      <w:r>
        <w:rPr>
          <w:rFonts w:ascii="Times New Roman" w:hAnsi="Times New Roman"/>
          <w:i/>
          <w:sz w:val="27"/>
          <w:szCs w:val="27"/>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Департамент регистрирует оригинал заявки в день ее поступления, при этом датой подачи заявки считается дата регистрации Департаментом заявки, поданной в электронном виде.</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i/>
          <w:sz w:val="27"/>
          <w:szCs w:val="27"/>
        </w:rPr>
      </w:pPr>
      <w:r>
        <w:rPr>
          <w:rFonts w:ascii="Times New Roman" w:hAnsi="Times New Roman"/>
          <w:sz w:val="27"/>
          <w:szCs w:val="27"/>
        </w:rPr>
        <w:t xml:space="preserve">При невыполнении участником </w:t>
      </w:r>
      <w:r>
        <w:rPr>
          <w:rFonts w:ascii="Times New Roman" w:hAnsi="Times New Roman"/>
          <w:sz w:val="27"/>
          <w:szCs w:val="27"/>
        </w:rPr>
        <w:t xml:space="preserve">конкурса</w:t>
      </w:r>
      <w:r>
        <w:rPr>
          <w:rFonts w:ascii="Times New Roman" w:hAnsi="Times New Roman"/>
          <w:sz w:val="27"/>
          <w:szCs w:val="27"/>
        </w:rPr>
        <w:t xml:space="preserve">, подавшим заявку в электронном виде, обязательства о предоставлении оригинала заявки с приложенными документами, направленная заявка считается неподанной.</w:t>
      </w:r>
      <w:r>
        <w:rPr>
          <w:rFonts w:ascii="Times New Roman" w:hAnsi="Times New Roman"/>
          <w:i/>
          <w:sz w:val="27"/>
          <w:szCs w:val="27"/>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Заявка, поданная в бумажном виде лично либо посредством почтовой связи, регистрируется в Департаменте в день ее поступления.</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Заявка считается принятой с даты поступления заявки с приложенными документами в Департамент, а в случае подачи документов в электронном              виде - с даты предоставления заявки с приложением документов, предусмотренных пунктом 2.4 Пор</w:t>
      </w:r>
      <w:r>
        <w:rPr>
          <w:rFonts w:ascii="Times New Roman" w:hAnsi="Times New Roman"/>
          <w:sz w:val="27"/>
          <w:szCs w:val="27"/>
        </w:rPr>
        <w:t xml:space="preserve">ядка, через официальный сайт ("Информация для бизнеса" / "Навигатор мер поддержки города Нижневартовска") при условии представления в установленный срок в Департамент оригинала заявки и документов, предусмотренных пунктом 2.4 Порядка, на бумажном носителе.</w:t>
      </w:r>
      <w:r/>
    </w:p>
    <w:p>
      <w:pPr>
        <w:pStyle w:val="839"/>
        <w:ind w:left="0"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2.4. Перечень документов, прилагаемых участниками конкурса к заявке:</w:t>
      </w:r>
      <w:r/>
    </w:p>
    <w:p>
      <w:pPr>
        <w:pStyle w:val="839"/>
        <w:ind w:left="0" w:firstLine="709"/>
        <w:jc w:val="both"/>
        <w:spacing w:after="0" w:line="240" w:lineRule="auto"/>
        <w:tabs>
          <w:tab w:val="left" w:pos="916" w:leader="none"/>
          <w:tab w:val="left" w:pos="1832" w:leader="none"/>
          <w:tab w:val="left" w:pos="2748" w:leader="none"/>
        </w:tabs>
        <w:rPr>
          <w:rStyle w:val="825"/>
          <w:rFonts w:ascii="Times New Roman" w:hAnsi="Times New Roman"/>
          <w:color w:val="000000"/>
          <w:sz w:val="27"/>
          <w:szCs w:val="27"/>
          <w:u w:val="none"/>
        </w:rPr>
      </w:pPr>
      <w:r>
        <w:rPr>
          <w:rStyle w:val="825"/>
          <w:rFonts w:ascii="Times New Roman" w:hAnsi="Times New Roman"/>
          <w:color w:val="000000"/>
          <w:sz w:val="27"/>
          <w:szCs w:val="27"/>
          <w:u w:val="none"/>
        </w:rPr>
        <w:t xml:space="preserve">- согласие на </w:t>
      </w:r>
      <w:r>
        <w:rPr>
          <w:rStyle w:val="825"/>
          <w:rFonts w:ascii="Times New Roman" w:hAnsi="Times New Roman"/>
          <w:color w:val="000000"/>
          <w:sz w:val="27"/>
          <w:szCs w:val="27"/>
          <w:u w:val="none"/>
        </w:rPr>
        <w:t xml:space="preserve">обработку персональных данных (для индивидуального предпринимателя и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по форме согласно приложению </w:t>
      </w:r>
      <w:r>
        <w:rPr>
          <w:rStyle w:val="825"/>
          <w:rFonts w:ascii="Times New Roman" w:hAnsi="Times New Roman"/>
          <w:color w:val="000000"/>
          <w:sz w:val="27"/>
          <w:szCs w:val="27"/>
          <w:u w:val="none"/>
        </w:rPr>
        <w:t xml:space="preserve">2</w:t>
      </w:r>
      <w:r>
        <w:rPr>
          <w:rStyle w:val="825"/>
          <w:rFonts w:ascii="Times New Roman" w:hAnsi="Times New Roman"/>
          <w:color w:val="000000"/>
          <w:sz w:val="27"/>
          <w:szCs w:val="27"/>
          <w:u w:val="none"/>
        </w:rPr>
        <w:t xml:space="preserve"> к Порядку;</w:t>
      </w:r>
      <w:r/>
    </w:p>
    <w:p>
      <w:pPr>
        <w:pStyle w:val="839"/>
        <w:ind w:left="0" w:firstLine="709"/>
        <w:jc w:val="both"/>
        <w:spacing w:after="0" w:line="240" w:lineRule="auto"/>
        <w:tabs>
          <w:tab w:val="left" w:pos="916" w:leader="none"/>
          <w:tab w:val="left" w:pos="1832" w:leader="none"/>
          <w:tab w:val="left" w:pos="2748" w:leader="none"/>
        </w:tabs>
        <w:rPr>
          <w:rStyle w:val="825"/>
          <w:rFonts w:ascii="Times New Roman" w:hAnsi="Times New Roman"/>
          <w:color w:val="000000"/>
          <w:sz w:val="27"/>
          <w:szCs w:val="27"/>
          <w:u w:val="none"/>
        </w:rPr>
      </w:pPr>
      <w:r>
        <w:rPr>
          <w:rStyle w:val="825"/>
          <w:rFonts w:ascii="Times New Roman" w:hAnsi="Times New Roman"/>
          <w:color w:val="000000"/>
          <w:sz w:val="27"/>
          <w:szCs w:val="27"/>
          <w:u w:val="none"/>
        </w:rPr>
        <w:t xml:space="preserve">- копии документов, заверенные на каждой странице подписью руководителя (уполномоченного лица) и печатью (при ее наличии):</w:t>
      </w:r>
      <w:r/>
    </w:p>
    <w:p>
      <w:pPr>
        <w:pStyle w:val="839"/>
        <w:ind w:left="0" w:firstLine="709"/>
        <w:jc w:val="both"/>
        <w:spacing w:after="0" w:line="240" w:lineRule="auto"/>
        <w:tabs>
          <w:tab w:val="left" w:pos="916" w:leader="none"/>
          <w:tab w:val="left" w:pos="1832" w:leader="none"/>
          <w:tab w:val="left" w:pos="2748" w:leader="none"/>
        </w:tabs>
        <w:rPr>
          <w:rStyle w:val="825"/>
          <w:rFonts w:ascii="Times New Roman" w:hAnsi="Times New Roman"/>
          <w:color w:val="000000"/>
          <w:sz w:val="27"/>
          <w:szCs w:val="27"/>
          <w:u w:val="none"/>
        </w:rPr>
      </w:pPr>
      <w:r>
        <w:rPr>
          <w:rStyle w:val="825"/>
          <w:rFonts w:ascii="Times New Roman" w:hAnsi="Times New Roman"/>
          <w:color w:val="000000"/>
          <w:sz w:val="27"/>
          <w:szCs w:val="27"/>
          <w:u w:val="none"/>
        </w:rPr>
        <w:t xml:space="preserve">- паспорта гражданина (для индивидуального предпринимателя,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w:t>
      </w:r>
      <w:r/>
    </w:p>
    <w:p>
      <w:pPr>
        <w:pStyle w:val="839"/>
        <w:ind w:left="0" w:firstLine="709"/>
        <w:jc w:val="both"/>
        <w:spacing w:after="0" w:line="240" w:lineRule="auto"/>
        <w:tabs>
          <w:tab w:val="left" w:pos="916" w:leader="none"/>
          <w:tab w:val="left" w:pos="1832" w:leader="none"/>
          <w:tab w:val="left" w:pos="2748" w:leader="none"/>
        </w:tabs>
        <w:rPr>
          <w:rStyle w:val="825"/>
          <w:rFonts w:ascii="Times New Roman" w:hAnsi="Times New Roman"/>
          <w:i/>
          <w:color w:val="000000"/>
          <w:sz w:val="27"/>
          <w:szCs w:val="27"/>
          <w:u w:val="none"/>
        </w:rPr>
      </w:pPr>
      <w:r>
        <w:rPr>
          <w:rStyle w:val="825"/>
          <w:rFonts w:ascii="Times New Roman" w:hAnsi="Times New Roman"/>
          <w:color w:val="000000"/>
          <w:sz w:val="27"/>
          <w:szCs w:val="27"/>
          <w:u w:val="none"/>
        </w:rPr>
        <w:t xml:space="preserve">- документа, подтверждающего полномочия лица на осуществление действий от имени юридического лица (решение о назначении или об избрании либ</w:t>
      </w:r>
      <w:r>
        <w:rPr>
          <w:rStyle w:val="825"/>
          <w:rFonts w:ascii="Times New Roman" w:hAnsi="Times New Roman"/>
          <w:color w:val="000000"/>
          <w:sz w:val="27"/>
          <w:szCs w:val="27"/>
          <w:u w:val="none"/>
        </w:rPr>
        <w:t xml:space="preserve">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(далее - руководитель)). В случае                    если от имени </w:t>
      </w:r>
      <w:r>
        <w:rPr>
          <w:rStyle w:val="825"/>
          <w:rFonts w:ascii="Times New Roman" w:hAnsi="Times New Roman"/>
          <w:color w:val="000000"/>
          <w:sz w:val="27"/>
          <w:szCs w:val="27"/>
          <w:u w:val="none"/>
        </w:rPr>
        <w:t xml:space="preserve">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w:t>
      </w:r>
      <w:r>
        <w:rPr>
          <w:rStyle w:val="825"/>
          <w:rFonts w:ascii="Times New Roman" w:hAnsi="Times New Roman"/>
          <w:color w:val="000000"/>
          <w:sz w:val="27"/>
          <w:szCs w:val="27"/>
          <w:u w:val="none"/>
        </w:rPr>
        <w:t xml:space="preserve">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r>
        <w:rPr>
          <w:rStyle w:val="825"/>
          <w:rFonts w:ascii="Times New Roman" w:hAnsi="Times New Roman"/>
          <w:i/>
          <w:color w:val="000000"/>
          <w:sz w:val="27"/>
          <w:szCs w:val="27"/>
          <w:u w:val="none"/>
        </w:rPr>
      </w:r>
      <w:r/>
    </w:p>
    <w:p>
      <w:pPr>
        <w:pStyle w:val="848"/>
        <w:ind w:firstLine="709"/>
        <w:jc w:val="both"/>
        <w:spacing w:before="0" w:beforeAutospacing="0" w:after="0" w:afterAutospacing="0"/>
        <w:rPr>
          <w:sz w:val="27"/>
          <w:szCs w:val="27"/>
          <w:highlight w:val="white"/>
        </w:rPr>
      </w:pPr>
      <w:r>
        <w:rPr>
          <w:sz w:val="27"/>
          <w:szCs w:val="27"/>
          <w:highlight w:val="white"/>
        </w:rPr>
        <w:t xml:space="preserve">- бизнес-проект, который должен содержать:</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задачи и результаты реализации бизнес-проекта</w:t>
      </w:r>
      <w:r>
        <w:rPr>
          <w:sz w:val="27"/>
          <w:szCs w:val="27"/>
        </w:rPr>
        <w:t xml:space="preserve">;</w:t>
      </w:r>
      <w:r>
        <w:rPr>
          <w:sz w:val="27"/>
          <w:szCs w:val="27"/>
          <w:highlight w:val="white"/>
        </w:rPr>
      </w:r>
      <w:r/>
    </w:p>
    <w:p>
      <w:pPr>
        <w:pStyle w:val="848"/>
        <w:ind w:firstLine="709"/>
        <w:jc w:val="both"/>
        <w:spacing w:before="0" w:beforeAutospacing="0" w:after="0" w:afterAutospacing="0"/>
        <w:rPr>
          <w:sz w:val="27"/>
          <w:szCs w:val="27"/>
        </w:rPr>
      </w:pPr>
      <w:r>
        <w:rPr>
          <w:sz w:val="27"/>
          <w:szCs w:val="27"/>
          <w:highlight w:val="white"/>
        </w:rPr>
        <w:t xml:space="preserve">обоснование значимости бизнес-проекта для</w:t>
      </w:r>
      <w:r>
        <w:rPr>
          <w:sz w:val="27"/>
          <w:szCs w:val="27"/>
        </w:rPr>
        <w:t xml:space="preserve"> социально-экономического развития города;</w:t>
      </w:r>
      <w:r>
        <w:rPr>
          <w:sz w:val="27"/>
          <w:szCs w:val="27"/>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переч</w:t>
      </w:r>
      <w:r>
        <w:rPr>
          <w:rFonts w:ascii="Times New Roman" w:hAnsi="Times New Roman"/>
          <w:sz w:val="27"/>
          <w:szCs w:val="27"/>
        </w:rPr>
        <w:t xml:space="preserve">ень </w:t>
      </w:r>
      <w:r>
        <w:rPr>
          <w:rFonts w:ascii="Times New Roman" w:hAnsi="Times New Roman"/>
          <w:sz w:val="27"/>
          <w:szCs w:val="27"/>
        </w:rPr>
        <w:t xml:space="preserve">мероприятий</w:t>
      </w:r>
      <w:r>
        <w:rPr>
          <w:rFonts w:ascii="Times New Roman" w:hAnsi="Times New Roman"/>
          <w:sz w:val="27"/>
          <w:szCs w:val="27"/>
        </w:rPr>
        <w:t xml:space="preserve"> </w:t>
      </w:r>
      <w:r>
        <w:rPr>
          <w:rFonts w:ascii="Times New Roman" w:hAnsi="Times New Roman"/>
          <w:sz w:val="27"/>
          <w:szCs w:val="27"/>
        </w:rPr>
        <w:t xml:space="preserve">(с указанием сроков </w:t>
      </w:r>
      <w:r>
        <w:rPr>
          <w:rFonts w:ascii="Times New Roman" w:hAnsi="Times New Roman"/>
          <w:sz w:val="27"/>
          <w:szCs w:val="27"/>
        </w:rPr>
        <w:t xml:space="preserve">их </w:t>
      </w:r>
      <w:r>
        <w:rPr>
          <w:rFonts w:ascii="Times New Roman" w:hAnsi="Times New Roman"/>
          <w:sz w:val="27"/>
          <w:szCs w:val="27"/>
        </w:rPr>
        <w:t xml:space="preserve">реализации): </w:t>
      </w:r>
      <w:r>
        <w:rPr>
          <w:rFonts w:ascii="Times New Roman" w:hAnsi="Times New Roman"/>
          <w:sz w:val="27"/>
          <w:szCs w:val="27"/>
        </w:rPr>
        <w:t xml:space="preserve">приобретение нового оборудования, сы</w:t>
      </w:r>
      <w:r>
        <w:rPr>
          <w:rFonts w:ascii="Times New Roman" w:hAnsi="Times New Roman"/>
          <w:sz w:val="27"/>
          <w:szCs w:val="27"/>
        </w:rPr>
        <w:t xml:space="preserve">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 изготовление и приобретение мебели, реклама товаров, работ, услуг, создание (разработк</w:t>
      </w:r>
      <w:r>
        <w:rPr>
          <w:rFonts w:ascii="Times New Roman" w:hAnsi="Times New Roman"/>
          <w:sz w:val="27"/>
          <w:szCs w:val="27"/>
        </w:rPr>
        <w:t xml:space="preserve">а</w:t>
      </w:r>
      <w:r>
        <w:rPr>
          <w:rFonts w:ascii="Times New Roman" w:hAnsi="Times New Roman"/>
          <w:sz w:val="27"/>
          <w:szCs w:val="27"/>
        </w:rPr>
        <w:t xml:space="preserve">) и сопровождение (поддержк</w:t>
      </w:r>
      <w:r>
        <w:rPr>
          <w:rFonts w:ascii="Times New Roman" w:hAnsi="Times New Roman"/>
          <w:sz w:val="27"/>
          <w:szCs w:val="27"/>
        </w:rPr>
        <w:t xml:space="preserve">а) сайта,</w:t>
      </w:r>
      <w:r>
        <w:rPr>
          <w:rFonts w:ascii="Times New Roman" w:hAnsi="Times New Roman"/>
          <w:sz w:val="27"/>
          <w:szCs w:val="27"/>
        </w:rPr>
        <w:t xml:space="preserve"> аренд</w:t>
      </w:r>
      <w:r>
        <w:rPr>
          <w:rFonts w:ascii="Times New Roman" w:hAnsi="Times New Roman"/>
          <w:sz w:val="27"/>
          <w:szCs w:val="27"/>
        </w:rPr>
        <w:t xml:space="preserve">а</w:t>
      </w:r>
      <w:r>
        <w:rPr>
          <w:rFonts w:ascii="Times New Roman" w:hAnsi="Times New Roman"/>
          <w:sz w:val="27"/>
          <w:szCs w:val="27"/>
        </w:rPr>
        <w:t xml:space="preserve"> (субаренд</w:t>
      </w:r>
      <w:r>
        <w:rPr>
          <w:rFonts w:ascii="Times New Roman" w:hAnsi="Times New Roman"/>
          <w:sz w:val="27"/>
          <w:szCs w:val="27"/>
        </w:rPr>
        <w:t xml:space="preserve">а) нежилых помещений, трудоу</w:t>
      </w:r>
      <w:r>
        <w:rPr>
          <w:rFonts w:ascii="Times New Roman" w:hAnsi="Times New Roman"/>
          <w:sz w:val="27"/>
          <w:szCs w:val="27"/>
        </w:rPr>
        <w:t xml:space="preserve">стройство сотрудника (ов) и др.;</w:t>
      </w:r>
      <w:r>
        <w:rPr>
          <w:rFonts w:ascii="Times New Roman" w:hAnsi="Times New Roman"/>
          <w:sz w:val="27"/>
          <w:szCs w:val="27"/>
        </w:rPr>
      </w:r>
      <w:r/>
    </w:p>
    <w:p>
      <w:pPr>
        <w:pStyle w:val="848"/>
        <w:ind w:firstLine="709"/>
        <w:jc w:val="both"/>
        <w:spacing w:before="0" w:beforeAutospacing="0" w:after="0" w:afterAutospacing="0"/>
        <w:rPr>
          <w:sz w:val="27"/>
          <w:szCs w:val="27"/>
        </w:rPr>
      </w:pPr>
      <w:r>
        <w:rPr>
          <w:sz w:val="27"/>
          <w:szCs w:val="27"/>
        </w:rPr>
        <w:t xml:space="preserve">сроки использования денежных средств по каждому мероприятию.</w:t>
      </w:r>
      <w:r>
        <w:rPr>
          <w:sz w:val="27"/>
          <w:szCs w:val="27"/>
        </w:rPr>
      </w:r>
      <w:r/>
    </w:p>
    <w:p>
      <w:pPr>
        <w:pStyle w:val="848"/>
        <w:ind w:firstLine="709"/>
        <w:jc w:val="both"/>
        <w:spacing w:before="0" w:beforeAutospacing="0" w:after="0" w:afterAutospacing="0"/>
        <w:rPr>
          <w:sz w:val="27"/>
          <w:szCs w:val="27"/>
        </w:rPr>
      </w:pPr>
      <w:r>
        <w:rPr>
          <w:sz w:val="27"/>
          <w:szCs w:val="27"/>
        </w:rPr>
        <w:t xml:space="preserve">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r>
        <w:rPr>
          <w:sz w:val="27"/>
          <w:szCs w:val="27"/>
        </w:rPr>
      </w:r>
      <w:r/>
    </w:p>
    <w:p>
      <w:pPr>
        <w:pStyle w:val="848"/>
        <w:ind w:firstLine="709"/>
        <w:jc w:val="both"/>
        <w:spacing w:before="0" w:beforeAutospacing="0" w:after="0" w:afterAutospacing="0"/>
        <w:rPr>
          <w:sz w:val="27"/>
          <w:szCs w:val="27"/>
          <w:highlight w:val="white"/>
        </w:rPr>
      </w:pPr>
      <w:r>
        <w:rPr>
          <w:sz w:val="27"/>
          <w:szCs w:val="27"/>
        </w:rPr>
        <w:t xml:space="preserve">направление использования</w:t>
      </w:r>
      <w:r>
        <w:rPr>
          <w:sz w:val="27"/>
          <w:szCs w:val="27"/>
        </w:rPr>
        <w:t xml:space="preserve"> средств гранта в соответствии с пунктом 1.3 Порядка</w:t>
      </w:r>
      <w:r>
        <w:rPr>
          <w:sz w:val="27"/>
          <w:szCs w:val="27"/>
        </w:rPr>
        <w:t xml:space="preserve"> и размер привлекаемых денежных с</w:t>
      </w:r>
      <w:r>
        <w:rPr>
          <w:sz w:val="27"/>
          <w:szCs w:val="27"/>
          <w:highlight w:val="white"/>
        </w:rPr>
        <w:t xml:space="preserve">редств (размер собственных средств и средств гранта) для реализации мероприятий </w:t>
      </w:r>
      <w:r>
        <w:rPr>
          <w:sz w:val="27"/>
          <w:szCs w:val="27"/>
          <w:highlight w:val="white"/>
        </w:rPr>
        <w:t xml:space="preserve">по заявленному</w:t>
      </w:r>
      <w:r>
        <w:rPr>
          <w:sz w:val="27"/>
          <w:szCs w:val="27"/>
          <w:highlight w:val="white"/>
        </w:rPr>
        <w:t xml:space="preserve"> </w:t>
      </w:r>
      <w:r>
        <w:rPr>
          <w:sz w:val="27"/>
          <w:szCs w:val="27"/>
          <w:highlight w:val="white"/>
        </w:rPr>
        <w:t xml:space="preserve">в бизнес-проекте направлению деятельности;</w:t>
      </w:r>
      <w:r>
        <w:rPr>
          <w:sz w:val="27"/>
          <w:szCs w:val="27"/>
          <w:highlight w:val="white"/>
        </w:rPr>
      </w:r>
      <w:r>
        <w:rPr>
          <w:highlight w:val="white"/>
        </w:rPr>
      </w:r>
    </w:p>
    <w:p>
      <w:pPr>
        <w:pStyle w:val="848"/>
        <w:ind w:firstLine="709"/>
        <w:jc w:val="both"/>
        <w:spacing w:before="0" w:beforeAutospacing="0" w:after="0" w:afterAutospacing="0"/>
        <w:rPr>
          <w:sz w:val="27"/>
          <w:szCs w:val="27"/>
          <w:highlight w:val="white"/>
        </w:rPr>
      </w:pPr>
      <w:r>
        <w:rPr>
          <w:sz w:val="27"/>
          <w:szCs w:val="27"/>
          <w:highlight w:val="white"/>
        </w:rPr>
        <w:t xml:space="preserve">информацию об основных потребителях продукции (услуг, работ), потенциальных клиентах;</w:t>
      </w:r>
      <w:r>
        <w:rPr>
          <w:sz w:val="27"/>
          <w:szCs w:val="27"/>
          <w:highlight w:val="white"/>
        </w:rPr>
      </w:r>
      <w:r>
        <w:rPr>
          <w:highlight w:val="white"/>
        </w:rPr>
      </w:r>
    </w:p>
    <w:p>
      <w:pPr>
        <w:pStyle w:val="848"/>
        <w:ind w:firstLine="709"/>
        <w:jc w:val="both"/>
        <w:spacing w:before="0" w:beforeAutospacing="0" w:after="0" w:afterAutospacing="0"/>
        <w:rPr>
          <w:sz w:val="27"/>
          <w:szCs w:val="27"/>
          <w:highlight w:val="white"/>
        </w:rPr>
      </w:pPr>
      <w:r>
        <w:rPr>
          <w:sz w:val="27"/>
          <w:szCs w:val="27"/>
          <w:highlight w:val="white"/>
        </w:rPr>
        <w:t xml:space="preserve">планируемые цены производимой и реализуемой продукции, выполняемых работ или оказываемых услуг;</w:t>
      </w:r>
      <w:r>
        <w:rPr>
          <w:sz w:val="27"/>
          <w:szCs w:val="27"/>
          <w:highlight w:val="white"/>
        </w:rPr>
      </w:r>
      <w:r>
        <w:rPr>
          <w:highlight w:val="white"/>
        </w:rPr>
      </w:r>
    </w:p>
    <w:p>
      <w:pPr>
        <w:pStyle w:val="848"/>
        <w:ind w:firstLine="709"/>
        <w:jc w:val="both"/>
        <w:spacing w:before="0" w:beforeAutospacing="0" w:after="0" w:afterAutospacing="0"/>
        <w:rPr>
          <w:sz w:val="27"/>
          <w:szCs w:val="27"/>
          <w:highlight w:val="white"/>
        </w:rPr>
      </w:pPr>
      <w:r>
        <w:rPr>
          <w:sz w:val="27"/>
          <w:szCs w:val="27"/>
          <w:highlight w:val="white"/>
        </w:rPr>
        <w:t xml:space="preserve">анализ рынка </w:t>
      </w:r>
      <w:r>
        <w:rPr>
          <w:sz w:val="27"/>
          <w:szCs w:val="27"/>
          <w:highlight w:val="white"/>
        </w:rPr>
        <w:t xml:space="preserve">по заявленному в бизнес-проекте направлению деятельности</w:t>
      </w:r>
      <w:r>
        <w:rPr>
          <w:sz w:val="27"/>
          <w:szCs w:val="27"/>
          <w:highlight w:val="white"/>
        </w:rPr>
        <w:t xml:space="preserve">;</w:t>
      </w:r>
      <w:r>
        <w:rPr>
          <w:sz w:val="27"/>
          <w:szCs w:val="27"/>
          <w:highlight w:val="white"/>
        </w:rPr>
      </w:r>
      <w:r>
        <w:rPr>
          <w:highlight w:val="white"/>
        </w:rPr>
      </w:r>
    </w:p>
    <w:p>
      <w:pPr>
        <w:pStyle w:val="848"/>
        <w:ind w:firstLine="709"/>
        <w:jc w:val="both"/>
        <w:spacing w:before="0" w:beforeAutospacing="0" w:after="0" w:afterAutospacing="0"/>
        <w:rPr>
          <w:sz w:val="27"/>
          <w:szCs w:val="27"/>
        </w:rPr>
      </w:pPr>
      <w:r>
        <w:rPr>
          <w:sz w:val="27"/>
          <w:szCs w:val="27"/>
        </w:rPr>
        <w:t xml:space="preserve">планируемое количество вновь создаваемых рабочих мест (необходимый персонал для осуществления деятельности по бизнес-проекту);</w:t>
      </w:r>
      <w:r>
        <w:rPr>
          <w:sz w:val="27"/>
          <w:szCs w:val="27"/>
        </w:rPr>
      </w:r>
      <w:r/>
    </w:p>
    <w:p>
      <w:pPr>
        <w:pStyle w:val="848"/>
        <w:ind w:firstLine="709"/>
        <w:jc w:val="both"/>
        <w:spacing w:before="0" w:beforeAutospacing="0" w:after="0" w:afterAutospacing="0"/>
        <w:rPr>
          <w:sz w:val="27"/>
          <w:szCs w:val="27"/>
        </w:rPr>
      </w:pPr>
      <w:r>
        <w:rPr>
          <w:sz w:val="27"/>
          <w:szCs w:val="27"/>
        </w:rPr>
        <w:t xml:space="preserve">обоснование реалистичности реализации бизнес-проекта (наличие на праве собственности или в пользовании (аренда, субаренда, безвозмездное пользование) нежилого помещения для реализации бизнес-проекта, а также работающих по трудовым договорам работников);</w:t>
      </w:r>
      <w:r>
        <w:rPr>
          <w:sz w:val="27"/>
          <w:szCs w:val="27"/>
        </w:rPr>
      </w:r>
      <w:r/>
    </w:p>
    <w:p>
      <w:pPr>
        <w:pStyle w:val="848"/>
        <w:ind w:firstLine="709"/>
        <w:jc w:val="both"/>
        <w:spacing w:before="0" w:beforeAutospacing="0" w:after="0" w:afterAutospacing="0"/>
        <w:rPr>
          <w:sz w:val="27"/>
          <w:szCs w:val="27"/>
        </w:rPr>
      </w:pPr>
      <w:r>
        <w:rPr>
          <w:sz w:val="27"/>
          <w:szCs w:val="27"/>
        </w:rPr>
        <w:t xml:space="preserve">смету затрат в отношении каждого мероприятия на реализацию бизнес-проекта, содержащую наименования расходов, источники расходов (собственные средства, средства гранта); </w:t>
      </w:r>
      <w:r>
        <w:rPr>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значение резуль</w:t>
      </w:r>
      <w:r>
        <w:rPr>
          <w:rFonts w:ascii="Times New Roman" w:hAnsi="Times New Roman"/>
          <w:sz w:val="27"/>
          <w:szCs w:val="27"/>
        </w:rPr>
        <w:t xml:space="preserve">тата (ов) предоставления гранта</w:t>
      </w:r>
      <w:bookmarkStart w:id="3" w:name="Par132"/>
      <w:r/>
      <w:bookmarkEnd w:id="3"/>
      <w:r>
        <w:rPr>
          <w:rFonts w:ascii="Times New Roman" w:hAnsi="Times New Roman"/>
          <w:sz w:val="27"/>
          <w:szCs w:val="27"/>
        </w:rPr>
        <w:t xml:space="preserve">.</w:t>
      </w:r>
      <w:r/>
    </w:p>
    <w:p>
      <w:pPr>
        <w:pStyle w:val="847"/>
        <w:ind w:firstLine="709"/>
        <w:jc w:val="both"/>
        <w:rPr>
          <w:rFonts w:ascii="Times New Roman" w:hAnsi="Times New Roman"/>
          <w:sz w:val="27"/>
          <w:szCs w:val="27"/>
        </w:rPr>
      </w:pPr>
      <w:r>
        <w:rPr>
          <w:rFonts w:ascii="Times New Roman" w:hAnsi="Times New Roman"/>
          <w:sz w:val="27"/>
          <w:szCs w:val="27"/>
        </w:rPr>
        <w:t xml:space="preserve">Вновь созданные юридические ли</w:t>
      </w:r>
      <w:r>
        <w:rPr>
          <w:rFonts w:ascii="Times New Roman" w:hAnsi="Times New Roman"/>
          <w:sz w:val="27"/>
          <w:szCs w:val="27"/>
        </w:rPr>
        <w:t xml:space="preserve">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r>
        <w:rPr>
          <w:rFonts w:ascii="Times New Roman" w:hAnsi="Times New Roman"/>
          <w:sz w:val="27"/>
          <w:szCs w:val="27"/>
        </w:rPr>
        <w:fldChar w:fldCharType="begin"/>
      </w:r>
      <w:r>
        <w:rPr>
          <w:rFonts w:ascii="Times New Roman" w:hAnsi="Times New Roman"/>
          <w:sz w:val="27"/>
          <w:szCs w:val="27"/>
        </w:rPr>
        <w:instrText xml:space="preserve"> HYPERLINK "https://login.consultant.ru/link/?req=doc&amp;base=LAW&amp;n=464169&amp;date=15.01.2024&amp;dst=28&amp;field=134" \o "https://login.consultant.ru/link/?req=doc&amp;base=LAW&amp;n=464169&amp;date=15.01.2024&amp;dst=28&amp;field=134" </w:instrText>
      </w:r>
      <w:r>
        <w:rPr>
          <w:rFonts w:ascii="Times New Roman" w:hAnsi="Times New Roman"/>
          <w:sz w:val="27"/>
          <w:szCs w:val="27"/>
        </w:rPr>
        <w:fldChar w:fldCharType="separate"/>
      </w:r>
      <w:r>
        <w:rPr>
          <w:rFonts w:ascii="Times New Roman" w:hAnsi="Times New Roman"/>
          <w:sz w:val="27"/>
          <w:szCs w:val="27"/>
        </w:rPr>
        <w:t xml:space="preserve">статьей 4.1</w:t>
      </w:r>
      <w:r>
        <w:rPr>
          <w:rFonts w:ascii="Times New Roman" w:hAnsi="Times New Roman"/>
          <w:sz w:val="27"/>
          <w:szCs w:val="27"/>
        </w:rPr>
        <w:fldChar w:fldCharType="end"/>
      </w:r>
      <w:r>
        <w:rPr>
          <w:rFonts w:ascii="Times New Roman" w:hAnsi="Times New Roman"/>
          <w:sz w:val="27"/>
          <w:szCs w:val="27"/>
        </w:rPr>
        <w:t xml:space="preserve"> Федерального закона №209-ФЗ, дополнительно представляют </w:t>
      </w:r>
      <w:r>
        <w:rPr>
          <w:rFonts w:ascii="Times New Roman" w:hAnsi="Times New Roman"/>
          <w:sz w:val="27"/>
          <w:szCs w:val="27"/>
        </w:rPr>
        <w:fldChar w:fldCharType="begin"/>
      </w:r>
      <w:r>
        <w:rPr>
          <w:rFonts w:ascii="Times New Roman" w:hAnsi="Times New Roman"/>
          <w:sz w:val="27"/>
          <w:szCs w:val="27"/>
        </w:rPr>
        <w:instrText xml:space="preserve"> HYPERLINK "https://login.consultant.ru/link/?req=doc&amp;base=LAW&amp;n=197035&amp;date=15.01.2024&amp;dst=100010&amp;field=134" \o "https://login.consultant.ru/link/?req=doc&amp;base=LAW&amp;n=197035&amp;date=15.01.2024&amp;dst=100010&amp;field=134" </w:instrText>
      </w:r>
      <w:r>
        <w:rPr>
          <w:rFonts w:ascii="Times New Roman" w:hAnsi="Times New Roman"/>
          <w:sz w:val="27"/>
          <w:szCs w:val="27"/>
        </w:rPr>
        <w:fldChar w:fldCharType="separate"/>
      </w:r>
      <w:r>
        <w:rPr>
          <w:rFonts w:ascii="Times New Roman" w:hAnsi="Times New Roman"/>
          <w:sz w:val="27"/>
          <w:szCs w:val="27"/>
        </w:rPr>
        <w:t xml:space="preserve">заявление</w:t>
      </w:r>
      <w:r>
        <w:rPr>
          <w:rFonts w:ascii="Times New Roman" w:hAnsi="Times New Roman"/>
          <w:sz w:val="27"/>
          <w:szCs w:val="27"/>
        </w:rPr>
        <w:fldChar w:fldCharType="end"/>
      </w:r>
      <w:r>
        <w:rPr>
          <w:rFonts w:ascii="Times New Roman" w:hAnsi="Times New Roman"/>
          <w:sz w:val="27"/>
          <w:szCs w:val="27"/>
        </w:rPr>
        <w:t xml:space="preserve"> о соответствии вновь созданного юридич</w:t>
      </w:r>
      <w:r>
        <w:rPr>
          <w:rFonts w:ascii="Times New Roman" w:hAnsi="Times New Roman"/>
          <w:sz w:val="27"/>
          <w:szCs w:val="27"/>
        </w:rPr>
        <w:t xml:space="preserve">еского лица и вновь зарегистрированного индивидуального предпринимателя условиям отнесения к Субъектам, установленным Федеральным законом №209-ФЗ, по форме, утвержденной приказом Министерства экономического развития Российской Федерации от 10.03.2016 №113.</w:t>
      </w:r>
      <w:r>
        <w:rPr>
          <w:rFonts w:ascii="Times New Roman" w:hAnsi="Times New Roman"/>
          <w:sz w:val="27"/>
          <w:szCs w:val="27"/>
        </w:rPr>
      </w:r>
      <w:r/>
    </w:p>
    <w:p>
      <w:pPr>
        <w:pStyle w:val="832"/>
        <w:ind w:firstLine="709"/>
        <w:jc w:val="both"/>
        <w:rPr>
          <w:sz w:val="27"/>
          <w:szCs w:val="27"/>
        </w:rPr>
      </w:pPr>
      <w:r>
        <w:rPr>
          <w:sz w:val="27"/>
          <w:szCs w:val="27"/>
        </w:rPr>
        <w:t xml:space="preserve">Участник конкурса, являющийся субъектом молодежного предпринимательс</w:t>
      </w:r>
      <w:r>
        <w:rPr>
          <w:sz w:val="27"/>
          <w:szCs w:val="27"/>
        </w:rPr>
        <w:t xml:space="preserve">тва, дополнительно представляет</w:t>
      </w:r>
      <w:r>
        <w:rPr>
          <w:sz w:val="27"/>
          <w:szCs w:val="27"/>
        </w:rPr>
        <w:t xml:space="preserve">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 заверенную подписью руководителя и печатью (при наличии печати).</w:t>
      </w:r>
      <w:r>
        <w:rPr>
          <w:sz w:val="27"/>
          <w:szCs w:val="27"/>
        </w:rPr>
      </w:r>
      <w:r/>
    </w:p>
    <w:p>
      <w:pPr>
        <w:pStyle w:val="832"/>
        <w:ind w:firstLine="709"/>
        <w:jc w:val="both"/>
        <w:rPr>
          <w:sz w:val="27"/>
          <w:szCs w:val="27"/>
        </w:rPr>
      </w:pPr>
      <w:r>
        <w:rPr>
          <w:sz w:val="27"/>
          <w:szCs w:val="27"/>
        </w:rPr>
        <w:t xml:space="preserve">Участник конкурса, имеющий на праве собственности или в пользовании (аренда, субаренда, безвозмездное пользование) нежилое помещение для реализации бизнес-проекта, а также работаю</w:t>
      </w:r>
      <w:r>
        <w:rPr>
          <w:sz w:val="27"/>
          <w:szCs w:val="27"/>
        </w:rPr>
        <w:t xml:space="preserve">щих по трудовым договорам работников, дополнительно представляет копии документов, подтверждающих право собственности или пользования нежилым помещением, а также копии трудовых договоров, заверенные подписью руководителя или индивидуального предпринимателя</w:t>
      </w:r>
      <w:r>
        <w:rPr>
          <w:sz w:val="27"/>
          <w:szCs w:val="27"/>
        </w:rPr>
        <w:t xml:space="preserve"> и печатью (при наличии печати)</w:t>
      </w:r>
      <w:r>
        <w:rPr>
          <w:sz w:val="27"/>
          <w:szCs w:val="27"/>
        </w:rPr>
        <w:t xml:space="preserve">.</w:t>
      </w:r>
      <w:r>
        <w:rPr>
          <w:sz w:val="27"/>
          <w:szCs w:val="27"/>
        </w:rPr>
      </w:r>
      <w:r/>
    </w:p>
    <w:p>
      <w:pPr>
        <w:pStyle w:val="832"/>
        <w:ind w:firstLine="709"/>
        <w:jc w:val="both"/>
        <w:rPr>
          <w:sz w:val="27"/>
          <w:szCs w:val="27"/>
          <w:highlight w:val="white"/>
        </w:rPr>
      </w:pPr>
      <w:r>
        <w:rPr>
          <w:sz w:val="27"/>
          <w:szCs w:val="27"/>
          <w:highlight w:val="white"/>
        </w:rPr>
        <w:t xml:space="preserve">2.5. Участник конкурса вправе отозвать заявку, внести изменения в заявку не позднее даты окончания подачи заявок посредством представления в Департамент лично или по дов</w:t>
      </w:r>
      <w:r>
        <w:rPr>
          <w:sz w:val="27"/>
          <w:szCs w:val="27"/>
          <w:highlight w:val="white"/>
        </w:rPr>
        <w:t xml:space="preserve">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конкурса, и скрепленного печатью (при наличии печати) участника конкурса.</w:t>
      </w:r>
      <w:r>
        <w:rPr>
          <w:sz w:val="27"/>
          <w:szCs w:val="27"/>
          <w:highlight w:val="white"/>
        </w:rPr>
      </w:r>
      <w:r/>
    </w:p>
    <w:p>
      <w:pPr>
        <w:pStyle w:val="832"/>
        <w:ind w:firstLine="709"/>
        <w:jc w:val="both"/>
        <w:rPr>
          <w:sz w:val="27"/>
          <w:szCs w:val="27"/>
          <w:highlight w:val="white"/>
        </w:rPr>
      </w:pPr>
      <w:r>
        <w:rPr>
          <w:sz w:val="27"/>
          <w:szCs w:val="27"/>
          <w:highlight w:val="white"/>
        </w:rPr>
        <w:t xml:space="preserve">2.6. </w:t>
      </w:r>
      <w:r>
        <w:rPr>
          <w:rStyle w:val="825"/>
          <w:color w:val="000000"/>
          <w:sz w:val="27"/>
          <w:szCs w:val="27"/>
          <w:highlight w:val="white"/>
          <w:u w:val="none"/>
        </w:rPr>
        <w:t xml:space="preserve">Со дня</w:t>
      </w:r>
      <w:r>
        <w:rPr>
          <w:sz w:val="27"/>
          <w:szCs w:val="27"/>
          <w:highlight w:val="white"/>
        </w:rPr>
        <w:t xml:space="preserve">, следующего за днем </w:t>
      </w:r>
      <w:r>
        <w:rPr>
          <w:rStyle w:val="825"/>
          <w:color w:val="000000"/>
          <w:sz w:val="27"/>
          <w:szCs w:val="27"/>
          <w:highlight w:val="white"/>
          <w:u w:val="none"/>
        </w:rPr>
        <w:t xml:space="preserve">регистрации уведомления об отзыве заявки заявка признается отозванной участником конкурса и не подлежит рассмотрению в соответствии с Порядком</w:t>
      </w:r>
      <w:r>
        <w:rPr>
          <w:sz w:val="27"/>
          <w:szCs w:val="27"/>
          <w:highlight w:val="white"/>
        </w:rPr>
        <w:t xml:space="preserve">.</w:t>
      </w:r>
      <w:r>
        <w:rPr>
          <w:sz w:val="27"/>
          <w:szCs w:val="27"/>
          <w:highlight w:val="white"/>
        </w:rPr>
      </w:r>
      <w:r/>
    </w:p>
    <w:p>
      <w:pPr>
        <w:pStyle w:val="832"/>
        <w:ind w:firstLine="709"/>
        <w:jc w:val="both"/>
        <w:rPr>
          <w:sz w:val="27"/>
          <w:szCs w:val="27"/>
          <w:highlight w:val="white"/>
        </w:rPr>
      </w:pPr>
      <w:r>
        <w:rPr>
          <w:sz w:val="27"/>
          <w:szCs w:val="27"/>
          <w:highlight w:val="white"/>
        </w:rPr>
        <w:t xml:space="preserve">2.7. Основанием для возврата заявки является отзыв заявки участником конкурса.</w:t>
      </w:r>
      <w:r>
        <w:rPr>
          <w:sz w:val="27"/>
          <w:szCs w:val="27"/>
          <w:highlight w:val="white"/>
        </w:rPr>
      </w:r>
      <w:r/>
    </w:p>
    <w:p>
      <w:pPr>
        <w:pStyle w:val="832"/>
        <w:ind w:firstLine="709"/>
        <w:jc w:val="both"/>
        <w:rPr>
          <w:sz w:val="27"/>
          <w:szCs w:val="27"/>
          <w:highlight w:val="white"/>
        </w:rPr>
      </w:pPr>
      <w:r>
        <w:rPr>
          <w:sz w:val="27"/>
          <w:szCs w:val="27"/>
          <w:highlight w:val="white"/>
        </w:rPr>
        <w:t xml:space="preserve">2.8. Департамент обеспечивает возврат участнику конкурса заявки с приложенными к ней </w:t>
      </w:r>
      <w:r>
        <w:rPr>
          <w:sz w:val="27"/>
          <w:szCs w:val="27"/>
        </w:rPr>
        <w:t xml:space="preserve">документами </w:t>
      </w:r>
      <w:r>
        <w:rPr>
          <w:sz w:val="27"/>
          <w:szCs w:val="27"/>
        </w:rPr>
        <w:t xml:space="preserve">в соответствии с пунктом 2.4 Порядка </w:t>
      </w:r>
      <w:r>
        <w:rPr>
          <w:sz w:val="27"/>
          <w:szCs w:val="27"/>
        </w:rPr>
        <w:t xml:space="preserve">не позднее 5 рабочих дней со дня, следующего за днем регистрации </w:t>
      </w:r>
      <w:r>
        <w:rPr>
          <w:sz w:val="27"/>
          <w:szCs w:val="27"/>
          <w:highlight w:val="white"/>
        </w:rPr>
        <w:t xml:space="preserve">уведомления об отзыве заявки, </w:t>
      </w:r>
      <w:r>
        <w:rPr>
          <w:rStyle w:val="825"/>
          <w:color w:val="000000"/>
          <w:sz w:val="27"/>
          <w:szCs w:val="27"/>
          <w:highlight w:val="white"/>
          <w:u w:val="none"/>
        </w:rPr>
        <w:t xml:space="preserve">лично либо посредством почтового отправления</w:t>
      </w:r>
      <w:r>
        <w:rPr>
          <w:sz w:val="27"/>
          <w:szCs w:val="27"/>
          <w:highlight w:val="white"/>
        </w:rPr>
        <w:t xml:space="preserve">.</w:t>
      </w:r>
      <w:r>
        <w:rPr>
          <w:sz w:val="27"/>
          <w:szCs w:val="27"/>
          <w:highlight w:val="white"/>
        </w:rPr>
      </w:r>
      <w:r/>
    </w:p>
    <w:p>
      <w:pPr>
        <w:pStyle w:val="832"/>
        <w:ind w:firstLine="709"/>
        <w:jc w:val="both"/>
        <w:rPr>
          <w:sz w:val="27"/>
          <w:szCs w:val="27"/>
          <w:highlight w:val="white"/>
        </w:rPr>
      </w:pPr>
      <w:r>
        <w:rPr>
          <w:sz w:val="27"/>
          <w:szCs w:val="27"/>
          <w:highlight w:val="white"/>
        </w:rPr>
        <w:t xml:space="preserve">2.9. Со дня, </w:t>
      </w:r>
      <w:r>
        <w:rPr>
          <w:sz w:val="27"/>
          <w:szCs w:val="27"/>
        </w:rPr>
        <w:t xml:space="preserve">следующего за днем регистрации </w:t>
      </w:r>
      <w:r>
        <w:rPr>
          <w:sz w:val="27"/>
          <w:szCs w:val="27"/>
        </w:rPr>
        <w:t xml:space="preserve">Департаментом </w:t>
      </w:r>
      <w:r>
        <w:rPr>
          <w:sz w:val="27"/>
          <w:szCs w:val="27"/>
        </w:rPr>
        <w:t xml:space="preserve">заявления о внесении изменений в заявку</w:t>
      </w:r>
      <w:r>
        <w:rPr>
          <w:sz w:val="27"/>
          <w:szCs w:val="27"/>
        </w:rPr>
        <w:t xml:space="preserve">,</w:t>
      </w:r>
      <w:r>
        <w:rPr>
          <w:sz w:val="27"/>
          <w:szCs w:val="27"/>
        </w:rPr>
        <w:t xml:space="preserve"> заявка признается</w:t>
      </w:r>
      <w:r>
        <w:rPr>
          <w:sz w:val="27"/>
          <w:szCs w:val="27"/>
        </w:rPr>
        <w:t xml:space="preserve"> </w:t>
      </w:r>
      <w:r>
        <w:rPr>
          <w:sz w:val="27"/>
          <w:szCs w:val="27"/>
          <w:highlight w:val="white"/>
        </w:rPr>
        <w:t xml:space="preserve">измененной участником конкурса и подлежит рассмотрению в порядке, установленном настоящим разделом</w:t>
      </w:r>
      <w:r>
        <w:rPr>
          <w:sz w:val="27"/>
          <w:szCs w:val="27"/>
          <w:highlight w:val="white"/>
        </w:rPr>
        <w:t xml:space="preserve">.</w:t>
      </w:r>
      <w:r/>
    </w:p>
    <w:p>
      <w:pPr>
        <w:pStyle w:val="832"/>
        <w:ind w:firstLine="709"/>
        <w:jc w:val="both"/>
        <w:rPr>
          <w:sz w:val="27"/>
          <w:szCs w:val="27"/>
          <w:highlight w:val="white"/>
        </w:rPr>
      </w:pPr>
      <w:r>
        <w:rPr>
          <w:sz w:val="27"/>
          <w:szCs w:val="27"/>
          <w:highlight w:val="white"/>
        </w:rPr>
        <w:t xml:space="preserve">2.10. Участник конкурса вправе со дня, следующего за днем</w:t>
      </w:r>
      <w:r>
        <w:rPr>
          <w:sz w:val="27"/>
          <w:szCs w:val="27"/>
          <w:highlight w:val="white"/>
        </w:rPr>
        <w:t xml:space="preserve"> </w:t>
      </w:r>
      <w:r>
        <w:rPr>
          <w:sz w:val="27"/>
          <w:szCs w:val="27"/>
          <w:highlight w:val="white"/>
        </w:rPr>
        <w:t xml:space="preserve">размещения объявления о проведении конкурса и до окончания срока приема заявок направить</w:t>
      </w:r>
      <w:r>
        <w:rPr>
          <w:sz w:val="27"/>
          <w:szCs w:val="27"/>
          <w:highlight w:val="white"/>
        </w:rPr>
        <w:t xml:space="preserve">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(при наличии печати) участника конкурса.</w:t>
      </w:r>
      <w:r>
        <w:rPr>
          <w:sz w:val="27"/>
          <w:szCs w:val="27"/>
          <w:highlight w:val="white"/>
        </w:rPr>
      </w:r>
      <w:r/>
    </w:p>
    <w:p>
      <w:pPr>
        <w:pStyle w:val="832"/>
        <w:ind w:firstLine="709"/>
        <w:jc w:val="both"/>
        <w:rPr>
          <w:sz w:val="27"/>
          <w:szCs w:val="27"/>
          <w:highlight w:val="white"/>
        </w:rPr>
      </w:pPr>
      <w:r>
        <w:rPr>
          <w:sz w:val="27"/>
          <w:szCs w:val="27"/>
          <w:highlight w:val="white"/>
        </w:rPr>
        <w:t xml:space="preserve">2.11. Департа</w:t>
      </w:r>
      <w:r>
        <w:rPr>
          <w:sz w:val="27"/>
          <w:szCs w:val="27"/>
          <w:highlight w:val="white"/>
        </w:rPr>
        <w:t xml:space="preserve">мент обеспечивает направление участнику конкурса разъяснения положений объявления о проведении конкурса письмом Департамента не позднее 10 рабочих дней со дня, следующего за днем регистрации запроса о разъяснении положений объявления о проведении конкурса.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2.12. В целях подтверждения соответствия участников конкурса требованиям, установленным пунктом </w:t>
      </w:r>
      <w:r>
        <w:rPr>
          <w:sz w:val="27"/>
          <w:szCs w:val="27"/>
        </w:rPr>
        <w:fldChar w:fldCharType="begin"/>
      </w:r>
      <w:r>
        <w:rPr>
          <w:sz w:val="27"/>
          <w:szCs w:val="27"/>
        </w:rPr>
        <w:instrText xml:space="preserve"> HYPERLINK "https://login.consultant.ru/link/?req=doc&amp;base=RLAW926&amp;n=276929&amp;dst=100343&amp;field=134&amp;date=15.01.2024" \o "https://login.consultant.ru/link/?req=doc&amp;base=RLAW926&amp;n=276929&amp;dst=100343&amp;field=134&amp;date=15.01.2024" </w:instrText>
      </w:r>
      <w:r>
        <w:rPr>
          <w:sz w:val="27"/>
          <w:szCs w:val="27"/>
        </w:rPr>
        <w:fldChar w:fldCharType="separate"/>
      </w:r>
      <w:r>
        <w:rPr>
          <w:rStyle w:val="840"/>
          <w:color w:val="000000"/>
          <w:sz w:val="27"/>
          <w:szCs w:val="27"/>
          <w:highlight w:val="white"/>
          <w:u w:val="none"/>
        </w:rPr>
        <w:t xml:space="preserve">2.2</w:t>
      </w:r>
      <w:r>
        <w:rPr>
          <w:rStyle w:val="840"/>
          <w:color w:val="000000"/>
          <w:sz w:val="27"/>
          <w:szCs w:val="27"/>
          <w:highlight w:val="white"/>
          <w:u w:val="none"/>
        </w:rPr>
        <w:fldChar w:fldCharType="end"/>
      </w:r>
      <w:r>
        <w:rPr>
          <w:sz w:val="27"/>
          <w:szCs w:val="27"/>
          <w:highlight w:val="white"/>
        </w:rPr>
        <w:t xml:space="preserve"> Порядка, Департамент:</w:t>
      </w:r>
      <w:r>
        <w:rPr>
          <w:sz w:val="27"/>
          <w:szCs w:val="27"/>
          <w:highlight w:val="white"/>
        </w:rPr>
      </w:r>
      <w:r/>
    </w:p>
    <w:p>
      <w:pPr>
        <w:pStyle w:val="848"/>
        <w:ind w:firstLine="709"/>
        <w:jc w:val="both"/>
        <w:spacing w:before="0" w:beforeAutospacing="0" w:after="0" w:afterAutospacing="0"/>
        <w:rPr>
          <w:sz w:val="27"/>
          <w:szCs w:val="27"/>
        </w:rPr>
      </w:pPr>
      <w:r>
        <w:rPr>
          <w:sz w:val="27"/>
          <w:szCs w:val="27"/>
        </w:rPr>
        <w:t xml:space="preserve">2.12.1. Самостоятельно получает в открытом доступе в информационно-телекоммуникационной сети «Интернет»:</w:t>
      </w:r>
      <w:r>
        <w:rPr>
          <w:sz w:val="27"/>
          <w:szCs w:val="27"/>
        </w:rPr>
      </w:r>
      <w:r/>
    </w:p>
    <w:p>
      <w:pPr>
        <w:pStyle w:val="848"/>
        <w:ind w:firstLine="709"/>
        <w:jc w:val="both"/>
        <w:spacing w:before="0" w:beforeAutospacing="0" w:after="0" w:afterAutospacing="0"/>
        <w:rPr>
          <w:sz w:val="27"/>
          <w:szCs w:val="27"/>
        </w:rPr>
      </w:pPr>
      <w:r>
        <w:rPr>
          <w:i/>
          <w:sz w:val="27"/>
          <w:szCs w:val="27"/>
        </w:rPr>
        <w:t xml:space="preserve">-</w:t>
      </w:r>
      <w:r>
        <w:rPr>
          <w:sz w:val="27"/>
          <w:szCs w:val="27"/>
        </w:rPr>
        <w:t xml:space="preserve"> сведения об отсутствии в едином реестре субъектов малого и среднего предпринимательства сведений о том, что с даты признания участника конкурса совершившим нарушение порядка и условий оказания поддержки прошло менее</w:t>
      </w:r>
      <w:r>
        <w:rPr>
          <w:sz w:val="27"/>
          <w:szCs w:val="27"/>
        </w:rPr>
        <w:t xml:space="preserve"> 12 месяцев</w:t>
      </w:r>
      <w:r>
        <w:rPr>
          <w:sz w:val="27"/>
          <w:szCs w:val="27"/>
        </w:rPr>
        <w:t xml:space="preserve">, за исключением случая бо</w:t>
      </w:r>
      <w:r>
        <w:rPr>
          <w:sz w:val="27"/>
          <w:szCs w:val="27"/>
        </w:rPr>
        <w:t xml:space="preserve">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w:t>
      </w:r>
      <w:r>
        <w:rPr>
          <w:sz w:val="27"/>
          <w:szCs w:val="27"/>
        </w:rPr>
        <w:t xml:space="preserve">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менее трех лет (официальный сайт Федеральной налоговой службы Российской Федерации);</w:t>
      </w:r>
      <w:r>
        <w:rPr>
          <w:sz w:val="27"/>
          <w:szCs w:val="27"/>
        </w:rPr>
      </w:r>
      <w:r/>
    </w:p>
    <w:p>
      <w:pPr>
        <w:pStyle w:val="839"/>
        <w:ind w:left="0" w:firstLine="425"/>
        <w:jc w:val="both"/>
        <w:spacing w:after="0" w:line="240" w:lineRule="auto"/>
        <w:tabs>
          <w:tab w:val="left" w:pos="916" w:leader="none"/>
          <w:tab w:val="left" w:pos="1832" w:leader="none"/>
          <w:tab w:val="left" w:pos="2748" w:leader="none"/>
        </w:tabs>
        <w:rPr>
          <w:rStyle w:val="825"/>
          <w:rFonts w:ascii="Times New Roman" w:hAnsi="Times New Roman"/>
          <w:color w:val="000000"/>
          <w:sz w:val="27"/>
          <w:szCs w:val="27"/>
          <w:u w:val="none"/>
        </w:rPr>
      </w:pPr>
      <w:r>
        <w:rPr>
          <w:rStyle w:val="825"/>
          <w:rFonts w:ascii="Times New Roman" w:hAnsi="Times New Roman"/>
          <w:color w:val="000000"/>
          <w:sz w:val="27"/>
          <w:szCs w:val="27"/>
          <w:u w:val="none"/>
        </w:rPr>
        <w:t xml:space="preserve">- сведения, что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w:t>
      </w:r>
      <w:r>
        <w:rPr>
          <w:rStyle w:val="825"/>
          <w:rFonts w:ascii="Times New Roman" w:hAnsi="Times New Roman"/>
          <w:color w:val="000000"/>
          <w:sz w:val="27"/>
          <w:szCs w:val="27"/>
          <w:u w:val="none"/>
        </w:rPr>
        <w:t xml:space="preserve"> гранта</w:t>
      </w:r>
      <w:r>
        <w:rPr>
          <w:rStyle w:val="825"/>
          <w:rFonts w:ascii="Times New Roman" w:hAnsi="Times New Roman"/>
          <w:color w:val="000000"/>
          <w:sz w:val="27"/>
          <w:szCs w:val="27"/>
          <w:u w:val="none"/>
        </w:rPr>
        <w:t xml:space="preserve">, другого юридического лица), ликвидации, в отношении его не введена процедура банкротс</w:t>
      </w:r>
      <w:r>
        <w:rPr>
          <w:rStyle w:val="825"/>
          <w:rFonts w:ascii="Times New Roman" w:hAnsi="Times New Roman"/>
          <w:color w:val="000000"/>
          <w:sz w:val="27"/>
          <w:szCs w:val="27"/>
          <w:u w:val="none"/>
        </w:rPr>
        <w:t xml:space="preserve">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 </w:t>
      </w:r>
      <w:r>
        <w:rPr>
          <w:rFonts w:ascii="Times New Roman" w:hAnsi="Times New Roman"/>
          <w:sz w:val="27"/>
          <w:szCs w:val="27"/>
        </w:rPr>
        <w:t xml:space="preserve">(на официальном сайте Федеральной налоговой службы)</w:t>
      </w:r>
      <w:r>
        <w:rPr>
          <w:rStyle w:val="825"/>
          <w:rFonts w:ascii="Times New Roman" w:hAnsi="Times New Roman"/>
          <w:color w:val="000000"/>
          <w:sz w:val="27"/>
          <w:szCs w:val="27"/>
          <w:u w:val="none"/>
        </w:rPr>
        <w:t xml:space="preserve">;</w:t>
      </w:r>
      <w:r>
        <w:rPr>
          <w:rStyle w:val="825"/>
          <w:rFonts w:ascii="Times New Roman" w:hAnsi="Times New Roman"/>
          <w:color w:val="000000"/>
          <w:sz w:val="27"/>
          <w:szCs w:val="27"/>
          <w:u w:val="none"/>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w:t>
      </w:r>
      <w:r>
        <w:rPr>
          <w:rStyle w:val="825"/>
          <w:rFonts w:ascii="Times New Roman" w:hAnsi="Times New Roman"/>
          <w:color w:val="000000"/>
          <w:sz w:val="27"/>
          <w:szCs w:val="27"/>
          <w:u w:val="none"/>
        </w:rPr>
        <w:t xml:space="preserve">сведения </w:t>
      </w:r>
      <w:r>
        <w:rPr>
          <w:rFonts w:ascii="Times New Roman" w:hAnsi="Times New Roman"/>
          <w:sz w:val="27"/>
          <w:szCs w:val="27"/>
        </w:rPr>
        <w:t xml:space="preserve">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w:t>
      </w:r>
      <w:r>
        <w:rPr>
          <w:rFonts w:ascii="Times New Roman" w:hAnsi="Times New Roman"/>
          <w:sz w:val="27"/>
          <w:szCs w:val="27"/>
        </w:rPr>
        <w:t xml:space="preserve"> гранта</w:t>
      </w:r>
      <w:r>
        <w:rPr>
          <w:rFonts w:ascii="Times New Roman" w:hAnsi="Times New Roman"/>
          <w:sz w:val="27"/>
          <w:szCs w:val="27"/>
        </w:rPr>
        <w:t xml:space="preserve">, являющегося юридическим лицом, об индивидуальном предпринимателе и о физическом лице - производителе товаров, работ,</w:t>
      </w:r>
      <w:r>
        <w:rPr>
          <w:rFonts w:ascii="Times New Roman" w:hAnsi="Times New Roman"/>
          <w:sz w:val="27"/>
          <w:szCs w:val="27"/>
        </w:rPr>
        <w:t xml:space="preserve"> услуг, являющихся получателями гранта </w:t>
      </w:r>
      <w:r>
        <w:rPr>
          <w:rFonts w:ascii="Times New Roman" w:hAnsi="Times New Roman"/>
          <w:sz w:val="27"/>
          <w:szCs w:val="27"/>
        </w:rPr>
        <w:t xml:space="preserve">(официальный сайт Федеральной налоговой службы Российской Федерации);</w:t>
      </w:r>
      <w:r>
        <w:rPr>
          <w:rFonts w:ascii="Times New Roman" w:hAnsi="Times New Roman"/>
          <w:sz w:val="27"/>
          <w:szCs w:val="27"/>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 Российской Федерации);</w:t>
      </w:r>
      <w:r>
        <w:rPr>
          <w:rFonts w:ascii="Times New Roman" w:hAnsi="Times New Roman"/>
          <w:sz w:val="27"/>
          <w:szCs w:val="27"/>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сведения об отсутствии в составляемых в рамках реализации полномочий, предусмотренных главой VII Устава ООН, Советом Безопасности ООН или органами, специально созданными</w:t>
      </w:r>
      <w:r>
        <w:rPr>
          <w:rFonts w:ascii="Times New Roman" w:hAnsi="Times New Roman"/>
          <w:sz w:val="27"/>
          <w:szCs w:val="27"/>
        </w:rPr>
        <w:t xml:space="preserve">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Организации Объединенных Наций);</w:t>
      </w:r>
      <w:r>
        <w:rPr>
          <w:rFonts w:ascii="Times New Roman" w:hAnsi="Times New Roman"/>
          <w:sz w:val="27"/>
          <w:szCs w:val="27"/>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 xml:space="preserve">сведения подтверждающие, что получатели</w:t>
      </w:r>
      <w:r>
        <w:rPr>
          <w:rFonts w:ascii="Times New Roman" w:hAnsi="Times New Roman"/>
          <w:sz w:val="27"/>
          <w:szCs w:val="27"/>
        </w:rPr>
        <w:t xml:space="preserve"> </w:t>
      </w:r>
      <w:r>
        <w:rPr>
          <w:rFonts w:ascii="Times New Roman" w:hAnsi="Times New Roman"/>
          <w:sz w:val="27"/>
          <w:szCs w:val="27"/>
        </w:rPr>
        <w:t xml:space="preserve">гранта</w:t>
      </w:r>
      <w:r>
        <w:rPr>
          <w:rFonts w:ascii="Times New Roman" w:hAnsi="Times New Roman"/>
          <w:sz w:val="27"/>
          <w:szCs w:val="27"/>
        </w:rPr>
        <w:t xml:space="preserve"> не являются </w:t>
      </w:r>
      <w:r>
        <w:rPr>
          <w:rFonts w:ascii="Times New Roman" w:hAnsi="Times New Roman"/>
          <w:sz w:val="27"/>
          <w:szCs w:val="27"/>
        </w:rPr>
        <w:t xml:space="preserve">иностранны</w:t>
      </w:r>
      <w:r>
        <w:rPr>
          <w:rFonts w:ascii="Times New Roman" w:hAnsi="Times New Roman"/>
          <w:sz w:val="27"/>
          <w:szCs w:val="27"/>
        </w:rPr>
        <w:t xml:space="preserve">ми</w:t>
      </w:r>
      <w:r>
        <w:rPr>
          <w:rFonts w:ascii="Times New Roman" w:hAnsi="Times New Roman"/>
          <w:sz w:val="27"/>
          <w:szCs w:val="27"/>
        </w:rPr>
        <w:t xml:space="preserve"> агент</w:t>
      </w:r>
      <w:r>
        <w:rPr>
          <w:rFonts w:ascii="Times New Roman" w:hAnsi="Times New Roman"/>
          <w:sz w:val="27"/>
          <w:szCs w:val="27"/>
        </w:rPr>
        <w:t xml:space="preserve">ами</w:t>
      </w:r>
      <w:r>
        <w:rPr>
          <w:rFonts w:ascii="Times New Roman" w:hAnsi="Times New Roman"/>
          <w:sz w:val="27"/>
          <w:szCs w:val="27"/>
        </w:rPr>
        <w:t xml:space="preserve"> в соответствии с Федеральным законом "О контроле за деятельностью лиц, находящихся под иностранным влиянием (официальный сайт Министерства Юстиции Российской Федерации);</w:t>
      </w:r>
      <w:r>
        <w:rPr>
          <w:rFonts w:ascii="Times New Roman" w:hAnsi="Times New Roman"/>
          <w:sz w:val="27"/>
          <w:szCs w:val="27"/>
        </w:rPr>
      </w:r>
      <w:r/>
    </w:p>
    <w:p>
      <w:pPr>
        <w:pStyle w:val="848"/>
        <w:ind w:firstLine="709"/>
        <w:jc w:val="both"/>
        <w:spacing w:before="0" w:beforeAutospacing="0" w:after="0" w:afterAutospacing="0"/>
        <w:rPr>
          <w:sz w:val="27"/>
          <w:szCs w:val="27"/>
        </w:rPr>
      </w:pPr>
      <w:r>
        <w:rPr>
          <w:sz w:val="27"/>
          <w:szCs w:val="27"/>
        </w:rPr>
        <w:t xml:space="preserve">- об отсутс</w:t>
      </w:r>
      <w:r>
        <w:rPr>
          <w:sz w:val="27"/>
          <w:szCs w:val="27"/>
        </w:rPr>
        <w:t xml:space="preserve">твии в перечне, утвержденном Министерством финансов Российской Федерации,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w:t>
      </w:r>
      <w:r>
        <w:rPr>
          <w:sz w:val="27"/>
          <w:szCs w:val="27"/>
        </w:rPr>
        <w:t xml:space="preserve">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w:t>
      </w:r>
      <w:r>
        <w:rPr>
          <w:sz w:val="27"/>
          <w:szCs w:val="27"/>
        </w:rPr>
        <w:t xml:space="preserve">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w:t>
      </w:r>
      <w:r>
        <w:rPr>
          <w:sz w:val="27"/>
          <w:szCs w:val="27"/>
        </w:rPr>
        <w:t xml:space="preserve">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(официальный сайт Министерства финансов Российской Федерации). </w:t>
      </w:r>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2.12.2. </w:t>
      </w:r>
      <w:r>
        <w:rPr>
          <w:rStyle w:val="825"/>
          <w:color w:val="000000"/>
          <w:sz w:val="27"/>
          <w:szCs w:val="27"/>
          <w:highlight w:val="white"/>
          <w:u w:val="none"/>
        </w:rPr>
        <w:t xml:space="preserve">В порядке межведомственного информационного взаимодействия, установленного Федеральным законом от 27.07.2010 №210-ФЗ «Об организации предоставления государственных и муниципальных услуг», в отношении получателей гранта запрашивает:</w:t>
      </w:r>
      <w:r>
        <w:rPr>
          <w:sz w:val="27"/>
          <w:szCs w:val="27"/>
          <w:highlight w:val="white"/>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highlight w:val="white"/>
        </w:rPr>
        <w:t xml:space="preserve">- сведения об отсутствии на едином налоговом счете задолженности по уплате налогов, сборов и страховых взносов в бюджеты бюджетной системы Российской Федерации, не превышающем размер, определенного </w:t>
      </w:r>
      <w:r>
        <w:rPr>
          <w:sz w:val="27"/>
          <w:szCs w:val="27"/>
        </w:rPr>
        <w:fldChar w:fldCharType="begin"/>
      </w:r>
      <w:r>
        <w:rPr>
          <w:sz w:val="27"/>
          <w:szCs w:val="27"/>
        </w:rPr>
        <w:instrText xml:space="preserve"> HYPERLINK "https://login.consultant.ru/link/?req=doc&amp;base=LAW&amp;n=451215&amp;dst=5769&amp;field=134&amp;date=20.12.2023" \o "https://login.consultant.ru/link/?req=doc&amp;base=LAW&amp;n=451215&amp;dst=5769&amp;field=134&amp;date=20.12.2023" </w:instrText>
      </w:r>
      <w:r>
        <w:rPr>
          <w:sz w:val="27"/>
          <w:szCs w:val="27"/>
        </w:rPr>
        <w:fldChar w:fldCharType="separate"/>
      </w:r>
      <w:r>
        <w:rPr>
          <w:rFonts w:ascii="Times New Roman" w:hAnsi="Times New Roman"/>
          <w:sz w:val="27"/>
          <w:szCs w:val="27"/>
          <w:highlight w:val="white"/>
        </w:rPr>
        <w:t xml:space="preserve">пунктом 3 статьи 47</w:t>
      </w:r>
      <w:r>
        <w:rPr>
          <w:rFonts w:ascii="Times New Roman" w:hAnsi="Times New Roman"/>
          <w:sz w:val="27"/>
          <w:szCs w:val="27"/>
          <w:highlight w:val="white"/>
        </w:rPr>
        <w:fldChar w:fldCharType="end"/>
      </w:r>
      <w:r>
        <w:rPr>
          <w:rFonts w:ascii="Times New Roman" w:hAnsi="Times New Roman"/>
          <w:sz w:val="27"/>
          <w:szCs w:val="27"/>
          <w:highlight w:val="white"/>
        </w:rPr>
        <w:t xml:space="preserve"> Налогового кодекса Российской Федерации (</w:t>
      </w:r>
      <w:r>
        <w:rPr>
          <w:rFonts w:ascii="Times New Roman" w:hAnsi="Times New Roman"/>
          <w:sz w:val="27"/>
          <w:szCs w:val="27"/>
        </w:rPr>
        <w:t xml:space="preserve">через систему исполнения регламентов);</w:t>
      </w:r>
      <w:r>
        <w:rPr>
          <w:rFonts w:ascii="Times New Roman" w:hAnsi="Times New Roman"/>
          <w:sz w:val="27"/>
          <w:szCs w:val="27"/>
        </w:rPr>
      </w:r>
      <w:r/>
    </w:p>
    <w:p>
      <w:pPr>
        <w:pStyle w:val="631"/>
        <w:ind w:firstLine="709"/>
        <w:jc w:val="both"/>
        <w:spacing w:after="0" w:line="240" w:lineRule="auto"/>
        <w:rPr>
          <w:rFonts w:ascii="Times New Roman" w:hAnsi="Times New Roman"/>
          <w:sz w:val="27"/>
          <w:szCs w:val="27"/>
        </w:rPr>
        <w:pBdr>
          <w:top w:val="none" w:color="000000" w:sz="4" w:space="0"/>
          <w:left w:val="none" w:color="000000" w:sz="4" w:space="0"/>
          <w:bottom w:val="none" w:color="000000" w:sz="4" w:space="0"/>
          <w:right w:val="none" w:color="000000" w:sz="4" w:space="0"/>
        </w:pBdr>
      </w:pPr>
      <w:r>
        <w:rPr>
          <w:rFonts w:ascii="Times New Roman" w:hAnsi="Times New Roman"/>
          <w:sz w:val="27"/>
          <w:szCs w:val="27"/>
        </w:rPr>
        <w:t xml:space="preserve">- выписку из Единого государственного реестра юридических лиц, Единого государственного реестра индивидуальных предпринимателей (через систему исполнения регламентов).</w:t>
      </w:r>
      <w:r>
        <w:rPr>
          <w:rFonts w:ascii="Times New Roman" w:hAnsi="Times New Roman"/>
          <w:sz w:val="27"/>
          <w:szCs w:val="27"/>
        </w:rPr>
      </w:r>
      <w:r/>
    </w:p>
    <w:p>
      <w:pPr>
        <w:pStyle w:val="848"/>
        <w:ind w:firstLine="709"/>
        <w:jc w:val="both"/>
        <w:spacing w:before="0" w:beforeAutospacing="0" w:after="0" w:afterAutospacing="0"/>
        <w:rPr>
          <w:sz w:val="27"/>
          <w:szCs w:val="27"/>
        </w:rPr>
      </w:pPr>
      <w:r>
        <w:rPr>
          <w:sz w:val="27"/>
          <w:szCs w:val="27"/>
        </w:rPr>
        <w:t xml:space="preserve">2.12.3. В структурных подразделениях администрации города запрашивает сведения:</w:t>
      </w:r>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 об отсутствии просроченной задолженности по возврату </w:t>
      </w:r>
      <w:r>
        <w:rPr>
          <w:sz w:val="27"/>
          <w:szCs w:val="27"/>
          <w:highlight w:val="white"/>
        </w:rPr>
        <w:t xml:space="preserve">в бюджет города иных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 Нижневартовск;</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о неполучении участниками конкурса средств из бюджета города на основании иных муниципальных правовых актов на цели, установленные </w:t>
      </w:r>
      <w:r>
        <w:rPr>
          <w:sz w:val="27"/>
          <w:szCs w:val="27"/>
        </w:rPr>
        <w:fldChar w:fldCharType="begin"/>
      </w:r>
      <w:r>
        <w:rPr>
          <w:sz w:val="27"/>
          <w:szCs w:val="27"/>
        </w:rPr>
        <w:instrText xml:space="preserve"> HYPERLINK \l "Par72" \o "1.2. Гра</w:instrText>
      </w:r>
      <w:r>
        <w:rPr>
          <w:sz w:val="27"/>
          <w:szCs w:val="27"/>
        </w:rPr>
        <w:instrText xml:space="preserve">нты предоставляются в рамках реализации муниципальной программы \"Развитие малого и среднего предпринимательства на территории города Нижневартовска\", утвержденной постановлением администрации города от 03.11.2015 N 1953 (далее - муниципальная программа" </w:instrText>
      </w:r>
      <w:r>
        <w:rPr>
          <w:sz w:val="27"/>
          <w:szCs w:val="27"/>
        </w:rPr>
        <w:fldChar w:fldCharType="separate"/>
      </w:r>
      <w:r>
        <w:rPr>
          <w:sz w:val="27"/>
          <w:szCs w:val="27"/>
          <w:highlight w:val="white"/>
        </w:rPr>
        <w:t xml:space="preserve">пунктом 1.2</w:t>
      </w:r>
      <w:r>
        <w:rPr>
          <w:sz w:val="27"/>
          <w:szCs w:val="27"/>
          <w:highlight w:val="white"/>
        </w:rPr>
        <w:fldChar w:fldCharType="end"/>
      </w:r>
      <w:r>
        <w:rPr>
          <w:sz w:val="27"/>
          <w:szCs w:val="27"/>
          <w:highlight w:val="white"/>
        </w:rPr>
        <w:t xml:space="preserve"> Порядка.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2.12.4. В Департаменте экономического развития Ханты-Мансийского автономного округа - Югры запрашивает св</w:t>
      </w:r>
      <w:r>
        <w:rPr>
          <w:sz w:val="27"/>
          <w:szCs w:val="27"/>
          <w:highlight w:val="white"/>
        </w:rPr>
        <w:t xml:space="preserve">едения о том, что ранее в отношении участника конкурса было принято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r>
        <w:rPr>
          <w:sz w:val="27"/>
          <w:szCs w:val="27"/>
          <w:highlight w:val="white"/>
        </w:rPr>
      </w:r>
      <w:r/>
    </w:p>
    <w:p>
      <w:pPr>
        <w:pStyle w:val="848"/>
        <w:ind w:firstLine="709"/>
        <w:jc w:val="both"/>
        <w:spacing w:before="0" w:beforeAutospacing="0" w:after="0" w:afterAutospacing="0"/>
        <w:rPr>
          <w:sz w:val="27"/>
          <w:szCs w:val="27"/>
        </w:rPr>
      </w:pPr>
      <w:r>
        <w:rPr>
          <w:sz w:val="27"/>
          <w:szCs w:val="27"/>
          <w:highlight w:val="white"/>
        </w:rPr>
        <w:t xml:space="preserve">2.13. Департамент в </w:t>
      </w:r>
      <w:r>
        <w:rPr>
          <w:sz w:val="27"/>
          <w:szCs w:val="27"/>
        </w:rPr>
        <w:t xml:space="preserve">течение 20 рабочих дней со дня </w:t>
      </w:r>
      <w:r>
        <w:rPr>
          <w:sz w:val="27"/>
          <w:szCs w:val="27"/>
        </w:rPr>
        <w:t xml:space="preserve">следующего за днем </w:t>
      </w:r>
      <w:r>
        <w:rPr>
          <w:sz w:val="27"/>
          <w:szCs w:val="27"/>
        </w:rPr>
        <w:t xml:space="preserve">окончания приема заявок:</w:t>
      </w:r>
      <w:bookmarkStart w:id="4" w:name="Par181"/>
      <w:r/>
      <w:bookmarkEnd w:id="4"/>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 осуществляет анализ заявок на соответствие требованиям к заявкам, установленны</w:t>
      </w:r>
      <w:r>
        <w:rPr>
          <w:sz w:val="27"/>
          <w:szCs w:val="27"/>
          <w:highlight w:val="white"/>
        </w:rPr>
        <w:t xml:space="preserve">м в объявлении о проведении конкурса, оценивает достоверность представленной участниками конкурса информации, в том числе о месте нахождения и адресе юридического лица, о соответствии (несоответствии) участников конкурса требованиям, установленным пунктом </w:t>
      </w:r>
      <w:r>
        <w:rPr>
          <w:sz w:val="27"/>
          <w:szCs w:val="27"/>
        </w:rPr>
        <w:fldChar w:fldCharType="begin"/>
      </w:r>
      <w:r>
        <w:rPr>
          <w:sz w:val="27"/>
          <w:szCs w:val="27"/>
        </w:rPr>
        <w:instrText xml:space="preserve"> HYPERLINK \l "Par117" \o "2.2. Участники конкурса на дату окончания срока приема заявок должны соответствовать следующим требованиям:" </w:instrText>
      </w:r>
      <w:r>
        <w:rPr>
          <w:sz w:val="27"/>
          <w:szCs w:val="27"/>
        </w:rPr>
        <w:fldChar w:fldCharType="separate"/>
      </w:r>
      <w:r>
        <w:rPr>
          <w:sz w:val="27"/>
          <w:szCs w:val="27"/>
          <w:highlight w:val="white"/>
        </w:rPr>
        <w:t xml:space="preserve">2.2</w:t>
      </w:r>
      <w:r>
        <w:rPr>
          <w:sz w:val="27"/>
          <w:szCs w:val="27"/>
          <w:highlight w:val="white"/>
        </w:rPr>
        <w:fldChar w:fldCharType="end"/>
      </w:r>
      <w:r>
        <w:rPr>
          <w:sz w:val="27"/>
          <w:szCs w:val="27"/>
          <w:highlight w:val="white"/>
        </w:rPr>
        <w:t xml:space="preserve"> Порядка, о соответствии (несоответствии) документов, представленных участниками конкурса, требованиям, установленным </w:t>
      </w:r>
      <w:r>
        <w:rPr>
          <w:sz w:val="27"/>
          <w:szCs w:val="27"/>
        </w:rPr>
        <w:fldChar w:fldCharType="begin"/>
      </w:r>
      <w:r>
        <w:rPr>
          <w:sz w:val="27"/>
          <w:szCs w:val="27"/>
        </w:rPr>
        <w:instrText xml:space="preserve"> HYPERLINK \l "Par132" \o "2.3. Учас</w:instrText>
      </w:r>
      <w:r>
        <w:rPr>
          <w:sz w:val="27"/>
          <w:szCs w:val="27"/>
        </w:rPr>
        <w:instrText xml:space="preserve">тник конкурса, соответствующий требованиям, установленным пунктами 1.8, 2.2 Порядка, представляет в установленные в объявлении о проведении конкурса сроки в электронном виде посредством официального сайта (\"Информация для бизнеса\" / \"Навигатор мер под" </w:instrText>
      </w:r>
      <w:r>
        <w:rPr>
          <w:sz w:val="27"/>
          <w:szCs w:val="27"/>
        </w:rPr>
        <w:fldChar w:fldCharType="separate"/>
      </w:r>
      <w:r>
        <w:rPr>
          <w:sz w:val="27"/>
          <w:szCs w:val="27"/>
          <w:highlight w:val="white"/>
        </w:rPr>
        <w:t xml:space="preserve">пунктом 2.3</w:t>
      </w:r>
      <w:r>
        <w:rPr>
          <w:sz w:val="27"/>
          <w:szCs w:val="27"/>
          <w:highlight w:val="white"/>
        </w:rPr>
        <w:fldChar w:fldCharType="end"/>
      </w:r>
      <w:r>
        <w:rPr>
          <w:sz w:val="27"/>
          <w:szCs w:val="27"/>
        </w:rPr>
        <w:t xml:space="preserve">, 2.4</w:t>
      </w:r>
      <w:r>
        <w:rPr>
          <w:sz w:val="27"/>
          <w:szCs w:val="27"/>
        </w:rPr>
        <w:t xml:space="preserve"> Порядка</w:t>
      </w:r>
      <w:r>
        <w:rPr>
          <w:sz w:val="27"/>
          <w:szCs w:val="27"/>
          <w:highlight w:val="white"/>
        </w:rPr>
        <w:t xml:space="preserve">, и готовит соответствующие заключения;</w:t>
      </w:r>
      <w:r>
        <w:rPr>
          <w:sz w:val="27"/>
          <w:szCs w:val="27"/>
          <w:highlight w:val="white"/>
        </w:rPr>
      </w:r>
      <w:r/>
    </w:p>
    <w:p>
      <w:pPr>
        <w:pStyle w:val="848"/>
        <w:ind w:firstLine="709"/>
        <w:jc w:val="both"/>
        <w:spacing w:before="0" w:beforeAutospacing="0" w:after="0" w:afterAutospacing="0"/>
        <w:rPr>
          <w:sz w:val="27"/>
          <w:szCs w:val="27"/>
        </w:rPr>
      </w:pPr>
      <w:r>
        <w:rPr>
          <w:sz w:val="27"/>
          <w:szCs w:val="27"/>
        </w:rPr>
        <w:t xml:space="preserve">- организует заседание комиссии по проведению конкурса (далее - конкурсная комиссия).</w:t>
      </w:r>
      <w:r>
        <w:rPr>
          <w:sz w:val="27"/>
          <w:szCs w:val="27"/>
        </w:rPr>
      </w:r>
      <w:r/>
    </w:p>
    <w:p>
      <w:pPr>
        <w:pStyle w:val="848"/>
        <w:ind w:firstLine="709"/>
        <w:jc w:val="both"/>
        <w:spacing w:before="0" w:beforeAutospacing="0" w:after="0" w:afterAutospacing="0"/>
        <w:rPr>
          <w:sz w:val="27"/>
          <w:szCs w:val="27"/>
        </w:rPr>
      </w:pPr>
      <w:r>
        <w:rPr>
          <w:sz w:val="27"/>
          <w:szCs w:val="27"/>
        </w:rPr>
        <w:t xml:space="preserve">2.14. Рассмотрение заключений Департамента и заявок, определение получателя (получателей) гранта и суммы гранта, подведение итогов конкурса о</w:t>
      </w:r>
      <w:r>
        <w:rPr>
          <w:sz w:val="27"/>
          <w:szCs w:val="27"/>
        </w:rPr>
        <w:t xml:space="preserve">существляет конкурсная комиссия, состав которой утвержден</w:t>
      </w:r>
      <w:r>
        <w:rPr>
          <w:sz w:val="27"/>
          <w:szCs w:val="27"/>
        </w:rPr>
        <w:t xml:space="preserve"> </w:t>
      </w:r>
      <w:r>
        <w:rPr>
          <w:sz w:val="27"/>
          <w:szCs w:val="27"/>
        </w:rPr>
        <w:t xml:space="preserve">согласно приложению 2 к настоящему постановлению.</w:t>
      </w:r>
      <w:r>
        <w:rPr>
          <w:sz w:val="27"/>
          <w:szCs w:val="27"/>
        </w:rPr>
      </w:r>
      <w:r/>
    </w:p>
    <w:p>
      <w:pPr>
        <w:pStyle w:val="848"/>
        <w:ind w:firstLine="709"/>
        <w:jc w:val="both"/>
        <w:spacing w:before="0" w:beforeAutospacing="0" w:after="0" w:afterAutospacing="0"/>
        <w:rPr>
          <w:sz w:val="27"/>
          <w:szCs w:val="27"/>
        </w:rPr>
      </w:pPr>
      <w:r>
        <w:rPr>
          <w:sz w:val="27"/>
          <w:szCs w:val="27"/>
        </w:rPr>
        <w:t xml:space="preserve">2.15. В ходе заседания конкурсной комиссии осуществляется:</w:t>
      </w:r>
      <w:bookmarkStart w:id="5" w:name="Par185"/>
      <w:r/>
      <w:bookmarkEnd w:id="5"/>
      <w:r>
        <w:rPr>
          <w:sz w:val="27"/>
          <w:szCs w:val="27"/>
        </w:rPr>
      </w:r>
      <w:r/>
    </w:p>
    <w:p>
      <w:pPr>
        <w:pStyle w:val="848"/>
        <w:ind w:firstLine="709"/>
        <w:jc w:val="both"/>
        <w:spacing w:before="0" w:beforeAutospacing="0" w:after="0" w:afterAutospacing="0"/>
        <w:rPr>
          <w:sz w:val="27"/>
          <w:szCs w:val="27"/>
        </w:rPr>
      </w:pPr>
      <w:r>
        <w:rPr>
          <w:sz w:val="27"/>
          <w:szCs w:val="27"/>
        </w:rPr>
        <w:t xml:space="preserve">-</w:t>
      </w:r>
      <w:r>
        <w:rPr>
          <w:sz w:val="27"/>
          <w:szCs w:val="27"/>
        </w:rPr>
        <w:t xml:space="preserve"> рассмотрение</w:t>
      </w:r>
      <w:r>
        <w:rPr>
          <w:sz w:val="27"/>
          <w:szCs w:val="27"/>
        </w:rPr>
        <w:t xml:space="preserve"> заявок на предмет наличия оснований для отклонения заявок, установленных </w:t>
      </w:r>
      <w:r>
        <w:rPr>
          <w:sz w:val="27"/>
          <w:szCs w:val="27"/>
        </w:rPr>
        <w:fldChar w:fldCharType="begin"/>
      </w:r>
      <w:r>
        <w:rPr>
          <w:sz w:val="27"/>
          <w:szCs w:val="27"/>
        </w:rPr>
        <w:instrText xml:space="preserve"> HYPERLINK \l "Par189" \o "2.16. Основания для отклонения заявок на стадии их рассмотрения:" </w:instrText>
      </w:r>
      <w:r>
        <w:rPr>
          <w:sz w:val="27"/>
          <w:szCs w:val="27"/>
        </w:rPr>
        <w:fldChar w:fldCharType="separate"/>
      </w:r>
      <w:r>
        <w:rPr>
          <w:sz w:val="27"/>
          <w:szCs w:val="27"/>
        </w:rPr>
        <w:t xml:space="preserve">пунктом 2.16</w:t>
      </w:r>
      <w:r>
        <w:rPr>
          <w:sz w:val="27"/>
          <w:szCs w:val="27"/>
        </w:rPr>
        <w:fldChar w:fldCharType="end"/>
      </w:r>
      <w:r>
        <w:rPr>
          <w:sz w:val="27"/>
          <w:szCs w:val="27"/>
        </w:rPr>
        <w:t xml:space="preserve"> Порядка, а также документов на предмет наличия оснований для отказа в предоставлении гранта, установленных </w:t>
      </w:r>
      <w:r>
        <w:rPr>
          <w:sz w:val="27"/>
          <w:szCs w:val="27"/>
        </w:rPr>
        <w:fldChar w:fldCharType="begin"/>
      </w:r>
      <w:r>
        <w:rPr>
          <w:sz w:val="27"/>
          <w:szCs w:val="27"/>
        </w:rPr>
        <w:instrText xml:space="preserve"> HYPERLINK \l "Par216" \o "3.1. Основания для отказа в предоставлении гранта получателю гранта:" </w:instrText>
      </w:r>
      <w:r>
        <w:rPr>
          <w:sz w:val="27"/>
          <w:szCs w:val="27"/>
        </w:rPr>
        <w:fldChar w:fldCharType="separate"/>
      </w:r>
      <w:r>
        <w:rPr>
          <w:sz w:val="27"/>
          <w:szCs w:val="27"/>
        </w:rPr>
        <w:t xml:space="preserve">пунктом 3.1</w:t>
      </w:r>
      <w:r>
        <w:rPr>
          <w:sz w:val="27"/>
          <w:szCs w:val="27"/>
        </w:rPr>
        <w:fldChar w:fldCharType="end"/>
      </w:r>
      <w:r>
        <w:rPr>
          <w:sz w:val="27"/>
          <w:szCs w:val="27"/>
        </w:rPr>
        <w:t xml:space="preserve"> Порядка;</w:t>
      </w:r>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 публичное представление бизнес-проектов участниками конкурса (5 - 7 минут на каждого участника конкурса) и оценка бизнес-проектов на соответствие критериям оценки, предусмотренным </w:t>
      </w:r>
      <w:r>
        <w:rPr>
          <w:sz w:val="27"/>
          <w:szCs w:val="27"/>
        </w:rPr>
        <w:fldChar w:fldCharType="begin"/>
      </w:r>
      <w:r>
        <w:rPr>
          <w:sz w:val="27"/>
          <w:szCs w:val="27"/>
        </w:rPr>
        <w:instrText xml:space="preserve"> HYPERLINK \l "Par546" \o "Оценочный лист" </w:instrText>
      </w:r>
      <w:r>
        <w:rPr>
          <w:sz w:val="27"/>
          <w:szCs w:val="27"/>
        </w:rPr>
        <w:fldChar w:fldCharType="separate"/>
      </w:r>
      <w:r>
        <w:rPr>
          <w:sz w:val="27"/>
          <w:szCs w:val="27"/>
          <w:highlight w:val="white"/>
        </w:rPr>
        <w:t xml:space="preserve">приложением </w:t>
      </w:r>
      <w:r>
        <w:rPr>
          <w:sz w:val="27"/>
          <w:szCs w:val="27"/>
          <w:highlight w:val="white"/>
        </w:rPr>
        <w:fldChar w:fldCharType="end"/>
      </w:r>
      <w:r>
        <w:rPr>
          <w:sz w:val="27"/>
          <w:szCs w:val="27"/>
          <w:highlight w:val="white"/>
        </w:rPr>
        <w:t xml:space="preserve">3 к Порядку;</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определение победителя (победителей) конкурса.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Заявки, поступившие до или после даты и (или) времени, определенных для их подачи, отклоняются в соответствии с </w:t>
      </w:r>
      <w:r>
        <w:rPr>
          <w:sz w:val="27"/>
          <w:szCs w:val="27"/>
        </w:rPr>
        <w:fldChar w:fldCharType="begin"/>
      </w:r>
      <w:r>
        <w:rPr>
          <w:sz w:val="27"/>
          <w:szCs w:val="27"/>
        </w:rPr>
        <w:instrText xml:space="preserve"> HYPERLINK \l "Par193" \o "- подача участником конкурса заявки до или после даты и (или) времени, определенных для ее подачи." </w:instrText>
      </w:r>
      <w:r>
        <w:rPr>
          <w:sz w:val="27"/>
          <w:szCs w:val="27"/>
        </w:rPr>
        <w:fldChar w:fldCharType="separate"/>
      </w:r>
      <w:r>
        <w:rPr>
          <w:sz w:val="27"/>
          <w:szCs w:val="27"/>
          <w:highlight w:val="white"/>
        </w:rPr>
        <w:t xml:space="preserve">абзацем пятым пункта 2.16</w:t>
      </w:r>
      <w:r>
        <w:rPr>
          <w:sz w:val="27"/>
          <w:szCs w:val="27"/>
          <w:highlight w:val="white"/>
        </w:rPr>
        <w:fldChar w:fldCharType="end"/>
      </w:r>
      <w:r>
        <w:rPr>
          <w:sz w:val="27"/>
          <w:szCs w:val="27"/>
          <w:highlight w:val="white"/>
        </w:rPr>
        <w:t xml:space="preserve"> Порядка без проведения процедур, предусмотренных </w:t>
      </w:r>
      <w:r>
        <w:rPr>
          <w:sz w:val="27"/>
          <w:szCs w:val="27"/>
        </w:rPr>
        <w:fldChar w:fldCharType="begin"/>
      </w:r>
      <w:r>
        <w:rPr>
          <w:sz w:val="27"/>
          <w:szCs w:val="27"/>
        </w:rPr>
        <w:instrText xml:space="preserve"> HYPERLINK \l "Par181" \o "- осущ</w:instrText>
      </w:r>
      <w:r>
        <w:rPr>
          <w:sz w:val="27"/>
          <w:szCs w:val="27"/>
        </w:rPr>
        <w:instrText xml:space="preserve">ествляет анализ заявок на соответствие требованиям к заявкам, установленным в объявлении о проведении конкурса, оценивает достоверность представленной участниками конкурса информации, в том числе о месте нахождения и адресе юридического лица, участников " </w:instrText>
      </w:r>
      <w:r>
        <w:rPr>
          <w:sz w:val="27"/>
          <w:szCs w:val="27"/>
        </w:rPr>
        <w:fldChar w:fldCharType="separate"/>
      </w:r>
      <w:r>
        <w:rPr>
          <w:sz w:val="27"/>
          <w:szCs w:val="27"/>
          <w:highlight w:val="white"/>
        </w:rPr>
        <w:t xml:space="preserve">абзацем вторым пункта 2.13</w:t>
      </w:r>
      <w:r>
        <w:rPr>
          <w:sz w:val="27"/>
          <w:szCs w:val="27"/>
          <w:highlight w:val="white"/>
        </w:rPr>
        <w:fldChar w:fldCharType="end"/>
      </w:r>
      <w:r>
        <w:rPr>
          <w:sz w:val="27"/>
          <w:szCs w:val="27"/>
          <w:highlight w:val="white"/>
        </w:rPr>
        <w:t xml:space="preserve"> и </w:t>
      </w:r>
      <w:r>
        <w:rPr>
          <w:sz w:val="27"/>
          <w:szCs w:val="27"/>
        </w:rPr>
        <w:fldChar w:fldCharType="begin"/>
      </w:r>
      <w:r>
        <w:rPr>
          <w:sz w:val="27"/>
          <w:szCs w:val="27"/>
        </w:rPr>
        <w:instrText xml:space="preserve"> HYPERLINK \l "Par185" \o "</w:instrText>
      </w:r>
      <w:r>
        <w:rPr>
          <w:sz w:val="27"/>
          <w:szCs w:val="27"/>
        </w:rPr>
        <w:instrText xml:space="preserve">- рассмотрение заключений Департамента и заявок на предмет наличия оснований для отклонения заявок, установленных пунктом 2.16 Порядка, а также документов на предмет наличия оснований для отказа в предоставлении гранта, установленных пунктом 3.1 Порядка;" </w:instrText>
      </w:r>
      <w:r>
        <w:rPr>
          <w:sz w:val="27"/>
          <w:szCs w:val="27"/>
        </w:rPr>
        <w:fldChar w:fldCharType="separate"/>
      </w:r>
      <w:r>
        <w:rPr>
          <w:sz w:val="27"/>
          <w:szCs w:val="27"/>
          <w:highlight w:val="white"/>
        </w:rPr>
        <w:t xml:space="preserve">абзацем вторым пункта 2.15</w:t>
      </w:r>
      <w:r>
        <w:rPr>
          <w:sz w:val="27"/>
          <w:szCs w:val="27"/>
          <w:highlight w:val="white"/>
        </w:rPr>
        <w:fldChar w:fldCharType="end"/>
      </w:r>
      <w:r>
        <w:rPr>
          <w:sz w:val="27"/>
          <w:szCs w:val="27"/>
          <w:highlight w:val="white"/>
        </w:rPr>
        <w:t xml:space="preserve"> Порядка.</w:t>
      </w:r>
      <w:bookmarkStart w:id="6" w:name="Par189"/>
      <w:r/>
      <w:bookmarkEnd w:id="6"/>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2.16. Основания для отклонения заявок на стадии их рассмотрения:</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несоответствие участника конкурса требованиям, установленным пунктом </w:t>
      </w:r>
      <w:r>
        <w:rPr>
          <w:sz w:val="27"/>
          <w:szCs w:val="27"/>
        </w:rPr>
        <w:fldChar w:fldCharType="begin"/>
      </w:r>
      <w:r>
        <w:rPr>
          <w:sz w:val="27"/>
          <w:szCs w:val="27"/>
        </w:rPr>
        <w:instrText xml:space="preserve"> HYPERLINK "https://login.consultant.ru/link/?req=doc&amp;base=RLAW926&amp;n=276929&amp;dst=100079&amp;field=134&amp;date=22.12.2023" \o "https://login.consultant.ru/link/?req=doc&amp;base=RLAW926&amp;n=276929&amp;dst=100079&amp;field=134&amp;date=22.12.2023" </w:instrText>
      </w:r>
      <w:r>
        <w:rPr>
          <w:sz w:val="27"/>
          <w:szCs w:val="27"/>
        </w:rPr>
        <w:fldChar w:fldCharType="separate"/>
      </w:r>
      <w:r>
        <w:rPr>
          <w:rStyle w:val="840"/>
          <w:color w:val="000000"/>
          <w:sz w:val="27"/>
          <w:szCs w:val="27"/>
          <w:highlight w:val="white"/>
          <w:u w:val="none"/>
        </w:rPr>
        <w:t xml:space="preserve">2.2</w:t>
      </w:r>
      <w:r>
        <w:rPr>
          <w:rStyle w:val="840"/>
          <w:color w:val="000000"/>
          <w:sz w:val="27"/>
          <w:szCs w:val="27"/>
          <w:highlight w:val="white"/>
          <w:u w:val="none"/>
        </w:rPr>
        <w:fldChar w:fldCharType="end"/>
      </w:r>
      <w:r>
        <w:rPr>
          <w:sz w:val="27"/>
          <w:szCs w:val="27"/>
          <w:highlight w:val="white"/>
        </w:rPr>
        <w:t xml:space="preserve"> Порядка;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несоответствие представленной участником конкурса заявки требованиям к заявкам, установленным в объявлении о проведении конкурса;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недостоверность представленной участником конкурса информации, в том числе о месте нахождения и адресе юридического лица;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подача участником конкурса заявки до или после даты и (или) врем</w:t>
      </w:r>
      <w:r>
        <w:rPr>
          <w:sz w:val="27"/>
          <w:szCs w:val="27"/>
          <w:highlight w:val="white"/>
        </w:rPr>
        <w:t xml:space="preserve">ени, определенных для ее подач</w:t>
      </w:r>
      <w:r>
        <w:rPr>
          <w:sz w:val="27"/>
          <w:szCs w:val="27"/>
        </w:rPr>
        <w:t xml:space="preserve">и;</w:t>
      </w:r>
      <w:r>
        <w:rPr>
          <w:sz w:val="27"/>
          <w:szCs w:val="27"/>
          <w:highlight w:val="white"/>
        </w:rPr>
      </w:r>
      <w:r/>
    </w:p>
    <w:p>
      <w:pPr>
        <w:pStyle w:val="848"/>
        <w:ind w:firstLine="709"/>
        <w:jc w:val="both"/>
        <w:spacing w:before="0" w:beforeAutospacing="0" w:after="0" w:afterAutospacing="0"/>
      </w:pPr>
      <w:r>
        <w:rPr>
          <w:sz w:val="27"/>
          <w:szCs w:val="27"/>
          <w:highlight w:val="white"/>
        </w:rPr>
        <w:t xml:space="preserve">- непредоставление (представление не в полном объеме) документов, указанных в объявлении о проведении конкурса, предусмотренных пунктом</w:t>
      </w:r>
      <w:r>
        <w:rPr>
          <w:sz w:val="27"/>
          <w:szCs w:val="27"/>
        </w:rPr>
        <w:t xml:space="preserve"> 2.3, </w:t>
      </w:r>
      <w:r>
        <w:rPr>
          <w:sz w:val="27"/>
          <w:szCs w:val="27"/>
          <w:highlight w:val="white"/>
        </w:rPr>
        <w:t xml:space="preserve">2.4 Порядка</w:t>
      </w:r>
      <w:r>
        <w:rPr>
          <w:sz w:val="27"/>
          <w:szCs w:val="27"/>
          <w:highlight w:val="white"/>
        </w:rPr>
        <w:t xml:space="preserve">.</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В случае отклонения заявки по основаниям, установленным настоящим пунктом, или отказа в предоставлении гранта по основаниям, предусмотренным </w:t>
      </w:r>
      <w:r>
        <w:rPr>
          <w:sz w:val="27"/>
          <w:szCs w:val="27"/>
        </w:rPr>
        <w:fldChar w:fldCharType="begin"/>
      </w:r>
      <w:r>
        <w:rPr>
          <w:sz w:val="27"/>
          <w:szCs w:val="27"/>
        </w:rPr>
        <w:instrText xml:space="preserve"> HYPERLINK "https://login.consultant.ru/link/?req=doc&amp;base=RLAW926&amp;n=276929&amp;dst=100162&amp;field=134&amp;date=22.12.2023" \o "https://login.consultant.ru/link/?req=doc&amp;base=RLAW926&amp;n=276929&amp;dst=100162&amp;field=134&amp;date=22.12.2023" </w:instrText>
      </w:r>
      <w:r>
        <w:rPr>
          <w:sz w:val="27"/>
          <w:szCs w:val="27"/>
        </w:rPr>
        <w:fldChar w:fldCharType="separate"/>
      </w:r>
      <w:r>
        <w:rPr>
          <w:rStyle w:val="840"/>
          <w:color w:val="000000"/>
          <w:sz w:val="27"/>
          <w:szCs w:val="27"/>
          <w:highlight w:val="white"/>
          <w:u w:val="none"/>
        </w:rPr>
        <w:t xml:space="preserve">пунктом 3.1</w:t>
      </w:r>
      <w:r>
        <w:rPr>
          <w:rStyle w:val="840"/>
          <w:color w:val="000000"/>
          <w:sz w:val="27"/>
          <w:szCs w:val="27"/>
          <w:highlight w:val="white"/>
          <w:u w:val="none"/>
        </w:rPr>
        <w:fldChar w:fldCharType="end"/>
      </w:r>
      <w:r>
        <w:rPr>
          <w:sz w:val="27"/>
          <w:szCs w:val="27"/>
          <w:highlight w:val="white"/>
        </w:rPr>
        <w:t xml:space="preserve"> Порядка, публичное представление бизнес-проекта участником конкурса не осуществляется.</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2.17. Департамент уведомляет участников конкурса о дате (времени) и месте проведения заседани</w:t>
      </w:r>
      <w:r>
        <w:rPr>
          <w:sz w:val="27"/>
          <w:szCs w:val="27"/>
          <w:highlight w:val="white"/>
        </w:rPr>
        <w:t xml:space="preserve">я конкурсной комиссии, на котором осуществляется публичное представление бизнес-проектов участниками конкурса, не позднее чем за 5 рабочих дней до даты проведения заседания конкурсной комиссии в письменной форме лично или посредством почтового отправления.</w:t>
      </w:r>
      <w:r>
        <w:rPr>
          <w:sz w:val="27"/>
          <w:szCs w:val="27"/>
          <w:highlight w:val="white"/>
        </w:rPr>
      </w:r>
      <w:r/>
    </w:p>
    <w:p>
      <w:pPr>
        <w:pStyle w:val="848"/>
        <w:ind w:firstLine="709"/>
        <w:jc w:val="both"/>
        <w:spacing w:before="0" w:beforeAutospacing="0" w:after="0" w:afterAutospacing="0"/>
        <w:rPr>
          <w:sz w:val="27"/>
          <w:szCs w:val="27"/>
        </w:rPr>
      </w:pPr>
      <w:r>
        <w:rPr>
          <w:sz w:val="27"/>
          <w:szCs w:val="27"/>
        </w:rPr>
        <w:t xml:space="preserve">2.18. В случае неявки участника конкурса на публичное представление бизнес-проекта либо непредставления уполномоченным лицом, документа, подтверждающег</w:t>
      </w:r>
      <w:r>
        <w:rPr>
          <w:sz w:val="27"/>
          <w:szCs w:val="27"/>
          <w:highlight w:val="white"/>
        </w:rPr>
        <w:t xml:space="preserve">о его полномочия, конкурсна</w:t>
      </w:r>
      <w:r>
        <w:rPr>
          <w:sz w:val="27"/>
          <w:szCs w:val="27"/>
        </w:rPr>
        <w:t xml:space="preserve">я комиссия рассматривает это как отказ участника конкурса от участия в конкурсе.</w:t>
      </w:r>
      <w:r>
        <w:rPr>
          <w:sz w:val="27"/>
          <w:szCs w:val="27"/>
        </w:rPr>
      </w:r>
      <w:r/>
    </w:p>
    <w:p>
      <w:pPr>
        <w:pStyle w:val="848"/>
        <w:ind w:firstLine="709"/>
        <w:jc w:val="both"/>
        <w:spacing w:before="0" w:beforeAutospacing="0" w:after="0" w:afterAutospacing="0"/>
        <w:rPr>
          <w:sz w:val="27"/>
          <w:szCs w:val="27"/>
        </w:rPr>
      </w:pPr>
      <w:r>
        <w:rPr>
          <w:sz w:val="27"/>
          <w:szCs w:val="27"/>
        </w:rPr>
        <w:t xml:space="preserve">2.19. Заседание конку</w:t>
      </w:r>
      <w:r>
        <w:rPr>
          <w:sz w:val="27"/>
          <w:szCs w:val="27"/>
        </w:rPr>
        <w:t xml:space="preserve">рсной комиссии проводит председатель конкурсной комиссии. В случае временного отсутствия председателя конкурсной комиссии заседание конкурсной комиссии проводит лицо, исполняющее обязанности по должности в соответствии с распоряжением администрации города.</w:t>
      </w:r>
      <w:r>
        <w:rPr>
          <w:sz w:val="27"/>
          <w:szCs w:val="27"/>
        </w:rPr>
      </w:r>
      <w:r/>
    </w:p>
    <w:p>
      <w:pPr>
        <w:pStyle w:val="848"/>
        <w:ind w:firstLine="709"/>
        <w:jc w:val="both"/>
        <w:spacing w:before="0" w:beforeAutospacing="0" w:after="0" w:afterAutospacing="0"/>
        <w:rPr>
          <w:sz w:val="27"/>
          <w:szCs w:val="27"/>
        </w:rPr>
      </w:pPr>
      <w:r>
        <w:rPr>
          <w:sz w:val="27"/>
          <w:szCs w:val="27"/>
        </w:rPr>
        <w:t xml:space="preserve">Заседание конкурсной комиссии считается правомочным, если на нем присутствует более половины ее членов.</w:t>
      </w:r>
      <w:r>
        <w:rPr>
          <w:sz w:val="27"/>
          <w:szCs w:val="27"/>
        </w:rPr>
      </w:r>
      <w:r/>
    </w:p>
    <w:p>
      <w:pPr>
        <w:pStyle w:val="848"/>
        <w:ind w:firstLine="709"/>
        <w:jc w:val="both"/>
        <w:spacing w:before="0" w:beforeAutospacing="0" w:after="0" w:afterAutospacing="0"/>
        <w:rPr>
          <w:sz w:val="27"/>
          <w:szCs w:val="27"/>
        </w:rPr>
      </w:pPr>
      <w:r>
        <w:rPr>
          <w:sz w:val="27"/>
          <w:szCs w:val="27"/>
        </w:rPr>
        <w:t xml:space="preserve">2.20. Каждый член конкурсной комиссии оценивает представленные бизнес-проекты и заполняет оценочный </w:t>
      </w:r>
      <w:r>
        <w:rPr>
          <w:sz w:val="27"/>
          <w:szCs w:val="27"/>
        </w:rPr>
        <w:fldChar w:fldCharType="begin"/>
      </w:r>
      <w:r>
        <w:rPr>
          <w:sz w:val="27"/>
          <w:szCs w:val="27"/>
        </w:rPr>
        <w:instrText xml:space="preserve"> HYPERLINK \l "Par546" \o "Оценочный лист" </w:instrText>
      </w:r>
      <w:r>
        <w:rPr>
          <w:sz w:val="27"/>
          <w:szCs w:val="27"/>
        </w:rPr>
        <w:fldChar w:fldCharType="separate"/>
      </w:r>
      <w:r>
        <w:rPr>
          <w:sz w:val="27"/>
          <w:szCs w:val="27"/>
        </w:rPr>
        <w:t xml:space="preserve">лист</w:t>
      </w:r>
      <w:r>
        <w:rPr>
          <w:sz w:val="27"/>
          <w:szCs w:val="27"/>
        </w:rPr>
        <w:fldChar w:fldCharType="end"/>
      </w:r>
      <w:r>
        <w:rPr>
          <w:sz w:val="27"/>
          <w:szCs w:val="27"/>
        </w:rPr>
        <w:t xml:space="preserve"> члена комиссии по проведению конкурса по предоставлению грантов в форме субсидий субъектам малого и среднего предпринимательства по форме согласно приложению 3 к Порядку.</w:t>
      </w:r>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w:t>
      </w:r>
      <w:r>
        <w:rPr>
          <w:sz w:val="27"/>
          <w:szCs w:val="27"/>
          <w:highlight w:val="white"/>
        </w:rPr>
      </w:r>
      <w:r/>
    </w:p>
    <w:p>
      <w:pPr>
        <w:pStyle w:val="848"/>
        <w:ind w:firstLine="709"/>
        <w:jc w:val="both"/>
        <w:spacing w:before="0" w:beforeAutospacing="0" w:after="0" w:afterAutospacing="0"/>
        <w:rPr>
          <w:sz w:val="27"/>
          <w:szCs w:val="27"/>
        </w:rPr>
      </w:pPr>
      <w:r>
        <w:rPr>
          <w:sz w:val="27"/>
          <w:szCs w:val="27"/>
          <w:highlight w:val="white"/>
        </w:rPr>
        <w:t xml:space="preserve">2.21. Получателем гранта признается участник конкурса, который набрал в сумме наибольшее количество ба</w:t>
      </w:r>
      <w:r>
        <w:rPr>
          <w:sz w:val="27"/>
          <w:szCs w:val="27"/>
        </w:rPr>
        <w:t xml:space="preserve">ллов.</w:t>
      </w:r>
      <w:r>
        <w:rPr>
          <w:sz w:val="27"/>
          <w:szCs w:val="27"/>
        </w:rPr>
      </w:r>
      <w:r/>
    </w:p>
    <w:p>
      <w:pPr>
        <w:pStyle w:val="848"/>
        <w:ind w:firstLine="709"/>
        <w:jc w:val="both"/>
        <w:spacing w:before="0" w:beforeAutospacing="0" w:after="0" w:afterAutospacing="0"/>
        <w:rPr>
          <w:sz w:val="27"/>
          <w:szCs w:val="27"/>
        </w:rPr>
      </w:pPr>
      <w:r>
        <w:rPr>
          <w:sz w:val="27"/>
          <w:szCs w:val="27"/>
        </w:rPr>
        <w:t xml:space="preserve">В с</w:t>
      </w:r>
      <w:r>
        <w:rPr>
          <w:sz w:val="27"/>
          <w:szCs w:val="27"/>
        </w:rPr>
        <w:t xml:space="preserve">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средств, предусмотренную </w:t>
      </w:r>
      <w:r>
        <w:rPr>
          <w:sz w:val="27"/>
          <w:szCs w:val="27"/>
        </w:rPr>
        <w:fldChar w:fldCharType="begin"/>
      </w:r>
      <w:r>
        <w:rPr>
          <w:sz w:val="27"/>
          <w:szCs w:val="27"/>
        </w:rPr>
        <w:instrText xml:space="preserve"> HYPERLINK \l "Par88" \o "1.4. Пр</w:instrText>
      </w:r>
      <w:r>
        <w:rPr>
          <w:sz w:val="27"/>
          <w:szCs w:val="27"/>
        </w:rPr>
        <w:instrText xml:space="preserve">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основное мероприятие \"Грантовая поддержка в форме субсидий суб" </w:instrText>
      </w:r>
      <w:r>
        <w:rPr>
          <w:sz w:val="27"/>
          <w:szCs w:val="27"/>
        </w:rPr>
        <w:fldChar w:fldCharType="separate"/>
      </w:r>
      <w:r>
        <w:rPr>
          <w:sz w:val="27"/>
          <w:szCs w:val="27"/>
        </w:rPr>
        <w:t xml:space="preserve">пунктом 1.4</w:t>
      </w:r>
      <w:r>
        <w:rPr>
          <w:sz w:val="27"/>
          <w:szCs w:val="27"/>
        </w:rPr>
        <w:fldChar w:fldCharType="end"/>
      </w:r>
      <w:r>
        <w:rPr>
          <w:sz w:val="27"/>
          <w:szCs w:val="27"/>
        </w:rPr>
        <w:t xml:space="preserve"> Порядка, гранты предоставляются в размере, пропорциональном суммам запрашиваемых грантов.</w:t>
      </w:r>
      <w:r>
        <w:rPr>
          <w:sz w:val="27"/>
          <w:szCs w:val="27"/>
        </w:rPr>
      </w:r>
      <w:r/>
    </w:p>
    <w:p>
      <w:pPr>
        <w:pStyle w:val="848"/>
        <w:ind w:firstLine="709"/>
        <w:jc w:val="both"/>
        <w:spacing w:before="0" w:beforeAutospacing="0" w:after="0" w:afterAutospacing="0"/>
        <w:rPr>
          <w:sz w:val="27"/>
          <w:szCs w:val="27"/>
        </w:rPr>
      </w:pPr>
      <w:r>
        <w:rPr>
          <w:sz w:val="27"/>
          <w:szCs w:val="27"/>
        </w:rPr>
        <w:t xml:space="preserve">В случае если сумма денежных средств, предусмотренная </w:t>
      </w:r>
      <w:r>
        <w:rPr>
          <w:sz w:val="27"/>
          <w:szCs w:val="27"/>
        </w:rPr>
        <w:fldChar w:fldCharType="begin"/>
      </w:r>
      <w:r>
        <w:rPr>
          <w:sz w:val="27"/>
          <w:szCs w:val="27"/>
        </w:rPr>
        <w:instrText xml:space="preserve"> HYPERLINK \l "Par88" \o "1.4. Пр</w:instrText>
      </w:r>
      <w:r>
        <w:rPr>
          <w:sz w:val="27"/>
          <w:szCs w:val="27"/>
        </w:rPr>
        <w:instrText xml:space="preserve">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основное мероприятие \"Грантовая поддержка в форме субсидий суб" </w:instrText>
      </w:r>
      <w:r>
        <w:rPr>
          <w:sz w:val="27"/>
          <w:szCs w:val="27"/>
        </w:rPr>
        <w:fldChar w:fldCharType="separate"/>
      </w:r>
      <w:r>
        <w:rPr>
          <w:sz w:val="27"/>
          <w:szCs w:val="27"/>
        </w:rPr>
        <w:t xml:space="preserve">пунктом 1.4</w:t>
      </w:r>
      <w:r>
        <w:rPr>
          <w:sz w:val="27"/>
          <w:szCs w:val="27"/>
        </w:rPr>
        <w:fldChar w:fldCharType="end"/>
      </w:r>
      <w:r>
        <w:rPr>
          <w:sz w:val="27"/>
          <w:szCs w:val="27"/>
        </w:rPr>
        <w:t xml:space="preserve"> Порядка, превышает сумму грантов получателей грантов, получател</w:t>
      </w:r>
      <w:r>
        <w:rPr>
          <w:sz w:val="27"/>
          <w:szCs w:val="27"/>
        </w:rPr>
        <w:t xml:space="preserve">ем гранта признается также участник конкурса, набравший по сумме баллов следующее место после наибольшего количества баллов, которому предоставляется грант в размере остатка денежных средств, но не более суммы максимального и запрашиваемого размера гранта.</w:t>
      </w:r>
      <w:bookmarkStart w:id="7" w:name="Par205"/>
      <w:r/>
      <w:bookmarkEnd w:id="7"/>
      <w:r>
        <w:rPr>
          <w:sz w:val="27"/>
          <w:szCs w:val="27"/>
        </w:rPr>
      </w:r>
      <w:r/>
    </w:p>
    <w:p>
      <w:pPr>
        <w:pStyle w:val="848"/>
        <w:ind w:firstLine="709"/>
        <w:jc w:val="both"/>
        <w:spacing w:before="0" w:beforeAutospacing="0" w:after="0" w:afterAutospacing="0"/>
        <w:rPr>
          <w:sz w:val="27"/>
          <w:szCs w:val="27"/>
        </w:rPr>
      </w:pPr>
      <w:r>
        <w:rPr>
          <w:sz w:val="27"/>
          <w:szCs w:val="27"/>
        </w:rPr>
        <w:t xml:space="preserve">2.22. Решение конкурсной комиссии оформляется протоколом, который подписывают председатель и секретарь конкурсной комиссии в день проведения заседания конкурсной комиссии.</w:t>
      </w:r>
      <w:r>
        <w:rPr>
          <w:sz w:val="27"/>
          <w:szCs w:val="27"/>
        </w:rPr>
      </w:r>
      <w:r/>
    </w:p>
    <w:p>
      <w:pPr>
        <w:pStyle w:val="848"/>
        <w:ind w:firstLine="709"/>
        <w:jc w:val="both"/>
        <w:spacing w:before="0" w:beforeAutospacing="0" w:after="0" w:afterAutospacing="0"/>
        <w:rPr>
          <w:sz w:val="27"/>
          <w:szCs w:val="27"/>
        </w:rPr>
      </w:pPr>
      <w:r>
        <w:rPr>
          <w:sz w:val="27"/>
          <w:szCs w:val="27"/>
        </w:rPr>
        <w:t xml:space="preserve">В</w:t>
      </w:r>
      <w:r>
        <w:rPr>
          <w:sz w:val="27"/>
          <w:szCs w:val="27"/>
        </w:rPr>
        <w:t xml:space="preserve"> течение 2 рабочих дней с даты принятия решения конкурсной комиссией Департамент принимает решение, оформленное Приказом, о чем в течение 2 рабочих дней со дня принятия решения уведомляет участников конкурса в письменной форме лично или посредством почтово</w:t>
      </w:r>
      <w:r>
        <w:rPr>
          <w:sz w:val="27"/>
          <w:szCs w:val="27"/>
        </w:rPr>
        <w:t xml:space="preserve">го отправления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места подписания Соглашения).</w:t>
      </w:r>
      <w:r>
        <w:rPr>
          <w:sz w:val="27"/>
          <w:szCs w:val="27"/>
        </w:rPr>
      </w:r>
      <w:r/>
    </w:p>
    <w:p>
      <w:pPr>
        <w:pStyle w:val="848"/>
        <w:ind w:firstLine="709"/>
        <w:jc w:val="both"/>
        <w:spacing w:before="0" w:beforeAutospacing="0" w:after="0" w:afterAutospacing="0"/>
        <w:rPr>
          <w:sz w:val="27"/>
          <w:szCs w:val="27"/>
          <w:highlight w:val="white"/>
        </w:rPr>
      </w:pPr>
      <w:r>
        <w:rPr>
          <w:sz w:val="27"/>
          <w:szCs w:val="27"/>
          <w:highlight w:val="white"/>
        </w:rPr>
        <w:t xml:space="preserve">Департамент не позднее четырнадцатого календарного дня, следующего за днем принятия решения, размещает на едином портале и на официальном сайте информацию о результатах рассмотрения заявок, включающую следующие сведения:</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дата, время и место рассмотрения заявок;</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дата, время и место оценки заявок;</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информация об участниках конкурса, заявки которых были рассмотрены;</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наименования получателей грантов, с которыми заключаются Соглашения, размер предоставляемых им грантов.</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2.23. В случае если в установленные сроки не подано ни одной заявки, конкурс признается несостоявшимся, что оформляется приказом Департамента.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r>
      <w:r/>
    </w:p>
    <w:p>
      <w:pPr>
        <w:pStyle w:val="833"/>
        <w:ind w:firstLine="709"/>
        <w:jc w:val="center"/>
        <w:rPr>
          <w:rFonts w:ascii="Times New Roman" w:hAnsi="Times New Roman"/>
          <w:sz w:val="27"/>
          <w:szCs w:val="27"/>
          <w:highlight w:val="white"/>
        </w:rPr>
        <w:outlineLvl w:val="1"/>
      </w:pPr>
      <w:r>
        <w:rPr>
          <w:rFonts w:ascii="Times New Roman" w:hAnsi="Times New Roman"/>
          <w:sz w:val="27"/>
          <w:szCs w:val="27"/>
          <w:highlight w:val="white"/>
        </w:rPr>
        <w:t xml:space="preserve">III. Условия и порядок предоставления грантов</w:t>
      </w:r>
      <w:r>
        <w:rPr>
          <w:rFonts w:ascii="Times New Roman" w:hAnsi="Times New Roman"/>
          <w:sz w:val="27"/>
          <w:szCs w:val="27"/>
          <w:highlight w:val="white"/>
        </w:rPr>
      </w:r>
      <w:r/>
    </w:p>
    <w:p>
      <w:pPr>
        <w:pStyle w:val="832"/>
        <w:ind w:firstLine="709"/>
        <w:jc w:val="both"/>
        <w:rPr>
          <w:sz w:val="27"/>
          <w:szCs w:val="27"/>
          <w:highlight w:val="white"/>
        </w:rPr>
      </w:pPr>
      <w:r>
        <w:rPr>
          <w:sz w:val="27"/>
          <w:szCs w:val="27"/>
          <w:highlight w:val="white"/>
        </w:rPr>
      </w:r>
      <w:r/>
    </w:p>
    <w:p>
      <w:pPr>
        <w:pStyle w:val="832"/>
        <w:ind w:firstLine="709"/>
        <w:jc w:val="both"/>
        <w:rPr>
          <w:sz w:val="27"/>
          <w:szCs w:val="27"/>
        </w:rPr>
      </w:pPr>
      <w:r/>
      <w:bookmarkStart w:id="8" w:name="Par216"/>
      <w:r/>
      <w:bookmarkEnd w:id="8"/>
      <w:r>
        <w:rPr>
          <w:sz w:val="27"/>
          <w:szCs w:val="27"/>
        </w:rPr>
        <w:t xml:space="preserve">3.1. Основания для отказа в предоставлении гранта получателю гранта:</w:t>
      </w:r>
      <w:r>
        <w:rPr>
          <w:sz w:val="27"/>
          <w:szCs w:val="27"/>
        </w:rPr>
      </w:r>
      <w:r/>
    </w:p>
    <w:p>
      <w:pPr>
        <w:pStyle w:val="832"/>
        <w:ind w:firstLine="709"/>
        <w:jc w:val="both"/>
        <w:rPr>
          <w:sz w:val="27"/>
          <w:szCs w:val="27"/>
        </w:rPr>
      </w:pPr>
      <w:r>
        <w:rPr>
          <w:sz w:val="27"/>
          <w:szCs w:val="27"/>
        </w:rPr>
        <w:t xml:space="preserve">- установление факта недостоверности представленной получателем гранта информации;</w:t>
      </w:r>
      <w:r>
        <w:rPr>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 несоответствие представленных участником конкурса документов</w:t>
      </w:r>
      <w:r>
        <w:rPr>
          <w:rFonts w:ascii="Times New Roman" w:hAnsi="Times New Roman"/>
          <w:sz w:val="27"/>
          <w:szCs w:val="27"/>
        </w:rPr>
        <w:t xml:space="preserve"> требованиям</w:t>
      </w:r>
      <w:r>
        <w:rPr>
          <w:rFonts w:ascii="Times New Roman" w:hAnsi="Times New Roman"/>
          <w:sz w:val="27"/>
          <w:szCs w:val="27"/>
        </w:rPr>
        <w:t xml:space="preserve">, установленным в </w:t>
      </w:r>
      <w:r>
        <w:rPr>
          <w:sz w:val="27"/>
          <w:szCs w:val="27"/>
        </w:rPr>
        <w:fldChar w:fldCharType="begin"/>
      </w:r>
      <w:r>
        <w:rPr>
          <w:sz w:val="27"/>
          <w:szCs w:val="27"/>
        </w:rPr>
        <w:instrText xml:space="preserve"> HYPERLINK \l "Par132" \o "2.3. Учас</w:instrText>
      </w:r>
      <w:r>
        <w:rPr>
          <w:sz w:val="27"/>
          <w:szCs w:val="27"/>
        </w:rPr>
        <w:instrText xml:space="preserve">тник конкурса, соответствующий требованиям, установленным пунктами 1.8, 2.2 Порядка, представляет в установленные в объявлении о проведении конкурса сроки в электронном виде посредством официального сайта (\"Информация для бизнеса\" / \"Навигатор мер под" </w:instrText>
      </w:r>
      <w:r>
        <w:rPr>
          <w:sz w:val="27"/>
          <w:szCs w:val="27"/>
        </w:rPr>
        <w:fldChar w:fldCharType="separate"/>
      </w:r>
      <w:r>
        <w:rPr>
          <w:rFonts w:ascii="Times New Roman" w:hAnsi="Times New Roman"/>
          <w:sz w:val="27"/>
          <w:szCs w:val="27"/>
        </w:rPr>
        <w:t xml:space="preserve">пункт</w:t>
      </w:r>
      <w:r>
        <w:rPr>
          <w:rFonts w:ascii="Times New Roman" w:hAnsi="Times New Roman"/>
          <w:sz w:val="27"/>
          <w:szCs w:val="27"/>
        </w:rPr>
        <w:t xml:space="preserve">ах</w:t>
      </w:r>
      <w:r>
        <w:rPr>
          <w:rFonts w:ascii="Times New Roman" w:hAnsi="Times New Roman"/>
          <w:sz w:val="27"/>
          <w:szCs w:val="27"/>
        </w:rPr>
        <w:t xml:space="preserve"> 2.3</w:t>
      </w:r>
      <w:r>
        <w:rPr>
          <w:rFonts w:ascii="Times New Roman" w:hAnsi="Times New Roman"/>
          <w:sz w:val="27"/>
          <w:szCs w:val="27"/>
        </w:rPr>
        <w:fldChar w:fldCharType="end"/>
      </w:r>
      <w:r>
        <w:rPr>
          <w:rFonts w:ascii="Times New Roman" w:hAnsi="Times New Roman"/>
          <w:sz w:val="27"/>
          <w:szCs w:val="27"/>
        </w:rPr>
        <w:t xml:space="preserve"> и 2.4</w:t>
      </w:r>
      <w:r>
        <w:rPr>
          <w:rFonts w:ascii="Times New Roman" w:hAnsi="Times New Roman"/>
          <w:sz w:val="27"/>
          <w:szCs w:val="27"/>
        </w:rPr>
        <w:t xml:space="preserve"> Порядка или непредставление (представление не в полном объеме) указанных документов.</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3.2. Размер гранта не может превышать 500 тыс. рублей на одного получателя гранта при условии софинансирования им расходов на реализацию бизнес-проекта в размере не менее 15% от размера получаемого гранта.</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Срок использования гранта - 12 календарных месяцев с даты заключения Соглашения. Остатки гранта, не использованные в текущем финансовом году, подлежат использованию в очередном финансовом году.</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В случае неполного использования гранта получателем гранта в течение 12 месяцев с даты заключения Соглашения остатки гранта подлежат возврату получателем гранта в бюджет города в течение 1 месяца со дня окончания срока использования гранта.</w:t>
      </w:r>
      <w:r>
        <w:rPr>
          <w:rFonts w:ascii="Times New Roman" w:hAnsi="Times New Roman"/>
          <w:sz w:val="27"/>
          <w:szCs w:val="27"/>
        </w:rPr>
      </w:r>
      <w:r/>
    </w:p>
    <w:p>
      <w:pPr>
        <w:pStyle w:val="847"/>
        <w:ind w:firstLine="709"/>
        <w:jc w:val="both"/>
        <w:rPr>
          <w:rFonts w:ascii="Times New Roman" w:hAnsi="Times New Roman"/>
          <w:sz w:val="27"/>
          <w:szCs w:val="27"/>
          <w:highlight w:val="magenta"/>
        </w:rPr>
      </w:pPr>
      <w:r>
        <w:rPr>
          <w:rFonts w:ascii="Times New Roman" w:hAnsi="Times New Roman"/>
          <w:sz w:val="27"/>
          <w:szCs w:val="27"/>
          <w:highlight w:val="white"/>
        </w:rPr>
        <w:t xml:space="preserve">3.3. Гранты предоставляются на основании Приказа и Соглашений, заключенных между администрацией города Нижневартовска и получателями грантов </w:t>
      </w:r>
      <w:r>
        <w:rPr>
          <w:rFonts w:ascii="Times New Roman" w:hAnsi="Times New Roman"/>
          <w:sz w:val="27"/>
          <w:szCs w:val="27"/>
        </w:rPr>
        <w:t xml:space="preserve">в соответствии с Типовой </w:t>
      </w:r>
      <w:r>
        <w:rPr>
          <w:rFonts w:ascii="Times New Roman" w:hAnsi="Times New Roman"/>
          <w:sz w:val="27"/>
          <w:szCs w:val="27"/>
        </w:rPr>
        <w:fldChar w:fldCharType="begin"/>
      </w:r>
      <w:r>
        <w:rPr>
          <w:rFonts w:ascii="Times New Roman" w:hAnsi="Times New Roman"/>
          <w:sz w:val="27"/>
          <w:szCs w:val="27"/>
        </w:rPr>
        <w:instrText xml:space="preserve"> HYPERLINK "https://login.consultant.ru/link/?req=doc&amp;base=RLAW926&amp;n=236658&amp;date=15.01.2024&amp;dst=100901&amp;field=134" \o "https://login.consultant.ru/link/?req=doc&amp;base=RLAW926&amp;n=236658&amp;date=15.01.2024&amp;dst=100901&amp;field=134" </w:instrText>
      </w:r>
      <w:r>
        <w:rPr>
          <w:rFonts w:ascii="Times New Roman" w:hAnsi="Times New Roman"/>
          <w:sz w:val="27"/>
          <w:szCs w:val="27"/>
        </w:rPr>
        <w:fldChar w:fldCharType="separate"/>
      </w:r>
      <w:r>
        <w:rPr>
          <w:rFonts w:ascii="Times New Roman" w:hAnsi="Times New Roman"/>
          <w:sz w:val="27"/>
          <w:szCs w:val="27"/>
        </w:rPr>
        <w:t xml:space="preserve">формой</w:t>
      </w:r>
      <w:r>
        <w:rPr>
          <w:rFonts w:ascii="Times New Roman" w:hAnsi="Times New Roman"/>
          <w:sz w:val="27"/>
          <w:szCs w:val="27"/>
        </w:rPr>
        <w:fldChar w:fldCharType="end"/>
      </w:r>
      <w:r>
        <w:rPr>
          <w:rFonts w:ascii="Times New Roman" w:hAnsi="Times New Roman"/>
          <w:sz w:val="27"/>
          <w:szCs w:val="27"/>
        </w:rPr>
        <w:t xml:space="preserve">, утвержденной приказом департамента финансов администрации города (далее - Типовая форма).</w:t>
      </w:r>
      <w:r>
        <w:rPr>
          <w:rFonts w:ascii="Times New Roman" w:hAnsi="Times New Roman"/>
          <w:sz w:val="27"/>
          <w:szCs w:val="27"/>
          <w:highlight w:val="magenta"/>
        </w:rPr>
      </w:r>
      <w:r/>
    </w:p>
    <w:p>
      <w:pPr>
        <w:pStyle w:val="631"/>
        <w:ind w:firstLine="709"/>
        <w:jc w:val="both"/>
        <w:spacing w:after="0" w:line="240" w:lineRule="auto"/>
        <w:rPr>
          <w:rFonts w:ascii="Times New Roman" w:hAnsi="Times New Roman"/>
          <w:sz w:val="27"/>
          <w:szCs w:val="27"/>
          <w:highlight w:val="white"/>
        </w:rPr>
      </w:pPr>
      <w:r>
        <w:rPr>
          <w:rFonts w:ascii="Times New Roman" w:hAnsi="Times New Roman"/>
          <w:sz w:val="27"/>
          <w:szCs w:val="27"/>
          <w:highlight w:val="white"/>
        </w:rPr>
        <w:t xml:space="preserve">3.4. Департамент в день издания Приказа направляет его копию:</w:t>
      </w:r>
      <w:r>
        <w:rPr>
          <w:rFonts w:ascii="Times New Roman" w:hAnsi="Times New Roman"/>
          <w:sz w:val="27"/>
          <w:szCs w:val="27"/>
          <w:highlight w:val="white"/>
        </w:rPr>
      </w:r>
      <w:r/>
    </w:p>
    <w:p>
      <w:pPr>
        <w:pStyle w:val="631"/>
        <w:ind w:firstLine="709"/>
        <w:jc w:val="both"/>
        <w:spacing w:after="0" w:line="240" w:lineRule="auto"/>
        <w:rPr>
          <w:rFonts w:ascii="Times New Roman" w:hAnsi="Times New Roman"/>
          <w:sz w:val="27"/>
          <w:szCs w:val="27"/>
          <w:highlight w:val="white"/>
        </w:rPr>
      </w:pPr>
      <w:r>
        <w:rPr>
          <w:rFonts w:ascii="Times New Roman" w:hAnsi="Times New Roman"/>
          <w:sz w:val="27"/>
          <w:szCs w:val="27"/>
          <w:highlight w:val="white"/>
        </w:rPr>
        <w:t xml:space="preserve">- в управление бухгалтерского учета и отчетности администрации города;</w:t>
      </w:r>
      <w:r>
        <w:rPr>
          <w:rFonts w:ascii="Times New Roman" w:hAnsi="Times New Roman"/>
          <w:sz w:val="27"/>
          <w:szCs w:val="27"/>
          <w:highlight w:val="white"/>
        </w:rPr>
      </w:r>
      <w:r/>
    </w:p>
    <w:p>
      <w:pPr>
        <w:pStyle w:val="631"/>
        <w:ind w:firstLine="709"/>
        <w:jc w:val="both"/>
        <w:spacing w:after="0" w:line="240" w:lineRule="auto"/>
        <w:shd w:val="clear" w:color="ffffff" w:themeColor="background1" w:fill="ffffff" w:themeFill="background1"/>
        <w:rPr>
          <w:rFonts w:ascii="Times New Roman" w:hAnsi="Times New Roman"/>
          <w:sz w:val="27"/>
          <w:szCs w:val="27"/>
          <w:highlight w:val="white"/>
        </w:rPr>
      </w:pPr>
      <w:r>
        <w:rPr>
          <w:rFonts w:ascii="Times New Roman" w:hAnsi="Times New Roman"/>
          <w:sz w:val="27"/>
          <w:szCs w:val="27"/>
          <w:highlight w:val="white"/>
        </w:rPr>
        <w:t xml:space="preserve">- в управление муниципальных закупок администрации города с приложением протокола заседания конкурсной комиссии, копий заявок и смет расходования собственных средств и средств гранта, информаци</w:t>
      </w:r>
      <w:r>
        <w:rPr>
          <w:rFonts w:ascii="Times New Roman" w:hAnsi="Times New Roman"/>
          <w:sz w:val="27"/>
          <w:szCs w:val="27"/>
          <w:highlight w:val="white"/>
        </w:rPr>
        <w:t xml:space="preserve">и</w:t>
      </w:r>
      <w:r>
        <w:rPr>
          <w:rFonts w:ascii="Times New Roman" w:hAnsi="Times New Roman"/>
          <w:sz w:val="27"/>
          <w:szCs w:val="27"/>
          <w:highlight w:val="white"/>
        </w:rPr>
        <w:t xml:space="preserve"> о значениях результата (ов) предоставления гранта, о сроках реализации бизнес-проекта и перечн</w:t>
      </w:r>
      <w:r>
        <w:rPr>
          <w:rFonts w:ascii="Times New Roman" w:hAnsi="Times New Roman"/>
          <w:sz w:val="27"/>
          <w:szCs w:val="27"/>
          <w:highlight w:val="white"/>
        </w:rPr>
        <w:t xml:space="preserve">е</w:t>
      </w:r>
      <w:r>
        <w:rPr>
          <w:rFonts w:ascii="Times New Roman" w:hAnsi="Times New Roman"/>
          <w:sz w:val="27"/>
          <w:szCs w:val="27"/>
          <w:highlight w:val="white"/>
        </w:rPr>
        <w:t xml:space="preserve"> мероприятий, форм</w:t>
      </w:r>
      <w:r>
        <w:rPr>
          <w:rFonts w:ascii="Times New Roman" w:hAnsi="Times New Roman"/>
          <w:sz w:val="27"/>
          <w:szCs w:val="27"/>
          <w:highlight w:val="white"/>
        </w:rPr>
        <w:t xml:space="preserve">ы</w:t>
      </w:r>
      <w:r>
        <w:rPr>
          <w:rFonts w:ascii="Times New Roman" w:hAnsi="Times New Roman"/>
          <w:sz w:val="27"/>
          <w:szCs w:val="27"/>
          <w:highlight w:val="white"/>
        </w:rPr>
        <w:t xml:space="preserve"> информации о ведении учета расходования денежных средств по Соглашению</w:t>
      </w:r>
      <w:r>
        <w:rPr>
          <w:rFonts w:ascii="Times New Roman" w:hAnsi="Times New Roman"/>
          <w:sz w:val="27"/>
          <w:szCs w:val="27"/>
          <w:highlight w:val="white"/>
        </w:rPr>
        <w:t xml:space="preserve"> для подготовки проекта Соглашения.</w:t>
      </w:r>
      <w:r>
        <w:rPr>
          <w:rFonts w:ascii="Times New Roman" w:hAnsi="Times New Roman"/>
          <w:sz w:val="27"/>
          <w:szCs w:val="27"/>
          <w:highlight w:val="white"/>
        </w:rPr>
      </w:r>
      <w:r>
        <w:rPr>
          <w:highlight w:val="white"/>
        </w:rPr>
      </w:r>
    </w:p>
    <w:p>
      <w:pPr>
        <w:pStyle w:val="832"/>
        <w:ind w:firstLine="709"/>
        <w:jc w:val="both"/>
        <w:shd w:val="clear" w:color="ffffff" w:themeColor="background1" w:fill="ffffff" w:themeFill="background1"/>
        <w:rPr>
          <w:sz w:val="27"/>
          <w:szCs w:val="27"/>
          <w:highlight w:val="white"/>
        </w:rPr>
      </w:pPr>
      <w:r>
        <w:rPr>
          <w:sz w:val="27"/>
          <w:szCs w:val="27"/>
          <w:highlight w:val="white"/>
        </w:rPr>
        <w:t xml:space="preserve">Значения и форма отчета о достижении результатов предоставления </w:t>
      </w:r>
      <w:r>
        <w:rPr>
          <w:sz w:val="27"/>
          <w:szCs w:val="27"/>
          <w:highlight w:val="white"/>
        </w:rPr>
        <w:t xml:space="preserve">гранта</w:t>
      </w:r>
      <w:r>
        <w:rPr>
          <w:sz w:val="27"/>
          <w:szCs w:val="27"/>
          <w:highlight w:val="white"/>
        </w:rPr>
        <w:t xml:space="preserve"> устанавливаются в Соглашении и оформляются приложением</w:t>
      </w:r>
      <w:r>
        <w:rPr>
          <w:sz w:val="27"/>
          <w:szCs w:val="27"/>
          <w:highlight w:val="white"/>
        </w:rPr>
        <w:t xml:space="preserve"> </w:t>
      </w:r>
      <w:r>
        <w:rPr>
          <w:sz w:val="27"/>
          <w:szCs w:val="27"/>
          <w:highlight w:val="white"/>
        </w:rPr>
        <w:t xml:space="preserve">к Соглашению </w:t>
      </w:r>
      <w:r>
        <w:rPr>
          <w:sz w:val="27"/>
          <w:szCs w:val="27"/>
          <w:highlight w:val="white"/>
        </w:rPr>
        <w:t xml:space="preserve">в соответствии с Типовой формой</w:t>
      </w:r>
      <w:r>
        <w:rPr>
          <w:sz w:val="27"/>
          <w:szCs w:val="27"/>
          <w:highlight w:val="white"/>
        </w:rPr>
        <w:t xml:space="preserve">.</w:t>
      </w:r>
      <w:r>
        <w:rPr>
          <w:sz w:val="27"/>
          <w:szCs w:val="27"/>
          <w:highlight w:val="white"/>
        </w:rPr>
      </w:r>
      <w:r>
        <w:rPr>
          <w:highlight w:val="white"/>
        </w:rPr>
      </w:r>
    </w:p>
    <w:p>
      <w:pPr>
        <w:pStyle w:val="631"/>
        <w:ind w:firstLine="709"/>
        <w:jc w:val="both"/>
        <w:spacing w:after="0" w:line="240" w:lineRule="auto"/>
        <w:rPr>
          <w:rFonts w:ascii="Times New Roman" w:hAnsi="Times New Roman"/>
          <w:sz w:val="27"/>
          <w:szCs w:val="27"/>
          <w:highlight w:val="white"/>
        </w:rPr>
      </w:pPr>
      <w:r>
        <w:rPr>
          <w:rFonts w:ascii="Times New Roman" w:hAnsi="Times New Roman"/>
          <w:sz w:val="27"/>
          <w:szCs w:val="27"/>
          <w:highlight w:val="white"/>
        </w:rPr>
        <w:t xml:space="preserve">3.5. Управление муниципальных закупок администрации города:</w:t>
      </w:r>
      <w:r>
        <w:rPr>
          <w:rFonts w:ascii="Times New Roman" w:hAnsi="Times New Roman"/>
          <w:sz w:val="27"/>
          <w:szCs w:val="27"/>
          <w:highlight w:val="white"/>
        </w:rPr>
      </w:r>
      <w:r/>
    </w:p>
    <w:p>
      <w:pPr>
        <w:pStyle w:val="631"/>
        <w:ind w:firstLine="709"/>
        <w:jc w:val="both"/>
        <w:spacing w:after="0" w:line="240" w:lineRule="auto"/>
        <w:rPr>
          <w:rFonts w:ascii="Times New Roman" w:hAnsi="Times New Roman"/>
          <w:sz w:val="27"/>
          <w:szCs w:val="27"/>
          <w:highlight w:val="white"/>
        </w:rPr>
      </w:pPr>
      <w:r>
        <w:rPr>
          <w:rFonts w:ascii="Times New Roman" w:hAnsi="Times New Roman"/>
          <w:sz w:val="27"/>
          <w:szCs w:val="27"/>
          <w:highlight w:val="white"/>
        </w:rPr>
        <w:t xml:space="preserve">- не позднее 3-го рабоче</w:t>
      </w:r>
      <w:r>
        <w:rPr>
          <w:rFonts w:ascii="Times New Roman" w:hAnsi="Times New Roman"/>
          <w:sz w:val="27"/>
          <w:szCs w:val="27"/>
          <w:highlight w:val="white"/>
        </w:rPr>
        <w:t xml:space="preserve">го дня, следующего за днем издания Приказа готовит Соглашения и организует их подписание уполномоченным лицом администрации города и получателями грантов. В случае неявки получателя гранта в срок для подписания Соглашения, указанный в уведомлении согласно </w:t>
      </w:r>
      <w:r>
        <w:rPr>
          <w:sz w:val="27"/>
          <w:szCs w:val="27"/>
        </w:rPr>
        <w:fldChar w:fldCharType="begin"/>
      </w:r>
      <w:r>
        <w:rPr>
          <w:sz w:val="27"/>
          <w:szCs w:val="27"/>
        </w:rPr>
        <w:instrText xml:space="preserve"> HYPERLINK \l "Par205" \o "2.22. Решение конкурсной комиссии оформляется протоколом, который подписывают председатель и секретарь конкурсной комиссии в день проведения заседания конкурсной комиссии." </w:instrText>
      </w:r>
      <w:r>
        <w:rPr>
          <w:sz w:val="27"/>
          <w:szCs w:val="27"/>
        </w:rPr>
        <w:fldChar w:fldCharType="separate"/>
      </w:r>
      <w:r>
        <w:rPr>
          <w:rFonts w:ascii="Times New Roman" w:hAnsi="Times New Roman"/>
          <w:sz w:val="27"/>
          <w:szCs w:val="27"/>
          <w:highlight w:val="white"/>
        </w:rPr>
        <w:t xml:space="preserve">пункту 2.22</w:t>
      </w:r>
      <w:r>
        <w:rPr>
          <w:rFonts w:ascii="Times New Roman" w:hAnsi="Times New Roman"/>
          <w:sz w:val="27"/>
          <w:szCs w:val="27"/>
          <w:highlight w:val="white"/>
        </w:rPr>
        <w:fldChar w:fldCharType="end"/>
      </w:r>
      <w:r>
        <w:rPr>
          <w:rFonts w:ascii="Times New Roman" w:hAnsi="Times New Roman"/>
          <w:sz w:val="27"/>
          <w:szCs w:val="27"/>
          <w:highlight w:val="white"/>
        </w:rPr>
        <w:t xml:space="preserve"> Порядка, он считается уклонившимся от заключения Соглашения;</w:t>
      </w:r>
      <w:r>
        <w:rPr>
          <w:rFonts w:ascii="Times New Roman" w:hAnsi="Times New Roman"/>
          <w:sz w:val="27"/>
          <w:szCs w:val="27"/>
          <w:highlight w:val="white"/>
        </w:rPr>
      </w:r>
      <w:r/>
    </w:p>
    <w:p>
      <w:pPr>
        <w:pStyle w:val="631"/>
        <w:ind w:firstLine="709"/>
        <w:jc w:val="both"/>
        <w:spacing w:after="0" w:line="240" w:lineRule="auto"/>
        <w:rPr>
          <w:rFonts w:ascii="Times New Roman" w:hAnsi="Times New Roman"/>
          <w:sz w:val="27"/>
          <w:szCs w:val="27"/>
          <w:highlight w:val="white"/>
        </w:rPr>
      </w:pPr>
      <w:r>
        <w:rPr>
          <w:rFonts w:ascii="Times New Roman" w:hAnsi="Times New Roman"/>
          <w:sz w:val="27"/>
          <w:szCs w:val="27"/>
          <w:highlight w:val="white"/>
        </w:rPr>
        <w:t xml:space="preserve">- в</w:t>
      </w:r>
      <w:r>
        <w:rPr>
          <w:rFonts w:ascii="Times New Roman" w:hAnsi="Times New Roman"/>
          <w:sz w:val="27"/>
          <w:szCs w:val="27"/>
          <w:highlight w:val="white"/>
        </w:rPr>
        <w:t xml:space="preserve"> день подписания Соглашения регистрирует и направляет Соглашение в управление бухгалтерского учета и отчетности администрации города, и департамент экономического развития администрации города в системе электронного документооборота в администрации города.</w:t>
      </w:r>
      <w:r>
        <w:rPr>
          <w:rFonts w:ascii="Times New Roman" w:hAnsi="Times New Roman"/>
          <w:sz w:val="27"/>
          <w:szCs w:val="27"/>
          <w:highlight w:val="white"/>
        </w:rPr>
      </w:r>
      <w:r/>
    </w:p>
    <w:p>
      <w:pPr>
        <w:pStyle w:val="848"/>
        <w:ind w:firstLine="709"/>
        <w:jc w:val="both"/>
        <w:spacing w:before="0" w:beforeAutospacing="0" w:after="0" w:afterAutospacing="0"/>
        <w:rPr>
          <w:sz w:val="27"/>
          <w:szCs w:val="27"/>
        </w:rPr>
      </w:pPr>
      <w:r>
        <w:rPr>
          <w:sz w:val="27"/>
          <w:szCs w:val="27"/>
        </w:rPr>
        <w:t xml:space="preserve">3.6. </w:t>
      </w:r>
      <w:r>
        <w:rPr>
          <w:sz w:val="27"/>
          <w:szCs w:val="27"/>
        </w:rPr>
        <w:t xml:space="preserve"> </w:t>
      </w:r>
      <w:r>
        <w:rPr>
          <w:sz w:val="27"/>
          <w:szCs w:val="27"/>
        </w:rPr>
        <w:t xml:space="preserve">Соглашение должно содержать:</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размер предоставления гранта;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срок использования гранта;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срок реализации бизнес-проекта;</w:t>
      </w:r>
      <w:r/>
    </w:p>
    <w:p>
      <w:pPr>
        <w:pStyle w:val="631"/>
        <w:ind w:firstLine="709"/>
        <w:jc w:val="both"/>
        <w:spacing w:after="0" w:line="240" w:lineRule="auto"/>
        <w:rPr>
          <w:rFonts w:ascii="Times New Roman" w:hAnsi="Times New Roman"/>
          <w:sz w:val="27"/>
          <w:szCs w:val="27"/>
        </w:rPr>
      </w:pPr>
      <w:r>
        <w:rPr>
          <w:rStyle w:val="825"/>
          <w:rFonts w:ascii="Times New Roman" w:hAnsi="Times New Roman"/>
          <w:color w:val="000000"/>
          <w:sz w:val="27"/>
          <w:szCs w:val="27"/>
          <w:u w:val="none"/>
        </w:rPr>
        <w:t xml:space="preserve">- ответственность получателя гранта </w:t>
      </w:r>
      <w:r>
        <w:rPr>
          <w:rStyle w:val="825"/>
          <w:rFonts w:ascii="Times New Roman" w:hAnsi="Times New Roman"/>
          <w:color w:val="000000"/>
          <w:sz w:val="27"/>
          <w:szCs w:val="27"/>
          <w:u w:val="none"/>
        </w:rPr>
        <w:t xml:space="preserve">за нарушение условий и порядка предоставления гранта, предусмотренных Порядком и Соглашением, выявленное в том числе по фактам проверок, проведенных Департаментом и органом государственного (муниципального) финансового контроля, за недостижение значений ре</w:t>
      </w:r>
      <w:r>
        <w:rPr>
          <w:rStyle w:val="825"/>
          <w:rFonts w:ascii="Times New Roman" w:hAnsi="Times New Roman"/>
          <w:color w:val="000000"/>
          <w:sz w:val="27"/>
          <w:szCs w:val="27"/>
          <w:u w:val="none"/>
        </w:rPr>
        <w:t xml:space="preserve">зультатов предоставления гранта</w:t>
      </w:r>
      <w:r>
        <w:rPr>
          <w:rFonts w:ascii="Times New Roman" w:hAnsi="Times New Roman"/>
          <w:sz w:val="27"/>
          <w:szCs w:val="27"/>
        </w:rPr>
        <w:t xml:space="preserve">, </w:t>
      </w:r>
      <w:r>
        <w:rPr>
          <w:rFonts w:ascii="Times New Roman" w:hAnsi="Times New Roman"/>
          <w:sz w:val="27"/>
          <w:szCs w:val="27"/>
        </w:rPr>
        <w:t xml:space="preserve">указанных в пункте 3.12 Порядка.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согласие получателя гранта на осуществление Департаментом и органами государственного (муниципального) финансового контроля проверок, предусмотренных пунктом 5.1 Порядка; </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смету расходования собственных средств и средств гранта, оформленную приложением к Соглашению;</w:t>
      </w:r>
      <w:r/>
    </w:p>
    <w:p>
      <w:pPr>
        <w:pStyle w:val="631"/>
        <w:ind w:firstLine="709"/>
        <w:spacing w:after="0" w:line="240" w:lineRule="auto"/>
        <w:rPr>
          <w:rFonts w:ascii="Times New Roman" w:hAnsi="Times New Roman"/>
          <w:sz w:val="27"/>
          <w:szCs w:val="27"/>
        </w:rPr>
      </w:pPr>
      <w:r>
        <w:rPr>
          <w:rFonts w:ascii="Times New Roman" w:hAnsi="Times New Roman"/>
          <w:sz w:val="27"/>
          <w:szCs w:val="27"/>
        </w:rPr>
        <w:t xml:space="preserve">- значение результата (ов) предоставления </w:t>
      </w:r>
      <w:r>
        <w:rPr>
          <w:rFonts w:ascii="Times New Roman" w:hAnsi="Times New Roman"/>
          <w:sz w:val="27"/>
          <w:szCs w:val="27"/>
        </w:rPr>
        <w:t xml:space="preserve">грантов;</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-права и обязанности сторон, включающие в себя следующие обязательства получателя гранта: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использовать средства гранта исключитель</w:t>
      </w:r>
      <w:r>
        <w:rPr>
          <w:rFonts w:ascii="Times New Roman" w:hAnsi="Times New Roman"/>
          <w:sz w:val="27"/>
          <w:szCs w:val="27"/>
        </w:rPr>
        <w:t xml:space="preserve">но по целевому назначению, обеспечить расходование (перечисление) денежных средств гранта, поступивших на расчетный или корреспондентский счет получателя гранта, исключительно на реализацию мероприятий в соответствии с условиями Соглашения и целями гранта;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обеспечить реализацию мероприятий, предусмотренных бизнес-проектом и достижение значений результатов предоставления гранта</w:t>
      </w:r>
      <w:r>
        <w:rPr>
          <w:rFonts w:ascii="Times New Roman" w:hAnsi="Times New Roman"/>
          <w:sz w:val="27"/>
          <w:szCs w:val="27"/>
        </w:rPr>
        <w:t xml:space="preserve">;</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обеспечить ведение учета полученных на расчетный или корреспондентс</w:t>
      </w:r>
      <w:r>
        <w:rPr>
          <w:rFonts w:ascii="Times New Roman" w:hAnsi="Times New Roman"/>
          <w:sz w:val="27"/>
          <w:szCs w:val="27"/>
        </w:rPr>
        <w:t xml:space="preserve">кий  счет средств гранта и предоставление информации о ведение учета расходования денежных средств по форме, установленной Соглашением;</w:t>
      </w:r>
      <w:r/>
    </w:p>
    <w:p>
      <w:pPr>
        <w:pStyle w:val="631"/>
        <w:ind w:firstLine="540"/>
        <w:jc w:val="both"/>
        <w:spacing w:after="0" w:line="288" w:lineRule="atLeast"/>
        <w:rPr>
          <w:rFonts w:ascii="Times New Roman" w:hAnsi="Times New Roman"/>
          <w:sz w:val="27"/>
          <w:szCs w:val="27"/>
        </w:rPr>
      </w:pPr>
      <w:r>
        <w:rPr>
          <w:rFonts w:ascii="Times New Roman" w:hAnsi="Times New Roman"/>
          <w:sz w:val="27"/>
          <w:szCs w:val="27"/>
        </w:rPr>
        <w:t xml:space="preserve">по неприобретению за счет полученных средств иностранной валюты получателем гранта, а также иными юридическими лицами, получающими средства на основании договоров, заключенных с получателями </w:t>
      </w:r>
      <w:r>
        <w:rPr>
          <w:rFonts w:ascii="Times New Roman" w:hAnsi="Times New Roman"/>
          <w:sz w:val="27"/>
          <w:szCs w:val="27"/>
        </w:rPr>
        <w:t xml:space="preserve">гранта</w:t>
      </w:r>
      <w:r>
        <w:rPr>
          <w:rFonts w:ascii="Times New Roman" w:hAnsi="Times New Roman"/>
          <w:sz w:val="27"/>
          <w:szCs w:val="27"/>
        </w:rPr>
        <w:t xml:space="preserve">, за счет полученных из соответствующего бюджета бюджетной системы Российской Федерации, за исключением операций, осуществля</w:t>
      </w:r>
      <w:r>
        <w:rPr>
          <w:rFonts w:ascii="Times New Roman" w:hAnsi="Times New Roman"/>
          <w:sz w:val="27"/>
          <w:szCs w:val="27"/>
        </w:rPr>
        <w:t xml:space="preserve">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о согласовании новых условий Соглашения или о расторжении Соглашения при недостижении согласия по новым условиям в случае уменьшения администрации города Нижневартовска ранее доведенных лимитов бюджетных обязательств, указанных в </w:t>
      </w:r>
      <w:r>
        <w:rPr>
          <w:rFonts w:ascii="Times New Roman" w:hAnsi="Times New Roman"/>
          <w:sz w:val="27"/>
          <w:szCs w:val="27"/>
        </w:rPr>
        <w:fldChar w:fldCharType="begin"/>
      </w:r>
      <w:r>
        <w:rPr>
          <w:rFonts w:ascii="Times New Roman" w:hAnsi="Times New Roman"/>
          <w:sz w:val="27"/>
          <w:szCs w:val="27"/>
        </w:rPr>
        <w:instrText xml:space="preserve"> HYPERLINK "https://login.consultant.ru/link/?req=doc&amp;base=RLAW926&amp;n=276929&amp;dst=100055&amp;field=134&amp;date=16.01.2024" \o "https://login.consultant.ru/link/?req=doc&amp;base=RLAW926&amp;n=276929&amp;dst=100055&amp;field=134&amp;date=16.01.2024" </w:instrText>
      </w:r>
      <w:r>
        <w:rPr>
          <w:rFonts w:ascii="Times New Roman" w:hAnsi="Times New Roman"/>
          <w:sz w:val="27"/>
          <w:szCs w:val="27"/>
        </w:rPr>
        <w:fldChar w:fldCharType="separate"/>
      </w:r>
      <w:r>
        <w:rPr>
          <w:rFonts w:ascii="Times New Roman" w:hAnsi="Times New Roman"/>
          <w:sz w:val="27"/>
          <w:szCs w:val="27"/>
        </w:rPr>
        <w:t xml:space="preserve">пункте 1.4</w:t>
      </w:r>
      <w:r>
        <w:rPr>
          <w:rFonts w:ascii="Times New Roman" w:hAnsi="Times New Roman"/>
          <w:sz w:val="27"/>
          <w:szCs w:val="27"/>
        </w:rPr>
        <w:fldChar w:fldCharType="end"/>
      </w:r>
      <w:r>
        <w:rPr>
          <w:rFonts w:ascii="Times New Roman" w:hAnsi="Times New Roman"/>
          <w:sz w:val="27"/>
          <w:szCs w:val="27"/>
        </w:rPr>
        <w:t xml:space="preserve"> Порядка, приводящего к невозможности предоставления гранта в размере, определенном в Соглашении;</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по включению в договоры (соглашения) с лицами, являющимися поставщиками (подрядчиками, исполнителями) по договорам (соглашениям), заключенным получателем гранта в целях исполнения обязательств по Соглашени</w:t>
      </w:r>
      <w:r>
        <w:rPr>
          <w:rFonts w:ascii="Times New Roman" w:hAnsi="Times New Roman"/>
          <w:sz w:val="27"/>
          <w:szCs w:val="27"/>
        </w:rPr>
        <w:t xml:space="preserve">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w:t>
      </w:r>
      <w:r>
        <w:rPr>
          <w:rFonts w:ascii="Times New Roman" w:hAnsi="Times New Roman"/>
          <w:sz w:val="27"/>
          <w:szCs w:val="27"/>
        </w:rPr>
        <w:t xml:space="preserve">ств в их уставных (складочных) капиталах), согласия вышеуказанных лиц на осуществление главным распорядителем как получателем бюджетных средств в лице Департамента и органами государственного (муниципального) финансового контроля проверок, предусмотренных </w:t>
      </w:r>
      <w:r>
        <w:rPr>
          <w:rFonts w:ascii="Times New Roman" w:hAnsi="Times New Roman"/>
          <w:sz w:val="27"/>
          <w:szCs w:val="27"/>
        </w:rPr>
        <w:fldChar w:fldCharType="begin"/>
      </w:r>
      <w:r>
        <w:rPr>
          <w:rFonts w:ascii="Times New Roman" w:hAnsi="Times New Roman"/>
          <w:sz w:val="27"/>
          <w:szCs w:val="27"/>
        </w:rPr>
        <w:instrText xml:space="preserve"> HYPERLINK "https://login.consultant.ru/link/?req=doc&amp;base=RLAW926&amp;n=276929&amp;dst=100392&amp;field=134&amp;date=16.01.2024" \o "https://login.consultant.ru/link/?req=doc&amp;base=RLAW926&amp;n=276929&amp;dst=100392&amp;field=134&amp;date=16.01.2024" </w:instrText>
      </w:r>
      <w:r>
        <w:rPr>
          <w:rFonts w:ascii="Times New Roman" w:hAnsi="Times New Roman"/>
          <w:sz w:val="27"/>
          <w:szCs w:val="27"/>
        </w:rPr>
        <w:fldChar w:fldCharType="separate"/>
      </w:r>
      <w:r>
        <w:rPr>
          <w:rFonts w:ascii="Times New Roman" w:hAnsi="Times New Roman"/>
          <w:sz w:val="27"/>
          <w:szCs w:val="27"/>
        </w:rPr>
        <w:t xml:space="preserve">пунктом 5.1</w:t>
      </w:r>
      <w:r>
        <w:rPr>
          <w:rFonts w:ascii="Times New Roman" w:hAnsi="Times New Roman"/>
          <w:sz w:val="27"/>
          <w:szCs w:val="27"/>
        </w:rPr>
        <w:fldChar w:fldCharType="end"/>
      </w:r>
      <w:r>
        <w:rPr>
          <w:rFonts w:ascii="Times New Roman" w:hAnsi="Times New Roman"/>
          <w:sz w:val="27"/>
          <w:szCs w:val="27"/>
        </w:rPr>
        <w:t xml:space="preserve"> Порядка;</w:t>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 сроки и формы представления получателем гранта в Департамент отчетности. </w:t>
      </w:r>
      <w:r/>
    </w:p>
    <w:p>
      <w:pPr>
        <w:pStyle w:val="847"/>
        <w:ind w:firstLine="709"/>
        <w:jc w:val="both"/>
        <w:rPr>
          <w:rFonts w:ascii="Times New Roman" w:hAnsi="Times New Roman"/>
          <w:sz w:val="27"/>
          <w:szCs w:val="27"/>
        </w:rPr>
      </w:pPr>
      <w:r>
        <w:rPr>
          <w:rFonts w:ascii="Times New Roman" w:hAnsi="Times New Roman"/>
          <w:sz w:val="27"/>
          <w:szCs w:val="27"/>
        </w:rPr>
        <w:t xml:space="preserve">3.7. Управление бухгалтерского учета и отчетности администрации города не позднее 3-го рабочего дня, следующего за днем подписания Соглашения </w:t>
      </w:r>
      <w:r>
        <w:rPr>
          <w:rFonts w:ascii="Times New Roman" w:hAnsi="Times New Roman"/>
          <w:sz w:val="27"/>
          <w:szCs w:val="27"/>
        </w:rPr>
        <w:t xml:space="preserve">и </w:t>
      </w:r>
      <w:r>
        <w:rPr>
          <w:rFonts w:ascii="Times New Roman" w:hAnsi="Times New Roman"/>
          <w:sz w:val="27"/>
          <w:szCs w:val="27"/>
        </w:rPr>
        <w:t xml:space="preserve">в соотве</w:t>
      </w:r>
      <w:r>
        <w:rPr>
          <w:rFonts w:ascii="Times New Roman" w:hAnsi="Times New Roman"/>
          <w:sz w:val="27"/>
          <w:szCs w:val="27"/>
        </w:rPr>
        <w:t xml:space="preserve">тствии с заключенным Соглашением готовит </w:t>
      </w:r>
      <w:r>
        <w:rPr>
          <w:rFonts w:ascii="Times New Roman" w:hAnsi="Times New Roman"/>
          <w:sz w:val="27"/>
          <w:szCs w:val="27"/>
        </w:rPr>
        <w:t xml:space="preserve">и направляет в департамент финансов администрации города платежные документы для перечисления гранта</w:t>
      </w:r>
      <w:r>
        <w:rPr>
          <w:rFonts w:ascii="Times New Roman" w:hAnsi="Times New Roman"/>
          <w:sz w:val="27"/>
          <w:szCs w:val="27"/>
        </w:rPr>
        <w:t xml:space="preserve"> получателю гранта</w:t>
      </w:r>
      <w:r>
        <w:rPr>
          <w:rFonts w:ascii="Times New Roman" w:hAnsi="Times New Roman"/>
          <w:sz w:val="27"/>
          <w:szCs w:val="27"/>
        </w:rPr>
        <w:t xml:space="preserve">.</w:t>
      </w:r>
      <w:r>
        <w:rPr>
          <w:rFonts w:ascii="Times New Roman" w:hAnsi="Times New Roman"/>
          <w:sz w:val="27"/>
          <w:szCs w:val="27"/>
        </w:rPr>
      </w:r>
      <w:r/>
    </w:p>
    <w:p>
      <w:pPr>
        <w:pStyle w:val="847"/>
        <w:ind w:firstLine="709"/>
        <w:jc w:val="both"/>
        <w:rPr>
          <w:rFonts w:ascii="Times New Roman" w:hAnsi="Times New Roman"/>
          <w:sz w:val="27"/>
          <w:szCs w:val="27"/>
        </w:rPr>
      </w:pPr>
      <w:r>
        <w:rPr>
          <w:rFonts w:ascii="Times New Roman" w:hAnsi="Times New Roman"/>
          <w:sz w:val="27"/>
          <w:szCs w:val="27"/>
        </w:rPr>
        <w:t xml:space="preserve">3.8. Перечисление гранта осуществляется департаментом финансов администрации города на расчетный или корреспондентский счет, открытый получателем гранта в учреждении Центрального банка Российской Федерации или кредитной организации, </w:t>
      </w:r>
      <w:r>
        <w:rPr>
          <w:rFonts w:ascii="Times New Roman" w:hAnsi="Times New Roman"/>
          <w:sz w:val="27"/>
          <w:szCs w:val="27"/>
        </w:rPr>
        <w:t xml:space="preserve">в безналичной форме путем перечисления денежных средств получателя </w:t>
      </w:r>
      <w:r>
        <w:rPr>
          <w:rFonts w:ascii="Times New Roman" w:hAnsi="Times New Roman"/>
          <w:sz w:val="27"/>
          <w:szCs w:val="27"/>
        </w:rPr>
        <w:t xml:space="preserve">гранта</w:t>
      </w:r>
      <w:r>
        <w:rPr>
          <w:rFonts w:ascii="Times New Roman" w:hAnsi="Times New Roman"/>
          <w:sz w:val="27"/>
          <w:szCs w:val="27"/>
        </w:rPr>
        <w:t xml:space="preserve"> в соответствии с условиями Соглашения не позднее 10-го рабочего дня, следующего за днем издания Приказа.</w:t>
      </w:r>
      <w:r/>
    </w:p>
    <w:p>
      <w:pPr>
        <w:pStyle w:val="847"/>
        <w:ind w:firstLine="709"/>
        <w:jc w:val="both"/>
        <w:rPr>
          <w:rFonts w:ascii="Times New Roman" w:hAnsi="Times New Roman"/>
          <w:sz w:val="27"/>
          <w:szCs w:val="27"/>
          <w:highlight w:val="white"/>
        </w:rPr>
      </w:pPr>
      <w:r>
        <w:rPr>
          <w:rFonts w:ascii="Times New Roman" w:hAnsi="Times New Roman"/>
          <w:sz w:val="27"/>
          <w:szCs w:val="27"/>
        </w:rPr>
        <w:t xml:space="preserve">3.9. В случае необходимости внесения изменений в Соглашение или необходимости расторжения Соглашения управление муниципал</w:t>
      </w:r>
      <w:r>
        <w:rPr>
          <w:rFonts w:ascii="Times New Roman" w:hAnsi="Times New Roman"/>
          <w:sz w:val="27"/>
          <w:szCs w:val="27"/>
          <w:highlight w:val="white"/>
        </w:rPr>
        <w:t xml:space="preserve">ьных закупок администрации города готовит проект дополнительного соглашения к Соглашению или дополнительного соглашения о расторжении Соглашения п</w:t>
      </w:r>
      <w:r>
        <w:rPr>
          <w:rFonts w:ascii="Times New Roman" w:hAnsi="Times New Roman"/>
          <w:sz w:val="27"/>
          <w:szCs w:val="27"/>
          <w:highlight w:val="white"/>
        </w:rPr>
        <w:t xml:space="preserve">о Типовой форме, организует его подписание уполномоченным лицом администрации города и получателем гранта в течение 10 рабочих дней со дня получения уведомления Департамента, подготовленного в течение 5 рабочих дней со дня установления фактов, указанных в </w:t>
      </w:r>
      <w:r>
        <w:rPr>
          <w:sz w:val="27"/>
          <w:szCs w:val="27"/>
        </w:rPr>
        <w:fldChar w:fldCharType="begin"/>
      </w:r>
      <w:r>
        <w:rPr>
          <w:sz w:val="27"/>
          <w:szCs w:val="27"/>
        </w:rPr>
        <w:instrText xml:space="preserve"> HYPERLINK \l "Par251" \o "3.10. Дополнительное соглашение к Соглашению заключается:" </w:instrText>
      </w:r>
      <w:r>
        <w:rPr>
          <w:sz w:val="27"/>
          <w:szCs w:val="27"/>
        </w:rPr>
        <w:fldChar w:fldCharType="separate"/>
      </w:r>
      <w:r>
        <w:rPr>
          <w:rFonts w:ascii="Times New Roman" w:hAnsi="Times New Roman"/>
          <w:sz w:val="27"/>
          <w:szCs w:val="27"/>
          <w:highlight w:val="white"/>
        </w:rPr>
        <w:t xml:space="preserve">пунктах 3.10</w:t>
      </w:r>
      <w:r>
        <w:rPr>
          <w:rFonts w:ascii="Times New Roman" w:hAnsi="Times New Roman"/>
          <w:sz w:val="27"/>
          <w:szCs w:val="27"/>
          <w:highlight w:val="white"/>
        </w:rPr>
        <w:fldChar w:fldCharType="end"/>
      </w:r>
      <w:r>
        <w:rPr>
          <w:rFonts w:ascii="Times New Roman" w:hAnsi="Times New Roman"/>
          <w:sz w:val="27"/>
          <w:szCs w:val="27"/>
          <w:highlight w:val="white"/>
        </w:rPr>
        <w:t xml:space="preserve">, </w:t>
      </w:r>
      <w:r>
        <w:rPr>
          <w:sz w:val="27"/>
          <w:szCs w:val="27"/>
        </w:rPr>
        <w:fldChar w:fldCharType="begin"/>
      </w:r>
      <w:r>
        <w:rPr>
          <w:sz w:val="27"/>
          <w:szCs w:val="27"/>
        </w:rPr>
        <w:instrText xml:space="preserve"> HYPERLINK \l "Par257" \o "3.11. Дополнительное соглашение о расторжении Соглашения заключается в случае:" </w:instrText>
      </w:r>
      <w:r>
        <w:rPr>
          <w:sz w:val="27"/>
          <w:szCs w:val="27"/>
        </w:rPr>
        <w:fldChar w:fldCharType="separate"/>
      </w:r>
      <w:r>
        <w:rPr>
          <w:rFonts w:ascii="Times New Roman" w:hAnsi="Times New Roman"/>
          <w:sz w:val="27"/>
          <w:szCs w:val="27"/>
          <w:highlight w:val="white"/>
        </w:rPr>
        <w:t xml:space="preserve">3.11</w:t>
      </w:r>
      <w:r>
        <w:rPr>
          <w:rFonts w:ascii="Times New Roman" w:hAnsi="Times New Roman"/>
          <w:sz w:val="27"/>
          <w:szCs w:val="27"/>
          <w:highlight w:val="white"/>
        </w:rPr>
        <w:fldChar w:fldCharType="end"/>
      </w:r>
      <w:r>
        <w:rPr>
          <w:rFonts w:ascii="Times New Roman" w:hAnsi="Times New Roman"/>
          <w:sz w:val="27"/>
          <w:szCs w:val="27"/>
          <w:highlight w:val="white"/>
        </w:rPr>
        <w:t xml:space="preserve"> Порядка.</w:t>
      </w:r>
      <w:bookmarkStart w:id="9" w:name="Par251"/>
      <w:r/>
      <w:bookmarkEnd w:id="9"/>
      <w:r>
        <w:rPr>
          <w:rFonts w:ascii="Times New Roman" w:hAnsi="Times New Roman"/>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3.10. Дополнительное соглашение к Соглашению заключается:</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при смене банковских и других реквизитов сторон Соглашения, в том числе в случае внесения изменений в наименование получателя гранта;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при изменении ответственного лица администрации города;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в случае необходимости уменьшения размера гранта в результате обнаружения счетной ошибки;</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в случае обнаружения технической ошибки;</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в случае уменьшения главному распорядителю как получателю бюджетных средств ранее доведенных лимитов бюджетных обязательств, указанных в </w:t>
      </w:r>
      <w:r>
        <w:rPr>
          <w:sz w:val="27"/>
          <w:szCs w:val="27"/>
        </w:rPr>
        <w:fldChar w:fldCharType="begin"/>
      </w:r>
      <w:r>
        <w:rPr>
          <w:sz w:val="27"/>
          <w:szCs w:val="27"/>
        </w:rPr>
        <w:instrText xml:space="preserve"> HYPERLINK "https://login.consultant.ru/link/?req=doc&amp;base=RLAW926&amp;n=276929&amp;dst=100055&amp;field=134&amp;date=22.12.2023" \o "https://login.consultant.ru/link/?req=doc&amp;base=RLAW926&amp;n=276929&amp;dst=100055&amp;field=134&amp;date=22.12.2023" </w:instrText>
      </w:r>
      <w:r>
        <w:rPr>
          <w:sz w:val="27"/>
          <w:szCs w:val="27"/>
        </w:rPr>
        <w:fldChar w:fldCharType="separate"/>
      </w:r>
      <w:r>
        <w:rPr>
          <w:rStyle w:val="840"/>
          <w:color w:val="000000"/>
          <w:sz w:val="27"/>
          <w:szCs w:val="27"/>
          <w:highlight w:val="white"/>
          <w:u w:val="none"/>
        </w:rPr>
        <w:t xml:space="preserve">пункте 1.4</w:t>
      </w:r>
      <w:r>
        <w:rPr>
          <w:rStyle w:val="840"/>
          <w:color w:val="000000"/>
          <w:sz w:val="27"/>
          <w:szCs w:val="27"/>
          <w:highlight w:val="white"/>
          <w:u w:val="none"/>
        </w:rPr>
        <w:fldChar w:fldCharType="end"/>
      </w:r>
      <w:r>
        <w:rPr>
          <w:sz w:val="27"/>
          <w:szCs w:val="27"/>
          <w:highlight w:val="white"/>
        </w:rPr>
        <w:t xml:space="preserve"> Порядка, приводящего к невозможности предоставления гранта в размере, определенном в Соглашении;</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при реорганизации получателя гранта, являющегося юридическим </w:t>
      </w:r>
      <w:r>
        <w:rPr>
          <w:sz w:val="27"/>
          <w:szCs w:val="27"/>
          <w:highlight w:val="white"/>
        </w:rPr>
        <w:t xml:space="preserve">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sz w:val="27"/>
          <w:szCs w:val="27"/>
          <w:highlight w:val="white"/>
        </w:rPr>
      </w:r>
      <w:r/>
    </w:p>
    <w:p>
      <w:pPr>
        <w:pStyle w:val="847"/>
        <w:ind w:firstLine="709"/>
        <w:jc w:val="both"/>
        <w:rPr>
          <w:rFonts w:ascii="Times New Roman" w:hAnsi="Times New Roman"/>
          <w:sz w:val="27"/>
          <w:szCs w:val="27"/>
          <w:highlight w:val="lightGray"/>
        </w:rPr>
      </w:pPr>
      <w:r>
        <w:rPr>
          <w:rFonts w:ascii="Times New Roman" w:hAnsi="Times New Roman"/>
          <w:sz w:val="27"/>
          <w:szCs w:val="27"/>
          <w:highlight w:val="white"/>
        </w:rPr>
        <w:t xml:space="preserve">-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7"/>
          <w:szCs w:val="27"/>
        </w:rPr>
        <w:fldChar w:fldCharType="begin"/>
      </w:r>
      <w:r>
        <w:rPr>
          <w:sz w:val="27"/>
          <w:szCs w:val="27"/>
        </w:rPr>
        <w:instrText xml:space="preserve"> HYPERLINK "https://login.consultant.ru/link/?req=doc&amp;base=LAW&amp;n=452991&amp;dst=217&amp;field=134&amp;date=22.12.2023" \o "https://login.consultant.ru/link/?req=doc&amp;base=LAW&amp;n=452991&amp;dst=217&amp;field=134&amp;date=22.12.2023" </w:instrText>
      </w:r>
      <w:r>
        <w:rPr>
          <w:sz w:val="27"/>
          <w:szCs w:val="27"/>
        </w:rPr>
        <w:fldChar w:fldCharType="separate"/>
      </w:r>
      <w:r>
        <w:rPr>
          <w:rStyle w:val="840"/>
          <w:rFonts w:ascii="Times New Roman" w:hAnsi="Times New Roman"/>
          <w:color w:val="000000"/>
          <w:sz w:val="27"/>
          <w:szCs w:val="27"/>
          <w:highlight w:val="white"/>
          <w:u w:val="none"/>
        </w:rPr>
        <w:t xml:space="preserve">абзацем вторым пункта 5 статьи 23</w:t>
      </w:r>
      <w:r>
        <w:rPr>
          <w:rStyle w:val="840"/>
          <w:rFonts w:ascii="Times New Roman" w:hAnsi="Times New Roman"/>
          <w:color w:val="000000"/>
          <w:sz w:val="27"/>
          <w:szCs w:val="27"/>
          <w:highlight w:val="white"/>
          <w:u w:val="none"/>
        </w:rPr>
        <w:fldChar w:fldCharType="end"/>
      </w:r>
      <w:r>
        <w:rPr>
          <w:rFonts w:ascii="Times New Roman" w:hAnsi="Times New Roman"/>
          <w:sz w:val="27"/>
          <w:szCs w:val="27"/>
          <w:highlight w:val="white"/>
        </w:rPr>
        <w:t xml:space="preserve"> Гражданского кодекса Российской Федерации, передающего свои права другому гражданину в соответствии со </w:t>
      </w:r>
      <w:r>
        <w:rPr>
          <w:sz w:val="27"/>
          <w:szCs w:val="27"/>
        </w:rPr>
        <w:fldChar w:fldCharType="begin"/>
      </w:r>
      <w:r>
        <w:rPr>
          <w:sz w:val="27"/>
          <w:szCs w:val="27"/>
        </w:rPr>
        <w:instrText xml:space="preserve"> HYPERLINK "https://login.consultant.ru/link/?req=doc&amp;base=LAW&amp;n=394431&amp;dst=100104&amp;field=134&amp;date=22.12.2023" \o "https://login.consultant.ru/link/?req=doc&amp;base=LAW&amp;n=394431&amp;dst=100104&amp;field=134&amp;date=22.12.2023" </w:instrText>
      </w:r>
      <w:r>
        <w:rPr>
          <w:sz w:val="27"/>
          <w:szCs w:val="27"/>
        </w:rPr>
        <w:fldChar w:fldCharType="separate"/>
      </w:r>
      <w:r>
        <w:rPr>
          <w:rStyle w:val="840"/>
          <w:rFonts w:ascii="Times New Roman" w:hAnsi="Times New Roman"/>
          <w:color w:val="000000"/>
          <w:sz w:val="27"/>
          <w:szCs w:val="27"/>
          <w:highlight w:val="white"/>
          <w:u w:val="none"/>
        </w:rPr>
        <w:t xml:space="preserve">статьей 18</w:t>
      </w:r>
      <w:r>
        <w:rPr>
          <w:rStyle w:val="840"/>
          <w:rFonts w:ascii="Times New Roman" w:hAnsi="Times New Roman"/>
          <w:color w:val="000000"/>
          <w:sz w:val="27"/>
          <w:szCs w:val="27"/>
          <w:highlight w:val="white"/>
          <w:u w:val="none"/>
        </w:rPr>
        <w:fldChar w:fldCharType="end"/>
      </w:r>
      <w:r>
        <w:rPr>
          <w:rFonts w:ascii="Times New Roman" w:hAnsi="Times New Roman"/>
          <w:sz w:val="27"/>
          <w:szCs w:val="27"/>
          <w:highlight w:val="white"/>
        </w:rPr>
        <w:t xml:space="preserve"> Феде</w:t>
      </w:r>
      <w:r>
        <w:rPr>
          <w:rFonts w:ascii="Times New Roman" w:hAnsi="Times New Roman"/>
          <w:sz w:val="27"/>
          <w:szCs w:val="27"/>
          <w:highlight w:val="white"/>
        </w:rPr>
        <w:t xml:space="preserve">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Pr>
          <w:rFonts w:ascii="Times New Roman" w:hAnsi="Times New Roman"/>
          <w:sz w:val="27"/>
          <w:szCs w:val="27"/>
          <w:highlight w:val="lightGray"/>
        </w:rPr>
        <w:t xml:space="preserve">.</w:t>
      </w:r>
      <w:r>
        <w:rPr>
          <w:rFonts w:ascii="Times New Roman" w:hAnsi="Times New Roman"/>
          <w:sz w:val="27"/>
          <w:szCs w:val="27"/>
          <w:highlight w:val="lightGray"/>
        </w:rPr>
      </w:r>
      <w:r/>
    </w:p>
    <w:p>
      <w:pPr>
        <w:pStyle w:val="848"/>
        <w:ind w:firstLine="709"/>
        <w:jc w:val="both"/>
        <w:spacing w:before="0" w:beforeAutospacing="0" w:after="0" w:afterAutospacing="0"/>
        <w:rPr>
          <w:sz w:val="27"/>
          <w:szCs w:val="27"/>
          <w:highlight w:val="white"/>
        </w:rPr>
      </w:pPr>
      <w:r>
        <w:rPr>
          <w:sz w:val="27"/>
          <w:szCs w:val="27"/>
          <w:highlight w:val="white"/>
        </w:rPr>
        <w:t xml:space="preserve">3.11. Дополнительное соглашение о расторжении Соглашения заключается в случае:</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отказа получателя гранта от полученного гранта;</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уменьшения главному распорядителю как получателю бюджетных средств ранее доведенных лимитов бюджетных обязательств, указанных в </w:t>
      </w:r>
      <w:r>
        <w:rPr>
          <w:sz w:val="27"/>
          <w:szCs w:val="27"/>
        </w:rPr>
        <w:fldChar w:fldCharType="begin"/>
      </w:r>
      <w:r>
        <w:rPr>
          <w:sz w:val="27"/>
          <w:szCs w:val="27"/>
        </w:rPr>
        <w:instrText xml:space="preserve"> HYPERLINK "https://login.consultant.ru/link/?req=doc&amp;base=RLAW926&amp;n=276929&amp;dst=100055&amp;field=134&amp;date=22.12.2023" \o "https://login.consultant.ru/link/?req=doc&amp;base=RLAW926&amp;n=276929&amp;dst=100055&amp;field=134&amp;date=22.12.2023" </w:instrText>
      </w:r>
      <w:r>
        <w:rPr>
          <w:sz w:val="27"/>
          <w:szCs w:val="27"/>
        </w:rPr>
        <w:fldChar w:fldCharType="separate"/>
      </w:r>
      <w:r>
        <w:rPr>
          <w:rStyle w:val="840"/>
          <w:color w:val="000000"/>
          <w:sz w:val="27"/>
          <w:szCs w:val="27"/>
          <w:highlight w:val="white"/>
          <w:u w:val="none"/>
        </w:rPr>
        <w:t xml:space="preserve">пункте 1.4</w:t>
      </w:r>
      <w:r>
        <w:rPr>
          <w:rStyle w:val="840"/>
          <w:color w:val="000000"/>
          <w:sz w:val="27"/>
          <w:szCs w:val="27"/>
          <w:highlight w:val="white"/>
          <w:u w:val="none"/>
        </w:rPr>
        <w:fldChar w:fldCharType="end"/>
      </w:r>
      <w:r>
        <w:rPr>
          <w:sz w:val="27"/>
          <w:szCs w:val="27"/>
          <w:highlight w:val="white"/>
        </w:rPr>
        <w:t xml:space="preserve"> Порядка, приводящего к невозможности предоставления гранта в размере, определенном в Соглашении, и недостижения согласия по новым условиям;</w:t>
      </w:r>
      <w:r>
        <w:rPr>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t xml:space="preserve">- при реорганизации получателя гранта, являющегося юридическим лицом, в форме разделения, выделения, а также при ликвидации получателя </w:t>
      </w:r>
      <w:r>
        <w:rPr>
          <w:sz w:val="27"/>
          <w:szCs w:val="27"/>
          <w:highlight w:val="white"/>
        </w:rPr>
        <w:t xml:space="preserve">гранта</w:t>
      </w:r>
      <w:r>
        <w:rPr>
          <w:sz w:val="27"/>
          <w:szCs w:val="27"/>
          <w:highlight w:val="white"/>
        </w:rPr>
        <w:t xml:space="preserve">, являющегося юридическим лицом, или прекращении деятельности получателя </w:t>
      </w:r>
      <w:r>
        <w:rPr>
          <w:sz w:val="27"/>
          <w:szCs w:val="27"/>
          <w:highlight w:val="white"/>
        </w:rPr>
        <w:t xml:space="preserve">гранта</w:t>
      </w:r>
      <w:r>
        <w:rPr>
          <w:sz w:val="27"/>
          <w:szCs w:val="27"/>
          <w:highlight w:val="white"/>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7"/>
          <w:szCs w:val="27"/>
        </w:rPr>
        <w:fldChar w:fldCharType="begin"/>
      </w:r>
      <w:r>
        <w:rPr>
          <w:sz w:val="27"/>
          <w:szCs w:val="27"/>
        </w:rPr>
        <w:instrText xml:space="preserve"> HYPERLINK "https://login.consultant.ru/link/?req=doc&amp;base=LAW&amp;n=452991&amp;dst=217&amp;field=134&amp;date=22.12.2023" \o "https://login.consultant.ru/link/?req=doc&amp;base=LAW&amp;n=452991&amp;dst=217&amp;field=134&amp;date=22.12.2023" </w:instrText>
      </w:r>
      <w:r>
        <w:rPr>
          <w:sz w:val="27"/>
          <w:szCs w:val="27"/>
        </w:rPr>
        <w:fldChar w:fldCharType="separate"/>
      </w:r>
      <w:r>
        <w:rPr>
          <w:rStyle w:val="840"/>
          <w:color w:val="000000"/>
          <w:sz w:val="27"/>
          <w:szCs w:val="27"/>
          <w:highlight w:val="white"/>
          <w:u w:val="none"/>
        </w:rPr>
        <w:t xml:space="preserve">абзацем вторым пункта 5 статьи 23</w:t>
      </w:r>
      <w:r>
        <w:rPr>
          <w:rStyle w:val="840"/>
          <w:color w:val="000000"/>
          <w:sz w:val="27"/>
          <w:szCs w:val="27"/>
          <w:highlight w:val="white"/>
          <w:u w:val="none"/>
        </w:rPr>
        <w:fldChar w:fldCharType="end"/>
      </w:r>
      <w:r>
        <w:rPr>
          <w:sz w:val="27"/>
          <w:szCs w:val="27"/>
          <w:highlight w:val="white"/>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sz w:val="27"/>
          <w:szCs w:val="27"/>
          <w:highlight w:val="white"/>
        </w:rPr>
        <w:t xml:space="preserve">гранта</w:t>
      </w:r>
      <w:r>
        <w:rPr>
          <w:sz w:val="27"/>
          <w:szCs w:val="27"/>
          <w:highlight w:val="white"/>
        </w:rPr>
        <w:t xml:space="preserve"> обязательствах, источником финансового обеспечения которых является </w:t>
      </w:r>
      <w:r>
        <w:rPr>
          <w:sz w:val="27"/>
          <w:szCs w:val="27"/>
          <w:highlight w:val="white"/>
        </w:rPr>
        <w:t xml:space="preserve">грант</w:t>
      </w:r>
      <w:r>
        <w:rPr>
          <w:sz w:val="27"/>
          <w:szCs w:val="27"/>
          <w:highlight w:val="white"/>
        </w:rPr>
        <w:t xml:space="preserve">, и возврате неиспользованного остатка </w:t>
      </w:r>
      <w:r>
        <w:rPr>
          <w:sz w:val="27"/>
          <w:szCs w:val="27"/>
          <w:highlight w:val="white"/>
        </w:rPr>
        <w:t xml:space="preserve">гранта</w:t>
      </w:r>
      <w:r>
        <w:rPr>
          <w:sz w:val="27"/>
          <w:szCs w:val="27"/>
          <w:highlight w:val="white"/>
        </w:rPr>
        <w:t xml:space="preserve"> в соответствующий бюджет бюджетной системы Российской Федерации.</w:t>
      </w:r>
      <w:r>
        <w:rPr>
          <w:sz w:val="27"/>
          <w:szCs w:val="27"/>
          <w:highlight w:val="white"/>
        </w:rPr>
      </w:r>
      <w:r/>
    </w:p>
    <w:p>
      <w:pPr>
        <w:pStyle w:val="631"/>
        <w:ind w:firstLine="709"/>
        <w:jc w:val="both"/>
        <w:spacing w:after="0" w:line="240" w:lineRule="auto"/>
        <w:rPr>
          <w:rFonts w:ascii="Times New Roman" w:hAnsi="Times New Roman"/>
          <w:sz w:val="27"/>
          <w:szCs w:val="27"/>
        </w:rPr>
      </w:pPr>
      <w:r>
        <w:rPr>
          <w:rFonts w:ascii="Times New Roman" w:hAnsi="Times New Roman"/>
          <w:sz w:val="27"/>
          <w:szCs w:val="27"/>
        </w:rPr>
        <w:t xml:space="preserve">3.12. Результатом предоставления гранта является реализация бизнес-проекта в течение 12 календарных месяцев со дня заключения соглашения о предоставлении гранта</w:t>
      </w:r>
      <w:r>
        <w:rPr>
          <w:rFonts w:ascii="Times New Roman" w:hAnsi="Times New Roman"/>
          <w:sz w:val="27"/>
          <w:szCs w:val="27"/>
        </w:rPr>
        <w:t xml:space="preserve"> посредством осуществления</w:t>
      </w:r>
      <w:r>
        <w:rPr>
          <w:rFonts w:ascii="Times New Roman" w:hAnsi="Times New Roman"/>
          <w:sz w:val="27"/>
          <w:szCs w:val="27"/>
        </w:rPr>
        <w:t xml:space="preserve"> мероприятий</w:t>
      </w:r>
      <w:r>
        <w:rPr>
          <w:rFonts w:ascii="Times New Roman" w:hAnsi="Times New Roman"/>
          <w:sz w:val="27"/>
          <w:szCs w:val="27"/>
        </w:rPr>
        <w:t xml:space="preserve"> бизнес-проекта.</w:t>
      </w:r>
      <w:r/>
    </w:p>
    <w:p>
      <w:pPr>
        <w:pStyle w:val="833"/>
        <w:ind w:firstLine="709"/>
        <w:jc w:val="center"/>
        <w:rPr>
          <w:rFonts w:ascii="Times New Roman" w:hAnsi="Times New Roman"/>
          <w:sz w:val="27"/>
          <w:szCs w:val="27"/>
          <w:highlight w:val="white"/>
        </w:rPr>
        <w:outlineLvl w:val="1"/>
      </w:pPr>
      <w:r>
        <w:rPr>
          <w:rFonts w:ascii="Times New Roman" w:hAnsi="Times New Roman"/>
          <w:sz w:val="27"/>
          <w:szCs w:val="27"/>
          <w:highlight w:val="white"/>
        </w:rPr>
        <w:t xml:space="preserve">IV. Требования к отчетности</w:t>
      </w:r>
      <w:r>
        <w:rPr>
          <w:rFonts w:ascii="Times New Roman" w:hAnsi="Times New Roman"/>
          <w:sz w:val="27"/>
          <w:szCs w:val="27"/>
          <w:highlight w:val="white"/>
        </w:rPr>
      </w:r>
      <w:r/>
    </w:p>
    <w:p>
      <w:pPr>
        <w:pStyle w:val="848"/>
        <w:ind w:firstLine="709"/>
        <w:jc w:val="both"/>
        <w:spacing w:before="0" w:beforeAutospacing="0" w:after="0" w:afterAutospacing="0"/>
        <w:rPr>
          <w:sz w:val="27"/>
          <w:szCs w:val="27"/>
          <w:highlight w:val="white"/>
        </w:rPr>
      </w:pPr>
      <w:r>
        <w:rPr>
          <w:sz w:val="27"/>
          <w:szCs w:val="27"/>
          <w:highlight w:val="white"/>
        </w:rPr>
      </w:r>
      <w:r/>
    </w:p>
    <w:p>
      <w:pPr>
        <w:pStyle w:val="839"/>
        <w:ind w:left="0"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4.1. Получатель гранта в течение 12 календарных месяцев с даты получения </w:t>
      </w:r>
      <w:r>
        <w:rPr>
          <w:rFonts w:ascii="Times New Roman" w:hAnsi="Times New Roman"/>
          <w:sz w:val="27"/>
          <w:szCs w:val="27"/>
        </w:rPr>
        <w:t xml:space="preserve">гранта ежеквартально, в срок до </w:t>
      </w:r>
      <w:r>
        <w:rPr>
          <w:rFonts w:ascii="Times New Roman" w:hAnsi="Times New Roman"/>
          <w:sz w:val="27"/>
          <w:szCs w:val="27"/>
        </w:rPr>
        <w:t xml:space="preserve">5 числа месяца, следующего</w:t>
      </w:r>
      <w:r>
        <w:rPr>
          <w:rFonts w:ascii="Times New Roman" w:hAnsi="Times New Roman"/>
          <w:sz w:val="27"/>
          <w:szCs w:val="27"/>
        </w:rPr>
        <w:t xml:space="preserve"> </w:t>
      </w:r>
      <w:r>
        <w:rPr>
          <w:rFonts w:ascii="Times New Roman" w:hAnsi="Times New Roman"/>
          <w:sz w:val="27"/>
          <w:szCs w:val="27"/>
        </w:rPr>
        <w:t xml:space="preserve">за отчетным кварталом, представляет в Департамент лично или по почте либо на адрес электронной почты </w:t>
      </w:r>
      <w:r>
        <w:rPr>
          <w:rFonts w:ascii="Times New Roman" w:hAnsi="Times New Roman"/>
          <w:sz w:val="27"/>
          <w:szCs w:val="27"/>
        </w:rPr>
        <w:t xml:space="preserve">отчетность по формам, определенным Соглашением (далее - отчет):</w:t>
      </w:r>
      <w:r>
        <w:rPr>
          <w:rFonts w:ascii="Times New Roman" w:hAnsi="Times New Roman"/>
          <w:sz w:val="27"/>
          <w:szCs w:val="27"/>
        </w:rPr>
      </w:r>
      <w:r/>
    </w:p>
    <w:p>
      <w:pPr>
        <w:pStyle w:val="848"/>
        <w:ind w:firstLine="709"/>
        <w:jc w:val="both"/>
        <w:spacing w:before="0" w:beforeAutospacing="0" w:after="0" w:afterAutospacing="0"/>
        <w:rPr>
          <w:sz w:val="27"/>
          <w:szCs w:val="27"/>
        </w:rPr>
      </w:pPr>
      <w:r>
        <w:rPr>
          <w:sz w:val="27"/>
          <w:szCs w:val="27"/>
        </w:rPr>
        <w:t xml:space="preserve">- о достижении </w:t>
      </w:r>
      <w:r>
        <w:rPr>
          <w:sz w:val="27"/>
          <w:szCs w:val="27"/>
          <w:highlight w:val="white"/>
        </w:rPr>
        <w:t xml:space="preserve">значений </w:t>
      </w:r>
      <w:r>
        <w:rPr>
          <w:sz w:val="27"/>
          <w:szCs w:val="27"/>
        </w:rPr>
        <w:t xml:space="preserve">результ</w:t>
      </w:r>
      <w:r>
        <w:rPr>
          <w:sz w:val="27"/>
          <w:szCs w:val="27"/>
        </w:rPr>
        <w:t xml:space="preserve">ата (ов) предоставления гранта</w:t>
      </w:r>
      <w:r>
        <w:rPr>
          <w:sz w:val="27"/>
          <w:szCs w:val="27"/>
        </w:rPr>
        <w:t xml:space="preserve">, </w:t>
      </w:r>
      <w:r>
        <w:rPr>
          <w:sz w:val="27"/>
          <w:szCs w:val="27"/>
        </w:rPr>
        <w:t xml:space="preserve">установленного</w:t>
      </w:r>
      <w:r>
        <w:rPr>
          <w:sz w:val="27"/>
          <w:szCs w:val="27"/>
        </w:rPr>
        <w:t xml:space="preserve"> </w:t>
      </w:r>
      <w:r>
        <w:rPr>
          <w:sz w:val="27"/>
          <w:szCs w:val="27"/>
        </w:rPr>
        <w:fldChar w:fldCharType="begin"/>
      </w:r>
      <w:r>
        <w:rPr>
          <w:sz w:val="27"/>
          <w:szCs w:val="27"/>
        </w:rPr>
        <w:instrText xml:space="preserve"> HYPERLINK "https://login.consultant.ru/link/?req=doc&amp;base=RLAW926&amp;n=276929&amp;dst=100383&amp;field=134&amp;date=17.01.2024" \o "https://login.consultant.ru/link/?req=doc&amp;base=RLAW926&amp;n=276929&amp;dst=100383&amp;field=134&amp;date=17.01.2024" </w:instrText>
      </w:r>
      <w:r>
        <w:rPr>
          <w:sz w:val="27"/>
          <w:szCs w:val="27"/>
        </w:rPr>
        <w:fldChar w:fldCharType="separate"/>
      </w:r>
      <w:r>
        <w:rPr>
          <w:rStyle w:val="840"/>
          <w:color w:val="000000"/>
          <w:sz w:val="27"/>
          <w:szCs w:val="27"/>
          <w:u w:val="none"/>
        </w:rPr>
        <w:t xml:space="preserve">пунктом 3.12</w:t>
      </w:r>
      <w:r>
        <w:rPr>
          <w:rStyle w:val="840"/>
          <w:color w:val="000000"/>
          <w:sz w:val="27"/>
          <w:szCs w:val="27"/>
          <w:u w:val="none"/>
        </w:rPr>
        <w:fldChar w:fldCharType="end"/>
      </w:r>
      <w:r>
        <w:rPr>
          <w:sz w:val="27"/>
          <w:szCs w:val="27"/>
        </w:rPr>
        <w:t xml:space="preserve"> Порядка;</w:t>
      </w:r>
      <w:r>
        <w:rPr>
          <w:sz w:val="27"/>
          <w:szCs w:val="27"/>
        </w:rPr>
      </w:r>
      <w:r/>
    </w:p>
    <w:p>
      <w:pPr>
        <w:pStyle w:val="848"/>
        <w:ind w:firstLine="709"/>
        <w:jc w:val="both"/>
        <w:spacing w:before="0" w:beforeAutospacing="0" w:after="0" w:afterAutospacing="0"/>
        <w:rPr>
          <w:sz w:val="27"/>
          <w:szCs w:val="27"/>
        </w:rPr>
      </w:pPr>
      <w:r>
        <w:rPr>
          <w:sz w:val="27"/>
          <w:szCs w:val="27"/>
        </w:rPr>
        <w:t xml:space="preserve">- об осуществлении расходов, источником финансового обеспечения которых является грант (с нарастающим итогом), в соответствии со сметой расходов, являющейся приложением к Соглашению.</w:t>
      </w:r>
      <w:r>
        <w:rPr>
          <w:sz w:val="27"/>
          <w:szCs w:val="27"/>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Отчет за IV квартал года, в котором заключено Соглашение, получатель </w:t>
      </w:r>
      <w:r>
        <w:rPr>
          <w:rFonts w:ascii="Times New Roman" w:hAnsi="Times New Roman"/>
          <w:sz w:val="27"/>
          <w:szCs w:val="27"/>
        </w:rPr>
        <w:t xml:space="preserve">гранта </w:t>
      </w:r>
      <w:r>
        <w:rPr>
          <w:rFonts w:ascii="Times New Roman" w:hAnsi="Times New Roman"/>
          <w:sz w:val="27"/>
          <w:szCs w:val="27"/>
        </w:rPr>
        <w:t xml:space="preserve">представляет в Департамент в срок до 25 декабря этого же года.</w:t>
      </w:r>
      <w:r/>
    </w:p>
    <w:p>
      <w:pPr>
        <w:pStyle w:val="848"/>
        <w:ind w:firstLine="709"/>
        <w:jc w:val="both"/>
        <w:spacing w:before="0" w:beforeAutospacing="0" w:after="0" w:afterAutospacing="0"/>
        <w:rPr>
          <w:sz w:val="27"/>
          <w:szCs w:val="27"/>
        </w:rPr>
      </w:pPr>
      <w:r>
        <w:rPr>
          <w:sz w:val="27"/>
          <w:szCs w:val="27"/>
        </w:rPr>
        <w:t xml:space="preserve">4.2. К отчету об осуществлении расходов, источником финансового обе</w:t>
      </w:r>
      <w:r>
        <w:rPr>
          <w:sz w:val="27"/>
          <w:szCs w:val="27"/>
        </w:rPr>
        <w:t xml:space="preserve">спечения которых является грант</w:t>
      </w:r>
      <w:r>
        <w:rPr>
          <w:sz w:val="27"/>
          <w:szCs w:val="27"/>
        </w:rPr>
        <w:t xml:space="preserve">,</w:t>
      </w:r>
      <w:r>
        <w:rPr>
          <w:sz w:val="27"/>
          <w:szCs w:val="27"/>
        </w:rPr>
        <w:t xml:space="preserve"> за квартал должны быть приложены заверенные получателем гранта копии документов, подтверждающих целевое расходование средств гранта в соответствии с перечнем мероприятий получателем гранта, в том числе подтверждающих р</w:t>
      </w:r>
      <w:r>
        <w:rPr>
          <w:sz w:val="27"/>
          <w:szCs w:val="27"/>
        </w:rPr>
        <w:t xml:space="preserve">асходование собственных средств</w:t>
      </w:r>
      <w:r>
        <w:rPr>
          <w:sz w:val="27"/>
          <w:szCs w:val="27"/>
        </w:rPr>
        <w:t xml:space="preserve"> в соответствии со сметой расходования собственных средств и средств гранта и перечнем мероприятий, являющихся приложением к Соглашению:</w:t>
      </w:r>
      <w:r>
        <w:rPr>
          <w:sz w:val="27"/>
          <w:szCs w:val="27"/>
        </w:rPr>
      </w:r>
      <w:r/>
    </w:p>
    <w:p>
      <w:pPr>
        <w:pStyle w:val="848"/>
        <w:ind w:firstLine="709"/>
        <w:jc w:val="both"/>
        <w:spacing w:before="0" w:beforeAutospacing="0" w:after="0" w:afterAutospacing="0"/>
        <w:rPr>
          <w:sz w:val="27"/>
          <w:szCs w:val="27"/>
        </w:rPr>
      </w:pPr>
      <w:r>
        <w:rPr>
          <w:sz w:val="27"/>
          <w:szCs w:val="27"/>
        </w:rPr>
        <w:t xml:space="preserve">- универсальные передаточные документы, </w:t>
      </w:r>
      <w:r>
        <w:rPr>
          <w:sz w:val="27"/>
          <w:szCs w:val="27"/>
        </w:rPr>
      </w:r>
      <w:r/>
    </w:p>
    <w:p>
      <w:pPr>
        <w:pStyle w:val="848"/>
        <w:ind w:firstLine="709"/>
        <w:jc w:val="both"/>
        <w:spacing w:before="0" w:beforeAutospacing="0" w:after="0" w:afterAutospacing="0"/>
        <w:rPr>
          <w:sz w:val="27"/>
          <w:szCs w:val="27"/>
        </w:rPr>
      </w:pPr>
      <w:r>
        <w:rPr>
          <w:sz w:val="27"/>
          <w:szCs w:val="27"/>
        </w:rPr>
        <w:t xml:space="preserve">- счета-фактуры, </w:t>
      </w:r>
      <w:r>
        <w:rPr>
          <w:sz w:val="27"/>
          <w:szCs w:val="27"/>
        </w:rPr>
      </w:r>
      <w:r/>
    </w:p>
    <w:p>
      <w:pPr>
        <w:pStyle w:val="848"/>
        <w:ind w:firstLine="709"/>
        <w:jc w:val="both"/>
        <w:spacing w:before="0" w:beforeAutospacing="0" w:after="0" w:afterAutospacing="0"/>
        <w:rPr>
          <w:sz w:val="27"/>
          <w:szCs w:val="27"/>
        </w:rPr>
      </w:pPr>
      <w:r>
        <w:rPr>
          <w:sz w:val="27"/>
          <w:szCs w:val="27"/>
        </w:rPr>
        <w:t xml:space="preserve">- товарные накладные, </w:t>
      </w:r>
      <w:r>
        <w:rPr>
          <w:sz w:val="27"/>
          <w:szCs w:val="27"/>
        </w:rPr>
      </w:r>
      <w:r/>
    </w:p>
    <w:p>
      <w:pPr>
        <w:pStyle w:val="848"/>
        <w:ind w:firstLine="709"/>
        <w:jc w:val="both"/>
        <w:spacing w:before="0" w:beforeAutospacing="0" w:after="0" w:afterAutospacing="0"/>
        <w:rPr>
          <w:sz w:val="27"/>
          <w:szCs w:val="27"/>
        </w:rPr>
      </w:pPr>
      <w:r>
        <w:rPr>
          <w:sz w:val="27"/>
          <w:szCs w:val="27"/>
        </w:rPr>
        <w:t xml:space="preserve">- акты выполненных работ (обязательств), </w:t>
      </w:r>
      <w:r>
        <w:rPr>
          <w:sz w:val="27"/>
          <w:szCs w:val="27"/>
        </w:rPr>
      </w:r>
      <w:r/>
    </w:p>
    <w:p>
      <w:pPr>
        <w:pStyle w:val="848"/>
        <w:ind w:firstLine="709"/>
        <w:jc w:val="both"/>
        <w:spacing w:before="0" w:beforeAutospacing="0" w:after="0" w:afterAutospacing="0"/>
        <w:rPr>
          <w:sz w:val="27"/>
          <w:szCs w:val="27"/>
        </w:rPr>
      </w:pPr>
      <w:r>
        <w:rPr>
          <w:sz w:val="27"/>
          <w:szCs w:val="27"/>
        </w:rPr>
        <w:t xml:space="preserve">- платежные документы, </w:t>
      </w:r>
      <w:r>
        <w:rPr>
          <w:sz w:val="27"/>
          <w:szCs w:val="27"/>
        </w:rPr>
      </w:r>
      <w:r/>
    </w:p>
    <w:p>
      <w:pPr>
        <w:pStyle w:val="848"/>
        <w:ind w:firstLine="709"/>
        <w:jc w:val="both"/>
        <w:spacing w:before="0" w:beforeAutospacing="0" w:after="0" w:afterAutospacing="0"/>
        <w:rPr>
          <w:sz w:val="27"/>
          <w:szCs w:val="27"/>
        </w:rPr>
      </w:pPr>
      <w:r>
        <w:rPr>
          <w:sz w:val="27"/>
          <w:szCs w:val="27"/>
        </w:rPr>
        <w:t xml:space="preserve">- договоры в письменной форме, подписанные сторонами, </w:t>
      </w:r>
      <w:r>
        <w:rPr>
          <w:sz w:val="27"/>
          <w:szCs w:val="27"/>
        </w:rPr>
      </w:r>
      <w:r/>
    </w:p>
    <w:p>
      <w:pPr>
        <w:pStyle w:val="848"/>
        <w:ind w:firstLine="709"/>
        <w:jc w:val="both"/>
        <w:spacing w:before="0" w:beforeAutospacing="0" w:after="0" w:afterAutospacing="0"/>
        <w:rPr>
          <w:sz w:val="27"/>
          <w:szCs w:val="27"/>
        </w:rPr>
      </w:pPr>
      <w:r>
        <w:rPr>
          <w:sz w:val="27"/>
          <w:szCs w:val="27"/>
        </w:rPr>
        <w:t xml:space="preserve">- иные документы, подтверждающие понесенные затраты, в соответствии с перечнем затрат, предусмотренных пунктом 1.3 Порядка.</w:t>
      </w:r>
      <w:r>
        <w:rPr>
          <w:sz w:val="27"/>
          <w:szCs w:val="27"/>
        </w:rPr>
      </w:r>
      <w:r/>
    </w:p>
    <w:p>
      <w:pPr>
        <w:pStyle w:val="848"/>
        <w:ind w:firstLine="709"/>
        <w:jc w:val="both"/>
        <w:spacing w:before="0" w:beforeAutospacing="0" w:after="0" w:afterAutospacing="0"/>
        <w:rPr>
          <w:sz w:val="27"/>
          <w:szCs w:val="27"/>
        </w:rPr>
      </w:pPr>
      <w:r>
        <w:rPr>
          <w:sz w:val="27"/>
          <w:szCs w:val="27"/>
        </w:rPr>
        <w:t xml:space="preserve">К отчету об осуществлении расходов, источником финансового обеспечения которых является грант, должна быть приложена выписка по расчетному </w:t>
      </w:r>
      <w:r>
        <w:rPr>
          <w:sz w:val="27"/>
          <w:szCs w:val="27"/>
        </w:rPr>
        <w:t xml:space="preserve">или корреспондентскому </w:t>
      </w:r>
      <w:r>
        <w:rPr>
          <w:sz w:val="27"/>
          <w:szCs w:val="27"/>
        </w:rPr>
        <w:t xml:space="preserve">счету получателя гранта за период с момента зачисления денежных средств на расчетный счет </w:t>
      </w:r>
      <w:r>
        <w:rPr>
          <w:sz w:val="27"/>
          <w:szCs w:val="27"/>
        </w:rPr>
        <w:t xml:space="preserve">или корреспондентскому счету </w:t>
      </w:r>
      <w:r>
        <w:rPr>
          <w:sz w:val="27"/>
          <w:szCs w:val="27"/>
        </w:rPr>
        <w:t xml:space="preserve">до момента предоставления отчета, заверенная </w:t>
      </w:r>
      <w:r>
        <w:rPr>
          <w:sz w:val="27"/>
          <w:szCs w:val="27"/>
        </w:rPr>
        <w:t xml:space="preserve">представителем </w:t>
      </w:r>
      <w:r>
        <w:rPr>
          <w:sz w:val="27"/>
          <w:szCs w:val="27"/>
        </w:rPr>
        <w:t xml:space="preserve">учреждени</w:t>
      </w:r>
      <w:r>
        <w:rPr>
          <w:sz w:val="27"/>
          <w:szCs w:val="27"/>
        </w:rPr>
        <w:t xml:space="preserve">я</w:t>
      </w:r>
      <w:r>
        <w:rPr>
          <w:sz w:val="27"/>
          <w:szCs w:val="27"/>
        </w:rPr>
        <w:t xml:space="preserve"> Центрального банка Российской Федерации или кредитной организации</w:t>
      </w:r>
      <w:r>
        <w:rPr>
          <w:sz w:val="27"/>
          <w:szCs w:val="27"/>
        </w:rPr>
        <w:t xml:space="preserve">, в котором (ой) открыт расчетный или корреспондентский счет получателя гранта.</w:t>
      </w:r>
      <w:r>
        <w:rPr>
          <w:sz w:val="27"/>
          <w:szCs w:val="27"/>
        </w:rPr>
      </w:r>
      <w:r/>
    </w:p>
    <w:p>
      <w:pPr>
        <w:pStyle w:val="848"/>
        <w:ind w:firstLine="709"/>
        <w:jc w:val="both"/>
        <w:spacing w:before="0" w:beforeAutospacing="0" w:after="0" w:afterAutospacing="0"/>
        <w:rPr>
          <w:sz w:val="27"/>
          <w:szCs w:val="27"/>
        </w:rPr>
      </w:pPr>
      <w:r>
        <w:rPr>
          <w:sz w:val="27"/>
          <w:szCs w:val="27"/>
        </w:rPr>
        <w:t xml:space="preserve">К отчету о достижении значений результата(ов) предоставления гранта должны быть приложены документы</w:t>
      </w:r>
      <w:r>
        <w:rPr>
          <w:sz w:val="27"/>
          <w:szCs w:val="27"/>
        </w:rPr>
        <w:t xml:space="preserve">, </w:t>
      </w:r>
      <w:r>
        <w:rPr>
          <w:sz w:val="27"/>
          <w:szCs w:val="27"/>
        </w:rPr>
        <w:t xml:space="preserve">подтверждающие достижение значений результата (ов)</w:t>
      </w:r>
      <w:r>
        <w:rPr>
          <w:sz w:val="27"/>
          <w:szCs w:val="27"/>
        </w:rPr>
        <w:t xml:space="preserve"> предоставления гранта, предусмотренного в </w:t>
      </w:r>
      <w:r>
        <w:rPr>
          <w:sz w:val="27"/>
          <w:szCs w:val="27"/>
        </w:rPr>
        <w:t xml:space="preserve">бизнес-проект</w:t>
      </w:r>
      <w:r>
        <w:rPr>
          <w:sz w:val="27"/>
          <w:szCs w:val="27"/>
        </w:rPr>
        <w:t xml:space="preserve">е.</w:t>
      </w:r>
      <w:r>
        <w:rPr>
          <w:sz w:val="27"/>
          <w:szCs w:val="27"/>
        </w:rPr>
        <w:t xml:space="preserve"> </w:t>
      </w:r>
      <w:r>
        <w:rPr>
          <w:sz w:val="27"/>
          <w:szCs w:val="27"/>
        </w:rPr>
      </w:r>
      <w:r/>
    </w:p>
    <w:p>
      <w:pPr>
        <w:pStyle w:val="848"/>
        <w:ind w:firstLine="709"/>
        <w:jc w:val="both"/>
        <w:spacing w:before="0" w:beforeAutospacing="0" w:after="0" w:afterAutospacing="0"/>
        <w:rPr>
          <w:sz w:val="27"/>
          <w:szCs w:val="27"/>
        </w:rPr>
      </w:pPr>
      <w:r>
        <w:rPr>
          <w:sz w:val="27"/>
          <w:szCs w:val="27"/>
        </w:rPr>
        <w:t xml:space="preserve">4.3. При приобретении за счет денежных средств гранта нового оборудования (основных средств) получатель гранта представляет следующие документы:</w:t>
      </w:r>
      <w:r>
        <w:rPr>
          <w:sz w:val="27"/>
          <w:szCs w:val="27"/>
        </w:rPr>
      </w:r>
      <w:r/>
    </w:p>
    <w:p>
      <w:pPr>
        <w:pStyle w:val="848"/>
        <w:ind w:firstLine="709"/>
        <w:jc w:val="both"/>
        <w:spacing w:before="0" w:beforeAutospacing="0" w:after="0" w:afterAutospacing="0"/>
        <w:rPr>
          <w:sz w:val="27"/>
          <w:szCs w:val="27"/>
        </w:rPr>
      </w:pPr>
      <w:r>
        <w:rPr>
          <w:sz w:val="27"/>
          <w:szCs w:val="27"/>
        </w:rPr>
        <w:t xml:space="preserve">- копию технической документации </w:t>
      </w:r>
      <w:r>
        <w:rPr>
          <w:sz w:val="27"/>
          <w:szCs w:val="27"/>
        </w:rPr>
        <w:t xml:space="preserve">(паспорт, гарантийный талон, иной документ) нового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w:t>
      </w:r>
      <w:r>
        <w:rPr>
          <w:sz w:val="27"/>
          <w:szCs w:val="27"/>
        </w:rPr>
        <w:t xml:space="preserve"> печатью (при наличии печати)</w:t>
      </w:r>
      <w:r>
        <w:rPr>
          <w:sz w:val="27"/>
          <w:szCs w:val="27"/>
        </w:rPr>
        <w:t xml:space="preserve">;</w:t>
      </w:r>
      <w:r>
        <w:rPr>
          <w:sz w:val="27"/>
          <w:szCs w:val="27"/>
        </w:rPr>
      </w:r>
      <w:r/>
    </w:p>
    <w:p>
      <w:pPr>
        <w:pStyle w:val="848"/>
        <w:ind w:firstLine="709"/>
        <w:jc w:val="both"/>
        <w:spacing w:before="0" w:beforeAutospacing="0" w:after="0" w:afterAutospacing="0"/>
        <w:rPr>
          <w:sz w:val="27"/>
          <w:szCs w:val="27"/>
        </w:rPr>
      </w:pPr>
      <w:r>
        <w:rPr>
          <w:sz w:val="27"/>
          <w:szCs w:val="27"/>
        </w:rPr>
        <w:t xml:space="preserve">-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w:t>
      </w:r>
      <w:r>
        <w:rPr>
          <w:sz w:val="27"/>
          <w:szCs w:val="27"/>
        </w:rPr>
      </w:r>
      <w:r/>
    </w:p>
    <w:p>
      <w:pPr>
        <w:pStyle w:val="848"/>
        <w:ind w:firstLine="709"/>
        <w:jc w:val="both"/>
        <w:spacing w:before="0" w:beforeAutospacing="0" w:after="0" w:afterAutospacing="0"/>
        <w:rPr>
          <w:sz w:val="27"/>
          <w:szCs w:val="27"/>
        </w:rPr>
      </w:pPr>
      <w:r>
        <w:rPr>
          <w:sz w:val="27"/>
          <w:szCs w:val="27"/>
        </w:rPr>
        <w:t xml:space="preserve">4.4. В случае если документы, указанные в </w:t>
      </w:r>
      <w:r>
        <w:rPr>
          <w:sz w:val="27"/>
          <w:szCs w:val="27"/>
        </w:rPr>
        <w:fldChar w:fldCharType="begin"/>
      </w:r>
      <w:r>
        <w:rPr>
          <w:sz w:val="27"/>
          <w:szCs w:val="27"/>
        </w:rPr>
        <w:instrText xml:space="preserve"> HYPERLINK \l "Par271" \o "4.3. К</w:instrText>
      </w:r>
      <w:r>
        <w:rPr>
          <w:sz w:val="27"/>
          <w:szCs w:val="27"/>
        </w:rPr>
        <w:instrText xml:space="preserve"> отчету об осуществлении расходов, источником финансового обеспечения которых является грант, за квартал, в котором истекает срок, установленный абзацем вторым пункта 3.2 Порядка, должны быть приложены заверенные получателем гранта копии документов, подт" </w:instrText>
      </w:r>
      <w:r>
        <w:rPr>
          <w:sz w:val="27"/>
          <w:szCs w:val="27"/>
        </w:rPr>
        <w:fldChar w:fldCharType="separate"/>
      </w:r>
      <w:r>
        <w:rPr>
          <w:sz w:val="27"/>
          <w:szCs w:val="27"/>
        </w:rPr>
        <w:t xml:space="preserve">пункте 4.2, 4.3</w:t>
      </w:r>
      <w:r>
        <w:rPr>
          <w:sz w:val="27"/>
          <w:szCs w:val="27"/>
        </w:rPr>
        <w:fldChar w:fldCharType="end"/>
      </w:r>
      <w:r>
        <w:rPr>
          <w:sz w:val="27"/>
          <w:szCs w:val="27"/>
        </w:rPr>
        <w:t xml:space="preserve"> Порядка, не подтверждают или не в полной мере подтверждают произведенные расходы, источником ф</w:t>
      </w:r>
      <w:r>
        <w:rPr>
          <w:sz w:val="27"/>
          <w:szCs w:val="27"/>
        </w:rPr>
        <w:t xml:space="preserve">инансового обеспечения которых является грант и собственные средства, Департамент при приеме отчета в течение 5 рабочих дней со дня выявления указанных фактов запрашивает у получателей грантов дополнительные документы, подтверждающие произведенные расходы.</w:t>
      </w:r>
      <w:r>
        <w:rPr>
          <w:sz w:val="27"/>
          <w:szCs w:val="27"/>
        </w:rPr>
      </w:r>
      <w:r/>
    </w:p>
    <w:p>
      <w:pPr>
        <w:pStyle w:val="848"/>
        <w:ind w:firstLine="709"/>
        <w:jc w:val="both"/>
        <w:spacing w:before="0" w:beforeAutospacing="0" w:after="0" w:afterAutospacing="0"/>
        <w:rPr>
          <w:sz w:val="27"/>
          <w:szCs w:val="27"/>
        </w:rPr>
      </w:pPr>
      <w:r>
        <w:rPr>
          <w:sz w:val="27"/>
          <w:szCs w:val="27"/>
        </w:rPr>
        <w:t xml:space="preserve">4.5. Департамент в течение 20 рабочих дней со дня получения отчета об осуществлении расходов, источником финансового обеспечения которых является грант и собственные средства, за квартал, в котором истекает срок, установленный </w:t>
      </w:r>
      <w:r>
        <w:rPr>
          <w:sz w:val="27"/>
          <w:szCs w:val="27"/>
        </w:rPr>
        <w:fldChar w:fldCharType="begin"/>
      </w:r>
      <w:r>
        <w:rPr>
          <w:sz w:val="27"/>
          <w:szCs w:val="27"/>
        </w:rPr>
        <w:instrText xml:space="preserve"> HYPERLINK \l "Par220" \o "Срок использования гранта - 12 календарных месяцев с даты заключения Соглашения. Остатки гранта, не использованные в текущем финансовом году, подлежат использованию в очередном финансовом году." </w:instrText>
      </w:r>
      <w:r>
        <w:rPr>
          <w:sz w:val="27"/>
          <w:szCs w:val="27"/>
        </w:rPr>
        <w:fldChar w:fldCharType="separate"/>
      </w:r>
      <w:r>
        <w:rPr>
          <w:sz w:val="27"/>
          <w:szCs w:val="27"/>
        </w:rPr>
        <w:t xml:space="preserve">абзацем вторым пункта 3.2</w:t>
      </w:r>
      <w:r>
        <w:rPr>
          <w:sz w:val="27"/>
          <w:szCs w:val="27"/>
        </w:rPr>
        <w:fldChar w:fldCharType="end"/>
      </w:r>
      <w:r>
        <w:rPr>
          <w:sz w:val="27"/>
          <w:szCs w:val="27"/>
        </w:rPr>
        <w:t xml:space="preserve"> Порядка, осуществляет его проверку на соответствие условиям и требованиям, установленным Порядком и Соглашением, после чего в течение 3 рабочих дней уведомляет управление бухгалтерского учета и отчетности</w:t>
      </w:r>
      <w:r>
        <w:rPr>
          <w:sz w:val="27"/>
          <w:szCs w:val="27"/>
        </w:rPr>
        <w:t xml:space="preserve"> администрации города о проверке специалистами Департамента отчета.</w:t>
      </w:r>
      <w:r>
        <w:rPr>
          <w:sz w:val="27"/>
          <w:szCs w:val="27"/>
        </w:rPr>
      </w:r>
      <w:r/>
    </w:p>
    <w:p>
      <w:pPr>
        <w:pStyle w:val="832"/>
        <w:ind w:firstLine="709"/>
        <w:jc w:val="both"/>
        <w:rPr>
          <w:sz w:val="27"/>
          <w:szCs w:val="27"/>
        </w:rPr>
      </w:pPr>
      <w:r>
        <w:rPr>
          <w:sz w:val="27"/>
          <w:szCs w:val="27"/>
        </w:rPr>
      </w:r>
      <w:r/>
    </w:p>
    <w:p>
      <w:pPr>
        <w:pStyle w:val="833"/>
        <w:ind w:firstLine="709"/>
        <w:jc w:val="center"/>
        <w:rPr>
          <w:rFonts w:ascii="Times New Roman" w:hAnsi="Times New Roman"/>
          <w:sz w:val="27"/>
          <w:szCs w:val="27"/>
          <w:highlight w:val="white"/>
        </w:rPr>
        <w:outlineLvl w:val="1"/>
      </w:pPr>
      <w:r>
        <w:rPr>
          <w:rFonts w:ascii="Times New Roman" w:hAnsi="Times New Roman"/>
          <w:sz w:val="27"/>
          <w:szCs w:val="27"/>
          <w:highlight w:val="white"/>
        </w:rPr>
        <w:t xml:space="preserve">V. Требования об осуществлении контроля за</w:t>
      </w:r>
      <w:r>
        <w:rPr>
          <w:rFonts w:ascii="Times New Roman" w:hAnsi="Times New Roman"/>
          <w:sz w:val="27"/>
          <w:szCs w:val="27"/>
          <w:highlight w:val="white"/>
        </w:rPr>
      </w:r>
      <w:r/>
    </w:p>
    <w:p>
      <w:pPr>
        <w:pStyle w:val="833"/>
        <w:ind w:firstLine="709"/>
        <w:jc w:val="center"/>
        <w:rPr>
          <w:rFonts w:ascii="Times New Roman" w:hAnsi="Times New Roman"/>
          <w:sz w:val="27"/>
          <w:szCs w:val="27"/>
          <w:highlight w:val="white"/>
        </w:rPr>
      </w:pPr>
      <w:r>
        <w:rPr>
          <w:rFonts w:ascii="Times New Roman" w:hAnsi="Times New Roman"/>
          <w:sz w:val="27"/>
          <w:szCs w:val="27"/>
          <w:highlight w:val="white"/>
        </w:rPr>
        <w:t xml:space="preserve">соблюдением условий и порядка предоставления грантов и</w:t>
      </w:r>
      <w:r>
        <w:rPr>
          <w:rFonts w:ascii="Times New Roman" w:hAnsi="Times New Roman"/>
          <w:sz w:val="27"/>
          <w:szCs w:val="27"/>
          <w:highlight w:val="white"/>
        </w:rPr>
      </w:r>
      <w:r/>
    </w:p>
    <w:p>
      <w:pPr>
        <w:pStyle w:val="833"/>
        <w:ind w:firstLine="709"/>
        <w:jc w:val="center"/>
        <w:rPr>
          <w:rFonts w:ascii="Times New Roman" w:hAnsi="Times New Roman"/>
          <w:sz w:val="27"/>
          <w:szCs w:val="27"/>
          <w:highlight w:val="white"/>
        </w:rPr>
      </w:pPr>
      <w:r>
        <w:rPr>
          <w:rFonts w:ascii="Times New Roman" w:hAnsi="Times New Roman"/>
          <w:sz w:val="27"/>
          <w:szCs w:val="27"/>
          <w:highlight w:val="white"/>
        </w:rPr>
        <w:t xml:space="preserve">ответственности за их нарушение</w:t>
      </w:r>
      <w:r>
        <w:rPr>
          <w:rFonts w:ascii="Times New Roman" w:hAnsi="Times New Roman"/>
          <w:sz w:val="27"/>
          <w:szCs w:val="27"/>
          <w:highlight w:val="white"/>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8"/>
          <w:szCs w:val="28"/>
        </w:rPr>
      </w:pPr>
      <w:r>
        <w:rPr>
          <w:rFonts w:ascii="Times New Roman" w:hAnsi="Times New Roman"/>
          <w:sz w:val="28"/>
          <w:szCs w:val="28"/>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5.1. В отношении получателей грантов осуществляются проверки:</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 Департаментом в части соблюдения ими условий и порядка предоставления грантов, в том числе в части достижения результатов                         их предоставления;</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 органами государственного (муниципального) финансового контроля       в соответствии со статьями 268.1 и 269.2 Бюджетного кодекса Российской Федерации.</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5.2. Получатель гранта несет ответственность в виде возврата гранта в случае:</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 нарушения им условий предоставления гранта, предусмотренных Порядком и Соглашением, выявленного в том числе по фактам проверок, проведенных </w:t>
      </w:r>
      <w:r>
        <w:rPr>
          <w:rFonts w:ascii="Times New Roman" w:hAnsi="Times New Roman"/>
          <w:sz w:val="27"/>
          <w:szCs w:val="27"/>
        </w:rPr>
        <w:t xml:space="preserve">Департаментом и органом государственного (муниципального) финансового контроля;</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 недостижения значений результатов п</w:t>
      </w:r>
      <w:r>
        <w:rPr>
          <w:rFonts w:ascii="Times New Roman" w:hAnsi="Times New Roman"/>
          <w:sz w:val="27"/>
          <w:szCs w:val="27"/>
        </w:rPr>
        <w:t xml:space="preserve">редоставления гранта</w:t>
      </w:r>
      <w:r>
        <w:rPr>
          <w:rFonts w:ascii="Times New Roman" w:hAnsi="Times New Roman"/>
          <w:sz w:val="27"/>
          <w:szCs w:val="27"/>
        </w:rPr>
        <w:t xml:space="preserve">, указанных в пункте 3.12 Порядка.</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5.3. Требование о возврате гранта (остатков гранта) вручается Департаментом получателю </w:t>
      </w:r>
      <w:r>
        <w:rPr>
          <w:rFonts w:ascii="Times New Roman" w:hAnsi="Times New Roman"/>
          <w:sz w:val="27"/>
          <w:szCs w:val="27"/>
        </w:rPr>
        <w:t xml:space="preserve">гранта</w:t>
      </w:r>
      <w:r>
        <w:rPr>
          <w:rFonts w:ascii="Times New Roman" w:hAnsi="Times New Roman"/>
          <w:sz w:val="27"/>
          <w:szCs w:val="27"/>
        </w:rPr>
        <w:t xml:space="preserve"> в течение 15 рабочих дней со дня, следующего за днем установления фактов, указанных в пункте 5.2 Порядка, лично или направляется заказным письмом.</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5.</w:t>
      </w:r>
      <w:r>
        <w:rPr>
          <w:rFonts w:ascii="Times New Roman" w:hAnsi="Times New Roman"/>
          <w:sz w:val="27"/>
          <w:szCs w:val="27"/>
        </w:rPr>
        <w:t xml:space="preserve">4</w:t>
      </w:r>
      <w:r>
        <w:rPr>
          <w:rFonts w:ascii="Times New Roman" w:hAnsi="Times New Roman"/>
          <w:sz w:val="27"/>
          <w:szCs w:val="27"/>
        </w:rPr>
        <w:t xml:space="preserve">. Получатель </w:t>
      </w:r>
      <w:r>
        <w:rPr>
          <w:rFonts w:ascii="Times New Roman" w:hAnsi="Times New Roman"/>
          <w:sz w:val="27"/>
          <w:szCs w:val="27"/>
        </w:rPr>
        <w:t xml:space="preserve">гранта</w:t>
      </w:r>
      <w:r>
        <w:rPr>
          <w:rFonts w:ascii="Times New Roman" w:hAnsi="Times New Roman"/>
          <w:sz w:val="27"/>
          <w:szCs w:val="27"/>
        </w:rPr>
        <w:t xml:space="preserve"> обязан возвратить грант </w:t>
      </w:r>
      <w:r>
        <w:rPr>
          <w:rFonts w:ascii="Times New Roman" w:hAnsi="Times New Roman"/>
          <w:sz w:val="27"/>
          <w:szCs w:val="27"/>
        </w:rPr>
        <w:t xml:space="preserve">(</w:t>
      </w:r>
      <w:r>
        <w:rPr>
          <w:rFonts w:ascii="Times New Roman" w:hAnsi="Times New Roman"/>
          <w:sz w:val="27"/>
          <w:szCs w:val="27"/>
        </w:rPr>
        <w:t xml:space="preserve">остатки гранта</w:t>
      </w:r>
      <w:r>
        <w:rPr>
          <w:rFonts w:ascii="Times New Roman" w:hAnsi="Times New Roman"/>
          <w:sz w:val="27"/>
          <w:szCs w:val="27"/>
        </w:rPr>
        <w:t xml:space="preserve">) в течение 30 календарных дней со дня, следующего за днем получения требования о возврате </w:t>
      </w:r>
      <w:r>
        <w:rPr>
          <w:rFonts w:ascii="Times New Roman" w:hAnsi="Times New Roman"/>
          <w:sz w:val="27"/>
          <w:szCs w:val="27"/>
        </w:rPr>
        <w:t xml:space="preserve">гранта</w:t>
      </w:r>
      <w:r>
        <w:rPr>
          <w:rFonts w:ascii="Times New Roman" w:hAnsi="Times New Roman"/>
          <w:sz w:val="27"/>
          <w:szCs w:val="27"/>
        </w:rPr>
        <w:t xml:space="preserve"> (</w:t>
      </w:r>
      <w:r>
        <w:rPr>
          <w:rFonts w:ascii="Times New Roman" w:hAnsi="Times New Roman"/>
          <w:sz w:val="27"/>
          <w:szCs w:val="27"/>
        </w:rPr>
        <w:t xml:space="preserve">остатков гранта</w:t>
      </w:r>
      <w:r>
        <w:rPr>
          <w:rFonts w:ascii="Times New Roman" w:hAnsi="Times New Roman"/>
          <w:sz w:val="27"/>
          <w:szCs w:val="27"/>
        </w:rPr>
        <w:t xml:space="preserve">).</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7"/>
          <w:szCs w:val="27"/>
        </w:rPr>
      </w:pPr>
      <w:r>
        <w:rPr>
          <w:rFonts w:ascii="Times New Roman" w:hAnsi="Times New Roman"/>
          <w:sz w:val="27"/>
          <w:szCs w:val="27"/>
        </w:rPr>
        <w:t xml:space="preserve">5.5</w:t>
      </w:r>
      <w:r>
        <w:rPr>
          <w:rFonts w:ascii="Times New Roman" w:hAnsi="Times New Roman"/>
          <w:sz w:val="27"/>
          <w:szCs w:val="27"/>
        </w:rPr>
        <w:t xml:space="preserve">. В случае невыполнения требования о возврате </w:t>
      </w:r>
      <w:r>
        <w:rPr>
          <w:rFonts w:ascii="Times New Roman" w:hAnsi="Times New Roman"/>
          <w:sz w:val="27"/>
          <w:szCs w:val="27"/>
        </w:rPr>
        <w:t xml:space="preserve">гранта</w:t>
      </w:r>
      <w:r>
        <w:rPr>
          <w:rFonts w:ascii="Times New Roman" w:hAnsi="Times New Roman"/>
          <w:sz w:val="27"/>
          <w:szCs w:val="27"/>
        </w:rPr>
        <w:t xml:space="preserve"> (</w:t>
      </w:r>
      <w:r>
        <w:rPr>
          <w:rFonts w:ascii="Times New Roman" w:hAnsi="Times New Roman"/>
          <w:sz w:val="27"/>
          <w:szCs w:val="27"/>
        </w:rPr>
        <w:t xml:space="preserve">остатков гранта</w:t>
      </w:r>
      <w:r>
        <w:rPr>
          <w:rFonts w:ascii="Times New Roman" w:hAnsi="Times New Roman"/>
          <w:sz w:val="27"/>
          <w:szCs w:val="27"/>
        </w:rPr>
        <w:t xml:space="preserve">) в бюджет город</w:t>
      </w:r>
      <w:r>
        <w:rPr>
          <w:rFonts w:ascii="Times New Roman" w:hAnsi="Times New Roman"/>
          <w:sz w:val="27"/>
          <w:szCs w:val="27"/>
        </w:rPr>
        <w:t xml:space="preserve">а в сроки, установленные пунктами</w:t>
      </w:r>
      <w:r>
        <w:rPr>
          <w:rFonts w:ascii="Times New Roman" w:hAnsi="Times New Roman"/>
          <w:sz w:val="27"/>
          <w:szCs w:val="27"/>
        </w:rPr>
        <w:t xml:space="preserve"> </w:t>
      </w:r>
      <w:r>
        <w:rPr>
          <w:rFonts w:ascii="Times New Roman" w:hAnsi="Times New Roman"/>
          <w:sz w:val="27"/>
          <w:szCs w:val="27"/>
        </w:rPr>
        <w:t xml:space="preserve">3.2 и 5.4</w:t>
      </w:r>
      <w:r>
        <w:rPr>
          <w:rFonts w:ascii="Times New Roman" w:hAnsi="Times New Roman"/>
          <w:sz w:val="27"/>
          <w:szCs w:val="27"/>
        </w:rPr>
        <w:t xml:space="preserve"> Порядка, взыскание </w:t>
      </w:r>
      <w:r>
        <w:rPr>
          <w:rFonts w:ascii="Times New Roman" w:hAnsi="Times New Roman"/>
          <w:sz w:val="27"/>
          <w:szCs w:val="27"/>
        </w:rPr>
        <w:t xml:space="preserve">гранта </w:t>
      </w:r>
      <w:r>
        <w:rPr>
          <w:rFonts w:ascii="Times New Roman" w:hAnsi="Times New Roman"/>
          <w:sz w:val="27"/>
          <w:szCs w:val="27"/>
        </w:rPr>
        <w:t xml:space="preserve">(</w:t>
      </w:r>
      <w:r>
        <w:rPr>
          <w:rFonts w:ascii="Times New Roman" w:hAnsi="Times New Roman"/>
          <w:sz w:val="27"/>
          <w:szCs w:val="27"/>
        </w:rPr>
        <w:t xml:space="preserve">остатков гранта</w:t>
      </w:r>
      <w:r>
        <w:rPr>
          <w:rFonts w:ascii="Times New Roman" w:hAnsi="Times New Roman"/>
          <w:sz w:val="27"/>
          <w:szCs w:val="27"/>
        </w:rPr>
        <w:t xml:space="preserve">) осуществляется в судебном порядке в соответствии с законодательством Российской Федерации.</w:t>
      </w:r>
      <w:r/>
    </w:p>
    <w:p>
      <w:pPr>
        <w:pStyle w:val="631"/>
        <w:ind w:firstLine="709"/>
        <w:jc w:val="center"/>
        <w:spacing w:after="0" w:line="240" w:lineRule="auto"/>
        <w:rPr>
          <w:rFonts w:ascii="Times New Roman" w:hAnsi="Times New Roman"/>
          <w:sz w:val="27"/>
          <w:szCs w:val="27"/>
          <w:highlight w:val="white"/>
        </w:rPr>
      </w:pPr>
      <w:r>
        <w:rPr>
          <w:rFonts w:ascii="Times New Roman" w:hAnsi="Times New Roman"/>
          <w:sz w:val="27"/>
          <w:szCs w:val="27"/>
          <w:highlight w:val="white"/>
        </w:rPr>
      </w:r>
      <w:r/>
    </w:p>
    <w:p>
      <w:pPr>
        <w:pStyle w:val="631"/>
        <w:ind w:firstLine="709"/>
        <w:jc w:val="center"/>
        <w:spacing w:after="0" w:line="240" w:lineRule="auto"/>
        <w:rPr>
          <w:rFonts w:ascii="Times New Roman" w:hAnsi="Times New Roman"/>
          <w:b/>
          <w:sz w:val="27"/>
          <w:szCs w:val="27"/>
          <w:highlight w:val="white"/>
        </w:rPr>
      </w:pPr>
      <w:r>
        <w:rPr>
          <w:rFonts w:ascii="Times New Roman" w:hAnsi="Times New Roman"/>
          <w:b/>
          <w:sz w:val="27"/>
          <w:szCs w:val="27"/>
          <w:highlight w:val="white"/>
          <w:lang w:val="en-US"/>
        </w:rPr>
        <w:t xml:space="preserve">VI</w:t>
      </w:r>
      <w:r>
        <w:rPr>
          <w:rFonts w:ascii="Times New Roman" w:hAnsi="Times New Roman"/>
          <w:b/>
          <w:sz w:val="27"/>
          <w:szCs w:val="27"/>
          <w:highlight w:val="white"/>
        </w:rPr>
        <w:t xml:space="preserve">. Требования о проведении мониторинга </w:t>
      </w:r>
      <w:r>
        <w:rPr>
          <w:rFonts w:ascii="Times New Roman" w:hAnsi="Times New Roman"/>
          <w:b/>
          <w:sz w:val="27"/>
          <w:szCs w:val="27"/>
          <w:highlight w:val="white"/>
        </w:rPr>
      </w:r>
      <w:r/>
    </w:p>
    <w:p>
      <w:pPr>
        <w:pStyle w:val="631"/>
        <w:ind w:firstLine="709"/>
        <w:jc w:val="center"/>
        <w:spacing w:after="0" w:line="240" w:lineRule="auto"/>
        <w:rPr>
          <w:rFonts w:ascii="Times New Roman" w:hAnsi="Times New Roman"/>
          <w:b/>
          <w:sz w:val="27"/>
          <w:szCs w:val="27"/>
          <w:highlight w:val="white"/>
        </w:rPr>
      </w:pPr>
      <w:r>
        <w:rPr>
          <w:rFonts w:ascii="Times New Roman" w:hAnsi="Times New Roman"/>
          <w:b/>
          <w:sz w:val="27"/>
          <w:szCs w:val="27"/>
          <w:highlight w:val="white"/>
        </w:rPr>
        <w:t xml:space="preserve">достижения результата предоставления гранта</w:t>
      </w:r>
      <w:r>
        <w:rPr>
          <w:rFonts w:ascii="Times New Roman" w:hAnsi="Times New Roman"/>
          <w:b/>
          <w:sz w:val="27"/>
          <w:szCs w:val="27"/>
          <w:highlight w:val="white"/>
        </w:rPr>
      </w:r>
      <w:r/>
    </w:p>
    <w:p>
      <w:pPr>
        <w:pStyle w:val="631"/>
        <w:ind w:firstLine="709"/>
        <w:jc w:val="center"/>
        <w:spacing w:after="0" w:line="240" w:lineRule="auto"/>
        <w:rPr>
          <w:rFonts w:ascii="Times New Roman" w:hAnsi="Times New Roman"/>
          <w:b/>
          <w:sz w:val="27"/>
          <w:szCs w:val="27"/>
          <w:highlight w:val="white"/>
        </w:rPr>
      </w:pPr>
      <w:r>
        <w:rPr>
          <w:rFonts w:ascii="Times New Roman" w:hAnsi="Times New Roman"/>
          <w:b/>
          <w:sz w:val="27"/>
          <w:szCs w:val="27"/>
          <w:highlight w:val="white"/>
        </w:rPr>
      </w:r>
      <w:r/>
    </w:p>
    <w:p>
      <w:pPr>
        <w:pStyle w:val="631"/>
        <w:ind w:firstLine="709"/>
        <w:jc w:val="both"/>
        <w:spacing w:after="0" w:line="240" w:lineRule="auto"/>
        <w:rPr>
          <w:rFonts w:ascii="Times New Roman" w:hAnsi="Times New Roman"/>
          <w:sz w:val="27"/>
          <w:szCs w:val="27"/>
          <w:highlight w:val="lightGray"/>
        </w:rPr>
      </w:pPr>
      <w:r>
        <w:rPr>
          <w:rFonts w:ascii="Times New Roman" w:hAnsi="Times New Roman"/>
          <w:sz w:val="27"/>
          <w:szCs w:val="27"/>
          <w:highlight w:val="white"/>
        </w:rPr>
        <w:t xml:space="preserve">Главный распорядитель бюджетных средств в лице Департамента ежеквартально проводит мониторинг достижения значений </w:t>
      </w:r>
      <w:r>
        <w:rPr>
          <w:rFonts w:ascii="Times New Roman" w:hAnsi="Times New Roman"/>
          <w:sz w:val="27"/>
          <w:szCs w:val="27"/>
        </w:rPr>
        <w:t xml:space="preserve">результата(ов) предоставления гранта, определенных Соглашением,</w:t>
      </w:r>
      <w:r>
        <w:rPr>
          <w:rFonts w:ascii="Times New Roman" w:hAnsi="Times New Roman"/>
          <w:sz w:val="27"/>
          <w:szCs w:val="27"/>
          <w:shd w:val="clear" w:color="ffffff" w:fill="ffffff"/>
        </w:rPr>
        <w:t xml:space="preserve"> указанных в пункте 3.12 Порядка, и событий,</w:t>
      </w:r>
      <w:r>
        <w:rPr>
          <w:rFonts w:ascii="Times New Roman" w:hAnsi="Times New Roman"/>
          <w:sz w:val="27"/>
          <w:szCs w:val="27"/>
        </w:rPr>
        <w:t xml:space="preserve"> отражающих факт завершения соответствующего мероприятия по получению результата (ов) предоставления гранта </w:t>
      </w:r>
      <w:r>
        <w:rPr>
          <w:rFonts w:ascii="Times New Roman" w:hAnsi="Times New Roman"/>
          <w:sz w:val="27"/>
          <w:szCs w:val="27"/>
        </w:rPr>
        <w:t xml:space="preserve">(контрольная точка) в порядке и по формам, которые определены установленным </w:t>
      </w:r>
      <w:r>
        <w:rPr>
          <w:rFonts w:ascii="Times New Roman" w:hAnsi="Times New Roman"/>
          <w:sz w:val="27"/>
          <w:szCs w:val="27"/>
          <w:highlight w:val="white"/>
        </w:rPr>
        <w:t xml:space="preserve">Министерством финансов Российской Федерации порядком проведения мониторинга достижения результатов предоставления гранта</w:t>
      </w:r>
      <w:r>
        <w:rPr>
          <w:rFonts w:ascii="Times New Roman" w:hAnsi="Times New Roman"/>
          <w:sz w:val="27"/>
          <w:szCs w:val="27"/>
          <w:highlight w:val="none"/>
        </w:rPr>
        <w:t xml:space="preserve">.</w:t>
      </w:r>
      <w:r>
        <w:rPr>
          <w:rFonts w:ascii="Times New Roman" w:hAnsi="Times New Roman"/>
          <w:sz w:val="27"/>
          <w:szCs w:val="27"/>
          <w:highlight w:val="lightGray"/>
        </w:rPr>
      </w:r>
      <w:r>
        <w:rPr>
          <w:highlight w:val="lightGray"/>
        </w:rPr>
      </w:r>
    </w:p>
    <w:p>
      <w:pPr>
        <w:pStyle w:val="847"/>
        <w:ind w:firstLine="709"/>
        <w:jc w:val="both"/>
        <w:rPr>
          <w:rFonts w:ascii="Times New Roman" w:hAnsi="Times New Roman"/>
          <w:sz w:val="27"/>
          <w:szCs w:val="27"/>
        </w:rPr>
      </w:pPr>
      <w:r>
        <w:rPr>
          <w:rFonts w:ascii="Times New Roman" w:hAnsi="Times New Roman"/>
          <w:sz w:val="27"/>
          <w:szCs w:val="27"/>
        </w:rPr>
        <w:br w:type="page" w:clear="all"/>
      </w:r>
      <w:r>
        <w:rPr>
          <w:rFonts w:ascii="Times New Roman" w:hAnsi="Times New Roman"/>
          <w:sz w:val="27"/>
          <w:szCs w:val="27"/>
        </w:rPr>
      </w:r>
      <w:r/>
    </w:p>
    <w:p>
      <w:pPr>
        <w:pStyle w:val="832"/>
        <w:jc w:val="right"/>
        <w:outlineLvl w:val="1"/>
      </w:pPr>
      <w:r>
        <w:t xml:space="preserve">Приложение 1</w:t>
      </w:r>
      <w:r/>
    </w:p>
    <w:p>
      <w:pPr>
        <w:pStyle w:val="832"/>
        <w:jc w:val="right"/>
      </w:pPr>
      <w:r>
        <w:t xml:space="preserve">к Порядку предоставления грантов</w:t>
      </w:r>
      <w:r/>
    </w:p>
    <w:p>
      <w:pPr>
        <w:pStyle w:val="832"/>
        <w:jc w:val="right"/>
      </w:pPr>
      <w:r>
        <w:t xml:space="preserve">в форме субсидий субъектам малого</w:t>
      </w:r>
      <w:r/>
    </w:p>
    <w:p>
      <w:pPr>
        <w:pStyle w:val="832"/>
        <w:jc w:val="right"/>
      </w:pPr>
      <w:r>
        <w:t xml:space="preserve">и среднего предпринимательства</w:t>
      </w:r>
      <w:r/>
    </w:p>
    <w:p>
      <w:pPr>
        <w:pStyle w:val="832"/>
      </w:pPr>
      <w:r/>
      <w:r/>
    </w:p>
    <w:p>
      <w:pPr>
        <w:pStyle w:val="838"/>
        <w:jc w:val="right"/>
        <w:rPr>
          <w:rFonts w:ascii="Times New Roman" w:hAnsi="Times New Roman"/>
          <w:sz w:val="24"/>
          <w:szCs w:val="24"/>
        </w:rPr>
      </w:pPr>
      <w:r>
        <w:rPr>
          <w:rFonts w:ascii="Times New Roman" w:hAnsi="Times New Roman"/>
          <w:sz w:val="24"/>
          <w:szCs w:val="24"/>
        </w:rPr>
        <w:t xml:space="preserve">                                           Главе города Нижневартовска</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_____________________________________</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_____________________________________</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(фамилия, имя, отчество (последнее -</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при наличии) индивидуального</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предпринимателя, руководителя</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(уполномоченного лица) и наименование</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организации)</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контакты: ___________________________</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(номер телефона,</w:t>
      </w:r>
      <w:r>
        <w:rPr>
          <w:rFonts w:ascii="Times New Roman" w:hAnsi="Times New Roman"/>
          <w:sz w:val="24"/>
          <w:szCs w:val="24"/>
        </w:rPr>
      </w:r>
      <w:r/>
    </w:p>
    <w:p>
      <w:pPr>
        <w:pStyle w:val="838"/>
        <w:jc w:val="right"/>
        <w:rPr>
          <w:rFonts w:ascii="Times New Roman" w:hAnsi="Times New Roman"/>
          <w:sz w:val="24"/>
          <w:szCs w:val="24"/>
        </w:rPr>
      </w:pPr>
      <w:r>
        <w:rPr>
          <w:rFonts w:ascii="Times New Roman" w:hAnsi="Times New Roman"/>
          <w:sz w:val="24"/>
          <w:szCs w:val="24"/>
        </w:rPr>
        <w:t xml:space="preserve">                                                 адрес электронной почты)</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r>
      <w:r/>
    </w:p>
    <w:p>
      <w:pPr>
        <w:pStyle w:val="838"/>
        <w:jc w:val="center"/>
        <w:rPr>
          <w:rFonts w:ascii="Times New Roman" w:hAnsi="Times New Roman"/>
          <w:sz w:val="24"/>
          <w:szCs w:val="24"/>
        </w:rPr>
      </w:pPr>
      <w:r/>
      <w:bookmarkStart w:id="10" w:name="Par371"/>
      <w:r/>
      <w:bookmarkEnd w:id="10"/>
      <w:r>
        <w:rPr>
          <w:rFonts w:ascii="Times New Roman" w:hAnsi="Times New Roman"/>
          <w:sz w:val="24"/>
          <w:szCs w:val="24"/>
        </w:rPr>
        <w:t xml:space="preserve">заявка</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t xml:space="preserve">на участие в конкурсе по предоставлению грантов в форме</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t xml:space="preserve">субсидий субъектам малого и среднего предпринимательства.</w:t>
      </w:r>
      <w:r>
        <w:rPr>
          <w:rFonts w:ascii="Times New Roman" w:hAnsi="Times New Roman"/>
          <w:sz w:val="24"/>
          <w:szCs w:val="24"/>
        </w:rPr>
      </w:r>
      <w:r/>
    </w:p>
    <w:p>
      <w:pPr>
        <w:pStyle w:val="838"/>
        <w:jc w:val="right"/>
        <w:rPr>
          <w:rFonts w:ascii="Times New Roman" w:hAnsi="Times New Roman"/>
        </w:rPr>
      </w:pPr>
      <w:r>
        <w:rPr>
          <w:rFonts w:ascii="Times New Roman" w:hAnsi="Times New Roman"/>
        </w:rPr>
      </w:r>
      <w:r/>
    </w:p>
    <w:p>
      <w:pPr>
        <w:pStyle w:val="838"/>
        <w:jc w:val="both"/>
        <w:rPr>
          <w:rFonts w:ascii="Times New Roman" w:hAnsi="Times New Roman"/>
          <w:sz w:val="24"/>
          <w:szCs w:val="24"/>
        </w:rPr>
      </w:pPr>
      <w:r>
        <w:rPr>
          <w:rFonts w:ascii="Times New Roman" w:hAnsi="Times New Roman"/>
          <w:sz w:val="24"/>
          <w:szCs w:val="24"/>
        </w:rPr>
        <w:t xml:space="preserve">Стоимость проекта: 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Сумма запрашиваемого гранта: 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Наименование бизнес-проекта: __________________________________________</w:t>
      </w:r>
      <w:r>
        <w:rPr>
          <w:rFonts w:ascii="Times New Roman" w:hAnsi="Times New Roman"/>
          <w:sz w:val="24"/>
          <w:szCs w:val="24"/>
        </w:rPr>
      </w:r>
      <w:r/>
    </w:p>
    <w:p>
      <w:pPr>
        <w:pStyle w:val="832"/>
        <w:ind w:firstLine="540"/>
        <w:jc w:val="right"/>
      </w:pPr>
      <w:r/>
      <w:r/>
    </w:p>
    <w:tbl>
      <w:tblPr>
        <w:tblW w:w="9776" w:type="dxa"/>
        <w:tblInd w:w="0" w:type="dxa"/>
        <w:tblLayout w:type="fixed"/>
        <w:tblCellMar>
          <w:left w:w="62" w:type="dxa"/>
          <w:top w:w="102" w:type="dxa"/>
          <w:right w:w="62" w:type="dxa"/>
          <w:bottom w:w="102" w:type="dxa"/>
        </w:tblCellMar>
        <w:tblLook w:val="04A0" w:firstRow="1" w:lastRow="0" w:firstColumn="1" w:lastColumn="0" w:noHBand="0" w:noVBand="1"/>
      </w:tblPr>
      <w:tblGrid>
        <w:gridCol w:w="9776"/>
      </w:tblGrid>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pPr>
            <w:r>
              <w:t xml:space="preserve">1. Сведения о субъекте малого, среднего предпринимательства:</w:t>
            </w:r>
            <w:r/>
          </w:p>
        </w:tc>
      </w:tr>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jc w:val="both"/>
            </w:pPr>
            <w:r>
              <w:t xml:space="preserve">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 ________________________________________________________________________________</w:t>
            </w:r>
            <w:r/>
          </w:p>
          <w:p>
            <w:pPr>
              <w:pStyle w:val="832"/>
              <w:jc w:val="both"/>
            </w:pPr>
            <w:r>
              <w:t xml:space="preserve">________________________________________________________________________________</w:t>
            </w:r>
            <w:r/>
          </w:p>
          <w:p>
            <w:pPr>
              <w:pStyle w:val="832"/>
              <w:jc w:val="both"/>
            </w:pPr>
            <w:r>
              <w:t xml:space="preserve">1.2. Идентификационный номер налогоплательщика (ИНН): ____________________________</w:t>
            </w:r>
            <w:r/>
          </w:p>
          <w:p>
            <w:pPr>
              <w:pStyle w:val="832"/>
              <w:jc w:val="both"/>
            </w:pPr>
            <w:r>
              <w:t xml:space="preserve">1.3. Код причины постановки на учет (КПП): _________________________________________</w:t>
            </w:r>
            <w:r/>
          </w:p>
          <w:p>
            <w:pPr>
              <w:pStyle w:val="832"/>
              <w:jc w:val="both"/>
            </w:pPr>
            <w:r>
              <w:t xml:space="preserve">1.4. Дата государственной регистрации: «_______» __________________года</w:t>
            </w:r>
            <w:r/>
          </w:p>
        </w:tc>
      </w:tr>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jc w:val="both"/>
              <w:rPr>
                <w:rStyle w:val="825"/>
                <w:color w:val="000000"/>
                <w:u w:val="none"/>
              </w:rPr>
            </w:pPr>
            <w:r>
              <w:t xml:space="preserve">2. </w:t>
            </w:r>
            <w:r>
              <w:rPr>
                <w:rStyle w:val="825"/>
                <w:color w:val="000000"/>
                <w:u w:val="none"/>
              </w:rPr>
              <w:t xml:space="preserve">Место нахождения юридического лица или место жительства индивидуального предпринимателя</w:t>
            </w:r>
            <w:r/>
            <w:r>
              <w:rPr>
                <w:rFonts w:ascii="Times New Roman" w:hAnsi="Times New Roman"/>
                <w:sz w:val="24"/>
                <w:szCs w:val="24"/>
              </w:rPr>
            </w:r>
            <w:r/>
            <w:r>
              <w:t xml:space="preserve">_________________________________________________________________________________________________________________________________________________</w:t>
            </w:r>
            <w:r/>
            <w:r>
              <w:rPr>
                <w:rStyle w:val="825"/>
                <w:color w:val="000000"/>
                <w:u w:val="none"/>
              </w:rPr>
            </w:r>
          </w:p>
        </w:tc>
      </w:tr>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jc w:val="both"/>
            </w:pPr>
            <w:r>
              <w:t xml:space="preserve">3. Категория субъекта малого или среднего предпринимательства (микропредприятие, малое или среднее предприятие - нужное подчеркнуть) в соответствии со </w:t>
            </w:r>
            <w:r>
              <w:fldChar w:fldCharType="begin"/>
            </w:r>
            <w:r>
              <w:instrText xml:space="preserve"> HYPERLINK "https://login.consultant.ru/link/?req=doc&amp;base=LAW&amp;n=464169&amp;date=15.01.2024&amp;dst=100019&amp;field=134" \o "https://login.consultant.ru/link/?req=doc&amp;base=LAW&amp;n=464169&amp;date=15.01.2024&amp;dst=100019&amp;field=134" </w:instrText>
            </w:r>
            <w:r>
              <w:fldChar w:fldCharType="separate"/>
            </w:r>
            <w:r>
              <w:rPr>
                <w:color w:val="0000FF"/>
              </w:rPr>
              <w:t xml:space="preserve">статьей 4</w:t>
            </w:r>
            <w:r>
              <w:rPr>
                <w:color w:val="0000FF"/>
              </w:rPr>
              <w:fldChar w:fldCharType="end"/>
            </w:r>
            <w:r>
              <w:t xml:space="preserve"> Федерального закона от 24.07.2007 №209-ФЗ «О развитии малого и среднего предпринимательства в Российской Федерации»</w:t>
            </w:r>
            <w:r/>
          </w:p>
        </w:tc>
      </w:tr>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jc w:val="both"/>
            </w:pPr>
            <w:r>
              <w:t xml:space="preserve">4. Банковские реквизиты:</w:t>
            </w:r>
            <w:r/>
          </w:p>
        </w:tc>
      </w:tr>
      <w:tr>
        <w:trPr/>
        <w:tc>
          <w:tcPr>
            <w:tcBorders>
              <w:top w:val="single" w:color="000000" w:sz="4" w:space="0"/>
              <w:left w:val="single" w:color="000000" w:sz="4" w:space="0"/>
              <w:bottom w:val="single" w:color="000000" w:sz="4" w:space="0"/>
              <w:right w:val="single" w:color="000000" w:sz="4" w:space="0"/>
            </w:tcBorders>
            <w:tcW w:w="9776" w:type="dxa"/>
            <w:vAlign w:val="top"/>
            <w:textDirection w:val="lrTb"/>
            <w:noWrap w:val="false"/>
          </w:tcPr>
          <w:p>
            <w:pPr>
              <w:pStyle w:val="832"/>
              <w:jc w:val="both"/>
            </w:pPr>
            <w:r>
              <w:t xml:space="preserve">р/с (л/с) ____________________________ в банке _______________________________</w:t>
            </w:r>
            <w:r/>
          </w:p>
          <w:p>
            <w:pPr>
              <w:pStyle w:val="832"/>
              <w:jc w:val="both"/>
            </w:pPr>
            <w:r>
              <w:t xml:space="preserve">к/с ________________________________ БИК __________________________________</w:t>
            </w:r>
            <w:r/>
          </w:p>
        </w:tc>
      </w:tr>
    </w:tbl>
    <w:p>
      <w:pPr>
        <w:pStyle w:val="832"/>
        <w:ind w:firstLine="540"/>
        <w:jc w:val="both"/>
      </w:pPr>
      <w:r/>
      <w:r/>
    </w:p>
    <w:p>
      <w:pPr>
        <w:pStyle w:val="847"/>
        <w:ind w:firstLine="709"/>
        <w:jc w:val="both"/>
        <w:rPr>
          <w:rFonts w:ascii="Times New Roman" w:hAnsi="Times New Roman"/>
          <w:sz w:val="24"/>
          <w:szCs w:val="24"/>
        </w:rPr>
      </w:pPr>
      <w:r>
        <w:rPr>
          <w:rFonts w:ascii="Times New Roman" w:hAnsi="Times New Roman"/>
          <w:sz w:val="24"/>
          <w:szCs w:val="24"/>
        </w:rPr>
        <w:t xml:space="preserve">Подтверждаю, что соответствую требованиям, указанным в </w:t>
      </w:r>
      <w:r>
        <w:fldChar w:fldCharType="begin"/>
      </w:r>
      <w:r>
        <w:instrText xml:space="preserve"> HYPERLINK \l "Par95" \o "1.8. Требования к Субъектам, имеющим право на получение грантов (далее - участники конкурса):" </w:instrText>
      </w:r>
      <w:r>
        <w:fldChar w:fldCharType="separate"/>
      </w:r>
      <w:r>
        <w:rPr>
          <w:rFonts w:ascii="Times New Roman" w:hAnsi="Times New Roman"/>
          <w:sz w:val="24"/>
          <w:szCs w:val="24"/>
        </w:rPr>
        <w:t xml:space="preserve">пункте </w:t>
      </w:r>
      <w:r>
        <w:rPr>
          <w:rFonts w:ascii="Times New Roman" w:hAnsi="Times New Roman"/>
          <w:sz w:val="24"/>
          <w:szCs w:val="24"/>
        </w:rPr>
        <w:fldChar w:fldCharType="end"/>
      </w:r>
      <w:r>
        <w:fldChar w:fldCharType="begin"/>
      </w:r>
      <w:r>
        <w:instrText xml:space="preserve"> HYPERLINK \l "Par117" \o "2.2. Участники конкурса на дату окончания срока приема заявок должны соответствовать следующим требованиям:" </w:instrText>
      </w:r>
      <w:r>
        <w:fldChar w:fldCharType="separate"/>
      </w:r>
      <w:r>
        <w:rPr>
          <w:rFonts w:ascii="Times New Roman" w:hAnsi="Times New Roman"/>
          <w:sz w:val="24"/>
          <w:szCs w:val="24"/>
        </w:rPr>
        <w:t xml:space="preserve">2.2</w:t>
      </w:r>
      <w:r>
        <w:rPr>
          <w:rFonts w:ascii="Times New Roman" w:hAnsi="Times New Roman"/>
          <w:sz w:val="24"/>
          <w:szCs w:val="24"/>
        </w:rPr>
        <w:fldChar w:fldCharType="end"/>
      </w:r>
      <w:r>
        <w:rPr>
          <w:rFonts w:ascii="Times New Roman" w:hAnsi="Times New Roman"/>
          <w:sz w:val="24"/>
          <w:szCs w:val="24"/>
        </w:rPr>
        <w:t xml:space="preserve"> Порядка предоставления грантов в форме субсидий субъектам малого и среднего предпринимательства, утвержденного постановлением  администрации  города от 28.04.2021 №344.</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8"/>
          <w:szCs w:val="28"/>
        </w:rPr>
      </w:pPr>
      <w:r>
        <w:rPr>
          <w:rFonts w:ascii="Times New Roman" w:hAnsi="Times New Roman"/>
          <w:sz w:val="28"/>
          <w:szCs w:val="28"/>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t xml:space="preserve">Достоверность представленной информации подтверждаю.</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t xml:space="preserve">Согласен на публикацию (размещение) в информационно-телекоммуникационной сети "Интернет" информации о себе, о подаваемой мною заявке, иной информации о себе, связанной с проведением конкурса.</w:t>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t xml:space="preserve">С условиями предоставления </w:t>
      </w:r>
      <w:r>
        <w:rPr>
          <w:rFonts w:ascii="Times New Roman" w:hAnsi="Times New Roman"/>
          <w:sz w:val="24"/>
          <w:szCs w:val="24"/>
        </w:rPr>
        <w:t xml:space="preserve">гранта</w:t>
      </w:r>
      <w:r>
        <w:rPr>
          <w:rFonts w:ascii="Times New Roman" w:hAnsi="Times New Roman"/>
          <w:sz w:val="24"/>
          <w:szCs w:val="24"/>
        </w:rPr>
        <w:t xml:space="preserve"> ознакомлен и согласен.</w:t>
      </w:r>
      <w:r>
        <w:rPr>
          <w:rFonts w:ascii="Times New Roman" w:hAnsi="Times New Roman"/>
          <w:sz w:val="24"/>
          <w:szCs w:val="24"/>
        </w:rPr>
      </w:r>
      <w:r/>
    </w:p>
    <w:p>
      <w:pPr>
        <w:pStyle w:val="631"/>
        <w:contextualSpacing/>
        <w:ind w:firstLine="709"/>
        <w:jc w:val="both"/>
        <w:spacing w:after="0" w:line="240" w:lineRule="auto"/>
        <w:tabs>
          <w:tab w:val="left" w:pos="916" w:leader="none"/>
          <w:tab w:val="left" w:pos="1832" w:leader="none"/>
          <w:tab w:val="left" w:pos="2748" w:leader="none"/>
        </w:tabs>
        <w:rPr>
          <w:rFonts w:ascii="Times New Roman" w:hAnsi="Times New Roman"/>
          <w:sz w:val="24"/>
          <w:szCs w:val="24"/>
        </w:rPr>
      </w:pPr>
      <w:r>
        <w:rPr>
          <w:rFonts w:ascii="Times New Roman" w:hAnsi="Times New Roman"/>
          <w:sz w:val="24"/>
          <w:szCs w:val="24"/>
        </w:rPr>
      </w:r>
      <w:r/>
    </w:p>
    <w:p>
      <w:pPr>
        <w:pStyle w:val="847"/>
        <w:jc w:val="both"/>
        <w:rPr>
          <w:rFonts w:ascii="Times New Roman" w:hAnsi="Times New Roman"/>
          <w:sz w:val="24"/>
          <w:szCs w:val="24"/>
          <w:highlight w:val="magenta"/>
        </w:rPr>
      </w:pPr>
      <w:r>
        <w:rPr>
          <w:rFonts w:ascii="Times New Roman" w:hAnsi="Times New Roman"/>
          <w:sz w:val="24"/>
          <w:szCs w:val="24"/>
          <w:highlight w:val="magenta"/>
        </w:rPr>
      </w:r>
      <w:r/>
    </w:p>
    <w:p>
      <w:pPr>
        <w:pStyle w:val="832"/>
        <w:ind w:firstLine="540"/>
        <w:jc w:val="both"/>
      </w:pPr>
      <w:r/>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3912"/>
        <w:gridCol w:w="340"/>
        <w:gridCol w:w="1701"/>
        <w:gridCol w:w="340"/>
        <w:gridCol w:w="2778"/>
      </w:tblGrid>
      <w:tr>
        <w:trPr/>
        <w:tc>
          <w:tcPr>
            <w:tcW w:w="3912" w:type="dxa"/>
            <w:vAlign w:val="top"/>
            <w:textDirection w:val="lrTb"/>
            <w:noWrap w:val="false"/>
          </w:tcPr>
          <w:p>
            <w:pPr>
              <w:pStyle w:val="832"/>
              <w:jc w:val="both"/>
            </w:pPr>
            <w:r>
              <w:t xml:space="preserve">Индивидуальный предприниматель</w:t>
            </w:r>
            <w:r/>
          </w:p>
          <w:p>
            <w:pPr>
              <w:pStyle w:val="832"/>
              <w:jc w:val="both"/>
            </w:pPr>
            <w:r>
              <w:t xml:space="preserve">(руководитель организации)</w:t>
            </w:r>
            <w:r/>
          </w:p>
        </w:tc>
        <w:tc>
          <w:tcPr>
            <w:tcW w:w="340" w:type="dxa"/>
            <w:vAlign w:val="top"/>
            <w:textDirection w:val="lrTb"/>
            <w:noWrap w:val="false"/>
          </w:tcPr>
          <w:p>
            <w:pPr>
              <w:pStyle w:val="832"/>
              <w:jc w:val="both"/>
            </w:pPr>
            <w:r/>
            <w:r/>
          </w:p>
        </w:tc>
        <w:tc>
          <w:tcPr>
            <w:tcBorders>
              <w:bottom w:val="single" w:color="000000" w:sz="4" w:space="0"/>
            </w:tcBorders>
            <w:tcW w:w="1701" w:type="dxa"/>
            <w:vAlign w:val="top"/>
            <w:textDirection w:val="lrTb"/>
            <w:noWrap w:val="false"/>
          </w:tcPr>
          <w:p>
            <w:pPr>
              <w:pStyle w:val="832"/>
              <w:jc w:val="both"/>
            </w:pPr>
            <w:r/>
            <w:r/>
          </w:p>
        </w:tc>
        <w:tc>
          <w:tcPr>
            <w:tcW w:w="340" w:type="dxa"/>
            <w:vAlign w:val="top"/>
            <w:textDirection w:val="lrTb"/>
            <w:noWrap w:val="false"/>
          </w:tcPr>
          <w:p>
            <w:pPr>
              <w:pStyle w:val="832"/>
              <w:jc w:val="both"/>
            </w:pPr>
            <w:r/>
            <w:r/>
          </w:p>
        </w:tc>
        <w:tc>
          <w:tcPr>
            <w:tcBorders>
              <w:bottom w:val="single" w:color="000000" w:sz="4" w:space="0"/>
            </w:tcBorders>
            <w:tcW w:w="2778" w:type="dxa"/>
            <w:vAlign w:val="top"/>
            <w:textDirection w:val="lrTb"/>
            <w:noWrap w:val="false"/>
          </w:tcPr>
          <w:p>
            <w:pPr>
              <w:pStyle w:val="832"/>
              <w:jc w:val="both"/>
            </w:pPr>
            <w:r/>
            <w:r/>
          </w:p>
        </w:tc>
      </w:tr>
      <w:tr>
        <w:trPr/>
        <w:tc>
          <w:tcPr>
            <w:tcW w:w="3912" w:type="dxa"/>
            <w:vAlign w:val="top"/>
            <w:textDirection w:val="lrTb"/>
            <w:noWrap w:val="false"/>
          </w:tcPr>
          <w:p>
            <w:pPr>
              <w:pStyle w:val="832"/>
              <w:jc w:val="both"/>
            </w:pPr>
            <w:r/>
            <w:r/>
          </w:p>
        </w:tc>
        <w:tc>
          <w:tcPr>
            <w:tcW w:w="340" w:type="dxa"/>
            <w:vAlign w:val="top"/>
            <w:textDirection w:val="lrTb"/>
            <w:noWrap w:val="false"/>
          </w:tcPr>
          <w:p>
            <w:pPr>
              <w:pStyle w:val="832"/>
              <w:jc w:val="both"/>
            </w:pPr>
            <w:r/>
            <w:r/>
          </w:p>
        </w:tc>
        <w:tc>
          <w:tcPr>
            <w:tcBorders>
              <w:top w:val="single" w:color="000000" w:sz="4" w:space="0"/>
            </w:tcBorders>
            <w:tcW w:w="1701" w:type="dxa"/>
            <w:vAlign w:val="top"/>
            <w:textDirection w:val="lrTb"/>
            <w:noWrap w:val="false"/>
          </w:tcPr>
          <w:p>
            <w:pPr>
              <w:pStyle w:val="832"/>
              <w:jc w:val="both"/>
            </w:pPr>
            <w:r>
              <w:t xml:space="preserve">(подпись)</w:t>
            </w:r>
            <w:r/>
          </w:p>
        </w:tc>
        <w:tc>
          <w:tcPr>
            <w:tcW w:w="340" w:type="dxa"/>
            <w:vAlign w:val="top"/>
            <w:textDirection w:val="lrTb"/>
            <w:noWrap w:val="false"/>
          </w:tcPr>
          <w:p>
            <w:pPr>
              <w:pStyle w:val="832"/>
              <w:jc w:val="both"/>
            </w:pPr>
            <w:r/>
            <w:r/>
          </w:p>
        </w:tc>
        <w:tc>
          <w:tcPr>
            <w:tcBorders>
              <w:top w:val="single" w:color="000000" w:sz="4" w:space="0"/>
            </w:tcBorders>
            <w:tcW w:w="2778" w:type="dxa"/>
            <w:vAlign w:val="top"/>
            <w:textDirection w:val="lrTb"/>
            <w:noWrap w:val="false"/>
          </w:tcPr>
          <w:p>
            <w:pPr>
              <w:pStyle w:val="832"/>
              <w:jc w:val="both"/>
            </w:pPr>
            <w:r>
              <w:t xml:space="preserve">(расшифровка подписи)</w:t>
            </w:r>
            <w:r/>
          </w:p>
        </w:tc>
      </w:tr>
      <w:tr>
        <w:trPr/>
        <w:tc>
          <w:tcPr>
            <w:gridSpan w:val="5"/>
            <w:tcBorders>
              <w:top w:val="none" w:color="000000" w:sz="0" w:space="0"/>
              <w:left w:val="none" w:color="000000" w:sz="0" w:space="0"/>
              <w:bottom w:val="none" w:color="000000" w:sz="0" w:space="0"/>
              <w:right w:val="none" w:color="000000" w:sz="0" w:space="0"/>
            </w:tcBorders>
            <w:tcW w:w="9071" w:type="dxa"/>
            <w:vAlign w:val="top"/>
            <w:textDirection w:val="lrTb"/>
            <w:noWrap w:val="false"/>
          </w:tcPr>
          <w:p>
            <w:pPr>
              <w:pStyle w:val="832"/>
              <w:jc w:val="both"/>
            </w:pPr>
            <w:r>
              <w:t xml:space="preserve">«___» ____________ 20___ г.</w:t>
            </w:r>
            <w:r/>
          </w:p>
        </w:tc>
      </w:tr>
      <w:tr>
        <w:trPr/>
        <w:tc>
          <w:tcPr>
            <w:gridSpan w:val="5"/>
            <w:tcBorders>
              <w:top w:val="none" w:color="000000" w:sz="0" w:space="0"/>
              <w:left w:val="none" w:color="000000" w:sz="0" w:space="0"/>
              <w:bottom w:val="none" w:color="000000" w:sz="0" w:space="0"/>
              <w:right w:val="none" w:color="000000" w:sz="0" w:space="0"/>
            </w:tcBorders>
            <w:tcW w:w="9071" w:type="dxa"/>
            <w:vAlign w:val="top"/>
            <w:textDirection w:val="lrTb"/>
            <w:noWrap w:val="false"/>
          </w:tcPr>
          <w:p>
            <w:pPr>
              <w:pStyle w:val="832"/>
              <w:jc w:val="both"/>
            </w:pPr>
            <w:r>
              <w:t xml:space="preserve">М.П.</w:t>
            </w:r>
            <w:r/>
          </w:p>
        </w:tc>
      </w:tr>
    </w:tbl>
    <w:p>
      <w:pPr>
        <w:pStyle w:val="832"/>
        <w:jc w:val="both"/>
      </w:pPr>
      <w:r/>
      <w:r/>
    </w:p>
    <w:p>
      <w:pPr>
        <w:pStyle w:val="832"/>
        <w:jc w:val="both"/>
      </w:pPr>
      <w:r>
        <w:br w:type="page" w:clear="all"/>
      </w:r>
      <w:r/>
    </w:p>
    <w:p>
      <w:pPr>
        <w:pStyle w:val="832"/>
        <w:jc w:val="right"/>
        <w:outlineLvl w:val="1"/>
      </w:pPr>
      <w:r>
        <w:t xml:space="preserve">Приложение 2</w:t>
      </w:r>
      <w:r/>
    </w:p>
    <w:p>
      <w:pPr>
        <w:pStyle w:val="832"/>
        <w:jc w:val="right"/>
      </w:pPr>
      <w:r>
        <w:t xml:space="preserve">к Порядку предоставления грантов</w:t>
      </w:r>
      <w:r/>
    </w:p>
    <w:p>
      <w:pPr>
        <w:pStyle w:val="832"/>
        <w:jc w:val="right"/>
      </w:pPr>
      <w:r>
        <w:t xml:space="preserve">в форме субсидий субъектам</w:t>
      </w:r>
      <w:r/>
    </w:p>
    <w:p>
      <w:pPr>
        <w:pStyle w:val="832"/>
        <w:jc w:val="right"/>
      </w:pPr>
      <w:r>
        <w:t xml:space="preserve">малого и среднего предпринимательства</w:t>
      </w:r>
      <w:r/>
    </w:p>
    <w:p>
      <w:pPr>
        <w:pStyle w:val="832"/>
        <w:jc w:val="both"/>
      </w:pPr>
      <w:r/>
      <w:r/>
    </w:p>
    <w:p>
      <w:pPr>
        <w:pStyle w:val="838"/>
        <w:jc w:val="center"/>
        <w:rPr>
          <w:rFonts w:ascii="Times New Roman" w:hAnsi="Times New Roman"/>
          <w:sz w:val="24"/>
          <w:szCs w:val="24"/>
        </w:rPr>
      </w:pPr>
      <w:r/>
      <w:bookmarkStart w:id="11" w:name="Par450"/>
      <w:r/>
      <w:bookmarkEnd w:id="11"/>
      <w:r>
        <w:rPr>
          <w:rFonts w:ascii="Times New Roman" w:hAnsi="Times New Roman"/>
          <w:sz w:val="24"/>
          <w:szCs w:val="24"/>
        </w:rPr>
        <w:t xml:space="preserve">СОГЛАСИЕ</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t xml:space="preserve">на обработку персональных данных субъекта персональных</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t xml:space="preserve">данных</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Я (далее - Субъект), 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документ, удостоверяющий личность: 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(вид основного документа, удостоверяющего личность)</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серии ______________ №_____________, дата выдачи __________________, выдан_________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(кем)</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зарегистрированный(ая) по адресу: 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в лице представителя Субъекта &lt;*&gt; 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документ, удостоверяющий личность: 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(вид основного документа, удостоверяющего личность)</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серии ______________ № _____________, дата выдачи __________________, выдан________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(кем)</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зарегистрированного(ой) по адресу: 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действующего(ей) от имени Субъекта на основании ___________________________________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w:t>
      </w:r>
      <w:r>
        <w:rPr>
          <w:rFonts w:ascii="Times New Roman" w:hAnsi="Times New Roman"/>
          <w:sz w:val="24"/>
          <w:szCs w:val="24"/>
        </w:rPr>
      </w:r>
      <w:r/>
    </w:p>
    <w:p>
      <w:pPr>
        <w:pStyle w:val="838"/>
        <w:jc w:val="center"/>
        <w:rPr>
          <w:rFonts w:ascii="Times New Roman" w:hAnsi="Times New Roman"/>
          <w:sz w:val="24"/>
          <w:szCs w:val="24"/>
        </w:rPr>
      </w:pPr>
      <w:r>
        <w:rPr>
          <w:rFonts w:ascii="Times New Roman" w:hAnsi="Times New Roman"/>
          <w:sz w:val="24"/>
          <w:szCs w:val="24"/>
        </w:rPr>
        <w:t xml:space="preserve">(реквизиты доверенности или иного документа, подтверждающего полномочия                           представителя Субъекта)</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даю свое  согласие администрации города Нижневартовска (далее - Оператор),расположенной  по  адресу:  город  Нижневартовск,  улица Таежная,  24, на обработку своих персональных данных на следующих условиях:</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1. Оператор осуществляет обработку персональных данных Субъекта</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исключительно в целях предоставления гранта в форме субсидии.</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2. Перечень персональных данных, передаваемых Оператору на обработку:</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1) паспортные данные;</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2) идентификационный номер налогоплательщика;</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3) банковские реквизиты;</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4) контактный телефон;</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5) адрес места жительства.</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w:t>
      </w:r>
      <w:r>
        <w:rPr>
          <w:rFonts w:ascii="Times New Roman" w:hAnsi="Times New Roman"/>
          <w:sz w:val="24"/>
          <w:szCs w:val="24"/>
        </w:rPr>
        <w:t xml:space="preserve">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w:t>
      </w:r>
      <w:r>
        <w:fldChar w:fldCharType="begin"/>
      </w:r>
      <w:r>
        <w:instrText xml:space="preserve"> HYPERLINK "https://login.consultant.ru/link/?req=doc&amp;base=LAW&amp;n=439201&amp;date=15.01.2024" \o "https://login.consultant.ru/link/?req=doc&amp;base=LAW&amp;n=439201&amp;date=15.01.2024" </w:instrText>
      </w:r>
      <w:r>
        <w:fldChar w:fldCharType="separate"/>
      </w:r>
      <w:r>
        <w:rPr>
          <w:rFonts w:ascii="Times New Roman" w:hAnsi="Times New Roman"/>
          <w:color w:val="0000FF"/>
          <w:sz w:val="24"/>
          <w:szCs w:val="24"/>
        </w:rPr>
        <w:t xml:space="preserve">законе</w:t>
      </w:r>
      <w:r>
        <w:rPr>
          <w:rFonts w:ascii="Times New Roman" w:hAnsi="Times New Roman"/>
          <w:color w:val="0000FF"/>
          <w:sz w:val="24"/>
          <w:szCs w:val="24"/>
        </w:rPr>
        <w:fldChar w:fldCharType="end"/>
      </w:r>
      <w:r>
        <w:rPr>
          <w:rFonts w:ascii="Times New Roman" w:hAnsi="Times New Roman"/>
          <w:sz w:val="24"/>
          <w:szCs w:val="24"/>
        </w:rPr>
        <w:t xml:space="preserve"> от 27.07.2006 № 152-ФЗ «О персональных данных».</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4. Субъект дает согласие на передачу Оператором своих персональных данных третьим лицам:</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расположенному по адресу: город Нижневартовск, улица Мира, 54а;</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 иным учреждениям и организациям в соответствии с действующим законодательством Российской Федерации.</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5. Оператор вправе обрабатывать персональные данные как с использованием средств автоматизации, так и без использования таких средств.</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6. Срок, в течение которого действует настоящее согласие Субъекта: 5 лет, если иное не установлено действующим законодательством Российской Федерации.</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7.  Субъект подтверждает, что ему известно о праве досрочно отозвать свое согласие   посредством составления соответствую</w:t>
      </w:r>
      <w:r>
        <w:rPr>
          <w:rFonts w:ascii="Times New Roman" w:hAnsi="Times New Roman"/>
          <w:sz w:val="24"/>
          <w:szCs w:val="24"/>
        </w:rPr>
        <w:t xml:space="preserve">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fldChar w:fldCharType="begin"/>
      </w:r>
      <w:r>
        <w:instrText xml:space="preserve"> HYPERLINK "https://login.consultant.ru/link/?req=doc&amp;base=LAW&amp;n=439201&amp;date=15.01.2024&amp;dst=100260&amp;field=134" \o "https://login.consultant.ru/link/?req=doc&amp;base=LAW&amp;n=439201&amp;date=15.01.2024&amp;dst=100260&amp;field=134" </w:instrText>
      </w:r>
      <w:r>
        <w:fldChar w:fldCharType="separate"/>
      </w:r>
      <w:r>
        <w:rPr>
          <w:rFonts w:ascii="Times New Roman" w:hAnsi="Times New Roman"/>
          <w:color w:val="0000FF"/>
          <w:sz w:val="24"/>
          <w:szCs w:val="24"/>
        </w:rPr>
        <w:t xml:space="preserve">пунктах 2</w:t>
      </w:r>
      <w:r>
        <w:rPr>
          <w:rFonts w:ascii="Times New Roman" w:hAnsi="Times New Roman"/>
          <w:color w:val="0000FF"/>
          <w:sz w:val="24"/>
          <w:szCs w:val="24"/>
        </w:rPr>
        <w:fldChar w:fldCharType="end"/>
      </w:r>
      <w:r>
        <w:rPr>
          <w:rFonts w:ascii="Times New Roman" w:hAnsi="Times New Roman"/>
          <w:sz w:val="24"/>
          <w:szCs w:val="24"/>
        </w:rPr>
        <w:t xml:space="preserve"> - </w:t>
      </w:r>
      <w:r>
        <w:fldChar w:fldCharType="begin"/>
      </w:r>
      <w:r>
        <w:instrText xml:space="preserve"> HYPERLINK "https://login.consultant.ru/link/?req=doc&amp;base=LAW&amp;n=439201&amp;date=15.01.2024&amp;dst=100269&amp;field=134" \o "https://login.consultant.ru/link/?req=doc&amp;base=LAW&amp;n=439201&amp;date=15.01.2024&amp;dst=100269&amp;field=134" </w:instrText>
      </w:r>
      <w:r>
        <w:fldChar w:fldCharType="separate"/>
      </w:r>
      <w:r>
        <w:rPr>
          <w:rFonts w:ascii="Times New Roman" w:hAnsi="Times New Roman"/>
          <w:color w:val="0000FF"/>
          <w:sz w:val="24"/>
          <w:szCs w:val="24"/>
        </w:rPr>
        <w:t xml:space="preserve">11 части 1 статьи 6</w:t>
      </w:r>
      <w:r>
        <w:rPr>
          <w:rFonts w:ascii="Times New Roman" w:hAnsi="Times New Roman"/>
          <w:color w:val="0000FF"/>
          <w:sz w:val="24"/>
          <w:szCs w:val="24"/>
        </w:rPr>
        <w:fldChar w:fldCharType="end"/>
      </w:r>
      <w:r>
        <w:rPr>
          <w:rFonts w:ascii="Times New Roman" w:hAnsi="Times New Roman"/>
          <w:sz w:val="24"/>
          <w:szCs w:val="24"/>
        </w:rPr>
        <w:t xml:space="preserve">, </w:t>
      </w:r>
      <w:r>
        <w:fldChar w:fldCharType="begin"/>
      </w:r>
      <w:r>
        <w:instrText xml:space="preserve"> HYPERLINK "https://login.consultant.ru/link/?req=doc&amp;base=LAW&amp;n=439201&amp;date=15.01.2024&amp;dst=33&amp;field=134" \o "https://login.consultant.ru/link/?req=doc&amp;base=LAW&amp;n=439201&amp;date=15.01.2024&amp;dst=33&amp;field=134" </w:instrText>
      </w:r>
      <w:r>
        <w:fldChar w:fldCharType="separate"/>
      </w:r>
      <w:r>
        <w:rPr>
          <w:rFonts w:ascii="Times New Roman" w:hAnsi="Times New Roman"/>
          <w:color w:val="0000FF"/>
          <w:sz w:val="24"/>
          <w:szCs w:val="24"/>
        </w:rPr>
        <w:t xml:space="preserve">пунктах 2</w:t>
      </w:r>
      <w:r>
        <w:rPr>
          <w:rFonts w:ascii="Times New Roman" w:hAnsi="Times New Roman"/>
          <w:color w:val="0000FF"/>
          <w:sz w:val="24"/>
          <w:szCs w:val="24"/>
        </w:rPr>
        <w:fldChar w:fldCharType="end"/>
      </w:r>
      <w:r>
        <w:rPr>
          <w:rFonts w:ascii="Times New Roman" w:hAnsi="Times New Roman"/>
          <w:sz w:val="24"/>
          <w:szCs w:val="24"/>
        </w:rPr>
        <w:t xml:space="preserve"> - </w:t>
      </w:r>
      <w:r>
        <w:fldChar w:fldCharType="begin"/>
      </w:r>
      <w:r>
        <w:instrText xml:space="preserve"> HYPERLINK "https://login.consultant.ru/link/?req=doc&amp;base=LAW&amp;n=439201&amp;date=15.01.2024&amp;dst=11&amp;field=134" \o "https://login.consultant.ru/link/?req=doc&amp;base=LAW&amp;n=439201&amp;date=15.01.2024&amp;dst=11&amp;field=134" </w:instrText>
      </w:r>
      <w:r>
        <w:fldChar w:fldCharType="separate"/>
      </w:r>
      <w:r>
        <w:rPr>
          <w:rFonts w:ascii="Times New Roman" w:hAnsi="Times New Roman"/>
          <w:color w:val="0000FF"/>
          <w:sz w:val="24"/>
          <w:szCs w:val="24"/>
        </w:rPr>
        <w:t xml:space="preserve">10 части 2</w:t>
      </w:r>
      <w:r>
        <w:rPr>
          <w:rFonts w:ascii="Times New Roman" w:hAnsi="Times New Roman"/>
          <w:color w:val="0000FF"/>
          <w:sz w:val="24"/>
          <w:szCs w:val="24"/>
        </w:rPr>
        <w:fldChar w:fldCharType="end"/>
      </w:r>
      <w:r>
        <w:rPr>
          <w:rFonts w:ascii="Times New Roman" w:hAnsi="Times New Roman"/>
          <w:sz w:val="24"/>
          <w:szCs w:val="24"/>
        </w:rPr>
        <w:t xml:space="preserve"> статьи 10, </w:t>
      </w:r>
      <w:r>
        <w:fldChar w:fldCharType="begin"/>
      </w:r>
      <w:r>
        <w:instrText xml:space="preserve"> HYPERLINK "https://login.consultant.ru/link/?req=doc&amp;base=LAW&amp;n=439201&amp;date=15.01.2024&amp;dst=27&amp;field=134" \o "https://login.consultant.ru/link/?req=doc&amp;base=LAW&amp;n=439201&amp;date=15.01.2024&amp;dst=27&amp;field=134" </w:instrText>
      </w:r>
      <w:r>
        <w:fldChar w:fldCharType="separate"/>
      </w:r>
      <w:r>
        <w:rPr>
          <w:rFonts w:ascii="Times New Roman" w:hAnsi="Times New Roman"/>
          <w:color w:val="0000FF"/>
          <w:sz w:val="24"/>
          <w:szCs w:val="24"/>
        </w:rPr>
        <w:t xml:space="preserve">части 2 статьи 11</w:t>
      </w:r>
      <w:r>
        <w:rPr>
          <w:rFonts w:ascii="Times New Roman" w:hAnsi="Times New Roman"/>
          <w:color w:val="0000FF"/>
          <w:sz w:val="24"/>
          <w:szCs w:val="24"/>
        </w:rPr>
        <w:fldChar w:fldCharType="end"/>
      </w:r>
      <w:r>
        <w:rPr>
          <w:rFonts w:ascii="Times New Roman" w:hAnsi="Times New Roman"/>
          <w:sz w:val="24"/>
          <w:szCs w:val="24"/>
        </w:rPr>
        <w:t xml:space="preserve">  Федерального  закона от 27.07.2006 №152-ФЗ «О персональных данных».</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fldChar w:fldCharType="begin"/>
      </w:r>
      <w:r>
        <w:instrText xml:space="preserve"> HYPERLINK "https://login.consultant.ru/link/?req=doc&amp;base=LAW&amp;n=439201&amp;date=15.01.2024&amp;dst=100317&amp;field=134" \o "https://login.consultant.ru/link/?req=doc&amp;base=LAW&amp;n=439201&amp;date=15.01.2024&amp;dst=100317&amp;field=134" </w:instrText>
      </w:r>
      <w:r>
        <w:fldChar w:fldCharType="separate"/>
      </w:r>
      <w:r>
        <w:rPr>
          <w:rFonts w:ascii="Times New Roman" w:hAnsi="Times New Roman"/>
          <w:color w:val="0000FF"/>
          <w:sz w:val="24"/>
          <w:szCs w:val="24"/>
        </w:rPr>
        <w:t xml:space="preserve">статьей 14</w:t>
      </w:r>
      <w:r>
        <w:rPr>
          <w:rFonts w:ascii="Times New Roman" w:hAnsi="Times New Roman"/>
          <w:color w:val="0000FF"/>
          <w:sz w:val="24"/>
          <w:szCs w:val="24"/>
        </w:rPr>
        <w:fldChar w:fldCharType="end"/>
      </w:r>
      <w:r>
        <w:rPr>
          <w:rFonts w:ascii="Times New Roman" w:hAnsi="Times New Roman"/>
          <w:sz w:val="24"/>
          <w:szCs w:val="24"/>
        </w:rPr>
        <w:t xml:space="preserve"> Федерального закона от 27.07.2006 №152-ФЗ «О персональных данных»).</w:t>
      </w: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r>
      <w:r/>
    </w:p>
    <w:p>
      <w:pPr>
        <w:pStyle w:val="838"/>
        <w:ind w:firstLine="709"/>
        <w:jc w:val="both"/>
        <w:rPr>
          <w:rFonts w:ascii="Times New Roman" w:hAnsi="Times New Roman"/>
          <w:sz w:val="24"/>
          <w:szCs w:val="24"/>
        </w:rPr>
      </w:pPr>
      <w:r>
        <w:rPr>
          <w:rFonts w:ascii="Times New Roman" w:hAnsi="Times New Roman"/>
          <w:sz w:val="24"/>
          <w:szCs w:val="24"/>
        </w:rPr>
        <w:t xml:space="preserve">Подтверждаю, что  ознакомлен(а) с  положениями  Федерального  </w:t>
      </w:r>
      <w:r>
        <w:fldChar w:fldCharType="begin"/>
      </w:r>
      <w:r>
        <w:instrText xml:space="preserve"> HYPERLINK "https://login.consultant.ru/link/?req=doc&amp;base=LAW&amp;n=439201&amp;date=15.01.2024" \o "https://login.consultant.ru/link/?req=doc&amp;base=LAW&amp;n=439201&amp;date=15.01.2024" </w:instrText>
      </w:r>
      <w:r>
        <w:fldChar w:fldCharType="separate"/>
      </w:r>
      <w:r>
        <w:rPr>
          <w:rFonts w:ascii="Times New Roman" w:hAnsi="Times New Roman"/>
          <w:color w:val="0000FF"/>
          <w:sz w:val="24"/>
          <w:szCs w:val="24"/>
        </w:rPr>
        <w:t xml:space="preserve">закона</w:t>
      </w:r>
      <w:r>
        <w:rPr>
          <w:rFonts w:ascii="Times New Roman" w:hAnsi="Times New Roman"/>
          <w:color w:val="0000FF"/>
          <w:sz w:val="24"/>
          <w:szCs w:val="24"/>
        </w:rPr>
        <w:fldChar w:fldCharType="end"/>
      </w:r>
      <w:r>
        <w:rPr>
          <w:rFonts w:ascii="Times New Roman" w:hAnsi="Times New Roman"/>
          <w:sz w:val="24"/>
          <w:szCs w:val="24"/>
        </w:rPr>
        <w:t xml:space="preserve"> от  27.07.2006  №152-ФЗ  «О  персональных  данных», права и обязанности в области защиты персональных данных мне разъяснены.</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«___» ____________ 20___ года  ______________   ___________________________</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(подпись)        (расшифровка подписи)</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p>
    <w:p>
      <w:pPr>
        <w:pStyle w:val="838"/>
        <w:jc w:val="both"/>
        <w:rPr>
          <w:rFonts w:ascii="Times New Roman" w:hAnsi="Times New Roman"/>
          <w:sz w:val="24"/>
          <w:szCs w:val="24"/>
        </w:rPr>
      </w:pPr>
      <w:r>
        <w:rPr>
          <w:rFonts w:ascii="Times New Roman" w:hAnsi="Times New Roman"/>
          <w:sz w:val="24"/>
          <w:szCs w:val="24"/>
        </w:rPr>
        <w:t xml:space="preserve">    &lt;*&gt; Заполняется в случае получения согласия от представителя Субъекта.</w:t>
      </w:r>
      <w:r>
        <w:rPr>
          <w:rFonts w:ascii="Times New Roman" w:hAnsi="Times New Roman"/>
          <w:sz w:val="24"/>
          <w:szCs w:val="24"/>
        </w:rPr>
        <w:br w:type="page" w:clear="all"/>
      </w:r>
      <w:r>
        <w:rPr>
          <w:rFonts w:ascii="Times New Roman" w:hAnsi="Times New Roman"/>
          <w:sz w:val="24"/>
          <w:szCs w:val="24"/>
        </w:rPr>
      </w:r>
      <w:r/>
    </w:p>
    <w:p>
      <w:pPr>
        <w:pStyle w:val="832"/>
        <w:jc w:val="right"/>
        <w:outlineLvl w:val="1"/>
      </w:pPr>
      <w:r>
        <w:t xml:space="preserve">Приложение 3</w:t>
      </w:r>
      <w:r/>
    </w:p>
    <w:p>
      <w:pPr>
        <w:pStyle w:val="832"/>
        <w:jc w:val="right"/>
      </w:pPr>
      <w:r>
        <w:t xml:space="preserve">к Порядку предоставления грантов</w:t>
      </w:r>
      <w:r/>
    </w:p>
    <w:p>
      <w:pPr>
        <w:pStyle w:val="832"/>
        <w:jc w:val="right"/>
      </w:pPr>
      <w:r>
        <w:t xml:space="preserve">в форме субсидий субъектам малого</w:t>
      </w:r>
      <w:r/>
    </w:p>
    <w:p>
      <w:pPr>
        <w:pStyle w:val="832"/>
        <w:jc w:val="right"/>
      </w:pPr>
      <w:r>
        <w:t xml:space="preserve">и среднего предпринимательства</w:t>
      </w:r>
      <w:r/>
    </w:p>
    <w:p>
      <w:pPr>
        <w:pStyle w:val="832"/>
        <w:jc w:val="center"/>
      </w:pPr>
      <w:r/>
      <w:bookmarkStart w:id="12" w:name="Par546"/>
      <w:r/>
      <w:bookmarkEnd w:id="12"/>
      <w:r/>
      <w:r/>
    </w:p>
    <w:p>
      <w:pPr>
        <w:pStyle w:val="832"/>
        <w:jc w:val="center"/>
      </w:pPr>
      <w:r>
        <w:t xml:space="preserve">Оценочный лист</w:t>
      </w:r>
      <w:r/>
    </w:p>
    <w:p>
      <w:pPr>
        <w:pStyle w:val="832"/>
        <w:jc w:val="center"/>
      </w:pPr>
      <w:r>
        <w:t xml:space="preserve">члена комиссии по проведению конкурса</w:t>
      </w:r>
      <w:r/>
    </w:p>
    <w:p>
      <w:pPr>
        <w:pStyle w:val="832"/>
        <w:jc w:val="center"/>
      </w:pPr>
      <w:r>
        <w:t xml:space="preserve">по предоставлению грантов в форме субсидий</w:t>
      </w:r>
      <w:r/>
    </w:p>
    <w:p>
      <w:pPr>
        <w:pStyle w:val="832"/>
        <w:jc w:val="center"/>
      </w:pPr>
      <w:r>
        <w:t xml:space="preserve">субъектам малого и среднего предпринимательства</w:t>
      </w:r>
      <w:r/>
    </w:p>
    <w:p>
      <w:pPr>
        <w:pStyle w:val="832"/>
        <w:jc w:val="center"/>
      </w:pPr>
      <w:r>
        <w:t xml:space="preserve">____________________________________________________________</w:t>
      </w:r>
      <w:r/>
    </w:p>
    <w:p>
      <w:pPr>
        <w:pStyle w:val="832"/>
        <w:jc w:val="center"/>
      </w:pPr>
      <w:r>
        <w:t xml:space="preserve">(фамилия, имя, отчество (последнее - при наличии))</w:t>
      </w:r>
      <w:r/>
    </w:p>
    <w:p>
      <w:pPr>
        <w:pStyle w:val="832"/>
        <w:jc w:val="center"/>
      </w:pPr>
      <w:r/>
      <w:r/>
    </w:p>
    <w:p>
      <w:pPr>
        <w:pStyle w:val="838"/>
        <w:jc w:val="both"/>
        <w:rPr>
          <w:rFonts w:ascii="Times New Roman" w:hAnsi="Times New Roman"/>
          <w:sz w:val="24"/>
          <w:szCs w:val="24"/>
        </w:rPr>
      </w:pPr>
      <w:r>
        <w:rPr>
          <w:rFonts w:ascii="Times New Roman" w:hAnsi="Times New Roman"/>
          <w:sz w:val="24"/>
          <w:szCs w:val="24"/>
        </w:rPr>
      </w:r>
      <w:r/>
    </w:p>
    <w:tbl>
      <w:tblPr>
        <w:tblW w:w="10348" w:type="dxa"/>
        <w:tblInd w:w="-572" w:type="dxa"/>
        <w:tblLayout w:type="fixed"/>
        <w:tblCellMar>
          <w:left w:w="62" w:type="dxa"/>
          <w:top w:w="102" w:type="dxa"/>
          <w:right w:w="62" w:type="dxa"/>
          <w:bottom w:w="102" w:type="dxa"/>
        </w:tblCellMar>
        <w:tblLook w:val="04A0" w:firstRow="1" w:lastRow="0" w:firstColumn="1" w:lastColumn="0" w:noHBand="0" w:noVBand="1"/>
      </w:tblPr>
      <w:tblGrid>
        <w:gridCol w:w="567"/>
        <w:gridCol w:w="1701"/>
        <w:gridCol w:w="1276"/>
        <w:gridCol w:w="1276"/>
        <w:gridCol w:w="1559"/>
        <w:gridCol w:w="1701"/>
        <w:gridCol w:w="1559"/>
        <w:gridCol w:w="709"/>
      </w:tblGrid>
      <w:tr>
        <w:trPr>
          <w:cantSplit/>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pStyle w:val="832"/>
              <w:jc w:val="center"/>
              <w:rPr>
                <w:sz w:val="22"/>
                <w:szCs w:val="22"/>
              </w:rPr>
            </w:pPr>
            <w:r>
              <w:rPr>
                <w:sz w:val="22"/>
                <w:szCs w:val="22"/>
              </w:rPr>
              <w:t xml:space="preserve">№</w:t>
            </w:r>
            <w:r>
              <w:rPr>
                <w:sz w:val="22"/>
                <w:szCs w:val="22"/>
              </w:rPr>
            </w:r>
            <w:r/>
          </w:p>
          <w:p>
            <w:pPr>
              <w:pStyle w:val="832"/>
              <w:jc w:val="center"/>
              <w:rPr>
                <w:sz w:val="22"/>
                <w:szCs w:val="22"/>
              </w:rPr>
            </w:pPr>
            <w:r>
              <w:rPr>
                <w:sz w:val="22"/>
                <w:szCs w:val="22"/>
              </w:rPr>
              <w:t xml:space="preserve">п/п</w:t>
            </w:r>
            <w:r>
              <w:rPr>
                <w:sz w:val="22"/>
                <w:szCs w:val="22"/>
              </w:rPr>
            </w:r>
            <w:r/>
          </w:p>
        </w:tc>
        <w:tc>
          <w:tcPr>
            <w:tcBorders>
              <w:top w:val="single" w:color="000000" w:sz="4" w:space="0"/>
              <w:left w:val="single" w:color="000000" w:sz="4" w:space="0"/>
              <w:bottom w:val="single" w:color="000000" w:sz="4" w:space="0"/>
              <w:right w:val="single" w:color="000000" w:sz="4" w:space="0"/>
            </w:tcBorders>
            <w:tcW w:w="1701" w:type="dxa"/>
            <w:vAlign w:val="top"/>
            <w:vMerge w:val="restart"/>
            <w:textDirection w:val="lrTb"/>
            <w:noWrap w:val="false"/>
          </w:tcPr>
          <w:p>
            <w:pPr>
              <w:pStyle w:val="832"/>
              <w:jc w:val="center"/>
              <w:rPr>
                <w:sz w:val="22"/>
                <w:szCs w:val="22"/>
              </w:rPr>
            </w:pPr>
            <w:r>
              <w:rPr>
                <w:sz w:val="22"/>
                <w:szCs w:val="22"/>
              </w:rPr>
              <w:t xml:space="preserve">Наименование заявителя</w:t>
            </w:r>
            <w:r>
              <w:rPr>
                <w:sz w:val="22"/>
                <w:szCs w:val="22"/>
              </w:rPr>
            </w:r>
            <w:r/>
          </w:p>
        </w:tc>
        <w:tc>
          <w:tcPr>
            <w:tcBorders>
              <w:top w:val="single" w:color="000000" w:sz="4" w:space="0"/>
              <w:left w:val="single" w:color="000000" w:sz="4" w:space="0"/>
              <w:bottom w:val="single" w:color="000000" w:sz="4" w:space="0"/>
              <w:right w:val="single" w:color="000000" w:sz="4" w:space="0"/>
            </w:tcBorders>
            <w:tcW w:w="1276" w:type="dxa"/>
            <w:vAlign w:val="top"/>
            <w:vMerge w:val="restart"/>
            <w:textDirection w:val="lrTb"/>
            <w:noWrap w:val="false"/>
          </w:tcPr>
          <w:p>
            <w:pPr>
              <w:pStyle w:val="832"/>
              <w:jc w:val="center"/>
              <w:rPr>
                <w:sz w:val="22"/>
                <w:szCs w:val="22"/>
              </w:rPr>
            </w:pPr>
            <w:r>
              <w:rPr>
                <w:sz w:val="22"/>
                <w:szCs w:val="22"/>
              </w:rPr>
              <w:t xml:space="preserve">Наименование бизнес-проекта</w:t>
            </w:r>
            <w:r>
              <w:rPr>
                <w:sz w:val="22"/>
                <w:szCs w:val="22"/>
              </w:rPr>
            </w:r>
            <w:r/>
          </w:p>
        </w:tc>
        <w:tc>
          <w:tcPr>
            <w:gridSpan w:val="4"/>
            <w:tcBorders>
              <w:top w:val="single" w:color="000000" w:sz="4" w:space="0"/>
              <w:left w:val="single" w:color="000000" w:sz="4" w:space="0"/>
              <w:bottom w:val="single" w:color="000000" w:sz="4" w:space="0"/>
              <w:right w:val="single" w:color="000000" w:sz="4" w:space="0"/>
            </w:tcBorders>
            <w:tcW w:w="6095" w:type="dxa"/>
            <w:vAlign w:val="top"/>
            <w:textDirection w:val="lrTb"/>
            <w:noWrap w:val="false"/>
          </w:tcPr>
          <w:p>
            <w:pPr>
              <w:pStyle w:val="832"/>
              <w:jc w:val="center"/>
              <w:rPr>
                <w:sz w:val="22"/>
                <w:szCs w:val="22"/>
              </w:rPr>
            </w:pPr>
            <w:r>
              <w:rPr>
                <w:sz w:val="22"/>
                <w:szCs w:val="22"/>
              </w:rPr>
              <w:t xml:space="preserve">Критерии оценки</w:t>
            </w:r>
            <w:r>
              <w:rPr>
                <w:sz w:val="22"/>
                <w:szCs w:val="22"/>
              </w:rPr>
            </w:r>
            <w:r/>
          </w:p>
        </w:tc>
        <w:tc>
          <w:tcPr>
            <w:tcBorders>
              <w:top w:val="single" w:color="000000" w:sz="4" w:space="0"/>
              <w:left w:val="single" w:color="000000" w:sz="4" w:space="0"/>
              <w:bottom w:val="single" w:color="000000" w:sz="4" w:space="0"/>
              <w:right w:val="single" w:color="000000" w:sz="4" w:space="0"/>
            </w:tcBorders>
            <w:tcW w:w="709" w:type="dxa"/>
            <w:vAlign w:val="top"/>
            <w:vMerge w:val="restart"/>
            <w:textDirection w:val="lrTb"/>
            <w:noWrap w:val="false"/>
          </w:tcPr>
          <w:p>
            <w:pPr>
              <w:pStyle w:val="832"/>
              <w:jc w:val="center"/>
              <w:rPr>
                <w:sz w:val="22"/>
                <w:szCs w:val="22"/>
              </w:rPr>
            </w:pPr>
            <w:r>
              <w:rPr>
                <w:sz w:val="22"/>
                <w:szCs w:val="22"/>
              </w:rPr>
              <w:t xml:space="preserve">Общая сумма баллов</w:t>
            </w:r>
            <w:r>
              <w:rPr>
                <w:sz w:val="22"/>
                <w:szCs w:val="22"/>
              </w:rPr>
            </w:r>
            <w:r/>
          </w:p>
        </w:tc>
      </w:tr>
      <w:tr>
        <w:trPr>
          <w:cantSplit/>
        </w:trPr>
        <w:tc>
          <w:tcPr>
            <w:tcBorders>
              <w:top w:val="single" w:color="000000" w:sz="4" w:space="0"/>
              <w:left w:val="single" w:color="000000" w:sz="4" w:space="0"/>
              <w:bottom w:val="single" w:color="000000" w:sz="4" w:space="0"/>
              <w:right w:val="single" w:color="000000" w:sz="4" w:space="0"/>
            </w:tcBorders>
            <w:tcW w:w="567" w:type="dxa"/>
            <w:vAlign w:val="top"/>
            <w:vMerge w:val="continue"/>
            <w:textDirection w:val="lrTb"/>
            <w:noWrap w:val="false"/>
          </w:tcPr>
          <w:p>
            <w:pPr>
              <w:pStyle w:val="832"/>
              <w:jc w:val="center"/>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701" w:type="dxa"/>
            <w:vAlign w:val="top"/>
            <w:vMerge w:val="continue"/>
            <w:textDirection w:val="lrTb"/>
            <w:noWrap w:val="false"/>
          </w:tcPr>
          <w:p>
            <w:pPr>
              <w:pStyle w:val="832"/>
              <w:jc w:val="center"/>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276" w:type="dxa"/>
            <w:vAlign w:val="top"/>
            <w:vMerge w:val="continue"/>
            <w:textDirection w:val="lrTb"/>
            <w:noWrap w:val="false"/>
          </w:tcPr>
          <w:p>
            <w:pPr>
              <w:pStyle w:val="832"/>
              <w:jc w:val="center"/>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32"/>
              <w:jc w:val="center"/>
              <w:rPr>
                <w:sz w:val="22"/>
                <w:szCs w:val="22"/>
              </w:rPr>
            </w:pPr>
            <w:r>
              <w:rPr>
                <w:sz w:val="22"/>
                <w:szCs w:val="22"/>
              </w:rPr>
              <w:t xml:space="preserve">№1</w:t>
            </w:r>
            <w:r>
              <w:rPr>
                <w:sz w:val="22"/>
                <w:szCs w:val="22"/>
              </w:rPr>
            </w:r>
            <w:r/>
          </w:p>
          <w:p>
            <w:pPr>
              <w:pStyle w:val="832"/>
              <w:jc w:val="center"/>
              <w:rPr>
                <w:sz w:val="22"/>
                <w:szCs w:val="22"/>
              </w:rPr>
            </w:pPr>
            <w:r>
              <w:rPr>
                <w:sz w:val="22"/>
                <w:szCs w:val="22"/>
              </w:rPr>
              <w:t xml:space="preserve">(качество защиты бизнес-проекта) &lt;1&gt;</w:t>
            </w:r>
            <w:r>
              <w:rPr>
                <w:sz w:val="22"/>
                <w:szCs w:val="22"/>
              </w:rPr>
            </w: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2"/>
              <w:jc w:val="center"/>
              <w:rPr>
                <w:sz w:val="22"/>
                <w:szCs w:val="22"/>
              </w:rPr>
            </w:pPr>
            <w:r>
              <w:rPr>
                <w:sz w:val="22"/>
                <w:szCs w:val="22"/>
              </w:rPr>
              <w:t xml:space="preserve">№2</w:t>
            </w:r>
            <w:r>
              <w:rPr>
                <w:sz w:val="22"/>
                <w:szCs w:val="22"/>
              </w:rPr>
            </w:r>
            <w:r/>
          </w:p>
          <w:p>
            <w:pPr>
              <w:pStyle w:val="832"/>
              <w:jc w:val="center"/>
              <w:rPr>
                <w:sz w:val="22"/>
                <w:szCs w:val="22"/>
              </w:rPr>
            </w:pPr>
            <w:r>
              <w:rPr>
                <w:sz w:val="22"/>
                <w:szCs w:val="22"/>
              </w:rPr>
              <w:t xml:space="preserve">(обоснование реалистичности реализации бизнес-проекта) &lt;2&gt;</w:t>
            </w:r>
            <w:r>
              <w:rPr>
                <w:sz w:val="22"/>
                <w:szCs w:val="22"/>
              </w:r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2"/>
              <w:jc w:val="center"/>
              <w:rPr>
                <w:sz w:val="22"/>
                <w:szCs w:val="22"/>
              </w:rPr>
            </w:pPr>
            <w:r>
              <w:rPr>
                <w:sz w:val="22"/>
                <w:szCs w:val="22"/>
              </w:rPr>
              <w:t xml:space="preserve">№3</w:t>
            </w:r>
            <w:r>
              <w:rPr>
                <w:sz w:val="22"/>
                <w:szCs w:val="22"/>
              </w:rPr>
            </w:r>
            <w:r/>
          </w:p>
          <w:p>
            <w:pPr>
              <w:pStyle w:val="832"/>
              <w:jc w:val="center"/>
              <w:rPr>
                <w:sz w:val="22"/>
                <w:szCs w:val="22"/>
              </w:rPr>
            </w:pPr>
            <w:r>
              <w:rPr>
                <w:sz w:val="22"/>
                <w:szCs w:val="22"/>
              </w:rPr>
              <w:t xml:space="preserve">(значимость бизнес-проекта для социально-экономического развития города) &lt;3&gt;</w:t>
            </w:r>
            <w:r>
              <w:rPr>
                <w:sz w:val="22"/>
                <w:szCs w:val="22"/>
              </w:rPr>
            </w: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2"/>
              <w:jc w:val="center"/>
              <w:rPr>
                <w:sz w:val="22"/>
                <w:szCs w:val="22"/>
              </w:rPr>
            </w:pPr>
            <w:r>
              <w:rPr>
                <w:sz w:val="22"/>
                <w:szCs w:val="22"/>
              </w:rPr>
              <w:t xml:space="preserve">№4</w:t>
            </w:r>
            <w:r>
              <w:rPr>
                <w:sz w:val="22"/>
                <w:szCs w:val="22"/>
              </w:rPr>
            </w:r>
            <w:r/>
          </w:p>
          <w:p>
            <w:pPr>
              <w:pStyle w:val="832"/>
              <w:jc w:val="center"/>
              <w:rPr>
                <w:sz w:val="22"/>
                <w:szCs w:val="22"/>
              </w:rPr>
            </w:pPr>
            <w:r>
              <w:rPr>
                <w:sz w:val="22"/>
                <w:szCs w:val="22"/>
              </w:rPr>
              <w:t xml:space="preserve">(сумма собственных средств, направленных на софинансирование бизнес-проекта) &lt;4&gt;</w:t>
            </w:r>
            <w:r>
              <w:rPr>
                <w:sz w:val="22"/>
                <w:szCs w:val="22"/>
              </w:rPr>
            </w:r>
            <w:r/>
          </w:p>
        </w:tc>
        <w:tc>
          <w:tcPr>
            <w:tcBorders>
              <w:top w:val="single" w:color="000000" w:sz="4" w:space="0"/>
              <w:left w:val="single" w:color="000000" w:sz="4" w:space="0"/>
              <w:bottom w:val="single" w:color="000000" w:sz="4" w:space="0"/>
              <w:right w:val="single" w:color="000000" w:sz="4" w:space="0"/>
            </w:tcBorders>
            <w:tcW w:w="709" w:type="dxa"/>
            <w:vAlign w:val="top"/>
            <w:vMerge w:val="continue"/>
            <w:textDirection w:val="lrTb"/>
            <w:noWrap w:val="false"/>
          </w:tcPr>
          <w:p>
            <w:pPr>
              <w:pStyle w:val="832"/>
              <w:jc w:val="center"/>
              <w:rPr>
                <w:sz w:val="22"/>
                <w:szCs w:val="22"/>
              </w:rPr>
            </w:pPr>
            <w:r>
              <w:rPr>
                <w:sz w:val="22"/>
                <w:szCs w:val="22"/>
              </w:rPr>
            </w:r>
            <w:r/>
          </w:p>
        </w:tc>
      </w:tr>
      <w:tr>
        <w:trPr/>
        <w:tc>
          <w:tcPr>
            <w:tcBorders>
              <w:top w:val="single" w:color="000000" w:sz="4" w:space="0"/>
              <w:left w:val="single" w:color="000000" w:sz="4" w:space="0"/>
              <w:bottom w:val="single" w:color="000000" w:sz="4" w:space="0"/>
              <w:right w:val="single" w:color="000000" w:sz="4" w:space="0"/>
            </w:tcBorders>
            <w:tcW w:w="567"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2"/>
              <w:jc w:val="both"/>
              <w:rPr>
                <w:sz w:val="22"/>
                <w:szCs w:val="22"/>
              </w:rPr>
            </w:pPr>
            <w:r>
              <w:rPr>
                <w:sz w:val="22"/>
                <w:szCs w:val="22"/>
              </w:rPr>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832"/>
              <w:jc w:val="both"/>
              <w:rPr>
                <w:sz w:val="22"/>
                <w:szCs w:val="22"/>
              </w:rPr>
            </w:pPr>
            <w:r>
              <w:rPr>
                <w:sz w:val="22"/>
                <w:szCs w:val="22"/>
              </w:rPr>
            </w:r>
            <w:r/>
          </w:p>
        </w:tc>
      </w:tr>
    </w:tbl>
    <w:p>
      <w:pPr>
        <w:pStyle w:val="832"/>
        <w:jc w:val="both"/>
      </w:pPr>
      <w:r/>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2665"/>
        <w:gridCol w:w="509"/>
        <w:gridCol w:w="5896"/>
      </w:tblGrid>
      <w:tr>
        <w:trPr/>
        <w:tc>
          <w:tcPr>
            <w:tcBorders>
              <w:bottom w:val="single" w:color="000000" w:sz="4" w:space="0"/>
            </w:tcBorders>
            <w:tcW w:w="2665" w:type="dxa"/>
            <w:vAlign w:val="top"/>
            <w:textDirection w:val="lrTb"/>
            <w:noWrap w:val="false"/>
          </w:tcPr>
          <w:p>
            <w:pPr>
              <w:pStyle w:val="832"/>
              <w:jc w:val="both"/>
            </w:pPr>
            <w:r/>
            <w:r/>
          </w:p>
        </w:tc>
        <w:tc>
          <w:tcPr>
            <w:tcW w:w="509" w:type="dxa"/>
            <w:vAlign w:val="top"/>
            <w:textDirection w:val="lrTb"/>
            <w:noWrap w:val="false"/>
          </w:tcPr>
          <w:p>
            <w:pPr>
              <w:pStyle w:val="832"/>
              <w:jc w:val="both"/>
            </w:pPr>
            <w:r/>
            <w:r/>
          </w:p>
        </w:tc>
        <w:tc>
          <w:tcPr>
            <w:tcBorders>
              <w:bottom w:val="single" w:color="000000" w:sz="4" w:space="0"/>
            </w:tcBorders>
            <w:tcW w:w="5896" w:type="dxa"/>
            <w:vAlign w:val="top"/>
            <w:textDirection w:val="lrTb"/>
            <w:noWrap w:val="false"/>
          </w:tcPr>
          <w:p>
            <w:pPr>
              <w:pStyle w:val="832"/>
              <w:jc w:val="both"/>
            </w:pPr>
            <w:r/>
            <w:r/>
          </w:p>
        </w:tc>
      </w:tr>
      <w:tr>
        <w:trPr/>
        <w:tc>
          <w:tcPr>
            <w:tcBorders>
              <w:top w:val="single" w:color="000000" w:sz="4" w:space="0"/>
            </w:tcBorders>
            <w:tcW w:w="2665" w:type="dxa"/>
            <w:vAlign w:val="top"/>
            <w:textDirection w:val="lrTb"/>
            <w:noWrap w:val="false"/>
          </w:tcPr>
          <w:p>
            <w:pPr>
              <w:pStyle w:val="832"/>
              <w:jc w:val="center"/>
            </w:pPr>
            <w:r>
              <w:t xml:space="preserve">(подпись)</w:t>
            </w:r>
            <w:r/>
          </w:p>
        </w:tc>
        <w:tc>
          <w:tcPr>
            <w:tcW w:w="509" w:type="dxa"/>
            <w:vAlign w:val="top"/>
            <w:textDirection w:val="lrTb"/>
            <w:noWrap w:val="false"/>
          </w:tcPr>
          <w:p>
            <w:pPr>
              <w:pStyle w:val="832"/>
              <w:jc w:val="center"/>
            </w:pPr>
            <w:r/>
            <w:r/>
          </w:p>
        </w:tc>
        <w:tc>
          <w:tcPr>
            <w:tcBorders>
              <w:top w:val="single" w:color="000000" w:sz="4" w:space="0"/>
            </w:tcBorders>
            <w:tcW w:w="5896" w:type="dxa"/>
            <w:vAlign w:val="top"/>
            <w:textDirection w:val="lrTb"/>
            <w:noWrap w:val="false"/>
          </w:tcPr>
          <w:p>
            <w:pPr>
              <w:pStyle w:val="832"/>
              <w:jc w:val="center"/>
            </w:pPr>
            <w:r>
              <w:t xml:space="preserve">(расшифровка подписи члена комиссии)</w:t>
            </w:r>
            <w:r/>
          </w:p>
        </w:tc>
      </w:tr>
      <w:tr>
        <w:trPr/>
        <w:tc>
          <w:tcPr>
            <w:gridSpan w:val="3"/>
            <w:tcBorders>
              <w:top w:val="none" w:color="000000" w:sz="0" w:space="0"/>
              <w:left w:val="none" w:color="000000" w:sz="0" w:space="0"/>
              <w:bottom w:val="none" w:color="000000" w:sz="0" w:space="0"/>
              <w:right w:val="none" w:color="000000" w:sz="0" w:space="0"/>
            </w:tcBorders>
            <w:tcW w:w="9070" w:type="dxa"/>
            <w:vAlign w:val="top"/>
            <w:textDirection w:val="lrTb"/>
            <w:noWrap w:val="false"/>
          </w:tcPr>
          <w:p>
            <w:pPr>
              <w:pStyle w:val="832"/>
            </w:pPr>
            <w:r/>
            <w:r/>
          </w:p>
        </w:tc>
      </w:tr>
      <w:tr>
        <w:trPr/>
        <w:tc>
          <w:tcPr>
            <w:gridSpan w:val="3"/>
            <w:tcBorders>
              <w:top w:val="none" w:color="000000" w:sz="0" w:space="0"/>
              <w:left w:val="none" w:color="000000" w:sz="0" w:space="0"/>
              <w:bottom w:val="none" w:color="000000" w:sz="0" w:space="0"/>
              <w:right w:val="none" w:color="000000" w:sz="0" w:space="0"/>
            </w:tcBorders>
            <w:tcW w:w="9070" w:type="dxa"/>
            <w:vAlign w:val="top"/>
            <w:textDirection w:val="lrTb"/>
            <w:noWrap w:val="false"/>
          </w:tcPr>
          <w:p>
            <w:pPr>
              <w:pStyle w:val="832"/>
            </w:pPr>
            <w:r>
              <w:t xml:space="preserve">«___» ____________ 20___ года</w:t>
            </w:r>
            <w:r/>
          </w:p>
        </w:tc>
      </w:tr>
    </w:tbl>
    <w:p>
      <w:pPr>
        <w:pStyle w:val="832"/>
        <w:ind w:firstLine="540"/>
        <w:jc w:val="both"/>
      </w:pPr>
      <w:r>
        <w:t xml:space="preserve">--------------------------------</w:t>
      </w:r>
      <w:r/>
    </w:p>
    <w:p>
      <w:pPr>
        <w:pStyle w:val="832"/>
        <w:ind w:firstLine="709"/>
        <w:jc w:val="both"/>
      </w:pPr>
      <w:r>
        <w:t xml:space="preserve">&lt;1&gt; Критерий №1 оценивается суммарно до 3 баллов:</w:t>
      </w:r>
      <w:r/>
    </w:p>
    <w:p>
      <w:pPr>
        <w:pStyle w:val="832"/>
        <w:ind w:firstLine="709"/>
        <w:jc w:val="both"/>
      </w:pPr>
      <w:r>
        <w:t xml:space="preserve">- выразительность выступления, ораторское искусство и красноречие автора - 1 балл;</w:t>
      </w:r>
      <w:r/>
    </w:p>
    <w:p>
      <w:pPr>
        <w:pStyle w:val="832"/>
        <w:ind w:firstLine="709"/>
        <w:jc w:val="both"/>
      </w:pPr>
      <w:r>
        <w:t xml:space="preserve">- владение материалом - 1 балл;</w:t>
      </w:r>
      <w:r/>
    </w:p>
    <w:p>
      <w:pPr>
        <w:pStyle w:val="832"/>
        <w:ind w:firstLine="709"/>
        <w:jc w:val="both"/>
      </w:pPr>
      <w:r>
        <w:t xml:space="preserve">- логичность и аргументированность - 1 балл.</w:t>
      </w:r>
      <w:r/>
    </w:p>
    <w:p>
      <w:pPr>
        <w:pStyle w:val="832"/>
        <w:ind w:firstLine="709"/>
        <w:jc w:val="both"/>
      </w:pPr>
      <w:r>
        <w:t xml:space="preserve">&lt;2&gt; Критерий №2 оценивается суммарно до 2 баллов:</w:t>
      </w:r>
      <w:r/>
    </w:p>
    <w:p>
      <w:pPr>
        <w:pStyle w:val="832"/>
        <w:ind w:firstLine="709"/>
        <w:jc w:val="both"/>
      </w:pPr>
      <w:r>
        <w:t xml:space="preserve">- наличие у участника конкурса на праве собственности или в пользовании (аренда, субаренда, безвозмездное пользование) нежилого помещения для реализации бизнес-проекта - 1 балл;</w:t>
      </w:r>
      <w:r/>
    </w:p>
    <w:p>
      <w:pPr>
        <w:pStyle w:val="832"/>
        <w:ind w:firstLine="709"/>
        <w:jc w:val="both"/>
      </w:pPr>
      <w:r>
        <w:t xml:space="preserve">- наличие у участника конкурса работников, работающих по трудовым договорам, - 1 балл.</w:t>
      </w:r>
      <w:r/>
    </w:p>
    <w:p>
      <w:pPr>
        <w:pStyle w:val="832"/>
        <w:ind w:firstLine="709"/>
        <w:jc w:val="both"/>
      </w:pPr>
      <w:r>
        <w:t xml:space="preserve">&lt;3&gt; Критерий №3 оценивается от 1 до 3 </w:t>
      </w:r>
      <w:r>
        <w:t xml:space="preserve">баллов (</w:t>
      </w:r>
      <w:r>
        <w:t xml:space="preserve">в соответствии с заявленным в бизнес-проекте направлением</w:t>
      </w:r>
      <w:r>
        <w:t xml:space="preserve"> деятельности</w:t>
      </w:r>
      <w:r>
        <w:t xml:space="preserve">):</w:t>
      </w:r>
      <w:r/>
    </w:p>
    <w:p>
      <w:pPr>
        <w:pStyle w:val="832"/>
        <w:ind w:firstLine="709"/>
        <w:jc w:val="both"/>
      </w:pPr>
      <w:r>
        <w:t xml:space="preserve">- услуги в сфере культуры (деятельность музеев, планетариев, студий</w:t>
      </w:r>
      <w:r>
        <w:t xml:space="preserve"> художественно-прикладного искусства, этнопарков, театральных, хореографических и музыкальных студий) - 3 балла;</w:t>
      </w:r>
      <w:r/>
    </w:p>
    <w:p>
      <w:pPr>
        <w:pStyle w:val="832"/>
        <w:ind w:firstLine="709"/>
        <w:jc w:val="both"/>
      </w:pPr>
      <w:r>
        <w:t xml:space="preserve">- услуги в сфере жилищно-коммунального хозяйства - 2 балла;</w:t>
      </w:r>
      <w:r/>
    </w:p>
    <w:p>
      <w:pPr>
        <w:pStyle w:val="832"/>
        <w:ind w:firstLine="709"/>
        <w:jc w:val="both"/>
      </w:pPr>
      <w:r>
        <w:t xml:space="preserve">- иные виды деятельности - 1 балл.</w:t>
      </w:r>
      <w:r/>
    </w:p>
    <w:p>
      <w:pPr>
        <w:pStyle w:val="832"/>
        <w:ind w:firstLine="709"/>
        <w:jc w:val="both"/>
      </w:pPr>
      <w:r>
        <w:t xml:space="preserve">&lt;4&gt; Критерий №4 оценивается от 1 до 3 баллов:</w:t>
      </w:r>
      <w:r/>
    </w:p>
    <w:p>
      <w:pPr>
        <w:pStyle w:val="832"/>
        <w:ind w:firstLine="709"/>
        <w:jc w:val="both"/>
      </w:pPr>
      <w:r>
        <w:t xml:space="preserve">- от 75,00 тыс. руб. до 100,00 тыс. руб. - 1 балл;</w:t>
      </w:r>
      <w:r/>
    </w:p>
    <w:p>
      <w:pPr>
        <w:pStyle w:val="832"/>
        <w:ind w:firstLine="709"/>
        <w:jc w:val="both"/>
      </w:pPr>
      <w:r>
        <w:t xml:space="preserve">- от 101,00 тыс. руб. до 200,00 тыс. руб. - 2 балла;</w:t>
      </w:r>
      <w:r/>
    </w:p>
    <w:p>
      <w:pPr>
        <w:pStyle w:val="832"/>
        <w:ind w:firstLine="709"/>
        <w:jc w:val="both"/>
      </w:pPr>
      <w:r>
        <w:t xml:space="preserve">- от 201,00 тыс. руб. - 3 балла.</w:t>
      </w:r>
      <w:r/>
    </w:p>
    <w:p>
      <w:pPr>
        <w:pStyle w:val="832"/>
        <w:ind w:firstLine="5812"/>
        <w:jc w:val="both"/>
        <w:rPr>
          <w:sz w:val="27"/>
          <w:szCs w:val="27"/>
        </w:rPr>
        <w:outlineLvl w:val="0"/>
      </w:pPr>
      <w:r>
        <w:rPr>
          <w:sz w:val="27"/>
          <w:szCs w:val="27"/>
        </w:rPr>
        <w:t xml:space="preserve">Приложение 2 к постановлению</w:t>
      </w:r>
      <w:r>
        <w:rPr>
          <w:sz w:val="27"/>
          <w:szCs w:val="27"/>
        </w:rPr>
      </w:r>
      <w:r/>
    </w:p>
    <w:p>
      <w:pPr>
        <w:pStyle w:val="832"/>
        <w:ind w:firstLine="5812"/>
        <w:jc w:val="both"/>
        <w:rPr>
          <w:sz w:val="27"/>
          <w:szCs w:val="27"/>
        </w:rPr>
        <w:outlineLvl w:val="0"/>
      </w:pPr>
      <w:r>
        <w:rPr>
          <w:sz w:val="27"/>
          <w:szCs w:val="27"/>
        </w:rPr>
        <w:t xml:space="preserve">администрации города </w:t>
      </w:r>
      <w:r>
        <w:rPr>
          <w:sz w:val="27"/>
          <w:szCs w:val="27"/>
        </w:rPr>
      </w:r>
      <w:r/>
    </w:p>
    <w:p>
      <w:pPr>
        <w:pStyle w:val="832"/>
        <w:ind w:firstLine="5812"/>
        <w:jc w:val="both"/>
        <w:rPr>
          <w:sz w:val="27"/>
          <w:szCs w:val="27"/>
        </w:rPr>
        <w:outlineLvl w:val="0"/>
      </w:pPr>
      <w:r>
        <w:rPr>
          <w:sz w:val="27"/>
          <w:szCs w:val="27"/>
        </w:rPr>
        <w:t xml:space="preserve">от ________ №_______</w:t>
      </w:r>
      <w:r>
        <w:rPr>
          <w:sz w:val="27"/>
          <w:szCs w:val="27"/>
        </w:rPr>
      </w:r>
      <w:r/>
    </w:p>
    <w:p>
      <w:pPr>
        <w:pStyle w:val="832"/>
        <w:ind w:firstLine="5812"/>
        <w:jc w:val="both"/>
        <w:rPr>
          <w:sz w:val="27"/>
          <w:szCs w:val="27"/>
        </w:rPr>
      </w:pPr>
      <w:r>
        <w:rPr>
          <w:sz w:val="27"/>
          <w:szCs w:val="27"/>
        </w:rPr>
      </w:r>
      <w:r/>
    </w:p>
    <w:p>
      <w:pPr>
        <w:pStyle w:val="832"/>
        <w:jc w:val="both"/>
        <w:rPr>
          <w:sz w:val="27"/>
          <w:szCs w:val="27"/>
        </w:rPr>
      </w:pPr>
      <w:r>
        <w:rPr>
          <w:sz w:val="27"/>
          <w:szCs w:val="27"/>
        </w:rPr>
      </w:r>
      <w:r/>
    </w:p>
    <w:p>
      <w:pPr>
        <w:pStyle w:val="833"/>
        <w:jc w:val="center"/>
        <w:rPr>
          <w:rFonts w:ascii="Times New Roman" w:hAnsi="Times New Roman"/>
          <w:sz w:val="27"/>
          <w:szCs w:val="27"/>
        </w:rPr>
      </w:pPr>
      <w:r/>
      <w:bookmarkStart w:id="13" w:name="Par647"/>
      <w:r/>
      <w:bookmarkEnd w:id="13"/>
      <w:r>
        <w:rPr>
          <w:rFonts w:ascii="Times New Roman" w:hAnsi="Times New Roman"/>
          <w:sz w:val="27"/>
          <w:szCs w:val="27"/>
        </w:rPr>
        <w:t xml:space="preserve">Состав </w:t>
      </w:r>
      <w:r>
        <w:rPr>
          <w:rFonts w:ascii="Times New Roman" w:hAnsi="Times New Roman"/>
          <w:sz w:val="27"/>
          <w:szCs w:val="27"/>
        </w:rPr>
      </w:r>
      <w:r/>
    </w:p>
    <w:p>
      <w:pPr>
        <w:pStyle w:val="833"/>
        <w:jc w:val="center"/>
        <w:rPr>
          <w:rFonts w:ascii="Times New Roman" w:hAnsi="Times New Roman"/>
          <w:sz w:val="27"/>
          <w:szCs w:val="27"/>
        </w:rPr>
      </w:pPr>
      <w:r>
        <w:rPr>
          <w:rFonts w:ascii="Times New Roman" w:hAnsi="Times New Roman"/>
          <w:sz w:val="27"/>
          <w:szCs w:val="27"/>
        </w:rPr>
        <w:t xml:space="preserve">комиссии по проведению конкурса по предоставлению грантов в форме</w:t>
      </w:r>
      <w:r>
        <w:rPr>
          <w:rFonts w:ascii="Times New Roman" w:hAnsi="Times New Roman"/>
          <w:sz w:val="27"/>
          <w:szCs w:val="27"/>
        </w:rPr>
      </w:r>
      <w:r/>
    </w:p>
    <w:p>
      <w:pPr>
        <w:pStyle w:val="833"/>
        <w:jc w:val="center"/>
        <w:rPr>
          <w:rFonts w:ascii="Times New Roman" w:hAnsi="Times New Roman"/>
          <w:sz w:val="27"/>
          <w:szCs w:val="27"/>
        </w:rPr>
      </w:pPr>
      <w:r>
        <w:rPr>
          <w:rFonts w:ascii="Times New Roman" w:hAnsi="Times New Roman"/>
          <w:sz w:val="27"/>
          <w:szCs w:val="27"/>
        </w:rPr>
        <w:t xml:space="preserve">субсидий субъектам малого и среднего предпринимательства</w:t>
      </w:r>
      <w:r>
        <w:rPr>
          <w:rFonts w:ascii="Times New Roman" w:hAnsi="Times New Roman"/>
          <w:sz w:val="27"/>
          <w:szCs w:val="27"/>
        </w:rPr>
      </w:r>
      <w:r/>
    </w:p>
    <w:p>
      <w:pPr>
        <w:pStyle w:val="832"/>
        <w:rPr>
          <w:sz w:val="27"/>
          <w:szCs w:val="27"/>
        </w:rPr>
      </w:pPr>
      <w:r>
        <w:rPr>
          <w:sz w:val="27"/>
          <w:szCs w:val="27"/>
        </w:rPr>
      </w:r>
      <w:r/>
    </w:p>
    <w:p>
      <w:pPr>
        <w:pStyle w:val="832"/>
        <w:ind w:firstLine="540"/>
        <w:jc w:val="both"/>
        <w:rPr>
          <w:sz w:val="27"/>
          <w:szCs w:val="27"/>
        </w:rPr>
      </w:pPr>
      <w:r>
        <w:rPr>
          <w:sz w:val="27"/>
          <w:szCs w:val="27"/>
        </w:rPr>
        <w:t xml:space="preserve">Заместитель директора департамента, начальник управления по развитию промышленности и предпринимательства департамента экономического развития администрации города, председатель комиссии</w:t>
      </w:r>
      <w:r>
        <w:rPr>
          <w:sz w:val="27"/>
          <w:szCs w:val="27"/>
        </w:rPr>
      </w:r>
      <w:r/>
    </w:p>
    <w:p>
      <w:pPr>
        <w:pStyle w:val="832"/>
        <w:ind w:firstLine="540"/>
        <w:jc w:val="both"/>
        <w:rPr>
          <w:sz w:val="27"/>
          <w:szCs w:val="27"/>
        </w:rPr>
      </w:pPr>
      <w:r>
        <w:rPr>
          <w:sz w:val="27"/>
          <w:szCs w:val="27"/>
        </w:rPr>
      </w:r>
      <w:r/>
    </w:p>
    <w:p>
      <w:pPr>
        <w:pStyle w:val="832"/>
        <w:ind w:firstLine="540"/>
        <w:jc w:val="both"/>
        <w:rPr>
          <w:sz w:val="27"/>
          <w:szCs w:val="27"/>
          <w:highlight w:val="white"/>
        </w:rPr>
      </w:pPr>
      <w:r>
        <w:rPr>
          <w:sz w:val="27"/>
          <w:szCs w:val="27"/>
        </w:rPr>
        <w:t xml:space="preserve">Представитель отдела по поддержке предпринимательства управления по р</w:t>
      </w:r>
      <w:r>
        <w:rPr>
          <w:sz w:val="27"/>
          <w:szCs w:val="27"/>
          <w:highlight w:val="white"/>
        </w:rPr>
        <w:t xml:space="preserve">азвитию промышленности и предпринимательства департамента экономического развития администрации города, секретарь комиссии</w:t>
      </w:r>
      <w:r>
        <w:rPr>
          <w:sz w:val="27"/>
          <w:szCs w:val="27"/>
          <w:highlight w:val="white"/>
        </w:rPr>
      </w:r>
      <w:r/>
    </w:p>
    <w:p>
      <w:pPr>
        <w:pStyle w:val="832"/>
        <w:ind w:firstLine="540"/>
        <w:jc w:val="both"/>
        <w:rPr>
          <w:sz w:val="27"/>
          <w:szCs w:val="27"/>
          <w:highlight w:val="white"/>
        </w:rPr>
      </w:pPr>
      <w:r>
        <w:rPr>
          <w:sz w:val="27"/>
          <w:szCs w:val="27"/>
          <w:highlight w:val="white"/>
        </w:rPr>
      </w:r>
      <w:r/>
    </w:p>
    <w:p>
      <w:pPr>
        <w:pStyle w:val="832"/>
        <w:ind w:firstLine="540"/>
        <w:jc w:val="both"/>
        <w:rPr>
          <w:sz w:val="27"/>
          <w:szCs w:val="27"/>
          <w:highlight w:val="white"/>
        </w:rPr>
      </w:pPr>
      <w:r>
        <w:rPr>
          <w:sz w:val="27"/>
          <w:szCs w:val="27"/>
          <w:highlight w:val="white"/>
        </w:rPr>
        <w:t xml:space="preserve">Представитель департамента образования администрации города</w:t>
      </w:r>
      <w:r>
        <w:rPr>
          <w:sz w:val="27"/>
          <w:szCs w:val="27"/>
          <w:highlight w:val="white"/>
        </w:rPr>
      </w:r>
      <w:r/>
    </w:p>
    <w:p>
      <w:pPr>
        <w:pStyle w:val="832"/>
        <w:ind w:firstLine="540"/>
        <w:jc w:val="both"/>
        <w:rPr>
          <w:sz w:val="27"/>
          <w:szCs w:val="27"/>
          <w:highlight w:val="white"/>
        </w:rPr>
      </w:pPr>
      <w:r>
        <w:rPr>
          <w:sz w:val="27"/>
          <w:szCs w:val="27"/>
          <w:highlight w:val="white"/>
        </w:rPr>
      </w:r>
      <w:r/>
    </w:p>
    <w:p>
      <w:pPr>
        <w:pStyle w:val="832"/>
        <w:ind w:firstLine="540"/>
        <w:jc w:val="both"/>
        <w:rPr>
          <w:sz w:val="27"/>
          <w:szCs w:val="27"/>
          <w:highlight w:val="white"/>
        </w:rPr>
      </w:pPr>
      <w:r>
        <w:rPr>
          <w:sz w:val="27"/>
          <w:szCs w:val="27"/>
          <w:highlight w:val="white"/>
        </w:rPr>
        <w:t xml:space="preserve">Представитель департамента по социальной политике администрации города</w:t>
      </w:r>
      <w:r>
        <w:rPr>
          <w:sz w:val="27"/>
          <w:szCs w:val="27"/>
          <w:highlight w:val="white"/>
        </w:rPr>
      </w:r>
      <w:r/>
    </w:p>
    <w:p>
      <w:pPr>
        <w:pStyle w:val="832"/>
        <w:ind w:firstLine="540"/>
        <w:jc w:val="both"/>
        <w:rPr>
          <w:sz w:val="27"/>
          <w:szCs w:val="27"/>
          <w:highlight w:val="white"/>
        </w:rPr>
      </w:pPr>
      <w:r>
        <w:rPr>
          <w:sz w:val="27"/>
          <w:szCs w:val="27"/>
          <w:highlight w:val="white"/>
        </w:rPr>
      </w:r>
      <w:r/>
    </w:p>
    <w:p>
      <w:pPr>
        <w:pStyle w:val="832"/>
        <w:ind w:firstLine="540"/>
        <w:jc w:val="both"/>
        <w:rPr>
          <w:sz w:val="27"/>
          <w:szCs w:val="27"/>
          <w:highlight w:val="white"/>
        </w:rPr>
      </w:pPr>
      <w:r>
        <w:rPr>
          <w:sz w:val="27"/>
          <w:szCs w:val="27"/>
          <w:highlight w:val="white"/>
        </w:rPr>
        <w:t xml:space="preserve">Представитель Общественной палаты города Нижневартовска (по согласованию)</w:t>
      </w:r>
      <w:r>
        <w:rPr>
          <w:sz w:val="27"/>
          <w:szCs w:val="27"/>
          <w:highlight w:val="white"/>
        </w:rPr>
      </w:r>
      <w:r/>
    </w:p>
    <w:p>
      <w:pPr>
        <w:pStyle w:val="832"/>
        <w:ind w:firstLine="540"/>
        <w:jc w:val="both"/>
        <w:rPr>
          <w:sz w:val="27"/>
          <w:szCs w:val="27"/>
          <w:highlight w:val="white"/>
        </w:rPr>
      </w:pPr>
      <w:r>
        <w:rPr>
          <w:sz w:val="27"/>
          <w:szCs w:val="27"/>
          <w:highlight w:val="white"/>
        </w:rPr>
      </w:r>
      <w:r/>
    </w:p>
    <w:p>
      <w:pPr>
        <w:pStyle w:val="832"/>
        <w:ind w:firstLine="540"/>
        <w:jc w:val="both"/>
        <w:rPr>
          <w:sz w:val="27"/>
          <w:szCs w:val="27"/>
          <w:highlight w:val="white"/>
        </w:rPr>
      </w:pPr>
      <w:r>
        <w:rPr>
          <w:sz w:val="27"/>
          <w:szCs w:val="27"/>
          <w:highlight w:val="white"/>
        </w:rPr>
        <w:t xml:space="preserve">Представитель Ханты-Мансийского окружного регионального отделения Общероссийской общественной организации «Деловая Россия» (по согласованию)</w:t>
      </w:r>
      <w:r>
        <w:rPr>
          <w:sz w:val="27"/>
          <w:szCs w:val="27"/>
          <w:highlight w:val="white"/>
        </w:rPr>
      </w:r>
      <w:r/>
    </w:p>
    <w:p>
      <w:pPr>
        <w:pStyle w:val="832"/>
        <w:ind w:firstLine="540"/>
        <w:jc w:val="both"/>
        <w:rPr>
          <w:sz w:val="27"/>
          <w:szCs w:val="27"/>
          <w:highlight w:val="white"/>
        </w:rPr>
      </w:pPr>
      <w:r>
        <w:rPr>
          <w:sz w:val="27"/>
          <w:szCs w:val="27"/>
          <w:highlight w:val="white"/>
        </w:rPr>
      </w:r>
      <w:r/>
    </w:p>
    <w:p>
      <w:pPr>
        <w:pStyle w:val="832"/>
        <w:ind w:firstLine="540"/>
        <w:jc w:val="both"/>
        <w:rPr>
          <w:sz w:val="27"/>
          <w:szCs w:val="27"/>
        </w:rPr>
      </w:pPr>
      <w:r>
        <w:rPr>
          <w:sz w:val="27"/>
          <w:szCs w:val="27"/>
        </w:rPr>
        <w:t xml:space="preserve">Представитель юридического управления администрации города</w:t>
      </w:r>
      <w:r>
        <w:rPr>
          <w:sz w:val="27"/>
          <w:szCs w:val="27"/>
        </w:rPr>
      </w:r>
      <w:r/>
    </w:p>
    <w:p>
      <w:pPr>
        <w:pStyle w:val="832"/>
        <w:ind w:firstLine="540"/>
        <w:jc w:val="both"/>
        <w:rPr>
          <w:sz w:val="27"/>
          <w:szCs w:val="27"/>
        </w:rPr>
      </w:pPr>
      <w:r>
        <w:rPr>
          <w:sz w:val="27"/>
          <w:szCs w:val="27"/>
        </w:rPr>
      </w:r>
      <w:r/>
    </w:p>
    <w:p>
      <w:pPr>
        <w:pStyle w:val="832"/>
        <w:ind w:firstLine="540"/>
        <w:jc w:val="both"/>
        <w:shd w:val="clear" w:color="auto" w:fill="ffffff"/>
        <w:rPr>
          <w:sz w:val="27"/>
          <w:szCs w:val="27"/>
        </w:rPr>
      </w:pPr>
      <w:r>
        <w:rPr>
          <w:sz w:val="27"/>
          <w:szCs w:val="27"/>
        </w:rPr>
        <w:t xml:space="preserve">Субъект малого и среднего предпринимательства (по согласованию).</w:t>
      </w:r>
      <w:r>
        <w:rPr>
          <w:sz w:val="27"/>
          <w:szCs w:val="27"/>
        </w:rPr>
      </w:r>
      <w:r/>
    </w:p>
    <w:sectPr>
      <w:headerReference w:type="default" r:id="rId9"/>
      <w:footnotePr/>
      <w:endnotePr/>
      <w:type w:val="nextPage"/>
      <w:pgSz w:w="11906" w:h="16838" w:orient="portrait"/>
      <w:pgMar w:top="709" w:right="567" w:bottom="822" w:left="1701" w:header="567"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Sans">
    <w:panose1 w:val="020B0604020202020204"/>
  </w:font>
  <w:font w:name="Segoe UI">
    <w:panose1 w:val="020B0502040504020204"/>
  </w:font>
  <w:font w:name="Courier New">
    <w:panose1 w:val="02070409020205020404"/>
  </w:font>
  <w:font w:name="Arial">
    <w:panose1 w:val="020B0604020202020204"/>
  </w:font>
  <w:font w:name="Microsoft YaHei">
    <w:panose1 w:val="020B0503020203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5"/>
      <w:jc w:val="center"/>
    </w:pPr>
    <w:r>
      <w:fldChar w:fldCharType="begin"/>
    </w:r>
    <w:r>
      <w:instrText xml:space="preserve">PAGE \* MERGEFORMAT</w:instrText>
    </w:r>
    <w:r>
      <w:fldChar w:fldCharType="separate"/>
    </w:r>
    <w:r>
      <w:t xml:space="preserve">16</w:t>
    </w:r>
    <w:r>
      <w:fldChar w:fldCharType="end"/>
    </w:r>
    <w:r/>
  </w:p>
  <w:p>
    <w:pPr>
      <w:pStyle w:val="8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631"/>
        <w:ind w:left="1069" w:hanging="360"/>
      </w:pPr>
    </w:lvl>
    <w:lvl w:ilvl="1">
      <w:start w:val="1"/>
      <w:numFmt w:val="lowerLetter"/>
      <w:isLgl w:val="false"/>
      <w:suff w:val="tab"/>
      <w:lvlText w:val="%2."/>
      <w:lvlJc w:val="left"/>
      <w:pPr>
        <w:pStyle w:val="631"/>
        <w:ind w:left="1789" w:hanging="360"/>
      </w:pPr>
    </w:lvl>
    <w:lvl w:ilvl="2">
      <w:start w:val="1"/>
      <w:numFmt w:val="lowerRoman"/>
      <w:isLgl w:val="false"/>
      <w:suff w:val="tab"/>
      <w:lvlText w:val="%3."/>
      <w:lvlJc w:val="right"/>
      <w:pPr>
        <w:pStyle w:val="631"/>
        <w:ind w:left="2509" w:hanging="180"/>
      </w:pPr>
    </w:lvl>
    <w:lvl w:ilvl="3">
      <w:start w:val="1"/>
      <w:numFmt w:val="decimal"/>
      <w:isLgl w:val="false"/>
      <w:suff w:val="tab"/>
      <w:lvlText w:val="%4."/>
      <w:lvlJc w:val="left"/>
      <w:pPr>
        <w:pStyle w:val="631"/>
        <w:ind w:left="3229" w:hanging="360"/>
      </w:pPr>
    </w:lvl>
    <w:lvl w:ilvl="4">
      <w:start w:val="1"/>
      <w:numFmt w:val="lowerLetter"/>
      <w:isLgl w:val="false"/>
      <w:suff w:val="tab"/>
      <w:lvlText w:val="%5."/>
      <w:lvlJc w:val="left"/>
      <w:pPr>
        <w:pStyle w:val="631"/>
        <w:ind w:left="3949" w:hanging="360"/>
      </w:pPr>
    </w:lvl>
    <w:lvl w:ilvl="5">
      <w:start w:val="1"/>
      <w:numFmt w:val="lowerRoman"/>
      <w:isLgl w:val="false"/>
      <w:suff w:val="tab"/>
      <w:lvlText w:val="%6."/>
      <w:lvlJc w:val="right"/>
      <w:pPr>
        <w:pStyle w:val="631"/>
        <w:ind w:left="4669" w:hanging="180"/>
      </w:pPr>
    </w:lvl>
    <w:lvl w:ilvl="6">
      <w:start w:val="1"/>
      <w:numFmt w:val="decimal"/>
      <w:isLgl w:val="false"/>
      <w:suff w:val="tab"/>
      <w:lvlText w:val="%7."/>
      <w:lvlJc w:val="left"/>
      <w:pPr>
        <w:pStyle w:val="631"/>
        <w:ind w:left="5389" w:hanging="360"/>
      </w:pPr>
    </w:lvl>
    <w:lvl w:ilvl="7">
      <w:start w:val="1"/>
      <w:numFmt w:val="lowerLetter"/>
      <w:isLgl w:val="false"/>
      <w:suff w:val="tab"/>
      <w:lvlText w:val="%8."/>
      <w:lvlJc w:val="left"/>
      <w:pPr>
        <w:pStyle w:val="631"/>
        <w:ind w:left="6109" w:hanging="360"/>
      </w:pPr>
    </w:lvl>
    <w:lvl w:ilvl="8">
      <w:start w:val="1"/>
      <w:numFmt w:val="lowerRoman"/>
      <w:isLgl w:val="false"/>
      <w:suff w:val="tab"/>
      <w:lvlText w:val="%9."/>
      <w:lvlJc w:val="right"/>
      <w:pPr>
        <w:pStyle w:val="631"/>
        <w:ind w:left="6829" w:hanging="180"/>
      </w:pPr>
    </w:lvl>
  </w:abstractNum>
  <w:abstractNum w:abstractNumId="1">
    <w:multiLevelType w:val="hybridMultilevel"/>
    <w:lvl w:ilvl="0">
      <w:start w:val="1"/>
      <w:numFmt w:val="bullet"/>
      <w:isLgl w:val="false"/>
      <w:suff w:val="tab"/>
      <w:lvlText w:val="–"/>
      <w:lvlJc w:val="left"/>
      <w:pPr>
        <w:pStyle w:val="631"/>
        <w:ind w:left="720" w:hanging="360"/>
      </w:pPr>
      <w:rPr>
        <w:rFonts w:ascii="Arial" w:hAnsi="Arial" w:eastAsia="Arial"/>
      </w:rPr>
    </w:lvl>
    <w:lvl w:ilvl="1">
      <w:start w:val="1"/>
      <w:numFmt w:val="bullet"/>
      <w:isLgl w:val="false"/>
      <w:suff w:val="tab"/>
      <w:lvlText w:val="o"/>
      <w:lvlJc w:val="left"/>
      <w:pPr>
        <w:pStyle w:val="631"/>
        <w:ind w:left="1440" w:hanging="360"/>
      </w:pPr>
      <w:rPr>
        <w:rFonts w:ascii="Courier New" w:hAnsi="Courier New" w:eastAsia="Courier New"/>
      </w:rPr>
    </w:lvl>
    <w:lvl w:ilvl="2">
      <w:start w:val="1"/>
      <w:numFmt w:val="bullet"/>
      <w:isLgl w:val="false"/>
      <w:suff w:val="tab"/>
      <w:lvlText w:val="§"/>
      <w:lvlJc w:val="left"/>
      <w:pPr>
        <w:pStyle w:val="631"/>
        <w:ind w:left="2160" w:hanging="360"/>
      </w:pPr>
      <w:rPr>
        <w:rFonts w:ascii="Wingdings" w:hAnsi="Wingdings" w:eastAsia="Wingdings"/>
      </w:rPr>
    </w:lvl>
    <w:lvl w:ilvl="3">
      <w:start w:val="1"/>
      <w:numFmt w:val="bullet"/>
      <w:isLgl w:val="false"/>
      <w:suff w:val="tab"/>
      <w:lvlText w:val="·"/>
      <w:lvlJc w:val="left"/>
      <w:pPr>
        <w:pStyle w:val="631"/>
        <w:ind w:left="2880" w:hanging="360"/>
      </w:pPr>
      <w:rPr>
        <w:rFonts w:ascii="Symbol" w:hAnsi="Symbol" w:eastAsia="Symbol"/>
      </w:rPr>
    </w:lvl>
    <w:lvl w:ilvl="4">
      <w:start w:val="1"/>
      <w:numFmt w:val="bullet"/>
      <w:isLgl w:val="false"/>
      <w:suff w:val="tab"/>
      <w:lvlText w:val="o"/>
      <w:lvlJc w:val="left"/>
      <w:pPr>
        <w:pStyle w:val="631"/>
        <w:ind w:left="3600" w:hanging="360"/>
      </w:pPr>
      <w:rPr>
        <w:rFonts w:ascii="Courier New" w:hAnsi="Courier New" w:eastAsia="Courier New"/>
      </w:rPr>
    </w:lvl>
    <w:lvl w:ilvl="5">
      <w:start w:val="1"/>
      <w:numFmt w:val="bullet"/>
      <w:isLgl w:val="false"/>
      <w:suff w:val="tab"/>
      <w:lvlText w:val="§"/>
      <w:lvlJc w:val="left"/>
      <w:pPr>
        <w:pStyle w:val="631"/>
        <w:ind w:left="4320" w:hanging="360"/>
      </w:pPr>
      <w:rPr>
        <w:rFonts w:ascii="Wingdings" w:hAnsi="Wingdings" w:eastAsia="Wingdings"/>
      </w:rPr>
    </w:lvl>
    <w:lvl w:ilvl="6">
      <w:start w:val="1"/>
      <w:numFmt w:val="bullet"/>
      <w:isLgl w:val="false"/>
      <w:suff w:val="tab"/>
      <w:lvlText w:val="·"/>
      <w:lvlJc w:val="left"/>
      <w:pPr>
        <w:pStyle w:val="631"/>
        <w:ind w:left="5040" w:hanging="360"/>
      </w:pPr>
      <w:rPr>
        <w:rFonts w:ascii="Symbol" w:hAnsi="Symbol" w:eastAsia="Symbol"/>
      </w:rPr>
    </w:lvl>
    <w:lvl w:ilvl="7">
      <w:start w:val="1"/>
      <w:numFmt w:val="bullet"/>
      <w:isLgl w:val="false"/>
      <w:suff w:val="tab"/>
      <w:lvlText w:val="o"/>
      <w:lvlJc w:val="left"/>
      <w:pPr>
        <w:pStyle w:val="631"/>
        <w:ind w:left="5760" w:hanging="360"/>
      </w:pPr>
      <w:rPr>
        <w:rFonts w:ascii="Courier New" w:hAnsi="Courier New" w:eastAsia="Courier New"/>
      </w:rPr>
    </w:lvl>
    <w:lvl w:ilvl="8">
      <w:start w:val="1"/>
      <w:numFmt w:val="bullet"/>
      <w:isLgl w:val="false"/>
      <w:suff w:val="tab"/>
      <w:lvlText w:val="§"/>
      <w:lvlJc w:val="left"/>
      <w:pPr>
        <w:pStyle w:val="631"/>
        <w:ind w:left="6480" w:hanging="360"/>
      </w:pPr>
      <w:rPr>
        <w:rFonts w:ascii="Wingdings" w:hAnsi="Wingdings" w:eastAsia="Wingdings"/>
      </w:rPr>
    </w:lvl>
  </w:abstractNum>
  <w:abstractNum w:abstractNumId="2">
    <w:multiLevelType w:val="hybridMultilevel"/>
    <w:lvl w:ilvl="0">
      <w:start w:val="3"/>
      <w:numFmt w:val="decimal"/>
      <w:isLgl w:val="false"/>
      <w:suff w:val="tab"/>
      <w:lvlText w:val="%1."/>
      <w:lvlJc w:val="left"/>
      <w:pPr>
        <w:pStyle w:val="631"/>
        <w:ind w:left="928" w:hanging="360"/>
      </w:pPr>
    </w:lvl>
    <w:lvl w:ilvl="1">
      <w:start w:val="1"/>
      <w:numFmt w:val="lowerLetter"/>
      <w:isLgl w:val="false"/>
      <w:suff w:val="tab"/>
      <w:lvlText w:val="%2."/>
      <w:lvlJc w:val="left"/>
      <w:pPr>
        <w:pStyle w:val="631"/>
        <w:ind w:left="1648" w:hanging="360"/>
      </w:pPr>
    </w:lvl>
    <w:lvl w:ilvl="2">
      <w:start w:val="1"/>
      <w:numFmt w:val="lowerRoman"/>
      <w:isLgl w:val="false"/>
      <w:suff w:val="tab"/>
      <w:lvlText w:val="%3."/>
      <w:lvlJc w:val="right"/>
      <w:pPr>
        <w:pStyle w:val="631"/>
        <w:ind w:left="2368" w:hanging="180"/>
      </w:pPr>
    </w:lvl>
    <w:lvl w:ilvl="3">
      <w:start w:val="1"/>
      <w:numFmt w:val="decimal"/>
      <w:isLgl w:val="false"/>
      <w:suff w:val="tab"/>
      <w:lvlText w:val="%4."/>
      <w:lvlJc w:val="left"/>
      <w:pPr>
        <w:pStyle w:val="631"/>
        <w:ind w:left="3088" w:hanging="360"/>
      </w:pPr>
    </w:lvl>
    <w:lvl w:ilvl="4">
      <w:start w:val="1"/>
      <w:numFmt w:val="lowerLetter"/>
      <w:isLgl w:val="false"/>
      <w:suff w:val="tab"/>
      <w:lvlText w:val="%5."/>
      <w:lvlJc w:val="left"/>
      <w:pPr>
        <w:pStyle w:val="631"/>
        <w:ind w:left="3808" w:hanging="360"/>
      </w:pPr>
    </w:lvl>
    <w:lvl w:ilvl="5">
      <w:start w:val="1"/>
      <w:numFmt w:val="lowerRoman"/>
      <w:isLgl w:val="false"/>
      <w:suff w:val="tab"/>
      <w:lvlText w:val="%6."/>
      <w:lvlJc w:val="right"/>
      <w:pPr>
        <w:pStyle w:val="631"/>
        <w:ind w:left="4528" w:hanging="180"/>
      </w:pPr>
    </w:lvl>
    <w:lvl w:ilvl="6">
      <w:start w:val="1"/>
      <w:numFmt w:val="decimal"/>
      <w:isLgl w:val="false"/>
      <w:suff w:val="tab"/>
      <w:lvlText w:val="%7."/>
      <w:lvlJc w:val="left"/>
      <w:pPr>
        <w:pStyle w:val="631"/>
        <w:ind w:left="5248" w:hanging="360"/>
      </w:pPr>
    </w:lvl>
    <w:lvl w:ilvl="7">
      <w:start w:val="1"/>
      <w:numFmt w:val="lowerLetter"/>
      <w:isLgl w:val="false"/>
      <w:suff w:val="tab"/>
      <w:lvlText w:val="%8."/>
      <w:lvlJc w:val="left"/>
      <w:pPr>
        <w:pStyle w:val="631"/>
        <w:ind w:left="5968" w:hanging="360"/>
      </w:pPr>
    </w:lvl>
    <w:lvl w:ilvl="8">
      <w:start w:val="1"/>
      <w:numFmt w:val="lowerRoman"/>
      <w:isLgl w:val="false"/>
      <w:suff w:val="tab"/>
      <w:lvlText w:val="%9."/>
      <w:lvlJc w:val="right"/>
      <w:pPr>
        <w:pStyle w:val="631"/>
        <w:ind w:left="6688" w:hanging="180"/>
      </w:pPr>
    </w:lvl>
  </w:abstractNum>
  <w:abstractNum w:abstractNumId="3">
    <w:multiLevelType w:val="hybridMultilevel"/>
    <w:lvl w:ilvl="0">
      <w:start w:val="1"/>
      <w:numFmt w:val="decimal"/>
      <w:isLgl w:val="false"/>
      <w:suff w:val="tab"/>
      <w:lvlText w:val="%1."/>
      <w:lvlJc w:val="left"/>
      <w:pPr>
        <w:pStyle w:val="631"/>
        <w:ind w:left="928" w:hanging="360"/>
      </w:pPr>
    </w:lvl>
    <w:lvl w:ilvl="1">
      <w:start w:val="1"/>
      <w:numFmt w:val="decimal"/>
      <w:isLgl w:val="false"/>
      <w:suff w:val="tab"/>
      <w:lvlText w:val="%1.%2."/>
      <w:lvlJc w:val="left"/>
      <w:pPr>
        <w:pStyle w:val="631"/>
        <w:ind w:left="720" w:hanging="720"/>
      </w:pPr>
    </w:lvl>
    <w:lvl w:ilvl="2">
      <w:start w:val="1"/>
      <w:numFmt w:val="decimal"/>
      <w:isLgl w:val="false"/>
      <w:suff w:val="tab"/>
      <w:lvlText w:val="%1.%2.%3."/>
      <w:lvlJc w:val="left"/>
      <w:pPr>
        <w:pStyle w:val="631"/>
        <w:ind w:left="1344" w:hanging="720"/>
      </w:pPr>
    </w:lvl>
    <w:lvl w:ilvl="3">
      <w:start w:val="1"/>
      <w:numFmt w:val="decimal"/>
      <w:isLgl w:val="false"/>
      <w:suff w:val="tab"/>
      <w:lvlText w:val="%1.%2.%3.%4."/>
      <w:lvlJc w:val="left"/>
      <w:pPr>
        <w:pStyle w:val="631"/>
        <w:ind w:left="1704" w:hanging="1080"/>
      </w:pPr>
    </w:lvl>
    <w:lvl w:ilvl="4">
      <w:start w:val="1"/>
      <w:numFmt w:val="decimal"/>
      <w:isLgl w:val="false"/>
      <w:suff w:val="tab"/>
      <w:lvlText w:val="%1.%2.%3.%4.%5."/>
      <w:lvlJc w:val="left"/>
      <w:pPr>
        <w:pStyle w:val="631"/>
        <w:ind w:left="1704" w:hanging="1080"/>
      </w:pPr>
    </w:lvl>
    <w:lvl w:ilvl="5">
      <w:start w:val="1"/>
      <w:numFmt w:val="decimal"/>
      <w:isLgl w:val="false"/>
      <w:suff w:val="tab"/>
      <w:lvlText w:val="%1.%2.%3.%4.%5.%6."/>
      <w:lvlJc w:val="left"/>
      <w:pPr>
        <w:pStyle w:val="631"/>
        <w:ind w:left="2064" w:hanging="1440"/>
      </w:pPr>
    </w:lvl>
    <w:lvl w:ilvl="6">
      <w:start w:val="1"/>
      <w:numFmt w:val="decimal"/>
      <w:isLgl w:val="false"/>
      <w:suff w:val="tab"/>
      <w:lvlText w:val="%1.%2.%3.%4.%5.%6.%7."/>
      <w:lvlJc w:val="left"/>
      <w:pPr>
        <w:pStyle w:val="631"/>
        <w:ind w:left="2424" w:hanging="1800"/>
      </w:pPr>
    </w:lvl>
    <w:lvl w:ilvl="7">
      <w:start w:val="1"/>
      <w:numFmt w:val="decimal"/>
      <w:isLgl w:val="false"/>
      <w:suff w:val="tab"/>
      <w:lvlText w:val="%1.%2.%3.%4.%5.%6.%7.%8."/>
      <w:lvlJc w:val="left"/>
      <w:pPr>
        <w:pStyle w:val="631"/>
        <w:ind w:left="2424" w:hanging="1800"/>
      </w:pPr>
    </w:lvl>
    <w:lvl w:ilvl="8">
      <w:start w:val="1"/>
      <w:numFmt w:val="decimal"/>
      <w:isLgl w:val="false"/>
      <w:suff w:val="tab"/>
      <w:lvlText w:val="%1.%2.%3.%4.%5.%6.%7.%8.%9."/>
      <w:lvlJc w:val="left"/>
      <w:pPr>
        <w:pStyle w:val="631"/>
        <w:ind w:left="2784" w:hanging="2160"/>
      </w:pPr>
    </w:lvl>
  </w:abstractNum>
  <w:abstractNum w:abstractNumId="4">
    <w:multiLevelType w:val="hybridMultilevel"/>
    <w:lvl w:ilvl="0">
      <w:start w:val="1"/>
      <w:numFmt w:val="bullet"/>
      <w:isLgl w:val="false"/>
      <w:suff w:val="tab"/>
      <w:lvlText w:val="–"/>
      <w:lvlJc w:val="left"/>
      <w:pPr>
        <w:pStyle w:val="631"/>
        <w:ind w:left="720" w:hanging="360"/>
      </w:pPr>
      <w:rPr>
        <w:rFonts w:ascii="Arial" w:hAnsi="Arial" w:eastAsia="Arial"/>
      </w:rPr>
    </w:lvl>
    <w:lvl w:ilvl="1">
      <w:start w:val="1"/>
      <w:numFmt w:val="bullet"/>
      <w:isLgl w:val="false"/>
      <w:suff w:val="tab"/>
      <w:lvlText w:val="o"/>
      <w:lvlJc w:val="left"/>
      <w:pPr>
        <w:pStyle w:val="631"/>
        <w:ind w:left="1440" w:hanging="360"/>
      </w:pPr>
      <w:rPr>
        <w:rFonts w:ascii="Courier New" w:hAnsi="Courier New" w:eastAsia="Courier New"/>
      </w:rPr>
    </w:lvl>
    <w:lvl w:ilvl="2">
      <w:start w:val="1"/>
      <w:numFmt w:val="bullet"/>
      <w:isLgl w:val="false"/>
      <w:suff w:val="tab"/>
      <w:lvlText w:val="§"/>
      <w:lvlJc w:val="left"/>
      <w:pPr>
        <w:pStyle w:val="631"/>
        <w:ind w:left="2160" w:hanging="360"/>
      </w:pPr>
      <w:rPr>
        <w:rFonts w:ascii="Wingdings" w:hAnsi="Wingdings" w:eastAsia="Wingdings"/>
      </w:rPr>
    </w:lvl>
    <w:lvl w:ilvl="3">
      <w:start w:val="1"/>
      <w:numFmt w:val="bullet"/>
      <w:isLgl w:val="false"/>
      <w:suff w:val="tab"/>
      <w:lvlText w:val="·"/>
      <w:lvlJc w:val="left"/>
      <w:pPr>
        <w:pStyle w:val="631"/>
        <w:ind w:left="2880" w:hanging="360"/>
      </w:pPr>
      <w:rPr>
        <w:rFonts w:ascii="Symbol" w:hAnsi="Symbol" w:eastAsia="Symbol"/>
      </w:rPr>
    </w:lvl>
    <w:lvl w:ilvl="4">
      <w:start w:val="1"/>
      <w:numFmt w:val="bullet"/>
      <w:isLgl w:val="false"/>
      <w:suff w:val="tab"/>
      <w:lvlText w:val="o"/>
      <w:lvlJc w:val="left"/>
      <w:pPr>
        <w:pStyle w:val="631"/>
        <w:ind w:left="3600" w:hanging="360"/>
      </w:pPr>
      <w:rPr>
        <w:rFonts w:ascii="Courier New" w:hAnsi="Courier New" w:eastAsia="Courier New"/>
      </w:rPr>
    </w:lvl>
    <w:lvl w:ilvl="5">
      <w:start w:val="1"/>
      <w:numFmt w:val="bullet"/>
      <w:isLgl w:val="false"/>
      <w:suff w:val="tab"/>
      <w:lvlText w:val="§"/>
      <w:lvlJc w:val="left"/>
      <w:pPr>
        <w:pStyle w:val="631"/>
        <w:ind w:left="4320" w:hanging="360"/>
      </w:pPr>
      <w:rPr>
        <w:rFonts w:ascii="Wingdings" w:hAnsi="Wingdings" w:eastAsia="Wingdings"/>
      </w:rPr>
    </w:lvl>
    <w:lvl w:ilvl="6">
      <w:start w:val="1"/>
      <w:numFmt w:val="bullet"/>
      <w:isLgl w:val="false"/>
      <w:suff w:val="tab"/>
      <w:lvlText w:val="·"/>
      <w:lvlJc w:val="left"/>
      <w:pPr>
        <w:pStyle w:val="631"/>
        <w:ind w:left="5040" w:hanging="360"/>
      </w:pPr>
      <w:rPr>
        <w:rFonts w:ascii="Symbol" w:hAnsi="Symbol" w:eastAsia="Symbol"/>
      </w:rPr>
    </w:lvl>
    <w:lvl w:ilvl="7">
      <w:start w:val="1"/>
      <w:numFmt w:val="bullet"/>
      <w:isLgl w:val="false"/>
      <w:suff w:val="tab"/>
      <w:lvlText w:val="o"/>
      <w:lvlJc w:val="left"/>
      <w:pPr>
        <w:pStyle w:val="631"/>
        <w:ind w:left="5760" w:hanging="360"/>
      </w:pPr>
      <w:rPr>
        <w:rFonts w:ascii="Courier New" w:hAnsi="Courier New" w:eastAsia="Courier New"/>
      </w:rPr>
    </w:lvl>
    <w:lvl w:ilvl="8">
      <w:start w:val="1"/>
      <w:numFmt w:val="bullet"/>
      <w:isLgl w:val="false"/>
      <w:suff w:val="tab"/>
      <w:lvlText w:val="§"/>
      <w:lvlJc w:val="left"/>
      <w:pPr>
        <w:pStyle w:val="631"/>
        <w:ind w:left="6480" w:hanging="360"/>
      </w:pPr>
      <w:rPr>
        <w:rFonts w:ascii="Wingdings" w:hAnsi="Wingdings" w:eastAsia="Wingdings"/>
      </w:rPr>
    </w:lvl>
  </w:abstractNum>
  <w:abstractNum w:abstractNumId="5">
    <w:multiLevelType w:val="hybridMultilevel"/>
    <w:lvl w:ilvl="0">
      <w:start w:val="1"/>
      <w:numFmt w:val="bullet"/>
      <w:isLgl w:val="false"/>
      <w:suff w:val="tab"/>
      <w:lvlText w:val="–"/>
      <w:lvlJc w:val="left"/>
      <w:pPr>
        <w:pStyle w:val="631"/>
        <w:ind w:left="720" w:hanging="360"/>
      </w:pPr>
      <w:rPr>
        <w:rFonts w:ascii="Arial" w:hAnsi="Arial" w:eastAsia="Arial"/>
      </w:rPr>
    </w:lvl>
    <w:lvl w:ilvl="1">
      <w:start w:val="1"/>
      <w:numFmt w:val="bullet"/>
      <w:isLgl w:val="false"/>
      <w:suff w:val="tab"/>
      <w:lvlText w:val="o"/>
      <w:lvlJc w:val="left"/>
      <w:pPr>
        <w:pStyle w:val="631"/>
        <w:ind w:left="1440" w:hanging="360"/>
      </w:pPr>
      <w:rPr>
        <w:rFonts w:ascii="Courier New" w:hAnsi="Courier New" w:eastAsia="Courier New"/>
      </w:rPr>
    </w:lvl>
    <w:lvl w:ilvl="2">
      <w:start w:val="1"/>
      <w:numFmt w:val="bullet"/>
      <w:isLgl w:val="false"/>
      <w:suff w:val="tab"/>
      <w:lvlText w:val="§"/>
      <w:lvlJc w:val="left"/>
      <w:pPr>
        <w:pStyle w:val="631"/>
        <w:ind w:left="2160" w:hanging="360"/>
      </w:pPr>
      <w:rPr>
        <w:rFonts w:ascii="Wingdings" w:hAnsi="Wingdings" w:eastAsia="Wingdings"/>
      </w:rPr>
    </w:lvl>
    <w:lvl w:ilvl="3">
      <w:start w:val="1"/>
      <w:numFmt w:val="bullet"/>
      <w:isLgl w:val="false"/>
      <w:suff w:val="tab"/>
      <w:lvlText w:val="·"/>
      <w:lvlJc w:val="left"/>
      <w:pPr>
        <w:pStyle w:val="631"/>
        <w:ind w:left="2880" w:hanging="360"/>
      </w:pPr>
      <w:rPr>
        <w:rFonts w:ascii="Symbol" w:hAnsi="Symbol" w:eastAsia="Symbol"/>
      </w:rPr>
    </w:lvl>
    <w:lvl w:ilvl="4">
      <w:start w:val="1"/>
      <w:numFmt w:val="bullet"/>
      <w:isLgl w:val="false"/>
      <w:suff w:val="tab"/>
      <w:lvlText w:val="o"/>
      <w:lvlJc w:val="left"/>
      <w:pPr>
        <w:pStyle w:val="631"/>
        <w:ind w:left="3600" w:hanging="360"/>
      </w:pPr>
      <w:rPr>
        <w:rFonts w:ascii="Courier New" w:hAnsi="Courier New" w:eastAsia="Courier New"/>
      </w:rPr>
    </w:lvl>
    <w:lvl w:ilvl="5">
      <w:start w:val="1"/>
      <w:numFmt w:val="bullet"/>
      <w:isLgl w:val="false"/>
      <w:suff w:val="tab"/>
      <w:lvlText w:val="§"/>
      <w:lvlJc w:val="left"/>
      <w:pPr>
        <w:pStyle w:val="631"/>
        <w:ind w:left="4320" w:hanging="360"/>
      </w:pPr>
      <w:rPr>
        <w:rFonts w:ascii="Wingdings" w:hAnsi="Wingdings" w:eastAsia="Wingdings"/>
      </w:rPr>
    </w:lvl>
    <w:lvl w:ilvl="6">
      <w:start w:val="1"/>
      <w:numFmt w:val="bullet"/>
      <w:isLgl w:val="false"/>
      <w:suff w:val="tab"/>
      <w:lvlText w:val="·"/>
      <w:lvlJc w:val="left"/>
      <w:pPr>
        <w:pStyle w:val="631"/>
        <w:ind w:left="5040" w:hanging="360"/>
      </w:pPr>
      <w:rPr>
        <w:rFonts w:ascii="Symbol" w:hAnsi="Symbol" w:eastAsia="Symbol"/>
      </w:rPr>
    </w:lvl>
    <w:lvl w:ilvl="7">
      <w:start w:val="1"/>
      <w:numFmt w:val="bullet"/>
      <w:isLgl w:val="false"/>
      <w:suff w:val="tab"/>
      <w:lvlText w:val="o"/>
      <w:lvlJc w:val="left"/>
      <w:pPr>
        <w:pStyle w:val="631"/>
        <w:ind w:left="5760" w:hanging="360"/>
      </w:pPr>
      <w:rPr>
        <w:rFonts w:ascii="Courier New" w:hAnsi="Courier New" w:eastAsia="Courier New"/>
      </w:rPr>
    </w:lvl>
    <w:lvl w:ilvl="8">
      <w:start w:val="1"/>
      <w:numFmt w:val="bullet"/>
      <w:isLgl w:val="false"/>
      <w:suff w:val="tab"/>
      <w:lvlText w:val="§"/>
      <w:lvlJc w:val="left"/>
      <w:pPr>
        <w:pStyle w:val="631"/>
        <w:ind w:left="6480" w:hanging="360"/>
      </w:pPr>
      <w:rPr>
        <w:rFonts w:ascii="Wingdings" w:hAnsi="Wingdings" w:eastAsia="Wingdings"/>
      </w:rPr>
    </w:lvl>
  </w:abstractNum>
  <w:abstractNum w:abstractNumId="6">
    <w:multiLevelType w:val="hybridMultilevel"/>
    <w:lvl w:ilvl="0">
      <w:start w:val="2"/>
      <w:numFmt w:val="decimal"/>
      <w:isLgl w:val="false"/>
      <w:suff w:val="tab"/>
      <w:lvlText w:val="%1."/>
      <w:lvlJc w:val="left"/>
      <w:pPr>
        <w:pStyle w:val="631"/>
        <w:ind w:left="450" w:hanging="450"/>
        <w:tabs>
          <w:tab w:val="num" w:pos="0" w:leader="none"/>
        </w:tabs>
      </w:pPr>
    </w:lvl>
    <w:lvl w:ilvl="1">
      <w:start w:val="2"/>
      <w:numFmt w:val="decimal"/>
      <w:isLgl w:val="false"/>
      <w:suff w:val="tab"/>
      <w:lvlText w:val="%1.%2."/>
      <w:lvlJc w:val="left"/>
      <w:pPr>
        <w:pStyle w:val="631"/>
        <w:ind w:left="1429" w:hanging="720"/>
        <w:tabs>
          <w:tab w:val="num" w:pos="0" w:leader="none"/>
        </w:tabs>
      </w:pPr>
    </w:lvl>
    <w:lvl w:ilvl="2">
      <w:start w:val="1"/>
      <w:numFmt w:val="decimal"/>
      <w:isLgl w:val="false"/>
      <w:suff w:val="tab"/>
      <w:lvlText w:val="%1.%2.%3."/>
      <w:lvlJc w:val="left"/>
      <w:pPr>
        <w:pStyle w:val="631"/>
        <w:ind w:left="2138" w:hanging="720"/>
        <w:tabs>
          <w:tab w:val="num" w:pos="0" w:leader="none"/>
        </w:tabs>
      </w:pPr>
    </w:lvl>
    <w:lvl w:ilvl="3">
      <w:start w:val="1"/>
      <w:numFmt w:val="decimal"/>
      <w:isLgl w:val="false"/>
      <w:suff w:val="tab"/>
      <w:lvlText w:val="%1.%2.%3.%4."/>
      <w:lvlJc w:val="left"/>
      <w:pPr>
        <w:pStyle w:val="631"/>
        <w:ind w:left="3207" w:hanging="1080"/>
        <w:tabs>
          <w:tab w:val="num" w:pos="0" w:leader="none"/>
        </w:tabs>
      </w:pPr>
    </w:lvl>
    <w:lvl w:ilvl="4">
      <w:start w:val="1"/>
      <w:numFmt w:val="decimal"/>
      <w:isLgl w:val="false"/>
      <w:suff w:val="tab"/>
      <w:lvlText w:val="%1.%2.%3.%4.%5."/>
      <w:lvlJc w:val="left"/>
      <w:pPr>
        <w:pStyle w:val="631"/>
        <w:ind w:left="3916" w:hanging="1080"/>
        <w:tabs>
          <w:tab w:val="num" w:pos="0" w:leader="none"/>
        </w:tabs>
      </w:pPr>
    </w:lvl>
    <w:lvl w:ilvl="5">
      <w:start w:val="1"/>
      <w:numFmt w:val="decimal"/>
      <w:isLgl w:val="false"/>
      <w:suff w:val="tab"/>
      <w:lvlText w:val="%1.%2.%3.%4.%5.%6."/>
      <w:lvlJc w:val="left"/>
      <w:pPr>
        <w:pStyle w:val="631"/>
        <w:ind w:left="4985" w:hanging="1440"/>
        <w:tabs>
          <w:tab w:val="num" w:pos="0" w:leader="none"/>
        </w:tabs>
      </w:pPr>
    </w:lvl>
    <w:lvl w:ilvl="6">
      <w:start w:val="1"/>
      <w:numFmt w:val="decimal"/>
      <w:isLgl w:val="false"/>
      <w:suff w:val="tab"/>
      <w:lvlText w:val="%1.%2.%3.%4.%5.%6.%7."/>
      <w:lvlJc w:val="left"/>
      <w:pPr>
        <w:pStyle w:val="631"/>
        <w:ind w:left="6054" w:hanging="1800"/>
        <w:tabs>
          <w:tab w:val="num" w:pos="0" w:leader="none"/>
        </w:tabs>
      </w:pPr>
    </w:lvl>
    <w:lvl w:ilvl="7">
      <w:start w:val="1"/>
      <w:numFmt w:val="decimal"/>
      <w:isLgl w:val="false"/>
      <w:suff w:val="tab"/>
      <w:lvlText w:val="%1.%2.%3.%4.%5.%6.%7.%8."/>
      <w:lvlJc w:val="left"/>
      <w:pPr>
        <w:pStyle w:val="631"/>
        <w:ind w:left="6763" w:hanging="1800"/>
        <w:tabs>
          <w:tab w:val="num" w:pos="0" w:leader="none"/>
        </w:tabs>
      </w:pPr>
    </w:lvl>
    <w:lvl w:ilvl="8">
      <w:start w:val="1"/>
      <w:numFmt w:val="decimal"/>
      <w:isLgl w:val="false"/>
      <w:suff w:val="tab"/>
      <w:lvlText w:val="%1.%2.%3.%4.%5.%6.%7.%8.%9."/>
      <w:lvlJc w:val="left"/>
      <w:pPr>
        <w:pStyle w:val="631"/>
        <w:ind w:left="7832" w:hanging="2160"/>
        <w:tabs>
          <w:tab w:val="num" w:pos="0" w:leader="none"/>
        </w:tabs>
      </w:pPr>
    </w:lvl>
  </w:abstractNum>
  <w:abstractNum w:abstractNumId="7">
    <w:multiLevelType w:val="hybridMultilevel"/>
    <w:lvl w:ilvl="0">
      <w:start w:val="1"/>
      <w:numFmt w:val="decimal"/>
      <w:isLgl w:val="false"/>
      <w:suff w:val="nothing"/>
      <w:lvlText w:val=""/>
      <w:lvlJc w:val="left"/>
      <w:pPr>
        <w:pStyle w:val="631"/>
        <w:ind w:left="0" w:firstLine="0"/>
        <w:tabs>
          <w:tab w:val="num" w:pos="0" w:leader="none"/>
        </w:tabs>
      </w:pPr>
    </w:lvl>
    <w:lvl w:ilvl="1">
      <w:start w:val="1"/>
      <w:numFmt w:val="decimal"/>
      <w:isLgl w:val="false"/>
      <w:suff w:val="nothing"/>
      <w:lvlText w:val=""/>
      <w:lvlJc w:val="left"/>
      <w:pPr>
        <w:pStyle w:val="631"/>
        <w:ind w:left="0" w:firstLine="0"/>
        <w:tabs>
          <w:tab w:val="num" w:pos="0" w:leader="none"/>
        </w:tabs>
      </w:pPr>
    </w:lvl>
    <w:lvl w:ilvl="2">
      <w:start w:val="1"/>
      <w:numFmt w:val="decimal"/>
      <w:isLgl w:val="false"/>
      <w:suff w:val="nothing"/>
      <w:lvlText w:val=""/>
      <w:lvlJc w:val="left"/>
      <w:pPr>
        <w:pStyle w:val="631"/>
        <w:ind w:left="0" w:firstLine="0"/>
        <w:tabs>
          <w:tab w:val="num" w:pos="0" w:leader="none"/>
        </w:tabs>
      </w:pPr>
    </w:lvl>
    <w:lvl w:ilvl="3">
      <w:start w:val="1"/>
      <w:numFmt w:val="decimal"/>
      <w:isLgl w:val="false"/>
      <w:suff w:val="nothing"/>
      <w:lvlText w:val=""/>
      <w:lvlJc w:val="left"/>
      <w:pPr>
        <w:pStyle w:val="631"/>
        <w:ind w:left="0" w:firstLine="0"/>
        <w:tabs>
          <w:tab w:val="num" w:pos="0" w:leader="none"/>
        </w:tabs>
      </w:pPr>
    </w:lvl>
    <w:lvl w:ilvl="4">
      <w:start w:val="1"/>
      <w:numFmt w:val="decimal"/>
      <w:isLgl w:val="false"/>
      <w:suff w:val="nothing"/>
      <w:lvlText w:val=""/>
      <w:lvlJc w:val="left"/>
      <w:pPr>
        <w:pStyle w:val="631"/>
        <w:ind w:left="0" w:firstLine="0"/>
        <w:tabs>
          <w:tab w:val="num" w:pos="0" w:leader="none"/>
        </w:tabs>
      </w:pPr>
    </w:lvl>
    <w:lvl w:ilvl="5">
      <w:start w:val="1"/>
      <w:numFmt w:val="decimal"/>
      <w:isLgl w:val="false"/>
      <w:suff w:val="nothing"/>
      <w:lvlText w:val=""/>
      <w:lvlJc w:val="left"/>
      <w:pPr>
        <w:pStyle w:val="631"/>
        <w:ind w:left="0" w:firstLine="0"/>
        <w:tabs>
          <w:tab w:val="num" w:pos="0" w:leader="none"/>
        </w:tabs>
      </w:pPr>
    </w:lvl>
    <w:lvl w:ilvl="6">
      <w:start w:val="1"/>
      <w:numFmt w:val="decimal"/>
      <w:isLgl w:val="false"/>
      <w:suff w:val="nothing"/>
      <w:lvlText w:val=""/>
      <w:lvlJc w:val="left"/>
      <w:pPr>
        <w:pStyle w:val="631"/>
        <w:ind w:left="0" w:firstLine="0"/>
        <w:tabs>
          <w:tab w:val="num" w:pos="0" w:leader="none"/>
        </w:tabs>
      </w:pPr>
    </w:lvl>
    <w:lvl w:ilvl="7">
      <w:start w:val="1"/>
      <w:numFmt w:val="decimal"/>
      <w:isLgl w:val="false"/>
      <w:suff w:val="nothing"/>
      <w:lvlText w:val=""/>
      <w:lvlJc w:val="left"/>
      <w:pPr>
        <w:pStyle w:val="631"/>
        <w:ind w:left="0" w:firstLine="0"/>
        <w:tabs>
          <w:tab w:val="num" w:pos="0" w:leader="none"/>
        </w:tabs>
      </w:pPr>
    </w:lvl>
    <w:lvl w:ilvl="8">
      <w:start w:val="1"/>
      <w:numFmt w:val="decimal"/>
      <w:isLgl w:val="false"/>
      <w:suff w:val="nothing"/>
      <w:lvlText w:val=""/>
      <w:lvlJc w:val="left"/>
      <w:pPr>
        <w:pStyle w:val="631"/>
        <w:ind w:left="0" w:firstLine="0"/>
        <w:tabs>
          <w:tab w:val="num" w:pos="0" w:leader="none"/>
        </w:tabs>
      </w:pPr>
    </w:lvl>
  </w:abstractNum>
  <w:num w:numId="1">
    <w:abstractNumId w:val="6"/>
  </w:num>
  <w:num w:numId="2">
    <w:abstractNumId w:val="7"/>
  </w:num>
  <w:num w:numId="3">
    <w:abstractNumId w:val="0"/>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hint="default"/>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31"/>
    <w:next w:val="631"/>
    <w:link w:val="644"/>
    <w:uiPriority w:val="9"/>
    <w:qFormat/>
    <w:pPr>
      <w:keepLines/>
      <w:keepNext/>
      <w:spacing w:before="480" w:after="200"/>
      <w:outlineLvl w:val="0"/>
    </w:pPr>
    <w:rPr>
      <w:rFonts w:ascii="Arial" w:hAnsi="Arial" w:cs="Arial" w:eastAsia="Arial"/>
      <w:sz w:val="40"/>
      <w:szCs w:val="40"/>
    </w:rPr>
  </w:style>
  <w:style w:type="paragraph" w:styleId="13">
    <w:name w:val="Heading 2"/>
    <w:basedOn w:val="631"/>
    <w:next w:val="631"/>
    <w:link w:val="645"/>
    <w:uiPriority w:val="9"/>
    <w:unhideWhenUsed/>
    <w:qFormat/>
    <w:pPr>
      <w:keepLines/>
      <w:keepNext/>
      <w:spacing w:before="360" w:after="200"/>
      <w:outlineLvl w:val="1"/>
    </w:pPr>
    <w:rPr>
      <w:rFonts w:ascii="Arial" w:hAnsi="Arial" w:cs="Arial" w:eastAsia="Arial"/>
      <w:sz w:val="34"/>
    </w:rPr>
  </w:style>
  <w:style w:type="paragraph" w:styleId="15">
    <w:name w:val="Heading 3"/>
    <w:basedOn w:val="631"/>
    <w:next w:val="631"/>
    <w:link w:val="646"/>
    <w:uiPriority w:val="9"/>
    <w:unhideWhenUsed/>
    <w:qFormat/>
    <w:pPr>
      <w:keepLines/>
      <w:keepNext/>
      <w:spacing w:before="320" w:after="200"/>
      <w:outlineLvl w:val="2"/>
    </w:pPr>
    <w:rPr>
      <w:rFonts w:ascii="Arial" w:hAnsi="Arial" w:cs="Arial" w:eastAsia="Arial"/>
      <w:sz w:val="30"/>
      <w:szCs w:val="30"/>
    </w:rPr>
  </w:style>
  <w:style w:type="paragraph" w:styleId="17">
    <w:name w:val="Heading 4"/>
    <w:basedOn w:val="631"/>
    <w:next w:val="631"/>
    <w:link w:val="647"/>
    <w:uiPriority w:val="9"/>
    <w:unhideWhenUsed/>
    <w:qFormat/>
    <w:pPr>
      <w:keepLines/>
      <w:keepNext/>
      <w:spacing w:before="320" w:after="200"/>
      <w:outlineLvl w:val="3"/>
    </w:pPr>
    <w:rPr>
      <w:rFonts w:ascii="Arial" w:hAnsi="Arial" w:cs="Arial" w:eastAsia="Arial"/>
      <w:b/>
      <w:bCs/>
      <w:sz w:val="26"/>
      <w:szCs w:val="26"/>
    </w:rPr>
  </w:style>
  <w:style w:type="paragraph" w:styleId="19">
    <w:name w:val="Heading 5"/>
    <w:basedOn w:val="631"/>
    <w:next w:val="631"/>
    <w:link w:val="648"/>
    <w:uiPriority w:val="9"/>
    <w:unhideWhenUsed/>
    <w:qFormat/>
    <w:pPr>
      <w:keepLines/>
      <w:keepNext/>
      <w:spacing w:before="320" w:after="200"/>
      <w:outlineLvl w:val="4"/>
    </w:pPr>
    <w:rPr>
      <w:rFonts w:ascii="Arial" w:hAnsi="Arial" w:cs="Arial" w:eastAsia="Arial"/>
      <w:b/>
      <w:bCs/>
      <w:sz w:val="24"/>
      <w:szCs w:val="24"/>
    </w:rPr>
  </w:style>
  <w:style w:type="paragraph" w:styleId="21">
    <w:name w:val="Heading 6"/>
    <w:basedOn w:val="631"/>
    <w:next w:val="631"/>
    <w:link w:val="649"/>
    <w:uiPriority w:val="9"/>
    <w:unhideWhenUsed/>
    <w:qFormat/>
    <w:pPr>
      <w:keepLines/>
      <w:keepNext/>
      <w:spacing w:before="320" w:after="200"/>
      <w:outlineLvl w:val="5"/>
    </w:pPr>
    <w:rPr>
      <w:rFonts w:ascii="Arial" w:hAnsi="Arial" w:cs="Arial" w:eastAsia="Arial"/>
      <w:b/>
      <w:bCs/>
      <w:sz w:val="22"/>
      <w:szCs w:val="22"/>
    </w:rPr>
  </w:style>
  <w:style w:type="paragraph" w:styleId="23">
    <w:name w:val="Heading 7"/>
    <w:basedOn w:val="631"/>
    <w:next w:val="631"/>
    <w:link w:val="650"/>
    <w:uiPriority w:val="9"/>
    <w:unhideWhenUsed/>
    <w:qFormat/>
    <w:pPr>
      <w:keepLines/>
      <w:keepNext/>
      <w:spacing w:before="320" w:after="200"/>
      <w:outlineLvl w:val="6"/>
    </w:pPr>
    <w:rPr>
      <w:rFonts w:ascii="Arial" w:hAnsi="Arial" w:cs="Arial" w:eastAsia="Arial"/>
      <w:b/>
      <w:bCs/>
      <w:i/>
      <w:iCs/>
      <w:sz w:val="22"/>
      <w:szCs w:val="22"/>
    </w:rPr>
  </w:style>
  <w:style w:type="paragraph" w:styleId="25">
    <w:name w:val="Heading 8"/>
    <w:basedOn w:val="631"/>
    <w:next w:val="631"/>
    <w:link w:val="651"/>
    <w:uiPriority w:val="9"/>
    <w:unhideWhenUsed/>
    <w:qFormat/>
    <w:pPr>
      <w:keepLines/>
      <w:keepNext/>
      <w:spacing w:before="320" w:after="200"/>
      <w:outlineLvl w:val="7"/>
    </w:pPr>
    <w:rPr>
      <w:rFonts w:ascii="Arial" w:hAnsi="Arial" w:cs="Arial" w:eastAsia="Arial"/>
      <w:i/>
      <w:iCs/>
      <w:sz w:val="22"/>
      <w:szCs w:val="22"/>
    </w:rPr>
  </w:style>
  <w:style w:type="paragraph" w:styleId="27">
    <w:name w:val="Heading 9"/>
    <w:basedOn w:val="631"/>
    <w:next w:val="631"/>
    <w:link w:val="652"/>
    <w:uiPriority w:val="9"/>
    <w:unhideWhenUsed/>
    <w:qFormat/>
    <w:pPr>
      <w:keepLines/>
      <w:keepNext/>
      <w:spacing w:before="320" w:after="200"/>
      <w:outlineLvl w:val="8"/>
    </w:pPr>
    <w:rPr>
      <w:rFonts w:ascii="Arial" w:hAnsi="Arial" w:cs="Arial" w:eastAsia="Arial"/>
      <w:i/>
      <w:iCs/>
      <w:sz w:val="21"/>
      <w:szCs w:val="21"/>
    </w:rPr>
  </w:style>
  <w:style w:type="paragraph" w:styleId="29">
    <w:name w:val="List Paragraph"/>
    <w:basedOn w:val="631"/>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631"/>
    <w:next w:val="631"/>
    <w:link w:val="653"/>
    <w:uiPriority w:val="10"/>
    <w:qFormat/>
    <w:pPr>
      <w:contextualSpacing/>
      <w:spacing w:before="300" w:after="200"/>
    </w:pPr>
    <w:rPr>
      <w:sz w:val="48"/>
      <w:szCs w:val="48"/>
    </w:rPr>
  </w:style>
  <w:style w:type="paragraph" w:styleId="34">
    <w:name w:val="Subtitle"/>
    <w:basedOn w:val="631"/>
    <w:next w:val="631"/>
    <w:link w:val="654"/>
    <w:uiPriority w:val="11"/>
    <w:qFormat/>
    <w:pPr>
      <w:spacing w:before="200" w:after="200"/>
    </w:pPr>
    <w:rPr>
      <w:sz w:val="24"/>
      <w:szCs w:val="24"/>
    </w:rPr>
  </w:style>
  <w:style w:type="paragraph" w:styleId="36">
    <w:name w:val="Quote"/>
    <w:basedOn w:val="631"/>
    <w:next w:val="631"/>
    <w:link w:val="655"/>
    <w:uiPriority w:val="29"/>
    <w:qFormat/>
    <w:pPr>
      <w:ind w:left="720" w:right="720"/>
    </w:pPr>
    <w:rPr>
      <w:i/>
    </w:rPr>
  </w:style>
  <w:style w:type="paragraph" w:styleId="38">
    <w:name w:val="Intense Quote"/>
    <w:basedOn w:val="631"/>
    <w:next w:val="631"/>
    <w:link w:val="6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40">
    <w:name w:val="Header"/>
    <w:basedOn w:val="631"/>
    <w:link w:val="657"/>
    <w:uiPriority w:val="99"/>
    <w:unhideWhenUsed/>
    <w:pPr>
      <w:spacing w:after="0" w:line="240" w:lineRule="auto"/>
      <w:tabs>
        <w:tab w:val="center" w:pos="7143" w:leader="none"/>
        <w:tab w:val="right" w:pos="14287" w:leader="none"/>
      </w:tabs>
    </w:pPr>
  </w:style>
  <w:style w:type="paragraph" w:styleId="42">
    <w:name w:val="Footer"/>
    <w:basedOn w:val="631"/>
    <w:link w:val="658"/>
    <w:uiPriority w:val="99"/>
    <w:unhideWhenUsed/>
    <w:pPr>
      <w:spacing w:after="0" w:line="240" w:lineRule="auto"/>
      <w:tabs>
        <w:tab w:val="center" w:pos="7143" w:leader="none"/>
        <w:tab w:val="right" w:pos="14287" w:leader="none"/>
      </w:tabs>
    </w:pPr>
  </w:style>
  <w:style w:type="paragraph" w:styleId="44">
    <w:name w:val="Caption"/>
    <w:basedOn w:val="631"/>
    <w:next w:val="631"/>
    <w:uiPriority w:val="35"/>
    <w:semiHidden/>
    <w:unhideWhenUsed/>
    <w:qFormat/>
    <w:pPr>
      <w:spacing w:line="276" w:lineRule="auto"/>
    </w:pPr>
    <w:rPr>
      <w:b/>
      <w:bCs/>
      <w:color w:val="4F81BD" w:themeColor="accent1"/>
      <w:sz w:val="18"/>
      <w:szCs w:val="18"/>
    </w:rPr>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character" w:styleId="172">
    <w:name w:val="Hyperlink"/>
    <w:uiPriority w:val="99"/>
    <w:unhideWhenUsed/>
    <w:rPr>
      <w:color w:val="0000FF" w:themeColor="hyperlink"/>
      <w:u w:val="single"/>
    </w:rPr>
  </w:style>
  <w:style w:type="paragraph" w:styleId="173">
    <w:name w:val="footnote text"/>
    <w:basedOn w:val="631"/>
    <w:link w:val="659"/>
    <w:uiPriority w:val="99"/>
    <w:semiHidden/>
    <w:unhideWhenUsed/>
    <w:pPr>
      <w:spacing w:after="40" w:line="240" w:lineRule="auto"/>
    </w:pPr>
    <w:rPr>
      <w:sz w:val="18"/>
    </w:rPr>
  </w:style>
  <w:style w:type="character" w:styleId="175">
    <w:name w:val="footnote reference"/>
    <w:basedOn w:val="9"/>
    <w:uiPriority w:val="99"/>
    <w:unhideWhenUsed/>
    <w:rPr>
      <w:vertAlign w:val="superscript"/>
    </w:rPr>
  </w:style>
  <w:style w:type="paragraph" w:styleId="176">
    <w:name w:val="endnote text"/>
    <w:basedOn w:val="631"/>
    <w:link w:val="660"/>
    <w:uiPriority w:val="99"/>
    <w:semiHidden/>
    <w:unhideWhenUsed/>
    <w:pPr>
      <w:spacing w:after="0" w:line="240" w:lineRule="auto"/>
    </w:pPr>
    <w:rPr>
      <w:sz w:val="20"/>
    </w:rPr>
  </w:style>
  <w:style w:type="character" w:styleId="178">
    <w:name w:val="endnote reference"/>
    <w:basedOn w:val="9"/>
    <w:uiPriority w:val="99"/>
    <w:semiHidden/>
    <w:unhideWhenUsed/>
    <w:rPr>
      <w:vertAlign w:val="superscript"/>
    </w:rPr>
  </w:style>
  <w:style w:type="paragraph" w:styleId="179">
    <w:name w:val="toc 1"/>
    <w:basedOn w:val="631"/>
    <w:next w:val="631"/>
    <w:uiPriority w:val="39"/>
    <w:unhideWhenUsed/>
    <w:pPr>
      <w:ind w:left="0" w:right="0" w:firstLine="0"/>
      <w:spacing w:after="57"/>
    </w:pPr>
  </w:style>
  <w:style w:type="paragraph" w:styleId="180">
    <w:name w:val="toc 2"/>
    <w:basedOn w:val="631"/>
    <w:next w:val="631"/>
    <w:uiPriority w:val="39"/>
    <w:unhideWhenUsed/>
    <w:pPr>
      <w:ind w:left="283" w:right="0" w:firstLine="0"/>
      <w:spacing w:after="57"/>
    </w:pPr>
  </w:style>
  <w:style w:type="paragraph" w:styleId="181">
    <w:name w:val="toc 3"/>
    <w:basedOn w:val="631"/>
    <w:next w:val="631"/>
    <w:uiPriority w:val="39"/>
    <w:unhideWhenUsed/>
    <w:pPr>
      <w:ind w:left="567" w:right="0" w:firstLine="0"/>
      <w:spacing w:after="57"/>
    </w:pPr>
  </w:style>
  <w:style w:type="paragraph" w:styleId="182">
    <w:name w:val="toc 4"/>
    <w:basedOn w:val="631"/>
    <w:next w:val="631"/>
    <w:uiPriority w:val="39"/>
    <w:unhideWhenUsed/>
    <w:pPr>
      <w:ind w:left="850" w:right="0" w:firstLine="0"/>
      <w:spacing w:after="57"/>
    </w:pPr>
  </w:style>
  <w:style w:type="paragraph" w:styleId="183">
    <w:name w:val="toc 5"/>
    <w:basedOn w:val="631"/>
    <w:next w:val="631"/>
    <w:uiPriority w:val="39"/>
    <w:unhideWhenUsed/>
    <w:pPr>
      <w:ind w:left="1134" w:right="0" w:firstLine="0"/>
      <w:spacing w:after="57"/>
    </w:pPr>
  </w:style>
  <w:style w:type="paragraph" w:styleId="184">
    <w:name w:val="toc 6"/>
    <w:basedOn w:val="631"/>
    <w:next w:val="631"/>
    <w:uiPriority w:val="39"/>
    <w:unhideWhenUsed/>
    <w:pPr>
      <w:ind w:left="1417" w:right="0" w:firstLine="0"/>
      <w:spacing w:after="57"/>
    </w:pPr>
  </w:style>
  <w:style w:type="paragraph" w:styleId="185">
    <w:name w:val="toc 7"/>
    <w:basedOn w:val="631"/>
    <w:next w:val="631"/>
    <w:uiPriority w:val="39"/>
    <w:unhideWhenUsed/>
    <w:pPr>
      <w:ind w:left="1701" w:right="0" w:firstLine="0"/>
      <w:spacing w:after="57"/>
    </w:pPr>
  </w:style>
  <w:style w:type="paragraph" w:styleId="186">
    <w:name w:val="toc 8"/>
    <w:basedOn w:val="631"/>
    <w:next w:val="631"/>
    <w:uiPriority w:val="39"/>
    <w:unhideWhenUsed/>
    <w:pPr>
      <w:ind w:left="1984" w:right="0" w:firstLine="0"/>
      <w:spacing w:after="57"/>
    </w:pPr>
  </w:style>
  <w:style w:type="paragraph" w:styleId="187">
    <w:name w:val="toc 9"/>
    <w:basedOn w:val="631"/>
    <w:next w:val="631"/>
    <w:uiPriority w:val="39"/>
    <w:unhideWhenUsed/>
    <w:pPr>
      <w:ind w:left="2268" w:right="0" w:firstLine="0"/>
      <w:spacing w:after="57"/>
    </w:pPr>
  </w:style>
  <w:style w:type="paragraph" w:styleId="188">
    <w:name w:val="TOC Heading"/>
    <w:uiPriority w:val="39"/>
    <w:unhideWhenUsed/>
  </w:style>
  <w:style w:type="paragraph" w:styleId="189">
    <w:name w:val="table of figures"/>
    <w:basedOn w:val="631"/>
    <w:next w:val="631"/>
    <w:uiPriority w:val="99"/>
    <w:unhideWhenUsed/>
    <w:pPr>
      <w:spacing w:after="0" w:afterAutospacing="0"/>
    </w:pPr>
  </w:style>
  <w:style w:type="paragraph" w:styleId="631" w:default="1">
    <w:name w:val="Normal"/>
    <w:next w:val="631"/>
    <w:link w:val="631"/>
    <w:pPr>
      <w:spacing w:after="160" w:line="259" w:lineRule="auto"/>
    </w:pPr>
    <w:rPr>
      <w:rFonts w:eastAsia="Times New Roman"/>
      <w:sz w:val="22"/>
      <w:szCs w:val="22"/>
      <w:lang w:val="ru-RU" w:bidi="ar-SA" w:eastAsia="ru-RU"/>
    </w:rPr>
  </w:style>
  <w:style w:type="paragraph" w:styleId="632">
    <w:name w:val="Заголовок 1"/>
    <w:basedOn w:val="631"/>
    <w:next w:val="631"/>
    <w:link w:val="661"/>
    <w:pPr>
      <w:keepLines/>
      <w:keepNext/>
      <w:spacing w:before="480" w:after="200"/>
      <w:outlineLvl w:val="0"/>
    </w:pPr>
    <w:rPr>
      <w:rFonts w:ascii="Arial" w:hAnsi="Arial" w:eastAsia="Arial"/>
      <w:sz w:val="40"/>
      <w:szCs w:val="40"/>
    </w:rPr>
  </w:style>
  <w:style w:type="paragraph" w:styleId="633">
    <w:name w:val="Заголовок 2"/>
    <w:basedOn w:val="631"/>
    <w:next w:val="631"/>
    <w:link w:val="662"/>
    <w:pPr>
      <w:keepLines/>
      <w:keepNext/>
      <w:spacing w:before="360" w:after="200"/>
      <w:outlineLvl w:val="1"/>
    </w:pPr>
    <w:rPr>
      <w:rFonts w:ascii="Arial" w:hAnsi="Arial" w:eastAsia="Arial"/>
      <w:sz w:val="34"/>
    </w:rPr>
  </w:style>
  <w:style w:type="paragraph" w:styleId="634">
    <w:name w:val="Заголовок 3"/>
    <w:basedOn w:val="631"/>
    <w:next w:val="631"/>
    <w:link w:val="663"/>
    <w:pPr>
      <w:keepLines/>
      <w:keepNext/>
      <w:spacing w:before="320" w:after="200"/>
      <w:outlineLvl w:val="2"/>
    </w:pPr>
    <w:rPr>
      <w:rFonts w:ascii="Arial" w:hAnsi="Arial" w:eastAsia="Arial"/>
      <w:sz w:val="30"/>
      <w:szCs w:val="30"/>
    </w:rPr>
  </w:style>
  <w:style w:type="paragraph" w:styleId="635">
    <w:name w:val="Заголовок 4"/>
    <w:basedOn w:val="631"/>
    <w:next w:val="631"/>
    <w:link w:val="664"/>
    <w:pPr>
      <w:keepLines/>
      <w:keepNext/>
      <w:spacing w:before="320" w:after="200"/>
      <w:outlineLvl w:val="3"/>
    </w:pPr>
    <w:rPr>
      <w:rFonts w:ascii="Arial" w:hAnsi="Arial" w:eastAsia="Arial"/>
      <w:b/>
      <w:bCs/>
      <w:sz w:val="26"/>
      <w:szCs w:val="26"/>
    </w:rPr>
  </w:style>
  <w:style w:type="paragraph" w:styleId="636">
    <w:name w:val="Заголовок 5"/>
    <w:basedOn w:val="631"/>
    <w:next w:val="631"/>
    <w:link w:val="665"/>
    <w:pPr>
      <w:keepLines/>
      <w:keepNext/>
      <w:spacing w:before="320" w:after="200"/>
      <w:outlineLvl w:val="4"/>
    </w:pPr>
    <w:rPr>
      <w:rFonts w:ascii="Arial" w:hAnsi="Arial" w:eastAsia="Arial"/>
      <w:b/>
      <w:bCs/>
      <w:sz w:val="24"/>
      <w:szCs w:val="24"/>
    </w:rPr>
  </w:style>
  <w:style w:type="paragraph" w:styleId="637">
    <w:name w:val="Заголовок 6"/>
    <w:basedOn w:val="631"/>
    <w:next w:val="631"/>
    <w:link w:val="666"/>
    <w:pPr>
      <w:keepLines/>
      <w:keepNext/>
      <w:spacing w:before="320" w:after="200"/>
      <w:outlineLvl w:val="5"/>
    </w:pPr>
    <w:rPr>
      <w:rFonts w:ascii="Arial" w:hAnsi="Arial" w:eastAsia="Arial"/>
      <w:b/>
      <w:bCs/>
    </w:rPr>
  </w:style>
  <w:style w:type="paragraph" w:styleId="638">
    <w:name w:val="Заголовок 7"/>
    <w:basedOn w:val="631"/>
    <w:next w:val="631"/>
    <w:link w:val="667"/>
    <w:pPr>
      <w:keepLines/>
      <w:keepNext/>
      <w:spacing w:before="320" w:after="200"/>
      <w:outlineLvl w:val="6"/>
    </w:pPr>
    <w:rPr>
      <w:rFonts w:ascii="Arial" w:hAnsi="Arial" w:eastAsia="Arial"/>
      <w:b/>
      <w:bCs/>
      <w:i/>
      <w:iCs/>
    </w:rPr>
  </w:style>
  <w:style w:type="paragraph" w:styleId="639">
    <w:name w:val="Заголовок 8"/>
    <w:basedOn w:val="631"/>
    <w:next w:val="631"/>
    <w:link w:val="668"/>
    <w:pPr>
      <w:keepLines/>
      <w:keepNext/>
      <w:spacing w:before="320" w:after="200"/>
      <w:outlineLvl w:val="7"/>
    </w:pPr>
    <w:rPr>
      <w:rFonts w:ascii="Arial" w:hAnsi="Arial" w:eastAsia="Arial"/>
      <w:i/>
      <w:iCs/>
    </w:rPr>
  </w:style>
  <w:style w:type="paragraph" w:styleId="640">
    <w:name w:val="Заголовок 9"/>
    <w:basedOn w:val="631"/>
    <w:next w:val="631"/>
    <w:link w:val="669"/>
    <w:pPr>
      <w:keepLines/>
      <w:keepNext/>
      <w:spacing w:before="320" w:after="200"/>
      <w:outlineLvl w:val="8"/>
    </w:pPr>
    <w:rPr>
      <w:rFonts w:ascii="Arial" w:hAnsi="Arial" w:eastAsia="Arial"/>
      <w:i/>
      <w:iCs/>
      <w:sz w:val="21"/>
      <w:szCs w:val="21"/>
    </w:rPr>
  </w:style>
  <w:style w:type="character" w:styleId="641">
    <w:name w:val="Основной шрифт абзаца"/>
    <w:next w:val="641"/>
    <w:link w:val="631"/>
  </w:style>
  <w:style w:type="table" w:styleId="642">
    <w:name w:val="Обычная таблица"/>
    <w:next w:val="642"/>
    <w:link w:val="631"/>
    <w:semiHidden/>
    <w:tblPr/>
  </w:style>
  <w:style w:type="numbering" w:styleId="643">
    <w:name w:val="Нет списка"/>
    <w:next w:val="643"/>
    <w:link w:val="631"/>
    <w:semiHidden/>
  </w:style>
  <w:style w:type="character" w:styleId="644">
    <w:name w:val="Heading 1 Char"/>
    <w:next w:val="644"/>
    <w:link w:val="631"/>
    <w:rPr>
      <w:rFonts w:ascii="Arial" w:hAnsi="Arial" w:eastAsia="Arial"/>
      <w:sz w:val="40"/>
      <w:szCs w:val="40"/>
    </w:rPr>
  </w:style>
  <w:style w:type="character" w:styleId="645">
    <w:name w:val="Heading 2 Char"/>
    <w:next w:val="645"/>
    <w:link w:val="631"/>
    <w:rPr>
      <w:rFonts w:ascii="Arial" w:hAnsi="Arial" w:eastAsia="Arial"/>
      <w:sz w:val="34"/>
    </w:rPr>
  </w:style>
  <w:style w:type="character" w:styleId="646">
    <w:name w:val="Heading 3 Char"/>
    <w:next w:val="646"/>
    <w:link w:val="631"/>
    <w:rPr>
      <w:rFonts w:ascii="Arial" w:hAnsi="Arial" w:eastAsia="Arial"/>
      <w:sz w:val="30"/>
      <w:szCs w:val="30"/>
    </w:rPr>
  </w:style>
  <w:style w:type="character" w:styleId="647">
    <w:name w:val="Heading 4 Char"/>
    <w:next w:val="647"/>
    <w:link w:val="631"/>
    <w:rPr>
      <w:rFonts w:ascii="Arial" w:hAnsi="Arial" w:eastAsia="Arial"/>
      <w:b/>
      <w:bCs/>
      <w:sz w:val="26"/>
      <w:szCs w:val="26"/>
    </w:rPr>
  </w:style>
  <w:style w:type="character" w:styleId="648">
    <w:name w:val="Heading 5 Char"/>
    <w:next w:val="648"/>
    <w:link w:val="631"/>
    <w:rPr>
      <w:rFonts w:ascii="Arial" w:hAnsi="Arial" w:eastAsia="Arial"/>
      <w:b/>
      <w:bCs/>
      <w:sz w:val="24"/>
      <w:szCs w:val="24"/>
    </w:rPr>
  </w:style>
  <w:style w:type="character" w:styleId="649">
    <w:name w:val="Heading 6 Char"/>
    <w:next w:val="649"/>
    <w:link w:val="631"/>
    <w:rPr>
      <w:rFonts w:ascii="Arial" w:hAnsi="Arial" w:eastAsia="Arial"/>
      <w:b/>
      <w:bCs/>
      <w:sz w:val="22"/>
      <w:szCs w:val="22"/>
    </w:rPr>
  </w:style>
  <w:style w:type="character" w:styleId="650">
    <w:name w:val="Heading 7 Char"/>
    <w:next w:val="650"/>
    <w:link w:val="631"/>
    <w:rPr>
      <w:rFonts w:ascii="Arial" w:hAnsi="Arial" w:eastAsia="Arial"/>
      <w:b/>
      <w:bCs/>
      <w:i/>
      <w:iCs/>
      <w:sz w:val="22"/>
      <w:szCs w:val="22"/>
    </w:rPr>
  </w:style>
  <w:style w:type="character" w:styleId="651">
    <w:name w:val="Heading 8 Char"/>
    <w:next w:val="651"/>
    <w:link w:val="631"/>
    <w:rPr>
      <w:rFonts w:ascii="Arial" w:hAnsi="Arial" w:eastAsia="Arial"/>
      <w:i/>
      <w:iCs/>
      <w:sz w:val="22"/>
      <w:szCs w:val="22"/>
    </w:rPr>
  </w:style>
  <w:style w:type="character" w:styleId="652">
    <w:name w:val="Heading 9 Char"/>
    <w:next w:val="652"/>
    <w:link w:val="631"/>
    <w:rPr>
      <w:rFonts w:ascii="Arial" w:hAnsi="Arial" w:eastAsia="Arial"/>
      <w:i/>
      <w:iCs/>
      <w:sz w:val="21"/>
      <w:szCs w:val="21"/>
    </w:rPr>
  </w:style>
  <w:style w:type="character" w:styleId="653">
    <w:name w:val="Title Char"/>
    <w:next w:val="653"/>
    <w:link w:val="631"/>
    <w:rPr>
      <w:sz w:val="48"/>
      <w:szCs w:val="48"/>
    </w:rPr>
  </w:style>
  <w:style w:type="character" w:styleId="654">
    <w:name w:val="Subtitle Char"/>
    <w:next w:val="654"/>
    <w:link w:val="631"/>
    <w:rPr>
      <w:sz w:val="24"/>
      <w:szCs w:val="24"/>
    </w:rPr>
  </w:style>
  <w:style w:type="character" w:styleId="655">
    <w:name w:val="Quote Char"/>
    <w:next w:val="655"/>
    <w:link w:val="631"/>
    <w:rPr>
      <w:i/>
    </w:rPr>
  </w:style>
  <w:style w:type="character" w:styleId="656">
    <w:name w:val="Intense Quote Char"/>
    <w:next w:val="656"/>
    <w:link w:val="631"/>
    <w:rPr>
      <w:i/>
    </w:rPr>
  </w:style>
  <w:style w:type="character" w:styleId="657">
    <w:name w:val="Header Char"/>
    <w:basedOn w:val="641"/>
    <w:next w:val="657"/>
    <w:link w:val="631"/>
  </w:style>
  <w:style w:type="character" w:styleId="658">
    <w:name w:val="Caption Char"/>
    <w:next w:val="658"/>
    <w:link w:val="631"/>
  </w:style>
  <w:style w:type="character" w:styleId="659">
    <w:name w:val="Footnote Text Char"/>
    <w:next w:val="659"/>
    <w:link w:val="631"/>
    <w:rPr>
      <w:sz w:val="18"/>
    </w:rPr>
  </w:style>
  <w:style w:type="character" w:styleId="660">
    <w:name w:val="Endnote Text Char"/>
    <w:next w:val="660"/>
    <w:link w:val="631"/>
    <w:rPr>
      <w:sz w:val="20"/>
    </w:rPr>
  </w:style>
  <w:style w:type="character" w:styleId="661">
    <w:name w:val="Заголовок 1 Знак"/>
    <w:next w:val="661"/>
    <w:link w:val="632"/>
    <w:rPr>
      <w:rFonts w:ascii="Arial" w:hAnsi="Arial" w:eastAsia="Arial"/>
      <w:sz w:val="40"/>
      <w:szCs w:val="40"/>
    </w:rPr>
  </w:style>
  <w:style w:type="character" w:styleId="662">
    <w:name w:val="Заголовок 2 Знак"/>
    <w:next w:val="662"/>
    <w:link w:val="633"/>
    <w:rPr>
      <w:rFonts w:ascii="Arial" w:hAnsi="Arial" w:eastAsia="Arial"/>
      <w:sz w:val="34"/>
    </w:rPr>
  </w:style>
  <w:style w:type="character" w:styleId="663">
    <w:name w:val="Заголовок 3 Знак"/>
    <w:next w:val="663"/>
    <w:link w:val="634"/>
    <w:rPr>
      <w:rFonts w:ascii="Arial" w:hAnsi="Arial" w:eastAsia="Arial"/>
      <w:sz w:val="30"/>
      <w:szCs w:val="30"/>
    </w:rPr>
  </w:style>
  <w:style w:type="character" w:styleId="664">
    <w:name w:val="Заголовок 4 Знак"/>
    <w:next w:val="664"/>
    <w:link w:val="635"/>
    <w:rPr>
      <w:rFonts w:ascii="Arial" w:hAnsi="Arial" w:eastAsia="Arial"/>
      <w:b/>
      <w:bCs/>
      <w:sz w:val="26"/>
      <w:szCs w:val="26"/>
    </w:rPr>
  </w:style>
  <w:style w:type="character" w:styleId="665">
    <w:name w:val="Заголовок 5 Знак"/>
    <w:next w:val="665"/>
    <w:link w:val="636"/>
    <w:rPr>
      <w:rFonts w:ascii="Arial" w:hAnsi="Arial" w:eastAsia="Arial"/>
      <w:b/>
      <w:bCs/>
      <w:sz w:val="24"/>
      <w:szCs w:val="24"/>
    </w:rPr>
  </w:style>
  <w:style w:type="character" w:styleId="666">
    <w:name w:val="Заголовок 6 Знак"/>
    <w:next w:val="666"/>
    <w:link w:val="637"/>
    <w:rPr>
      <w:rFonts w:ascii="Arial" w:hAnsi="Arial" w:eastAsia="Arial"/>
      <w:b/>
      <w:bCs/>
      <w:sz w:val="22"/>
      <w:szCs w:val="22"/>
    </w:rPr>
  </w:style>
  <w:style w:type="character" w:styleId="667">
    <w:name w:val="Заголовок 7 Знак"/>
    <w:next w:val="667"/>
    <w:link w:val="638"/>
    <w:rPr>
      <w:rFonts w:ascii="Arial" w:hAnsi="Arial" w:eastAsia="Arial"/>
      <w:b/>
      <w:bCs/>
      <w:i/>
      <w:iCs/>
      <w:sz w:val="22"/>
      <w:szCs w:val="22"/>
    </w:rPr>
  </w:style>
  <w:style w:type="character" w:styleId="668">
    <w:name w:val="Заголовок 8 Знак"/>
    <w:next w:val="668"/>
    <w:link w:val="639"/>
    <w:rPr>
      <w:rFonts w:ascii="Arial" w:hAnsi="Arial" w:eastAsia="Arial"/>
      <w:i/>
      <w:iCs/>
      <w:sz w:val="22"/>
      <w:szCs w:val="22"/>
    </w:rPr>
  </w:style>
  <w:style w:type="character" w:styleId="669">
    <w:name w:val="Заголовок 9 Знак"/>
    <w:next w:val="669"/>
    <w:link w:val="640"/>
    <w:rPr>
      <w:rFonts w:ascii="Arial" w:hAnsi="Arial" w:eastAsia="Arial"/>
      <w:i/>
      <w:iCs/>
      <w:sz w:val="21"/>
      <w:szCs w:val="21"/>
    </w:rPr>
  </w:style>
  <w:style w:type="character" w:styleId="670">
    <w:name w:val="Заголовок Знак"/>
    <w:next w:val="670"/>
    <w:link w:val="827"/>
    <w:rPr>
      <w:sz w:val="48"/>
      <w:szCs w:val="48"/>
    </w:rPr>
  </w:style>
  <w:style w:type="paragraph" w:styleId="671">
    <w:name w:val="Подзаголовок"/>
    <w:basedOn w:val="631"/>
    <w:next w:val="631"/>
    <w:link w:val="672"/>
    <w:pPr>
      <w:spacing w:before="200" w:after="200"/>
    </w:pPr>
    <w:rPr>
      <w:sz w:val="24"/>
      <w:szCs w:val="24"/>
    </w:rPr>
  </w:style>
  <w:style w:type="character" w:styleId="672">
    <w:name w:val="Подзаголовок Знак"/>
    <w:next w:val="672"/>
    <w:link w:val="671"/>
    <w:rPr>
      <w:sz w:val="24"/>
      <w:szCs w:val="24"/>
    </w:rPr>
  </w:style>
  <w:style w:type="paragraph" w:styleId="673">
    <w:name w:val="Цитата 2"/>
    <w:basedOn w:val="631"/>
    <w:next w:val="631"/>
    <w:link w:val="674"/>
    <w:pPr>
      <w:ind w:left="720" w:right="720"/>
    </w:pPr>
    <w:rPr>
      <w:i/>
    </w:rPr>
  </w:style>
  <w:style w:type="character" w:styleId="674">
    <w:name w:val="Цитата 2 Знак"/>
    <w:next w:val="674"/>
    <w:link w:val="673"/>
    <w:rPr>
      <w:i/>
    </w:rPr>
  </w:style>
  <w:style w:type="paragraph" w:styleId="675">
    <w:name w:val="Выделенная цитата"/>
    <w:basedOn w:val="631"/>
    <w:next w:val="631"/>
    <w:link w:val="676"/>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6">
    <w:name w:val="Выделенная цитата Знак"/>
    <w:next w:val="676"/>
    <w:link w:val="675"/>
    <w:rPr>
      <w:i/>
    </w:rPr>
  </w:style>
  <w:style w:type="character" w:styleId="677">
    <w:name w:val="Верхний колонтитул Знак1"/>
    <w:basedOn w:val="641"/>
    <w:next w:val="677"/>
    <w:link w:val="835"/>
  </w:style>
  <w:style w:type="paragraph" w:styleId="678">
    <w:name w:val="Нижний колонтитул"/>
    <w:basedOn w:val="631"/>
    <w:next w:val="678"/>
    <w:link w:val="680"/>
    <w:pPr>
      <w:spacing w:after="0" w:line="240" w:lineRule="auto"/>
      <w:tabs>
        <w:tab w:val="center" w:pos="7143" w:leader="none"/>
        <w:tab w:val="right" w:pos="14287" w:leader="none"/>
      </w:tabs>
    </w:pPr>
  </w:style>
  <w:style w:type="character" w:styleId="679">
    <w:name w:val="Footer Char"/>
    <w:basedOn w:val="641"/>
    <w:next w:val="679"/>
    <w:link w:val="631"/>
  </w:style>
  <w:style w:type="character" w:styleId="680">
    <w:name w:val="Нижний колонтитул Знак"/>
    <w:next w:val="680"/>
    <w:link w:val="678"/>
  </w:style>
  <w:style w:type="table" w:styleId="681">
    <w:name w:val="Table Grid Light"/>
    <w:basedOn w:val="642"/>
    <w:next w:val="681"/>
    <w:link w:val="631"/>
    <w:tblPr/>
  </w:style>
  <w:style w:type="table" w:styleId="682">
    <w:name w:val="Таблица простая 1"/>
    <w:basedOn w:val="642"/>
    <w:next w:val="682"/>
    <w:link w:val="631"/>
    <w:tblPr/>
  </w:style>
  <w:style w:type="table" w:styleId="683">
    <w:name w:val="Таблица простая 2"/>
    <w:basedOn w:val="642"/>
    <w:next w:val="683"/>
    <w:link w:val="631"/>
    <w:tblPr/>
  </w:style>
  <w:style w:type="table" w:styleId="684">
    <w:name w:val="Таблица простая 3"/>
    <w:basedOn w:val="642"/>
    <w:next w:val="684"/>
    <w:link w:val="631"/>
    <w:tblPr/>
  </w:style>
  <w:style w:type="table" w:styleId="685">
    <w:name w:val="Таблица простая 4"/>
    <w:basedOn w:val="642"/>
    <w:next w:val="685"/>
    <w:link w:val="631"/>
    <w:tblPr/>
  </w:style>
  <w:style w:type="table" w:styleId="686">
    <w:name w:val="Таблица простая 5"/>
    <w:basedOn w:val="642"/>
    <w:next w:val="686"/>
    <w:link w:val="631"/>
    <w:tblPr/>
  </w:style>
  <w:style w:type="table" w:styleId="687">
    <w:name w:val="Таблица-сетка 1 светлая"/>
    <w:basedOn w:val="642"/>
    <w:next w:val="687"/>
    <w:link w:val="631"/>
    <w:tblPr/>
  </w:style>
  <w:style w:type="table" w:styleId="688">
    <w:name w:val="Grid Table 1 Light - Accent 1"/>
    <w:basedOn w:val="642"/>
    <w:next w:val="688"/>
    <w:link w:val="631"/>
    <w:tblPr/>
  </w:style>
  <w:style w:type="table" w:styleId="689">
    <w:name w:val="Grid Table 1 Light - Accent 2"/>
    <w:basedOn w:val="642"/>
    <w:next w:val="689"/>
    <w:link w:val="631"/>
    <w:tblPr/>
  </w:style>
  <w:style w:type="table" w:styleId="690">
    <w:name w:val="Grid Table 1 Light - Accent 3"/>
    <w:basedOn w:val="642"/>
    <w:next w:val="690"/>
    <w:link w:val="631"/>
    <w:tblPr/>
  </w:style>
  <w:style w:type="table" w:styleId="691">
    <w:name w:val="Grid Table 1 Light - Accent 4"/>
    <w:basedOn w:val="642"/>
    <w:next w:val="691"/>
    <w:link w:val="631"/>
    <w:tblPr/>
  </w:style>
  <w:style w:type="table" w:styleId="692">
    <w:name w:val="Grid Table 1 Light - Accent 5"/>
    <w:basedOn w:val="642"/>
    <w:next w:val="692"/>
    <w:link w:val="631"/>
    <w:tblPr/>
  </w:style>
  <w:style w:type="table" w:styleId="693">
    <w:name w:val="Grid Table 1 Light - Accent 6"/>
    <w:basedOn w:val="642"/>
    <w:next w:val="693"/>
    <w:link w:val="631"/>
    <w:tblPr/>
  </w:style>
  <w:style w:type="table" w:styleId="694">
    <w:name w:val="Таблица-сетка 2"/>
    <w:basedOn w:val="642"/>
    <w:next w:val="694"/>
    <w:link w:val="631"/>
    <w:tblPr/>
  </w:style>
  <w:style w:type="table" w:styleId="695">
    <w:name w:val="Grid Table 2 - Accent 1"/>
    <w:basedOn w:val="642"/>
    <w:next w:val="695"/>
    <w:link w:val="631"/>
    <w:tblPr/>
  </w:style>
  <w:style w:type="table" w:styleId="696">
    <w:name w:val="Grid Table 2 - Accent 2"/>
    <w:basedOn w:val="642"/>
    <w:next w:val="696"/>
    <w:link w:val="631"/>
    <w:tblPr/>
  </w:style>
  <w:style w:type="table" w:styleId="697">
    <w:name w:val="Grid Table 2 - Accent 3"/>
    <w:basedOn w:val="642"/>
    <w:next w:val="697"/>
    <w:link w:val="631"/>
    <w:tblPr/>
  </w:style>
  <w:style w:type="table" w:styleId="698">
    <w:name w:val="Grid Table 2 - Accent 4"/>
    <w:basedOn w:val="642"/>
    <w:next w:val="698"/>
    <w:link w:val="631"/>
    <w:tblPr/>
  </w:style>
  <w:style w:type="table" w:styleId="699">
    <w:name w:val="Grid Table 2 - Accent 5"/>
    <w:basedOn w:val="642"/>
    <w:next w:val="699"/>
    <w:link w:val="631"/>
    <w:tblPr/>
  </w:style>
  <w:style w:type="table" w:styleId="700">
    <w:name w:val="Grid Table 2 - Accent 6"/>
    <w:basedOn w:val="642"/>
    <w:next w:val="700"/>
    <w:link w:val="631"/>
    <w:tblPr/>
  </w:style>
  <w:style w:type="table" w:styleId="701">
    <w:name w:val="Таблица-сетка 3"/>
    <w:basedOn w:val="642"/>
    <w:next w:val="701"/>
    <w:link w:val="631"/>
    <w:tblPr/>
  </w:style>
  <w:style w:type="table" w:styleId="702">
    <w:name w:val="Grid Table 3 - Accent 1"/>
    <w:basedOn w:val="642"/>
    <w:next w:val="702"/>
    <w:link w:val="631"/>
    <w:tblPr/>
  </w:style>
  <w:style w:type="table" w:styleId="703">
    <w:name w:val="Grid Table 3 - Accent 2"/>
    <w:basedOn w:val="642"/>
    <w:next w:val="703"/>
    <w:link w:val="631"/>
    <w:tblPr/>
  </w:style>
  <w:style w:type="table" w:styleId="704">
    <w:name w:val="Grid Table 3 - Accent 3"/>
    <w:basedOn w:val="642"/>
    <w:next w:val="704"/>
    <w:link w:val="631"/>
    <w:tblPr/>
  </w:style>
  <w:style w:type="table" w:styleId="705">
    <w:name w:val="Grid Table 3 - Accent 4"/>
    <w:basedOn w:val="642"/>
    <w:next w:val="705"/>
    <w:link w:val="631"/>
    <w:tblPr/>
  </w:style>
  <w:style w:type="table" w:styleId="706">
    <w:name w:val="Grid Table 3 - Accent 5"/>
    <w:basedOn w:val="642"/>
    <w:next w:val="706"/>
    <w:link w:val="631"/>
    <w:tblPr/>
  </w:style>
  <w:style w:type="table" w:styleId="707">
    <w:name w:val="Grid Table 3 - Accent 6"/>
    <w:basedOn w:val="642"/>
    <w:next w:val="707"/>
    <w:link w:val="631"/>
    <w:tblPr/>
  </w:style>
  <w:style w:type="table" w:styleId="708">
    <w:name w:val="Таблица-сетка 4"/>
    <w:basedOn w:val="642"/>
    <w:next w:val="708"/>
    <w:link w:val="631"/>
    <w:tblPr/>
  </w:style>
  <w:style w:type="table" w:styleId="709">
    <w:name w:val="Grid Table 4 - Accent 1"/>
    <w:basedOn w:val="642"/>
    <w:next w:val="709"/>
    <w:link w:val="631"/>
    <w:tblPr/>
  </w:style>
  <w:style w:type="table" w:styleId="710">
    <w:name w:val="Grid Table 4 - Accent 2"/>
    <w:basedOn w:val="642"/>
    <w:next w:val="710"/>
    <w:link w:val="631"/>
    <w:tblPr/>
  </w:style>
  <w:style w:type="table" w:styleId="711">
    <w:name w:val="Grid Table 4 - Accent 3"/>
    <w:basedOn w:val="642"/>
    <w:next w:val="711"/>
    <w:link w:val="631"/>
    <w:tblPr/>
  </w:style>
  <w:style w:type="table" w:styleId="712">
    <w:name w:val="Grid Table 4 - Accent 4"/>
    <w:basedOn w:val="642"/>
    <w:next w:val="712"/>
    <w:link w:val="631"/>
    <w:tblPr/>
  </w:style>
  <w:style w:type="table" w:styleId="713">
    <w:name w:val="Grid Table 4 - Accent 5"/>
    <w:basedOn w:val="642"/>
    <w:next w:val="713"/>
    <w:link w:val="631"/>
    <w:tblPr/>
  </w:style>
  <w:style w:type="table" w:styleId="714">
    <w:name w:val="Grid Table 4 - Accent 6"/>
    <w:basedOn w:val="642"/>
    <w:next w:val="714"/>
    <w:link w:val="631"/>
    <w:tblPr/>
  </w:style>
  <w:style w:type="table" w:styleId="715">
    <w:name w:val="Таблица-сетка 5 темная"/>
    <w:basedOn w:val="642"/>
    <w:next w:val="715"/>
    <w:link w:val="631"/>
    <w:tblPr/>
  </w:style>
  <w:style w:type="table" w:styleId="716">
    <w:name w:val="Grid Table 5 Dark- Accent 1"/>
    <w:basedOn w:val="642"/>
    <w:next w:val="716"/>
    <w:link w:val="631"/>
    <w:tblPr/>
  </w:style>
  <w:style w:type="table" w:styleId="717">
    <w:name w:val="Grid Table 5 Dark - Accent 2"/>
    <w:basedOn w:val="642"/>
    <w:next w:val="717"/>
    <w:link w:val="631"/>
    <w:tblPr/>
  </w:style>
  <w:style w:type="table" w:styleId="718">
    <w:name w:val="Grid Table 5 Dark - Accent 3"/>
    <w:basedOn w:val="642"/>
    <w:next w:val="718"/>
    <w:link w:val="631"/>
    <w:tblPr/>
  </w:style>
  <w:style w:type="table" w:styleId="719">
    <w:name w:val="Grid Table 5 Dark- Accent 4"/>
    <w:basedOn w:val="642"/>
    <w:next w:val="719"/>
    <w:link w:val="631"/>
    <w:tblPr/>
  </w:style>
  <w:style w:type="table" w:styleId="720">
    <w:name w:val="Grid Table 5 Dark - Accent 5"/>
    <w:basedOn w:val="642"/>
    <w:next w:val="720"/>
    <w:link w:val="631"/>
    <w:tblPr/>
  </w:style>
  <w:style w:type="table" w:styleId="721">
    <w:name w:val="Grid Table 5 Dark - Accent 6"/>
    <w:basedOn w:val="642"/>
    <w:next w:val="721"/>
    <w:link w:val="631"/>
    <w:tblPr/>
  </w:style>
  <w:style w:type="table" w:styleId="722">
    <w:name w:val="Таблица-сетка 6 цветная"/>
    <w:basedOn w:val="642"/>
    <w:next w:val="722"/>
    <w:link w:val="631"/>
    <w:tblPr/>
  </w:style>
  <w:style w:type="table" w:styleId="723">
    <w:name w:val="Grid Table 6 Colorful - Accent 1"/>
    <w:basedOn w:val="642"/>
    <w:next w:val="723"/>
    <w:link w:val="631"/>
    <w:tblPr/>
  </w:style>
  <w:style w:type="table" w:styleId="724">
    <w:name w:val="Grid Table 6 Colorful - Accent 2"/>
    <w:basedOn w:val="642"/>
    <w:next w:val="724"/>
    <w:link w:val="631"/>
    <w:tblPr/>
  </w:style>
  <w:style w:type="table" w:styleId="725">
    <w:name w:val="Grid Table 6 Colorful - Accent 3"/>
    <w:basedOn w:val="642"/>
    <w:next w:val="725"/>
    <w:link w:val="631"/>
    <w:tblPr/>
  </w:style>
  <w:style w:type="table" w:styleId="726">
    <w:name w:val="Grid Table 6 Colorful - Accent 4"/>
    <w:basedOn w:val="642"/>
    <w:next w:val="726"/>
    <w:link w:val="631"/>
    <w:tblPr/>
  </w:style>
  <w:style w:type="table" w:styleId="727">
    <w:name w:val="Grid Table 6 Colorful - Accent 5"/>
    <w:basedOn w:val="642"/>
    <w:next w:val="727"/>
    <w:link w:val="631"/>
    <w:tblPr/>
  </w:style>
  <w:style w:type="table" w:styleId="728">
    <w:name w:val="Grid Table 6 Colorful - Accent 6"/>
    <w:basedOn w:val="642"/>
    <w:next w:val="728"/>
    <w:link w:val="631"/>
    <w:tblPr/>
  </w:style>
  <w:style w:type="table" w:styleId="729">
    <w:name w:val="Таблица-сетка 7 цветная"/>
    <w:basedOn w:val="642"/>
    <w:next w:val="729"/>
    <w:link w:val="631"/>
    <w:tblPr/>
  </w:style>
  <w:style w:type="table" w:styleId="730">
    <w:name w:val="Grid Table 7 Colorful - Accent 1"/>
    <w:basedOn w:val="642"/>
    <w:next w:val="730"/>
    <w:link w:val="631"/>
    <w:tblPr/>
  </w:style>
  <w:style w:type="table" w:styleId="731">
    <w:name w:val="Grid Table 7 Colorful - Accent 2"/>
    <w:basedOn w:val="642"/>
    <w:next w:val="731"/>
    <w:link w:val="631"/>
    <w:tblPr/>
  </w:style>
  <w:style w:type="table" w:styleId="732">
    <w:name w:val="Grid Table 7 Colorful - Accent 3"/>
    <w:basedOn w:val="642"/>
    <w:next w:val="732"/>
    <w:link w:val="631"/>
    <w:tblPr/>
  </w:style>
  <w:style w:type="table" w:styleId="733">
    <w:name w:val="Grid Table 7 Colorful - Accent 4"/>
    <w:basedOn w:val="642"/>
    <w:next w:val="733"/>
    <w:link w:val="631"/>
    <w:tblPr/>
  </w:style>
  <w:style w:type="table" w:styleId="734">
    <w:name w:val="Grid Table 7 Colorful - Accent 5"/>
    <w:basedOn w:val="642"/>
    <w:next w:val="734"/>
    <w:link w:val="631"/>
    <w:tblPr/>
  </w:style>
  <w:style w:type="table" w:styleId="735">
    <w:name w:val="Grid Table 7 Colorful - Accent 6"/>
    <w:basedOn w:val="642"/>
    <w:next w:val="735"/>
    <w:link w:val="631"/>
    <w:tblPr/>
  </w:style>
  <w:style w:type="table" w:styleId="736">
    <w:name w:val="Список-таблица 1 светлая"/>
    <w:basedOn w:val="642"/>
    <w:next w:val="736"/>
    <w:link w:val="631"/>
    <w:tblPr/>
  </w:style>
  <w:style w:type="table" w:styleId="737">
    <w:name w:val="List Table 1 Light - Accent 1"/>
    <w:basedOn w:val="642"/>
    <w:next w:val="737"/>
    <w:link w:val="631"/>
    <w:tblPr/>
  </w:style>
  <w:style w:type="table" w:styleId="738">
    <w:name w:val="List Table 1 Light - Accent 2"/>
    <w:basedOn w:val="642"/>
    <w:next w:val="738"/>
    <w:link w:val="631"/>
    <w:tblPr/>
  </w:style>
  <w:style w:type="table" w:styleId="739">
    <w:name w:val="List Table 1 Light - Accent 3"/>
    <w:basedOn w:val="642"/>
    <w:next w:val="739"/>
    <w:link w:val="631"/>
    <w:tblPr/>
  </w:style>
  <w:style w:type="table" w:styleId="740">
    <w:name w:val="List Table 1 Light - Accent 4"/>
    <w:basedOn w:val="642"/>
    <w:next w:val="740"/>
    <w:link w:val="631"/>
    <w:tblPr/>
  </w:style>
  <w:style w:type="table" w:styleId="741">
    <w:name w:val="List Table 1 Light - Accent 5"/>
    <w:basedOn w:val="642"/>
    <w:next w:val="741"/>
    <w:link w:val="631"/>
    <w:tblPr/>
  </w:style>
  <w:style w:type="table" w:styleId="742">
    <w:name w:val="List Table 1 Light - Accent 6"/>
    <w:basedOn w:val="642"/>
    <w:next w:val="742"/>
    <w:link w:val="631"/>
    <w:tblPr/>
  </w:style>
  <w:style w:type="table" w:styleId="743">
    <w:name w:val="Список-таблица 2"/>
    <w:basedOn w:val="642"/>
    <w:next w:val="743"/>
    <w:link w:val="631"/>
    <w:tblPr/>
  </w:style>
  <w:style w:type="table" w:styleId="744">
    <w:name w:val="List Table 2 - Accent 1"/>
    <w:basedOn w:val="642"/>
    <w:next w:val="744"/>
    <w:link w:val="631"/>
    <w:tblPr/>
  </w:style>
  <w:style w:type="table" w:styleId="745">
    <w:name w:val="List Table 2 - Accent 2"/>
    <w:basedOn w:val="642"/>
    <w:next w:val="745"/>
    <w:link w:val="631"/>
    <w:tblPr/>
  </w:style>
  <w:style w:type="table" w:styleId="746">
    <w:name w:val="List Table 2 - Accent 3"/>
    <w:basedOn w:val="642"/>
    <w:next w:val="746"/>
    <w:link w:val="631"/>
    <w:tblPr/>
  </w:style>
  <w:style w:type="table" w:styleId="747">
    <w:name w:val="List Table 2 - Accent 4"/>
    <w:basedOn w:val="642"/>
    <w:next w:val="747"/>
    <w:link w:val="631"/>
    <w:tblPr/>
  </w:style>
  <w:style w:type="table" w:styleId="748">
    <w:name w:val="List Table 2 - Accent 5"/>
    <w:basedOn w:val="642"/>
    <w:next w:val="748"/>
    <w:link w:val="631"/>
    <w:tblPr/>
  </w:style>
  <w:style w:type="table" w:styleId="749">
    <w:name w:val="List Table 2 - Accent 6"/>
    <w:basedOn w:val="642"/>
    <w:next w:val="749"/>
    <w:link w:val="631"/>
    <w:tblPr/>
  </w:style>
  <w:style w:type="table" w:styleId="750">
    <w:name w:val="Список-таблица 3"/>
    <w:basedOn w:val="642"/>
    <w:next w:val="750"/>
    <w:link w:val="631"/>
    <w:tblPr/>
  </w:style>
  <w:style w:type="table" w:styleId="751">
    <w:name w:val="List Table 3 - Accent 1"/>
    <w:basedOn w:val="642"/>
    <w:next w:val="751"/>
    <w:link w:val="631"/>
    <w:tblPr/>
  </w:style>
  <w:style w:type="table" w:styleId="752">
    <w:name w:val="List Table 3 - Accent 2"/>
    <w:basedOn w:val="642"/>
    <w:next w:val="752"/>
    <w:link w:val="631"/>
    <w:tblPr/>
  </w:style>
  <w:style w:type="table" w:styleId="753">
    <w:name w:val="List Table 3 - Accent 3"/>
    <w:basedOn w:val="642"/>
    <w:next w:val="753"/>
    <w:link w:val="631"/>
    <w:tblPr/>
  </w:style>
  <w:style w:type="table" w:styleId="754">
    <w:name w:val="List Table 3 - Accent 4"/>
    <w:basedOn w:val="642"/>
    <w:next w:val="754"/>
    <w:link w:val="631"/>
    <w:tblPr/>
  </w:style>
  <w:style w:type="table" w:styleId="755">
    <w:name w:val="List Table 3 - Accent 5"/>
    <w:basedOn w:val="642"/>
    <w:next w:val="755"/>
    <w:link w:val="631"/>
    <w:tblPr/>
  </w:style>
  <w:style w:type="table" w:styleId="756">
    <w:name w:val="List Table 3 - Accent 6"/>
    <w:basedOn w:val="642"/>
    <w:next w:val="756"/>
    <w:link w:val="631"/>
    <w:tblPr/>
  </w:style>
  <w:style w:type="table" w:styleId="757">
    <w:name w:val="Список-таблица 4"/>
    <w:basedOn w:val="642"/>
    <w:next w:val="757"/>
    <w:link w:val="631"/>
    <w:tblPr/>
  </w:style>
  <w:style w:type="table" w:styleId="758">
    <w:name w:val="List Table 4 - Accent 1"/>
    <w:basedOn w:val="642"/>
    <w:next w:val="758"/>
    <w:link w:val="631"/>
    <w:tblPr/>
  </w:style>
  <w:style w:type="table" w:styleId="759">
    <w:name w:val="List Table 4 - Accent 2"/>
    <w:basedOn w:val="642"/>
    <w:next w:val="759"/>
    <w:link w:val="631"/>
    <w:tblPr/>
  </w:style>
  <w:style w:type="table" w:styleId="760">
    <w:name w:val="List Table 4 - Accent 3"/>
    <w:basedOn w:val="642"/>
    <w:next w:val="760"/>
    <w:link w:val="631"/>
    <w:tblPr/>
  </w:style>
  <w:style w:type="table" w:styleId="761">
    <w:name w:val="List Table 4 - Accent 4"/>
    <w:basedOn w:val="642"/>
    <w:next w:val="761"/>
    <w:link w:val="631"/>
    <w:tblPr/>
  </w:style>
  <w:style w:type="table" w:styleId="762">
    <w:name w:val="List Table 4 - Accent 5"/>
    <w:basedOn w:val="642"/>
    <w:next w:val="762"/>
    <w:link w:val="631"/>
    <w:tblPr/>
  </w:style>
  <w:style w:type="table" w:styleId="763">
    <w:name w:val="List Table 4 - Accent 6"/>
    <w:basedOn w:val="642"/>
    <w:next w:val="763"/>
    <w:link w:val="631"/>
    <w:tblPr/>
  </w:style>
  <w:style w:type="table" w:styleId="764">
    <w:name w:val="Список-таблица 5 темная"/>
    <w:basedOn w:val="642"/>
    <w:next w:val="764"/>
    <w:link w:val="631"/>
    <w:tblPr/>
  </w:style>
  <w:style w:type="table" w:styleId="765">
    <w:name w:val="List Table 5 Dark - Accent 1"/>
    <w:basedOn w:val="642"/>
    <w:next w:val="765"/>
    <w:link w:val="631"/>
    <w:tblPr/>
  </w:style>
  <w:style w:type="table" w:styleId="766">
    <w:name w:val="List Table 5 Dark - Accent 2"/>
    <w:basedOn w:val="642"/>
    <w:next w:val="766"/>
    <w:link w:val="631"/>
    <w:tblPr/>
  </w:style>
  <w:style w:type="table" w:styleId="767">
    <w:name w:val="List Table 5 Dark - Accent 3"/>
    <w:basedOn w:val="642"/>
    <w:next w:val="767"/>
    <w:link w:val="631"/>
    <w:tblPr/>
  </w:style>
  <w:style w:type="table" w:styleId="768">
    <w:name w:val="List Table 5 Dark - Accent 4"/>
    <w:basedOn w:val="642"/>
    <w:next w:val="768"/>
    <w:link w:val="631"/>
    <w:tblPr/>
  </w:style>
  <w:style w:type="table" w:styleId="769">
    <w:name w:val="List Table 5 Dark - Accent 5"/>
    <w:basedOn w:val="642"/>
    <w:next w:val="769"/>
    <w:link w:val="631"/>
    <w:tblPr/>
  </w:style>
  <w:style w:type="table" w:styleId="770">
    <w:name w:val="List Table 5 Dark - Accent 6"/>
    <w:basedOn w:val="642"/>
    <w:next w:val="770"/>
    <w:link w:val="631"/>
    <w:tblPr/>
  </w:style>
  <w:style w:type="table" w:styleId="771">
    <w:name w:val="Список-таблица 6 цветная"/>
    <w:basedOn w:val="642"/>
    <w:next w:val="771"/>
    <w:link w:val="631"/>
    <w:tblPr/>
  </w:style>
  <w:style w:type="table" w:styleId="772">
    <w:name w:val="List Table 6 Colorful - Accent 1"/>
    <w:basedOn w:val="642"/>
    <w:next w:val="772"/>
    <w:link w:val="631"/>
    <w:tblPr/>
  </w:style>
  <w:style w:type="table" w:styleId="773">
    <w:name w:val="List Table 6 Colorful - Accent 2"/>
    <w:basedOn w:val="642"/>
    <w:next w:val="773"/>
    <w:link w:val="631"/>
    <w:tblPr/>
  </w:style>
  <w:style w:type="table" w:styleId="774">
    <w:name w:val="List Table 6 Colorful - Accent 3"/>
    <w:basedOn w:val="642"/>
    <w:next w:val="774"/>
    <w:link w:val="631"/>
    <w:tblPr/>
  </w:style>
  <w:style w:type="table" w:styleId="775">
    <w:name w:val="List Table 6 Colorful - Accent 4"/>
    <w:basedOn w:val="642"/>
    <w:next w:val="775"/>
    <w:link w:val="631"/>
    <w:tblPr/>
  </w:style>
  <w:style w:type="table" w:styleId="776">
    <w:name w:val="List Table 6 Colorful - Accent 5"/>
    <w:basedOn w:val="642"/>
    <w:next w:val="776"/>
    <w:link w:val="631"/>
    <w:tblPr/>
  </w:style>
  <w:style w:type="table" w:styleId="777">
    <w:name w:val="List Table 6 Colorful - Accent 6"/>
    <w:basedOn w:val="642"/>
    <w:next w:val="777"/>
    <w:link w:val="631"/>
    <w:tblPr/>
  </w:style>
  <w:style w:type="table" w:styleId="778">
    <w:name w:val="Список-таблица 7 цветная"/>
    <w:basedOn w:val="642"/>
    <w:next w:val="778"/>
    <w:link w:val="631"/>
    <w:tblPr/>
  </w:style>
  <w:style w:type="table" w:styleId="779">
    <w:name w:val="List Table 7 Colorful - Accent 1"/>
    <w:basedOn w:val="642"/>
    <w:next w:val="779"/>
    <w:link w:val="631"/>
    <w:tblPr/>
  </w:style>
  <w:style w:type="table" w:styleId="780">
    <w:name w:val="List Table 7 Colorful - Accent 2"/>
    <w:basedOn w:val="642"/>
    <w:next w:val="780"/>
    <w:link w:val="631"/>
    <w:tblPr/>
  </w:style>
  <w:style w:type="table" w:styleId="781">
    <w:name w:val="List Table 7 Colorful - Accent 3"/>
    <w:basedOn w:val="642"/>
    <w:next w:val="781"/>
    <w:link w:val="631"/>
    <w:tblPr/>
  </w:style>
  <w:style w:type="table" w:styleId="782">
    <w:name w:val="List Table 7 Colorful - Accent 4"/>
    <w:basedOn w:val="642"/>
    <w:next w:val="782"/>
    <w:link w:val="631"/>
    <w:tblPr/>
  </w:style>
  <w:style w:type="table" w:styleId="783">
    <w:name w:val="List Table 7 Colorful - Accent 5"/>
    <w:basedOn w:val="642"/>
    <w:next w:val="783"/>
    <w:link w:val="631"/>
    <w:tblPr/>
  </w:style>
  <w:style w:type="table" w:styleId="784">
    <w:name w:val="List Table 7 Colorful - Accent 6"/>
    <w:basedOn w:val="642"/>
    <w:next w:val="784"/>
    <w:link w:val="631"/>
    <w:tblPr/>
  </w:style>
  <w:style w:type="table" w:styleId="785">
    <w:name w:val="Lined - Accent"/>
    <w:basedOn w:val="642"/>
    <w:next w:val="785"/>
    <w:link w:val="631"/>
    <w:rPr>
      <w:color w:val="404040"/>
      <w:sz w:val="20"/>
      <w:szCs w:val="20"/>
      <w:lang w:eastAsia="ru-RU"/>
    </w:rPr>
    <w:tblPr/>
  </w:style>
  <w:style w:type="table" w:styleId="786">
    <w:name w:val="Lined - Accent 1"/>
    <w:basedOn w:val="642"/>
    <w:next w:val="786"/>
    <w:link w:val="631"/>
    <w:rPr>
      <w:color w:val="404040"/>
      <w:sz w:val="20"/>
      <w:szCs w:val="20"/>
      <w:lang w:eastAsia="ru-RU"/>
    </w:rPr>
    <w:tblPr/>
  </w:style>
  <w:style w:type="table" w:styleId="787">
    <w:name w:val="Lined - Accent 2"/>
    <w:basedOn w:val="642"/>
    <w:next w:val="787"/>
    <w:link w:val="631"/>
    <w:rPr>
      <w:color w:val="404040"/>
      <w:sz w:val="20"/>
      <w:szCs w:val="20"/>
      <w:lang w:eastAsia="ru-RU"/>
    </w:rPr>
    <w:tblPr/>
  </w:style>
  <w:style w:type="table" w:styleId="788">
    <w:name w:val="Lined - Accent 3"/>
    <w:basedOn w:val="642"/>
    <w:next w:val="788"/>
    <w:link w:val="631"/>
    <w:rPr>
      <w:color w:val="404040"/>
      <w:sz w:val="20"/>
      <w:szCs w:val="20"/>
      <w:lang w:eastAsia="ru-RU"/>
    </w:rPr>
    <w:tblPr/>
  </w:style>
  <w:style w:type="table" w:styleId="789">
    <w:name w:val="Lined - Accent 4"/>
    <w:basedOn w:val="642"/>
    <w:next w:val="789"/>
    <w:link w:val="631"/>
    <w:rPr>
      <w:color w:val="404040"/>
      <w:sz w:val="20"/>
      <w:szCs w:val="20"/>
      <w:lang w:eastAsia="ru-RU"/>
    </w:rPr>
    <w:tblPr/>
  </w:style>
  <w:style w:type="table" w:styleId="790">
    <w:name w:val="Lined - Accent 5"/>
    <w:basedOn w:val="642"/>
    <w:next w:val="790"/>
    <w:link w:val="631"/>
    <w:rPr>
      <w:color w:val="404040"/>
      <w:sz w:val="20"/>
      <w:szCs w:val="20"/>
      <w:lang w:eastAsia="ru-RU"/>
    </w:rPr>
    <w:tblPr/>
  </w:style>
  <w:style w:type="table" w:styleId="791">
    <w:name w:val="Lined - Accent 6"/>
    <w:basedOn w:val="642"/>
    <w:next w:val="791"/>
    <w:link w:val="631"/>
    <w:rPr>
      <w:color w:val="404040"/>
      <w:sz w:val="20"/>
      <w:szCs w:val="20"/>
      <w:lang w:eastAsia="ru-RU"/>
    </w:rPr>
    <w:tblPr/>
  </w:style>
  <w:style w:type="table" w:styleId="792">
    <w:name w:val="Bordered &amp; Lined - Accent"/>
    <w:basedOn w:val="642"/>
    <w:next w:val="792"/>
    <w:link w:val="631"/>
    <w:rPr>
      <w:color w:val="404040"/>
      <w:sz w:val="20"/>
      <w:szCs w:val="20"/>
      <w:lang w:eastAsia="ru-RU"/>
    </w:rPr>
    <w:tblPr/>
  </w:style>
  <w:style w:type="table" w:styleId="793">
    <w:name w:val="Bordered &amp; Lined - Accent 1"/>
    <w:basedOn w:val="642"/>
    <w:next w:val="793"/>
    <w:link w:val="631"/>
    <w:rPr>
      <w:color w:val="404040"/>
      <w:sz w:val="20"/>
      <w:szCs w:val="20"/>
      <w:lang w:eastAsia="ru-RU"/>
    </w:rPr>
    <w:tblPr/>
  </w:style>
  <w:style w:type="table" w:styleId="794">
    <w:name w:val="Bordered &amp; Lined - Accent 2"/>
    <w:basedOn w:val="642"/>
    <w:next w:val="794"/>
    <w:link w:val="631"/>
    <w:rPr>
      <w:color w:val="404040"/>
      <w:sz w:val="20"/>
      <w:szCs w:val="20"/>
      <w:lang w:eastAsia="ru-RU"/>
    </w:rPr>
    <w:tblPr/>
  </w:style>
  <w:style w:type="table" w:styleId="795">
    <w:name w:val="Bordered &amp; Lined - Accent 3"/>
    <w:basedOn w:val="642"/>
    <w:next w:val="795"/>
    <w:link w:val="631"/>
    <w:rPr>
      <w:color w:val="404040"/>
      <w:sz w:val="20"/>
      <w:szCs w:val="20"/>
      <w:lang w:eastAsia="ru-RU"/>
    </w:rPr>
    <w:tblPr/>
  </w:style>
  <w:style w:type="table" w:styleId="796">
    <w:name w:val="Bordered &amp; Lined - Accent 4"/>
    <w:basedOn w:val="642"/>
    <w:next w:val="796"/>
    <w:link w:val="631"/>
    <w:rPr>
      <w:color w:val="404040"/>
      <w:sz w:val="20"/>
      <w:szCs w:val="20"/>
      <w:lang w:eastAsia="ru-RU"/>
    </w:rPr>
    <w:tblPr/>
  </w:style>
  <w:style w:type="table" w:styleId="797">
    <w:name w:val="Bordered &amp; Lined - Accent 5"/>
    <w:basedOn w:val="642"/>
    <w:next w:val="797"/>
    <w:link w:val="631"/>
    <w:rPr>
      <w:color w:val="404040"/>
      <w:sz w:val="20"/>
      <w:szCs w:val="20"/>
      <w:lang w:eastAsia="ru-RU"/>
    </w:rPr>
    <w:tblPr/>
  </w:style>
  <w:style w:type="table" w:styleId="798">
    <w:name w:val="Bordered &amp; Lined - Accent 6"/>
    <w:basedOn w:val="642"/>
    <w:next w:val="798"/>
    <w:link w:val="631"/>
    <w:rPr>
      <w:color w:val="404040"/>
      <w:sz w:val="20"/>
      <w:szCs w:val="20"/>
      <w:lang w:eastAsia="ru-RU"/>
    </w:rPr>
    <w:tblPr/>
  </w:style>
  <w:style w:type="table" w:styleId="799">
    <w:name w:val="Bordered"/>
    <w:basedOn w:val="642"/>
    <w:next w:val="799"/>
    <w:link w:val="631"/>
    <w:tblPr/>
  </w:style>
  <w:style w:type="table" w:styleId="800">
    <w:name w:val="Bordered - Accent 1"/>
    <w:basedOn w:val="642"/>
    <w:next w:val="800"/>
    <w:link w:val="631"/>
    <w:tblPr/>
  </w:style>
  <w:style w:type="table" w:styleId="801">
    <w:name w:val="Bordered - Accent 2"/>
    <w:basedOn w:val="642"/>
    <w:next w:val="801"/>
    <w:link w:val="631"/>
    <w:tblPr/>
  </w:style>
  <w:style w:type="table" w:styleId="802">
    <w:name w:val="Bordered - Accent 3"/>
    <w:basedOn w:val="642"/>
    <w:next w:val="802"/>
    <w:link w:val="631"/>
    <w:tblPr/>
  </w:style>
  <w:style w:type="table" w:styleId="803">
    <w:name w:val="Bordered - Accent 4"/>
    <w:basedOn w:val="642"/>
    <w:next w:val="803"/>
    <w:link w:val="631"/>
    <w:tblPr/>
  </w:style>
  <w:style w:type="table" w:styleId="804">
    <w:name w:val="Bordered - Accent 5"/>
    <w:basedOn w:val="642"/>
    <w:next w:val="804"/>
    <w:link w:val="631"/>
    <w:tblPr/>
  </w:style>
  <w:style w:type="table" w:styleId="805">
    <w:name w:val="Bordered - Accent 6"/>
    <w:basedOn w:val="642"/>
    <w:next w:val="805"/>
    <w:link w:val="631"/>
    <w:tblPr/>
  </w:style>
  <w:style w:type="paragraph" w:styleId="806">
    <w:name w:val="Текст сноски"/>
    <w:basedOn w:val="631"/>
    <w:next w:val="806"/>
    <w:link w:val="807"/>
    <w:semiHidden/>
    <w:pPr>
      <w:spacing w:after="40" w:line="240" w:lineRule="auto"/>
    </w:pPr>
    <w:rPr>
      <w:sz w:val="18"/>
    </w:rPr>
  </w:style>
  <w:style w:type="character" w:styleId="807">
    <w:name w:val="Текст сноски Знак"/>
    <w:next w:val="807"/>
    <w:link w:val="806"/>
    <w:rPr>
      <w:sz w:val="18"/>
    </w:rPr>
  </w:style>
  <w:style w:type="character" w:styleId="808">
    <w:name w:val="Знак сноски"/>
    <w:next w:val="808"/>
    <w:link w:val="631"/>
    <w:rPr>
      <w:vertAlign w:val="superscript"/>
    </w:rPr>
  </w:style>
  <w:style w:type="paragraph" w:styleId="809">
    <w:name w:val="Текст концевой сноски"/>
    <w:basedOn w:val="631"/>
    <w:next w:val="809"/>
    <w:link w:val="810"/>
    <w:semiHidden/>
    <w:pPr>
      <w:spacing w:after="0" w:line="240" w:lineRule="auto"/>
    </w:pPr>
    <w:rPr>
      <w:sz w:val="20"/>
    </w:rPr>
  </w:style>
  <w:style w:type="character" w:styleId="810">
    <w:name w:val="Текст концевой сноски Знак"/>
    <w:next w:val="810"/>
    <w:link w:val="809"/>
    <w:rPr>
      <w:sz w:val="20"/>
    </w:rPr>
  </w:style>
  <w:style w:type="character" w:styleId="811">
    <w:name w:val="Знак концевой сноски"/>
    <w:next w:val="811"/>
    <w:link w:val="631"/>
    <w:semiHidden/>
    <w:rPr>
      <w:vertAlign w:val="superscript"/>
    </w:rPr>
  </w:style>
  <w:style w:type="paragraph" w:styleId="812">
    <w:name w:val="Оглавление 1"/>
    <w:basedOn w:val="631"/>
    <w:next w:val="631"/>
    <w:link w:val="631"/>
    <w:pPr>
      <w:spacing w:after="57"/>
    </w:pPr>
  </w:style>
  <w:style w:type="paragraph" w:styleId="813">
    <w:name w:val="Оглавление 2"/>
    <w:basedOn w:val="631"/>
    <w:next w:val="631"/>
    <w:link w:val="631"/>
    <w:pPr>
      <w:ind w:left="283"/>
      <w:spacing w:after="57"/>
    </w:pPr>
  </w:style>
  <w:style w:type="paragraph" w:styleId="814">
    <w:name w:val="Оглавление 3"/>
    <w:basedOn w:val="631"/>
    <w:next w:val="631"/>
    <w:link w:val="631"/>
    <w:pPr>
      <w:ind w:left="567"/>
      <w:spacing w:after="57"/>
    </w:pPr>
  </w:style>
  <w:style w:type="paragraph" w:styleId="815">
    <w:name w:val="Оглавление 4"/>
    <w:basedOn w:val="631"/>
    <w:next w:val="631"/>
    <w:link w:val="631"/>
    <w:pPr>
      <w:ind w:left="850"/>
      <w:spacing w:after="57"/>
    </w:pPr>
  </w:style>
  <w:style w:type="paragraph" w:styleId="816">
    <w:name w:val="Оглавление 5"/>
    <w:basedOn w:val="631"/>
    <w:next w:val="631"/>
    <w:link w:val="631"/>
    <w:pPr>
      <w:ind w:left="1134"/>
      <w:spacing w:after="57"/>
    </w:pPr>
  </w:style>
  <w:style w:type="paragraph" w:styleId="817">
    <w:name w:val="Оглавление 6"/>
    <w:basedOn w:val="631"/>
    <w:next w:val="631"/>
    <w:link w:val="631"/>
    <w:pPr>
      <w:ind w:left="1417"/>
      <w:spacing w:after="57"/>
    </w:pPr>
  </w:style>
  <w:style w:type="paragraph" w:styleId="818">
    <w:name w:val="Оглавление 7"/>
    <w:basedOn w:val="631"/>
    <w:next w:val="631"/>
    <w:link w:val="631"/>
    <w:pPr>
      <w:ind w:left="1701"/>
      <w:spacing w:after="57"/>
    </w:pPr>
  </w:style>
  <w:style w:type="paragraph" w:styleId="819">
    <w:name w:val="Оглавление 8"/>
    <w:basedOn w:val="631"/>
    <w:next w:val="631"/>
    <w:link w:val="631"/>
    <w:pPr>
      <w:ind w:left="1984"/>
      <w:spacing w:after="57"/>
    </w:pPr>
  </w:style>
  <w:style w:type="paragraph" w:styleId="820">
    <w:name w:val="Оглавление 9"/>
    <w:basedOn w:val="631"/>
    <w:next w:val="631"/>
    <w:link w:val="631"/>
    <w:pPr>
      <w:ind w:left="2268"/>
      <w:spacing w:after="57"/>
    </w:pPr>
  </w:style>
  <w:style w:type="paragraph" w:styleId="821">
    <w:name w:val="Заголовок оглавления"/>
    <w:next w:val="821"/>
    <w:link w:val="631"/>
    <w:rPr>
      <w:sz w:val="22"/>
      <w:szCs w:val="22"/>
      <w:lang w:val="ru-RU" w:bidi="ar-SA" w:eastAsia="en-US"/>
    </w:rPr>
  </w:style>
  <w:style w:type="paragraph" w:styleId="822">
    <w:name w:val="Перечень рисунков"/>
    <w:basedOn w:val="631"/>
    <w:next w:val="631"/>
    <w:link w:val="631"/>
    <w:pPr>
      <w:spacing w:after="0"/>
    </w:pPr>
  </w:style>
  <w:style w:type="character" w:styleId="823">
    <w:name w:val="Верхний колонтитул Знак"/>
    <w:next w:val="823"/>
    <w:link w:val="631"/>
    <w:rPr>
      <w:rFonts w:ascii="Calibri" w:hAnsi="Calibri" w:eastAsia="Times New Roman"/>
      <w:lang w:eastAsia="ru-RU"/>
    </w:rPr>
  </w:style>
  <w:style w:type="character" w:styleId="824">
    <w:name w:val="Стандартный HTML Знак"/>
    <w:next w:val="824"/>
    <w:link w:val="824"/>
    <w:rPr>
      <w:rFonts w:ascii="Courier New" w:hAnsi="Courier New" w:eastAsia="Times New Roman"/>
      <w:sz w:val="20"/>
      <w:szCs w:val="20"/>
      <w:lang w:eastAsia="ru-RU"/>
    </w:rPr>
  </w:style>
  <w:style w:type="character" w:styleId="825">
    <w:name w:val="Интернет-ссылка"/>
    <w:next w:val="825"/>
    <w:link w:val="631"/>
    <w:rPr>
      <w:color w:val="0000FF"/>
      <w:u w:val="single"/>
    </w:rPr>
  </w:style>
  <w:style w:type="character" w:styleId="826">
    <w:name w:val="Текст выноски Знак"/>
    <w:next w:val="826"/>
    <w:link w:val="631"/>
    <w:semiHidden/>
    <w:rPr>
      <w:rFonts w:ascii="Segoe UI" w:hAnsi="Segoe UI" w:eastAsia="Times New Roman"/>
      <w:sz w:val="18"/>
      <w:szCs w:val="18"/>
      <w:lang w:eastAsia="ru-RU"/>
    </w:rPr>
  </w:style>
  <w:style w:type="paragraph" w:styleId="827">
    <w:name w:val="Заголовок"/>
    <w:basedOn w:val="631"/>
    <w:next w:val="828"/>
    <w:link w:val="670"/>
    <w:pPr>
      <w:keepNext/>
      <w:spacing w:before="240" w:after="120"/>
    </w:pPr>
    <w:rPr>
      <w:rFonts w:ascii="Liberation Sans" w:hAnsi="Liberation Sans" w:eastAsia="Microsoft YaHei"/>
      <w:sz w:val="28"/>
      <w:szCs w:val="28"/>
    </w:rPr>
  </w:style>
  <w:style w:type="paragraph" w:styleId="828">
    <w:name w:val="Основной текст"/>
    <w:basedOn w:val="631"/>
    <w:next w:val="828"/>
    <w:link w:val="631"/>
    <w:pPr>
      <w:spacing w:after="140" w:line="276" w:lineRule="auto"/>
    </w:pPr>
  </w:style>
  <w:style w:type="paragraph" w:styleId="829">
    <w:name w:val="Список"/>
    <w:basedOn w:val="828"/>
    <w:next w:val="829"/>
    <w:link w:val="631"/>
  </w:style>
  <w:style w:type="paragraph" w:styleId="830">
    <w:name w:val="Название объекта"/>
    <w:basedOn w:val="631"/>
    <w:next w:val="830"/>
    <w:link w:val="631"/>
    <w:pPr>
      <w:spacing w:before="120" w:after="120"/>
      <w:suppressLineNumbers/>
    </w:pPr>
    <w:rPr>
      <w:i/>
      <w:iCs/>
      <w:sz w:val="24"/>
      <w:szCs w:val="24"/>
    </w:rPr>
  </w:style>
  <w:style w:type="paragraph" w:styleId="831">
    <w:name w:val="Указатель"/>
    <w:basedOn w:val="631"/>
    <w:next w:val="831"/>
    <w:link w:val="631"/>
    <w:pPr>
      <w:suppressLineNumbers/>
    </w:pPr>
  </w:style>
  <w:style w:type="paragraph" w:styleId="832">
    <w:name w:val="ConsPlusNormal"/>
    <w:next w:val="832"/>
    <w:link w:val="631"/>
    <w:pPr>
      <w:widowControl w:val="off"/>
    </w:pPr>
    <w:rPr>
      <w:rFonts w:ascii="Times New Roman" w:hAnsi="Times New Roman" w:eastAsia="Times New Roman"/>
      <w:sz w:val="24"/>
      <w:szCs w:val="24"/>
      <w:lang w:val="ru-RU" w:bidi="ar-SA" w:eastAsia="ru-RU"/>
    </w:rPr>
  </w:style>
  <w:style w:type="paragraph" w:styleId="833">
    <w:name w:val="ConsPlusTitle"/>
    <w:next w:val="833"/>
    <w:link w:val="631"/>
    <w:pPr>
      <w:widowControl w:val="off"/>
    </w:pPr>
    <w:rPr>
      <w:rFonts w:ascii="Arial" w:hAnsi="Arial" w:eastAsia="Times New Roman"/>
      <w:b/>
      <w:bCs/>
      <w:sz w:val="24"/>
      <w:szCs w:val="24"/>
      <w:lang w:val="ru-RU" w:bidi="ar-SA" w:eastAsia="ru-RU"/>
    </w:rPr>
  </w:style>
  <w:style w:type="paragraph" w:styleId="834">
    <w:name w:val="Верхний и нижний колонтитулы"/>
    <w:basedOn w:val="631"/>
    <w:next w:val="834"/>
    <w:link w:val="631"/>
  </w:style>
  <w:style w:type="paragraph" w:styleId="835">
    <w:name w:val="Верхний колонтитул"/>
    <w:basedOn w:val="631"/>
    <w:next w:val="835"/>
    <w:link w:val="677"/>
    <w:pPr>
      <w:tabs>
        <w:tab w:val="center" w:pos="4677" w:leader="none"/>
        <w:tab w:val="right" w:pos="9355" w:leader="none"/>
      </w:tabs>
    </w:pPr>
  </w:style>
  <w:style w:type="paragraph" w:styleId="836">
    <w:name w:val="Стандартный HTML"/>
    <w:basedOn w:val="631"/>
    <w:next w:val="836"/>
    <w:link w:val="631"/>
    <w:rPr>
      <w:rFonts w:ascii="Courier New" w:hAnsi="Courier New"/>
      <w:sz w:val="20"/>
      <w:szCs w:val="20"/>
    </w:rPr>
  </w:style>
  <w:style w:type="paragraph" w:styleId="837">
    <w:name w:val="Текст выноски"/>
    <w:basedOn w:val="631"/>
    <w:next w:val="837"/>
    <w:link w:val="631"/>
    <w:semiHidden/>
    <w:pPr>
      <w:spacing w:after="0" w:line="240" w:lineRule="auto"/>
    </w:pPr>
    <w:rPr>
      <w:rFonts w:ascii="Segoe UI" w:hAnsi="Segoe UI"/>
      <w:sz w:val="18"/>
      <w:szCs w:val="18"/>
    </w:rPr>
  </w:style>
  <w:style w:type="paragraph" w:styleId="838">
    <w:name w:val="ConsPlusNonformat"/>
    <w:next w:val="838"/>
    <w:link w:val="631"/>
    <w:pPr>
      <w:widowControl w:val="off"/>
    </w:pPr>
    <w:rPr>
      <w:rFonts w:ascii="Courier New" w:hAnsi="Courier New" w:eastAsia="Arial"/>
      <w:lang w:val="ru-RU" w:bidi="ar-SA" w:eastAsia="ru-RU"/>
    </w:rPr>
  </w:style>
  <w:style w:type="paragraph" w:styleId="839">
    <w:name w:val="Абзац списка"/>
    <w:basedOn w:val="631"/>
    <w:next w:val="839"/>
    <w:link w:val="631"/>
    <w:pPr>
      <w:contextualSpacing/>
      <w:ind w:left="720"/>
    </w:pPr>
  </w:style>
  <w:style w:type="character" w:styleId="840">
    <w:name w:val="Гиперссылка"/>
    <w:next w:val="840"/>
    <w:link w:val="631"/>
    <w:rPr>
      <w:color w:val="0000FF"/>
      <w:u w:val="single"/>
    </w:rPr>
  </w:style>
  <w:style w:type="character" w:styleId="841">
    <w:name w:val="Знак примечания"/>
    <w:next w:val="841"/>
    <w:link w:val="631"/>
    <w:semiHidden/>
    <w:rPr>
      <w:sz w:val="16"/>
      <w:szCs w:val="16"/>
    </w:rPr>
  </w:style>
  <w:style w:type="paragraph" w:styleId="842">
    <w:name w:val="Текст примечания"/>
    <w:basedOn w:val="631"/>
    <w:next w:val="842"/>
    <w:link w:val="843"/>
    <w:semiHidden/>
    <w:pPr>
      <w:spacing w:line="240" w:lineRule="auto"/>
    </w:pPr>
    <w:rPr>
      <w:sz w:val="20"/>
      <w:szCs w:val="20"/>
    </w:rPr>
  </w:style>
  <w:style w:type="character" w:styleId="843">
    <w:name w:val="Текст примечания Знак"/>
    <w:next w:val="843"/>
    <w:link w:val="842"/>
    <w:semiHidden/>
    <w:rPr>
      <w:rFonts w:eastAsia="Times New Roman"/>
      <w:sz w:val="20"/>
      <w:szCs w:val="20"/>
      <w:lang w:eastAsia="ru-RU"/>
    </w:rPr>
  </w:style>
  <w:style w:type="paragraph" w:styleId="844">
    <w:name w:val="Тема примечания"/>
    <w:basedOn w:val="842"/>
    <w:next w:val="842"/>
    <w:link w:val="845"/>
    <w:semiHidden/>
    <w:rPr>
      <w:b/>
      <w:bCs/>
    </w:rPr>
  </w:style>
  <w:style w:type="character" w:styleId="845">
    <w:name w:val="Тема примечания Знак"/>
    <w:next w:val="845"/>
    <w:link w:val="844"/>
    <w:semiHidden/>
    <w:rPr>
      <w:rFonts w:eastAsia="Times New Roman"/>
      <w:b/>
      <w:bCs/>
      <w:sz w:val="20"/>
      <w:szCs w:val="20"/>
      <w:lang w:eastAsia="ru-RU"/>
    </w:rPr>
  </w:style>
  <w:style w:type="table" w:styleId="846">
    <w:name w:val="Сетка таблицы"/>
    <w:basedOn w:val="642"/>
    <w:next w:val="846"/>
    <w:link w:val="631"/>
    <w:tblPr/>
  </w:style>
  <w:style w:type="paragraph" w:styleId="847">
    <w:name w:val="Без интервала"/>
    <w:next w:val="847"/>
    <w:link w:val="631"/>
    <w:rPr>
      <w:rFonts w:eastAsia="Times New Roman"/>
      <w:sz w:val="22"/>
      <w:szCs w:val="22"/>
      <w:lang w:val="ru-RU" w:bidi="ar-SA" w:eastAsia="ru-RU"/>
    </w:rPr>
  </w:style>
  <w:style w:type="paragraph" w:styleId="848">
    <w:name w:val="Обычный (веб)"/>
    <w:basedOn w:val="631"/>
    <w:next w:val="848"/>
    <w:link w:val="631"/>
    <w:pPr>
      <w:spacing w:before="100" w:beforeAutospacing="1" w:after="100" w:afterAutospacing="1" w:line="240" w:lineRule="auto"/>
    </w:pPr>
    <w:rPr>
      <w:rFonts w:ascii="Times New Roman" w:hAnsi="Times New Roman"/>
      <w:sz w:val="24"/>
      <w:szCs w:val="24"/>
    </w:rPr>
  </w:style>
  <w:style w:type="character" w:styleId="4103" w:default="1">
    <w:name w:val="Default Paragraph Font"/>
    <w:uiPriority w:val="1"/>
    <w:semiHidden/>
    <w:unhideWhenUsed/>
  </w:style>
  <w:style w:type="numbering" w:styleId="4104" w:default="1">
    <w:name w:val="No List"/>
    <w:uiPriority w:val="99"/>
    <w:semiHidden/>
    <w:unhideWhenUsed/>
  </w:style>
  <w:style w:type="table" w:styleId="410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Р7-Офис/7.1.1.35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2024-04-10T11:23:51Z</dcterms:modified>
</cp:coreProperties>
</file>