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2D" w:rsidRPr="00367D2D" w:rsidRDefault="00367D2D" w:rsidP="00367D2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67D2D">
        <w:rPr>
          <w:rFonts w:ascii="Times New Roman" w:hAnsi="Times New Roman" w:cs="Times New Roman"/>
          <w:sz w:val="28"/>
          <w:szCs w:val="28"/>
        </w:rPr>
        <w:t xml:space="preserve">Принят на заседании </w:t>
      </w:r>
    </w:p>
    <w:p w:rsidR="00367D2D" w:rsidRPr="00367D2D" w:rsidRDefault="00367D2D" w:rsidP="00367D2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67D2D">
        <w:rPr>
          <w:rFonts w:ascii="Times New Roman" w:hAnsi="Times New Roman" w:cs="Times New Roman"/>
          <w:sz w:val="28"/>
          <w:szCs w:val="28"/>
        </w:rPr>
        <w:t xml:space="preserve">Общественной палаты </w:t>
      </w:r>
    </w:p>
    <w:p w:rsidR="00FB677C" w:rsidRPr="00367D2D" w:rsidRDefault="00367D2D" w:rsidP="00367D2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67D2D">
        <w:rPr>
          <w:rFonts w:ascii="Times New Roman" w:hAnsi="Times New Roman" w:cs="Times New Roman"/>
          <w:sz w:val="28"/>
          <w:szCs w:val="28"/>
        </w:rPr>
        <w:t>29.10.2017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FB677C" w:rsidRPr="00367D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77C" w:rsidRDefault="00FB677C" w:rsidP="00FB677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77C" w:rsidRPr="00FB677C" w:rsidRDefault="00FB677C" w:rsidP="00FB677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77C">
        <w:rPr>
          <w:rFonts w:ascii="Times New Roman" w:hAnsi="Times New Roman" w:cs="Times New Roman"/>
          <w:b/>
          <w:sz w:val="28"/>
          <w:szCs w:val="28"/>
        </w:rPr>
        <w:t>КОДЕКС ЭТИКИ ЧЛЕНОВ ОБЩЕСТВЕННОЙ ПАЛАТЫ НИЖНЕВАРТОВСКА</w:t>
      </w:r>
    </w:p>
    <w:p w:rsidR="00812D77" w:rsidRDefault="00812D77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677C" w:rsidRPr="00812D77" w:rsidRDefault="0001180C" w:rsidP="00FB677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B677C" w:rsidRPr="00812D77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FB677C" w:rsidRPr="00FB677C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B677C" w:rsidRPr="00FB677C">
        <w:rPr>
          <w:rFonts w:ascii="Times New Roman" w:hAnsi="Times New Roman" w:cs="Times New Roman"/>
          <w:sz w:val="28"/>
          <w:szCs w:val="28"/>
        </w:rPr>
        <w:t>Кодекс э</w:t>
      </w:r>
      <w:r w:rsidR="00FB677C">
        <w:rPr>
          <w:rFonts w:ascii="Times New Roman" w:hAnsi="Times New Roman" w:cs="Times New Roman"/>
          <w:sz w:val="28"/>
          <w:szCs w:val="28"/>
        </w:rPr>
        <w:t xml:space="preserve">тики членов Общественной палаты </w:t>
      </w:r>
      <w:r w:rsidR="00812D7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FB677C">
        <w:rPr>
          <w:rFonts w:ascii="Times New Roman" w:hAnsi="Times New Roman" w:cs="Times New Roman"/>
          <w:sz w:val="28"/>
          <w:szCs w:val="28"/>
        </w:rPr>
        <w:t>Нижневартовска</w:t>
      </w:r>
      <w:r w:rsidR="00FB677C" w:rsidRPr="00FB677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12D77">
        <w:rPr>
          <w:rFonts w:ascii="Times New Roman" w:hAnsi="Times New Roman" w:cs="Times New Roman"/>
          <w:sz w:val="28"/>
          <w:szCs w:val="28"/>
        </w:rPr>
        <w:t>–</w:t>
      </w:r>
      <w:r w:rsidR="00FB677C" w:rsidRPr="00FB677C">
        <w:rPr>
          <w:rFonts w:ascii="Times New Roman" w:hAnsi="Times New Roman" w:cs="Times New Roman"/>
          <w:sz w:val="28"/>
          <w:szCs w:val="28"/>
        </w:rPr>
        <w:t xml:space="preserve"> Кодекс) устанавливает обязательные для каждого члена Общественной палаты правила поведения при осуществлении им своих полномочий, основанных на нормах этики, морали, нравственности, уважении к обществу и к своим коллегам.</w:t>
      </w:r>
    </w:p>
    <w:p w:rsidR="00FB677C" w:rsidRPr="00812D77" w:rsidRDefault="0001180C" w:rsidP="00FB677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B677C" w:rsidRPr="00812D77">
        <w:rPr>
          <w:rFonts w:ascii="Times New Roman" w:hAnsi="Times New Roman" w:cs="Times New Roman"/>
          <w:b/>
          <w:sz w:val="28"/>
          <w:szCs w:val="28"/>
        </w:rPr>
        <w:t>. Нормы поведения членов Общественной палаты</w:t>
      </w:r>
    </w:p>
    <w:p w:rsidR="00FB677C" w:rsidRPr="00FB677C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B677C" w:rsidRPr="00FB677C">
        <w:rPr>
          <w:rFonts w:ascii="Times New Roman" w:hAnsi="Times New Roman" w:cs="Times New Roman"/>
          <w:sz w:val="28"/>
          <w:szCs w:val="28"/>
        </w:rPr>
        <w:t xml:space="preserve">Член Общественной палаты </w:t>
      </w:r>
      <w:r w:rsidR="00FB677C">
        <w:rPr>
          <w:rFonts w:ascii="Times New Roman" w:hAnsi="Times New Roman" w:cs="Times New Roman"/>
          <w:sz w:val="28"/>
          <w:szCs w:val="28"/>
        </w:rPr>
        <w:t>Нижневартовска</w:t>
      </w:r>
      <w:r w:rsidR="00FB677C" w:rsidRPr="00FB677C">
        <w:rPr>
          <w:rFonts w:ascii="Times New Roman" w:hAnsi="Times New Roman" w:cs="Times New Roman"/>
          <w:sz w:val="28"/>
          <w:szCs w:val="28"/>
        </w:rPr>
        <w:t xml:space="preserve"> при осуществлении своих полномочий обязан соблюдать Конституцию Российской Федерации, законы автономного округа, Регламент Общественной палаты, настоящий Кодекс, руководствоваться общепринятыми нормами морали и нравственности.</w:t>
      </w:r>
    </w:p>
    <w:p w:rsidR="00FB677C" w:rsidRPr="00FB677C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B677C" w:rsidRPr="00FB677C">
        <w:rPr>
          <w:rFonts w:ascii="Times New Roman" w:hAnsi="Times New Roman" w:cs="Times New Roman"/>
          <w:sz w:val="28"/>
          <w:szCs w:val="28"/>
        </w:rPr>
        <w:t>Член Общественной палаты при осуществлении возложенных на него полномочий должен:</w:t>
      </w:r>
    </w:p>
    <w:p w:rsidR="00FB677C" w:rsidRPr="00FB677C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677C" w:rsidRPr="00FB677C">
        <w:rPr>
          <w:rFonts w:ascii="Times New Roman" w:hAnsi="Times New Roman" w:cs="Times New Roman"/>
          <w:sz w:val="28"/>
          <w:szCs w:val="28"/>
        </w:rPr>
        <w:t>1. Проявлять уважение к официальным государственным символам Российской Федерации, Ханты-Мансий</w:t>
      </w:r>
      <w:r w:rsidR="00FB677C">
        <w:rPr>
          <w:rFonts w:ascii="Times New Roman" w:hAnsi="Times New Roman" w:cs="Times New Roman"/>
          <w:sz w:val="28"/>
          <w:szCs w:val="28"/>
        </w:rPr>
        <w:t>ского автономного округа –Югры, города Нижневартовска.</w:t>
      </w:r>
    </w:p>
    <w:p w:rsidR="00FB677C" w:rsidRPr="00FB677C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677C" w:rsidRPr="00FB677C">
        <w:rPr>
          <w:rFonts w:ascii="Times New Roman" w:hAnsi="Times New Roman" w:cs="Times New Roman"/>
          <w:sz w:val="28"/>
          <w:szCs w:val="28"/>
        </w:rPr>
        <w:t xml:space="preserve">2. Исходить из честного, разумного, добросовестного исполнения своих обязанностей, относиться к коллегам в духе уважения, доверия и благожелательного сотрудничества, придерживаться манеры поведения, соответствующего деловому общению. </w:t>
      </w:r>
    </w:p>
    <w:p w:rsidR="00FB677C" w:rsidRPr="00FB677C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677C" w:rsidRPr="00FB677C">
        <w:rPr>
          <w:rFonts w:ascii="Times New Roman" w:hAnsi="Times New Roman" w:cs="Times New Roman"/>
          <w:sz w:val="28"/>
          <w:szCs w:val="28"/>
        </w:rPr>
        <w:t>3. Относиться с уважением к русскому языку – государственному языку Российской Федерации и другим языкам народов России.</w:t>
      </w:r>
    </w:p>
    <w:p w:rsidR="00FB677C" w:rsidRPr="00FB677C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677C" w:rsidRPr="00FB677C">
        <w:rPr>
          <w:rFonts w:ascii="Times New Roman" w:hAnsi="Times New Roman" w:cs="Times New Roman"/>
          <w:sz w:val="28"/>
          <w:szCs w:val="28"/>
        </w:rPr>
        <w:t xml:space="preserve">4. Заботиться о своей репутации, добиваться повышения авторитета Общественной палаты. </w:t>
      </w:r>
    </w:p>
    <w:p w:rsidR="00FB677C" w:rsidRPr="00FB677C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677C" w:rsidRPr="00FB677C">
        <w:rPr>
          <w:rFonts w:ascii="Times New Roman" w:hAnsi="Times New Roman" w:cs="Times New Roman"/>
          <w:sz w:val="28"/>
          <w:szCs w:val="28"/>
        </w:rPr>
        <w:t>5. Осуществлять свою деятельность исходя из понимания и признания своей ответственности перед обществом. Не использовать полномочия члена Общественной палаты в личных целях</w:t>
      </w:r>
      <w:r w:rsidR="00367D2D">
        <w:rPr>
          <w:rFonts w:ascii="Times New Roman" w:hAnsi="Times New Roman" w:cs="Times New Roman"/>
          <w:sz w:val="28"/>
          <w:szCs w:val="28"/>
        </w:rPr>
        <w:t>.</w:t>
      </w:r>
    </w:p>
    <w:p w:rsidR="00FB677C" w:rsidRPr="00FB677C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677C" w:rsidRPr="00FB677C">
        <w:rPr>
          <w:rFonts w:ascii="Times New Roman" w:hAnsi="Times New Roman" w:cs="Times New Roman"/>
          <w:sz w:val="28"/>
          <w:szCs w:val="28"/>
        </w:rPr>
        <w:t>6. Проявлять терпение, внимание, уважение и такт при общении с собеседником.</w:t>
      </w:r>
    </w:p>
    <w:p w:rsidR="00FB677C" w:rsidRPr="00FB677C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812D77">
        <w:rPr>
          <w:rFonts w:ascii="Times New Roman" w:hAnsi="Times New Roman" w:cs="Times New Roman"/>
          <w:sz w:val="28"/>
          <w:szCs w:val="28"/>
        </w:rPr>
        <w:t>7</w:t>
      </w:r>
      <w:r w:rsidR="00FB677C" w:rsidRPr="00FB677C">
        <w:rPr>
          <w:rFonts w:ascii="Times New Roman" w:hAnsi="Times New Roman" w:cs="Times New Roman"/>
          <w:sz w:val="28"/>
          <w:szCs w:val="28"/>
        </w:rPr>
        <w:t>. Избегать действий, препятствующих достижению целей и задач, решаемых Общественной палатой.</w:t>
      </w:r>
    </w:p>
    <w:p w:rsidR="00FB677C" w:rsidRPr="00FB677C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2D77">
        <w:rPr>
          <w:rFonts w:ascii="Times New Roman" w:hAnsi="Times New Roman" w:cs="Times New Roman"/>
          <w:sz w:val="28"/>
          <w:szCs w:val="28"/>
        </w:rPr>
        <w:t>8</w:t>
      </w:r>
      <w:r w:rsidR="00FB677C" w:rsidRPr="00FB677C">
        <w:rPr>
          <w:rFonts w:ascii="Times New Roman" w:hAnsi="Times New Roman" w:cs="Times New Roman"/>
          <w:sz w:val="28"/>
          <w:szCs w:val="28"/>
        </w:rPr>
        <w:t>. Воздерживаться от публичной поддержки политических партий.</w:t>
      </w:r>
      <w:bookmarkStart w:id="0" w:name="_GoBack"/>
      <w:bookmarkEnd w:id="0"/>
    </w:p>
    <w:p w:rsidR="00FB677C" w:rsidRPr="00FB677C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2D77">
        <w:rPr>
          <w:rFonts w:ascii="Times New Roman" w:hAnsi="Times New Roman" w:cs="Times New Roman"/>
          <w:sz w:val="28"/>
          <w:szCs w:val="28"/>
        </w:rPr>
        <w:t>9</w:t>
      </w:r>
      <w:r w:rsidR="00FB677C" w:rsidRPr="00FB677C">
        <w:rPr>
          <w:rFonts w:ascii="Times New Roman" w:hAnsi="Times New Roman" w:cs="Times New Roman"/>
          <w:sz w:val="28"/>
          <w:szCs w:val="28"/>
        </w:rPr>
        <w:t xml:space="preserve">. Проявлять уважение и терпимость к убеждениям, традициям, культурным особенностям этнических и социальных групп, религиозных конфессий, способствовать межнациональному и межконфессиональному миру и согласию. </w:t>
      </w:r>
    </w:p>
    <w:p w:rsidR="00FB677C" w:rsidRPr="0095609D" w:rsidRDefault="0001180C" w:rsidP="009560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677C" w:rsidRPr="00FB677C">
        <w:rPr>
          <w:rFonts w:ascii="Times New Roman" w:hAnsi="Times New Roman" w:cs="Times New Roman"/>
          <w:sz w:val="28"/>
          <w:szCs w:val="28"/>
        </w:rPr>
        <w:t>1</w:t>
      </w:r>
      <w:r w:rsidR="00812D77">
        <w:rPr>
          <w:rFonts w:ascii="Times New Roman" w:hAnsi="Times New Roman" w:cs="Times New Roman"/>
          <w:sz w:val="28"/>
          <w:szCs w:val="28"/>
        </w:rPr>
        <w:t>0</w:t>
      </w:r>
      <w:r w:rsidR="00FB677C" w:rsidRPr="00FB677C">
        <w:rPr>
          <w:rFonts w:ascii="Times New Roman" w:hAnsi="Times New Roman" w:cs="Times New Roman"/>
          <w:sz w:val="28"/>
          <w:szCs w:val="28"/>
        </w:rPr>
        <w:t xml:space="preserve">. </w:t>
      </w:r>
      <w:r w:rsidR="0095609D">
        <w:rPr>
          <w:rFonts w:ascii="Times New Roman" w:hAnsi="Times New Roman" w:cs="Times New Roman"/>
          <w:sz w:val="28"/>
          <w:szCs w:val="28"/>
        </w:rPr>
        <w:t>У</w:t>
      </w:r>
      <w:r w:rsidR="0095609D" w:rsidRPr="0095609D">
        <w:rPr>
          <w:rFonts w:ascii="Times New Roman" w:hAnsi="Times New Roman" w:cs="Times New Roman"/>
          <w:sz w:val="28"/>
          <w:szCs w:val="28"/>
        </w:rPr>
        <w:t xml:space="preserve">важительно относиться к деятельности представителей средств массовой информации по информированию </w:t>
      </w:r>
      <w:r w:rsidR="000F718F">
        <w:rPr>
          <w:rFonts w:ascii="Times New Roman" w:hAnsi="Times New Roman" w:cs="Times New Roman"/>
          <w:sz w:val="28"/>
          <w:szCs w:val="28"/>
        </w:rPr>
        <w:t>жителей города</w:t>
      </w:r>
      <w:r w:rsidR="0095609D" w:rsidRPr="0095609D">
        <w:rPr>
          <w:rFonts w:ascii="Times New Roman" w:hAnsi="Times New Roman" w:cs="Times New Roman"/>
          <w:sz w:val="28"/>
          <w:szCs w:val="28"/>
        </w:rPr>
        <w:t xml:space="preserve"> о работе </w:t>
      </w:r>
      <w:r w:rsidR="0095609D">
        <w:rPr>
          <w:rFonts w:ascii="Times New Roman" w:hAnsi="Times New Roman" w:cs="Times New Roman"/>
          <w:sz w:val="28"/>
          <w:szCs w:val="28"/>
        </w:rPr>
        <w:t>Общественной палаты</w:t>
      </w:r>
      <w:r w:rsidR="0095609D" w:rsidRPr="0095609D">
        <w:rPr>
          <w:rFonts w:ascii="Times New Roman" w:hAnsi="Times New Roman" w:cs="Times New Roman"/>
          <w:sz w:val="28"/>
          <w:szCs w:val="28"/>
        </w:rPr>
        <w:t>, а также оказывать содействие в получении достоверной информации</w:t>
      </w:r>
      <w:r w:rsidR="0095609D">
        <w:rPr>
          <w:rFonts w:ascii="Times New Roman" w:hAnsi="Times New Roman" w:cs="Times New Roman"/>
          <w:sz w:val="28"/>
          <w:szCs w:val="28"/>
        </w:rPr>
        <w:t>.</w:t>
      </w:r>
      <w:r w:rsidR="0095609D" w:rsidRPr="0095609D">
        <w:rPr>
          <w:rFonts w:ascii="Times New Roman" w:hAnsi="Times New Roman" w:cs="Times New Roman"/>
          <w:sz w:val="28"/>
          <w:szCs w:val="28"/>
        </w:rPr>
        <w:t xml:space="preserve"> Воздерживаться от заявлений, умаляющих авторитет Общественной палаты.</w:t>
      </w:r>
      <w:r w:rsidR="00956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77C" w:rsidRPr="00FB677C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5609D">
        <w:rPr>
          <w:rFonts w:ascii="Times New Roman" w:hAnsi="Times New Roman" w:cs="Times New Roman"/>
          <w:sz w:val="28"/>
          <w:szCs w:val="28"/>
        </w:rPr>
        <w:t>11</w:t>
      </w:r>
      <w:r w:rsidR="00FB677C" w:rsidRPr="00FB677C">
        <w:rPr>
          <w:rFonts w:ascii="Times New Roman" w:hAnsi="Times New Roman" w:cs="Times New Roman"/>
          <w:sz w:val="28"/>
          <w:szCs w:val="28"/>
        </w:rPr>
        <w:t>. Воздерживаться от использования в своей речи грубых и некорректных выражений. Не допускать оскорблений в адрес других участников заседания Общественной палаты</w:t>
      </w:r>
      <w:r w:rsidR="0095609D">
        <w:rPr>
          <w:rFonts w:ascii="Times New Roman" w:hAnsi="Times New Roman" w:cs="Times New Roman"/>
          <w:sz w:val="28"/>
          <w:szCs w:val="28"/>
        </w:rPr>
        <w:t xml:space="preserve">, органов Общественной палаты </w:t>
      </w:r>
      <w:r w:rsidR="00FB677C" w:rsidRPr="00FB677C">
        <w:rPr>
          <w:rFonts w:ascii="Times New Roman" w:hAnsi="Times New Roman" w:cs="Times New Roman"/>
          <w:sz w:val="28"/>
          <w:szCs w:val="28"/>
        </w:rPr>
        <w:t>и иных мероприяти</w:t>
      </w:r>
      <w:r w:rsidR="0095609D">
        <w:rPr>
          <w:rFonts w:ascii="Times New Roman" w:hAnsi="Times New Roman" w:cs="Times New Roman"/>
          <w:sz w:val="28"/>
          <w:szCs w:val="28"/>
        </w:rPr>
        <w:t>й</w:t>
      </w:r>
      <w:r w:rsidR="00FB677C" w:rsidRPr="00FB67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609D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677C" w:rsidRPr="00FB677C">
        <w:rPr>
          <w:rFonts w:ascii="Times New Roman" w:hAnsi="Times New Roman" w:cs="Times New Roman"/>
          <w:sz w:val="28"/>
          <w:szCs w:val="28"/>
        </w:rPr>
        <w:t>1</w:t>
      </w:r>
      <w:r w:rsidR="0095609D">
        <w:rPr>
          <w:rFonts w:ascii="Times New Roman" w:hAnsi="Times New Roman" w:cs="Times New Roman"/>
          <w:sz w:val="28"/>
          <w:szCs w:val="28"/>
        </w:rPr>
        <w:t>2</w:t>
      </w:r>
      <w:r w:rsidR="00FB677C" w:rsidRPr="00FB677C">
        <w:rPr>
          <w:rFonts w:ascii="Times New Roman" w:hAnsi="Times New Roman" w:cs="Times New Roman"/>
          <w:sz w:val="28"/>
          <w:szCs w:val="28"/>
        </w:rPr>
        <w:t>. Не использовать мобильные средства связи во время заседания Общественной палаты</w:t>
      </w:r>
      <w:r w:rsidR="0095609D" w:rsidRPr="0095609D">
        <w:rPr>
          <w:rFonts w:ascii="Times New Roman" w:hAnsi="Times New Roman" w:cs="Times New Roman"/>
          <w:sz w:val="28"/>
          <w:szCs w:val="28"/>
        </w:rPr>
        <w:t xml:space="preserve">, органов Общественной палаты и иных мероприятий. </w:t>
      </w:r>
    </w:p>
    <w:p w:rsidR="00FB677C" w:rsidRPr="00FB677C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5609D">
        <w:rPr>
          <w:rFonts w:ascii="Times New Roman" w:hAnsi="Times New Roman" w:cs="Times New Roman"/>
          <w:sz w:val="28"/>
          <w:szCs w:val="28"/>
        </w:rPr>
        <w:t>13</w:t>
      </w:r>
      <w:r w:rsidR="00FB677C" w:rsidRPr="00FB677C">
        <w:rPr>
          <w:rFonts w:ascii="Times New Roman" w:hAnsi="Times New Roman" w:cs="Times New Roman"/>
          <w:sz w:val="28"/>
          <w:szCs w:val="28"/>
        </w:rPr>
        <w:t>. Уведомлять председателя Общественной палаты, председат</w:t>
      </w:r>
      <w:r w:rsidR="0095609D">
        <w:rPr>
          <w:rFonts w:ascii="Times New Roman" w:hAnsi="Times New Roman" w:cs="Times New Roman"/>
          <w:sz w:val="28"/>
          <w:szCs w:val="28"/>
        </w:rPr>
        <w:t xml:space="preserve">елей комиссий </w:t>
      </w:r>
      <w:r w:rsidR="00FB677C" w:rsidRPr="00FB677C">
        <w:rPr>
          <w:rFonts w:ascii="Times New Roman" w:hAnsi="Times New Roman" w:cs="Times New Roman"/>
          <w:sz w:val="28"/>
          <w:szCs w:val="28"/>
        </w:rPr>
        <w:t>или руководителя рабочей группы до начала заседания</w:t>
      </w:r>
      <w:r w:rsidR="00FB677C">
        <w:rPr>
          <w:rFonts w:ascii="Times New Roman" w:hAnsi="Times New Roman" w:cs="Times New Roman"/>
          <w:sz w:val="28"/>
          <w:szCs w:val="28"/>
        </w:rPr>
        <w:t xml:space="preserve"> </w:t>
      </w:r>
      <w:r w:rsidR="00FB677C" w:rsidRPr="00FB677C">
        <w:rPr>
          <w:rFonts w:ascii="Times New Roman" w:hAnsi="Times New Roman" w:cs="Times New Roman"/>
          <w:sz w:val="28"/>
          <w:szCs w:val="28"/>
        </w:rPr>
        <w:t xml:space="preserve">Общественной палаты, заседания комиссии, рабочей группы о своем опоздании или невозможности принять участие в работе </w:t>
      </w:r>
      <w:r w:rsidR="0095609D">
        <w:rPr>
          <w:rFonts w:ascii="Times New Roman" w:hAnsi="Times New Roman" w:cs="Times New Roman"/>
          <w:sz w:val="28"/>
          <w:szCs w:val="28"/>
        </w:rPr>
        <w:t>Общественной палаты, органов Общественной палаты.</w:t>
      </w:r>
    </w:p>
    <w:p w:rsidR="00FB677C" w:rsidRPr="00FB677C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677C" w:rsidRPr="00FB677C">
        <w:rPr>
          <w:rFonts w:ascii="Times New Roman" w:hAnsi="Times New Roman" w:cs="Times New Roman"/>
          <w:sz w:val="28"/>
          <w:szCs w:val="28"/>
        </w:rPr>
        <w:t>1</w:t>
      </w:r>
      <w:r w:rsidR="0095609D">
        <w:rPr>
          <w:rFonts w:ascii="Times New Roman" w:hAnsi="Times New Roman" w:cs="Times New Roman"/>
          <w:sz w:val="28"/>
          <w:szCs w:val="28"/>
        </w:rPr>
        <w:t>4</w:t>
      </w:r>
      <w:r w:rsidR="00FB677C" w:rsidRPr="00FB677C">
        <w:rPr>
          <w:rFonts w:ascii="Times New Roman" w:hAnsi="Times New Roman" w:cs="Times New Roman"/>
          <w:sz w:val="28"/>
          <w:szCs w:val="28"/>
        </w:rPr>
        <w:t>. Не допускать высказываний, заявлений, обращений от лица Общественной палаты или ее рабочих органов, не будучи на то ими уполномоченным.</w:t>
      </w:r>
    </w:p>
    <w:p w:rsidR="00FB677C" w:rsidRPr="0095609D" w:rsidRDefault="0001180C" w:rsidP="00FB677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FB677C" w:rsidRPr="0095609D">
        <w:rPr>
          <w:rFonts w:ascii="Times New Roman" w:hAnsi="Times New Roman" w:cs="Times New Roman"/>
          <w:b/>
          <w:sz w:val="28"/>
          <w:szCs w:val="28"/>
        </w:rPr>
        <w:t>. Ответственность за нарушение Кодекса этики</w:t>
      </w:r>
    </w:p>
    <w:p w:rsidR="00FB677C" w:rsidRPr="00FB677C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80C">
        <w:rPr>
          <w:rFonts w:ascii="Times New Roman" w:hAnsi="Times New Roman" w:cs="Times New Roman"/>
          <w:sz w:val="28"/>
          <w:szCs w:val="28"/>
        </w:rPr>
        <w:t xml:space="preserve">4. </w:t>
      </w:r>
      <w:r w:rsidR="00FB677C" w:rsidRPr="00FB677C">
        <w:rPr>
          <w:rFonts w:ascii="Times New Roman" w:hAnsi="Times New Roman" w:cs="Times New Roman"/>
          <w:sz w:val="28"/>
          <w:szCs w:val="28"/>
        </w:rPr>
        <w:t>Нарушением Кодекса признается невыполнение или ненадлежащее выполнение членом Общественной палаты норм поведения, установленных настоящим Кодексом.</w:t>
      </w:r>
    </w:p>
    <w:p w:rsidR="00624AD7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24AD7">
        <w:rPr>
          <w:rFonts w:ascii="Times New Roman" w:hAnsi="Times New Roman" w:cs="Times New Roman"/>
          <w:sz w:val="28"/>
          <w:szCs w:val="28"/>
        </w:rPr>
        <w:t>В</w:t>
      </w:r>
      <w:r w:rsidR="00624AD7" w:rsidRPr="00624AD7">
        <w:rPr>
          <w:rFonts w:ascii="Times New Roman" w:hAnsi="Times New Roman" w:cs="Times New Roman"/>
          <w:sz w:val="28"/>
          <w:szCs w:val="28"/>
        </w:rPr>
        <w:t xml:space="preserve"> случае нарушения </w:t>
      </w:r>
      <w:r w:rsidR="00624AD7">
        <w:rPr>
          <w:rFonts w:ascii="Times New Roman" w:hAnsi="Times New Roman" w:cs="Times New Roman"/>
          <w:sz w:val="28"/>
          <w:szCs w:val="28"/>
        </w:rPr>
        <w:t>требований Кодекса</w:t>
      </w:r>
      <w:r w:rsidR="00624AD7" w:rsidRPr="00624AD7">
        <w:rPr>
          <w:rFonts w:ascii="Times New Roman" w:hAnsi="Times New Roman" w:cs="Times New Roman"/>
          <w:sz w:val="28"/>
          <w:szCs w:val="28"/>
        </w:rPr>
        <w:t xml:space="preserve"> председательствующий предупреждае</w:t>
      </w:r>
      <w:r w:rsidR="00624AD7">
        <w:rPr>
          <w:rFonts w:ascii="Times New Roman" w:hAnsi="Times New Roman" w:cs="Times New Roman"/>
          <w:sz w:val="28"/>
          <w:szCs w:val="28"/>
        </w:rPr>
        <w:t xml:space="preserve">т </w:t>
      </w:r>
      <w:r w:rsidR="00624AD7" w:rsidRPr="00624AD7">
        <w:rPr>
          <w:rFonts w:ascii="Times New Roman" w:hAnsi="Times New Roman" w:cs="Times New Roman"/>
          <w:sz w:val="28"/>
          <w:szCs w:val="28"/>
        </w:rPr>
        <w:t>члена Общественной палаты</w:t>
      </w:r>
      <w:r w:rsidR="00624AD7" w:rsidRPr="00624AD7">
        <w:t xml:space="preserve"> </w:t>
      </w:r>
      <w:r w:rsidR="00624AD7" w:rsidRPr="00624AD7">
        <w:rPr>
          <w:rFonts w:ascii="Times New Roman" w:hAnsi="Times New Roman" w:cs="Times New Roman"/>
          <w:sz w:val="28"/>
          <w:szCs w:val="28"/>
        </w:rPr>
        <w:t>недопустимости подобного нарушения, а при повторном нарушении лиша</w:t>
      </w:r>
      <w:r w:rsidR="00624AD7">
        <w:rPr>
          <w:rFonts w:ascii="Times New Roman" w:hAnsi="Times New Roman" w:cs="Times New Roman"/>
          <w:sz w:val="28"/>
          <w:szCs w:val="28"/>
        </w:rPr>
        <w:t>ет</w:t>
      </w:r>
      <w:r w:rsidR="00624AD7" w:rsidRPr="00624AD7">
        <w:rPr>
          <w:rFonts w:ascii="Times New Roman" w:hAnsi="Times New Roman" w:cs="Times New Roman"/>
          <w:sz w:val="28"/>
          <w:szCs w:val="28"/>
        </w:rPr>
        <w:t xml:space="preserve"> его слова. Член Общественной палаты, допустивший грубые, оскорбительные выражения в адрес председательствующего, других членов Общественной палаты, ли</w:t>
      </w:r>
      <w:r w:rsidR="00624AD7">
        <w:rPr>
          <w:rFonts w:ascii="Times New Roman" w:hAnsi="Times New Roman" w:cs="Times New Roman"/>
          <w:sz w:val="28"/>
          <w:szCs w:val="28"/>
        </w:rPr>
        <w:t>шается слова без предупреждения.</w:t>
      </w:r>
    </w:p>
    <w:p w:rsidR="00FB677C" w:rsidRPr="00D37B65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FB677C" w:rsidRPr="00D37B65">
        <w:rPr>
          <w:rFonts w:ascii="Times New Roman" w:hAnsi="Times New Roman" w:cs="Times New Roman"/>
          <w:sz w:val="28"/>
          <w:szCs w:val="28"/>
        </w:rPr>
        <w:t xml:space="preserve">В случае грубого нарушения членом Общественной палаты требований настоящего Кодекса его полномочия могут быть прекращены в порядке, установленном </w:t>
      </w:r>
      <w:r w:rsidR="006516F1" w:rsidRPr="00D37B65">
        <w:rPr>
          <w:rFonts w:ascii="Times New Roman" w:hAnsi="Times New Roman" w:cs="Times New Roman"/>
          <w:sz w:val="28"/>
          <w:szCs w:val="28"/>
        </w:rPr>
        <w:t xml:space="preserve">Положением об Общественной палате Нижневартовска. </w:t>
      </w:r>
      <w:r w:rsidR="00FB677C" w:rsidRPr="00D37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77C" w:rsidRPr="00FB677C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B677C" w:rsidRPr="00FB677C">
        <w:rPr>
          <w:rFonts w:ascii="Times New Roman" w:hAnsi="Times New Roman" w:cs="Times New Roman"/>
          <w:sz w:val="28"/>
          <w:szCs w:val="28"/>
        </w:rPr>
        <w:t>Под грубым нарушением понимается нарушение норм, установленных настоящим Кодексом, допущенное членом Общественной палаты при осуществлении своих полномочий, либо публично, способное отрицательно повлиять на осуществление целей и задач Общественной палаты, а также подрывающее репутацию членов Общественной палаты и авторитет Общественной палаты.</w:t>
      </w:r>
    </w:p>
    <w:p w:rsidR="00FB677C" w:rsidRPr="00D37B65" w:rsidRDefault="0001180C" w:rsidP="00FB677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FB677C" w:rsidRPr="00D37B65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FB677C" w:rsidRPr="00FB677C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B677C" w:rsidRPr="00FB677C">
        <w:rPr>
          <w:rFonts w:ascii="Times New Roman" w:hAnsi="Times New Roman" w:cs="Times New Roman"/>
          <w:sz w:val="28"/>
          <w:szCs w:val="28"/>
        </w:rPr>
        <w:t xml:space="preserve">Настоящий Кодекс вступает в силу со дня </w:t>
      </w:r>
      <w:r w:rsidR="00F5221D">
        <w:rPr>
          <w:rFonts w:ascii="Times New Roman" w:hAnsi="Times New Roman" w:cs="Times New Roman"/>
          <w:sz w:val="28"/>
          <w:szCs w:val="28"/>
        </w:rPr>
        <w:t>его утверждения</w:t>
      </w:r>
      <w:r w:rsidR="00FB677C" w:rsidRPr="00FB677C">
        <w:rPr>
          <w:rFonts w:ascii="Times New Roman" w:hAnsi="Times New Roman" w:cs="Times New Roman"/>
          <w:sz w:val="28"/>
          <w:szCs w:val="28"/>
        </w:rPr>
        <w:t xml:space="preserve"> на заседании Общественной палаты </w:t>
      </w:r>
      <w:r w:rsidR="00F5221D">
        <w:rPr>
          <w:rFonts w:ascii="Times New Roman" w:hAnsi="Times New Roman" w:cs="Times New Roman"/>
          <w:sz w:val="28"/>
          <w:szCs w:val="28"/>
        </w:rPr>
        <w:t>Нижневартовска</w:t>
      </w:r>
      <w:r w:rsidR="00FB677C" w:rsidRPr="00FB677C">
        <w:rPr>
          <w:rFonts w:ascii="Times New Roman" w:hAnsi="Times New Roman" w:cs="Times New Roman"/>
          <w:sz w:val="28"/>
          <w:szCs w:val="28"/>
        </w:rPr>
        <w:t xml:space="preserve"> большинством голосов от общего числа членов Общественной палаты.</w:t>
      </w:r>
    </w:p>
    <w:p w:rsidR="00FB677C" w:rsidRPr="00FB677C" w:rsidRDefault="0001180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37B65">
        <w:rPr>
          <w:rFonts w:ascii="Times New Roman" w:hAnsi="Times New Roman" w:cs="Times New Roman"/>
          <w:sz w:val="28"/>
          <w:szCs w:val="28"/>
        </w:rPr>
        <w:t>Изменения</w:t>
      </w:r>
      <w:r w:rsidR="00FB677C" w:rsidRPr="00FB677C">
        <w:rPr>
          <w:rFonts w:ascii="Times New Roman" w:hAnsi="Times New Roman" w:cs="Times New Roman"/>
          <w:sz w:val="28"/>
          <w:szCs w:val="28"/>
        </w:rPr>
        <w:t xml:space="preserve"> в Кодекс принимаются большинством голосов от общего числа членов Общественной палаты и оформляются решением Общественной палаты.</w:t>
      </w:r>
    </w:p>
    <w:p w:rsidR="00536433" w:rsidRPr="00FB677C" w:rsidRDefault="00FB677C" w:rsidP="00FB67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77C">
        <w:rPr>
          <w:rFonts w:ascii="Times New Roman" w:hAnsi="Times New Roman" w:cs="Times New Roman"/>
          <w:sz w:val="28"/>
          <w:szCs w:val="28"/>
        </w:rPr>
        <w:t xml:space="preserve">Решения Общественной палаты о внесении изменений в Кодекс вступают в силу со дня их принятия, если </w:t>
      </w:r>
      <w:r w:rsidR="00D37B65">
        <w:rPr>
          <w:rFonts w:ascii="Times New Roman" w:hAnsi="Times New Roman" w:cs="Times New Roman"/>
          <w:sz w:val="28"/>
          <w:szCs w:val="28"/>
        </w:rPr>
        <w:t>в них не предусмотрено иное</w:t>
      </w:r>
      <w:r w:rsidRPr="00FB677C">
        <w:rPr>
          <w:rFonts w:ascii="Times New Roman" w:hAnsi="Times New Roman" w:cs="Times New Roman"/>
          <w:sz w:val="28"/>
          <w:szCs w:val="28"/>
        </w:rPr>
        <w:t>.</w:t>
      </w:r>
    </w:p>
    <w:sectPr w:rsidR="00536433" w:rsidRPr="00FB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7C"/>
    <w:rsid w:val="0001180C"/>
    <w:rsid w:val="000F718F"/>
    <w:rsid w:val="00367D2D"/>
    <w:rsid w:val="00536433"/>
    <w:rsid w:val="00624AD7"/>
    <w:rsid w:val="006516F1"/>
    <w:rsid w:val="00812D77"/>
    <w:rsid w:val="0095609D"/>
    <w:rsid w:val="0096123D"/>
    <w:rsid w:val="00D37B65"/>
    <w:rsid w:val="00F5221D"/>
    <w:rsid w:val="00FB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CD52"/>
  <w15:chartTrackingRefBased/>
  <w15:docId w15:val="{B9FB0B24-26E6-4C7B-9951-A58A02C7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80C"/>
    <w:pPr>
      <w:ind w:left="720"/>
      <w:contextualSpacing/>
    </w:pPr>
  </w:style>
  <w:style w:type="paragraph" w:styleId="a4">
    <w:name w:val="No Spacing"/>
    <w:uiPriority w:val="1"/>
    <w:qFormat/>
    <w:rsid w:val="00367D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Евгений Александрович</dc:creator>
  <cp:keywords/>
  <dc:description/>
  <cp:lastModifiedBy>Алексеев Евгений Александрович</cp:lastModifiedBy>
  <cp:revision>10</cp:revision>
  <dcterms:created xsi:type="dcterms:W3CDTF">2017-06-16T05:12:00Z</dcterms:created>
  <dcterms:modified xsi:type="dcterms:W3CDTF">2017-10-09T09:55:00Z</dcterms:modified>
</cp:coreProperties>
</file>